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FF862" w14:textId="20F8894E" w:rsidR="001B38A4" w:rsidRPr="00DA153B" w:rsidRDefault="00DA153B" w:rsidP="00786A0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A153B">
        <w:rPr>
          <w:rFonts w:ascii="Times New Roman" w:hAnsi="Times New Roman" w:cs="Times New Roman"/>
          <w:lang w:val="lv-LV"/>
        </w:rPr>
        <w:t>Projekts</w:t>
      </w:r>
    </w:p>
    <w:p w14:paraId="30E3E10D" w14:textId="77777777" w:rsidR="00DA153B" w:rsidRPr="00DA153B" w:rsidRDefault="00DA153B" w:rsidP="00786A0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</w:p>
    <w:p w14:paraId="51620D3B" w14:textId="77777777" w:rsidR="00786A0F" w:rsidRPr="00DA153B" w:rsidRDefault="00786A0F" w:rsidP="001B38A4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A153B">
        <w:rPr>
          <w:rFonts w:ascii="Times New Roman" w:hAnsi="Times New Roman" w:cs="Times New Roman"/>
          <w:lang w:val="lv-LV"/>
        </w:rPr>
        <w:t>2.pielikums</w:t>
      </w:r>
    </w:p>
    <w:p w14:paraId="7D7970CA" w14:textId="77777777" w:rsidR="00B6269E" w:rsidRPr="00DA153B" w:rsidRDefault="00B6269E" w:rsidP="00B6269E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A153B">
        <w:rPr>
          <w:rFonts w:ascii="Times New Roman" w:hAnsi="Times New Roman" w:cs="Times New Roman"/>
          <w:lang w:val="lv-LV"/>
        </w:rPr>
        <w:t>Ministru kabineta</w:t>
      </w:r>
    </w:p>
    <w:p w14:paraId="36E901CD" w14:textId="77777777" w:rsidR="00B6269E" w:rsidRPr="00DA153B" w:rsidRDefault="00B6269E" w:rsidP="00B6269E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pl-PL"/>
        </w:rPr>
      </w:pPr>
      <w:r w:rsidRPr="00DA153B">
        <w:rPr>
          <w:rFonts w:ascii="Times New Roman" w:hAnsi="Times New Roman" w:cs="Times New Roman"/>
          <w:lang w:val="lv-LV"/>
        </w:rPr>
        <w:t>2015.gada ……..</w:t>
      </w:r>
      <w:r w:rsidRPr="00DA153B">
        <w:rPr>
          <w:rFonts w:ascii="Times New Roman" w:hAnsi="Times New Roman" w:cs="Times New Roman"/>
          <w:lang w:val="pl-PL"/>
        </w:rPr>
        <w:t xml:space="preserve"> </w:t>
      </w:r>
    </w:p>
    <w:p w14:paraId="23F6D83C" w14:textId="77777777" w:rsidR="00B6269E" w:rsidRPr="00DA153B" w:rsidRDefault="00B6269E" w:rsidP="00B6269E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lang w:val="lv-LV"/>
        </w:rPr>
      </w:pPr>
      <w:r w:rsidRPr="00DA153B">
        <w:rPr>
          <w:rFonts w:ascii="Times New Roman" w:hAnsi="Times New Roman" w:cs="Times New Roman"/>
          <w:lang w:val="lv-LV"/>
        </w:rPr>
        <w:t>noteikumiem Nr. … </w:t>
      </w:r>
    </w:p>
    <w:p w14:paraId="6286691F" w14:textId="77777777" w:rsidR="00786A0F" w:rsidRPr="00C63CCD" w:rsidRDefault="00786A0F" w:rsidP="001B38A4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lang w:val="lv-LV"/>
        </w:rPr>
      </w:pPr>
    </w:p>
    <w:p w14:paraId="597BC272" w14:textId="3CAF9573" w:rsidR="00786A0F" w:rsidRPr="00C63CCD" w:rsidRDefault="00786A0F" w:rsidP="001B38A4">
      <w:pPr>
        <w:pStyle w:val="naiskr"/>
        <w:spacing w:before="0" w:beforeAutospacing="0" w:after="0" w:afterAutospacing="0"/>
        <w:jc w:val="center"/>
        <w:rPr>
          <w:rFonts w:ascii="Times New Roman" w:hAnsi="Times New Roman" w:cs="Times New Roman"/>
          <w:b/>
          <w:iCs/>
          <w:sz w:val="28"/>
          <w:lang w:val="lv-LV"/>
        </w:rPr>
      </w:pPr>
      <w:r w:rsidRPr="00C63CCD">
        <w:rPr>
          <w:rFonts w:ascii="Times New Roman" w:hAnsi="Times New Roman" w:cs="Times New Roman"/>
          <w:b/>
          <w:sz w:val="28"/>
          <w:lang w:val="lv-LV"/>
        </w:rPr>
        <w:t>Informācija</w:t>
      </w:r>
      <w:r w:rsidR="007469F9">
        <w:rPr>
          <w:rFonts w:ascii="Times New Roman" w:hAnsi="Times New Roman" w:cs="Times New Roman"/>
          <w:b/>
          <w:sz w:val="28"/>
          <w:lang w:val="lv-LV"/>
        </w:rPr>
        <w:t>,</w:t>
      </w:r>
      <w:r w:rsidR="006918B5">
        <w:rPr>
          <w:rFonts w:ascii="Times New Roman" w:hAnsi="Times New Roman" w:cs="Times New Roman"/>
          <w:b/>
          <w:sz w:val="28"/>
          <w:lang w:val="lv-LV"/>
        </w:rPr>
        <w:t xml:space="preserve"> ko</w:t>
      </w:r>
      <w:r w:rsidRPr="00C63CCD">
        <w:rPr>
          <w:rFonts w:ascii="Times New Roman" w:hAnsi="Times New Roman" w:cs="Times New Roman"/>
          <w:b/>
          <w:sz w:val="28"/>
          <w:lang w:val="lv-LV"/>
        </w:rPr>
        <w:t xml:space="preserve"> </w:t>
      </w:r>
      <w:r w:rsidRPr="00C63CCD">
        <w:rPr>
          <w:rFonts w:ascii="Times New Roman" w:hAnsi="Times New Roman" w:cs="Times New Roman"/>
          <w:b/>
          <w:iCs/>
          <w:sz w:val="28"/>
          <w:lang w:val="lv-LV"/>
        </w:rPr>
        <w:t>sagatavo un iesniedz Valsts kase</w:t>
      </w:r>
    </w:p>
    <w:p w14:paraId="7BDF76BD" w14:textId="77777777" w:rsidR="00C63CCD" w:rsidRPr="00C63CCD" w:rsidRDefault="00C82543" w:rsidP="001B38A4">
      <w:pPr>
        <w:pStyle w:val="naiskr"/>
        <w:tabs>
          <w:tab w:val="left" w:pos="9842"/>
        </w:tabs>
        <w:spacing w:before="0" w:beforeAutospacing="0" w:after="0" w:afterAutospacing="0"/>
        <w:rPr>
          <w:rFonts w:ascii="Times New Roman" w:hAnsi="Times New Roman" w:cs="Times New Roman"/>
          <w:b/>
          <w:iCs/>
          <w:sz w:val="28"/>
          <w:lang w:val="lv-LV"/>
        </w:rPr>
      </w:pPr>
      <w:r>
        <w:rPr>
          <w:rFonts w:ascii="Times New Roman" w:hAnsi="Times New Roman" w:cs="Times New Roman"/>
          <w:b/>
          <w:iCs/>
          <w:sz w:val="28"/>
          <w:lang w:val="lv-LV"/>
        </w:rPr>
        <w:tab/>
      </w:r>
    </w:p>
    <w:p w14:paraId="46DB1D02" w14:textId="24126573" w:rsidR="003407C8" w:rsidRPr="001B38A4" w:rsidRDefault="00C63CCD" w:rsidP="001B38A4">
      <w:pPr>
        <w:pStyle w:val="naisf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lv-LV"/>
        </w:rPr>
      </w:pPr>
      <w:r w:rsidRPr="001B38A4">
        <w:rPr>
          <w:rFonts w:ascii="Times New Roman" w:hAnsi="Times New Roman" w:cs="Times New Roman"/>
          <w:lang w:val="lv-LV"/>
        </w:rPr>
        <w:t>Finanšu aktīvi un pasīvi</w:t>
      </w:r>
      <w:r w:rsidR="0089734C" w:rsidRPr="001B38A4">
        <w:rPr>
          <w:rFonts w:ascii="Times New Roman" w:hAnsi="Times New Roman" w:cs="Times New Roman"/>
          <w:lang w:val="lv-LV"/>
        </w:rPr>
        <w:t>:</w:t>
      </w:r>
      <w:r w:rsidR="00FD02C2" w:rsidRPr="001B38A4">
        <w:rPr>
          <w:rFonts w:ascii="Times New Roman" w:hAnsi="Times New Roman" w:cs="Times New Roman"/>
        </w:rPr>
        <w:t xml:space="preserve"> </w:t>
      </w:r>
    </w:p>
    <w:p w14:paraId="5EF4A260" w14:textId="057CB439" w:rsidR="00786A0F" w:rsidRPr="003407C8" w:rsidRDefault="00C63CCD" w:rsidP="001B38A4">
      <w:pPr>
        <w:pStyle w:val="naiskr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3407C8">
        <w:rPr>
          <w:rFonts w:ascii="Times New Roman" w:hAnsi="Times New Roman" w:cs="Times New Roman"/>
          <w:b/>
          <w:lang w:val="lv-LV"/>
        </w:rPr>
        <w:t xml:space="preserve"> </w:t>
      </w:r>
      <w:r w:rsidR="00786A0F" w:rsidRPr="003407C8">
        <w:rPr>
          <w:rFonts w:ascii="Times New Roman" w:hAnsi="Times New Roman" w:cs="Times New Roman"/>
        </w:rPr>
        <w:t>(tūkst</w:t>
      </w:r>
      <w:r w:rsidR="00786A0F" w:rsidRPr="003407C8">
        <w:rPr>
          <w:rFonts w:ascii="Times New Roman" w:hAnsi="Times New Roman" w:cs="Times New Roman"/>
          <w:i/>
        </w:rPr>
        <w:t>.</w:t>
      </w:r>
      <w:r w:rsidR="00FC504F">
        <w:rPr>
          <w:rFonts w:ascii="Times New Roman" w:hAnsi="Times New Roman" w:cs="Times New Roman"/>
          <w:i/>
        </w:rPr>
        <w:t xml:space="preserve"> </w:t>
      </w:r>
      <w:r w:rsidR="00786A0F" w:rsidRPr="003407C8">
        <w:rPr>
          <w:rFonts w:ascii="Times New Roman" w:hAnsi="Times New Roman" w:cs="Times New Roman"/>
          <w:i/>
        </w:rPr>
        <w:t>euro</w:t>
      </w:r>
      <w:r w:rsidR="00786A0F" w:rsidRPr="003407C8">
        <w:rPr>
          <w:rFonts w:ascii="Times New Roman" w:hAnsi="Times New Roman" w:cs="Times New Roman"/>
        </w:rPr>
        <w:t>)</w:t>
      </w:r>
    </w:p>
    <w:p w14:paraId="6A06361B" w14:textId="77777777" w:rsidR="00786A0F" w:rsidRPr="003407C8" w:rsidRDefault="00786A0F" w:rsidP="001B38A4">
      <w:pPr>
        <w:jc w:val="center"/>
        <w:rPr>
          <w:rFonts w:ascii="Times New Roman" w:hAnsi="Times New Roman" w:cs="Times New Roman"/>
        </w:rPr>
        <w:sectPr w:rsidR="00786A0F" w:rsidRPr="003407C8" w:rsidSect="000B4669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440" w:bottom="28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265"/>
        <w:gridCol w:w="6214"/>
        <w:gridCol w:w="1418"/>
        <w:gridCol w:w="1417"/>
        <w:gridCol w:w="1560"/>
        <w:gridCol w:w="1417"/>
        <w:gridCol w:w="1701"/>
      </w:tblGrid>
      <w:tr w:rsidR="00FD02C2" w:rsidRPr="00C63CCD" w14:paraId="750FEC84" w14:textId="77777777" w:rsidTr="00532BBE">
        <w:trPr>
          <w:trHeight w:val="1020"/>
        </w:trPr>
        <w:tc>
          <w:tcPr>
            <w:tcW w:w="1265" w:type="dxa"/>
            <w:vAlign w:val="center"/>
          </w:tcPr>
          <w:p w14:paraId="0B56A5F8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lastRenderedPageBreak/>
              <w:t>Kods</w:t>
            </w:r>
          </w:p>
        </w:tc>
        <w:tc>
          <w:tcPr>
            <w:tcW w:w="6214" w:type="dxa"/>
          </w:tcPr>
          <w:p w14:paraId="1629CDC0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5610FAB5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Posteņa nosaukums</w:t>
            </w:r>
          </w:p>
        </w:tc>
        <w:tc>
          <w:tcPr>
            <w:tcW w:w="1418" w:type="dxa"/>
          </w:tcPr>
          <w:p w14:paraId="1E60D562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646EE238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Atlikums uz n-2 gada beigām</w:t>
            </w:r>
          </w:p>
        </w:tc>
        <w:tc>
          <w:tcPr>
            <w:tcW w:w="1417" w:type="dxa"/>
          </w:tcPr>
          <w:p w14:paraId="03E6CFFF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3783EC86" w14:textId="2223795B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Darījum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3407C8">
              <w:rPr>
                <w:rFonts w:ascii="Times New Roman" w:hAnsi="Times New Roman" w:cs="Times New Roman"/>
              </w:rPr>
              <w:t xml:space="preserve"> n-1 gadā </w:t>
            </w:r>
            <w:r w:rsidRPr="003407C8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560" w:type="dxa"/>
          </w:tcPr>
          <w:p w14:paraId="48C61060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729A8A32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Valūtas kursa svārstības</w:t>
            </w:r>
          </w:p>
          <w:p w14:paraId="2DB492CE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16F0931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0370BF62" w14:textId="77777777" w:rsidR="00FD02C2" w:rsidRPr="003407C8" w:rsidRDefault="00FD02C2" w:rsidP="00532BBE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Citas izmaiņas</w:t>
            </w:r>
          </w:p>
        </w:tc>
        <w:tc>
          <w:tcPr>
            <w:tcW w:w="1701" w:type="dxa"/>
          </w:tcPr>
          <w:p w14:paraId="4BC0803B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176ABE36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Atlikums uz n-1 gada beigām</w:t>
            </w:r>
          </w:p>
        </w:tc>
      </w:tr>
      <w:tr w:rsidR="00FD02C2" w:rsidRPr="00C63CCD" w14:paraId="6A2F5603" w14:textId="77777777" w:rsidTr="00532BBE">
        <w:tc>
          <w:tcPr>
            <w:tcW w:w="1265" w:type="dxa"/>
            <w:vAlign w:val="center"/>
          </w:tcPr>
          <w:p w14:paraId="109136EE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4" w:type="dxa"/>
          </w:tcPr>
          <w:p w14:paraId="2DF507ED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C3DE32B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D40BAD1" w14:textId="77777777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 w:rsidRPr="0034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3F374339" w14:textId="423C1EA9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61ABB65" w14:textId="6785DBC5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A93FBCB" w14:textId="45A4A375" w:rsidR="00FD02C2" w:rsidRPr="003407C8" w:rsidRDefault="00FD02C2" w:rsidP="001B3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D02C2" w:rsidRPr="00C63CCD" w14:paraId="724AF40E" w14:textId="77777777" w:rsidTr="00532BBE">
        <w:tc>
          <w:tcPr>
            <w:tcW w:w="1265" w:type="dxa"/>
            <w:vAlign w:val="center"/>
          </w:tcPr>
          <w:p w14:paraId="3503A4EE" w14:textId="77777777" w:rsidR="00FD02C2" w:rsidRPr="003407C8" w:rsidRDefault="00FD02C2" w:rsidP="001B38A4">
            <w:pPr>
              <w:pStyle w:val="naiskr"/>
              <w:spacing w:before="0" w:beforeAutospacing="0" w:after="0" w:afterAutospacing="0"/>
              <w:ind w:right="-108"/>
              <w:jc w:val="both"/>
              <w:rPr>
                <w:rFonts w:ascii="Times New Roman" w:hAnsi="Times New Roman" w:cs="Times New Roman"/>
                <w:lang w:val="lv-LV"/>
              </w:rPr>
            </w:pPr>
            <w:r w:rsidRPr="00C63CCD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F.XX</w:t>
            </w:r>
            <w:r w:rsidRPr="00C63CCD">
              <w:rPr>
                <w:rStyle w:val="FootnoteReference"/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footnoteReference w:id="2"/>
            </w:r>
          </w:p>
        </w:tc>
        <w:tc>
          <w:tcPr>
            <w:tcW w:w="6214" w:type="dxa"/>
          </w:tcPr>
          <w:p w14:paraId="67DB1141" w14:textId="77777777" w:rsidR="00FD02C2" w:rsidRPr="003407C8" w:rsidRDefault="00FD02C2" w:rsidP="001B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Finanšu instrumenta n</w:t>
            </w:r>
            <w:r w:rsidRPr="003407C8">
              <w:rPr>
                <w:rFonts w:ascii="Times New Roman" w:hAnsi="Times New Roman" w:cs="Times New Roman"/>
                <w:sz w:val="20"/>
                <w:szCs w:val="20"/>
              </w:rPr>
              <w:t>osaukums bilances aktīvos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7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A31DFCD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63989C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D36F28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5C491F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6DD9D7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</w:tr>
      <w:tr w:rsidR="00FD02C2" w:rsidRPr="00C63CCD" w14:paraId="58BA77F7" w14:textId="77777777" w:rsidTr="00532BBE">
        <w:tc>
          <w:tcPr>
            <w:tcW w:w="1265" w:type="dxa"/>
            <w:vAlign w:val="center"/>
          </w:tcPr>
          <w:p w14:paraId="4081ACF4" w14:textId="77777777" w:rsidR="00FD02C2" w:rsidRPr="003407C8" w:rsidRDefault="00FD02C2" w:rsidP="001B3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14:paraId="49D4EDD3" w14:textId="77777777" w:rsidR="00FD02C2" w:rsidRPr="003407C8" w:rsidRDefault="00FD02C2" w:rsidP="001B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CD">
              <w:rPr>
                <w:rFonts w:ascii="Times New Roman" w:hAnsi="Times New Roman" w:cs="Times New Roman"/>
                <w:sz w:val="20"/>
                <w:szCs w:val="20"/>
              </w:rPr>
              <w:t>Sadalījumā pa apakšsektoriem (S.130X00),</w:t>
            </w:r>
            <w:r w:rsidRPr="00E37D2C">
              <w:rPr>
                <w:rFonts w:ascii="Times New Roman" w:hAnsi="Times New Roman" w:cs="Times New Roman"/>
                <w:sz w:val="20"/>
                <w:szCs w:val="20"/>
              </w:rPr>
              <w:t xml:space="preserve">  konsolidēts apakšsektora līmenī</w:t>
            </w:r>
          </w:p>
        </w:tc>
        <w:tc>
          <w:tcPr>
            <w:tcW w:w="1418" w:type="dxa"/>
          </w:tcPr>
          <w:p w14:paraId="08B481AF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DFDBBC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A7745B5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CBA0965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073CF6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</w:tr>
      <w:tr w:rsidR="00FD02C2" w:rsidRPr="00C63CCD" w14:paraId="6676868F" w14:textId="77777777" w:rsidTr="00532BBE">
        <w:tc>
          <w:tcPr>
            <w:tcW w:w="1265" w:type="dxa"/>
            <w:vAlign w:val="center"/>
          </w:tcPr>
          <w:p w14:paraId="04992D54" w14:textId="77777777" w:rsidR="00FD02C2" w:rsidRPr="003407C8" w:rsidRDefault="00FD02C2" w:rsidP="001B3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14:paraId="036CA6E4" w14:textId="77777777" w:rsidR="00FD02C2" w:rsidRPr="003407C8" w:rsidRDefault="00FD02C2" w:rsidP="001B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C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Kopā vispārējās valdības </w:t>
            </w:r>
            <w:r w:rsidRPr="00A25EA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(S.130000)</w:t>
            </w:r>
            <w:r w:rsidRPr="00C63CC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sektorā, </w:t>
            </w:r>
            <w:r w:rsidRPr="00C63CC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nekonsolidēts</w:t>
            </w:r>
          </w:p>
        </w:tc>
        <w:tc>
          <w:tcPr>
            <w:tcW w:w="1418" w:type="dxa"/>
          </w:tcPr>
          <w:p w14:paraId="7A4B3538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2458E9F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A51632E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F56AB48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F5E59D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</w:tr>
      <w:tr w:rsidR="00FD02C2" w:rsidRPr="00C63CCD" w14:paraId="21F3AA11" w14:textId="77777777" w:rsidTr="00532BBE">
        <w:trPr>
          <w:trHeight w:val="353"/>
        </w:trPr>
        <w:tc>
          <w:tcPr>
            <w:tcW w:w="1265" w:type="dxa"/>
            <w:vAlign w:val="center"/>
          </w:tcPr>
          <w:p w14:paraId="6C150393" w14:textId="77777777" w:rsidR="00FD02C2" w:rsidRPr="003407C8" w:rsidRDefault="00FD02C2" w:rsidP="001B3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14:paraId="7D370041" w14:textId="77777777" w:rsidR="00FD02C2" w:rsidRPr="00E37D2C" w:rsidRDefault="00FD02C2" w:rsidP="001B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CD">
              <w:rPr>
                <w:rFonts w:ascii="Times New Roman" w:hAnsi="Times New Roman" w:cs="Times New Roman"/>
                <w:sz w:val="20"/>
                <w:szCs w:val="20"/>
              </w:rPr>
              <w:t xml:space="preserve">Kopā vispārējās valdības struktūru (S.130000), </w:t>
            </w:r>
            <w:r w:rsidRPr="00C63CCD">
              <w:rPr>
                <w:rFonts w:ascii="Times New Roman" w:hAnsi="Times New Roman" w:cs="Times New Roman"/>
                <w:b/>
                <w:sz w:val="20"/>
                <w:szCs w:val="20"/>
              </w:rPr>
              <w:t>konsolidēts</w:t>
            </w:r>
            <w:r w:rsidRPr="00C63CCD">
              <w:rPr>
                <w:rFonts w:ascii="Times New Roman" w:hAnsi="Times New Roman" w:cs="Times New Roman"/>
                <w:sz w:val="20"/>
                <w:szCs w:val="20"/>
              </w:rPr>
              <w:t xml:space="preserve"> sektora līmenī</w:t>
            </w:r>
          </w:p>
        </w:tc>
        <w:tc>
          <w:tcPr>
            <w:tcW w:w="1418" w:type="dxa"/>
          </w:tcPr>
          <w:p w14:paraId="4211C682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F93DAC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2FD4468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3633E0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71205F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</w:tr>
      <w:tr w:rsidR="00FD02C2" w:rsidRPr="00C63CCD" w14:paraId="1E3B7EBF" w14:textId="77777777" w:rsidTr="00532BBE">
        <w:tc>
          <w:tcPr>
            <w:tcW w:w="1265" w:type="dxa"/>
            <w:vAlign w:val="center"/>
          </w:tcPr>
          <w:p w14:paraId="1BD00194" w14:textId="77777777" w:rsidR="00FD02C2" w:rsidRPr="003407C8" w:rsidRDefault="00FD02C2" w:rsidP="001B38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14" w:type="dxa"/>
          </w:tcPr>
          <w:p w14:paraId="15D95579" w14:textId="2F64A9C2" w:rsidR="00FD02C2" w:rsidRPr="003407C8" w:rsidRDefault="00FD02C2" w:rsidP="001B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CCD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lv-LV"/>
              </w:rPr>
              <w:t>Konsolidācijas summas</w:t>
            </w:r>
            <w:r w:rsidRPr="00340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63CCD">
              <w:rPr>
                <w:rFonts w:ascii="Times New Roman" w:hAnsi="Times New Roman" w:cs="Times New Roman"/>
                <w:sz w:val="20"/>
                <w:szCs w:val="20"/>
              </w:rPr>
              <w:t>Sadalīju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mā pa </w:t>
            </w:r>
            <w:r w:rsidRPr="00A25EA2">
              <w:rPr>
                <w:rFonts w:ascii="Times New Roman" w:hAnsi="Times New Roman" w:cs="Times New Roman"/>
                <w:sz w:val="20"/>
                <w:szCs w:val="20"/>
              </w:rPr>
              <w:t xml:space="preserve">apakšsektoriem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5EA2">
              <w:rPr>
                <w:rFonts w:ascii="Times New Roman" w:hAnsi="Times New Roman" w:cs="Times New Roman"/>
                <w:sz w:val="20"/>
                <w:szCs w:val="20"/>
              </w:rPr>
              <w:t>S.130X00)</w:t>
            </w:r>
          </w:p>
        </w:tc>
        <w:tc>
          <w:tcPr>
            <w:tcW w:w="1418" w:type="dxa"/>
          </w:tcPr>
          <w:p w14:paraId="4DB0BA1B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FE06BAA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292166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F32C2F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F2D0A8" w14:textId="77777777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</w:p>
        </w:tc>
      </w:tr>
      <w:tr w:rsidR="00FD02C2" w14:paraId="4D3151FD" w14:textId="77777777" w:rsidTr="00532BBE">
        <w:tc>
          <w:tcPr>
            <w:tcW w:w="1265" w:type="dxa"/>
            <w:vAlign w:val="center"/>
          </w:tcPr>
          <w:p w14:paraId="6B7A2453" w14:textId="77777777" w:rsidR="00FD02C2" w:rsidRPr="00A81F58" w:rsidRDefault="00FD02C2" w:rsidP="001B38A4">
            <w:pPr>
              <w:pStyle w:val="naiskr"/>
              <w:spacing w:before="0" w:beforeAutospacing="0" w:after="0" w:afterAutospacing="0"/>
              <w:ind w:right="-108"/>
              <w:jc w:val="both"/>
              <w:rPr>
                <w:lang w:val="lv-LV"/>
              </w:rPr>
            </w:pPr>
            <w:r w:rsidRPr="00273454"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F.</w:t>
            </w:r>
            <w:r>
              <w:rPr>
                <w:rFonts w:ascii="Times New Roman" w:hAnsi="Times New Roman" w:cs="Times New Roman"/>
                <w:b/>
                <w:sz w:val="20"/>
                <w:szCs w:val="22"/>
                <w:lang w:val="lv-LV"/>
              </w:rPr>
              <w:t>XX</w:t>
            </w:r>
          </w:p>
        </w:tc>
        <w:tc>
          <w:tcPr>
            <w:tcW w:w="6214" w:type="dxa"/>
          </w:tcPr>
          <w:p w14:paraId="47D0742C" w14:textId="7DF3FD44" w:rsidR="00FD02C2" w:rsidRPr="003407C8" w:rsidRDefault="00FD02C2" w:rsidP="001B3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 instrumenta n</w:t>
            </w:r>
            <w:r w:rsidRPr="000D4D2F">
              <w:rPr>
                <w:rFonts w:ascii="Times New Roman" w:hAnsi="Times New Roman" w:cs="Times New Roman"/>
              </w:rPr>
              <w:t>osaukums bilances pasīvos</w:t>
            </w:r>
            <w:r w:rsidRPr="003407C8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  <w:r w:rsidR="003A7782" w:rsidRPr="003A7782">
              <w:rPr>
                <w:rFonts w:ascii="Times New Roman" w:hAnsi="Times New Roman" w:cs="Times New Roman"/>
                <w:vertAlign w:val="superscript"/>
              </w:rPr>
              <w:t>,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418" w:type="dxa"/>
          </w:tcPr>
          <w:p w14:paraId="230584BE" w14:textId="77777777" w:rsidR="00FD02C2" w:rsidRDefault="00FD02C2" w:rsidP="001B38A4"/>
        </w:tc>
        <w:tc>
          <w:tcPr>
            <w:tcW w:w="1417" w:type="dxa"/>
          </w:tcPr>
          <w:p w14:paraId="25C22ED0" w14:textId="77777777" w:rsidR="00FD02C2" w:rsidRDefault="00FD02C2" w:rsidP="001B38A4"/>
        </w:tc>
        <w:tc>
          <w:tcPr>
            <w:tcW w:w="1560" w:type="dxa"/>
          </w:tcPr>
          <w:p w14:paraId="7BCBB4D3" w14:textId="77777777" w:rsidR="00FD02C2" w:rsidRDefault="00FD02C2" w:rsidP="001B38A4"/>
        </w:tc>
        <w:tc>
          <w:tcPr>
            <w:tcW w:w="1417" w:type="dxa"/>
          </w:tcPr>
          <w:p w14:paraId="50E506AD" w14:textId="77777777" w:rsidR="00FD02C2" w:rsidRDefault="00FD02C2" w:rsidP="001B38A4"/>
        </w:tc>
        <w:tc>
          <w:tcPr>
            <w:tcW w:w="1701" w:type="dxa"/>
          </w:tcPr>
          <w:p w14:paraId="7D3DF6C8" w14:textId="77777777" w:rsidR="00FD02C2" w:rsidRDefault="00FD02C2" w:rsidP="001B38A4"/>
        </w:tc>
      </w:tr>
      <w:tr w:rsidR="00FD02C2" w14:paraId="1D934543" w14:textId="77777777" w:rsidTr="00532BBE">
        <w:trPr>
          <w:trHeight w:val="441"/>
        </w:trPr>
        <w:tc>
          <w:tcPr>
            <w:tcW w:w="1265" w:type="dxa"/>
            <w:vAlign w:val="center"/>
          </w:tcPr>
          <w:p w14:paraId="78233026" w14:textId="77777777" w:rsidR="00FD02C2" w:rsidRPr="00B7799D" w:rsidRDefault="00FD02C2" w:rsidP="001B38A4">
            <w:pPr>
              <w:jc w:val="right"/>
            </w:pPr>
          </w:p>
        </w:tc>
        <w:tc>
          <w:tcPr>
            <w:tcW w:w="6214" w:type="dxa"/>
          </w:tcPr>
          <w:p w14:paraId="78FB0874" w14:textId="77777777" w:rsidR="00FD02C2" w:rsidRPr="00B7799D" w:rsidRDefault="00FD02C2" w:rsidP="001B38A4">
            <w:r>
              <w:rPr>
                <w:rFonts w:ascii="Times New Roman" w:hAnsi="Times New Roman" w:cs="Times New Roman"/>
                <w:sz w:val="20"/>
              </w:rPr>
              <w:t>Sadalījumā pa apakšsektoriem (</w:t>
            </w:r>
            <w:r w:rsidRPr="003A6FE7">
              <w:rPr>
                <w:rFonts w:ascii="Times New Roman" w:hAnsi="Times New Roman" w:cs="Times New Roman"/>
                <w:sz w:val="20"/>
              </w:rPr>
              <w:t>S.130</w:t>
            </w:r>
            <w:r>
              <w:rPr>
                <w:rFonts w:ascii="Times New Roman" w:hAnsi="Times New Roman" w:cs="Times New Roman"/>
                <w:sz w:val="20"/>
              </w:rPr>
              <w:t>X</w:t>
            </w:r>
            <w:r w:rsidRPr="003A6FE7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),</w:t>
            </w:r>
            <w:r w:rsidRPr="003A6FE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6FE7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>onsolidēts apakšsektora līmenī</w:t>
            </w:r>
          </w:p>
        </w:tc>
        <w:tc>
          <w:tcPr>
            <w:tcW w:w="1418" w:type="dxa"/>
          </w:tcPr>
          <w:p w14:paraId="518044A6" w14:textId="77777777" w:rsidR="00FD02C2" w:rsidRDefault="00FD02C2" w:rsidP="001B38A4"/>
        </w:tc>
        <w:tc>
          <w:tcPr>
            <w:tcW w:w="1417" w:type="dxa"/>
          </w:tcPr>
          <w:p w14:paraId="40D66D8B" w14:textId="77777777" w:rsidR="00FD02C2" w:rsidRDefault="00FD02C2" w:rsidP="001B38A4"/>
        </w:tc>
        <w:tc>
          <w:tcPr>
            <w:tcW w:w="1560" w:type="dxa"/>
          </w:tcPr>
          <w:p w14:paraId="0A86C8C7" w14:textId="77777777" w:rsidR="00FD02C2" w:rsidRDefault="00FD02C2" w:rsidP="001B38A4"/>
        </w:tc>
        <w:tc>
          <w:tcPr>
            <w:tcW w:w="1417" w:type="dxa"/>
          </w:tcPr>
          <w:p w14:paraId="6FD142D3" w14:textId="77777777" w:rsidR="00FD02C2" w:rsidRDefault="00FD02C2" w:rsidP="001B38A4"/>
        </w:tc>
        <w:tc>
          <w:tcPr>
            <w:tcW w:w="1701" w:type="dxa"/>
          </w:tcPr>
          <w:p w14:paraId="49FD82E4" w14:textId="77777777" w:rsidR="00FD02C2" w:rsidRDefault="00FD02C2" w:rsidP="001B38A4"/>
        </w:tc>
      </w:tr>
      <w:tr w:rsidR="00FD02C2" w14:paraId="3BF49741" w14:textId="77777777" w:rsidTr="00532BBE">
        <w:tc>
          <w:tcPr>
            <w:tcW w:w="1265" w:type="dxa"/>
            <w:vAlign w:val="center"/>
          </w:tcPr>
          <w:p w14:paraId="35D4EC6A" w14:textId="77777777" w:rsidR="00FD02C2" w:rsidRPr="00B7799D" w:rsidRDefault="00FD02C2" w:rsidP="001B38A4">
            <w:pPr>
              <w:jc w:val="right"/>
            </w:pPr>
          </w:p>
        </w:tc>
        <w:tc>
          <w:tcPr>
            <w:tcW w:w="6214" w:type="dxa"/>
          </w:tcPr>
          <w:p w14:paraId="447E6684" w14:textId="77777777" w:rsidR="00FD02C2" w:rsidRPr="00B7799D" w:rsidRDefault="00FD02C2" w:rsidP="001B38A4">
            <w:r>
              <w:rPr>
                <w:rFonts w:ascii="Times New Roman" w:hAnsi="Times New Roman" w:cs="Times New Roman"/>
                <w:spacing w:val="-2"/>
                <w:sz w:val="20"/>
              </w:rPr>
              <w:t>Kopā v</w:t>
            </w:r>
            <w:r w:rsidRPr="003A6FE7">
              <w:rPr>
                <w:rFonts w:ascii="Times New Roman" w:hAnsi="Times New Roman" w:cs="Times New Roman"/>
                <w:spacing w:val="-2"/>
                <w:sz w:val="20"/>
              </w:rPr>
              <w:t xml:space="preserve">ispārējās valdības (S.130000)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sektorā, </w:t>
            </w:r>
            <w:r w:rsidRPr="00EC7C5F">
              <w:rPr>
                <w:rFonts w:ascii="Times New Roman" w:hAnsi="Times New Roman" w:cs="Times New Roman"/>
                <w:b/>
                <w:spacing w:val="-2"/>
                <w:sz w:val="20"/>
              </w:rPr>
              <w:t>nekonsolidēts</w:t>
            </w:r>
          </w:p>
        </w:tc>
        <w:tc>
          <w:tcPr>
            <w:tcW w:w="1418" w:type="dxa"/>
          </w:tcPr>
          <w:p w14:paraId="402F9EC9" w14:textId="77777777" w:rsidR="00FD02C2" w:rsidRDefault="00FD02C2" w:rsidP="001B38A4"/>
        </w:tc>
        <w:tc>
          <w:tcPr>
            <w:tcW w:w="1417" w:type="dxa"/>
          </w:tcPr>
          <w:p w14:paraId="7DEB4DC5" w14:textId="77777777" w:rsidR="00FD02C2" w:rsidRDefault="00FD02C2" w:rsidP="001B38A4"/>
        </w:tc>
        <w:tc>
          <w:tcPr>
            <w:tcW w:w="1560" w:type="dxa"/>
          </w:tcPr>
          <w:p w14:paraId="3D444768" w14:textId="77777777" w:rsidR="00FD02C2" w:rsidRDefault="00FD02C2" w:rsidP="001B38A4"/>
        </w:tc>
        <w:tc>
          <w:tcPr>
            <w:tcW w:w="1417" w:type="dxa"/>
          </w:tcPr>
          <w:p w14:paraId="7F7447F4" w14:textId="77777777" w:rsidR="00FD02C2" w:rsidRDefault="00FD02C2" w:rsidP="001B38A4"/>
        </w:tc>
        <w:tc>
          <w:tcPr>
            <w:tcW w:w="1701" w:type="dxa"/>
          </w:tcPr>
          <w:p w14:paraId="2AF9606A" w14:textId="77777777" w:rsidR="00FD02C2" w:rsidRDefault="00FD02C2" w:rsidP="001B38A4"/>
        </w:tc>
      </w:tr>
      <w:tr w:rsidR="00FD02C2" w14:paraId="2E9441ED" w14:textId="77777777" w:rsidTr="00532BBE">
        <w:tc>
          <w:tcPr>
            <w:tcW w:w="1265" w:type="dxa"/>
            <w:vAlign w:val="center"/>
          </w:tcPr>
          <w:p w14:paraId="315B5CCD" w14:textId="77777777" w:rsidR="00FD02C2" w:rsidRPr="00B7799D" w:rsidRDefault="00FD02C2" w:rsidP="001B38A4">
            <w:pPr>
              <w:jc w:val="right"/>
            </w:pPr>
          </w:p>
        </w:tc>
        <w:tc>
          <w:tcPr>
            <w:tcW w:w="6214" w:type="dxa"/>
          </w:tcPr>
          <w:p w14:paraId="1903E331" w14:textId="77777777" w:rsidR="00FD02C2" w:rsidRPr="003A6FE7" w:rsidRDefault="00FD02C2" w:rsidP="001B38A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Kopā v</w:t>
            </w:r>
            <w:r w:rsidRPr="003A6FE7">
              <w:rPr>
                <w:rFonts w:ascii="Times New Roman" w:hAnsi="Times New Roman" w:cs="Times New Roman"/>
                <w:sz w:val="20"/>
              </w:rPr>
              <w:t>ispārējā</w:t>
            </w:r>
            <w:r>
              <w:rPr>
                <w:rFonts w:ascii="Times New Roman" w:hAnsi="Times New Roman" w:cs="Times New Roman"/>
                <w:sz w:val="20"/>
              </w:rPr>
              <w:t xml:space="preserve">s valdības struktūru (S.130000), </w:t>
            </w:r>
            <w:r w:rsidRPr="00EC7C5F">
              <w:rPr>
                <w:rFonts w:ascii="Times New Roman" w:hAnsi="Times New Roman" w:cs="Times New Roman"/>
                <w:b/>
                <w:sz w:val="20"/>
              </w:rPr>
              <w:t>konsolidēts</w:t>
            </w:r>
            <w:r>
              <w:rPr>
                <w:rFonts w:ascii="Times New Roman" w:hAnsi="Times New Roman" w:cs="Times New Roman"/>
                <w:sz w:val="20"/>
              </w:rPr>
              <w:t xml:space="preserve"> sektora līmenī</w:t>
            </w:r>
          </w:p>
        </w:tc>
        <w:tc>
          <w:tcPr>
            <w:tcW w:w="1418" w:type="dxa"/>
          </w:tcPr>
          <w:p w14:paraId="452F838D" w14:textId="77777777" w:rsidR="00FD02C2" w:rsidRDefault="00FD02C2" w:rsidP="001B38A4"/>
        </w:tc>
        <w:tc>
          <w:tcPr>
            <w:tcW w:w="1417" w:type="dxa"/>
          </w:tcPr>
          <w:p w14:paraId="4AD68D44" w14:textId="77777777" w:rsidR="00FD02C2" w:rsidRDefault="00FD02C2" w:rsidP="001B38A4"/>
        </w:tc>
        <w:tc>
          <w:tcPr>
            <w:tcW w:w="1560" w:type="dxa"/>
          </w:tcPr>
          <w:p w14:paraId="3E9688F0" w14:textId="77777777" w:rsidR="00FD02C2" w:rsidRDefault="00FD02C2" w:rsidP="001B38A4"/>
        </w:tc>
        <w:tc>
          <w:tcPr>
            <w:tcW w:w="1417" w:type="dxa"/>
          </w:tcPr>
          <w:p w14:paraId="30102625" w14:textId="77777777" w:rsidR="00FD02C2" w:rsidRDefault="00FD02C2" w:rsidP="001B38A4"/>
        </w:tc>
        <w:tc>
          <w:tcPr>
            <w:tcW w:w="1701" w:type="dxa"/>
          </w:tcPr>
          <w:p w14:paraId="769433CD" w14:textId="77777777" w:rsidR="00FD02C2" w:rsidRDefault="00FD02C2" w:rsidP="001B38A4"/>
        </w:tc>
      </w:tr>
      <w:tr w:rsidR="00FD02C2" w14:paraId="76476043" w14:textId="77777777" w:rsidTr="00532BBE">
        <w:tc>
          <w:tcPr>
            <w:tcW w:w="1265" w:type="dxa"/>
            <w:vAlign w:val="center"/>
          </w:tcPr>
          <w:p w14:paraId="08B1DDB8" w14:textId="77777777" w:rsidR="00FD02C2" w:rsidRPr="00B7799D" w:rsidRDefault="00FD02C2" w:rsidP="001B38A4">
            <w:pPr>
              <w:jc w:val="right"/>
            </w:pPr>
          </w:p>
        </w:tc>
        <w:tc>
          <w:tcPr>
            <w:tcW w:w="6214" w:type="dxa"/>
          </w:tcPr>
          <w:p w14:paraId="2A938D4C" w14:textId="77777777" w:rsidR="00FD02C2" w:rsidRDefault="00FD02C2" w:rsidP="001B38A4">
            <w:r w:rsidRPr="0000053D">
              <w:rPr>
                <w:rFonts w:ascii="Times New Roman" w:hAnsi="Times New Roman" w:cs="Times New Roman"/>
                <w:b/>
                <w:spacing w:val="-2"/>
                <w:sz w:val="20"/>
              </w:rPr>
              <w:t>Konsolidācijas summas</w:t>
            </w:r>
            <w:r>
              <w:rPr>
                <w:b/>
              </w:rPr>
              <w:t xml:space="preserve"> </w:t>
            </w:r>
            <w:r w:rsidRPr="00A44BCD">
              <w:t>(</w:t>
            </w:r>
            <w:r>
              <w:rPr>
                <w:rFonts w:ascii="Times New Roman" w:hAnsi="Times New Roman" w:cs="Times New Roman"/>
                <w:sz w:val="20"/>
              </w:rPr>
              <w:t>Sadalījumā pa apakšsektoriem (</w:t>
            </w:r>
            <w:r w:rsidRPr="003A6FE7">
              <w:rPr>
                <w:rFonts w:ascii="Times New Roman" w:hAnsi="Times New Roman" w:cs="Times New Roman"/>
                <w:sz w:val="20"/>
              </w:rPr>
              <w:t>S.130</w:t>
            </w:r>
            <w:r>
              <w:rPr>
                <w:rFonts w:ascii="Times New Roman" w:hAnsi="Times New Roman" w:cs="Times New Roman"/>
                <w:sz w:val="20"/>
              </w:rPr>
              <w:t>X</w:t>
            </w:r>
            <w:r w:rsidRPr="003A6FE7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))</w:t>
            </w:r>
          </w:p>
        </w:tc>
        <w:tc>
          <w:tcPr>
            <w:tcW w:w="1418" w:type="dxa"/>
          </w:tcPr>
          <w:p w14:paraId="79A071F3" w14:textId="77777777" w:rsidR="00FD02C2" w:rsidRDefault="00FD02C2" w:rsidP="001B38A4"/>
        </w:tc>
        <w:tc>
          <w:tcPr>
            <w:tcW w:w="1417" w:type="dxa"/>
          </w:tcPr>
          <w:p w14:paraId="1B407336" w14:textId="77777777" w:rsidR="00FD02C2" w:rsidRDefault="00FD02C2" w:rsidP="001B38A4"/>
        </w:tc>
        <w:tc>
          <w:tcPr>
            <w:tcW w:w="1560" w:type="dxa"/>
          </w:tcPr>
          <w:p w14:paraId="1AB7A13B" w14:textId="77777777" w:rsidR="00FD02C2" w:rsidRDefault="00FD02C2" w:rsidP="001B38A4"/>
        </w:tc>
        <w:tc>
          <w:tcPr>
            <w:tcW w:w="1417" w:type="dxa"/>
          </w:tcPr>
          <w:p w14:paraId="11B1037E" w14:textId="77777777" w:rsidR="00FD02C2" w:rsidRDefault="00FD02C2" w:rsidP="001B38A4"/>
        </w:tc>
        <w:tc>
          <w:tcPr>
            <w:tcW w:w="1701" w:type="dxa"/>
          </w:tcPr>
          <w:p w14:paraId="4EDFAEF2" w14:textId="77777777" w:rsidR="00FD02C2" w:rsidRDefault="00FD02C2" w:rsidP="001B38A4"/>
        </w:tc>
      </w:tr>
    </w:tbl>
    <w:p w14:paraId="6C4C213F" w14:textId="77777777" w:rsidR="007469F9" w:rsidRDefault="007469F9" w:rsidP="001B38A4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4367630F" w14:textId="77777777" w:rsidR="00FE7A00" w:rsidRPr="001B38A4" w:rsidRDefault="00FE7A00" w:rsidP="001B38A4">
      <w:pPr>
        <w:pStyle w:val="naisf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lv-LV"/>
        </w:rPr>
      </w:pPr>
      <w:r w:rsidRPr="001B38A4">
        <w:rPr>
          <w:rFonts w:ascii="Times New Roman" w:hAnsi="Times New Roman" w:cs="Times New Roman"/>
          <w:lang w:val="lv-LV"/>
        </w:rPr>
        <w:t xml:space="preserve">Informācija par valsts un pašvaldību izsniegtajiem galvojumiem, kas samaksāti aizņēmēja vietā n-1 gadā </w:t>
      </w:r>
      <w:r w:rsidR="00E47BE3" w:rsidRPr="001B38A4">
        <w:rPr>
          <w:rFonts w:ascii="Times New Roman" w:eastAsiaTheme="minorHAnsi" w:hAnsi="Times New Roman" w:cs="Times New Roman"/>
          <w:vertAlign w:val="superscript"/>
          <w:lang w:val="lv-LV"/>
        </w:rPr>
        <w:footnoteReference w:id="6"/>
      </w:r>
      <w:r w:rsidR="0089734C" w:rsidRPr="001B38A4">
        <w:rPr>
          <w:rFonts w:ascii="Times New Roman" w:hAnsi="Times New Roman" w:cs="Times New Roman"/>
          <w:lang w:val="lv-LV"/>
        </w:rPr>
        <w:t>:</w:t>
      </w:r>
    </w:p>
    <w:p w14:paraId="70500D4A" w14:textId="432349E3" w:rsidR="002D3279" w:rsidRDefault="002D3279" w:rsidP="00532B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61A8">
        <w:rPr>
          <w:rFonts w:ascii="Times New Roman" w:hAnsi="Times New Roman" w:cs="Times New Roman"/>
        </w:rPr>
        <w:t>(tūkst</w:t>
      </w:r>
      <w:r w:rsidRPr="00BE61A8">
        <w:rPr>
          <w:rFonts w:ascii="Times New Roman" w:hAnsi="Times New Roman" w:cs="Times New Roman"/>
          <w:i/>
        </w:rPr>
        <w:t>.</w:t>
      </w:r>
      <w:r w:rsidR="00FC504F">
        <w:rPr>
          <w:rFonts w:ascii="Times New Roman" w:hAnsi="Times New Roman" w:cs="Times New Roman"/>
          <w:i/>
        </w:rPr>
        <w:t xml:space="preserve"> </w:t>
      </w:r>
      <w:r w:rsidRPr="00BE61A8">
        <w:rPr>
          <w:rFonts w:ascii="Times New Roman" w:hAnsi="Times New Roman" w:cs="Times New Roman"/>
          <w:i/>
        </w:rPr>
        <w:t>euro</w:t>
      </w:r>
      <w:r w:rsidRPr="00BE61A8">
        <w:rPr>
          <w:rFonts w:ascii="Times New Roman" w:hAnsi="Times New Roman" w:cs="Times New Roman"/>
        </w:rPr>
        <w:t>)</w:t>
      </w:r>
    </w:p>
    <w:tbl>
      <w:tblPr>
        <w:tblStyle w:val="TableGrid"/>
        <w:tblW w:w="1505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276"/>
        <w:gridCol w:w="1276"/>
        <w:gridCol w:w="1276"/>
        <w:gridCol w:w="1276"/>
        <w:gridCol w:w="1134"/>
        <w:gridCol w:w="1275"/>
        <w:gridCol w:w="1276"/>
        <w:gridCol w:w="997"/>
        <w:gridCol w:w="1189"/>
      </w:tblGrid>
      <w:tr w:rsidR="000740C8" w14:paraId="19654D37" w14:textId="77777777" w:rsidTr="001B38A4">
        <w:tc>
          <w:tcPr>
            <w:tcW w:w="1242" w:type="dxa"/>
            <w:vMerge w:val="restart"/>
            <w:vAlign w:val="center"/>
          </w:tcPr>
          <w:p w14:paraId="4A1ABDBA" w14:textId="1C1A9719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Galvotājs (valsts/paš</w:t>
            </w:r>
            <w:r w:rsidR="00FC504F">
              <w:rPr>
                <w:rFonts w:ascii="Times New Roman" w:hAnsi="Times New Roman" w:cs="Times New Roman"/>
              </w:rPr>
              <w:softHyphen/>
              <w:t>-</w:t>
            </w:r>
          </w:p>
          <w:p w14:paraId="7EED6D7F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valdība)</w:t>
            </w:r>
          </w:p>
        </w:tc>
        <w:tc>
          <w:tcPr>
            <w:tcW w:w="1276" w:type="dxa"/>
            <w:vMerge w:val="restart"/>
            <w:vAlign w:val="center"/>
          </w:tcPr>
          <w:p w14:paraId="56E4863A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758E94AC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Galvojuma saņēmējs</w:t>
            </w:r>
          </w:p>
        </w:tc>
        <w:tc>
          <w:tcPr>
            <w:tcW w:w="1559" w:type="dxa"/>
            <w:vMerge w:val="restart"/>
            <w:vAlign w:val="center"/>
          </w:tcPr>
          <w:p w14:paraId="79EA8E48" w14:textId="27DC7E36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Galvojuma saņēmēja inst</w:t>
            </w:r>
            <w:r w:rsidR="00F5384A">
              <w:rPr>
                <w:rFonts w:ascii="Times New Roman" w:hAnsi="Times New Roman" w:cs="Times New Roman"/>
              </w:rPr>
              <w:t>it</w:t>
            </w:r>
            <w:r w:rsidRPr="009F2EF5">
              <w:rPr>
                <w:rFonts w:ascii="Times New Roman" w:hAnsi="Times New Roman" w:cs="Times New Roman"/>
              </w:rPr>
              <w:t>ucionālais sektors</w:t>
            </w:r>
          </w:p>
        </w:tc>
        <w:tc>
          <w:tcPr>
            <w:tcW w:w="1276" w:type="dxa"/>
            <w:vMerge w:val="restart"/>
            <w:vAlign w:val="center"/>
          </w:tcPr>
          <w:p w14:paraId="3B3A30A6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36614D7A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Aizdevējs</w:t>
            </w:r>
          </w:p>
        </w:tc>
        <w:tc>
          <w:tcPr>
            <w:tcW w:w="1276" w:type="dxa"/>
            <w:vMerge w:val="restart"/>
            <w:vAlign w:val="center"/>
          </w:tcPr>
          <w:p w14:paraId="4DE61BC2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Galvojuma līguma summa</w:t>
            </w:r>
          </w:p>
        </w:tc>
        <w:tc>
          <w:tcPr>
            <w:tcW w:w="1276" w:type="dxa"/>
            <w:vMerge w:val="restart"/>
            <w:vAlign w:val="center"/>
          </w:tcPr>
          <w:p w14:paraId="42692606" w14:textId="77777777" w:rsidR="007469F9" w:rsidRDefault="007469F9" w:rsidP="001B38A4">
            <w:pPr>
              <w:jc w:val="center"/>
              <w:rPr>
                <w:rFonts w:ascii="Times New Roman" w:hAnsi="Times New Roman" w:cs="Times New Roman"/>
              </w:rPr>
            </w:pPr>
          </w:p>
          <w:p w14:paraId="0FC3C489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Maksājuma datums</w:t>
            </w:r>
          </w:p>
        </w:tc>
        <w:tc>
          <w:tcPr>
            <w:tcW w:w="2410" w:type="dxa"/>
            <w:gridSpan w:val="2"/>
          </w:tcPr>
          <w:p w14:paraId="64577430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Galvotāja samaksātie līdzekļi aizņēmēja vietā</w:t>
            </w:r>
          </w:p>
        </w:tc>
        <w:tc>
          <w:tcPr>
            <w:tcW w:w="2551" w:type="dxa"/>
            <w:gridSpan w:val="2"/>
          </w:tcPr>
          <w:p w14:paraId="0A114D07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Aizņēmēja samaksātie līdzekļi</w:t>
            </w:r>
          </w:p>
        </w:tc>
        <w:tc>
          <w:tcPr>
            <w:tcW w:w="2186" w:type="dxa"/>
            <w:gridSpan w:val="2"/>
          </w:tcPr>
          <w:p w14:paraId="54C4B51F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Atgūtā summa</w:t>
            </w:r>
          </w:p>
        </w:tc>
      </w:tr>
      <w:tr w:rsidR="000740C8" w14:paraId="49B8E323" w14:textId="77777777" w:rsidTr="001B38A4">
        <w:tc>
          <w:tcPr>
            <w:tcW w:w="1242" w:type="dxa"/>
            <w:vMerge/>
          </w:tcPr>
          <w:p w14:paraId="5E50007C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E2F7628" w14:textId="77777777" w:rsidR="000740C8" w:rsidRPr="009F2EF5" w:rsidRDefault="000740C8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DD49F98" w14:textId="77777777" w:rsidR="000740C8" w:rsidRPr="009F2EF5" w:rsidRDefault="000740C8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0FB5380" w14:textId="77777777" w:rsidR="000740C8" w:rsidRPr="009F2EF5" w:rsidRDefault="000740C8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4BF21B3" w14:textId="77777777" w:rsidR="000740C8" w:rsidRPr="009F2EF5" w:rsidRDefault="000740C8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7CC5D1" w14:textId="77777777" w:rsidR="000740C8" w:rsidRPr="009F2EF5" w:rsidRDefault="000740C8" w:rsidP="001B3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BDAB15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pamatsumma</w:t>
            </w:r>
          </w:p>
        </w:tc>
        <w:tc>
          <w:tcPr>
            <w:tcW w:w="1134" w:type="dxa"/>
            <w:vAlign w:val="center"/>
          </w:tcPr>
          <w:p w14:paraId="6B591B65" w14:textId="77777777" w:rsidR="000740C8" w:rsidRPr="009F2EF5" w:rsidRDefault="000740C8" w:rsidP="001B38A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procenti un citi maksājumi</w:t>
            </w:r>
          </w:p>
        </w:tc>
        <w:tc>
          <w:tcPr>
            <w:tcW w:w="1275" w:type="dxa"/>
            <w:vAlign w:val="center"/>
          </w:tcPr>
          <w:p w14:paraId="547CD891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pamatsumma</w:t>
            </w:r>
          </w:p>
        </w:tc>
        <w:tc>
          <w:tcPr>
            <w:tcW w:w="1276" w:type="dxa"/>
            <w:vAlign w:val="center"/>
          </w:tcPr>
          <w:p w14:paraId="548D1BA6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Procenti  un citi maksājumi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46A9B80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pamatsumma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48DC626E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Procenti un citi maksājumi</w:t>
            </w:r>
          </w:p>
        </w:tc>
      </w:tr>
      <w:tr w:rsidR="000740C8" w14:paraId="72F4D481" w14:textId="77777777" w:rsidTr="002D1932">
        <w:tc>
          <w:tcPr>
            <w:tcW w:w="1242" w:type="dxa"/>
          </w:tcPr>
          <w:p w14:paraId="54EE9300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F8A464F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56B82056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70BD62B3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2C80569A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287293C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645D417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5FE64268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1F8E77A2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7905240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</w:tcPr>
          <w:p w14:paraId="36B03745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dxa"/>
          </w:tcPr>
          <w:p w14:paraId="214519A0" w14:textId="77777777" w:rsidR="000740C8" w:rsidRPr="009F2EF5" w:rsidRDefault="000740C8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12</w:t>
            </w:r>
          </w:p>
        </w:tc>
      </w:tr>
      <w:tr w:rsidR="00AC7FBD" w14:paraId="78E4A073" w14:textId="77777777" w:rsidTr="002D1932">
        <w:tc>
          <w:tcPr>
            <w:tcW w:w="1242" w:type="dxa"/>
          </w:tcPr>
          <w:p w14:paraId="358960B6" w14:textId="77777777" w:rsidR="00AC7FBD" w:rsidRDefault="00AC7FBD" w:rsidP="001B38A4"/>
        </w:tc>
        <w:tc>
          <w:tcPr>
            <w:tcW w:w="1276" w:type="dxa"/>
          </w:tcPr>
          <w:p w14:paraId="724FE5BB" w14:textId="77777777" w:rsidR="00AC7FBD" w:rsidRDefault="00AC7FBD" w:rsidP="001B38A4"/>
        </w:tc>
        <w:tc>
          <w:tcPr>
            <w:tcW w:w="1559" w:type="dxa"/>
          </w:tcPr>
          <w:p w14:paraId="7E2D18F0" w14:textId="77777777" w:rsidR="00AC7FBD" w:rsidRDefault="00AC7FBD" w:rsidP="001B38A4"/>
        </w:tc>
        <w:tc>
          <w:tcPr>
            <w:tcW w:w="1276" w:type="dxa"/>
          </w:tcPr>
          <w:p w14:paraId="23229F82" w14:textId="77777777" w:rsidR="00AC7FBD" w:rsidRDefault="00AC7FBD" w:rsidP="001B38A4"/>
        </w:tc>
        <w:tc>
          <w:tcPr>
            <w:tcW w:w="1276" w:type="dxa"/>
          </w:tcPr>
          <w:p w14:paraId="024DFC7F" w14:textId="77777777" w:rsidR="00AC7FBD" w:rsidRDefault="00AC7FBD" w:rsidP="001B38A4"/>
        </w:tc>
        <w:tc>
          <w:tcPr>
            <w:tcW w:w="1276" w:type="dxa"/>
          </w:tcPr>
          <w:p w14:paraId="04DC4572" w14:textId="77777777" w:rsidR="00AC7FBD" w:rsidRDefault="00AC7FBD" w:rsidP="001B38A4"/>
        </w:tc>
        <w:tc>
          <w:tcPr>
            <w:tcW w:w="1276" w:type="dxa"/>
          </w:tcPr>
          <w:p w14:paraId="1160C777" w14:textId="77777777" w:rsidR="00AC7FBD" w:rsidRDefault="00AC7FBD" w:rsidP="001B38A4"/>
        </w:tc>
        <w:tc>
          <w:tcPr>
            <w:tcW w:w="1134" w:type="dxa"/>
          </w:tcPr>
          <w:p w14:paraId="48D0C84F" w14:textId="77777777" w:rsidR="00AC7FBD" w:rsidRDefault="00AC7FBD" w:rsidP="001B38A4"/>
        </w:tc>
        <w:tc>
          <w:tcPr>
            <w:tcW w:w="1275" w:type="dxa"/>
          </w:tcPr>
          <w:p w14:paraId="0CA1501D" w14:textId="77777777" w:rsidR="00AC7FBD" w:rsidRDefault="00AC7FBD" w:rsidP="001B38A4"/>
        </w:tc>
        <w:tc>
          <w:tcPr>
            <w:tcW w:w="1276" w:type="dxa"/>
          </w:tcPr>
          <w:p w14:paraId="238B1665" w14:textId="77777777" w:rsidR="00AC7FBD" w:rsidRDefault="00AC7FBD" w:rsidP="001B38A4"/>
        </w:tc>
        <w:tc>
          <w:tcPr>
            <w:tcW w:w="997" w:type="dxa"/>
          </w:tcPr>
          <w:p w14:paraId="29E6DA76" w14:textId="77777777" w:rsidR="00AC7FBD" w:rsidRDefault="00AC7FBD" w:rsidP="001B38A4"/>
        </w:tc>
        <w:tc>
          <w:tcPr>
            <w:tcW w:w="1189" w:type="dxa"/>
          </w:tcPr>
          <w:p w14:paraId="1857BC6F" w14:textId="77777777" w:rsidR="00AC7FBD" w:rsidRDefault="00AC7FBD" w:rsidP="001B38A4"/>
        </w:tc>
      </w:tr>
    </w:tbl>
    <w:p w14:paraId="00949B4E" w14:textId="77777777" w:rsidR="007469F9" w:rsidRDefault="007469F9" w:rsidP="001B38A4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04CB7DCE" w14:textId="77777777" w:rsidR="002D3279" w:rsidRPr="001B38A4" w:rsidRDefault="002D3279" w:rsidP="001B38A4">
      <w:pPr>
        <w:pStyle w:val="naisf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lv-LV"/>
        </w:rPr>
      </w:pPr>
      <w:r w:rsidRPr="001B38A4">
        <w:rPr>
          <w:rFonts w:ascii="Times New Roman" w:hAnsi="Times New Roman" w:cs="Times New Roman"/>
          <w:lang w:val="lv-LV"/>
        </w:rPr>
        <w:t>Valsts izsniegto galvojumu procenti un citi maksājumi n-1 gadā</w:t>
      </w:r>
      <w:r w:rsidR="0089734C" w:rsidRPr="001B38A4">
        <w:rPr>
          <w:rFonts w:ascii="Times New Roman" w:hAnsi="Times New Roman" w:cs="Times New Roman"/>
          <w:lang w:val="lv-LV"/>
        </w:rPr>
        <w:t>:</w:t>
      </w:r>
    </w:p>
    <w:p w14:paraId="0DA5E908" w14:textId="3BD65EF5" w:rsidR="002D3279" w:rsidRDefault="002D3279" w:rsidP="001B3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61A8">
        <w:rPr>
          <w:rFonts w:ascii="Times New Roman" w:hAnsi="Times New Roman" w:cs="Times New Roman"/>
        </w:rPr>
        <w:t>(tūkst</w:t>
      </w:r>
      <w:r w:rsidRPr="00BE61A8">
        <w:rPr>
          <w:rFonts w:ascii="Times New Roman" w:hAnsi="Times New Roman" w:cs="Times New Roman"/>
          <w:i/>
        </w:rPr>
        <w:t>.</w:t>
      </w:r>
      <w:r w:rsidR="00FC504F">
        <w:rPr>
          <w:rFonts w:ascii="Times New Roman" w:hAnsi="Times New Roman" w:cs="Times New Roman"/>
          <w:i/>
        </w:rPr>
        <w:t xml:space="preserve"> </w:t>
      </w:r>
      <w:r w:rsidRPr="00BE61A8">
        <w:rPr>
          <w:rFonts w:ascii="Times New Roman" w:hAnsi="Times New Roman" w:cs="Times New Roman"/>
          <w:i/>
        </w:rPr>
        <w:t>euro</w:t>
      </w:r>
      <w:r w:rsidRPr="00BE61A8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827"/>
        <w:gridCol w:w="4828"/>
      </w:tblGrid>
      <w:tr w:rsidR="002D3279" w:rsidRPr="009F2EF5" w14:paraId="4DA664FA" w14:textId="77777777" w:rsidTr="002D3279">
        <w:tc>
          <w:tcPr>
            <w:tcW w:w="4968" w:type="dxa"/>
          </w:tcPr>
          <w:p w14:paraId="30E99D4B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Galvojuma saņēmējs</w:t>
            </w:r>
          </w:p>
        </w:tc>
        <w:tc>
          <w:tcPr>
            <w:tcW w:w="4968" w:type="dxa"/>
          </w:tcPr>
          <w:p w14:paraId="0D44015E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Maksājuma veids</w:t>
            </w:r>
            <w:r w:rsidR="00E47BE3" w:rsidRPr="009F2EF5">
              <w:rPr>
                <w:rStyle w:val="FootnoteReference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4969" w:type="dxa"/>
          </w:tcPr>
          <w:p w14:paraId="04F532B1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Maksājuma summa</w:t>
            </w:r>
          </w:p>
        </w:tc>
      </w:tr>
      <w:tr w:rsidR="002D3279" w:rsidRPr="009F2EF5" w14:paraId="65BE4B11" w14:textId="77777777" w:rsidTr="002D3279">
        <w:tc>
          <w:tcPr>
            <w:tcW w:w="4968" w:type="dxa"/>
          </w:tcPr>
          <w:p w14:paraId="037C98E6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8" w:type="dxa"/>
          </w:tcPr>
          <w:p w14:paraId="5E026D5E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9" w:type="dxa"/>
          </w:tcPr>
          <w:p w14:paraId="1E2AA9BC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3</w:t>
            </w:r>
          </w:p>
        </w:tc>
      </w:tr>
      <w:tr w:rsidR="002D3279" w:rsidRPr="009F2EF5" w14:paraId="76DCC957" w14:textId="77777777" w:rsidTr="002D3279">
        <w:tc>
          <w:tcPr>
            <w:tcW w:w="4968" w:type="dxa"/>
          </w:tcPr>
          <w:p w14:paraId="5052A6BD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14:paraId="0DD37927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9" w:type="dxa"/>
          </w:tcPr>
          <w:p w14:paraId="04DB9481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16BD73" w14:textId="77777777" w:rsidR="007469F9" w:rsidRDefault="007469F9" w:rsidP="001B38A4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lang w:val="lv-LV"/>
        </w:rPr>
      </w:pPr>
    </w:p>
    <w:p w14:paraId="0F24FC74" w14:textId="77777777" w:rsidR="002D3279" w:rsidRPr="001B38A4" w:rsidRDefault="002D3279" w:rsidP="001B38A4">
      <w:pPr>
        <w:pStyle w:val="naisf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lang w:val="lv-LV"/>
        </w:rPr>
      </w:pPr>
      <w:r w:rsidRPr="001B38A4">
        <w:rPr>
          <w:rFonts w:ascii="Times New Roman" w:hAnsi="Times New Roman" w:cs="Times New Roman"/>
          <w:lang w:val="lv-LV"/>
        </w:rPr>
        <w:t>Nedrošās prasības (aizdevumi ar kavētiem maksājumiem)</w:t>
      </w:r>
      <w:r w:rsidR="00E47BE3" w:rsidRPr="001B38A4">
        <w:rPr>
          <w:rStyle w:val="FootnoteReference"/>
          <w:rFonts w:ascii="Times New Roman" w:eastAsiaTheme="minorHAnsi" w:hAnsi="Times New Roman" w:cs="Times New Roman"/>
        </w:rPr>
        <w:footnoteReference w:id="8"/>
      </w:r>
      <w:r w:rsidR="0089734C" w:rsidRPr="001B38A4">
        <w:rPr>
          <w:rFonts w:ascii="Times New Roman" w:hAnsi="Times New Roman" w:cs="Times New Roman"/>
          <w:lang w:val="lv-LV"/>
        </w:rPr>
        <w:t>:</w:t>
      </w:r>
    </w:p>
    <w:p w14:paraId="18F5ACB5" w14:textId="2A05C083" w:rsidR="00E47BE3" w:rsidRPr="009F2EF5" w:rsidRDefault="002D3279" w:rsidP="001B3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2EF5">
        <w:rPr>
          <w:rFonts w:ascii="Times New Roman" w:hAnsi="Times New Roman" w:cs="Times New Roman"/>
        </w:rPr>
        <w:t>(tūkst</w:t>
      </w:r>
      <w:r w:rsidRPr="009F2EF5">
        <w:rPr>
          <w:rFonts w:ascii="Times New Roman" w:hAnsi="Times New Roman" w:cs="Times New Roman"/>
          <w:i/>
        </w:rPr>
        <w:t>.</w:t>
      </w:r>
      <w:r w:rsidR="00FC504F">
        <w:rPr>
          <w:rFonts w:ascii="Times New Roman" w:hAnsi="Times New Roman" w:cs="Times New Roman"/>
          <w:i/>
        </w:rPr>
        <w:t xml:space="preserve"> </w:t>
      </w:r>
      <w:r w:rsidRPr="009F2EF5">
        <w:rPr>
          <w:rFonts w:ascii="Times New Roman" w:hAnsi="Times New Roman" w:cs="Times New Roman"/>
          <w:i/>
        </w:rPr>
        <w:t>euro</w:t>
      </w:r>
      <w:r w:rsidRPr="009F2EF5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3626"/>
        <w:gridCol w:w="3624"/>
        <w:gridCol w:w="3625"/>
      </w:tblGrid>
      <w:tr w:rsidR="002D3279" w:rsidRPr="009F2EF5" w14:paraId="7CA0554C" w14:textId="77777777" w:rsidTr="008B35D9">
        <w:trPr>
          <w:jc w:val="center"/>
        </w:trPr>
        <w:tc>
          <w:tcPr>
            <w:tcW w:w="3726" w:type="dxa"/>
            <w:vMerge w:val="restart"/>
            <w:vAlign w:val="center"/>
          </w:tcPr>
          <w:p w14:paraId="23EF68EF" w14:textId="77777777" w:rsidR="002D3279" w:rsidRPr="009F2EF5" w:rsidRDefault="002D3279" w:rsidP="008B35D9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Gads</w:t>
            </w:r>
          </w:p>
        </w:tc>
        <w:tc>
          <w:tcPr>
            <w:tcW w:w="3726" w:type="dxa"/>
            <w:vMerge w:val="restart"/>
            <w:vAlign w:val="center"/>
          </w:tcPr>
          <w:p w14:paraId="32994FBF" w14:textId="6E598680" w:rsidR="002D3279" w:rsidRPr="009F2EF5" w:rsidRDefault="002D3279" w:rsidP="008B35D9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Vispārējā valdība (S1300</w:t>
            </w:r>
            <w:r w:rsidR="005141D3">
              <w:rPr>
                <w:rFonts w:ascii="Times New Roman" w:hAnsi="Times New Roman" w:cs="Times New Roman"/>
              </w:rPr>
              <w:t>00</w:t>
            </w:r>
            <w:r w:rsidRPr="009F2EF5">
              <w:rPr>
                <w:rFonts w:ascii="Times New Roman" w:hAnsi="Times New Roman" w:cs="Times New Roman"/>
              </w:rPr>
              <w:t>)</w:t>
            </w:r>
            <w:r w:rsidR="00A25EA2" w:rsidRPr="008B35D9">
              <w:rPr>
                <w:rFonts w:ascii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7453" w:type="dxa"/>
            <w:gridSpan w:val="2"/>
          </w:tcPr>
          <w:p w14:paraId="3E9531B2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Apakšsektoru sadalījumā</w:t>
            </w:r>
          </w:p>
        </w:tc>
      </w:tr>
      <w:tr w:rsidR="002D3279" w:rsidRPr="009F2EF5" w14:paraId="4DF8E597" w14:textId="77777777" w:rsidTr="008B35D9">
        <w:trPr>
          <w:jc w:val="center"/>
        </w:trPr>
        <w:tc>
          <w:tcPr>
            <w:tcW w:w="3726" w:type="dxa"/>
            <w:vMerge/>
          </w:tcPr>
          <w:p w14:paraId="2DF54A6F" w14:textId="77777777" w:rsidR="002D3279" w:rsidRPr="009F2EF5" w:rsidRDefault="002D3279" w:rsidP="008B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vMerge/>
          </w:tcPr>
          <w:p w14:paraId="363547B0" w14:textId="77777777" w:rsidR="002D3279" w:rsidRPr="009F2EF5" w:rsidRDefault="002D3279" w:rsidP="008B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14:paraId="350BE9BA" w14:textId="43D1343E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valsts struktūras (S1301</w:t>
            </w:r>
            <w:r w:rsidR="00A25EA2">
              <w:rPr>
                <w:rFonts w:ascii="Times New Roman" w:hAnsi="Times New Roman" w:cs="Times New Roman"/>
              </w:rPr>
              <w:t>00</w:t>
            </w:r>
            <w:r w:rsidRPr="009F2E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27" w:type="dxa"/>
          </w:tcPr>
          <w:p w14:paraId="251266A7" w14:textId="4BCE144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pašvaldību struktūras (S1303</w:t>
            </w:r>
            <w:r w:rsidR="00A25EA2">
              <w:rPr>
                <w:rFonts w:ascii="Times New Roman" w:hAnsi="Times New Roman" w:cs="Times New Roman"/>
              </w:rPr>
              <w:t>00</w:t>
            </w:r>
            <w:r w:rsidRPr="009F2EF5">
              <w:rPr>
                <w:rFonts w:ascii="Times New Roman" w:hAnsi="Times New Roman" w:cs="Times New Roman"/>
              </w:rPr>
              <w:t>)</w:t>
            </w:r>
          </w:p>
        </w:tc>
      </w:tr>
      <w:tr w:rsidR="002D3279" w:rsidRPr="009F2EF5" w14:paraId="52CB217D" w14:textId="77777777" w:rsidTr="008B35D9">
        <w:trPr>
          <w:jc w:val="center"/>
        </w:trPr>
        <w:tc>
          <w:tcPr>
            <w:tcW w:w="3726" w:type="dxa"/>
          </w:tcPr>
          <w:p w14:paraId="608CB249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6" w:type="dxa"/>
          </w:tcPr>
          <w:p w14:paraId="10A091F5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6" w:type="dxa"/>
          </w:tcPr>
          <w:p w14:paraId="7B0C2C02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7" w:type="dxa"/>
          </w:tcPr>
          <w:p w14:paraId="1D0137EC" w14:textId="77777777" w:rsidR="002D3279" w:rsidRPr="009F2EF5" w:rsidRDefault="002D3279" w:rsidP="001B38A4">
            <w:pPr>
              <w:jc w:val="center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4</w:t>
            </w:r>
          </w:p>
        </w:tc>
      </w:tr>
      <w:tr w:rsidR="002D3279" w:rsidRPr="009F2EF5" w14:paraId="7474246C" w14:textId="77777777" w:rsidTr="008B35D9">
        <w:trPr>
          <w:jc w:val="center"/>
        </w:trPr>
        <w:tc>
          <w:tcPr>
            <w:tcW w:w="3726" w:type="dxa"/>
          </w:tcPr>
          <w:p w14:paraId="55D0A08F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</w:tcPr>
          <w:p w14:paraId="3FAC7A39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6" w:type="dxa"/>
          </w:tcPr>
          <w:p w14:paraId="56D9A23D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7" w:type="dxa"/>
          </w:tcPr>
          <w:p w14:paraId="7631ED93" w14:textId="77777777" w:rsidR="002D3279" w:rsidRPr="009F2EF5" w:rsidRDefault="002D3279" w:rsidP="001B38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9CD82AB" w14:textId="77777777" w:rsidR="007469F9" w:rsidRDefault="007469F9" w:rsidP="001B38A4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3771BD36" w14:textId="77777777" w:rsidR="00532BBE" w:rsidRPr="001B38A4" w:rsidRDefault="00532BBE" w:rsidP="001B38A4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53C66DD0" w14:textId="636ED4DF" w:rsidR="00E64082" w:rsidRPr="00130315" w:rsidRDefault="002D28A0" w:rsidP="001B38A4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30315">
        <w:rPr>
          <w:rFonts w:ascii="Times New Roman" w:eastAsia="Arial Unicode MS" w:hAnsi="Times New Roman" w:cs="Times New Roman"/>
          <w:noProof/>
          <w:sz w:val="24"/>
          <w:szCs w:val="24"/>
        </w:rPr>
        <w:lastRenderedPageBreak/>
        <w:t xml:space="preserve">5. </w:t>
      </w:r>
      <w:r w:rsidR="00E64082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Informācija par valsts struktūru (S.130100) izmantotajiem atvasinātajiem finanšu instrumentiem n – 1 gadā</w:t>
      </w:r>
      <w:r w:rsidR="0089734C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:</w:t>
      </w:r>
    </w:p>
    <w:p w14:paraId="7E6FA49E" w14:textId="77777777" w:rsidR="002D28A0" w:rsidRPr="00130315" w:rsidRDefault="002D28A0" w:rsidP="001B38A4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B38A4">
        <w:rPr>
          <w:rFonts w:ascii="Times New Roman" w:hAnsi="Times New Roman" w:cs="Times New Roman"/>
          <w:sz w:val="24"/>
          <w:szCs w:val="24"/>
        </w:rPr>
        <w:t>5</w:t>
      </w:r>
      <w:r w:rsidR="00E64082" w:rsidRPr="001B38A4">
        <w:rPr>
          <w:rFonts w:ascii="Times New Roman" w:hAnsi="Times New Roman" w:cs="Times New Roman"/>
          <w:sz w:val="24"/>
          <w:szCs w:val="24"/>
        </w:rPr>
        <w:t>.1.</w:t>
      </w:r>
      <w:r w:rsidR="00E64082" w:rsidRPr="001B3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82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Valsts struktūru (S.130100) izmantoto atvasināto finanšu instrumentu veidu uzskaitījums</w:t>
      </w:r>
      <w:r w:rsidR="007A7BE7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;</w:t>
      </w:r>
    </w:p>
    <w:p w14:paraId="1C0B3C5C" w14:textId="77777777" w:rsidR="00E64082" w:rsidRPr="00130315" w:rsidRDefault="009F2EF5" w:rsidP="001B38A4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30315">
        <w:rPr>
          <w:rFonts w:ascii="Times New Roman" w:eastAsia="Arial Unicode MS" w:hAnsi="Times New Roman" w:cs="Times New Roman"/>
          <w:noProof/>
          <w:sz w:val="24"/>
          <w:szCs w:val="24"/>
        </w:rPr>
        <w:t>5</w:t>
      </w:r>
      <w:r w:rsidR="00E64082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.2. Informācija par ārpustirgus mijmaiņas darījumiem</w:t>
      </w:r>
      <w:r w:rsidR="007A7BE7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;</w:t>
      </w:r>
    </w:p>
    <w:p w14:paraId="76174BBE" w14:textId="77777777" w:rsidR="00E64082" w:rsidRPr="00130315" w:rsidRDefault="009F2EF5" w:rsidP="001B38A4">
      <w:pPr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130315">
        <w:rPr>
          <w:rFonts w:ascii="Times New Roman" w:eastAsia="Arial Unicode MS" w:hAnsi="Times New Roman" w:cs="Times New Roman"/>
          <w:noProof/>
          <w:sz w:val="24"/>
          <w:szCs w:val="24"/>
        </w:rPr>
        <w:t>5</w:t>
      </w:r>
      <w:r w:rsidR="00E64082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.3. Informācija par mijmaiņas darījumu atcelšanu</w:t>
      </w:r>
      <w:r w:rsidR="0089734C" w:rsidRPr="00130315">
        <w:rPr>
          <w:rFonts w:ascii="Times New Roman" w:eastAsia="Arial Unicode MS" w:hAnsi="Times New Roman" w:cs="Times New Roman"/>
          <w:noProof/>
          <w:sz w:val="24"/>
          <w:szCs w:val="24"/>
        </w:rPr>
        <w:t>:</w:t>
      </w:r>
    </w:p>
    <w:tbl>
      <w:tblPr>
        <w:tblW w:w="14473" w:type="dxa"/>
        <w:tblInd w:w="93" w:type="dxa"/>
        <w:tblLook w:val="04A0" w:firstRow="1" w:lastRow="0" w:firstColumn="1" w:lastColumn="0" w:noHBand="0" w:noVBand="1"/>
      </w:tblPr>
      <w:tblGrid>
        <w:gridCol w:w="2340"/>
        <w:gridCol w:w="1644"/>
        <w:gridCol w:w="1701"/>
        <w:gridCol w:w="3119"/>
        <w:gridCol w:w="1984"/>
        <w:gridCol w:w="3685"/>
      </w:tblGrid>
      <w:tr w:rsidR="00E64082" w:rsidRPr="009F2EF5" w14:paraId="034E3471" w14:textId="77777777" w:rsidTr="009F2EF5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1AC4F" w14:textId="77777777" w:rsidR="00E64082" w:rsidRPr="009F2EF5" w:rsidRDefault="00E64082" w:rsidP="001B3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C4F4D" w14:textId="77777777" w:rsidR="00E64082" w:rsidRPr="009F2EF5" w:rsidRDefault="00E64082" w:rsidP="001B3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B3FE0" w14:textId="39B71D75" w:rsidR="00E64082" w:rsidRPr="00E73E40" w:rsidRDefault="00E73E40" w:rsidP="001B38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F2EF5">
              <w:rPr>
                <w:rFonts w:ascii="Times New Roman" w:hAnsi="Times New Roman" w:cs="Times New Roman"/>
              </w:rPr>
              <w:t>(tūkst</w:t>
            </w:r>
            <w:r w:rsidRPr="009F2EF5">
              <w:rPr>
                <w:rFonts w:ascii="Times New Roman" w:hAnsi="Times New Roman" w:cs="Times New Roman"/>
                <w:i/>
              </w:rPr>
              <w:t>.</w:t>
            </w:r>
            <w:r w:rsidR="00FC504F">
              <w:rPr>
                <w:rFonts w:ascii="Times New Roman" w:hAnsi="Times New Roman" w:cs="Times New Roman"/>
                <w:i/>
              </w:rPr>
              <w:t xml:space="preserve"> </w:t>
            </w:r>
            <w:r w:rsidRPr="009F2EF5">
              <w:rPr>
                <w:rFonts w:ascii="Times New Roman" w:hAnsi="Times New Roman" w:cs="Times New Roman"/>
                <w:i/>
              </w:rPr>
              <w:t>euro</w:t>
            </w:r>
            <w:r w:rsidRPr="009F2EF5">
              <w:rPr>
                <w:rFonts w:ascii="Times New Roman" w:hAnsi="Times New Roman" w:cs="Times New Roman"/>
              </w:rPr>
              <w:t>)</w:t>
            </w:r>
          </w:p>
        </w:tc>
      </w:tr>
      <w:tr w:rsidR="00E64082" w:rsidRPr="009F2EF5" w14:paraId="4D238998" w14:textId="77777777" w:rsidTr="009F2EF5">
        <w:trPr>
          <w:trHeight w:val="7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9223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Mijmaiņas darījuma veids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46AB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Darījuma summa, valūta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0BED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Darījuma spēkā stāšanās datums dd/mm/gg/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C09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Darījuma beigu termiņš (pirms atcelšanas) dd/mm/gg/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B66A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Darījuma atcelšanas datums dd/mm/gg/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BEC7" w14:textId="77777777" w:rsidR="00E64082" w:rsidRPr="009F2EF5" w:rsidRDefault="00E64082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Vienreizējā maksājuma summa, atceļot darījumu</w:t>
            </w:r>
          </w:p>
        </w:tc>
      </w:tr>
      <w:tr w:rsidR="009F2EF5" w:rsidRPr="009F2EF5" w14:paraId="14B8B8AB" w14:textId="77777777" w:rsidTr="009F2EF5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79FD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BCB8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C892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47D3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7219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FA14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F2EF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9F2EF5" w:rsidRPr="009F2EF5" w14:paraId="7C78DA33" w14:textId="77777777" w:rsidTr="00F818A7">
        <w:trPr>
          <w:trHeight w:val="3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14513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B249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5FD5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2288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17F12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89D7" w14:textId="77777777" w:rsidR="009F2EF5" w:rsidRPr="009F2EF5" w:rsidRDefault="009F2EF5" w:rsidP="001B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14:paraId="4357C6F5" w14:textId="7F544AD4" w:rsidR="001B38A4" w:rsidRDefault="001B38A4" w:rsidP="001B38A4">
      <w:pPr>
        <w:rPr>
          <w:sz w:val="24"/>
          <w:szCs w:val="24"/>
        </w:rPr>
      </w:pPr>
    </w:p>
    <w:p w14:paraId="53F79875" w14:textId="1C9EF7FA" w:rsidR="00DA153B" w:rsidRDefault="00DA153B" w:rsidP="00DA153B">
      <w:pPr>
        <w:pStyle w:val="naisf"/>
        <w:tabs>
          <w:tab w:val="left" w:pos="6663"/>
        </w:tabs>
        <w:spacing w:before="0" w:beforeAutospacing="0" w:after="0" w:afterAutospacing="0"/>
        <w:rPr>
          <w:rFonts w:ascii="Times New Roman" w:hAnsi="Times New Roman" w:cs="Times New Roman"/>
          <w:sz w:val="28"/>
          <w:lang w:val="lv-LV"/>
        </w:rPr>
      </w:pPr>
      <w:r w:rsidRPr="000446F9">
        <w:rPr>
          <w:rFonts w:ascii="Times New Roman" w:hAnsi="Times New Roman" w:cs="Times New Roman"/>
          <w:sz w:val="28"/>
          <w:lang w:val="lv-LV"/>
        </w:rPr>
        <w:t>Ekonomikas ministre</w:t>
      </w:r>
      <w:r w:rsidRPr="000446F9">
        <w:rPr>
          <w:rFonts w:ascii="Times New Roman" w:hAnsi="Times New Roman" w:cs="Times New Roman"/>
          <w:sz w:val="28"/>
          <w:lang w:val="lv-LV"/>
        </w:rPr>
        <w:tab/>
      </w:r>
      <w:r w:rsidR="00214EA7">
        <w:rPr>
          <w:rFonts w:ascii="Times New Roman" w:hAnsi="Times New Roman" w:cs="Times New Roman"/>
          <w:sz w:val="28"/>
          <w:lang w:val="lv-LV"/>
        </w:rPr>
        <w:t>D.</w:t>
      </w:r>
      <w:r w:rsidR="00FC504F">
        <w:rPr>
          <w:rFonts w:ascii="Times New Roman" w:hAnsi="Times New Roman" w:cs="Times New Roman"/>
          <w:sz w:val="28"/>
          <w:lang w:val="lv-LV"/>
        </w:rPr>
        <w:t>Reizniece-</w:t>
      </w:r>
      <w:r>
        <w:rPr>
          <w:rFonts w:ascii="Times New Roman" w:hAnsi="Times New Roman" w:cs="Times New Roman"/>
          <w:sz w:val="28"/>
          <w:lang w:val="lv-LV"/>
        </w:rPr>
        <w:t>Ozola</w:t>
      </w:r>
    </w:p>
    <w:p w14:paraId="5CA0B52A" w14:textId="77777777" w:rsidR="00DA153B" w:rsidRDefault="00DA153B" w:rsidP="00DA153B">
      <w:pPr>
        <w:pStyle w:val="naisf"/>
        <w:tabs>
          <w:tab w:val="left" w:pos="6663"/>
        </w:tabs>
        <w:spacing w:before="0" w:beforeAutospacing="0" w:after="0" w:afterAutospacing="0"/>
        <w:ind w:firstLine="720"/>
        <w:rPr>
          <w:rFonts w:ascii="Times New Roman" w:hAnsi="Times New Roman" w:cs="Times New Roman"/>
          <w:sz w:val="28"/>
          <w:lang w:val="lv-LV"/>
        </w:rPr>
      </w:pPr>
    </w:p>
    <w:p w14:paraId="1C530558" w14:textId="38DC759D" w:rsidR="00DA153B" w:rsidRPr="00E75628" w:rsidRDefault="00DA153B" w:rsidP="00DA153B">
      <w:pPr>
        <w:pStyle w:val="naisf"/>
        <w:rPr>
          <w:rFonts w:ascii="Times New Roman" w:hAnsi="Times New Roman" w:cs="Times New Roman"/>
          <w:sz w:val="28"/>
          <w:lang w:val="lv-LV"/>
        </w:rPr>
      </w:pPr>
      <w:r w:rsidRPr="00E75628">
        <w:rPr>
          <w:rFonts w:ascii="Times New Roman" w:hAnsi="Times New Roman" w:cs="Times New Roman"/>
          <w:color w:val="000000"/>
          <w:sz w:val="28"/>
          <w:lang w:val="lv-LV"/>
        </w:rPr>
        <w:t>Vīza: Valsts sekretār</w:t>
      </w:r>
      <w:r w:rsidR="00214EA7">
        <w:rPr>
          <w:rFonts w:ascii="Times New Roman" w:hAnsi="Times New Roman" w:cs="Times New Roman"/>
          <w:color w:val="000000"/>
          <w:sz w:val="28"/>
          <w:lang w:val="lv-LV"/>
        </w:rPr>
        <w:t>s</w:t>
      </w:r>
      <w:r>
        <w:rPr>
          <w:rFonts w:ascii="Times New Roman" w:hAnsi="Times New Roman" w:cs="Times New Roman"/>
          <w:color w:val="000000"/>
          <w:sz w:val="28"/>
          <w:lang w:val="lv-LV"/>
        </w:rPr>
        <w:t xml:space="preserve"> </w:t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 w:rsidRPr="00E75628">
        <w:rPr>
          <w:rFonts w:ascii="Times New Roman" w:hAnsi="Times New Roman" w:cs="Times New Roman"/>
          <w:color w:val="000000"/>
          <w:sz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lang w:val="lv-LV"/>
        </w:rPr>
        <w:t xml:space="preserve">   </w:t>
      </w:r>
      <w:r w:rsidR="00214EA7">
        <w:rPr>
          <w:rFonts w:ascii="Times New Roman" w:hAnsi="Times New Roman" w:cs="Times New Roman"/>
          <w:color w:val="000000"/>
          <w:sz w:val="28"/>
          <w:lang w:val="lv-LV"/>
        </w:rPr>
        <w:t>R.Beinarovič</w:t>
      </w:r>
      <w:r>
        <w:rPr>
          <w:rFonts w:ascii="Times New Roman" w:hAnsi="Times New Roman" w:cs="Times New Roman"/>
          <w:color w:val="000000"/>
          <w:sz w:val="28"/>
          <w:lang w:val="lv-LV"/>
        </w:rPr>
        <w:t>s</w:t>
      </w:r>
    </w:p>
    <w:p w14:paraId="0C0B4056" w14:textId="72CF0EFC" w:rsidR="003E0BE9" w:rsidRDefault="003E0BE9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18AB33" w14:textId="77777777" w:rsidR="00C23BE3" w:rsidRDefault="00C23BE3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8B14CD" w14:textId="2711EE58" w:rsidR="003E4556" w:rsidRDefault="00247E2E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30.10.2015 13:59</w:t>
      </w:r>
    </w:p>
    <w:p w14:paraId="7D814099" w14:textId="2C5C2C14" w:rsidR="00C23BE3" w:rsidRDefault="00C23BE3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fldChar w:fldCharType="begin"/>
      </w:r>
      <w:r>
        <w:rPr>
          <w:rFonts w:ascii="Times New Roman" w:eastAsia="Calibri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="Calibri" w:hAnsi="Times New Roman" w:cs="Times New Roman"/>
          <w:sz w:val="20"/>
          <w:szCs w:val="20"/>
        </w:rPr>
        <w:fldChar w:fldCharType="separate"/>
      </w:r>
      <w:r w:rsidR="00FC504F">
        <w:rPr>
          <w:rFonts w:ascii="Times New Roman" w:eastAsia="Calibri" w:hAnsi="Times New Roman" w:cs="Times New Roman"/>
          <w:noProof/>
          <w:sz w:val="20"/>
          <w:szCs w:val="20"/>
        </w:rPr>
        <w:t>317</w:t>
      </w: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</w:p>
    <w:p w14:paraId="45C647A4" w14:textId="62A9DABB" w:rsidR="00DA153B" w:rsidRPr="00DA153B" w:rsidRDefault="00DA153B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3127">
        <w:rPr>
          <w:rFonts w:ascii="Times New Roman" w:eastAsia="Calibri" w:hAnsi="Times New Roman" w:cs="Times New Roman"/>
          <w:sz w:val="20"/>
          <w:szCs w:val="20"/>
        </w:rPr>
        <w:t>V.Veidemane</w:t>
      </w:r>
    </w:p>
    <w:p w14:paraId="62B73186" w14:textId="77777777" w:rsidR="00DA153B" w:rsidRPr="00DA153B" w:rsidRDefault="00DA153B" w:rsidP="00DA153B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153B">
        <w:rPr>
          <w:rFonts w:ascii="Times New Roman" w:eastAsia="Calibri" w:hAnsi="Times New Roman" w:cs="Times New Roman"/>
          <w:sz w:val="20"/>
          <w:szCs w:val="20"/>
        </w:rPr>
        <w:t>67366963, Vija.Veidemane@csb</w:t>
      </w:r>
      <w:bookmarkStart w:id="0" w:name="_GoBack"/>
      <w:bookmarkEnd w:id="0"/>
      <w:r w:rsidRPr="00DA153B">
        <w:rPr>
          <w:rFonts w:ascii="Times New Roman" w:eastAsia="Calibri" w:hAnsi="Times New Roman" w:cs="Times New Roman"/>
          <w:sz w:val="20"/>
          <w:szCs w:val="20"/>
        </w:rPr>
        <w:t>.gov.lv</w:t>
      </w:r>
    </w:p>
    <w:sectPr w:rsidR="00DA153B" w:rsidRPr="00DA153B" w:rsidSect="000B4669">
      <w:type w:val="continuous"/>
      <w:pgSz w:w="16838" w:h="11906" w:orient="landscape"/>
      <w:pgMar w:top="851" w:right="144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4A7F" w14:textId="77777777" w:rsidR="00D03E82" w:rsidRDefault="00D03E82" w:rsidP="00910976">
      <w:pPr>
        <w:spacing w:after="0" w:line="240" w:lineRule="auto"/>
      </w:pPr>
      <w:r>
        <w:separator/>
      </w:r>
    </w:p>
  </w:endnote>
  <w:endnote w:type="continuationSeparator" w:id="0">
    <w:p w14:paraId="4C1F64EC" w14:textId="77777777" w:rsidR="00D03E82" w:rsidRDefault="00D03E82" w:rsidP="0091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9FE91" w14:textId="18705279" w:rsidR="00E10562" w:rsidRPr="00031C22" w:rsidRDefault="00247E2E" w:rsidP="00E10562">
    <w:pPr>
      <w:pStyle w:val="naisf"/>
      <w:jc w:val="both"/>
      <w:rPr>
        <w:rFonts w:ascii="Times New Roman" w:hAnsi="Times New Roman" w:cs="Times New Roman"/>
        <w:sz w:val="20"/>
        <w:szCs w:val="20"/>
        <w:lang w:val="lv-LV"/>
      </w:rPr>
    </w:pPr>
    <w:fldSimple w:instr=" FILENAME   \* MERGEFORMAT ">
      <w:r w:rsidR="004B424F" w:rsidRPr="004B424F">
        <w:rPr>
          <w:rFonts w:ascii="Times New Roman" w:hAnsi="Times New Roman" w:cs="Times New Roman"/>
          <w:noProof/>
          <w:sz w:val="20"/>
          <w:szCs w:val="20"/>
        </w:rPr>
        <w:t>EMnotp2_301015_notifikacija</w:t>
      </w:r>
      <w:r w:rsidR="004B424F">
        <w:rPr>
          <w:noProof/>
        </w:rPr>
        <w:t>_</w:t>
      </w:r>
      <w:r w:rsidR="004B424F" w:rsidRPr="004B424F">
        <w:rPr>
          <w:rFonts w:ascii="Times New Roman" w:hAnsi="Times New Roman"/>
          <w:noProof/>
          <w:sz w:val="20"/>
        </w:rPr>
        <w:t>820</w:t>
      </w:r>
    </w:fldSimple>
    <w:r w:rsidR="00E10562" w:rsidRPr="00814193">
      <w:rPr>
        <w:rFonts w:ascii="Times New Roman" w:hAnsi="Times New Roman" w:cs="Times New Roman"/>
        <w:sz w:val="20"/>
        <w:szCs w:val="20"/>
      </w:rPr>
      <w:t xml:space="preserve">; </w:t>
    </w:r>
    <w:r w:rsidR="00E10562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  <w:p w14:paraId="096CABE6" w14:textId="77777777" w:rsidR="00DB42E5" w:rsidRDefault="00DB4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5A6F0" w14:textId="5765D2CE" w:rsidR="00E10562" w:rsidRPr="00031C22" w:rsidRDefault="00247E2E" w:rsidP="000807CF">
    <w:pPr>
      <w:pStyle w:val="naisf"/>
      <w:spacing w:before="120" w:beforeAutospacing="0"/>
      <w:jc w:val="both"/>
      <w:rPr>
        <w:rFonts w:ascii="Times New Roman" w:hAnsi="Times New Roman" w:cs="Times New Roman"/>
        <w:sz w:val="20"/>
        <w:szCs w:val="20"/>
        <w:lang w:val="lv-LV"/>
      </w:rPr>
    </w:pPr>
    <w:fldSimple w:instr=" FILENAME   \* MERGEFORMAT ">
      <w:r w:rsidR="004B424F" w:rsidRPr="004B424F">
        <w:rPr>
          <w:rFonts w:ascii="Times New Roman" w:hAnsi="Times New Roman" w:cs="Times New Roman"/>
          <w:noProof/>
          <w:sz w:val="20"/>
          <w:szCs w:val="20"/>
        </w:rPr>
        <w:t>EMnotp2_301015_notifikacija</w:t>
      </w:r>
      <w:r w:rsidR="004B424F">
        <w:rPr>
          <w:noProof/>
        </w:rPr>
        <w:t>_</w:t>
      </w:r>
      <w:r w:rsidR="004B424F" w:rsidRPr="004B424F">
        <w:rPr>
          <w:rFonts w:ascii="Times New Roman" w:hAnsi="Times New Roman"/>
          <w:noProof/>
          <w:sz w:val="20"/>
          <w:szCs w:val="20"/>
        </w:rPr>
        <w:t>820</w:t>
      </w:r>
    </w:fldSimple>
    <w:r w:rsidR="00E10562" w:rsidRPr="00814193">
      <w:rPr>
        <w:rFonts w:ascii="Times New Roman" w:hAnsi="Times New Roman" w:cs="Times New Roman"/>
        <w:sz w:val="20"/>
        <w:szCs w:val="20"/>
      </w:rPr>
      <w:t xml:space="preserve">; </w:t>
    </w:r>
    <w:r w:rsidR="00E10562" w:rsidRPr="00031C22">
      <w:rPr>
        <w:rFonts w:ascii="Times New Roman" w:hAnsi="Times New Roman" w:cs="Times New Roman"/>
        <w:sz w:val="20"/>
        <w:lang w:val="lv-LV"/>
      </w:rPr>
      <w:t>Kārtība, kādā sagatavo vispārējās valdības budžeta deficīta un parāda notifikāciju</w:t>
    </w:r>
  </w:p>
  <w:p w14:paraId="7B6F47B0" w14:textId="6D0B5CCB" w:rsidR="00DB42E5" w:rsidRDefault="00E10562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2B5E0" wp14:editId="413835B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6B2C" w14:textId="1833EFA8" w:rsidR="00E10562" w:rsidRDefault="00E1056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F2B5E0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8256B2C" w14:textId="1833EFA8" w:rsidR="00E10562" w:rsidRDefault="00E1056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A2B39" w14:textId="77777777" w:rsidR="00D03E82" w:rsidRDefault="00D03E82" w:rsidP="00910976">
      <w:pPr>
        <w:spacing w:after="0" w:line="240" w:lineRule="auto"/>
      </w:pPr>
      <w:r>
        <w:separator/>
      </w:r>
    </w:p>
  </w:footnote>
  <w:footnote w:type="continuationSeparator" w:id="0">
    <w:p w14:paraId="08F1A558" w14:textId="77777777" w:rsidR="00D03E82" w:rsidRDefault="00D03E82" w:rsidP="00910976">
      <w:pPr>
        <w:spacing w:after="0" w:line="240" w:lineRule="auto"/>
      </w:pPr>
      <w:r>
        <w:continuationSeparator/>
      </w:r>
    </w:p>
  </w:footnote>
  <w:footnote w:id="1">
    <w:p w14:paraId="2D825290" w14:textId="09929023" w:rsidR="00FD02C2" w:rsidRPr="001B38A4" w:rsidRDefault="00FD02C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Ailei „Darījumi pārskata gadā” finanšu instrumentiem F.4 un F.5 aktīvos norāda palielinājumu un samazinājumu. </w:t>
      </w:r>
    </w:p>
  </w:footnote>
  <w:footnote w:id="2">
    <w:p w14:paraId="7BA6354D" w14:textId="77777777" w:rsidR="00FD02C2" w:rsidRPr="001B38A4" w:rsidRDefault="00FD02C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F.XX – finanšu instrumenta kods divās zīmēs atbilstoši EKS 2010 klasifikācijai.</w:t>
      </w:r>
    </w:p>
  </w:footnote>
  <w:footnote w:id="3">
    <w:p w14:paraId="3257C6C1" w14:textId="77777777" w:rsidR="00FD02C2" w:rsidRPr="001B38A4" w:rsidRDefault="00FD02C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Atsevišķi izdala uzkrātos saņemamos procentus.</w:t>
      </w:r>
    </w:p>
  </w:footnote>
  <w:footnote w:id="4">
    <w:p w14:paraId="6C70B6A6" w14:textId="77777777" w:rsidR="00FD02C2" w:rsidRPr="001B38A4" w:rsidRDefault="00FD02C2" w:rsidP="00B36BD7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F.3, F.4 norāda nominālā vērtībā un uzskaites vērtībā.</w:t>
      </w:r>
    </w:p>
  </w:footnote>
  <w:footnote w:id="5">
    <w:p w14:paraId="3B1BE4A8" w14:textId="77777777" w:rsidR="00FD02C2" w:rsidRPr="001B38A4" w:rsidRDefault="00FD02C2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Atsevišķi uzrāda uzkrāto procentu izdevumus.</w:t>
      </w:r>
    </w:p>
  </w:footnote>
  <w:footnote w:id="6">
    <w:p w14:paraId="381FDFAB" w14:textId="77777777" w:rsidR="00E47BE3" w:rsidRPr="001B38A4" w:rsidRDefault="00E47BE3" w:rsidP="008B35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Par katru veikto maksājumu aizņēmēja vietā sava rinda.</w:t>
      </w:r>
    </w:p>
  </w:footnote>
  <w:footnote w:id="7">
    <w:p w14:paraId="39D46668" w14:textId="77777777" w:rsidR="00E47BE3" w:rsidRPr="001B38A4" w:rsidRDefault="00E47BE3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Procenti, saistību maksa, soda procenti, riska procenti valdībai, apkalpošanas maksas, soda nauda.</w:t>
      </w:r>
    </w:p>
  </w:footnote>
  <w:footnote w:id="8">
    <w:p w14:paraId="246981F8" w14:textId="77777777" w:rsidR="00E47BE3" w:rsidRPr="001B38A4" w:rsidRDefault="00E47BE3" w:rsidP="00E47BE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Nedrošās prasības (aizdevumi) ir tādas prasības, kuras atbilst vismaz vienam no sekojošiem punktiem:</w:t>
      </w:r>
    </w:p>
    <w:p w14:paraId="7EABC6EE" w14:textId="77777777" w:rsidR="00E47BE3" w:rsidRPr="001B38A4" w:rsidRDefault="00E47BE3" w:rsidP="005141D3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1B38A4">
        <w:rPr>
          <w:rFonts w:ascii="Times New Roman" w:hAnsi="Times New Roman" w:cs="Times New Roman"/>
          <w:sz w:val="18"/>
          <w:szCs w:val="18"/>
        </w:rPr>
        <w:t>a) procentu vai pamatsummas maksājums tiek kavēts par vismaz 90 dienām;</w:t>
      </w:r>
    </w:p>
    <w:p w14:paraId="1EFB8F60" w14:textId="77777777" w:rsidR="00E47BE3" w:rsidRPr="001B38A4" w:rsidRDefault="00E47BE3" w:rsidP="005141D3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1B38A4">
        <w:rPr>
          <w:rFonts w:ascii="Times New Roman" w:hAnsi="Times New Roman" w:cs="Times New Roman"/>
          <w:sz w:val="18"/>
          <w:szCs w:val="18"/>
        </w:rPr>
        <w:t>b) procentu maksājumi, kuru termiņš ir vienāds ar 90 vai vairāk dienām, ir kapitalizēti, refinansēti vai kavēti saskaņā ar līgumu;</w:t>
      </w:r>
    </w:p>
    <w:p w14:paraId="37D281C8" w14:textId="13136882" w:rsidR="00E47BE3" w:rsidRPr="001B38A4" w:rsidRDefault="00E47BE3" w:rsidP="000807CF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1B38A4">
        <w:rPr>
          <w:rFonts w:ascii="Times New Roman" w:hAnsi="Times New Roman" w:cs="Times New Roman"/>
          <w:sz w:val="18"/>
          <w:szCs w:val="18"/>
        </w:rPr>
        <w:t>c) maksājumi ir kavēti par mazāk nekā 90 dienām, bet pastāv citi iemesli (piemēram, debitors pieteicis maksātnespēju), kas liek apšaubīt maksājuma veikšanu pilnā apmērā.</w:t>
      </w:r>
    </w:p>
  </w:footnote>
  <w:footnote w:id="9">
    <w:p w14:paraId="7B89DD26" w14:textId="30F8BF8D" w:rsidR="00A25EA2" w:rsidRPr="0070542D" w:rsidRDefault="00A25EA2">
      <w:pPr>
        <w:pStyle w:val="FootnoteText"/>
        <w:rPr>
          <w:sz w:val="18"/>
          <w:szCs w:val="18"/>
        </w:rPr>
      </w:pPr>
      <w:r w:rsidRPr="001B38A4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1B38A4">
        <w:rPr>
          <w:rFonts w:ascii="Times New Roman" w:hAnsi="Times New Roman" w:cs="Times New Roman"/>
          <w:sz w:val="18"/>
          <w:szCs w:val="18"/>
        </w:rPr>
        <w:t xml:space="preserve"> </w:t>
      </w:r>
      <w:r w:rsidR="0070542D" w:rsidRPr="001B38A4">
        <w:rPr>
          <w:rStyle w:val="cspisklasifikatorsnosaukums"/>
          <w:rFonts w:ascii="Times New Roman" w:hAnsi="Times New Roman" w:cs="Times New Roman"/>
          <w:sz w:val="18"/>
          <w:szCs w:val="18"/>
        </w:rPr>
        <w:t xml:space="preserve">Izņemot </w:t>
      </w:r>
      <w:r w:rsidR="0070542D" w:rsidRPr="001B38A4">
        <w:rPr>
          <w:rFonts w:ascii="Times New Roman" w:hAnsi="Times New Roman" w:cs="Times New Roman"/>
          <w:sz w:val="18"/>
          <w:szCs w:val="18"/>
        </w:rPr>
        <w:t>Institucionālo sektoru kodus S130130, S130140, S130330, S130340.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687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2C059F" w14:textId="189C492A" w:rsidR="000B4669" w:rsidRDefault="000B46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0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E17E55" w14:textId="0BCF3C27" w:rsidR="00DB42E5" w:rsidRPr="00DB42E5" w:rsidRDefault="00DB42E5" w:rsidP="00DB42E5">
    <w:pPr>
      <w:pStyle w:val="Header"/>
      <w:tabs>
        <w:tab w:val="clear" w:pos="4153"/>
        <w:tab w:val="clear" w:pos="8306"/>
        <w:tab w:val="left" w:pos="76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5D07"/>
    <w:multiLevelType w:val="hybridMultilevel"/>
    <w:tmpl w:val="011CE84C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AB2E8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E"/>
    <w:rsid w:val="0000053D"/>
    <w:rsid w:val="00024C47"/>
    <w:rsid w:val="00047839"/>
    <w:rsid w:val="0007301F"/>
    <w:rsid w:val="000740C8"/>
    <w:rsid w:val="000807CF"/>
    <w:rsid w:val="000B3DA4"/>
    <w:rsid w:val="000B4669"/>
    <w:rsid w:val="000C313E"/>
    <w:rsid w:val="000D3925"/>
    <w:rsid w:val="000D4D2F"/>
    <w:rsid w:val="00130315"/>
    <w:rsid w:val="00152EE4"/>
    <w:rsid w:val="001B38A4"/>
    <w:rsid w:val="001B42D3"/>
    <w:rsid w:val="001D72C3"/>
    <w:rsid w:val="00214EA7"/>
    <w:rsid w:val="00247E2E"/>
    <w:rsid w:val="00273454"/>
    <w:rsid w:val="002837AC"/>
    <w:rsid w:val="002D1932"/>
    <w:rsid w:val="002D28A0"/>
    <w:rsid w:val="002D3279"/>
    <w:rsid w:val="003407C8"/>
    <w:rsid w:val="00373127"/>
    <w:rsid w:val="003A7782"/>
    <w:rsid w:val="003C3B36"/>
    <w:rsid w:val="003E0BE9"/>
    <w:rsid w:val="003E4556"/>
    <w:rsid w:val="00436367"/>
    <w:rsid w:val="00473974"/>
    <w:rsid w:val="00476105"/>
    <w:rsid w:val="00496251"/>
    <w:rsid w:val="004B424F"/>
    <w:rsid w:val="004E74F5"/>
    <w:rsid w:val="005141D3"/>
    <w:rsid w:val="00520E03"/>
    <w:rsid w:val="00532BBE"/>
    <w:rsid w:val="0055336D"/>
    <w:rsid w:val="005A0AA0"/>
    <w:rsid w:val="005A300B"/>
    <w:rsid w:val="005B1551"/>
    <w:rsid w:val="005B3B33"/>
    <w:rsid w:val="0060194A"/>
    <w:rsid w:val="00604170"/>
    <w:rsid w:val="00604BD5"/>
    <w:rsid w:val="00630650"/>
    <w:rsid w:val="006918B5"/>
    <w:rsid w:val="006C4B5F"/>
    <w:rsid w:val="0070542D"/>
    <w:rsid w:val="007167DF"/>
    <w:rsid w:val="007469F9"/>
    <w:rsid w:val="00766820"/>
    <w:rsid w:val="00786A0F"/>
    <w:rsid w:val="007A022D"/>
    <w:rsid w:val="007A7BE7"/>
    <w:rsid w:val="0084772D"/>
    <w:rsid w:val="0085713A"/>
    <w:rsid w:val="0089734C"/>
    <w:rsid w:val="008B35D9"/>
    <w:rsid w:val="008E5D34"/>
    <w:rsid w:val="00910976"/>
    <w:rsid w:val="009405E5"/>
    <w:rsid w:val="009720DF"/>
    <w:rsid w:val="00983953"/>
    <w:rsid w:val="00993224"/>
    <w:rsid w:val="009C6958"/>
    <w:rsid w:val="009E5153"/>
    <w:rsid w:val="009F08CF"/>
    <w:rsid w:val="009F2EF5"/>
    <w:rsid w:val="00A13E4E"/>
    <w:rsid w:val="00A16FAA"/>
    <w:rsid w:val="00A25EA2"/>
    <w:rsid w:val="00A439BB"/>
    <w:rsid w:val="00A44091"/>
    <w:rsid w:val="00A44BCD"/>
    <w:rsid w:val="00A45363"/>
    <w:rsid w:val="00A6156C"/>
    <w:rsid w:val="00A71774"/>
    <w:rsid w:val="00A81F58"/>
    <w:rsid w:val="00AC311E"/>
    <w:rsid w:val="00AC7FBD"/>
    <w:rsid w:val="00AE72FD"/>
    <w:rsid w:val="00B141E1"/>
    <w:rsid w:val="00B36BD7"/>
    <w:rsid w:val="00B6269E"/>
    <w:rsid w:val="00BC160D"/>
    <w:rsid w:val="00BF55E2"/>
    <w:rsid w:val="00C05078"/>
    <w:rsid w:val="00C23BE3"/>
    <w:rsid w:val="00C33B60"/>
    <w:rsid w:val="00C63CCD"/>
    <w:rsid w:val="00C6585F"/>
    <w:rsid w:val="00C82543"/>
    <w:rsid w:val="00C84E53"/>
    <w:rsid w:val="00C95667"/>
    <w:rsid w:val="00CA4FE6"/>
    <w:rsid w:val="00CD69E5"/>
    <w:rsid w:val="00D03E82"/>
    <w:rsid w:val="00D63F0B"/>
    <w:rsid w:val="00D75B37"/>
    <w:rsid w:val="00DA153B"/>
    <w:rsid w:val="00DB42E5"/>
    <w:rsid w:val="00DC04E2"/>
    <w:rsid w:val="00E10562"/>
    <w:rsid w:val="00E111C2"/>
    <w:rsid w:val="00E20C19"/>
    <w:rsid w:val="00E35BF8"/>
    <w:rsid w:val="00E37D2C"/>
    <w:rsid w:val="00E47BE3"/>
    <w:rsid w:val="00E64082"/>
    <w:rsid w:val="00E73E40"/>
    <w:rsid w:val="00E85F11"/>
    <w:rsid w:val="00E8652B"/>
    <w:rsid w:val="00E9162E"/>
    <w:rsid w:val="00EA343B"/>
    <w:rsid w:val="00EC7C5F"/>
    <w:rsid w:val="00F33C76"/>
    <w:rsid w:val="00F5384A"/>
    <w:rsid w:val="00F818A7"/>
    <w:rsid w:val="00FC504F"/>
    <w:rsid w:val="00FD02C2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9915C"/>
  <w15:docId w15:val="{F83F81BD-D2F8-4A47-9AD3-C7BCB98F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uiPriority w:val="99"/>
    <w:rsid w:val="00EC7C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lv-LV"/>
    </w:rPr>
  </w:style>
  <w:style w:type="paragraph" w:customStyle="1" w:styleId="CM1">
    <w:name w:val="CM1"/>
    <w:basedOn w:val="Normal"/>
    <w:next w:val="Normal"/>
    <w:uiPriority w:val="99"/>
    <w:rsid w:val="003C3B3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C3B3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9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9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976"/>
    <w:rPr>
      <w:vertAlign w:val="superscript"/>
    </w:rPr>
  </w:style>
  <w:style w:type="paragraph" w:customStyle="1" w:styleId="naislab">
    <w:name w:val="naislab"/>
    <w:basedOn w:val="Normal"/>
    <w:uiPriority w:val="99"/>
    <w:rsid w:val="00786A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CCD"/>
    <w:pPr>
      <w:ind w:left="720"/>
      <w:contextualSpacing/>
    </w:pPr>
  </w:style>
  <w:style w:type="paragraph" w:customStyle="1" w:styleId="naisf">
    <w:name w:val="naisf"/>
    <w:basedOn w:val="Normal"/>
    <w:uiPriority w:val="99"/>
    <w:rsid w:val="003407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C6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5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A2"/>
  </w:style>
  <w:style w:type="paragraph" w:styleId="Footer">
    <w:name w:val="footer"/>
    <w:basedOn w:val="Normal"/>
    <w:link w:val="FooterChar"/>
    <w:uiPriority w:val="99"/>
    <w:unhideWhenUsed/>
    <w:rsid w:val="00A25E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A2"/>
  </w:style>
  <w:style w:type="character" w:customStyle="1" w:styleId="cspisklasifikatorsnosaukums">
    <w:name w:val="csp_isklasifikators_nosaukums"/>
    <w:basedOn w:val="DefaultParagraphFont"/>
    <w:rsid w:val="00A2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F857A-AA53-4995-9E97-4E237AA5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340</Words>
  <Characters>2348</Characters>
  <Application>Microsoft Office Word</Application>
  <DocSecurity>0</DocSecurity>
  <Lines>293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sagatavo vispārējās valdības budžeta deficīta un parāda notifikāciju" 2.pielikums</vt:lpstr>
    </vt:vector>
  </TitlesOfParts>
  <Company>LR CSP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sagatavo vispārējās valdības budžeta deficīta un parāda notifikāciju" 2.pielikums</dc:title>
  <dc:subject>Informācija, ko valsts budžeta deficīta un valsts parāda aprēķiniem pēc EKS 2010 metodoloģijas gatavo un pārskata gadā n iesniedz Valsts kase</dc:subject>
  <dc:creator>Vija Veidemane</dc:creator>
  <dc:description>67366963Vija.Veidemane@csb.gov.lv</dc:description>
  <cp:lastModifiedBy>Ludis Neiders</cp:lastModifiedBy>
  <cp:revision>13</cp:revision>
  <cp:lastPrinted>2015-09-14T11:48:00Z</cp:lastPrinted>
  <dcterms:created xsi:type="dcterms:W3CDTF">2015-08-26T06:24:00Z</dcterms:created>
  <dcterms:modified xsi:type="dcterms:W3CDTF">2015-11-02T10:22:00Z</dcterms:modified>
</cp:coreProperties>
</file>