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91A" w:rsidRPr="00FA691A" w:rsidRDefault="00FA691A" w:rsidP="00FA691A">
      <w:pPr>
        <w:pStyle w:val="NoSpacing"/>
        <w:jc w:val="right"/>
        <w:rPr>
          <w:rFonts w:ascii="Times New Roman" w:hAnsi="Times New Roman"/>
          <w:i/>
          <w:sz w:val="28"/>
          <w:szCs w:val="28"/>
          <w:u w:val="single"/>
        </w:rPr>
      </w:pPr>
      <w:bookmarkStart w:id="0" w:name="_GoBack"/>
      <w:bookmarkEnd w:id="0"/>
      <w:r w:rsidRPr="00FA691A">
        <w:rPr>
          <w:rFonts w:ascii="Times New Roman" w:hAnsi="Times New Roman"/>
          <w:i/>
          <w:sz w:val="28"/>
          <w:szCs w:val="28"/>
          <w:u w:val="single"/>
        </w:rPr>
        <w:t>Precizēts</w:t>
      </w:r>
    </w:p>
    <w:p w:rsidR="00FA691A" w:rsidRDefault="00FA691A" w:rsidP="00FA691A">
      <w:pPr>
        <w:pStyle w:val="NoSpacing"/>
        <w:jc w:val="right"/>
        <w:rPr>
          <w:rFonts w:ascii="Times New Roman" w:hAnsi="Times New Roman"/>
          <w:b/>
          <w:i/>
          <w:sz w:val="28"/>
          <w:szCs w:val="28"/>
          <w:u w:val="single"/>
        </w:rPr>
      </w:pPr>
    </w:p>
    <w:p w:rsidR="006167C0" w:rsidRPr="00A11B95" w:rsidRDefault="00BB4169" w:rsidP="006167C0">
      <w:pPr>
        <w:pStyle w:val="NoSpacing"/>
        <w:jc w:val="center"/>
        <w:rPr>
          <w:rFonts w:ascii="Times New Roman" w:hAnsi="Times New Roman"/>
          <w:b/>
          <w:sz w:val="28"/>
          <w:szCs w:val="28"/>
        </w:rPr>
      </w:pPr>
      <w:r w:rsidRPr="00A11B95">
        <w:rPr>
          <w:rFonts w:ascii="Times New Roman" w:hAnsi="Times New Roman"/>
          <w:b/>
          <w:sz w:val="28"/>
          <w:szCs w:val="28"/>
        </w:rPr>
        <w:t xml:space="preserve">Ministru kabineta rīkojuma projekta </w:t>
      </w:r>
      <w:r w:rsidR="006167C0" w:rsidRPr="00A11B95">
        <w:rPr>
          <w:rFonts w:ascii="Times New Roman" w:hAnsi="Times New Roman"/>
          <w:b/>
          <w:bCs/>
          <w:sz w:val="28"/>
          <w:szCs w:val="28"/>
        </w:rPr>
        <w:t>„</w:t>
      </w:r>
      <w:r w:rsidR="006167C0" w:rsidRPr="00A11B95">
        <w:rPr>
          <w:rFonts w:ascii="Times New Roman" w:hAnsi="Times New Roman"/>
          <w:b/>
          <w:sz w:val="28"/>
          <w:szCs w:val="28"/>
        </w:rPr>
        <w:t>Par valsts nekustamā īpašuma Ata Kronvalda ielā 52, Cēsīs, Cēsu novadā, ieguldīšanu valsts akciju sabiedrības „Valsts nekustamie īpašumi” pamatkapitālā”</w:t>
      </w:r>
    </w:p>
    <w:p w:rsidR="00BB4169" w:rsidRPr="00A11B95" w:rsidRDefault="00BB4169" w:rsidP="00BB4169">
      <w:pPr>
        <w:spacing w:after="0" w:line="20" w:lineRule="atLeast"/>
        <w:jc w:val="center"/>
        <w:rPr>
          <w:rFonts w:ascii="Times New Roman" w:hAnsi="Times New Roman" w:cs="Times New Roman"/>
          <w:b/>
          <w:sz w:val="28"/>
          <w:szCs w:val="28"/>
        </w:rPr>
      </w:pPr>
      <w:r w:rsidRPr="00A11B95">
        <w:rPr>
          <w:rFonts w:ascii="Times New Roman" w:hAnsi="Times New Roman" w:cs="Times New Roman"/>
          <w:b/>
          <w:sz w:val="28"/>
          <w:szCs w:val="28"/>
        </w:rPr>
        <w:t xml:space="preserve"> sākotnējās ietekmes novērtējuma ziņojums (anotācija)</w:t>
      </w:r>
    </w:p>
    <w:tbl>
      <w:tblPr>
        <w:tblpPr w:leftFromText="180" w:rightFromText="180" w:vertAnchor="text" w:horzAnchor="margin" w:tblpXSpec="center" w:tblpY="149"/>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1561"/>
        <w:gridCol w:w="7086"/>
      </w:tblGrid>
      <w:tr w:rsidR="00BB4169" w:rsidRPr="00A11B95" w:rsidTr="00FA691A">
        <w:trPr>
          <w:trHeight w:val="419"/>
        </w:trPr>
        <w:tc>
          <w:tcPr>
            <w:tcW w:w="5000" w:type="pct"/>
            <w:gridSpan w:val="3"/>
            <w:vAlign w:val="center"/>
          </w:tcPr>
          <w:p w:rsidR="00BB4169" w:rsidRPr="00A11B95" w:rsidRDefault="00BB4169" w:rsidP="00BB4169">
            <w:pPr>
              <w:spacing w:after="0" w:line="20" w:lineRule="atLeast"/>
              <w:jc w:val="both"/>
              <w:rPr>
                <w:rFonts w:ascii="Times New Roman" w:hAnsi="Times New Roman" w:cs="Times New Roman"/>
                <w:b/>
                <w:sz w:val="28"/>
                <w:szCs w:val="28"/>
              </w:rPr>
            </w:pPr>
            <w:r w:rsidRPr="00A11B95">
              <w:rPr>
                <w:rFonts w:ascii="Times New Roman" w:hAnsi="Times New Roman" w:cs="Times New Roman"/>
                <w:b/>
                <w:sz w:val="28"/>
                <w:szCs w:val="28"/>
              </w:rPr>
              <w:t>I. Tiesību akta projekta izstrādes nepieciešamība</w:t>
            </w:r>
          </w:p>
        </w:tc>
      </w:tr>
      <w:tr w:rsidR="00BB4169" w:rsidRPr="00A11B95" w:rsidTr="00494EB5">
        <w:trPr>
          <w:trHeight w:val="415"/>
        </w:trPr>
        <w:tc>
          <w:tcPr>
            <w:tcW w:w="237" w:type="pct"/>
          </w:tcPr>
          <w:p w:rsidR="00BB4169" w:rsidRPr="00A11B95" w:rsidRDefault="00BB4169" w:rsidP="00BB4169">
            <w:pPr>
              <w:spacing w:after="0" w:line="20" w:lineRule="atLeast"/>
              <w:jc w:val="both"/>
              <w:rPr>
                <w:rFonts w:ascii="Times New Roman" w:hAnsi="Times New Roman" w:cs="Times New Roman"/>
                <w:sz w:val="28"/>
                <w:szCs w:val="28"/>
              </w:rPr>
            </w:pPr>
            <w:r w:rsidRPr="00A11B95">
              <w:rPr>
                <w:rFonts w:ascii="Times New Roman" w:hAnsi="Times New Roman" w:cs="Times New Roman"/>
                <w:sz w:val="28"/>
                <w:szCs w:val="28"/>
              </w:rPr>
              <w:t>1.</w:t>
            </w:r>
          </w:p>
        </w:tc>
        <w:tc>
          <w:tcPr>
            <w:tcW w:w="860" w:type="pct"/>
          </w:tcPr>
          <w:p w:rsidR="00BB4169" w:rsidRPr="00A11B95" w:rsidRDefault="00BB4169" w:rsidP="00BB4169">
            <w:pPr>
              <w:spacing w:after="0" w:line="20" w:lineRule="atLeast"/>
              <w:jc w:val="both"/>
              <w:rPr>
                <w:rFonts w:ascii="Times New Roman" w:hAnsi="Times New Roman" w:cs="Times New Roman"/>
                <w:sz w:val="28"/>
                <w:szCs w:val="28"/>
              </w:rPr>
            </w:pPr>
            <w:r w:rsidRPr="00A11B95">
              <w:rPr>
                <w:rFonts w:ascii="Times New Roman" w:hAnsi="Times New Roman" w:cs="Times New Roman"/>
                <w:sz w:val="28"/>
                <w:szCs w:val="28"/>
              </w:rPr>
              <w:t>Pamatojums</w:t>
            </w:r>
          </w:p>
        </w:tc>
        <w:tc>
          <w:tcPr>
            <w:tcW w:w="3902" w:type="pct"/>
          </w:tcPr>
          <w:p w:rsidR="00DC5530" w:rsidRPr="00A11B95" w:rsidRDefault="00BB4169" w:rsidP="00DC5530">
            <w:pPr>
              <w:spacing w:before="60" w:after="100" w:line="240" w:lineRule="auto"/>
              <w:ind w:left="57" w:right="57"/>
              <w:jc w:val="both"/>
              <w:rPr>
                <w:rFonts w:ascii="Times New Roman" w:hAnsi="Times New Roman" w:cs="Times New Roman"/>
                <w:bCs/>
                <w:sz w:val="28"/>
                <w:szCs w:val="28"/>
              </w:rPr>
            </w:pPr>
            <w:r w:rsidRPr="00A11B95">
              <w:rPr>
                <w:rFonts w:ascii="Times New Roman" w:hAnsi="Times New Roman" w:cs="Times New Roman"/>
                <w:bCs/>
                <w:sz w:val="28"/>
                <w:szCs w:val="28"/>
              </w:rPr>
              <w:t>Publiskas personas manta</w:t>
            </w:r>
            <w:r w:rsidR="007F34E3">
              <w:rPr>
                <w:rFonts w:ascii="Times New Roman" w:hAnsi="Times New Roman" w:cs="Times New Roman"/>
                <w:bCs/>
                <w:sz w:val="28"/>
                <w:szCs w:val="28"/>
              </w:rPr>
              <w:t>s atsavināšanas likuma 40.pants.</w:t>
            </w:r>
            <w:r w:rsidRPr="00A11B95">
              <w:rPr>
                <w:rFonts w:ascii="Times New Roman" w:hAnsi="Times New Roman" w:cs="Times New Roman"/>
                <w:bCs/>
                <w:sz w:val="28"/>
                <w:szCs w:val="28"/>
              </w:rPr>
              <w:t xml:space="preserve"> </w:t>
            </w:r>
          </w:p>
        </w:tc>
      </w:tr>
      <w:tr w:rsidR="00BB4169" w:rsidRPr="00A11B95" w:rsidTr="00494EB5">
        <w:trPr>
          <w:trHeight w:val="472"/>
        </w:trPr>
        <w:tc>
          <w:tcPr>
            <w:tcW w:w="237" w:type="pct"/>
          </w:tcPr>
          <w:p w:rsidR="00BB4169" w:rsidRPr="00A11B95" w:rsidRDefault="00BB4169" w:rsidP="00BB4169">
            <w:pPr>
              <w:spacing w:after="0" w:line="20" w:lineRule="atLeast"/>
              <w:jc w:val="both"/>
              <w:rPr>
                <w:rFonts w:ascii="Times New Roman" w:hAnsi="Times New Roman" w:cs="Times New Roman"/>
                <w:sz w:val="28"/>
                <w:szCs w:val="28"/>
              </w:rPr>
            </w:pPr>
            <w:r w:rsidRPr="00A11B95">
              <w:rPr>
                <w:rFonts w:ascii="Times New Roman" w:hAnsi="Times New Roman" w:cs="Times New Roman"/>
                <w:sz w:val="28"/>
                <w:szCs w:val="28"/>
              </w:rPr>
              <w:t>2.</w:t>
            </w:r>
          </w:p>
        </w:tc>
        <w:tc>
          <w:tcPr>
            <w:tcW w:w="860" w:type="pct"/>
          </w:tcPr>
          <w:p w:rsidR="00BB4169" w:rsidRPr="00A11B95" w:rsidRDefault="00BB4169" w:rsidP="00CC1821">
            <w:pPr>
              <w:spacing w:after="0" w:line="20" w:lineRule="atLeast"/>
              <w:rPr>
                <w:rFonts w:ascii="Times New Roman" w:hAnsi="Times New Roman" w:cs="Times New Roman"/>
                <w:sz w:val="28"/>
                <w:szCs w:val="28"/>
              </w:rPr>
            </w:pPr>
            <w:r w:rsidRPr="00A11B95">
              <w:rPr>
                <w:rFonts w:ascii="Times New Roman" w:hAnsi="Times New Roman" w:cs="Times New Roman"/>
                <w:sz w:val="28"/>
                <w:szCs w:val="28"/>
              </w:rPr>
              <w:t>Pašreizējā situācija un problēmas, kuru risināšanai tiesību akta projekts izstrādāts, tiesiskā regulējuma mērķis un būtība</w:t>
            </w:r>
          </w:p>
        </w:tc>
        <w:tc>
          <w:tcPr>
            <w:tcW w:w="3902" w:type="pct"/>
          </w:tcPr>
          <w:p w:rsidR="006167C0" w:rsidRPr="00A11B95" w:rsidRDefault="006167C0" w:rsidP="007C25C0">
            <w:pPr>
              <w:pStyle w:val="NoSpacing"/>
              <w:ind w:left="57" w:right="57"/>
              <w:jc w:val="both"/>
              <w:rPr>
                <w:rFonts w:ascii="Times New Roman" w:hAnsi="Times New Roman"/>
                <w:sz w:val="28"/>
                <w:szCs w:val="28"/>
              </w:rPr>
            </w:pPr>
            <w:r w:rsidRPr="00A11B95">
              <w:rPr>
                <w:rFonts w:ascii="Times New Roman" w:hAnsi="Times New Roman"/>
                <w:sz w:val="28"/>
                <w:szCs w:val="28"/>
                <w:lang w:eastAsia="lv-LV"/>
              </w:rPr>
              <w:t xml:space="preserve">Valsts akciju sabiedrības „Valsts nekustamie īpašumi” (turpmāk – VNĪ) 2015.gada 4.augusta ārkārtas akcionāru sapulcē (prot.Nr.3,1.punkts) ir nolemts atbalstīt priekšlikumu nekustamo īpašumu </w:t>
            </w:r>
            <w:r w:rsidRPr="00A11B95">
              <w:rPr>
                <w:rFonts w:ascii="Times New Roman" w:hAnsi="Times New Roman"/>
                <w:sz w:val="28"/>
                <w:szCs w:val="28"/>
              </w:rPr>
              <w:t>Ata Kronvalda ielā 52, Cēsīs, Cēsu novadā, ieguldīt valsts akciju sabiedrības „Valsts nek</w:t>
            </w:r>
            <w:r w:rsidR="00A82810">
              <w:rPr>
                <w:rFonts w:ascii="Times New Roman" w:hAnsi="Times New Roman"/>
                <w:sz w:val="28"/>
                <w:szCs w:val="28"/>
              </w:rPr>
              <w:t>ustamie īpašumi” pamatkapitālā”</w:t>
            </w:r>
            <w:r w:rsidRPr="00A11B95">
              <w:rPr>
                <w:rFonts w:ascii="Times New Roman" w:hAnsi="Times New Roman"/>
                <w:sz w:val="28"/>
                <w:szCs w:val="28"/>
              </w:rPr>
              <w:t>.</w:t>
            </w:r>
          </w:p>
          <w:p w:rsidR="006167C0" w:rsidRDefault="006167C0" w:rsidP="007C25C0">
            <w:pPr>
              <w:spacing w:after="0" w:line="240" w:lineRule="auto"/>
              <w:ind w:left="57" w:right="57"/>
              <w:jc w:val="both"/>
              <w:rPr>
                <w:rFonts w:ascii="Times New Roman" w:hAnsi="Times New Roman" w:cs="Times New Roman"/>
                <w:sz w:val="28"/>
                <w:szCs w:val="28"/>
                <w:lang w:eastAsia="lv-LV"/>
              </w:rPr>
            </w:pPr>
            <w:r w:rsidRPr="00A11B95">
              <w:rPr>
                <w:rFonts w:ascii="Times New Roman" w:eastAsia="Times New Roman" w:hAnsi="Times New Roman" w:cs="Times New Roman"/>
                <w:bCs/>
                <w:sz w:val="28"/>
                <w:szCs w:val="28"/>
              </w:rPr>
              <w:t xml:space="preserve">Ieguldāmais </w:t>
            </w:r>
            <w:r w:rsidR="00494EB5" w:rsidRPr="00A11B95">
              <w:rPr>
                <w:rFonts w:ascii="Times New Roman" w:eastAsia="Times New Roman" w:hAnsi="Times New Roman" w:cs="Times New Roman"/>
                <w:bCs/>
                <w:sz w:val="28"/>
                <w:szCs w:val="28"/>
              </w:rPr>
              <w:t>valsts nekustamais īpašums (</w:t>
            </w:r>
            <w:r w:rsidR="00494EB5" w:rsidRPr="00A11B95">
              <w:rPr>
                <w:rFonts w:ascii="Times New Roman" w:hAnsi="Times New Roman" w:cs="Times New Roman"/>
                <w:sz w:val="28"/>
                <w:szCs w:val="28"/>
              </w:rPr>
              <w:t>nekustamā īpašuma kadastra Nr. 4201 004 0808) – Ata Kronvalda ielā 52, Cēsīs, Cēsu novadā</w:t>
            </w:r>
            <w:r w:rsidR="00494EB5" w:rsidRPr="00A11B95">
              <w:rPr>
                <w:rFonts w:ascii="Times New Roman" w:hAnsi="Times New Roman" w:cs="Times New Roman"/>
                <w:sz w:val="28"/>
                <w:szCs w:val="28"/>
                <w:lang w:eastAsia="lv-LV"/>
              </w:rPr>
              <w:t xml:space="preserve">, sastāv no </w:t>
            </w:r>
            <w:r w:rsidR="00494EB5" w:rsidRPr="00A11B95">
              <w:rPr>
                <w:rFonts w:ascii="Times New Roman" w:hAnsi="Times New Roman" w:cs="Times New Roman"/>
                <w:sz w:val="28"/>
                <w:szCs w:val="28"/>
              </w:rPr>
              <w:t xml:space="preserve">zemes vienības (zemes vienības kadastra apzīmējums 4201 004 0808) </w:t>
            </w:r>
            <w:r w:rsidR="00494EB5" w:rsidRPr="00A11B95">
              <w:rPr>
                <w:rFonts w:ascii="Times New Roman" w:hAnsi="Times New Roman" w:cs="Times New Roman"/>
                <w:sz w:val="28"/>
                <w:szCs w:val="28"/>
                <w:lang w:eastAsia="lv-LV"/>
              </w:rPr>
              <w:t>11952 m</w:t>
            </w:r>
            <w:r w:rsidR="00494EB5" w:rsidRPr="00A11B95">
              <w:rPr>
                <w:rFonts w:ascii="Times New Roman" w:hAnsi="Times New Roman" w:cs="Times New Roman"/>
                <w:sz w:val="28"/>
                <w:szCs w:val="28"/>
                <w:vertAlign w:val="superscript"/>
                <w:lang w:eastAsia="lv-LV"/>
              </w:rPr>
              <w:t xml:space="preserve">2 </w:t>
            </w:r>
            <w:r w:rsidR="00494EB5" w:rsidRPr="00A11B95">
              <w:rPr>
                <w:rFonts w:ascii="Times New Roman" w:hAnsi="Times New Roman" w:cs="Times New Roman"/>
                <w:sz w:val="28"/>
                <w:szCs w:val="28"/>
                <w:lang w:eastAsia="lv-LV"/>
              </w:rPr>
              <w:t xml:space="preserve">platībā (turpmāk  tekstā– valsts zemes vienība). </w:t>
            </w:r>
          </w:p>
          <w:p w:rsidR="00920F48" w:rsidRPr="00DA4C26" w:rsidRDefault="00101AAD" w:rsidP="007C25C0">
            <w:pPr>
              <w:pStyle w:val="BodyText"/>
              <w:spacing w:after="0"/>
              <w:ind w:left="57" w:right="57"/>
              <w:jc w:val="both"/>
              <w:rPr>
                <w:sz w:val="28"/>
                <w:szCs w:val="28"/>
              </w:rPr>
            </w:pPr>
            <w:r w:rsidRPr="00DA4C26">
              <w:rPr>
                <w:sz w:val="28"/>
                <w:szCs w:val="28"/>
              </w:rPr>
              <w:t xml:space="preserve">Saskaņā ar Nekustamā īpašuma valsts kadastra informācijas sistēmas datiem valsts zemes vienības kadastrālā vērtība uz 01.01.2015. noteikta </w:t>
            </w:r>
            <w:r w:rsidR="00920F48" w:rsidRPr="00DA4C26">
              <w:rPr>
                <w:sz w:val="28"/>
                <w:szCs w:val="28"/>
              </w:rPr>
              <w:t>28629</w:t>
            </w:r>
            <w:r w:rsidRPr="00DA4C26">
              <w:rPr>
                <w:sz w:val="28"/>
                <w:szCs w:val="28"/>
              </w:rPr>
              <w:t> </w:t>
            </w:r>
            <w:r w:rsidRPr="00DA4C26">
              <w:rPr>
                <w:i/>
                <w:sz w:val="28"/>
                <w:szCs w:val="28"/>
              </w:rPr>
              <w:t>euro</w:t>
            </w:r>
            <w:r w:rsidRPr="00DA4C26">
              <w:rPr>
                <w:sz w:val="28"/>
                <w:szCs w:val="28"/>
              </w:rPr>
              <w:t xml:space="preserve">. </w:t>
            </w:r>
            <w:r w:rsidR="00920F48" w:rsidRPr="00DA4C26">
              <w:rPr>
                <w:sz w:val="28"/>
                <w:szCs w:val="28"/>
              </w:rPr>
              <w:t>Valsts  zemes vienībai</w:t>
            </w:r>
            <w:r w:rsidRPr="00DA4C26">
              <w:rPr>
                <w:sz w:val="28"/>
                <w:szCs w:val="28"/>
              </w:rPr>
              <w:t xml:space="preserve"> </w:t>
            </w:r>
            <w:r w:rsidR="00920F48" w:rsidRPr="00DA4C26">
              <w:rPr>
                <w:sz w:val="28"/>
                <w:szCs w:val="28"/>
              </w:rPr>
              <w:t xml:space="preserve">noteikti šādi </w:t>
            </w:r>
            <w:r w:rsidRPr="00DA4C26">
              <w:rPr>
                <w:sz w:val="28"/>
                <w:szCs w:val="28"/>
              </w:rPr>
              <w:t>lietošanas mērķi:</w:t>
            </w:r>
          </w:p>
          <w:p w:rsidR="00920F48" w:rsidRDefault="00920F48" w:rsidP="007C25C0">
            <w:pPr>
              <w:pStyle w:val="BodyText"/>
              <w:spacing w:after="0"/>
              <w:ind w:left="57" w:right="57" w:firstLine="720"/>
              <w:jc w:val="both"/>
              <w:rPr>
                <w:sz w:val="26"/>
                <w:szCs w:val="28"/>
              </w:rPr>
            </w:pPr>
            <w:r>
              <w:rPr>
                <w:sz w:val="26"/>
                <w:szCs w:val="28"/>
              </w:rPr>
              <w:t>0906</w:t>
            </w:r>
            <w:r w:rsidR="00101AAD" w:rsidRPr="00FA3C5C">
              <w:rPr>
                <w:sz w:val="26"/>
                <w:szCs w:val="28"/>
              </w:rPr>
              <w:t xml:space="preserve"> – </w:t>
            </w:r>
            <w:r>
              <w:rPr>
                <w:i/>
                <w:sz w:val="26"/>
                <w:szCs w:val="28"/>
              </w:rPr>
              <w:t>valsts aizsardzības nozīmes objektu, drošības, policijas, ugunsdzēsības un glābšanas, robežsardzes un soda izciešanas iestāžu apbūve</w:t>
            </w:r>
            <w:r w:rsidR="00101AAD" w:rsidRPr="00FA3C5C">
              <w:rPr>
                <w:sz w:val="26"/>
                <w:szCs w:val="28"/>
              </w:rPr>
              <w:t xml:space="preserve"> </w:t>
            </w:r>
            <w:r>
              <w:rPr>
                <w:i/>
                <w:sz w:val="26"/>
                <w:szCs w:val="28"/>
              </w:rPr>
              <w:t>11917</w:t>
            </w:r>
            <w:r w:rsidR="00101AAD" w:rsidRPr="00FA3C5C">
              <w:rPr>
                <w:i/>
                <w:sz w:val="26"/>
                <w:szCs w:val="28"/>
              </w:rPr>
              <w:t xml:space="preserve"> m</w:t>
            </w:r>
            <w:r w:rsidR="00101AAD" w:rsidRPr="00FA3C5C">
              <w:rPr>
                <w:i/>
                <w:sz w:val="26"/>
                <w:szCs w:val="28"/>
                <w:vertAlign w:val="superscript"/>
              </w:rPr>
              <w:t>2</w:t>
            </w:r>
            <w:r w:rsidR="00101AAD" w:rsidRPr="00FA3C5C">
              <w:rPr>
                <w:i/>
                <w:sz w:val="26"/>
                <w:szCs w:val="28"/>
              </w:rPr>
              <w:t xml:space="preserve"> platībā</w:t>
            </w:r>
            <w:r w:rsidR="00101AAD" w:rsidRPr="00FA3C5C">
              <w:rPr>
                <w:sz w:val="26"/>
                <w:szCs w:val="28"/>
              </w:rPr>
              <w:t>;</w:t>
            </w:r>
          </w:p>
          <w:p w:rsidR="00101AAD" w:rsidRPr="00FA3C5C" w:rsidRDefault="00920F48" w:rsidP="007C25C0">
            <w:pPr>
              <w:pStyle w:val="BodyText"/>
              <w:spacing w:after="0"/>
              <w:ind w:left="57" w:right="57" w:firstLine="720"/>
              <w:jc w:val="both"/>
              <w:rPr>
                <w:i/>
                <w:sz w:val="26"/>
                <w:szCs w:val="28"/>
              </w:rPr>
            </w:pPr>
            <w:r>
              <w:rPr>
                <w:sz w:val="26"/>
                <w:szCs w:val="28"/>
              </w:rPr>
              <w:t>1201</w:t>
            </w:r>
            <w:r w:rsidR="00101AAD" w:rsidRPr="00FA3C5C">
              <w:rPr>
                <w:sz w:val="26"/>
                <w:szCs w:val="28"/>
              </w:rPr>
              <w:t xml:space="preserve"> – </w:t>
            </w:r>
            <w:r>
              <w:rPr>
                <w:i/>
                <w:sz w:val="26"/>
                <w:szCs w:val="28"/>
              </w:rPr>
              <w:t>ar maģistrālajām elektropārvades un sakaru līnijām un maģistrālajiem naftas, naftas produktu, ķīmisko produktu, gāzes un ūdens cauruļvadiem saistīto būvju, ūdens ņemšanas un notekūdeņu attīrīšanas būvju apbūve 35</w:t>
            </w:r>
            <w:r w:rsidR="00101AAD" w:rsidRPr="00FA3C5C">
              <w:rPr>
                <w:i/>
                <w:sz w:val="26"/>
                <w:szCs w:val="28"/>
              </w:rPr>
              <w:t xml:space="preserve"> m² platībā.</w:t>
            </w:r>
          </w:p>
          <w:p w:rsidR="00494EB5" w:rsidRPr="00A11B95" w:rsidRDefault="00494EB5" w:rsidP="007C25C0">
            <w:pPr>
              <w:pStyle w:val="NoSpacing"/>
              <w:ind w:left="57" w:right="57" w:firstLine="720"/>
              <w:jc w:val="both"/>
              <w:rPr>
                <w:rFonts w:ascii="Times New Roman" w:hAnsi="Times New Roman"/>
                <w:sz w:val="28"/>
                <w:szCs w:val="28"/>
              </w:rPr>
            </w:pPr>
            <w:r w:rsidRPr="00A11B95">
              <w:rPr>
                <w:rFonts w:ascii="Times New Roman" w:hAnsi="Times New Roman"/>
                <w:sz w:val="28"/>
                <w:szCs w:val="28"/>
              </w:rPr>
              <w:t xml:space="preserve">Valsts zemes vienība pārņemta no Iekšlietu ministrijas Finanšu ministrijas valdījumā un nostiprināta zemesgrāmatā uz valsts vārda Finanšu ministrijas personā Cēsu pilsētas zemesgrāmatās nodalījumā Nr.100000291157, lēmuma datums 30.10.2008., pamatojoties uz Ministru kabineta 2008.gada 29.jūlija </w:t>
            </w:r>
            <w:r w:rsidR="00A82810">
              <w:rPr>
                <w:rFonts w:ascii="Times New Roman" w:hAnsi="Times New Roman"/>
                <w:sz w:val="28"/>
                <w:szCs w:val="28"/>
              </w:rPr>
              <w:t xml:space="preserve">sēdes </w:t>
            </w:r>
            <w:r w:rsidRPr="00A11B95">
              <w:rPr>
                <w:rFonts w:ascii="Times New Roman" w:hAnsi="Times New Roman"/>
                <w:sz w:val="28"/>
                <w:szCs w:val="28"/>
              </w:rPr>
              <w:t xml:space="preserve">protokollēmuma (sēdes protokols Nr.54 17.§) „Par valsts ugunsdzēsības un glābšanas dienestu nodrošināšanu ar darbam piemērotām telpām un par turpmāko rīcību Cēsu ugunsdzēsības depo būvniecības nodrošināšanai” 4.1.apakšpunktu, lai nodrošinātu Valsts ugunsdzēsības un glābšanas dienesta Cēsu ugunsdzēsības depo ēkas Ata Kronvalda ielā 52, Cēsīs, Cēsu novadā, </w:t>
            </w:r>
            <w:r w:rsidRPr="00A11B95">
              <w:rPr>
                <w:rFonts w:ascii="Times New Roman" w:hAnsi="Times New Roman"/>
                <w:sz w:val="28"/>
                <w:szCs w:val="28"/>
              </w:rPr>
              <w:lastRenderedPageBreak/>
              <w:t>būvniecības projekta īstenošanu.</w:t>
            </w:r>
          </w:p>
          <w:p w:rsidR="00494EB5" w:rsidRPr="00A11B95" w:rsidRDefault="00494EB5" w:rsidP="007C25C0">
            <w:pPr>
              <w:pStyle w:val="NoSpacing"/>
              <w:ind w:left="57" w:right="57" w:firstLine="720"/>
              <w:jc w:val="both"/>
              <w:rPr>
                <w:rFonts w:ascii="Times New Roman" w:hAnsi="Times New Roman"/>
                <w:sz w:val="28"/>
                <w:szCs w:val="28"/>
              </w:rPr>
            </w:pPr>
            <w:r w:rsidRPr="00A11B95">
              <w:rPr>
                <w:rFonts w:ascii="Times New Roman" w:hAnsi="Times New Roman"/>
                <w:sz w:val="28"/>
                <w:szCs w:val="28"/>
              </w:rPr>
              <w:t xml:space="preserve">Pamatojoties uz Ministru kabineta 2010.gada 17.augusta </w:t>
            </w:r>
            <w:r w:rsidR="00A82810">
              <w:rPr>
                <w:rFonts w:ascii="Times New Roman" w:hAnsi="Times New Roman"/>
                <w:sz w:val="28"/>
                <w:szCs w:val="28"/>
              </w:rPr>
              <w:t xml:space="preserve">sēdes </w:t>
            </w:r>
            <w:r w:rsidRPr="00A11B95">
              <w:rPr>
                <w:rFonts w:ascii="Times New Roman" w:hAnsi="Times New Roman"/>
                <w:sz w:val="28"/>
                <w:szCs w:val="28"/>
              </w:rPr>
              <w:t>protokollēmuma (</w:t>
            </w:r>
            <w:r w:rsidR="00A82810">
              <w:rPr>
                <w:rFonts w:ascii="Times New Roman" w:hAnsi="Times New Roman"/>
                <w:sz w:val="28"/>
                <w:szCs w:val="28"/>
              </w:rPr>
              <w:t>protokols Nr.42 21.</w:t>
            </w:r>
            <w:r w:rsidRPr="00A11B95">
              <w:rPr>
                <w:rFonts w:ascii="Times New Roman" w:hAnsi="Times New Roman"/>
                <w:sz w:val="28"/>
                <w:szCs w:val="28"/>
              </w:rPr>
              <w:t xml:space="preserve">§ „Informatīvais ziņojums „Par turpmāko rīcību ar valsts akciju sabiedrības „Valsts nekustamie īpašumi” būvniecības projektiem”” 2.3.1. un 2.3.5.apakšpunktā, kā arī Ministru kabineta 2010.gada 1.novembra rīkojuma Nr.635 „Par finansējumu Valsts ugunsdzēsības un glābšanas dienesta Cēsu ugunsdzēsības depo telpu Ata Kronvalda ielā 52, Cēsīs, un Valsts policijas Latgales reģiona pārvaldes telpu Daugavpils cietoksnī nomas maksas, aprīkojuma iegādes un uzturēšanas izdevumu segšanai” (atzīts par spēku zaudējušu no 06.11.2012.) 2.1.apakšpunktā, Ministru kabineta 2012.gada 6.novembra rīkojuma Nr.527 „Par finansējuma precizēšanu, kas paredzēts Valsts ugunsdzēsības un glābšanas dienesta Cēsu ugunsdzēsības depo telpu Ata Kronvalda ielā 52, Cēsīs, un Valsts policijas Latgales reģiona pārvaldes telpu Daugavpils cietoksnī nomas maksai, aprīkojuma iegādei un uzturēšanas izdevumu segšanai” (atzīts par spēku zaudējušu no 20.11.2013.) 2.1.apakšpunktā, un Ministru kabineta 2013.gada 20.novembra rīkojuma Nr.550 „Par finansējuma precizēšanu, kas paredzēts Valsts ugunsdzēsības un glābšanas dienesta Cēsu ugunsdzēsības depo telpu Ata Kronvalda ielā 52, Cēsīs, un Valsts policijas Latgales reģiona pārvaldes telpu Daugavpils cietoksnī nomas maksai, aprīkojuma iegādei un uzturēšanas izdevumu segšanai” 2.punktā dotajiem uzdevumiem, VNĪ ir nodrošinājusi Valsts ugunsdzēsības un glābšanas dienesta Cēsu ugunsdzēsības depo ēkas būvniecību uz valsts zemes vienības. </w:t>
            </w:r>
          </w:p>
          <w:p w:rsidR="001F7581" w:rsidRPr="00A11B95" w:rsidRDefault="00A82810" w:rsidP="007C25C0">
            <w:pPr>
              <w:pStyle w:val="NoSpacing"/>
              <w:ind w:left="57" w:right="57"/>
              <w:jc w:val="both"/>
              <w:rPr>
                <w:rFonts w:ascii="Times New Roman" w:hAnsi="Times New Roman"/>
                <w:sz w:val="28"/>
                <w:szCs w:val="28"/>
              </w:rPr>
            </w:pPr>
            <w:r>
              <w:rPr>
                <w:rFonts w:ascii="Times New Roman" w:hAnsi="Times New Roman"/>
                <w:sz w:val="28"/>
                <w:szCs w:val="28"/>
              </w:rPr>
              <w:t xml:space="preserve">Būve </w:t>
            </w:r>
            <w:r w:rsidRPr="00A11B95">
              <w:rPr>
                <w:rFonts w:ascii="Times New Roman" w:hAnsi="Times New Roman"/>
                <w:sz w:val="28"/>
                <w:szCs w:val="28"/>
              </w:rPr>
              <w:t xml:space="preserve">(būves kadastra apzīmējums 4201 004 0808 002) </w:t>
            </w:r>
            <w:r w:rsidR="00494EB5" w:rsidRPr="00A82810">
              <w:rPr>
                <w:rFonts w:ascii="Times New Roman" w:hAnsi="Times New Roman"/>
                <w:i/>
                <w:sz w:val="28"/>
                <w:szCs w:val="28"/>
              </w:rPr>
              <w:t xml:space="preserve">Valsts ugunsdzēsības un glābšanas dienesta Cēsu </w:t>
            </w:r>
            <w:r w:rsidRPr="00A82810">
              <w:rPr>
                <w:rFonts w:ascii="Times New Roman" w:hAnsi="Times New Roman"/>
                <w:i/>
                <w:sz w:val="28"/>
                <w:szCs w:val="28"/>
              </w:rPr>
              <w:t>depo</w:t>
            </w:r>
            <w:r>
              <w:rPr>
                <w:rFonts w:ascii="Times New Roman" w:hAnsi="Times New Roman"/>
                <w:sz w:val="28"/>
                <w:szCs w:val="28"/>
              </w:rPr>
              <w:t xml:space="preserve"> - </w:t>
            </w:r>
            <w:r w:rsidR="00494EB5" w:rsidRPr="00A11B95">
              <w:rPr>
                <w:rFonts w:ascii="Times New Roman" w:hAnsi="Times New Roman"/>
                <w:sz w:val="28"/>
                <w:szCs w:val="28"/>
              </w:rPr>
              <w:t>Ata Kronvalda ielā 52, Cēsīs, Cēsu novadā, reģistrēta Nekustamā īpašuma valsts kadastra informācijas sistēmā. Tās tiesiskais valdītājs saskaņā ar Nekustamā īpašuma valsts kadastra informācijas sistēmas datiem ir VNĪ. Valsts ugunsdzēsības un glābšanas dienesta Cēsu depo (būves kadastra apzīmējums 42</w:t>
            </w:r>
            <w:r>
              <w:rPr>
                <w:rFonts w:ascii="Times New Roman" w:hAnsi="Times New Roman"/>
                <w:sz w:val="28"/>
                <w:szCs w:val="28"/>
              </w:rPr>
              <w:t>01 004 0808 002) tiks ierakstīts</w:t>
            </w:r>
            <w:r w:rsidR="00494EB5" w:rsidRPr="00A11B95">
              <w:rPr>
                <w:rFonts w:ascii="Times New Roman" w:hAnsi="Times New Roman"/>
                <w:sz w:val="28"/>
                <w:szCs w:val="28"/>
              </w:rPr>
              <w:t xml:space="preserve"> zemesgrāmatā vienlaikus ar  </w:t>
            </w:r>
            <w:r w:rsidR="001F7581" w:rsidRPr="00A11B95">
              <w:rPr>
                <w:rFonts w:ascii="Times New Roman" w:hAnsi="Times New Roman"/>
                <w:sz w:val="28"/>
                <w:szCs w:val="28"/>
              </w:rPr>
              <w:t xml:space="preserve">valsts </w:t>
            </w:r>
            <w:r w:rsidR="00494EB5" w:rsidRPr="00A11B95">
              <w:rPr>
                <w:rFonts w:ascii="Times New Roman" w:hAnsi="Times New Roman"/>
                <w:sz w:val="28"/>
                <w:szCs w:val="28"/>
              </w:rPr>
              <w:t>zemes vienību, pēc zemes vienības ieguldīšanas VNĪ pamatkapitālā.</w:t>
            </w:r>
          </w:p>
          <w:p w:rsidR="00494EB5" w:rsidRPr="00A11B95" w:rsidRDefault="00494EB5" w:rsidP="007C25C0">
            <w:pPr>
              <w:pStyle w:val="NoSpacing"/>
              <w:ind w:left="57" w:right="57"/>
              <w:jc w:val="both"/>
              <w:rPr>
                <w:rFonts w:ascii="Times New Roman" w:hAnsi="Times New Roman"/>
                <w:sz w:val="28"/>
                <w:szCs w:val="28"/>
              </w:rPr>
            </w:pPr>
            <w:r w:rsidRPr="00A11B95">
              <w:rPr>
                <w:rFonts w:ascii="Times New Roman" w:hAnsi="Times New Roman"/>
                <w:sz w:val="28"/>
                <w:szCs w:val="28"/>
              </w:rPr>
              <w:t xml:space="preserve">Valsts ugunsdzēsības un glābšanas dienesta Cēsu depo Ata Kronvalda ielā 52, Cēsīs, Cēsu novadā, būvniecība veikta par VNĪ piesaistītajiem līdzekļiem, kas pēc būvniecības darbu </w:t>
            </w:r>
            <w:r w:rsidR="001F7581" w:rsidRPr="00A11B95">
              <w:rPr>
                <w:rFonts w:ascii="Times New Roman" w:hAnsi="Times New Roman"/>
                <w:sz w:val="28"/>
                <w:szCs w:val="28"/>
              </w:rPr>
              <w:t xml:space="preserve">pabeigšanas, ievērojot </w:t>
            </w:r>
            <w:r w:rsidRPr="00A11B95">
              <w:rPr>
                <w:rFonts w:ascii="Times New Roman" w:hAnsi="Times New Roman"/>
                <w:sz w:val="28"/>
                <w:szCs w:val="28"/>
              </w:rPr>
              <w:t xml:space="preserve">Ministru kabineta 2013.gada </w:t>
            </w:r>
            <w:r w:rsidRPr="00A11B95">
              <w:rPr>
                <w:rFonts w:ascii="Times New Roman" w:hAnsi="Times New Roman"/>
                <w:sz w:val="28"/>
                <w:szCs w:val="28"/>
              </w:rPr>
              <w:lastRenderedPageBreak/>
              <w:t>20.novembra rīkojuma Nr.550 „Par finansējuma precizēšanu, kas paredzēts Valsts ugunsdzēsības un glābšanas dienesta Cēsu ugunsdzēsības depo telpu Ata Kronvalda ielā 52, Cēsīs, un Valsts policijas Latgales reģiona pārvaldes telpu Daugavpils cietoksnī nomas maksai, aprīkojuma iegādei un uzturēšanas izdevumu segšanai” 1.1.1.apakšpunktā noteikto, iekļauti nomas maksas apmērā.</w:t>
            </w:r>
          </w:p>
          <w:p w:rsidR="001F7581" w:rsidRDefault="001F7581" w:rsidP="007C25C0">
            <w:pPr>
              <w:pStyle w:val="NoSpacing"/>
              <w:ind w:left="57" w:right="57"/>
              <w:jc w:val="both"/>
              <w:rPr>
                <w:rFonts w:ascii="Times New Roman" w:hAnsi="Times New Roman"/>
                <w:sz w:val="28"/>
                <w:szCs w:val="28"/>
              </w:rPr>
            </w:pPr>
            <w:r w:rsidRPr="00A11B95">
              <w:rPr>
                <w:rFonts w:ascii="Times New Roman" w:hAnsi="Times New Roman"/>
                <w:sz w:val="28"/>
                <w:szCs w:val="28"/>
              </w:rPr>
              <w:t>Valsts z</w:t>
            </w:r>
            <w:r w:rsidR="00494EB5" w:rsidRPr="00A11B95">
              <w:rPr>
                <w:rFonts w:ascii="Times New Roman" w:hAnsi="Times New Roman"/>
                <w:sz w:val="28"/>
                <w:szCs w:val="28"/>
              </w:rPr>
              <w:t>emes vienība</w:t>
            </w:r>
            <w:r w:rsidRPr="00A11B95">
              <w:rPr>
                <w:rFonts w:ascii="Times New Roman" w:hAnsi="Times New Roman"/>
                <w:sz w:val="28"/>
                <w:szCs w:val="28"/>
              </w:rPr>
              <w:t xml:space="preserve"> </w:t>
            </w:r>
            <w:r w:rsidR="00494EB5" w:rsidRPr="00A11B95">
              <w:rPr>
                <w:rFonts w:ascii="Times New Roman" w:hAnsi="Times New Roman"/>
                <w:sz w:val="28"/>
                <w:szCs w:val="28"/>
              </w:rPr>
              <w:t>ieguldāma VNĪ pamatkapitālā, lai nodroš</w:t>
            </w:r>
            <w:r w:rsidR="00947079">
              <w:rPr>
                <w:rFonts w:ascii="Times New Roman" w:hAnsi="Times New Roman"/>
                <w:sz w:val="28"/>
                <w:szCs w:val="28"/>
              </w:rPr>
              <w:t>inātu vienota nekustamā īpašuma</w:t>
            </w:r>
            <w:r w:rsidR="00A82810" w:rsidRPr="00A82810">
              <w:rPr>
                <w:rFonts w:ascii="Times New Roman" w:hAnsi="Times New Roman"/>
                <w:i/>
                <w:sz w:val="28"/>
                <w:szCs w:val="28"/>
              </w:rPr>
              <w:t xml:space="preserve"> </w:t>
            </w:r>
            <w:r w:rsidR="00A82810" w:rsidRPr="00A82810">
              <w:rPr>
                <w:rFonts w:ascii="Times New Roman" w:hAnsi="Times New Roman"/>
                <w:sz w:val="28"/>
                <w:szCs w:val="28"/>
              </w:rPr>
              <w:t>Valsts ugunsdzēsības un glābšanas dienesta Cēsu depo</w:t>
            </w:r>
            <w:r w:rsidR="00A82810">
              <w:rPr>
                <w:rFonts w:ascii="Times New Roman" w:hAnsi="Times New Roman"/>
                <w:sz w:val="28"/>
                <w:szCs w:val="28"/>
              </w:rPr>
              <w:t xml:space="preserve"> </w:t>
            </w:r>
            <w:r w:rsidR="00494EB5" w:rsidRPr="00A11B95">
              <w:rPr>
                <w:rFonts w:ascii="Times New Roman" w:hAnsi="Times New Roman"/>
                <w:sz w:val="28"/>
                <w:szCs w:val="28"/>
              </w:rPr>
              <w:t xml:space="preserve">(būves kadastra apzīmējums 4201 004 0808 002) un zemes vienības (zemes vienības kadastra apzīmējums 4201 004 0808) – izveidošanu. </w:t>
            </w:r>
            <w:r w:rsidR="00A82810">
              <w:rPr>
                <w:rFonts w:ascii="Times New Roman" w:hAnsi="Times New Roman"/>
                <w:sz w:val="28"/>
                <w:szCs w:val="28"/>
              </w:rPr>
              <w:t>Ja valsts zemes</w:t>
            </w:r>
            <w:r w:rsidRPr="00A11B95">
              <w:rPr>
                <w:rFonts w:ascii="Times New Roman" w:hAnsi="Times New Roman"/>
                <w:sz w:val="28"/>
                <w:szCs w:val="28"/>
              </w:rPr>
              <w:t xml:space="preserve"> vienība netiks ieguldīta VNĪ pamatkapitālā un </w:t>
            </w:r>
            <w:r w:rsidR="00A82810" w:rsidRPr="00A82810">
              <w:rPr>
                <w:rFonts w:ascii="Times New Roman" w:hAnsi="Times New Roman"/>
                <w:sz w:val="28"/>
                <w:szCs w:val="28"/>
              </w:rPr>
              <w:t>Valsts ugunsdzēsības un glābšanas dienesta Cēsu depo</w:t>
            </w:r>
            <w:r w:rsidRPr="00A11B95">
              <w:rPr>
                <w:rFonts w:ascii="Times New Roman" w:hAnsi="Times New Roman"/>
                <w:sz w:val="28"/>
                <w:szCs w:val="28"/>
              </w:rPr>
              <w:t xml:space="preserve"> (būves kadastra apzīmējums 4201 004 0808 002) tiks ierakstīt</w:t>
            </w:r>
            <w:r w:rsidR="00A82810">
              <w:rPr>
                <w:rFonts w:ascii="Times New Roman" w:hAnsi="Times New Roman"/>
                <w:sz w:val="28"/>
                <w:szCs w:val="28"/>
              </w:rPr>
              <w:t>s</w:t>
            </w:r>
            <w:r w:rsidRPr="00A11B95">
              <w:rPr>
                <w:rFonts w:ascii="Times New Roman" w:hAnsi="Times New Roman"/>
                <w:sz w:val="28"/>
                <w:szCs w:val="28"/>
              </w:rPr>
              <w:t xml:space="preserve"> zemesgrāmatā kā patstāvīgs īpašuma objekts, starp </w:t>
            </w:r>
            <w:r w:rsidR="00A82810">
              <w:rPr>
                <w:rFonts w:ascii="Times New Roman" w:hAnsi="Times New Roman"/>
                <w:sz w:val="28"/>
                <w:szCs w:val="28"/>
              </w:rPr>
              <w:t>būves</w:t>
            </w:r>
            <w:r w:rsidRPr="00A11B95">
              <w:rPr>
                <w:rFonts w:ascii="Times New Roman" w:hAnsi="Times New Roman"/>
                <w:sz w:val="28"/>
                <w:szCs w:val="28"/>
              </w:rPr>
              <w:t xml:space="preserve"> īpašnieku (VNĪ) un zemes īpašnieku (valsti Finanšu ministrijas personā) pastāvēs piespiedu zemes nomas attiecības. No piespiedu dalītā īpašuma tiesiskām attiecībām izrietošo problēmu risināšana ir izvirzīta kā Laimdotas Straujumas vadītās valdības viena no prioritātēm un ir iekļauta Deklarācijā par Laimdotas Straujumas vadītā Ministru kabineta iecerēto darbību, proti, tajā ir noteikts, ka valdība turpinās izstrādāt un pilnveidot arī dalītā īpašuma tiesisko regulējumu. Papildus vēršam uzmanību uz to, ka dalītā īpašuma tiesiskais regulējums ir ne tikai apbūves tiesību noteikšana un piespiedu dalītā īpašuma tiesisko attiecību izbeigšanas tiesiskā regulējuma izstrāde, bet arī zemes piespiedu nomas maksas noteikšanas un ar to saistīto jautājumu risināšana, kā arī turpmāka dalītā īpašuma, tajā skaitā piespiedu dalītā īpašuma izveidošanas ierobežošana. Minētajā Valdības deklarācijā norādīto prioritāšu sasniegšana ir ne tikai vienas atbildīgās ministrijas jautājums, bet visu ministriju sadarbības jautājums.</w:t>
            </w:r>
          </w:p>
          <w:p w:rsidR="00E6716D" w:rsidRPr="00101AAD" w:rsidRDefault="00A11B95" w:rsidP="007C25C0">
            <w:pPr>
              <w:spacing w:after="0" w:line="240" w:lineRule="auto"/>
              <w:ind w:left="57" w:right="57" w:firstLine="709"/>
              <w:jc w:val="both"/>
              <w:rPr>
                <w:rFonts w:ascii="Times New Roman" w:hAnsi="Times New Roman" w:cs="Times New Roman"/>
                <w:sz w:val="28"/>
                <w:szCs w:val="28"/>
              </w:rPr>
            </w:pPr>
            <w:r w:rsidRPr="00101AAD">
              <w:rPr>
                <w:rFonts w:ascii="Times New Roman" w:hAnsi="Times New Roman"/>
                <w:sz w:val="28"/>
                <w:szCs w:val="28"/>
              </w:rPr>
              <w:t>Papildus valsts zemes vienības ieguldī</w:t>
            </w:r>
            <w:r w:rsidR="00E6716D" w:rsidRPr="00101AAD">
              <w:rPr>
                <w:rFonts w:ascii="Times New Roman" w:hAnsi="Times New Roman"/>
                <w:sz w:val="28"/>
                <w:szCs w:val="28"/>
              </w:rPr>
              <w:t xml:space="preserve">šana VNĪ pamatkapitālā pamatojama ar </w:t>
            </w:r>
            <w:r w:rsidR="00E6716D" w:rsidRPr="00101AAD">
              <w:rPr>
                <w:rFonts w:ascii="Times New Roman" w:hAnsi="Times New Roman" w:cs="Times New Roman"/>
                <w:sz w:val="28"/>
                <w:szCs w:val="28"/>
              </w:rPr>
              <w:t>Ministru kabineta 2015.gada 14.jū</w:t>
            </w:r>
            <w:r w:rsidR="00F1189C">
              <w:rPr>
                <w:rFonts w:ascii="Times New Roman" w:hAnsi="Times New Roman" w:cs="Times New Roman"/>
                <w:sz w:val="28"/>
                <w:szCs w:val="28"/>
              </w:rPr>
              <w:t>l</w:t>
            </w:r>
            <w:r w:rsidR="00E6716D" w:rsidRPr="00101AAD">
              <w:rPr>
                <w:rFonts w:ascii="Times New Roman" w:hAnsi="Times New Roman" w:cs="Times New Roman"/>
                <w:sz w:val="28"/>
                <w:szCs w:val="28"/>
              </w:rPr>
              <w:t xml:space="preserve">ija sēdē (prot. Nr.34 </w:t>
            </w:r>
            <w:bookmarkStart w:id="1" w:name="43"/>
            <w:r w:rsidR="00E6716D" w:rsidRPr="00101AAD">
              <w:rPr>
                <w:rFonts w:ascii="Times New Roman" w:hAnsi="Times New Roman" w:cs="Times New Roman"/>
                <w:sz w:val="28"/>
                <w:szCs w:val="28"/>
              </w:rPr>
              <w:t>43.§</w:t>
            </w:r>
            <w:bookmarkEnd w:id="1"/>
            <w:r w:rsidR="00E6716D" w:rsidRPr="00101AAD">
              <w:rPr>
                <w:rFonts w:ascii="Times New Roman" w:hAnsi="Times New Roman" w:cs="Times New Roman"/>
                <w:sz w:val="28"/>
                <w:szCs w:val="28"/>
              </w:rPr>
              <w:t>)</w:t>
            </w:r>
            <w:r w:rsidR="00E6716D" w:rsidRPr="00101AAD">
              <w:rPr>
                <w:rFonts w:ascii="Times New Roman" w:hAnsi="Times New Roman"/>
                <w:sz w:val="28"/>
                <w:szCs w:val="28"/>
              </w:rPr>
              <w:t xml:space="preserve"> </w:t>
            </w:r>
            <w:r w:rsidR="00101AAD" w:rsidRPr="00101AAD">
              <w:rPr>
                <w:rFonts w:ascii="Times New Roman" w:hAnsi="Times New Roman"/>
                <w:sz w:val="28"/>
                <w:szCs w:val="28"/>
              </w:rPr>
              <w:t>atbalstīto</w:t>
            </w:r>
            <w:r w:rsidR="00E6716D" w:rsidRPr="00101AAD">
              <w:rPr>
                <w:rFonts w:ascii="Times New Roman" w:hAnsi="Times New Roman"/>
                <w:sz w:val="28"/>
                <w:szCs w:val="28"/>
              </w:rPr>
              <w:t xml:space="preserve"> Informatīvo ziņojumu</w:t>
            </w:r>
            <w:r w:rsidR="00E6716D" w:rsidRPr="00101AAD">
              <w:rPr>
                <w:rFonts w:ascii="Times New Roman" w:hAnsi="Times New Roman" w:cs="Times New Roman"/>
                <w:sz w:val="28"/>
                <w:szCs w:val="28"/>
              </w:rPr>
              <w:t xml:space="preserve"> „Par priekšlikumiem turpmākai Valsts nekustamā īpašuma vienotas pārvaldīšanas un apsaimniekošanas koncepcijas īstenošanai”</w:t>
            </w:r>
            <w:r w:rsidR="00E6716D" w:rsidRPr="00101AAD">
              <w:rPr>
                <w:rFonts w:ascii="Times New Roman" w:hAnsi="Times New Roman"/>
                <w:sz w:val="28"/>
                <w:szCs w:val="28"/>
              </w:rPr>
              <w:t xml:space="preserve">, kura </w:t>
            </w:r>
            <w:r w:rsidR="00E6716D" w:rsidRPr="00101AAD">
              <w:rPr>
                <w:rFonts w:ascii="Times New Roman" w:hAnsi="Times New Roman" w:cs="Times New Roman"/>
                <w:sz w:val="28"/>
                <w:szCs w:val="28"/>
              </w:rPr>
              <w:t>4.4.</w:t>
            </w:r>
            <w:r w:rsidR="005465F5">
              <w:rPr>
                <w:rFonts w:ascii="Times New Roman" w:hAnsi="Times New Roman" w:cs="Times New Roman"/>
                <w:sz w:val="28"/>
                <w:szCs w:val="28"/>
              </w:rPr>
              <w:t> apa</w:t>
            </w:r>
            <w:r w:rsidR="00E6716D" w:rsidRPr="00101AAD">
              <w:rPr>
                <w:rFonts w:ascii="Times New Roman" w:hAnsi="Times New Roman" w:cs="Times New Roman"/>
                <w:sz w:val="28"/>
                <w:szCs w:val="28"/>
              </w:rPr>
              <w:t>k</w:t>
            </w:r>
            <w:r w:rsidR="005465F5">
              <w:rPr>
                <w:rFonts w:ascii="Times New Roman" w:hAnsi="Times New Roman" w:cs="Times New Roman"/>
                <w:sz w:val="28"/>
                <w:szCs w:val="28"/>
              </w:rPr>
              <w:t>š</w:t>
            </w:r>
            <w:r w:rsidR="00E6716D" w:rsidRPr="00101AAD">
              <w:rPr>
                <w:rFonts w:ascii="Times New Roman" w:hAnsi="Times New Roman" w:cs="Times New Roman"/>
                <w:sz w:val="28"/>
                <w:szCs w:val="28"/>
              </w:rPr>
              <w:t>punktā</w:t>
            </w:r>
            <w:r w:rsidR="00E6716D" w:rsidRPr="00101AAD">
              <w:rPr>
                <w:rFonts w:ascii="Times New Roman" w:hAnsi="Times New Roman"/>
                <w:sz w:val="28"/>
                <w:szCs w:val="28"/>
              </w:rPr>
              <w:t xml:space="preserve"> ir noteikti kritēriji</w:t>
            </w:r>
            <w:r w:rsidR="00101AAD" w:rsidRPr="00101AAD">
              <w:rPr>
                <w:rFonts w:ascii="Times New Roman" w:hAnsi="Times New Roman"/>
                <w:sz w:val="28"/>
                <w:szCs w:val="28"/>
              </w:rPr>
              <w:t>,</w:t>
            </w:r>
            <w:r w:rsidR="00E6716D" w:rsidRPr="00101AAD">
              <w:rPr>
                <w:rFonts w:ascii="Times New Roman" w:hAnsi="Times New Roman"/>
                <w:sz w:val="28"/>
                <w:szCs w:val="28"/>
              </w:rPr>
              <w:t xml:space="preserve"> </w:t>
            </w:r>
            <w:r w:rsidR="00101AAD" w:rsidRPr="00101AAD">
              <w:rPr>
                <w:rFonts w:ascii="Times New Roman" w:hAnsi="Times New Roman"/>
                <w:sz w:val="28"/>
                <w:szCs w:val="28"/>
              </w:rPr>
              <w:t xml:space="preserve">pēc kuriem vērtējama </w:t>
            </w:r>
            <w:r w:rsidR="00E6716D" w:rsidRPr="00101AAD">
              <w:rPr>
                <w:rFonts w:ascii="Times New Roman" w:hAnsi="Times New Roman" w:cs="Times New Roman"/>
                <w:sz w:val="28"/>
                <w:szCs w:val="28"/>
              </w:rPr>
              <w:t>Finanšu ministrijas valdījumā un VNĪ pārvaldīšanā nod</w:t>
            </w:r>
            <w:r w:rsidR="00101AAD" w:rsidRPr="00101AAD">
              <w:rPr>
                <w:rFonts w:ascii="Times New Roman" w:hAnsi="Times New Roman" w:cs="Times New Roman"/>
                <w:sz w:val="28"/>
                <w:szCs w:val="28"/>
              </w:rPr>
              <w:t>oto valsts nekustamos īpašumu ieguldīšana VNĪ pamatkapitālā lietderība.</w:t>
            </w:r>
            <w:r w:rsidR="00920F48">
              <w:rPr>
                <w:rFonts w:ascii="Times New Roman" w:hAnsi="Times New Roman" w:cs="Times New Roman"/>
                <w:sz w:val="28"/>
                <w:szCs w:val="28"/>
              </w:rPr>
              <w:t xml:space="preserve"> </w:t>
            </w:r>
          </w:p>
          <w:p w:rsidR="001F7581" w:rsidRDefault="00BB4169" w:rsidP="007C25C0">
            <w:pPr>
              <w:pStyle w:val="NoSpacing"/>
              <w:ind w:left="57" w:right="57" w:firstLine="720"/>
              <w:jc w:val="both"/>
              <w:rPr>
                <w:rFonts w:ascii="Times New Roman" w:hAnsi="Times New Roman"/>
                <w:sz w:val="28"/>
                <w:szCs w:val="28"/>
              </w:rPr>
            </w:pPr>
            <w:r w:rsidRPr="00A11B95">
              <w:rPr>
                <w:rFonts w:ascii="Times New Roman" w:hAnsi="Times New Roman"/>
                <w:sz w:val="28"/>
                <w:szCs w:val="28"/>
              </w:rPr>
              <w:lastRenderedPageBreak/>
              <w:t xml:space="preserve">Ievērojot </w:t>
            </w:r>
            <w:r w:rsidR="001F7581" w:rsidRPr="00A11B95">
              <w:rPr>
                <w:rFonts w:ascii="Times New Roman" w:hAnsi="Times New Roman"/>
                <w:sz w:val="28"/>
                <w:szCs w:val="28"/>
              </w:rPr>
              <w:t>iepriekš minēto</w:t>
            </w:r>
            <w:r w:rsidRPr="00A11B95">
              <w:rPr>
                <w:rFonts w:ascii="Times New Roman" w:hAnsi="Times New Roman"/>
                <w:sz w:val="28"/>
                <w:szCs w:val="28"/>
              </w:rPr>
              <w:t xml:space="preserve">, </w:t>
            </w:r>
            <w:r w:rsidR="001F7581" w:rsidRPr="00A11B95">
              <w:rPr>
                <w:rFonts w:ascii="Times New Roman" w:hAnsi="Times New Roman"/>
                <w:sz w:val="28"/>
                <w:szCs w:val="28"/>
              </w:rPr>
              <w:t>un to, ka īpašums ir saistīts ar VNĪ attīstības projektu, kura ietvaros ir veikti liel</w:t>
            </w:r>
            <w:r w:rsidR="00587CF0">
              <w:rPr>
                <w:rFonts w:ascii="Times New Roman" w:hAnsi="Times New Roman"/>
                <w:sz w:val="28"/>
                <w:szCs w:val="28"/>
              </w:rPr>
              <w:t>a apjoma</w:t>
            </w:r>
            <w:r w:rsidR="001F7581" w:rsidRPr="00A11B95">
              <w:rPr>
                <w:rFonts w:ascii="Times New Roman" w:hAnsi="Times New Roman"/>
                <w:sz w:val="28"/>
                <w:szCs w:val="28"/>
              </w:rPr>
              <w:t xml:space="preserve"> kapitālieguldījumi valsts vajadzību nodrošināšanai, ka arī lai neradītu dalīto īpašumu, Finanšu </w:t>
            </w:r>
            <w:r w:rsidRPr="00A11B95">
              <w:rPr>
                <w:rFonts w:ascii="Times New Roman" w:hAnsi="Times New Roman"/>
                <w:sz w:val="28"/>
                <w:szCs w:val="28"/>
              </w:rPr>
              <w:t xml:space="preserve">ministrija ir sagatavojusi Ministru kabineta rīkojuma projektu </w:t>
            </w:r>
            <w:r w:rsidR="001F7581" w:rsidRPr="00A11B95">
              <w:rPr>
                <w:rFonts w:ascii="Times New Roman" w:hAnsi="Times New Roman"/>
                <w:bCs/>
                <w:sz w:val="28"/>
                <w:szCs w:val="28"/>
              </w:rPr>
              <w:t>„</w:t>
            </w:r>
            <w:r w:rsidR="001F7581" w:rsidRPr="00A11B95">
              <w:rPr>
                <w:rFonts w:ascii="Times New Roman" w:hAnsi="Times New Roman"/>
                <w:sz w:val="28"/>
                <w:szCs w:val="28"/>
              </w:rPr>
              <w:t>Par valsts nekustamā īpašuma Ata Kronvalda ielā 52, Cēsīs, Cēsu novadā, ieguldīšanu valsts akciju sabiedrības „Valsts nekustamie īpašumi” pamatkapitālā”</w:t>
            </w:r>
            <w:r w:rsidR="00587CF0">
              <w:rPr>
                <w:rFonts w:ascii="Times New Roman" w:hAnsi="Times New Roman"/>
                <w:sz w:val="28"/>
                <w:szCs w:val="28"/>
              </w:rPr>
              <w:t>.</w:t>
            </w:r>
          </w:p>
          <w:p w:rsidR="00FF2798" w:rsidRPr="00FF2798" w:rsidRDefault="00587CF0" w:rsidP="007C25C0">
            <w:pPr>
              <w:spacing w:after="0" w:line="240" w:lineRule="auto"/>
              <w:ind w:left="57" w:right="57" w:firstLine="720"/>
              <w:jc w:val="both"/>
              <w:rPr>
                <w:rFonts w:ascii="Times New Roman" w:hAnsi="Times New Roman" w:cs="Times New Roman"/>
                <w:sz w:val="28"/>
                <w:szCs w:val="28"/>
              </w:rPr>
            </w:pPr>
            <w:r w:rsidRPr="001D1112">
              <w:rPr>
                <w:rFonts w:ascii="Times New Roman" w:hAnsi="Times New Roman" w:cs="Times New Roman"/>
                <w:sz w:val="28"/>
                <w:szCs w:val="28"/>
              </w:rPr>
              <w:t xml:space="preserve">Rīkojuma projekts neparedz uzdevumu Finanšu ministrijai </w:t>
            </w:r>
            <w:r w:rsidRPr="003A12B6">
              <w:rPr>
                <w:rFonts w:ascii="Times New Roman" w:hAnsi="Times New Roman" w:cs="Times New Roman"/>
                <w:sz w:val="28"/>
                <w:szCs w:val="28"/>
                <w:lang w:eastAsia="lv-LV"/>
              </w:rPr>
              <w:t xml:space="preserve">kā valsts kapitāla daļu turētājai nodrošināt, </w:t>
            </w:r>
            <w:r w:rsidRPr="001D1112">
              <w:rPr>
                <w:rFonts w:ascii="Times New Roman" w:hAnsi="Times New Roman" w:cs="Times New Roman"/>
                <w:sz w:val="28"/>
                <w:szCs w:val="28"/>
                <w:lang w:eastAsia="lv-LV"/>
              </w:rPr>
              <w:t>ka šā rīkojuma 1. punktā minētais nekustamais īpašums tiek nodots</w:t>
            </w:r>
            <w:r w:rsidRPr="003A12B6">
              <w:rPr>
                <w:rFonts w:ascii="Times New Roman" w:hAnsi="Times New Roman" w:cs="Times New Roman"/>
                <w:sz w:val="28"/>
                <w:szCs w:val="28"/>
                <w:lang w:eastAsia="lv-LV"/>
              </w:rPr>
              <w:t xml:space="preserve"> </w:t>
            </w:r>
            <w:r w:rsidRPr="001D1112">
              <w:rPr>
                <w:rFonts w:ascii="Times New Roman" w:hAnsi="Times New Roman" w:cs="Times New Roman"/>
                <w:sz w:val="28"/>
                <w:szCs w:val="28"/>
                <w:lang w:eastAsia="lv-LV"/>
              </w:rPr>
              <w:t xml:space="preserve">atpakaļ </w:t>
            </w:r>
            <w:r w:rsidRPr="003A12B6">
              <w:rPr>
                <w:rFonts w:ascii="Times New Roman" w:hAnsi="Times New Roman" w:cs="Times New Roman"/>
                <w:sz w:val="28"/>
                <w:szCs w:val="28"/>
                <w:lang w:eastAsia="lv-LV"/>
              </w:rPr>
              <w:t xml:space="preserve">valstij, </w:t>
            </w:r>
            <w:r w:rsidRPr="001D1112">
              <w:rPr>
                <w:rFonts w:ascii="Times New Roman" w:hAnsi="Times New Roman" w:cs="Times New Roman"/>
                <w:sz w:val="28"/>
                <w:szCs w:val="28"/>
                <w:lang w:eastAsia="lv-LV"/>
              </w:rPr>
              <w:t>ja tas</w:t>
            </w:r>
            <w:r w:rsidRPr="003A12B6">
              <w:rPr>
                <w:rFonts w:ascii="Times New Roman" w:hAnsi="Times New Roman" w:cs="Times New Roman"/>
                <w:sz w:val="28"/>
                <w:szCs w:val="28"/>
                <w:lang w:eastAsia="lv-LV"/>
              </w:rPr>
              <w:t xml:space="preserve"> atbilstoši </w:t>
            </w:r>
            <w:hyperlink r:id="rId8" w:tgtFrame="_blank" w:history="1">
              <w:r w:rsidRPr="003A12B6">
                <w:rPr>
                  <w:rFonts w:ascii="Times New Roman" w:hAnsi="Times New Roman" w:cs="Times New Roman"/>
                  <w:sz w:val="28"/>
                  <w:szCs w:val="28"/>
                  <w:lang w:eastAsia="lv-LV"/>
                </w:rPr>
                <w:t>Komerclikumā</w:t>
              </w:r>
            </w:hyperlink>
            <w:r w:rsidRPr="003A12B6">
              <w:rPr>
                <w:rFonts w:ascii="Times New Roman" w:hAnsi="Times New Roman" w:cs="Times New Roman"/>
                <w:sz w:val="28"/>
                <w:szCs w:val="28"/>
                <w:lang w:eastAsia="lv-LV"/>
              </w:rPr>
              <w:t xml:space="preserve"> noteiktajām normām vairs nav ne</w:t>
            </w:r>
            <w:r w:rsidRPr="001D1112">
              <w:rPr>
                <w:rFonts w:ascii="Times New Roman" w:hAnsi="Times New Roman" w:cs="Times New Roman"/>
                <w:sz w:val="28"/>
                <w:szCs w:val="28"/>
                <w:lang w:eastAsia="lv-LV"/>
              </w:rPr>
              <w:t>pieciešams</w:t>
            </w:r>
            <w:r w:rsidRPr="003A12B6">
              <w:rPr>
                <w:rFonts w:ascii="Times New Roman" w:hAnsi="Times New Roman" w:cs="Times New Roman"/>
                <w:sz w:val="28"/>
                <w:szCs w:val="28"/>
                <w:lang w:eastAsia="lv-LV"/>
              </w:rPr>
              <w:t xml:space="preserve"> </w:t>
            </w:r>
            <w:r w:rsidRPr="001D1112">
              <w:rPr>
                <w:rFonts w:ascii="Times New Roman" w:hAnsi="Times New Roman" w:cs="Times New Roman"/>
                <w:sz w:val="28"/>
                <w:szCs w:val="28"/>
                <w:lang w:eastAsia="lv-LV"/>
              </w:rPr>
              <w:t xml:space="preserve">VNĪ funkciju īstenošanai, jo pēc rīkojuma projekta izpildes valsts zemes vienība un uz tās esošā būve - </w:t>
            </w:r>
            <w:r w:rsidRPr="001D1112">
              <w:rPr>
                <w:rFonts w:ascii="Times New Roman" w:hAnsi="Times New Roman" w:cs="Times New Roman"/>
                <w:sz w:val="28"/>
                <w:szCs w:val="28"/>
              </w:rPr>
              <w:t xml:space="preserve">Valsts ugunsdzēsības un glābšanas dienesta Cēsu depo </w:t>
            </w:r>
            <w:r w:rsidR="00A82810">
              <w:rPr>
                <w:rFonts w:ascii="Times New Roman" w:hAnsi="Times New Roman" w:cs="Times New Roman"/>
                <w:sz w:val="28"/>
                <w:szCs w:val="28"/>
              </w:rPr>
              <w:t xml:space="preserve">- </w:t>
            </w:r>
            <w:r w:rsidRPr="001D1112">
              <w:rPr>
                <w:rFonts w:ascii="Times New Roman" w:hAnsi="Times New Roman" w:cs="Times New Roman"/>
                <w:sz w:val="28"/>
                <w:szCs w:val="28"/>
              </w:rPr>
              <w:t>tiks apvienoti vienotā nekustamajā īpašumā</w:t>
            </w:r>
            <w:r w:rsidR="00E51596">
              <w:rPr>
                <w:rFonts w:ascii="Times New Roman" w:hAnsi="Times New Roman" w:cs="Times New Roman"/>
                <w:sz w:val="28"/>
                <w:szCs w:val="28"/>
              </w:rPr>
              <w:t xml:space="preserve">, ievērojot Civillikuma 968.pantā ietverto vispārējo principu, ka uz zemes uzcelta un cieši ar to savienota ēka atzīstama par tās daļu. </w:t>
            </w:r>
            <w:r w:rsidR="00A82810">
              <w:rPr>
                <w:rFonts w:ascii="Times New Roman" w:hAnsi="Times New Roman" w:cs="Times New Roman"/>
                <w:sz w:val="28"/>
                <w:szCs w:val="28"/>
              </w:rPr>
              <w:t>Ja zeme un ēka ir reģistrēti</w:t>
            </w:r>
            <w:r w:rsidR="00FF2798" w:rsidRPr="00FF2798">
              <w:rPr>
                <w:rFonts w:ascii="Times New Roman" w:hAnsi="Times New Roman" w:cs="Times New Roman"/>
                <w:sz w:val="28"/>
                <w:szCs w:val="28"/>
              </w:rPr>
              <w:t xml:space="preserve"> vienā zemesgrāmatas nodalījumā kā vienots nekustamais īpašums, īpašuma atsavināšana iespējama, tikai zemi un ēkas vai to daļas atsavinot vienlaikus. (</w:t>
            </w:r>
            <w:r w:rsidR="00E51596" w:rsidRPr="00FF2798">
              <w:rPr>
                <w:rFonts w:ascii="Times New Roman" w:hAnsi="Times New Roman" w:cs="Times New Roman"/>
                <w:sz w:val="28"/>
                <w:szCs w:val="28"/>
              </w:rPr>
              <w:t>LR AT Senāt</w:t>
            </w:r>
            <w:r w:rsidR="00FF2798" w:rsidRPr="00FF2798">
              <w:rPr>
                <w:rFonts w:ascii="Times New Roman" w:hAnsi="Times New Roman" w:cs="Times New Roman"/>
                <w:sz w:val="28"/>
                <w:szCs w:val="28"/>
              </w:rPr>
              <w:t>a Civillietu departamenta</w:t>
            </w:r>
            <w:r w:rsidR="00FF2798" w:rsidRPr="00FF2798">
              <w:rPr>
                <w:rFonts w:ascii="Times New Roman" w:hAnsi="Times New Roman" w:cs="Times New Roman"/>
                <w:bCs/>
                <w:color w:val="000000"/>
                <w:sz w:val="28"/>
                <w:szCs w:val="28"/>
              </w:rPr>
              <w:t xml:space="preserve"> 2012. gada 30. augusta lēmums lietā Nr.</w:t>
            </w:r>
            <w:r w:rsidR="00FF2798">
              <w:rPr>
                <w:rFonts w:ascii="Times New Roman" w:hAnsi="Times New Roman" w:cs="Times New Roman"/>
                <w:bCs/>
                <w:color w:val="000000"/>
                <w:sz w:val="28"/>
                <w:szCs w:val="28"/>
              </w:rPr>
              <w:t> </w:t>
            </w:r>
            <w:r w:rsidR="00FF2798" w:rsidRPr="00FF2798">
              <w:rPr>
                <w:rFonts w:ascii="Times New Roman" w:hAnsi="Times New Roman" w:cs="Times New Roman"/>
                <w:bCs/>
                <w:color w:val="000000"/>
                <w:sz w:val="28"/>
                <w:szCs w:val="28"/>
              </w:rPr>
              <w:t>SKC-1904/2012</w:t>
            </w:r>
            <w:r w:rsidR="00FF2798">
              <w:rPr>
                <w:rFonts w:ascii="Times New Roman" w:hAnsi="Times New Roman" w:cs="Times New Roman"/>
                <w:bCs/>
                <w:color w:val="000000"/>
                <w:sz w:val="28"/>
                <w:szCs w:val="28"/>
              </w:rPr>
              <w:t xml:space="preserve">). </w:t>
            </w:r>
          </w:p>
          <w:p w:rsidR="00BB4169" w:rsidRDefault="00BB4169" w:rsidP="007C25C0">
            <w:pPr>
              <w:spacing w:after="0" w:line="240" w:lineRule="auto"/>
              <w:ind w:left="57" w:right="57"/>
              <w:jc w:val="both"/>
              <w:rPr>
                <w:rFonts w:ascii="Times New Roman" w:hAnsi="Times New Roman" w:cs="Times New Roman"/>
                <w:bCs/>
                <w:sz w:val="28"/>
                <w:szCs w:val="28"/>
              </w:rPr>
            </w:pPr>
            <w:r w:rsidRPr="00A11B95">
              <w:rPr>
                <w:rFonts w:ascii="Times New Roman" w:hAnsi="Times New Roman" w:cs="Times New Roman"/>
                <w:bCs/>
                <w:sz w:val="28"/>
                <w:szCs w:val="28"/>
              </w:rPr>
              <w:t>Publiskas personas mantas atsavināšanas likuma</w:t>
            </w:r>
            <w:r w:rsidRPr="00A11B95">
              <w:rPr>
                <w:rFonts w:ascii="Times New Roman" w:hAnsi="Times New Roman" w:cs="Times New Roman"/>
                <w:b/>
                <w:bCs/>
                <w:sz w:val="28"/>
                <w:szCs w:val="28"/>
              </w:rPr>
              <w:t xml:space="preserve"> </w:t>
            </w:r>
            <w:r w:rsidR="001D1112">
              <w:rPr>
                <w:rFonts w:ascii="Times New Roman" w:hAnsi="Times New Roman" w:cs="Times New Roman"/>
                <w:bCs/>
                <w:sz w:val="28"/>
                <w:szCs w:val="28"/>
              </w:rPr>
              <w:t>3. </w:t>
            </w:r>
            <w:r w:rsidRPr="00A11B95">
              <w:rPr>
                <w:rFonts w:ascii="Times New Roman" w:hAnsi="Times New Roman" w:cs="Times New Roman"/>
                <w:bCs/>
                <w:sz w:val="28"/>
                <w:szCs w:val="28"/>
              </w:rPr>
              <w:t xml:space="preserve">panta pirmās daļas 4.punkts nosaka, ka valsts vai pašvaldības nekustamo un kustamo mantu var atsavināt, ieguldot kapitālsabiedrības pamatkapitālā, un likuma 40.panta pirmā daļa nosaka, ka lēmumu par mantas ieguldīšanu kapitālsabiedrības pamatkapitālā pieņem Ministru kabinets. </w:t>
            </w:r>
          </w:p>
          <w:p w:rsidR="00DC5530" w:rsidRDefault="00B94E87" w:rsidP="00DC5530">
            <w:pPr>
              <w:spacing w:after="0" w:line="240" w:lineRule="auto"/>
              <w:ind w:left="57" w:right="57" w:firstLine="720"/>
              <w:jc w:val="both"/>
              <w:rPr>
                <w:rFonts w:ascii="Times New Roman" w:hAnsi="Times New Roman" w:cs="Times New Roman"/>
                <w:sz w:val="28"/>
                <w:szCs w:val="28"/>
                <w:lang w:eastAsia="lv-LV"/>
              </w:rPr>
            </w:pPr>
            <w:r>
              <w:rPr>
                <w:rFonts w:ascii="Times New Roman" w:hAnsi="Times New Roman" w:cs="Times New Roman"/>
                <w:sz w:val="28"/>
                <w:szCs w:val="28"/>
              </w:rPr>
              <w:t xml:space="preserve">Saskaņā ar 2015.gada 1.oktobra Atzinumu par mantisko ieguldījumu, kuru veicis LR Uzņēmumu reģistrā apstiprinātajā Mantiskā ieguldījuma novērtēšanas ekspertu sarakstā iekļauts sertificēts vērtētājs Raivis Šķērstens (LĪVA profesionālas kvalifikācijas sertifikāts Nr.86) valsts zemes vienības mantiskā ieguldījuma vērtība </w:t>
            </w:r>
            <w:r w:rsidR="006E4B7A">
              <w:rPr>
                <w:rFonts w:ascii="Times New Roman" w:hAnsi="Times New Roman" w:cs="Times New Roman"/>
                <w:sz w:val="28"/>
                <w:szCs w:val="28"/>
              </w:rPr>
              <w:t>2015.gada 1.oktobrī i</w:t>
            </w:r>
            <w:r w:rsidRPr="006E4B7A">
              <w:rPr>
                <w:rFonts w:ascii="Times New Roman" w:hAnsi="Times New Roman" w:cs="Times New Roman"/>
                <w:sz w:val="28"/>
                <w:szCs w:val="28"/>
              </w:rPr>
              <w:t xml:space="preserve">r </w:t>
            </w:r>
            <w:r w:rsidRPr="006E4B7A">
              <w:rPr>
                <w:rFonts w:ascii="Times New Roman" w:hAnsi="Times New Roman" w:cs="Times New Roman"/>
                <w:sz w:val="28"/>
                <w:szCs w:val="28"/>
                <w:lang w:eastAsia="lv-LV"/>
              </w:rPr>
              <w:t>5</w:t>
            </w:r>
            <w:r>
              <w:rPr>
                <w:rFonts w:ascii="Times New Roman" w:hAnsi="Times New Roman" w:cs="Times New Roman"/>
                <w:sz w:val="28"/>
                <w:szCs w:val="28"/>
                <w:lang w:eastAsia="lv-LV"/>
              </w:rPr>
              <w:t>8 2</w:t>
            </w:r>
            <w:r w:rsidRPr="00A11B95">
              <w:rPr>
                <w:rFonts w:ascii="Times New Roman" w:hAnsi="Times New Roman" w:cs="Times New Roman"/>
                <w:sz w:val="28"/>
                <w:szCs w:val="28"/>
                <w:lang w:eastAsia="lv-LV"/>
              </w:rPr>
              <w:t xml:space="preserve">00 </w:t>
            </w:r>
            <w:r w:rsidRPr="007C25C0">
              <w:rPr>
                <w:rFonts w:ascii="Times New Roman" w:hAnsi="Times New Roman" w:cs="Times New Roman"/>
                <w:i/>
                <w:sz w:val="28"/>
                <w:szCs w:val="28"/>
                <w:lang w:eastAsia="lv-LV"/>
              </w:rPr>
              <w:t xml:space="preserve">euro </w:t>
            </w:r>
            <w:r w:rsidRPr="00A11B95">
              <w:rPr>
                <w:rFonts w:ascii="Times New Roman" w:hAnsi="Times New Roman" w:cs="Times New Roman"/>
                <w:sz w:val="28"/>
                <w:szCs w:val="28"/>
                <w:lang w:eastAsia="lv-LV"/>
              </w:rPr>
              <w:t>(</w:t>
            </w:r>
            <w:r>
              <w:rPr>
                <w:rFonts w:ascii="Times New Roman" w:hAnsi="Times New Roman" w:cs="Times New Roman"/>
                <w:sz w:val="28"/>
                <w:szCs w:val="28"/>
                <w:lang w:eastAsia="lv-LV"/>
              </w:rPr>
              <w:t>piecdesmit astoņi tūkstoši divi simti euro</w:t>
            </w:r>
            <w:r w:rsidRPr="00A11B95">
              <w:rPr>
                <w:rFonts w:ascii="Times New Roman" w:hAnsi="Times New Roman" w:cs="Times New Roman"/>
                <w:sz w:val="28"/>
                <w:szCs w:val="28"/>
                <w:lang w:eastAsia="lv-LV"/>
              </w:rPr>
              <w:t>).</w:t>
            </w:r>
          </w:p>
          <w:p w:rsidR="00246621" w:rsidRPr="00A11B95" w:rsidRDefault="00DC5530" w:rsidP="00DC5530">
            <w:pPr>
              <w:spacing w:after="0" w:line="240" w:lineRule="auto"/>
              <w:ind w:left="57" w:right="57" w:firstLine="720"/>
              <w:jc w:val="both"/>
              <w:rPr>
                <w:rFonts w:ascii="Times New Roman" w:hAnsi="Times New Roman" w:cs="Times New Roman"/>
                <w:sz w:val="28"/>
                <w:szCs w:val="28"/>
              </w:rPr>
            </w:pPr>
            <w:r w:rsidRPr="00A11B95">
              <w:rPr>
                <w:rFonts w:ascii="Times New Roman" w:hAnsi="Times New Roman" w:cs="Times New Roman"/>
                <w:sz w:val="28"/>
                <w:szCs w:val="28"/>
              </w:rPr>
              <w:t>Izstrādātajam rīkojuma projektam nav ietekmes uz valsts budžetu, jo papildus līdzekļi no valsts budžeta nav nepieciešami.</w:t>
            </w:r>
          </w:p>
        </w:tc>
      </w:tr>
      <w:tr w:rsidR="00BB4169" w:rsidRPr="00A11B95" w:rsidTr="00494EB5">
        <w:trPr>
          <w:trHeight w:val="476"/>
        </w:trPr>
        <w:tc>
          <w:tcPr>
            <w:tcW w:w="237" w:type="pct"/>
          </w:tcPr>
          <w:p w:rsidR="00BB4169" w:rsidRPr="00A11B95" w:rsidRDefault="00BB4169" w:rsidP="00BB4169">
            <w:pPr>
              <w:spacing w:after="0" w:line="20" w:lineRule="atLeast"/>
              <w:jc w:val="both"/>
              <w:rPr>
                <w:rFonts w:ascii="Times New Roman" w:hAnsi="Times New Roman" w:cs="Times New Roman"/>
                <w:sz w:val="28"/>
                <w:szCs w:val="28"/>
              </w:rPr>
            </w:pPr>
            <w:r w:rsidRPr="00A11B95">
              <w:rPr>
                <w:rFonts w:ascii="Times New Roman" w:hAnsi="Times New Roman" w:cs="Times New Roman"/>
                <w:sz w:val="28"/>
                <w:szCs w:val="28"/>
              </w:rPr>
              <w:lastRenderedPageBreak/>
              <w:t>3.</w:t>
            </w:r>
          </w:p>
        </w:tc>
        <w:tc>
          <w:tcPr>
            <w:tcW w:w="860" w:type="pct"/>
          </w:tcPr>
          <w:p w:rsidR="00BB4169" w:rsidRPr="00A11B95" w:rsidRDefault="00BB4169" w:rsidP="00BB4169">
            <w:pPr>
              <w:spacing w:after="0" w:line="20" w:lineRule="atLeast"/>
              <w:jc w:val="both"/>
              <w:rPr>
                <w:rFonts w:ascii="Times New Roman" w:hAnsi="Times New Roman" w:cs="Times New Roman"/>
                <w:sz w:val="28"/>
                <w:szCs w:val="28"/>
              </w:rPr>
            </w:pPr>
            <w:r w:rsidRPr="00A11B95">
              <w:rPr>
                <w:rFonts w:ascii="Times New Roman" w:hAnsi="Times New Roman" w:cs="Times New Roman"/>
                <w:sz w:val="28"/>
                <w:szCs w:val="28"/>
              </w:rPr>
              <w:t>Projekta izstrādē iesaistītās institūcijas</w:t>
            </w:r>
          </w:p>
        </w:tc>
        <w:tc>
          <w:tcPr>
            <w:tcW w:w="3902" w:type="pct"/>
          </w:tcPr>
          <w:p w:rsidR="00BB4169" w:rsidRPr="00A11B95" w:rsidRDefault="00246621" w:rsidP="007D5E53">
            <w:pPr>
              <w:spacing w:before="60" w:after="100" w:line="20" w:lineRule="atLeast"/>
              <w:ind w:left="57" w:right="57"/>
              <w:jc w:val="both"/>
              <w:rPr>
                <w:rFonts w:ascii="Times New Roman" w:hAnsi="Times New Roman" w:cs="Times New Roman"/>
                <w:b/>
                <w:sz w:val="28"/>
                <w:szCs w:val="28"/>
              </w:rPr>
            </w:pPr>
            <w:r w:rsidRPr="00A11B95">
              <w:rPr>
                <w:rFonts w:ascii="Times New Roman" w:hAnsi="Times New Roman" w:cs="Times New Roman"/>
                <w:sz w:val="28"/>
                <w:szCs w:val="28"/>
              </w:rPr>
              <w:t>Finanšu</w:t>
            </w:r>
            <w:r w:rsidR="00BB4169" w:rsidRPr="00A11B95">
              <w:rPr>
                <w:rFonts w:ascii="Times New Roman" w:hAnsi="Times New Roman" w:cs="Times New Roman"/>
                <w:sz w:val="28"/>
                <w:szCs w:val="28"/>
              </w:rPr>
              <w:t xml:space="preserve"> ministrija un </w:t>
            </w:r>
            <w:r w:rsidRPr="00A11B95">
              <w:rPr>
                <w:rFonts w:ascii="Times New Roman" w:hAnsi="Times New Roman" w:cs="Times New Roman"/>
                <w:sz w:val="28"/>
                <w:szCs w:val="28"/>
              </w:rPr>
              <w:t>VNĪ.</w:t>
            </w:r>
          </w:p>
        </w:tc>
      </w:tr>
      <w:tr w:rsidR="00BB4169" w:rsidRPr="00A11B95" w:rsidTr="00494EB5">
        <w:tc>
          <w:tcPr>
            <w:tcW w:w="237" w:type="pct"/>
          </w:tcPr>
          <w:p w:rsidR="00BB4169" w:rsidRPr="00A11B95" w:rsidRDefault="00BB4169" w:rsidP="00BB4169">
            <w:pPr>
              <w:spacing w:after="0" w:line="20" w:lineRule="atLeast"/>
              <w:jc w:val="both"/>
              <w:rPr>
                <w:rFonts w:ascii="Times New Roman" w:hAnsi="Times New Roman" w:cs="Times New Roman"/>
                <w:sz w:val="28"/>
                <w:szCs w:val="28"/>
              </w:rPr>
            </w:pPr>
            <w:r w:rsidRPr="00A11B95">
              <w:rPr>
                <w:rFonts w:ascii="Times New Roman" w:hAnsi="Times New Roman" w:cs="Times New Roman"/>
                <w:sz w:val="28"/>
                <w:szCs w:val="28"/>
              </w:rPr>
              <w:lastRenderedPageBreak/>
              <w:t>4.</w:t>
            </w:r>
          </w:p>
        </w:tc>
        <w:tc>
          <w:tcPr>
            <w:tcW w:w="860" w:type="pct"/>
          </w:tcPr>
          <w:p w:rsidR="00BB4169" w:rsidRPr="00A11B95" w:rsidRDefault="00BB4169" w:rsidP="00BB4169">
            <w:pPr>
              <w:spacing w:after="0" w:line="20" w:lineRule="atLeast"/>
              <w:jc w:val="both"/>
              <w:rPr>
                <w:rFonts w:ascii="Times New Roman" w:hAnsi="Times New Roman" w:cs="Times New Roman"/>
                <w:sz w:val="28"/>
                <w:szCs w:val="28"/>
              </w:rPr>
            </w:pPr>
            <w:r w:rsidRPr="00A11B95">
              <w:rPr>
                <w:rFonts w:ascii="Times New Roman" w:hAnsi="Times New Roman" w:cs="Times New Roman"/>
                <w:sz w:val="28"/>
                <w:szCs w:val="28"/>
              </w:rPr>
              <w:t>Cita informācija</w:t>
            </w:r>
          </w:p>
        </w:tc>
        <w:tc>
          <w:tcPr>
            <w:tcW w:w="3902" w:type="pct"/>
          </w:tcPr>
          <w:p w:rsidR="00FA691A" w:rsidRPr="00563983" w:rsidRDefault="00DC5530" w:rsidP="00DC5530">
            <w:pPr>
              <w:spacing w:after="0" w:line="240" w:lineRule="auto"/>
              <w:jc w:val="both"/>
              <w:rPr>
                <w:rFonts w:ascii="Times New Roman" w:hAnsi="Times New Roman" w:cs="Times New Roman"/>
                <w:sz w:val="28"/>
                <w:szCs w:val="28"/>
                <w:u w:val="single"/>
              </w:rPr>
            </w:pPr>
            <w:r w:rsidRPr="00DC5530">
              <w:rPr>
                <w:rFonts w:ascii="Times New Roman" w:hAnsi="Times New Roman" w:cs="Times New Roman"/>
                <w:sz w:val="28"/>
                <w:szCs w:val="28"/>
                <w:u w:val="single"/>
              </w:rPr>
              <w:t xml:space="preserve">Atbilstoši Ministru kabineta 2011.gada 1.februāra noteikumu Nr.109 „Kārtība, kādā atsavināma publiskas personas manta” 12.punktā noteiktajam,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 </w:t>
            </w:r>
          </w:p>
        </w:tc>
      </w:tr>
    </w:tbl>
    <w:p w:rsidR="00BB4169" w:rsidRPr="00C353B0" w:rsidRDefault="00BB4169" w:rsidP="00BB4169">
      <w:pPr>
        <w:spacing w:after="0" w:line="20" w:lineRule="atLeast"/>
        <w:jc w:val="both"/>
        <w:rPr>
          <w:rFonts w:ascii="Times New Roman" w:hAnsi="Times New Roman" w:cs="Times New Roman"/>
          <w:sz w:val="28"/>
          <w:szCs w:val="28"/>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99"/>
        <w:gridCol w:w="2754"/>
        <w:gridCol w:w="5946"/>
      </w:tblGrid>
      <w:tr w:rsidR="00C353B0" w:rsidRPr="00C353B0" w:rsidTr="00FA691A">
        <w:trPr>
          <w:trHeight w:val="336"/>
          <w:tblCellSpacing w:w="15" w:type="dxa"/>
          <w:jc w:val="center"/>
        </w:trPr>
        <w:tc>
          <w:tcPr>
            <w:tcW w:w="0" w:type="auto"/>
            <w:gridSpan w:val="3"/>
            <w:vAlign w:val="center"/>
            <w:hideMark/>
          </w:tcPr>
          <w:p w:rsidR="00C353B0" w:rsidRPr="00C353B0" w:rsidRDefault="00C353B0" w:rsidP="00FA691A">
            <w:pPr>
              <w:spacing w:before="100" w:beforeAutospacing="1" w:after="100" w:afterAutospacing="1" w:line="360" w:lineRule="auto"/>
              <w:ind w:firstLine="300"/>
              <w:jc w:val="center"/>
              <w:rPr>
                <w:rFonts w:ascii="Times New Roman" w:hAnsi="Times New Roman" w:cs="Times New Roman"/>
                <w:b/>
                <w:bCs/>
                <w:sz w:val="28"/>
                <w:szCs w:val="28"/>
                <w:lang w:eastAsia="lv-LV"/>
              </w:rPr>
            </w:pPr>
            <w:r w:rsidRPr="00C353B0">
              <w:rPr>
                <w:rFonts w:ascii="Times New Roman" w:hAnsi="Times New Roman" w:cs="Times New Roman"/>
                <w:b/>
                <w:bCs/>
                <w:sz w:val="28"/>
                <w:szCs w:val="28"/>
                <w:lang w:eastAsia="lv-LV"/>
              </w:rPr>
              <w:t>VI. Sabiedrības līdzdalība un komunikācijas aktivitātes</w:t>
            </w:r>
          </w:p>
        </w:tc>
      </w:tr>
      <w:tr w:rsidR="00C353B0" w:rsidRPr="00C353B0" w:rsidTr="00FA691A">
        <w:trPr>
          <w:trHeight w:val="432"/>
          <w:tblCellSpacing w:w="15" w:type="dxa"/>
          <w:jc w:val="center"/>
        </w:trPr>
        <w:tc>
          <w:tcPr>
            <w:tcW w:w="250" w:type="pct"/>
            <w:hideMark/>
          </w:tcPr>
          <w:p w:rsidR="00C353B0" w:rsidRPr="00C353B0" w:rsidRDefault="00C353B0" w:rsidP="00FA691A">
            <w:pPr>
              <w:spacing w:after="0" w:line="240" w:lineRule="auto"/>
              <w:rPr>
                <w:rFonts w:ascii="Times New Roman" w:hAnsi="Times New Roman" w:cs="Times New Roman"/>
                <w:sz w:val="28"/>
                <w:szCs w:val="28"/>
                <w:lang w:eastAsia="lv-LV"/>
              </w:rPr>
            </w:pPr>
            <w:r w:rsidRPr="00C353B0">
              <w:rPr>
                <w:rFonts w:ascii="Times New Roman" w:hAnsi="Times New Roman" w:cs="Times New Roman"/>
                <w:sz w:val="28"/>
                <w:szCs w:val="28"/>
                <w:lang w:eastAsia="lv-LV"/>
              </w:rPr>
              <w:t>1.</w:t>
            </w:r>
          </w:p>
        </w:tc>
        <w:tc>
          <w:tcPr>
            <w:tcW w:w="1500" w:type="pct"/>
            <w:hideMark/>
          </w:tcPr>
          <w:p w:rsidR="00C353B0" w:rsidRPr="00C353B0" w:rsidRDefault="00C353B0" w:rsidP="00FA691A">
            <w:pPr>
              <w:spacing w:after="0" w:line="240" w:lineRule="auto"/>
              <w:rPr>
                <w:rFonts w:ascii="Times New Roman" w:hAnsi="Times New Roman" w:cs="Times New Roman"/>
                <w:sz w:val="28"/>
                <w:szCs w:val="28"/>
                <w:lang w:eastAsia="lv-LV"/>
              </w:rPr>
            </w:pPr>
            <w:r w:rsidRPr="00C353B0">
              <w:rPr>
                <w:rFonts w:ascii="Times New Roman" w:hAnsi="Times New Roman" w:cs="Times New Roman"/>
                <w:sz w:val="28"/>
                <w:szCs w:val="28"/>
                <w:lang w:eastAsia="lv-LV"/>
              </w:rPr>
              <w:t>Plānotās sabiedrības līdzdalības un komunikācijas aktivitātes saistībā ar projektu</w:t>
            </w:r>
          </w:p>
        </w:tc>
        <w:tc>
          <w:tcPr>
            <w:tcW w:w="3250" w:type="pct"/>
            <w:hideMark/>
          </w:tcPr>
          <w:p w:rsidR="00C353B0" w:rsidRPr="00C353B0" w:rsidRDefault="00C353B0" w:rsidP="006E4B7A">
            <w:pPr>
              <w:spacing w:after="0" w:line="240" w:lineRule="auto"/>
              <w:ind w:left="57" w:right="-57"/>
              <w:jc w:val="both"/>
              <w:rPr>
                <w:rFonts w:ascii="Times New Roman" w:hAnsi="Times New Roman" w:cs="Times New Roman"/>
                <w:sz w:val="28"/>
                <w:szCs w:val="28"/>
                <w:lang w:eastAsia="lv-LV"/>
              </w:rPr>
            </w:pPr>
            <w:r w:rsidRPr="00C353B0">
              <w:rPr>
                <w:rFonts w:ascii="Times New Roman" w:hAnsi="Times New Roman" w:cs="Times New Roman"/>
                <w:sz w:val="28"/>
                <w:szCs w:val="28"/>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C353B0">
              <w:rPr>
                <w:rFonts w:ascii="Times New Roman" w:hAnsi="Times New Roman" w:cs="Times New Roman"/>
                <w:i/>
                <w:sz w:val="28"/>
                <w:szCs w:val="28"/>
                <w:lang w:eastAsia="lv-LV"/>
              </w:rPr>
              <w:t>Tiesību aktu projekti</w:t>
            </w:r>
            <w:r w:rsidRPr="00C353B0">
              <w:rPr>
                <w:rFonts w:ascii="Times New Roman" w:hAnsi="Times New Roman" w:cs="Times New Roman"/>
                <w:sz w:val="28"/>
                <w:szCs w:val="28"/>
                <w:lang w:eastAsia="lv-LV"/>
              </w:rPr>
              <w:t>.</w:t>
            </w:r>
          </w:p>
        </w:tc>
      </w:tr>
      <w:tr w:rsidR="00C353B0" w:rsidRPr="00C353B0" w:rsidTr="00FA691A">
        <w:trPr>
          <w:trHeight w:val="264"/>
          <w:tblCellSpacing w:w="15" w:type="dxa"/>
          <w:jc w:val="center"/>
        </w:trPr>
        <w:tc>
          <w:tcPr>
            <w:tcW w:w="250" w:type="pct"/>
            <w:hideMark/>
          </w:tcPr>
          <w:p w:rsidR="00C353B0" w:rsidRPr="00C353B0" w:rsidRDefault="00C353B0" w:rsidP="00FA691A">
            <w:pPr>
              <w:spacing w:after="0" w:line="240" w:lineRule="auto"/>
              <w:rPr>
                <w:rFonts w:ascii="Times New Roman" w:hAnsi="Times New Roman" w:cs="Times New Roman"/>
                <w:sz w:val="28"/>
                <w:szCs w:val="28"/>
                <w:lang w:eastAsia="lv-LV"/>
              </w:rPr>
            </w:pPr>
            <w:r w:rsidRPr="00C353B0">
              <w:rPr>
                <w:rFonts w:ascii="Times New Roman" w:hAnsi="Times New Roman" w:cs="Times New Roman"/>
                <w:sz w:val="28"/>
                <w:szCs w:val="28"/>
                <w:lang w:eastAsia="lv-LV"/>
              </w:rPr>
              <w:t>2.</w:t>
            </w:r>
          </w:p>
        </w:tc>
        <w:tc>
          <w:tcPr>
            <w:tcW w:w="1500" w:type="pct"/>
            <w:hideMark/>
          </w:tcPr>
          <w:p w:rsidR="00C353B0" w:rsidRPr="00C353B0" w:rsidRDefault="00C353B0" w:rsidP="00FA691A">
            <w:pPr>
              <w:spacing w:after="0" w:line="240" w:lineRule="auto"/>
              <w:rPr>
                <w:rFonts w:ascii="Times New Roman" w:hAnsi="Times New Roman" w:cs="Times New Roman"/>
                <w:sz w:val="28"/>
                <w:szCs w:val="28"/>
                <w:lang w:eastAsia="lv-LV"/>
              </w:rPr>
            </w:pPr>
            <w:r w:rsidRPr="00C353B0">
              <w:rPr>
                <w:rFonts w:ascii="Times New Roman" w:hAnsi="Times New Roman" w:cs="Times New Roman"/>
                <w:sz w:val="28"/>
                <w:szCs w:val="28"/>
                <w:lang w:eastAsia="lv-LV"/>
              </w:rPr>
              <w:t>Sabiedrības līdzdalība projekta izstrādē</w:t>
            </w:r>
          </w:p>
        </w:tc>
        <w:tc>
          <w:tcPr>
            <w:tcW w:w="3250" w:type="pct"/>
            <w:hideMark/>
          </w:tcPr>
          <w:p w:rsidR="00C353B0" w:rsidRPr="00C353B0" w:rsidRDefault="00C353B0" w:rsidP="00FA691A">
            <w:pPr>
              <w:spacing w:after="0" w:line="240" w:lineRule="auto"/>
              <w:ind w:firstLine="720"/>
              <w:jc w:val="both"/>
              <w:rPr>
                <w:rFonts w:ascii="Times New Roman" w:hAnsi="Times New Roman" w:cs="Times New Roman"/>
                <w:sz w:val="28"/>
                <w:szCs w:val="28"/>
                <w:lang w:eastAsia="lv-LV"/>
              </w:rPr>
            </w:pPr>
            <w:r w:rsidRPr="00C353B0">
              <w:rPr>
                <w:rFonts w:ascii="Times New Roman" w:hAnsi="Times New Roman" w:cs="Times New Roman"/>
                <w:sz w:val="28"/>
                <w:szCs w:val="28"/>
                <w:lang w:eastAsia="lv-LV"/>
              </w:rPr>
              <w:t>Projekts šo jomu neskar.</w:t>
            </w:r>
          </w:p>
        </w:tc>
      </w:tr>
      <w:tr w:rsidR="00C353B0" w:rsidRPr="00C353B0" w:rsidTr="00FA691A">
        <w:trPr>
          <w:trHeight w:val="372"/>
          <w:tblCellSpacing w:w="15" w:type="dxa"/>
          <w:jc w:val="center"/>
        </w:trPr>
        <w:tc>
          <w:tcPr>
            <w:tcW w:w="250" w:type="pct"/>
            <w:hideMark/>
          </w:tcPr>
          <w:p w:rsidR="00C353B0" w:rsidRPr="00C353B0" w:rsidRDefault="00C353B0" w:rsidP="00FA691A">
            <w:pPr>
              <w:spacing w:after="0" w:line="240" w:lineRule="auto"/>
              <w:rPr>
                <w:rFonts w:ascii="Times New Roman" w:hAnsi="Times New Roman" w:cs="Times New Roman"/>
                <w:sz w:val="28"/>
                <w:szCs w:val="28"/>
                <w:lang w:eastAsia="lv-LV"/>
              </w:rPr>
            </w:pPr>
            <w:r w:rsidRPr="00C353B0">
              <w:rPr>
                <w:rFonts w:ascii="Times New Roman" w:hAnsi="Times New Roman" w:cs="Times New Roman"/>
                <w:sz w:val="28"/>
                <w:szCs w:val="28"/>
                <w:lang w:eastAsia="lv-LV"/>
              </w:rPr>
              <w:t>3.</w:t>
            </w:r>
          </w:p>
        </w:tc>
        <w:tc>
          <w:tcPr>
            <w:tcW w:w="1500" w:type="pct"/>
            <w:hideMark/>
          </w:tcPr>
          <w:p w:rsidR="00C353B0" w:rsidRPr="00C353B0" w:rsidRDefault="00C353B0" w:rsidP="00FA691A">
            <w:pPr>
              <w:spacing w:after="0" w:line="240" w:lineRule="auto"/>
              <w:rPr>
                <w:rFonts w:ascii="Times New Roman" w:hAnsi="Times New Roman" w:cs="Times New Roman"/>
                <w:sz w:val="28"/>
                <w:szCs w:val="28"/>
                <w:lang w:eastAsia="lv-LV"/>
              </w:rPr>
            </w:pPr>
            <w:r w:rsidRPr="00C353B0">
              <w:rPr>
                <w:rFonts w:ascii="Times New Roman" w:hAnsi="Times New Roman" w:cs="Times New Roman"/>
                <w:sz w:val="28"/>
                <w:szCs w:val="28"/>
                <w:lang w:eastAsia="lv-LV"/>
              </w:rPr>
              <w:t>Sabiedrības līdzdalības rezultāti</w:t>
            </w:r>
          </w:p>
        </w:tc>
        <w:tc>
          <w:tcPr>
            <w:tcW w:w="3250" w:type="pct"/>
            <w:hideMark/>
          </w:tcPr>
          <w:p w:rsidR="00C353B0" w:rsidRPr="00C353B0" w:rsidRDefault="00C353B0" w:rsidP="00FA691A">
            <w:pPr>
              <w:spacing w:after="0" w:line="240" w:lineRule="auto"/>
              <w:ind w:firstLine="720"/>
              <w:jc w:val="both"/>
              <w:rPr>
                <w:rFonts w:ascii="Times New Roman" w:hAnsi="Times New Roman" w:cs="Times New Roman"/>
                <w:sz w:val="28"/>
                <w:szCs w:val="28"/>
                <w:lang w:eastAsia="lv-LV"/>
              </w:rPr>
            </w:pPr>
            <w:r w:rsidRPr="00C353B0">
              <w:rPr>
                <w:rFonts w:ascii="Times New Roman" w:hAnsi="Times New Roman" w:cs="Times New Roman"/>
                <w:sz w:val="28"/>
                <w:szCs w:val="28"/>
                <w:lang w:eastAsia="lv-LV"/>
              </w:rPr>
              <w:t>Projekts šo jomu neskar.</w:t>
            </w:r>
          </w:p>
        </w:tc>
      </w:tr>
      <w:tr w:rsidR="00C353B0" w:rsidRPr="00C353B0" w:rsidTr="00FA691A">
        <w:trPr>
          <w:trHeight w:val="372"/>
          <w:tblCellSpacing w:w="15" w:type="dxa"/>
          <w:jc w:val="center"/>
        </w:trPr>
        <w:tc>
          <w:tcPr>
            <w:tcW w:w="250" w:type="pct"/>
            <w:hideMark/>
          </w:tcPr>
          <w:p w:rsidR="00C353B0" w:rsidRPr="00C353B0" w:rsidRDefault="00C353B0" w:rsidP="00FA691A">
            <w:pPr>
              <w:spacing w:after="0" w:line="240" w:lineRule="auto"/>
              <w:rPr>
                <w:rFonts w:ascii="Times New Roman" w:hAnsi="Times New Roman" w:cs="Times New Roman"/>
                <w:sz w:val="28"/>
                <w:szCs w:val="28"/>
                <w:lang w:eastAsia="lv-LV"/>
              </w:rPr>
            </w:pPr>
            <w:r w:rsidRPr="00C353B0">
              <w:rPr>
                <w:rFonts w:ascii="Times New Roman" w:hAnsi="Times New Roman" w:cs="Times New Roman"/>
                <w:sz w:val="28"/>
                <w:szCs w:val="28"/>
                <w:lang w:eastAsia="lv-LV"/>
              </w:rPr>
              <w:t>4.</w:t>
            </w:r>
          </w:p>
        </w:tc>
        <w:tc>
          <w:tcPr>
            <w:tcW w:w="1500" w:type="pct"/>
            <w:hideMark/>
          </w:tcPr>
          <w:p w:rsidR="00C353B0" w:rsidRPr="00C353B0" w:rsidRDefault="00C353B0" w:rsidP="00FA691A">
            <w:pPr>
              <w:spacing w:after="0" w:line="240" w:lineRule="auto"/>
              <w:rPr>
                <w:rFonts w:ascii="Times New Roman" w:hAnsi="Times New Roman" w:cs="Times New Roman"/>
                <w:sz w:val="28"/>
                <w:szCs w:val="28"/>
                <w:lang w:eastAsia="lv-LV"/>
              </w:rPr>
            </w:pPr>
            <w:r w:rsidRPr="00C353B0">
              <w:rPr>
                <w:rFonts w:ascii="Times New Roman" w:hAnsi="Times New Roman" w:cs="Times New Roman"/>
                <w:sz w:val="28"/>
                <w:szCs w:val="28"/>
                <w:lang w:eastAsia="lv-LV"/>
              </w:rPr>
              <w:t>Cita informācija</w:t>
            </w:r>
          </w:p>
        </w:tc>
        <w:tc>
          <w:tcPr>
            <w:tcW w:w="3250" w:type="pct"/>
            <w:hideMark/>
          </w:tcPr>
          <w:p w:rsidR="00C353B0" w:rsidRPr="00C353B0" w:rsidRDefault="00C353B0" w:rsidP="007D5E53">
            <w:pPr>
              <w:spacing w:before="60" w:after="100" w:line="240" w:lineRule="auto"/>
              <w:ind w:left="57" w:right="57"/>
              <w:jc w:val="both"/>
              <w:rPr>
                <w:rFonts w:ascii="Times New Roman" w:hAnsi="Times New Roman" w:cs="Times New Roman"/>
                <w:sz w:val="28"/>
                <w:szCs w:val="28"/>
                <w:lang w:eastAsia="lv-LV"/>
              </w:rPr>
            </w:pPr>
            <w:r w:rsidRPr="00C353B0">
              <w:rPr>
                <w:rFonts w:ascii="Times New Roman" w:hAnsi="Times New Roman" w:cs="Times New Roman"/>
                <w:sz w:val="28"/>
                <w:szCs w:val="28"/>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C353B0" w:rsidRPr="00C353B0" w:rsidRDefault="00C353B0" w:rsidP="00C353B0">
      <w:pPr>
        <w:spacing w:after="0" w:line="240" w:lineRule="auto"/>
        <w:rPr>
          <w:rFonts w:ascii="Times New Roman" w:hAnsi="Times New Roman" w:cs="Times New Roman"/>
          <w:i/>
          <w:sz w:val="28"/>
          <w:szCs w:val="28"/>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59"/>
        <w:gridCol w:w="2294"/>
        <w:gridCol w:w="6368"/>
      </w:tblGrid>
      <w:tr w:rsidR="00C353B0" w:rsidRPr="00C353B0" w:rsidTr="00FA691A">
        <w:trPr>
          <w:tblCellSpacing w:w="15" w:type="dxa"/>
        </w:trPr>
        <w:tc>
          <w:tcPr>
            <w:tcW w:w="0" w:type="auto"/>
            <w:gridSpan w:val="3"/>
            <w:tcBorders>
              <w:top w:val="outset" w:sz="6" w:space="0" w:color="000000"/>
              <w:bottom w:val="outset" w:sz="6" w:space="0" w:color="000000"/>
            </w:tcBorders>
          </w:tcPr>
          <w:p w:rsidR="00C353B0" w:rsidRPr="00C353B0" w:rsidRDefault="00C353B0" w:rsidP="00FA691A">
            <w:pPr>
              <w:spacing w:before="100" w:beforeAutospacing="1" w:after="100" w:afterAutospacing="1" w:line="240" w:lineRule="auto"/>
              <w:jc w:val="center"/>
              <w:rPr>
                <w:rFonts w:ascii="Times New Roman" w:hAnsi="Times New Roman" w:cs="Times New Roman"/>
                <w:b/>
                <w:bCs/>
                <w:sz w:val="28"/>
                <w:szCs w:val="28"/>
                <w:lang w:eastAsia="lv-LV"/>
              </w:rPr>
            </w:pPr>
            <w:r w:rsidRPr="00C353B0">
              <w:rPr>
                <w:rFonts w:ascii="Times New Roman" w:hAnsi="Times New Roman" w:cs="Times New Roman"/>
                <w:b/>
                <w:bCs/>
                <w:sz w:val="28"/>
                <w:szCs w:val="28"/>
                <w:lang w:eastAsia="lv-LV"/>
              </w:rPr>
              <w:t>VII. Tiesību akta projekta izpildes nodrošināšana un tās ietekme uz institūcijām</w:t>
            </w:r>
          </w:p>
        </w:tc>
      </w:tr>
      <w:tr w:rsidR="00C353B0" w:rsidRPr="00C353B0" w:rsidTr="00FA691A">
        <w:trPr>
          <w:tblCellSpacing w:w="15" w:type="dxa"/>
        </w:trPr>
        <w:tc>
          <w:tcPr>
            <w:tcW w:w="0" w:type="auto"/>
            <w:tcBorders>
              <w:top w:val="outset" w:sz="6" w:space="0" w:color="000000"/>
              <w:bottom w:val="outset" w:sz="6" w:space="0" w:color="000000"/>
              <w:right w:val="outset" w:sz="6" w:space="0" w:color="000000"/>
            </w:tcBorders>
          </w:tcPr>
          <w:p w:rsidR="00C353B0" w:rsidRPr="00C353B0" w:rsidRDefault="00C353B0" w:rsidP="00FA691A">
            <w:pPr>
              <w:spacing w:before="100" w:beforeAutospacing="1" w:after="100" w:afterAutospacing="1" w:line="240" w:lineRule="auto"/>
              <w:rPr>
                <w:rFonts w:ascii="Times New Roman" w:hAnsi="Times New Roman" w:cs="Times New Roman"/>
                <w:sz w:val="28"/>
                <w:szCs w:val="28"/>
                <w:lang w:eastAsia="lv-LV"/>
              </w:rPr>
            </w:pPr>
            <w:r w:rsidRPr="00C353B0">
              <w:rPr>
                <w:rFonts w:ascii="Times New Roman" w:hAnsi="Times New Roman" w:cs="Times New Roman"/>
                <w:sz w:val="28"/>
                <w:szCs w:val="28"/>
                <w:lang w:eastAsia="lv-LV"/>
              </w:rPr>
              <w:t>1.</w:t>
            </w:r>
          </w:p>
        </w:tc>
        <w:tc>
          <w:tcPr>
            <w:tcW w:w="1244" w:type="pct"/>
            <w:tcBorders>
              <w:top w:val="outset" w:sz="6" w:space="0" w:color="000000"/>
              <w:left w:val="outset" w:sz="6" w:space="0" w:color="000000"/>
              <w:bottom w:val="outset" w:sz="6" w:space="0" w:color="000000"/>
              <w:right w:val="outset" w:sz="6" w:space="0" w:color="000000"/>
            </w:tcBorders>
          </w:tcPr>
          <w:p w:rsidR="00C353B0" w:rsidRPr="00C353B0" w:rsidRDefault="00C353B0" w:rsidP="00FA691A">
            <w:pPr>
              <w:spacing w:before="100" w:beforeAutospacing="1" w:after="100" w:afterAutospacing="1" w:line="240" w:lineRule="auto"/>
              <w:rPr>
                <w:rFonts w:ascii="Times New Roman" w:hAnsi="Times New Roman" w:cs="Times New Roman"/>
                <w:sz w:val="28"/>
                <w:szCs w:val="28"/>
                <w:lang w:eastAsia="lv-LV"/>
              </w:rPr>
            </w:pPr>
            <w:r w:rsidRPr="00C353B0">
              <w:rPr>
                <w:rFonts w:ascii="Times New Roman" w:hAnsi="Times New Roman" w:cs="Times New Roman"/>
                <w:sz w:val="28"/>
                <w:szCs w:val="28"/>
                <w:lang w:eastAsia="lv-LV"/>
              </w:rPr>
              <w:t>Projekta izpildē iesaistītās institūcijas</w:t>
            </w:r>
          </w:p>
        </w:tc>
        <w:tc>
          <w:tcPr>
            <w:tcW w:w="3474" w:type="pct"/>
            <w:tcBorders>
              <w:top w:val="outset" w:sz="6" w:space="0" w:color="000000"/>
              <w:left w:val="outset" w:sz="6" w:space="0" w:color="000000"/>
              <w:bottom w:val="outset" w:sz="6" w:space="0" w:color="000000"/>
            </w:tcBorders>
          </w:tcPr>
          <w:p w:rsidR="00C353B0" w:rsidRPr="00C353B0" w:rsidRDefault="00C353B0" w:rsidP="007D5E53">
            <w:pPr>
              <w:spacing w:before="60" w:after="100" w:line="240" w:lineRule="auto"/>
              <w:ind w:left="57" w:right="-57"/>
              <w:jc w:val="both"/>
              <w:rPr>
                <w:rFonts w:ascii="Times New Roman" w:hAnsi="Times New Roman" w:cs="Times New Roman"/>
                <w:sz w:val="28"/>
                <w:szCs w:val="28"/>
                <w:lang w:eastAsia="lv-LV"/>
              </w:rPr>
            </w:pPr>
            <w:r w:rsidRPr="00C353B0">
              <w:rPr>
                <w:rFonts w:ascii="Times New Roman" w:hAnsi="Times New Roman" w:cs="Times New Roman"/>
                <w:sz w:val="28"/>
                <w:szCs w:val="28"/>
                <w:lang w:eastAsia="lv-LV"/>
              </w:rPr>
              <w:t>Par rīkojuma projekta izpildi atbildīgā ir valsts akciju sabiedrība</w:t>
            </w:r>
            <w:r w:rsidR="00B94E87">
              <w:rPr>
                <w:rFonts w:ascii="Times New Roman" w:hAnsi="Times New Roman" w:cs="Times New Roman"/>
                <w:sz w:val="28"/>
                <w:szCs w:val="28"/>
                <w:lang w:eastAsia="lv-LV"/>
              </w:rPr>
              <w:t xml:space="preserve"> „Valsts nekustamie īpašumi” un</w:t>
            </w:r>
            <w:r w:rsidRPr="00C353B0">
              <w:rPr>
                <w:rFonts w:ascii="Times New Roman" w:hAnsi="Times New Roman" w:cs="Times New Roman"/>
                <w:sz w:val="28"/>
                <w:szCs w:val="28"/>
                <w:lang w:eastAsia="lv-LV"/>
              </w:rPr>
              <w:t xml:space="preserve"> Finanšu ministrija.</w:t>
            </w:r>
          </w:p>
        </w:tc>
      </w:tr>
      <w:tr w:rsidR="00C353B0" w:rsidRPr="00C353B0" w:rsidTr="00FA691A">
        <w:trPr>
          <w:tblCellSpacing w:w="15" w:type="dxa"/>
        </w:trPr>
        <w:tc>
          <w:tcPr>
            <w:tcW w:w="0" w:type="auto"/>
            <w:tcBorders>
              <w:top w:val="outset" w:sz="6" w:space="0" w:color="000000"/>
              <w:bottom w:val="outset" w:sz="6" w:space="0" w:color="000000"/>
              <w:right w:val="outset" w:sz="6" w:space="0" w:color="000000"/>
            </w:tcBorders>
          </w:tcPr>
          <w:p w:rsidR="00C353B0" w:rsidRPr="00C353B0" w:rsidRDefault="00C353B0" w:rsidP="00FA691A">
            <w:pPr>
              <w:spacing w:before="100" w:beforeAutospacing="1" w:after="100" w:afterAutospacing="1" w:line="240" w:lineRule="auto"/>
              <w:rPr>
                <w:rFonts w:ascii="Times New Roman" w:hAnsi="Times New Roman" w:cs="Times New Roman"/>
                <w:sz w:val="28"/>
                <w:szCs w:val="28"/>
                <w:lang w:eastAsia="lv-LV"/>
              </w:rPr>
            </w:pPr>
            <w:r w:rsidRPr="00C353B0">
              <w:rPr>
                <w:rFonts w:ascii="Times New Roman" w:hAnsi="Times New Roman" w:cs="Times New Roman"/>
                <w:sz w:val="28"/>
                <w:szCs w:val="28"/>
                <w:lang w:eastAsia="lv-LV"/>
              </w:rPr>
              <w:lastRenderedPageBreak/>
              <w:t>2.</w:t>
            </w:r>
          </w:p>
        </w:tc>
        <w:tc>
          <w:tcPr>
            <w:tcW w:w="1244" w:type="pct"/>
            <w:tcBorders>
              <w:top w:val="outset" w:sz="6" w:space="0" w:color="000000"/>
              <w:left w:val="outset" w:sz="6" w:space="0" w:color="000000"/>
              <w:bottom w:val="outset" w:sz="6" w:space="0" w:color="000000"/>
              <w:right w:val="outset" w:sz="6" w:space="0" w:color="000000"/>
            </w:tcBorders>
          </w:tcPr>
          <w:p w:rsidR="00C353B0" w:rsidRPr="00C353B0" w:rsidRDefault="00C353B0" w:rsidP="00FA691A">
            <w:pPr>
              <w:spacing w:before="100" w:beforeAutospacing="1" w:after="100" w:afterAutospacing="1" w:line="240" w:lineRule="auto"/>
              <w:rPr>
                <w:rFonts w:ascii="Times New Roman" w:hAnsi="Times New Roman" w:cs="Times New Roman"/>
                <w:sz w:val="28"/>
                <w:szCs w:val="28"/>
                <w:lang w:eastAsia="lv-LV"/>
              </w:rPr>
            </w:pPr>
            <w:r w:rsidRPr="00C353B0">
              <w:rPr>
                <w:rFonts w:ascii="Times New Roman" w:hAnsi="Times New Roman" w:cs="Times New Roman"/>
                <w:sz w:val="28"/>
                <w:szCs w:val="28"/>
                <w:lang w:eastAsia="lv-LV"/>
              </w:rPr>
              <w:t xml:space="preserve">Projekta izpildes ietekme uz pārvaldes funkcijām un institucionālo struktūru. </w:t>
            </w:r>
          </w:p>
          <w:p w:rsidR="00C353B0" w:rsidRPr="00C353B0" w:rsidRDefault="00C353B0" w:rsidP="00FA691A">
            <w:pPr>
              <w:spacing w:before="100" w:beforeAutospacing="1" w:after="100" w:afterAutospacing="1" w:line="240" w:lineRule="auto"/>
              <w:rPr>
                <w:rFonts w:ascii="Times New Roman" w:hAnsi="Times New Roman" w:cs="Times New Roman"/>
                <w:sz w:val="28"/>
                <w:szCs w:val="28"/>
                <w:lang w:eastAsia="lv-LV"/>
              </w:rPr>
            </w:pPr>
            <w:r w:rsidRPr="00C353B0">
              <w:rPr>
                <w:rFonts w:ascii="Times New Roman" w:hAnsi="Times New Roman" w:cs="Times New Roman"/>
                <w:sz w:val="28"/>
                <w:szCs w:val="28"/>
                <w:lang w:eastAsia="lv-LV"/>
              </w:rPr>
              <w:t>Jaunu institūciju izveide, esošu institūciju likvidācija vai reorganizācija, to ietekme uz institūcijas cilvēkresursiem</w:t>
            </w:r>
          </w:p>
        </w:tc>
        <w:tc>
          <w:tcPr>
            <w:tcW w:w="3474" w:type="pct"/>
            <w:tcBorders>
              <w:top w:val="outset" w:sz="6" w:space="0" w:color="000000"/>
              <w:left w:val="outset" w:sz="6" w:space="0" w:color="000000"/>
              <w:bottom w:val="outset" w:sz="6" w:space="0" w:color="000000"/>
            </w:tcBorders>
          </w:tcPr>
          <w:p w:rsidR="00C353B0" w:rsidRPr="00C353B0" w:rsidRDefault="00C353B0" w:rsidP="007D5E53">
            <w:pPr>
              <w:spacing w:before="60" w:after="100" w:line="240" w:lineRule="auto"/>
              <w:ind w:left="57" w:right="57"/>
              <w:jc w:val="both"/>
              <w:rPr>
                <w:rFonts w:ascii="Times New Roman" w:hAnsi="Times New Roman" w:cs="Times New Roman"/>
                <w:sz w:val="28"/>
                <w:szCs w:val="28"/>
                <w:lang w:eastAsia="lv-LV"/>
              </w:rPr>
            </w:pPr>
            <w:r w:rsidRPr="00C353B0">
              <w:rPr>
                <w:rFonts w:ascii="Times New Roman" w:hAnsi="Times New Roman" w:cs="Times New Roman"/>
                <w:sz w:val="28"/>
                <w:szCs w:val="28"/>
                <w:lang w:eastAsia="lv-LV"/>
              </w:rPr>
              <w:t>Projekts šo jomu neskar.</w:t>
            </w:r>
          </w:p>
        </w:tc>
      </w:tr>
      <w:tr w:rsidR="00C353B0" w:rsidRPr="00C353B0" w:rsidTr="00FA691A">
        <w:trPr>
          <w:tblCellSpacing w:w="15" w:type="dxa"/>
        </w:trPr>
        <w:tc>
          <w:tcPr>
            <w:tcW w:w="0" w:type="auto"/>
            <w:tcBorders>
              <w:top w:val="outset" w:sz="6" w:space="0" w:color="000000"/>
              <w:bottom w:val="outset" w:sz="6" w:space="0" w:color="000000"/>
              <w:right w:val="outset" w:sz="6" w:space="0" w:color="000000"/>
            </w:tcBorders>
          </w:tcPr>
          <w:p w:rsidR="00C353B0" w:rsidRPr="00C353B0" w:rsidRDefault="00C353B0" w:rsidP="00FA691A">
            <w:pPr>
              <w:spacing w:after="0" w:line="240" w:lineRule="auto"/>
              <w:rPr>
                <w:rFonts w:ascii="Times New Roman" w:hAnsi="Times New Roman" w:cs="Times New Roman"/>
                <w:sz w:val="28"/>
                <w:szCs w:val="28"/>
                <w:lang w:eastAsia="lv-LV"/>
              </w:rPr>
            </w:pPr>
            <w:r w:rsidRPr="00C353B0">
              <w:rPr>
                <w:rFonts w:ascii="Times New Roman" w:hAnsi="Times New Roman" w:cs="Times New Roman"/>
                <w:sz w:val="28"/>
                <w:szCs w:val="28"/>
                <w:lang w:eastAsia="lv-LV"/>
              </w:rPr>
              <w:t>3.</w:t>
            </w:r>
          </w:p>
        </w:tc>
        <w:tc>
          <w:tcPr>
            <w:tcW w:w="1244" w:type="pct"/>
            <w:tcBorders>
              <w:top w:val="outset" w:sz="6" w:space="0" w:color="000000"/>
              <w:left w:val="outset" w:sz="6" w:space="0" w:color="000000"/>
              <w:bottom w:val="outset" w:sz="6" w:space="0" w:color="000000"/>
              <w:right w:val="outset" w:sz="6" w:space="0" w:color="000000"/>
            </w:tcBorders>
          </w:tcPr>
          <w:p w:rsidR="00C353B0" w:rsidRPr="00C353B0" w:rsidRDefault="00C353B0" w:rsidP="00FA691A">
            <w:pPr>
              <w:spacing w:after="0" w:line="240" w:lineRule="auto"/>
              <w:rPr>
                <w:rFonts w:ascii="Times New Roman" w:hAnsi="Times New Roman" w:cs="Times New Roman"/>
                <w:sz w:val="28"/>
                <w:szCs w:val="28"/>
                <w:lang w:eastAsia="lv-LV"/>
              </w:rPr>
            </w:pPr>
            <w:r w:rsidRPr="00C353B0">
              <w:rPr>
                <w:rFonts w:ascii="Times New Roman" w:hAnsi="Times New Roman" w:cs="Times New Roman"/>
                <w:sz w:val="28"/>
                <w:szCs w:val="28"/>
                <w:lang w:eastAsia="lv-LV"/>
              </w:rPr>
              <w:t>Cita informācija</w:t>
            </w:r>
          </w:p>
        </w:tc>
        <w:tc>
          <w:tcPr>
            <w:tcW w:w="3474" w:type="pct"/>
            <w:tcBorders>
              <w:top w:val="outset" w:sz="6" w:space="0" w:color="000000"/>
              <w:left w:val="outset" w:sz="6" w:space="0" w:color="000000"/>
              <w:bottom w:val="outset" w:sz="6" w:space="0" w:color="000000"/>
            </w:tcBorders>
          </w:tcPr>
          <w:p w:rsidR="00C353B0" w:rsidRPr="00C353B0" w:rsidRDefault="00C353B0" w:rsidP="007D5E53">
            <w:pPr>
              <w:spacing w:before="60" w:after="100" w:line="240" w:lineRule="auto"/>
              <w:ind w:left="57" w:right="57"/>
              <w:jc w:val="both"/>
              <w:rPr>
                <w:rFonts w:ascii="Times New Roman" w:hAnsi="Times New Roman" w:cs="Times New Roman"/>
                <w:sz w:val="28"/>
                <w:szCs w:val="28"/>
                <w:lang w:eastAsia="lv-LV"/>
              </w:rPr>
            </w:pPr>
            <w:r w:rsidRPr="00C353B0">
              <w:rPr>
                <w:rFonts w:ascii="Times New Roman" w:hAnsi="Times New Roman" w:cs="Times New Roman"/>
                <w:sz w:val="28"/>
                <w:szCs w:val="28"/>
                <w:lang w:eastAsia="lv-LV"/>
              </w:rPr>
              <w:t>Nav</w:t>
            </w:r>
          </w:p>
        </w:tc>
      </w:tr>
    </w:tbl>
    <w:p w:rsidR="00C353B0" w:rsidRPr="00C353B0" w:rsidRDefault="00C353B0" w:rsidP="00C353B0">
      <w:pPr>
        <w:spacing w:before="100" w:beforeAutospacing="1" w:after="100" w:afterAutospacing="1" w:line="240" w:lineRule="auto"/>
        <w:jc w:val="center"/>
        <w:rPr>
          <w:rFonts w:ascii="Times New Roman" w:hAnsi="Times New Roman" w:cs="Times New Roman"/>
          <w:i/>
          <w:sz w:val="28"/>
          <w:szCs w:val="28"/>
          <w:lang w:eastAsia="lv-LV"/>
        </w:rPr>
      </w:pPr>
      <w:r w:rsidRPr="00C353B0">
        <w:rPr>
          <w:rFonts w:ascii="Times New Roman" w:hAnsi="Times New Roman" w:cs="Times New Roman"/>
          <w:bCs/>
          <w:i/>
          <w:sz w:val="28"/>
          <w:szCs w:val="28"/>
          <w:lang w:eastAsia="lv-LV"/>
        </w:rPr>
        <w:t>Anotācijas I</w:t>
      </w:r>
      <w:r w:rsidR="00F1189C">
        <w:rPr>
          <w:rFonts w:ascii="Times New Roman" w:hAnsi="Times New Roman" w:cs="Times New Roman"/>
          <w:bCs/>
          <w:i/>
          <w:sz w:val="28"/>
          <w:szCs w:val="28"/>
          <w:lang w:eastAsia="lv-LV"/>
        </w:rPr>
        <w:t>II, I</w:t>
      </w:r>
      <w:r w:rsidRPr="00C353B0">
        <w:rPr>
          <w:rFonts w:ascii="Times New Roman" w:hAnsi="Times New Roman" w:cs="Times New Roman"/>
          <w:bCs/>
          <w:i/>
          <w:sz w:val="28"/>
          <w:szCs w:val="28"/>
          <w:lang w:eastAsia="lv-LV"/>
        </w:rPr>
        <w:t>V un V sadaļa –projekts šīs jomas neskar.</w:t>
      </w:r>
    </w:p>
    <w:p w:rsidR="00C353B0" w:rsidRPr="00C353B0" w:rsidRDefault="00C353B0" w:rsidP="00FF2798">
      <w:pPr>
        <w:spacing w:after="0" w:line="20" w:lineRule="atLeast"/>
        <w:jc w:val="both"/>
        <w:rPr>
          <w:rFonts w:ascii="Times New Roman" w:hAnsi="Times New Roman" w:cs="Times New Roman"/>
          <w:i/>
          <w:sz w:val="28"/>
          <w:szCs w:val="28"/>
        </w:rPr>
      </w:pPr>
    </w:p>
    <w:p w:rsidR="00C353B0" w:rsidRDefault="00C353B0" w:rsidP="00FF2798">
      <w:pPr>
        <w:spacing w:after="0" w:line="20" w:lineRule="atLeast"/>
        <w:jc w:val="both"/>
        <w:rPr>
          <w:rFonts w:ascii="Times New Roman" w:hAnsi="Times New Roman" w:cs="Times New Roman"/>
          <w:i/>
          <w:sz w:val="28"/>
          <w:szCs w:val="28"/>
        </w:rPr>
      </w:pPr>
    </w:p>
    <w:p w:rsidR="00C353B0" w:rsidRDefault="00C353B0" w:rsidP="00FF2798">
      <w:pPr>
        <w:spacing w:after="0" w:line="20" w:lineRule="atLeast"/>
        <w:jc w:val="both"/>
        <w:rPr>
          <w:rFonts w:ascii="Times New Roman" w:hAnsi="Times New Roman" w:cs="Times New Roman"/>
          <w:i/>
          <w:sz w:val="28"/>
          <w:szCs w:val="28"/>
        </w:rPr>
      </w:pPr>
    </w:p>
    <w:p w:rsidR="00C353B0" w:rsidRDefault="00C353B0" w:rsidP="00FF2798">
      <w:pPr>
        <w:spacing w:after="0" w:line="20" w:lineRule="atLeast"/>
        <w:jc w:val="both"/>
        <w:rPr>
          <w:rFonts w:ascii="Times New Roman" w:hAnsi="Times New Roman" w:cs="Times New Roman"/>
          <w:i/>
          <w:sz w:val="28"/>
          <w:szCs w:val="28"/>
        </w:rPr>
      </w:pPr>
    </w:p>
    <w:p w:rsidR="007D5E53" w:rsidRDefault="007D5E53" w:rsidP="00FF2798">
      <w:pPr>
        <w:spacing w:after="0" w:line="20" w:lineRule="atLeast"/>
        <w:jc w:val="both"/>
        <w:rPr>
          <w:rFonts w:ascii="Times New Roman" w:hAnsi="Times New Roman" w:cs="Times New Roman"/>
          <w:i/>
          <w:sz w:val="28"/>
          <w:szCs w:val="28"/>
        </w:rPr>
      </w:pPr>
    </w:p>
    <w:p w:rsidR="00CC1821" w:rsidRPr="00CC1821" w:rsidRDefault="00CC1821" w:rsidP="00CC1821">
      <w:pPr>
        <w:spacing w:after="0" w:line="240" w:lineRule="auto"/>
        <w:ind w:firstLine="720"/>
        <w:rPr>
          <w:rFonts w:ascii="Times New Roman" w:hAnsi="Times New Roman" w:cs="Times New Roman"/>
          <w:sz w:val="28"/>
          <w:szCs w:val="28"/>
          <w:lang w:eastAsia="lv-LV"/>
        </w:rPr>
      </w:pPr>
      <w:r w:rsidRPr="00CC1821">
        <w:rPr>
          <w:rFonts w:ascii="Times New Roman" w:hAnsi="Times New Roman" w:cs="Times New Roman"/>
          <w:sz w:val="28"/>
          <w:szCs w:val="28"/>
          <w:lang w:eastAsia="lv-LV"/>
        </w:rPr>
        <w:t>Finanšu ministrs</w:t>
      </w:r>
      <w:r w:rsidRPr="00CC1821">
        <w:rPr>
          <w:rFonts w:ascii="Times New Roman" w:hAnsi="Times New Roman" w:cs="Times New Roman"/>
          <w:sz w:val="28"/>
          <w:szCs w:val="28"/>
          <w:lang w:eastAsia="lv-LV"/>
        </w:rPr>
        <w:tab/>
      </w:r>
      <w:r w:rsidRPr="00CC1821">
        <w:rPr>
          <w:rFonts w:ascii="Times New Roman" w:hAnsi="Times New Roman" w:cs="Times New Roman"/>
          <w:sz w:val="28"/>
          <w:szCs w:val="28"/>
          <w:lang w:eastAsia="lv-LV"/>
        </w:rPr>
        <w:tab/>
      </w:r>
      <w:r w:rsidRPr="00CC1821">
        <w:rPr>
          <w:rFonts w:ascii="Times New Roman" w:hAnsi="Times New Roman" w:cs="Times New Roman"/>
          <w:sz w:val="28"/>
          <w:szCs w:val="28"/>
          <w:lang w:eastAsia="lv-LV"/>
        </w:rPr>
        <w:tab/>
      </w:r>
      <w:r w:rsidRPr="00CC1821">
        <w:rPr>
          <w:rFonts w:ascii="Times New Roman" w:hAnsi="Times New Roman" w:cs="Times New Roman"/>
          <w:sz w:val="28"/>
          <w:szCs w:val="28"/>
          <w:lang w:eastAsia="lv-LV"/>
        </w:rPr>
        <w:tab/>
      </w:r>
      <w:r w:rsidRPr="00CC1821">
        <w:rPr>
          <w:rFonts w:ascii="Times New Roman" w:hAnsi="Times New Roman" w:cs="Times New Roman"/>
          <w:sz w:val="28"/>
          <w:szCs w:val="28"/>
          <w:lang w:eastAsia="lv-LV"/>
        </w:rPr>
        <w:tab/>
      </w:r>
      <w:r w:rsidRPr="00CC1821">
        <w:rPr>
          <w:rFonts w:ascii="Times New Roman" w:hAnsi="Times New Roman" w:cs="Times New Roman"/>
          <w:sz w:val="28"/>
          <w:szCs w:val="28"/>
          <w:lang w:eastAsia="lv-LV"/>
        </w:rPr>
        <w:tab/>
      </w:r>
      <w:r w:rsidRPr="00CC1821">
        <w:rPr>
          <w:rFonts w:ascii="Times New Roman" w:hAnsi="Times New Roman" w:cs="Times New Roman"/>
          <w:sz w:val="28"/>
          <w:szCs w:val="28"/>
          <w:lang w:eastAsia="lv-LV"/>
        </w:rPr>
        <w:tab/>
        <w:t>J.Reirs</w:t>
      </w:r>
    </w:p>
    <w:p w:rsidR="00CC1821" w:rsidRPr="00CC1821" w:rsidRDefault="00CC1821" w:rsidP="00CC1821">
      <w:pPr>
        <w:spacing w:after="0" w:line="240" w:lineRule="auto"/>
        <w:rPr>
          <w:rFonts w:ascii="Times New Roman" w:hAnsi="Times New Roman" w:cs="Times New Roman"/>
          <w:sz w:val="28"/>
          <w:szCs w:val="28"/>
          <w:lang w:eastAsia="lv-LV"/>
        </w:rPr>
      </w:pPr>
    </w:p>
    <w:p w:rsidR="00CC1821" w:rsidRPr="00CC1821" w:rsidRDefault="00CC1821" w:rsidP="00CC1821">
      <w:pPr>
        <w:spacing w:after="0" w:line="240" w:lineRule="auto"/>
        <w:rPr>
          <w:rFonts w:ascii="Times New Roman" w:hAnsi="Times New Roman" w:cs="Times New Roman"/>
          <w:sz w:val="28"/>
          <w:szCs w:val="28"/>
          <w:lang w:eastAsia="lv-LV"/>
        </w:rPr>
      </w:pPr>
    </w:p>
    <w:p w:rsidR="00CC1821" w:rsidRPr="00CC1821" w:rsidRDefault="00CC1821" w:rsidP="00CC1821">
      <w:pPr>
        <w:spacing w:after="0" w:line="240" w:lineRule="auto"/>
        <w:rPr>
          <w:rFonts w:ascii="Times New Roman" w:hAnsi="Times New Roman" w:cs="Times New Roman"/>
          <w:sz w:val="28"/>
          <w:szCs w:val="28"/>
          <w:lang w:eastAsia="lv-LV"/>
        </w:rPr>
      </w:pPr>
    </w:p>
    <w:p w:rsidR="00CC1821" w:rsidRPr="00CC1821" w:rsidRDefault="00CC1821" w:rsidP="00CC1821">
      <w:pPr>
        <w:spacing w:after="0" w:line="240" w:lineRule="auto"/>
        <w:rPr>
          <w:rFonts w:ascii="Times New Roman" w:hAnsi="Times New Roman" w:cs="Times New Roman"/>
          <w:sz w:val="26"/>
          <w:szCs w:val="28"/>
          <w:lang w:eastAsia="lv-LV"/>
        </w:rPr>
      </w:pPr>
    </w:p>
    <w:p w:rsidR="00CC1821" w:rsidRPr="00CC1821" w:rsidRDefault="00CC1821" w:rsidP="00CC1821">
      <w:pPr>
        <w:spacing w:after="0" w:line="240" w:lineRule="auto"/>
        <w:rPr>
          <w:rFonts w:ascii="Times New Roman" w:hAnsi="Times New Roman" w:cs="Times New Roman"/>
          <w:sz w:val="26"/>
          <w:szCs w:val="28"/>
          <w:lang w:eastAsia="lv-LV"/>
        </w:rPr>
      </w:pPr>
    </w:p>
    <w:p w:rsidR="00CC1821" w:rsidRPr="00CC1821" w:rsidRDefault="00CC1821" w:rsidP="00CC1821">
      <w:pPr>
        <w:spacing w:after="0" w:line="240" w:lineRule="auto"/>
        <w:rPr>
          <w:rFonts w:ascii="Times New Roman" w:hAnsi="Times New Roman" w:cs="Times New Roman"/>
          <w:sz w:val="26"/>
          <w:szCs w:val="28"/>
          <w:lang w:eastAsia="lv-LV"/>
        </w:rPr>
      </w:pPr>
    </w:p>
    <w:p w:rsidR="00CC1821" w:rsidRPr="00CC1821" w:rsidRDefault="00CC1821" w:rsidP="00CC1821">
      <w:pPr>
        <w:spacing w:after="0" w:line="240" w:lineRule="auto"/>
        <w:rPr>
          <w:rFonts w:ascii="Times New Roman" w:hAnsi="Times New Roman" w:cs="Times New Roman"/>
          <w:sz w:val="26"/>
          <w:szCs w:val="28"/>
          <w:lang w:eastAsia="lv-LV"/>
        </w:rPr>
      </w:pPr>
    </w:p>
    <w:p w:rsidR="00CC1821" w:rsidRPr="00CC1821" w:rsidRDefault="008358A2" w:rsidP="00CC1821">
      <w:pPr>
        <w:spacing w:after="0" w:line="240" w:lineRule="auto"/>
        <w:rPr>
          <w:rFonts w:ascii="Times New Roman" w:hAnsi="Times New Roman" w:cs="Times New Roman"/>
          <w:sz w:val="20"/>
          <w:szCs w:val="20"/>
        </w:rPr>
      </w:pPr>
      <w:r>
        <w:rPr>
          <w:rFonts w:ascii="Times New Roman" w:hAnsi="Times New Roman" w:cs="Times New Roman"/>
          <w:sz w:val="20"/>
          <w:szCs w:val="20"/>
        </w:rPr>
        <w:t>07.12</w:t>
      </w:r>
      <w:r w:rsidR="00CC1821" w:rsidRPr="00CC1821">
        <w:rPr>
          <w:rFonts w:ascii="Times New Roman" w:hAnsi="Times New Roman" w:cs="Times New Roman"/>
          <w:sz w:val="20"/>
          <w:szCs w:val="20"/>
        </w:rPr>
        <w:t>.2015</w:t>
      </w:r>
      <w:r w:rsidR="00563983">
        <w:rPr>
          <w:rFonts w:ascii="Times New Roman" w:hAnsi="Times New Roman" w:cs="Times New Roman"/>
          <w:sz w:val="20"/>
          <w:szCs w:val="20"/>
        </w:rPr>
        <w:t>. 12</w:t>
      </w:r>
      <w:r w:rsidR="00DC5530">
        <w:rPr>
          <w:rFonts w:ascii="Times New Roman" w:hAnsi="Times New Roman" w:cs="Times New Roman"/>
          <w:sz w:val="20"/>
          <w:szCs w:val="20"/>
        </w:rPr>
        <w:t>:00</w:t>
      </w:r>
    </w:p>
    <w:p w:rsidR="00CC1821" w:rsidRPr="00CC1821" w:rsidRDefault="00563983" w:rsidP="00CC1821">
      <w:pPr>
        <w:spacing w:after="0" w:line="240" w:lineRule="auto"/>
        <w:rPr>
          <w:rFonts w:ascii="Times New Roman" w:hAnsi="Times New Roman" w:cs="Times New Roman"/>
          <w:sz w:val="20"/>
          <w:szCs w:val="20"/>
          <w:lang w:eastAsia="lv-LV"/>
        </w:rPr>
      </w:pPr>
      <w:r>
        <w:rPr>
          <w:rFonts w:ascii="Times New Roman" w:hAnsi="Times New Roman" w:cs="Times New Roman"/>
          <w:sz w:val="20"/>
          <w:szCs w:val="20"/>
        </w:rPr>
        <w:t>1436</w:t>
      </w:r>
    </w:p>
    <w:p w:rsidR="00CC1821" w:rsidRPr="00CC1821" w:rsidRDefault="00CC1821" w:rsidP="00CC1821">
      <w:pPr>
        <w:tabs>
          <w:tab w:val="left" w:pos="720"/>
        </w:tabs>
        <w:spacing w:after="0" w:line="240" w:lineRule="auto"/>
        <w:ind w:right="74"/>
        <w:jc w:val="both"/>
        <w:rPr>
          <w:rFonts w:ascii="Times New Roman" w:hAnsi="Times New Roman" w:cs="Times New Roman"/>
          <w:sz w:val="20"/>
          <w:szCs w:val="20"/>
        </w:rPr>
      </w:pPr>
      <w:r w:rsidRPr="00CC1821">
        <w:rPr>
          <w:rFonts w:ascii="Times New Roman" w:hAnsi="Times New Roman" w:cs="Times New Roman"/>
          <w:sz w:val="20"/>
          <w:szCs w:val="20"/>
        </w:rPr>
        <w:t>V.Bružas, 67024927</w:t>
      </w:r>
    </w:p>
    <w:p w:rsidR="00CC1821" w:rsidRPr="00CC1821" w:rsidRDefault="00777250" w:rsidP="00CC1821">
      <w:pPr>
        <w:tabs>
          <w:tab w:val="left" w:pos="720"/>
        </w:tabs>
        <w:spacing w:after="0" w:line="240" w:lineRule="auto"/>
        <w:ind w:right="74"/>
        <w:jc w:val="both"/>
        <w:rPr>
          <w:rFonts w:ascii="Times New Roman" w:hAnsi="Times New Roman" w:cs="Times New Roman"/>
          <w:sz w:val="20"/>
          <w:szCs w:val="20"/>
        </w:rPr>
      </w:pPr>
      <w:hyperlink r:id="rId9" w:history="1">
        <w:r w:rsidR="00CC1821" w:rsidRPr="00CC1821">
          <w:rPr>
            <w:rStyle w:val="Hyperlink"/>
            <w:rFonts w:ascii="Times New Roman" w:hAnsi="Times New Roman" w:cs="Times New Roman"/>
            <w:sz w:val="20"/>
            <w:szCs w:val="20"/>
          </w:rPr>
          <w:t>Vita.Bruzas@vni.lv</w:t>
        </w:r>
      </w:hyperlink>
    </w:p>
    <w:p w:rsidR="00BB4169" w:rsidRPr="00CC1821" w:rsidRDefault="00BB4169" w:rsidP="00BB4169">
      <w:pPr>
        <w:spacing w:after="0" w:line="20" w:lineRule="atLeast"/>
        <w:jc w:val="both"/>
        <w:rPr>
          <w:rFonts w:ascii="Times New Roman" w:hAnsi="Times New Roman" w:cs="Times New Roman"/>
          <w:sz w:val="28"/>
          <w:szCs w:val="28"/>
        </w:rPr>
      </w:pPr>
    </w:p>
    <w:p w:rsidR="00BB4169" w:rsidRPr="00A11B95" w:rsidRDefault="00BB4169" w:rsidP="00BB4169">
      <w:pPr>
        <w:spacing w:after="0" w:line="20" w:lineRule="atLeast"/>
        <w:jc w:val="both"/>
        <w:rPr>
          <w:rFonts w:ascii="Times New Roman" w:hAnsi="Times New Roman" w:cs="Times New Roman"/>
          <w:sz w:val="28"/>
          <w:szCs w:val="28"/>
        </w:rPr>
      </w:pPr>
    </w:p>
    <w:p w:rsidR="00BB4169" w:rsidRPr="00A11B95" w:rsidRDefault="00BB4169" w:rsidP="00BB4169">
      <w:pPr>
        <w:spacing w:after="0" w:line="20" w:lineRule="atLeast"/>
        <w:jc w:val="both"/>
        <w:rPr>
          <w:rFonts w:ascii="Times New Roman" w:hAnsi="Times New Roman" w:cs="Times New Roman"/>
          <w:sz w:val="28"/>
          <w:szCs w:val="28"/>
        </w:rPr>
      </w:pPr>
    </w:p>
    <w:p w:rsidR="00BD6480" w:rsidRPr="00A11B95" w:rsidRDefault="00BD6480" w:rsidP="00BB4169">
      <w:pPr>
        <w:jc w:val="both"/>
        <w:rPr>
          <w:rFonts w:ascii="Times New Roman" w:hAnsi="Times New Roman" w:cs="Times New Roman"/>
          <w:sz w:val="28"/>
          <w:szCs w:val="28"/>
        </w:rPr>
      </w:pPr>
    </w:p>
    <w:sectPr w:rsidR="00BD6480" w:rsidRPr="00A11B95" w:rsidSect="00FA691A">
      <w:headerReference w:type="default" r:id="rId10"/>
      <w:footerReference w:type="default" r:id="rId11"/>
      <w:headerReference w:type="first" r:id="rId12"/>
      <w:footerReference w:type="first" r:id="rId13"/>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250" w:rsidRDefault="00777250">
      <w:pPr>
        <w:spacing w:after="0" w:line="240" w:lineRule="auto"/>
      </w:pPr>
      <w:r>
        <w:separator/>
      </w:r>
    </w:p>
  </w:endnote>
  <w:endnote w:type="continuationSeparator" w:id="0">
    <w:p w:rsidR="00777250" w:rsidRDefault="00777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530" w:rsidRPr="00CC1821" w:rsidRDefault="00DC5530" w:rsidP="00CC1821">
    <w:pPr>
      <w:pStyle w:val="NoSpacing"/>
      <w:jc w:val="both"/>
      <w:rPr>
        <w:rFonts w:ascii="Times New Roman" w:hAnsi="Times New Roman"/>
        <w:sz w:val="18"/>
        <w:szCs w:val="18"/>
      </w:rPr>
    </w:pPr>
    <w:r w:rsidRPr="00CC1821">
      <w:rPr>
        <w:rFonts w:ascii="Times New Roman" w:hAnsi="Times New Roman"/>
        <w:sz w:val="18"/>
        <w:szCs w:val="18"/>
      </w:rPr>
      <w:fldChar w:fldCharType="begin"/>
    </w:r>
    <w:r w:rsidRPr="00CC1821">
      <w:rPr>
        <w:rFonts w:ascii="Times New Roman" w:hAnsi="Times New Roman"/>
        <w:sz w:val="18"/>
        <w:szCs w:val="18"/>
      </w:rPr>
      <w:instrText xml:space="preserve"> FILENAME </w:instrText>
    </w:r>
    <w:r w:rsidRPr="00CC1821">
      <w:rPr>
        <w:rFonts w:ascii="Times New Roman" w:hAnsi="Times New Roman"/>
        <w:sz w:val="18"/>
        <w:szCs w:val="18"/>
      </w:rPr>
      <w:fldChar w:fldCharType="separate"/>
    </w:r>
    <w:r w:rsidR="008358A2">
      <w:rPr>
        <w:rFonts w:ascii="Times New Roman" w:hAnsi="Times New Roman"/>
        <w:noProof/>
        <w:sz w:val="18"/>
        <w:szCs w:val="18"/>
      </w:rPr>
      <w:t>FMAnot_201015_CVUGD_p</w:t>
    </w:r>
    <w:r w:rsidRPr="00CC1821">
      <w:rPr>
        <w:rFonts w:ascii="Times New Roman" w:hAnsi="Times New Roman"/>
        <w:sz w:val="18"/>
        <w:szCs w:val="18"/>
      </w:rPr>
      <w:fldChar w:fldCharType="end"/>
    </w:r>
    <w:r w:rsidRPr="00CC1821">
      <w:rPr>
        <w:rFonts w:ascii="Times New Roman" w:hAnsi="Times New Roman"/>
        <w:sz w:val="18"/>
        <w:szCs w:val="18"/>
      </w:rPr>
      <w:t>; Ministru kabineta rīkojuma projekta „P Par valsts nekustamā īpašuma Ata Kronvalda ielā 52, Cēsīs, Cēsu novadā, ieguldīšanu valsts akciju sabiedrības „Valsts nekustamie īpašumi” pamatkapitālā</w:t>
    </w:r>
    <w:r>
      <w:rPr>
        <w:rFonts w:ascii="Times New Roman" w:hAnsi="Times New Roman"/>
        <w:sz w:val="18"/>
        <w:szCs w:val="18"/>
      </w:rPr>
      <w:t>”</w:t>
    </w:r>
    <w:r w:rsidRPr="00CC1821">
      <w:rPr>
        <w:rFonts w:ascii="Times New Roman" w:hAnsi="Times New Roman"/>
        <w:sz w:val="18"/>
        <w:szCs w:val="18"/>
      </w:rPr>
      <w:t xml:space="preserve"> sākotnējās ietekmes novērtējuma ziņojums (anotācija)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530" w:rsidRPr="00CC1821" w:rsidRDefault="00DC5530" w:rsidP="00CC1821">
    <w:pPr>
      <w:pStyle w:val="NoSpacing"/>
      <w:rPr>
        <w:rFonts w:ascii="Times New Roman" w:hAnsi="Times New Roman"/>
        <w:sz w:val="18"/>
        <w:szCs w:val="18"/>
      </w:rPr>
    </w:pPr>
    <w:r w:rsidRPr="00CC1821">
      <w:rPr>
        <w:rFonts w:ascii="Times New Roman" w:hAnsi="Times New Roman"/>
        <w:sz w:val="18"/>
        <w:szCs w:val="18"/>
      </w:rPr>
      <w:fldChar w:fldCharType="begin"/>
    </w:r>
    <w:r w:rsidRPr="00CC1821">
      <w:rPr>
        <w:rFonts w:ascii="Times New Roman" w:hAnsi="Times New Roman"/>
        <w:sz w:val="18"/>
        <w:szCs w:val="18"/>
      </w:rPr>
      <w:instrText xml:space="preserve"> FILENAME </w:instrText>
    </w:r>
    <w:r w:rsidRPr="00CC1821">
      <w:rPr>
        <w:rFonts w:ascii="Times New Roman" w:hAnsi="Times New Roman"/>
        <w:sz w:val="18"/>
        <w:szCs w:val="18"/>
      </w:rPr>
      <w:fldChar w:fldCharType="separate"/>
    </w:r>
    <w:r w:rsidR="008358A2">
      <w:rPr>
        <w:rFonts w:ascii="Times New Roman" w:hAnsi="Times New Roman"/>
        <w:noProof/>
        <w:sz w:val="18"/>
        <w:szCs w:val="18"/>
      </w:rPr>
      <w:t>FMAnot_201015_CVUGD_p</w:t>
    </w:r>
    <w:r w:rsidRPr="00CC1821">
      <w:rPr>
        <w:rFonts w:ascii="Times New Roman" w:hAnsi="Times New Roman"/>
        <w:sz w:val="18"/>
        <w:szCs w:val="18"/>
      </w:rPr>
      <w:fldChar w:fldCharType="end"/>
    </w:r>
    <w:r w:rsidRPr="00CC1821">
      <w:rPr>
        <w:rFonts w:ascii="Times New Roman" w:hAnsi="Times New Roman"/>
        <w:sz w:val="18"/>
        <w:szCs w:val="18"/>
      </w:rPr>
      <w:t>; Ministru kabineta rīkojuma projekta „P Par valsts nekustamā īpašuma Ata Kronvalda ielā 52, Cēsīs, Cēsu novadā, ieguldīšanu valsts akciju sabiedrības „Valsts nekustamie īpašumi” pamatkapitālā”</w:t>
    </w:r>
    <w:r>
      <w:rPr>
        <w:rFonts w:ascii="Times New Roman" w:hAnsi="Times New Roman"/>
        <w:sz w:val="18"/>
        <w:szCs w:val="18"/>
      </w:rPr>
      <w:t xml:space="preserve"> </w:t>
    </w:r>
    <w:r w:rsidRPr="00CC1821">
      <w:rPr>
        <w:rFonts w:ascii="Times New Roman" w:hAnsi="Times New Roman"/>
        <w:sz w:val="18"/>
        <w:szCs w:val="18"/>
      </w:rPr>
      <w:t xml:space="preserve">sākotnējās ietekmes novērtējuma ziņojums (anotācija)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250" w:rsidRDefault="00777250">
      <w:pPr>
        <w:spacing w:after="0" w:line="240" w:lineRule="auto"/>
      </w:pPr>
      <w:r>
        <w:separator/>
      </w:r>
    </w:p>
  </w:footnote>
  <w:footnote w:type="continuationSeparator" w:id="0">
    <w:p w:rsidR="00777250" w:rsidRDefault="00777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530" w:rsidRPr="00295D16" w:rsidRDefault="00DC5530">
    <w:pPr>
      <w:pStyle w:val="Header"/>
      <w:jc w:val="center"/>
      <w:rPr>
        <w:rFonts w:ascii="Times New Roman" w:hAnsi="Times New Roman"/>
        <w:sz w:val="24"/>
        <w:szCs w:val="24"/>
      </w:rPr>
    </w:pPr>
    <w:r w:rsidRPr="00295D16">
      <w:rPr>
        <w:rFonts w:ascii="Times New Roman" w:hAnsi="Times New Roman"/>
        <w:sz w:val="24"/>
        <w:szCs w:val="24"/>
      </w:rPr>
      <w:fldChar w:fldCharType="begin"/>
    </w:r>
    <w:r w:rsidRPr="00295D16">
      <w:rPr>
        <w:rFonts w:ascii="Times New Roman" w:hAnsi="Times New Roman"/>
        <w:sz w:val="24"/>
        <w:szCs w:val="24"/>
      </w:rPr>
      <w:instrText xml:space="preserve"> PAGE   \* MERGEFORMAT </w:instrText>
    </w:r>
    <w:r w:rsidRPr="00295D16">
      <w:rPr>
        <w:rFonts w:ascii="Times New Roman" w:hAnsi="Times New Roman"/>
        <w:sz w:val="24"/>
        <w:szCs w:val="24"/>
      </w:rPr>
      <w:fldChar w:fldCharType="separate"/>
    </w:r>
    <w:r w:rsidR="002D66EF">
      <w:rPr>
        <w:rFonts w:ascii="Times New Roman" w:hAnsi="Times New Roman"/>
        <w:noProof/>
        <w:sz w:val="24"/>
        <w:szCs w:val="24"/>
      </w:rPr>
      <w:t>6</w:t>
    </w:r>
    <w:r w:rsidRPr="00295D16">
      <w:rPr>
        <w:rFonts w:ascii="Times New Roman" w:hAnsi="Times New Roman"/>
        <w:sz w:val="24"/>
        <w:szCs w:val="24"/>
      </w:rPr>
      <w:fldChar w:fldCharType="end"/>
    </w:r>
  </w:p>
  <w:p w:rsidR="00DC5530" w:rsidRPr="00295D16" w:rsidRDefault="00DC5530">
    <w:pPr>
      <w:pStyle w:val="Head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530" w:rsidRDefault="00DC5530">
    <w:pPr>
      <w:pStyle w:val="Header"/>
    </w:pPr>
  </w:p>
  <w:p w:rsidR="00DC5530" w:rsidRDefault="00DC55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A7216"/>
    <w:multiLevelType w:val="hybridMultilevel"/>
    <w:tmpl w:val="FB90727E"/>
    <w:lvl w:ilvl="0" w:tplc="96C8FC6A">
      <w:start w:val="1"/>
      <w:numFmt w:val="bullet"/>
      <w:lvlText w:val="-"/>
      <w:lvlJc w:val="left"/>
      <w:pPr>
        <w:ind w:left="1080" w:hanging="360"/>
      </w:pPr>
      <w:rPr>
        <w:rFonts w:ascii="Calibri" w:eastAsia="Calibri" w:hAnsi="Calibri"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nsid w:val="45AD4A19"/>
    <w:multiLevelType w:val="hybridMultilevel"/>
    <w:tmpl w:val="DE54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8B1161"/>
    <w:multiLevelType w:val="hybridMultilevel"/>
    <w:tmpl w:val="DF7EA886"/>
    <w:lvl w:ilvl="0" w:tplc="51F0BD18">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169"/>
    <w:rsid w:val="000668AB"/>
    <w:rsid w:val="000B06FC"/>
    <w:rsid w:val="000B7D22"/>
    <w:rsid w:val="00101AAD"/>
    <w:rsid w:val="001273FC"/>
    <w:rsid w:val="00160666"/>
    <w:rsid w:val="001D1112"/>
    <w:rsid w:val="001F7581"/>
    <w:rsid w:val="00246621"/>
    <w:rsid w:val="002919C4"/>
    <w:rsid w:val="002D66EF"/>
    <w:rsid w:val="00386327"/>
    <w:rsid w:val="003C17ED"/>
    <w:rsid w:val="003F7358"/>
    <w:rsid w:val="00494EB5"/>
    <w:rsid w:val="004F18C5"/>
    <w:rsid w:val="0052278E"/>
    <w:rsid w:val="005238C0"/>
    <w:rsid w:val="005465F5"/>
    <w:rsid w:val="00563983"/>
    <w:rsid w:val="00587CF0"/>
    <w:rsid w:val="006167C0"/>
    <w:rsid w:val="006E4B7A"/>
    <w:rsid w:val="00703641"/>
    <w:rsid w:val="00745BF0"/>
    <w:rsid w:val="00777250"/>
    <w:rsid w:val="007C25C0"/>
    <w:rsid w:val="007D5E53"/>
    <w:rsid w:val="007F34E3"/>
    <w:rsid w:val="0080403F"/>
    <w:rsid w:val="008358A2"/>
    <w:rsid w:val="008B24AC"/>
    <w:rsid w:val="008C18A4"/>
    <w:rsid w:val="00920F48"/>
    <w:rsid w:val="009411DA"/>
    <w:rsid w:val="00947079"/>
    <w:rsid w:val="00947650"/>
    <w:rsid w:val="00962DE3"/>
    <w:rsid w:val="009F0C78"/>
    <w:rsid w:val="00A05C39"/>
    <w:rsid w:val="00A11B95"/>
    <w:rsid w:val="00A82810"/>
    <w:rsid w:val="00B62E00"/>
    <w:rsid w:val="00B94E87"/>
    <w:rsid w:val="00BB4169"/>
    <w:rsid w:val="00BD6480"/>
    <w:rsid w:val="00C2652E"/>
    <w:rsid w:val="00C353B0"/>
    <w:rsid w:val="00C929AF"/>
    <w:rsid w:val="00CC1821"/>
    <w:rsid w:val="00CC733E"/>
    <w:rsid w:val="00CE6FCF"/>
    <w:rsid w:val="00D24D31"/>
    <w:rsid w:val="00D45BA4"/>
    <w:rsid w:val="00D529DB"/>
    <w:rsid w:val="00DA4C26"/>
    <w:rsid w:val="00DC5530"/>
    <w:rsid w:val="00DD7C6A"/>
    <w:rsid w:val="00DF5EB7"/>
    <w:rsid w:val="00E363A2"/>
    <w:rsid w:val="00E51596"/>
    <w:rsid w:val="00E56801"/>
    <w:rsid w:val="00E6716D"/>
    <w:rsid w:val="00ED2FC7"/>
    <w:rsid w:val="00EE1D0E"/>
    <w:rsid w:val="00F1189C"/>
    <w:rsid w:val="00F64D97"/>
    <w:rsid w:val="00FA691A"/>
    <w:rsid w:val="00FB4836"/>
    <w:rsid w:val="00FF2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0955F-2877-443F-8B11-EDE92867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167C0"/>
    <w:pPr>
      <w:keepNext/>
      <w:spacing w:after="0" w:line="240" w:lineRule="auto"/>
      <w:jc w:val="center"/>
      <w:outlineLvl w:val="1"/>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1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4169"/>
  </w:style>
  <w:style w:type="paragraph" w:styleId="Footer">
    <w:name w:val="footer"/>
    <w:basedOn w:val="Normal"/>
    <w:link w:val="FooterChar"/>
    <w:unhideWhenUsed/>
    <w:rsid w:val="00BB41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4169"/>
  </w:style>
  <w:style w:type="character" w:styleId="Hyperlink">
    <w:name w:val="Hyperlink"/>
    <w:basedOn w:val="DefaultParagraphFont"/>
    <w:uiPriority w:val="99"/>
    <w:unhideWhenUsed/>
    <w:rsid w:val="00A05C39"/>
    <w:rPr>
      <w:color w:val="0000FF" w:themeColor="hyperlink"/>
      <w:u w:val="single"/>
    </w:rPr>
  </w:style>
  <w:style w:type="paragraph" w:styleId="NoSpacing">
    <w:name w:val="No Spacing"/>
    <w:uiPriority w:val="1"/>
    <w:qFormat/>
    <w:rsid w:val="006167C0"/>
    <w:pPr>
      <w:spacing w:after="0" w:line="240" w:lineRule="auto"/>
    </w:pPr>
    <w:rPr>
      <w:rFonts w:ascii="Calibri" w:eastAsia="Calibri" w:hAnsi="Calibri" w:cs="Times New Roman"/>
    </w:rPr>
  </w:style>
  <w:style w:type="character" w:customStyle="1" w:styleId="Heading2Char">
    <w:name w:val="Heading 2 Char"/>
    <w:basedOn w:val="DefaultParagraphFont"/>
    <w:link w:val="Heading2"/>
    <w:rsid w:val="006167C0"/>
    <w:rPr>
      <w:rFonts w:ascii="Times New Roman" w:eastAsia="Times New Roman" w:hAnsi="Times New Roman" w:cs="Times New Roman"/>
      <w:b/>
      <w:bCs/>
      <w:sz w:val="28"/>
      <w:szCs w:val="20"/>
    </w:rPr>
  </w:style>
  <w:style w:type="paragraph" w:styleId="BodyText">
    <w:name w:val="Body Text"/>
    <w:basedOn w:val="Normal"/>
    <w:link w:val="BodyTextChar"/>
    <w:rsid w:val="00A11B95"/>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A11B95"/>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C1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490-komerc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ta.Bruzas@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623AB-F0AB-44CE-BFAF-66C47227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7468</Words>
  <Characters>4257</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nekustamie īpašumi</Company>
  <LinksUpToDate>false</LinksUpToDate>
  <CharactersWithSpaces>11702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Ata Kronvalda ielā 52, Cēsīs, Cēsu novadā, ieguldīšanu valsts akciju sabiedrības „Valsts nekustamie īpašumi” pamatkapitālā</dc:title>
  <dc:subject>Anotācija</dc:subject>
  <dc:creator>Vita.Bruzas@vni.lv;VNĪ Tiesību aktu daļas tiesību aktu speciāliste</dc:creator>
  <cp:keywords>Anotācija par VSS-1082</cp:keywords>
  <dc:description>Vita Bružas, vita.bruzas@vni.lv
tālr.:67024927</dc:description>
  <cp:lastModifiedBy>Finanšu ministrija</cp:lastModifiedBy>
  <cp:revision>11</cp:revision>
  <cp:lastPrinted>2015-12-07T14:25:00Z</cp:lastPrinted>
  <dcterms:created xsi:type="dcterms:W3CDTF">2015-11-19T10:29:00Z</dcterms:created>
  <dcterms:modified xsi:type="dcterms:W3CDTF">2015-12-16T13:05:00Z</dcterms:modified>
</cp:coreProperties>
</file>