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09" w:type="dxa"/>
        <w:tblInd w:w="-459" w:type="dxa"/>
        <w:tblLayout w:type="fixed"/>
        <w:tblLook w:val="04A0"/>
      </w:tblPr>
      <w:tblGrid>
        <w:gridCol w:w="993"/>
        <w:gridCol w:w="2693"/>
        <w:gridCol w:w="1701"/>
        <w:gridCol w:w="1276"/>
        <w:gridCol w:w="992"/>
        <w:gridCol w:w="1134"/>
        <w:gridCol w:w="1134"/>
        <w:gridCol w:w="1276"/>
        <w:gridCol w:w="1134"/>
        <w:gridCol w:w="992"/>
        <w:gridCol w:w="992"/>
        <w:gridCol w:w="992"/>
      </w:tblGrid>
      <w:tr w:rsidR="00D50307" w:rsidRPr="00FB4328" w:rsidTr="00F24040">
        <w:trPr>
          <w:trHeight w:val="300"/>
        </w:trPr>
        <w:tc>
          <w:tcPr>
            <w:tcW w:w="15309" w:type="dxa"/>
            <w:gridSpan w:val="12"/>
            <w:noWrap/>
            <w:hideMark/>
          </w:tcPr>
          <w:p w:rsidR="00D50307" w:rsidRPr="00FB4328" w:rsidRDefault="00C571B6" w:rsidP="0020056C">
            <w:pPr>
              <w:spacing w:after="0" w:line="240" w:lineRule="auto"/>
              <w:jc w:val="right"/>
              <w:rPr>
                <w:rFonts w:ascii="Times New Roman" w:hAnsi="Times New Roman" w:cs="Times New Roman"/>
              </w:rPr>
            </w:pPr>
            <w:r w:rsidRPr="00C571B6">
              <w:rPr>
                <w:rFonts w:ascii="Times New Roman" w:hAnsi="Times New Roman" w:cs="Times New Roman"/>
              </w:rPr>
              <w:t>1.pielikums</w:t>
            </w:r>
          </w:p>
        </w:tc>
      </w:tr>
      <w:tr w:rsidR="00D50307" w:rsidRPr="00FB4328" w:rsidTr="00F24040">
        <w:trPr>
          <w:trHeight w:val="300"/>
        </w:trPr>
        <w:tc>
          <w:tcPr>
            <w:tcW w:w="15309" w:type="dxa"/>
            <w:gridSpan w:val="12"/>
            <w:noWrap/>
            <w:hideMark/>
          </w:tcPr>
          <w:p w:rsidR="00D50307" w:rsidRPr="00FB4328" w:rsidRDefault="00C571B6" w:rsidP="0020056C">
            <w:pPr>
              <w:spacing w:after="0" w:line="240" w:lineRule="auto"/>
              <w:jc w:val="right"/>
              <w:rPr>
                <w:rFonts w:ascii="Times New Roman" w:hAnsi="Times New Roman" w:cs="Times New Roman"/>
              </w:rPr>
            </w:pPr>
            <w:r w:rsidRPr="00C571B6">
              <w:rPr>
                <w:rFonts w:ascii="Times New Roman" w:hAnsi="Times New Roman" w:cs="Times New Roman"/>
              </w:rPr>
              <w:t>Ministru kabineta</w:t>
            </w:r>
          </w:p>
        </w:tc>
      </w:tr>
      <w:tr w:rsidR="00D50307" w:rsidRPr="00FB4328" w:rsidTr="00F24040">
        <w:trPr>
          <w:trHeight w:val="300"/>
        </w:trPr>
        <w:tc>
          <w:tcPr>
            <w:tcW w:w="15309" w:type="dxa"/>
            <w:gridSpan w:val="12"/>
            <w:noWrap/>
            <w:hideMark/>
          </w:tcPr>
          <w:p w:rsidR="00D50307" w:rsidRPr="00FB4328" w:rsidRDefault="00C571B6" w:rsidP="0020056C">
            <w:pPr>
              <w:spacing w:after="0" w:line="240" w:lineRule="auto"/>
              <w:jc w:val="right"/>
              <w:rPr>
                <w:rFonts w:ascii="Times New Roman" w:hAnsi="Times New Roman" w:cs="Times New Roman"/>
              </w:rPr>
            </w:pPr>
            <w:r w:rsidRPr="00C571B6">
              <w:rPr>
                <w:rFonts w:ascii="Times New Roman" w:hAnsi="Times New Roman" w:cs="Times New Roman"/>
              </w:rPr>
              <w:t>2015.gada __.______________</w:t>
            </w:r>
          </w:p>
        </w:tc>
      </w:tr>
      <w:tr w:rsidR="00D50307" w:rsidRPr="00FB4328" w:rsidTr="00F24040">
        <w:trPr>
          <w:trHeight w:val="300"/>
        </w:trPr>
        <w:tc>
          <w:tcPr>
            <w:tcW w:w="15309" w:type="dxa"/>
            <w:gridSpan w:val="12"/>
            <w:noWrap/>
            <w:hideMark/>
          </w:tcPr>
          <w:p w:rsidR="00D50307" w:rsidRPr="00FB4328" w:rsidRDefault="00FB4328" w:rsidP="0020056C">
            <w:pPr>
              <w:spacing w:after="0" w:line="240" w:lineRule="auto"/>
              <w:jc w:val="right"/>
              <w:rPr>
                <w:rFonts w:ascii="Times New Roman" w:hAnsi="Times New Roman" w:cs="Times New Roman"/>
              </w:rPr>
            </w:pPr>
            <w:r>
              <w:rPr>
                <w:rFonts w:ascii="Times New Roman" w:hAnsi="Times New Roman" w:cs="Times New Roman"/>
              </w:rPr>
              <w:t>n</w:t>
            </w:r>
            <w:r w:rsidR="00C571B6" w:rsidRPr="00C571B6">
              <w:rPr>
                <w:rFonts w:ascii="Times New Roman" w:hAnsi="Times New Roman" w:cs="Times New Roman"/>
              </w:rPr>
              <w:t>oteikum</w:t>
            </w:r>
            <w:r>
              <w:rPr>
                <w:rFonts w:ascii="Times New Roman" w:hAnsi="Times New Roman" w:cs="Times New Roman"/>
              </w:rPr>
              <w:t xml:space="preserve">u </w:t>
            </w:r>
            <w:r w:rsidR="00C571B6" w:rsidRPr="00C571B6">
              <w:rPr>
                <w:rFonts w:ascii="Times New Roman" w:hAnsi="Times New Roman" w:cs="Times New Roman"/>
              </w:rPr>
              <w:t>Nr.________</w:t>
            </w:r>
          </w:p>
        </w:tc>
      </w:tr>
      <w:tr w:rsidR="00D50307" w:rsidRPr="00FB4328" w:rsidTr="00F24040">
        <w:trPr>
          <w:trHeight w:val="300"/>
        </w:trPr>
        <w:tc>
          <w:tcPr>
            <w:tcW w:w="15309" w:type="dxa"/>
            <w:gridSpan w:val="12"/>
            <w:noWrap/>
            <w:hideMark/>
          </w:tcPr>
          <w:p w:rsidR="00D50307" w:rsidRPr="00FB4328" w:rsidRDefault="00C571B6" w:rsidP="0020056C">
            <w:pPr>
              <w:spacing w:after="0" w:line="240" w:lineRule="auto"/>
              <w:jc w:val="right"/>
              <w:rPr>
                <w:rFonts w:ascii="Times New Roman" w:hAnsi="Times New Roman" w:cs="Times New Roman"/>
              </w:rPr>
            </w:pPr>
            <w:r w:rsidRPr="00C571B6">
              <w:rPr>
                <w:rFonts w:ascii="Times New Roman" w:hAnsi="Times New Roman" w:cs="Times New Roman"/>
              </w:rPr>
              <w:t>projekta anotācijai</w:t>
            </w:r>
          </w:p>
        </w:tc>
      </w:tr>
      <w:tr w:rsidR="00D50307" w:rsidRPr="00D50307" w:rsidTr="00F24040">
        <w:trPr>
          <w:trHeight w:val="300"/>
        </w:trPr>
        <w:tc>
          <w:tcPr>
            <w:tcW w:w="15309" w:type="dxa"/>
            <w:gridSpan w:val="12"/>
            <w:noWrap/>
            <w:hideMark/>
          </w:tcPr>
          <w:p w:rsidR="007C528D" w:rsidRPr="00C41AB1" w:rsidRDefault="007C528D" w:rsidP="0020056C">
            <w:pPr>
              <w:spacing w:after="0" w:line="240" w:lineRule="auto"/>
              <w:jc w:val="center"/>
              <w:rPr>
                <w:rFonts w:ascii="Times New Roman" w:hAnsi="Times New Roman" w:cs="Times New Roman"/>
                <w:b/>
                <w:bCs/>
                <w:sz w:val="24"/>
                <w:szCs w:val="24"/>
              </w:rPr>
            </w:pPr>
          </w:p>
          <w:p w:rsidR="00D50307" w:rsidRPr="00C41AB1" w:rsidRDefault="00D50307" w:rsidP="0020056C">
            <w:pPr>
              <w:spacing w:after="0" w:line="240" w:lineRule="auto"/>
              <w:jc w:val="center"/>
              <w:rPr>
                <w:rFonts w:ascii="Times New Roman" w:hAnsi="Times New Roman" w:cs="Times New Roman"/>
                <w:b/>
                <w:bCs/>
                <w:sz w:val="24"/>
                <w:szCs w:val="24"/>
              </w:rPr>
            </w:pPr>
            <w:r w:rsidRPr="00C41AB1">
              <w:rPr>
                <w:rFonts w:ascii="Times New Roman" w:hAnsi="Times New Roman" w:cs="Times New Roman"/>
                <w:b/>
                <w:bCs/>
                <w:sz w:val="24"/>
                <w:szCs w:val="24"/>
              </w:rPr>
              <w:t>Memoriālo muzeju apvienības publisko maksas pakalpojumu cenu kalkulācija</w:t>
            </w:r>
          </w:p>
        </w:tc>
      </w:tr>
      <w:tr w:rsidR="00D50307" w:rsidRPr="00D50307" w:rsidTr="00F24040">
        <w:trPr>
          <w:trHeight w:val="300"/>
        </w:trPr>
        <w:tc>
          <w:tcPr>
            <w:tcW w:w="15309" w:type="dxa"/>
            <w:gridSpan w:val="12"/>
            <w:tcBorders>
              <w:bottom w:val="single" w:sz="4" w:space="0" w:color="auto"/>
            </w:tcBorders>
            <w:noWrap/>
            <w:hideMark/>
          </w:tcPr>
          <w:p w:rsidR="00D50307" w:rsidRPr="00D50307" w:rsidRDefault="00D50307" w:rsidP="0020056C">
            <w:pPr>
              <w:spacing w:after="0" w:line="240" w:lineRule="auto"/>
              <w:rPr>
                <w:rFonts w:ascii="Times New Roman" w:hAnsi="Times New Roman" w:cs="Times New Roman"/>
              </w:rPr>
            </w:pPr>
          </w:p>
        </w:tc>
      </w:tr>
      <w:tr w:rsidR="00AB34DE" w:rsidRPr="00D50307" w:rsidTr="00F24040">
        <w:trPr>
          <w:trHeight w:val="12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C571B6" w:rsidRDefault="00D50307" w:rsidP="00C571B6">
            <w:pPr>
              <w:spacing w:after="0" w:line="240" w:lineRule="auto"/>
              <w:jc w:val="center"/>
              <w:rPr>
                <w:rFonts w:ascii="Times New Roman" w:hAnsi="Times New Roman" w:cs="Times New Roman"/>
              </w:rPr>
            </w:pPr>
            <w:r w:rsidRPr="00D50307">
              <w:rPr>
                <w:rFonts w:ascii="Times New Roman" w:hAnsi="Times New Roman" w:cs="Times New Roman"/>
              </w:rPr>
              <w:t>Nr.p.k.</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C571B6" w:rsidRDefault="00D50307" w:rsidP="00C571B6">
            <w:pPr>
              <w:spacing w:after="0" w:line="240" w:lineRule="auto"/>
              <w:jc w:val="center"/>
              <w:rPr>
                <w:rFonts w:ascii="Times New Roman" w:hAnsi="Times New Roman" w:cs="Times New Roman"/>
              </w:rPr>
            </w:pPr>
            <w:r w:rsidRPr="00D50307">
              <w:rPr>
                <w:rFonts w:ascii="Times New Roman" w:hAnsi="Times New Roman" w:cs="Times New Roman"/>
              </w:rPr>
              <w:t>Publiskais pakalpojums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C571B6" w:rsidRDefault="00D50307" w:rsidP="00C571B6">
            <w:pPr>
              <w:spacing w:after="0" w:line="240" w:lineRule="auto"/>
              <w:jc w:val="center"/>
              <w:rPr>
                <w:rFonts w:ascii="Times New Roman" w:hAnsi="Times New Roman" w:cs="Times New Roman"/>
              </w:rPr>
            </w:pPr>
            <w:r w:rsidRPr="00D50307">
              <w:rPr>
                <w:rFonts w:ascii="Times New Roman" w:hAnsi="Times New Roman" w:cs="Times New Roman"/>
              </w:rPr>
              <w:t>mērvienība</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71B6" w:rsidRDefault="00D50307" w:rsidP="00C571B6">
            <w:pPr>
              <w:spacing w:after="0" w:line="240" w:lineRule="auto"/>
              <w:jc w:val="center"/>
              <w:rPr>
                <w:rFonts w:ascii="Times New Roman" w:hAnsi="Times New Roman" w:cs="Times New Roman"/>
              </w:rPr>
            </w:pPr>
            <w:r w:rsidRPr="00D50307">
              <w:rPr>
                <w:rFonts w:ascii="Times New Roman" w:hAnsi="Times New Roman" w:cs="Times New Roman"/>
              </w:rPr>
              <w:t>Atalgojums (</w:t>
            </w:r>
            <w:r w:rsidRPr="00D50307">
              <w:rPr>
                <w:rFonts w:ascii="Times New Roman" w:hAnsi="Times New Roman" w:cs="Times New Roman"/>
                <w:i/>
                <w:iCs/>
              </w:rPr>
              <w:t>euro</w:t>
            </w:r>
            <w:r w:rsidRPr="00D5030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571B6" w:rsidRDefault="00D50307" w:rsidP="00C571B6">
            <w:pPr>
              <w:spacing w:after="0" w:line="240" w:lineRule="auto"/>
              <w:jc w:val="center"/>
              <w:rPr>
                <w:rFonts w:ascii="Times New Roman" w:hAnsi="Times New Roman" w:cs="Times New Roman"/>
              </w:rPr>
            </w:pPr>
            <w:r w:rsidRPr="00D50307">
              <w:rPr>
                <w:rFonts w:ascii="Times New Roman" w:hAnsi="Times New Roman" w:cs="Times New Roman"/>
              </w:rPr>
              <w:t>VSAOI (</w:t>
            </w:r>
            <w:r w:rsidRPr="00D50307">
              <w:rPr>
                <w:rFonts w:ascii="Times New Roman" w:hAnsi="Times New Roman" w:cs="Times New Roman"/>
                <w:i/>
                <w:iCs/>
              </w:rPr>
              <w:t>euro</w:t>
            </w:r>
            <w:r w:rsidRPr="00D50307">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71B6" w:rsidRDefault="00D50307" w:rsidP="00C571B6">
            <w:pPr>
              <w:spacing w:after="0" w:line="240" w:lineRule="auto"/>
              <w:jc w:val="center"/>
              <w:rPr>
                <w:rFonts w:ascii="Times New Roman" w:hAnsi="Times New Roman" w:cs="Times New Roman"/>
              </w:rPr>
            </w:pPr>
            <w:r w:rsidRPr="00D50307">
              <w:rPr>
                <w:rFonts w:ascii="Times New Roman" w:hAnsi="Times New Roman" w:cs="Times New Roman"/>
              </w:rPr>
              <w:t>Pakalpojumu samaksa (</w:t>
            </w:r>
            <w:r w:rsidRPr="00D50307">
              <w:rPr>
                <w:rFonts w:ascii="Times New Roman" w:hAnsi="Times New Roman" w:cs="Times New Roman"/>
                <w:i/>
                <w:iCs/>
              </w:rPr>
              <w:t>euro</w:t>
            </w:r>
            <w:r w:rsidRPr="00D50307">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71B6" w:rsidRDefault="00D50307" w:rsidP="00C571B6">
            <w:pPr>
              <w:spacing w:after="0" w:line="240" w:lineRule="auto"/>
              <w:jc w:val="center"/>
              <w:rPr>
                <w:rFonts w:ascii="Times New Roman" w:hAnsi="Times New Roman" w:cs="Times New Roman"/>
              </w:rPr>
            </w:pPr>
            <w:r w:rsidRPr="00D50307">
              <w:rPr>
                <w:rFonts w:ascii="Times New Roman" w:hAnsi="Times New Roman" w:cs="Times New Roman"/>
              </w:rPr>
              <w:t>Materiālu izmaksas (</w:t>
            </w:r>
            <w:r w:rsidRPr="00D50307">
              <w:rPr>
                <w:rFonts w:ascii="Times New Roman" w:hAnsi="Times New Roman" w:cs="Times New Roman"/>
                <w:i/>
                <w:iCs/>
              </w:rPr>
              <w:t>euro</w:t>
            </w:r>
            <w:r w:rsidRPr="00D50307">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71B6" w:rsidRDefault="00D50307" w:rsidP="00C571B6">
            <w:pPr>
              <w:spacing w:after="0" w:line="240" w:lineRule="auto"/>
              <w:jc w:val="center"/>
              <w:rPr>
                <w:rFonts w:ascii="Times New Roman" w:hAnsi="Times New Roman" w:cs="Times New Roman"/>
              </w:rPr>
            </w:pPr>
            <w:r w:rsidRPr="00D50307">
              <w:rPr>
                <w:rFonts w:ascii="Times New Roman" w:hAnsi="Times New Roman" w:cs="Times New Roman"/>
              </w:rPr>
              <w:t>Pamatlīdz. nolietojums (</w:t>
            </w:r>
            <w:r w:rsidRPr="00D50307">
              <w:rPr>
                <w:rFonts w:ascii="Times New Roman" w:hAnsi="Times New Roman" w:cs="Times New Roman"/>
                <w:i/>
                <w:iCs/>
              </w:rPr>
              <w:t>euro</w:t>
            </w:r>
            <w:r w:rsidRPr="00D50307">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71B6" w:rsidRDefault="00D50307" w:rsidP="00C571B6">
            <w:pPr>
              <w:spacing w:after="0" w:line="240" w:lineRule="auto"/>
              <w:jc w:val="center"/>
              <w:rPr>
                <w:rFonts w:ascii="Times New Roman" w:hAnsi="Times New Roman" w:cs="Times New Roman"/>
              </w:rPr>
            </w:pPr>
            <w:r w:rsidRPr="00D50307">
              <w:rPr>
                <w:rFonts w:ascii="Times New Roman" w:hAnsi="Times New Roman" w:cs="Times New Roman"/>
              </w:rPr>
              <w:t>Administr. izmaksas (</w:t>
            </w:r>
            <w:r w:rsidRPr="00D50307">
              <w:rPr>
                <w:rFonts w:ascii="Times New Roman" w:hAnsi="Times New Roman" w:cs="Times New Roman"/>
                <w:i/>
                <w:iCs/>
              </w:rPr>
              <w:t>euro</w:t>
            </w:r>
            <w:r w:rsidRPr="00D5030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571B6" w:rsidRDefault="00D50307" w:rsidP="00C571B6">
            <w:pPr>
              <w:spacing w:after="0" w:line="240" w:lineRule="auto"/>
              <w:jc w:val="center"/>
              <w:rPr>
                <w:rFonts w:ascii="Times New Roman" w:hAnsi="Times New Roman" w:cs="Times New Roman"/>
              </w:rPr>
            </w:pPr>
            <w:r w:rsidRPr="00D50307">
              <w:rPr>
                <w:rFonts w:ascii="Times New Roman" w:hAnsi="Times New Roman" w:cs="Times New Roman"/>
              </w:rPr>
              <w:t>Cena bez PVN (</w:t>
            </w:r>
            <w:r w:rsidRPr="00D50307">
              <w:rPr>
                <w:rFonts w:ascii="Times New Roman" w:hAnsi="Times New Roman" w:cs="Times New Roman"/>
                <w:i/>
                <w:iCs/>
              </w:rPr>
              <w:t>euro</w:t>
            </w:r>
            <w:r w:rsidRPr="00D5030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571B6" w:rsidRDefault="00D50307" w:rsidP="00C571B6">
            <w:pPr>
              <w:spacing w:after="0" w:line="240" w:lineRule="auto"/>
              <w:jc w:val="center"/>
              <w:rPr>
                <w:rFonts w:ascii="Times New Roman" w:hAnsi="Times New Roman" w:cs="Times New Roman"/>
              </w:rPr>
            </w:pPr>
            <w:r w:rsidRPr="00D50307">
              <w:rPr>
                <w:rFonts w:ascii="Times New Roman" w:hAnsi="Times New Roman" w:cs="Times New Roman"/>
              </w:rPr>
              <w:t>PVN (</w:t>
            </w:r>
            <w:r w:rsidRPr="00D50307">
              <w:rPr>
                <w:rFonts w:ascii="Times New Roman" w:hAnsi="Times New Roman" w:cs="Times New Roman"/>
                <w:i/>
                <w:iCs/>
              </w:rPr>
              <w:t>euro</w:t>
            </w:r>
            <w:r w:rsidR="000C19CD">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571B6" w:rsidRDefault="00D50307" w:rsidP="00C571B6">
            <w:pPr>
              <w:spacing w:after="0" w:line="240" w:lineRule="auto"/>
              <w:jc w:val="center"/>
              <w:rPr>
                <w:rFonts w:ascii="Times New Roman" w:hAnsi="Times New Roman" w:cs="Times New Roman"/>
              </w:rPr>
            </w:pPr>
            <w:r w:rsidRPr="00D50307">
              <w:rPr>
                <w:rFonts w:ascii="Times New Roman" w:hAnsi="Times New Roman" w:cs="Times New Roman"/>
              </w:rPr>
              <w:t>Cena ar PVN (</w:t>
            </w:r>
            <w:r w:rsidRPr="00D50307">
              <w:rPr>
                <w:rFonts w:ascii="Times New Roman" w:hAnsi="Times New Roman" w:cs="Times New Roman"/>
                <w:i/>
                <w:iCs/>
              </w:rPr>
              <w:t>euro</w:t>
            </w:r>
            <w:r w:rsidRPr="00D50307">
              <w:rPr>
                <w:rFonts w:ascii="Times New Roman" w:hAnsi="Times New Roman" w:cs="Times New Roman"/>
              </w:rPr>
              <w:t>)</w:t>
            </w:r>
          </w:p>
        </w:tc>
      </w:tr>
      <w:tr w:rsidR="00AB34DE" w:rsidRPr="00D50307" w:rsidTr="00F24040">
        <w:trPr>
          <w:trHeight w:val="315"/>
        </w:trPr>
        <w:tc>
          <w:tcPr>
            <w:tcW w:w="993" w:type="dxa"/>
            <w:tcBorders>
              <w:top w:val="single" w:sz="4" w:space="0" w:color="auto"/>
              <w:left w:val="single" w:sz="4" w:space="0" w:color="auto"/>
              <w:bottom w:val="single" w:sz="4" w:space="0" w:color="auto"/>
              <w:right w:val="single" w:sz="4" w:space="0" w:color="auto"/>
            </w:tcBorders>
            <w:hideMark/>
          </w:tcPr>
          <w:p w:rsidR="00AB34DE" w:rsidRPr="00D50307" w:rsidRDefault="00AB34DE" w:rsidP="0020056C">
            <w:pPr>
              <w:spacing w:after="0" w:line="240" w:lineRule="auto"/>
              <w:rPr>
                <w:rFonts w:ascii="Times New Roman" w:hAnsi="Times New Roman" w:cs="Times New Roman"/>
                <w:b/>
                <w:bCs/>
              </w:rPr>
            </w:pPr>
            <w:r w:rsidRPr="00D50307">
              <w:rPr>
                <w:rFonts w:ascii="Times New Roman" w:hAnsi="Times New Roman" w:cs="Times New Roman"/>
                <w:b/>
                <w:bCs/>
              </w:rPr>
              <w:t>1.</w:t>
            </w:r>
          </w:p>
        </w:tc>
        <w:tc>
          <w:tcPr>
            <w:tcW w:w="14316" w:type="dxa"/>
            <w:gridSpan w:val="11"/>
            <w:tcBorders>
              <w:top w:val="single" w:sz="4" w:space="0" w:color="auto"/>
              <w:left w:val="single" w:sz="4" w:space="0" w:color="auto"/>
              <w:bottom w:val="single" w:sz="4" w:space="0" w:color="auto"/>
              <w:right w:val="single" w:sz="4" w:space="0" w:color="auto"/>
            </w:tcBorders>
            <w:noWrap/>
            <w:hideMark/>
          </w:tcPr>
          <w:p w:rsidR="00AB34DE" w:rsidRPr="00D50307" w:rsidRDefault="00AB34DE" w:rsidP="0020056C">
            <w:pPr>
              <w:spacing w:after="0" w:line="240" w:lineRule="auto"/>
              <w:rPr>
                <w:rFonts w:ascii="Times New Roman" w:hAnsi="Times New Roman" w:cs="Times New Roman"/>
              </w:rPr>
            </w:pPr>
            <w:r w:rsidRPr="00D50307">
              <w:rPr>
                <w:rFonts w:ascii="Times New Roman" w:hAnsi="Times New Roman" w:cs="Times New Roman"/>
                <w:b/>
                <w:bCs/>
              </w:rPr>
              <w:t xml:space="preserve">Muzeja ekspozīciju un izstāžu apmeklējums </w:t>
            </w:r>
            <w:r w:rsidRPr="00D50307">
              <w:rPr>
                <w:rFonts w:ascii="Times New Roman" w:hAnsi="Times New Roman" w:cs="Times New Roman"/>
              </w:rPr>
              <w:t> </w:t>
            </w:r>
          </w:p>
        </w:tc>
      </w:tr>
      <w:tr w:rsidR="00AB34DE" w:rsidRPr="00D50307" w:rsidTr="00CA6DCF">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AB34DE" w:rsidRPr="00AD6FD9" w:rsidRDefault="00AB34DE" w:rsidP="0020056C">
            <w:pPr>
              <w:spacing w:after="0" w:line="240" w:lineRule="auto"/>
              <w:rPr>
                <w:rFonts w:ascii="Times New Roman" w:hAnsi="Times New Roman" w:cs="Times New Roman"/>
                <w:b/>
              </w:rPr>
            </w:pPr>
            <w:r w:rsidRPr="00AD6FD9">
              <w:rPr>
                <w:rFonts w:ascii="Times New Roman" w:hAnsi="Times New Roman" w:cs="Times New Roman"/>
                <w:b/>
              </w:rPr>
              <w:t>1.1.</w:t>
            </w:r>
          </w:p>
        </w:tc>
        <w:tc>
          <w:tcPr>
            <w:tcW w:w="14316" w:type="dxa"/>
            <w:gridSpan w:val="11"/>
            <w:tcBorders>
              <w:top w:val="single" w:sz="4" w:space="0" w:color="auto"/>
              <w:left w:val="single" w:sz="4" w:space="0" w:color="auto"/>
              <w:bottom w:val="single" w:sz="4" w:space="0" w:color="auto"/>
              <w:right w:val="single" w:sz="4" w:space="0" w:color="auto"/>
            </w:tcBorders>
            <w:noWrap/>
            <w:hideMark/>
          </w:tcPr>
          <w:p w:rsidR="00AB34DE" w:rsidRPr="00AD6FD9" w:rsidRDefault="00AB34DE" w:rsidP="00B84E87">
            <w:pPr>
              <w:spacing w:after="0" w:line="240" w:lineRule="auto"/>
              <w:rPr>
                <w:rFonts w:ascii="Times New Roman" w:hAnsi="Times New Roman" w:cs="Times New Roman"/>
                <w:b/>
              </w:rPr>
            </w:pPr>
            <w:r w:rsidRPr="00AD6FD9">
              <w:rPr>
                <w:rFonts w:ascii="Times New Roman" w:hAnsi="Times New Roman" w:cs="Times New Roman"/>
                <w:b/>
              </w:rPr>
              <w:t xml:space="preserve">Muzeja ekspozīcijas un izstādes apmeklējums </w:t>
            </w:r>
            <w:r w:rsidR="00B84E87">
              <w:rPr>
                <w:rFonts w:ascii="Times New Roman" w:hAnsi="Times New Roman" w:cs="Times New Roman"/>
                <w:b/>
              </w:rPr>
              <w:t>izglītojamiem</w:t>
            </w:r>
            <w:r w:rsidRPr="00AD6FD9">
              <w:rPr>
                <w:rFonts w:ascii="Times New Roman" w:hAnsi="Times New Roman" w:cs="Times New Roman"/>
                <w:b/>
              </w:rPr>
              <w:t>, studentiem, pensionāriem </w:t>
            </w:r>
          </w:p>
        </w:tc>
      </w:tr>
      <w:tr w:rsidR="00AB34DE" w:rsidRPr="00D50307" w:rsidTr="005707D6">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1.1.1.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Ojāra Vācieša muzejs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apmeklējums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EC58CF"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72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EC58CF">
              <w:rPr>
                <w:rFonts w:ascii="Times New Roman" w:hAnsi="Times New Roman" w:cs="Times New Roman"/>
              </w:rPr>
              <w:t>,</w:t>
            </w:r>
            <w:r w:rsidRPr="00D50307">
              <w:rPr>
                <w:rFonts w:ascii="Times New Roman" w:hAnsi="Times New Roman" w:cs="Times New Roman"/>
              </w:rPr>
              <w:t>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EC58CF">
              <w:rPr>
                <w:rFonts w:ascii="Times New Roman" w:hAnsi="Times New Roman" w:cs="Times New Roman"/>
              </w:rPr>
              <w:t>,</w:t>
            </w:r>
            <w:r w:rsidRPr="00D50307">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EC58CF">
              <w:rPr>
                <w:rFonts w:ascii="Times New Roman" w:hAnsi="Times New Roman" w:cs="Times New Roman"/>
              </w:rPr>
              <w:t>,</w:t>
            </w:r>
            <w:r w:rsidRPr="00D50307">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EC58CF">
              <w:rPr>
                <w:rFonts w:ascii="Times New Roman" w:hAnsi="Times New Roman" w:cs="Times New Roman"/>
              </w:rPr>
              <w:t>,</w:t>
            </w:r>
            <w:r w:rsidRPr="00D50307">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EC58CF">
              <w:rPr>
                <w:rFonts w:ascii="Times New Roman" w:hAnsi="Times New Roman" w:cs="Times New Roman"/>
              </w:rPr>
              <w:t>,</w:t>
            </w:r>
            <w:r w:rsidRPr="00D50307">
              <w:rPr>
                <w:rFonts w:ascii="Times New Roman" w:hAnsi="Times New Roman" w:cs="Times New Roman"/>
              </w:rPr>
              <w:t>03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EC58CF">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F25D67"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EC58CF">
              <w:rPr>
                <w:rFonts w:ascii="Times New Roman" w:hAnsi="Times New Roman" w:cs="Times New Roman"/>
              </w:rPr>
              <w:t>,</w:t>
            </w:r>
            <w:r w:rsidRPr="00D50307">
              <w:rPr>
                <w:rFonts w:ascii="Times New Roman" w:hAnsi="Times New Roman" w:cs="Times New Roman"/>
              </w:rPr>
              <w:t>00</w:t>
            </w:r>
            <w:r w:rsidR="00F25D67">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EC58CF">
              <w:rPr>
                <w:rFonts w:ascii="Times New Roman" w:hAnsi="Times New Roman" w:cs="Times New Roman"/>
              </w:rPr>
              <w:t>,</w:t>
            </w:r>
            <w:r w:rsidRPr="00D50307">
              <w:rPr>
                <w:rFonts w:ascii="Times New Roman" w:hAnsi="Times New Roman" w:cs="Times New Roman"/>
              </w:rPr>
              <w:t>00</w:t>
            </w:r>
          </w:p>
        </w:tc>
      </w:tr>
      <w:tr w:rsidR="00AB34DE" w:rsidRPr="00D50307" w:rsidTr="005707D6">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1.1.2.</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both"/>
              <w:rPr>
                <w:rFonts w:ascii="Times New Roman" w:hAnsi="Times New Roman" w:cs="Times New Roman"/>
              </w:rPr>
            </w:pPr>
            <w:r w:rsidRPr="00D50307">
              <w:rPr>
                <w:rFonts w:ascii="Times New Roman" w:hAnsi="Times New Roman" w:cs="Times New Roman"/>
              </w:rPr>
              <w:t>Andreja Upīša memoriālais muzejs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apmeklējums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EC58CF">
              <w:rPr>
                <w:rFonts w:ascii="Times New Roman" w:hAnsi="Times New Roman" w:cs="Times New Roman"/>
              </w:rPr>
              <w:t>,</w:t>
            </w:r>
            <w:r w:rsidRPr="00D50307">
              <w:rPr>
                <w:rFonts w:ascii="Times New Roman" w:hAnsi="Times New Roman" w:cs="Times New Roman"/>
              </w:rPr>
              <w:t>78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EC58CF">
              <w:rPr>
                <w:rFonts w:ascii="Times New Roman" w:hAnsi="Times New Roman" w:cs="Times New Roman"/>
              </w:rPr>
              <w:t>,</w:t>
            </w:r>
            <w:r w:rsidRPr="00D50307">
              <w:rPr>
                <w:rFonts w:ascii="Times New Roman" w:hAnsi="Times New Roman" w:cs="Times New Roman"/>
              </w:rPr>
              <w:t>18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EC58CF">
              <w:rPr>
                <w:rFonts w:ascii="Times New Roman" w:hAnsi="Times New Roman" w:cs="Times New Roman"/>
              </w:rPr>
              <w:t>,</w:t>
            </w:r>
            <w:r w:rsidRPr="00D50307">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EC58CF">
              <w:rPr>
                <w:rFonts w:ascii="Times New Roman" w:hAnsi="Times New Roman" w:cs="Times New Roman"/>
              </w:rPr>
              <w:t>,</w:t>
            </w:r>
            <w:r w:rsidRPr="00D5030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EC58CF">
              <w:rPr>
                <w:rFonts w:ascii="Times New Roman" w:hAnsi="Times New Roman" w:cs="Times New Roman"/>
              </w:rPr>
              <w:t>,</w:t>
            </w:r>
            <w:r w:rsidRPr="00D50307">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EC58CF">
              <w:rPr>
                <w:rFonts w:ascii="Times New Roman" w:hAnsi="Times New Roman" w:cs="Times New Roman"/>
              </w:rPr>
              <w:t>,</w:t>
            </w:r>
            <w:r w:rsidRPr="00D50307">
              <w:rPr>
                <w:rFonts w:ascii="Times New Roman" w:hAnsi="Times New Roman" w:cs="Times New Roman"/>
              </w:rPr>
              <w:t>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EC58CF">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F25D67"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EC58CF">
              <w:rPr>
                <w:rFonts w:ascii="Times New Roman" w:hAnsi="Times New Roman" w:cs="Times New Roman"/>
              </w:rPr>
              <w:t>,</w:t>
            </w:r>
            <w:r w:rsidRPr="00D50307">
              <w:rPr>
                <w:rFonts w:ascii="Times New Roman" w:hAnsi="Times New Roman" w:cs="Times New Roman"/>
              </w:rPr>
              <w:t>00</w:t>
            </w:r>
            <w:r w:rsidR="00F25D67">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EC58CF">
              <w:rPr>
                <w:rFonts w:ascii="Times New Roman" w:hAnsi="Times New Roman" w:cs="Times New Roman"/>
              </w:rPr>
              <w:t>,</w:t>
            </w:r>
            <w:r w:rsidRPr="00D50307">
              <w:rPr>
                <w:rFonts w:ascii="Times New Roman" w:hAnsi="Times New Roman" w:cs="Times New Roman"/>
              </w:rPr>
              <w:t>00</w:t>
            </w:r>
          </w:p>
        </w:tc>
      </w:tr>
      <w:tr w:rsidR="00AB34DE" w:rsidRPr="00D50307" w:rsidTr="005707D6">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1.1.3.</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Jāņa Akuratera muzejs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apmeklējums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A10BDD">
              <w:rPr>
                <w:rFonts w:ascii="Times New Roman" w:hAnsi="Times New Roman" w:cs="Times New Roman"/>
              </w:rPr>
              <w:t>,</w:t>
            </w:r>
            <w:r w:rsidRPr="00D50307">
              <w:rPr>
                <w:rFonts w:ascii="Times New Roman" w:hAnsi="Times New Roman" w:cs="Times New Roman"/>
              </w:rPr>
              <w:t>76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A10BDD">
              <w:rPr>
                <w:rFonts w:ascii="Times New Roman" w:hAnsi="Times New Roman" w:cs="Times New Roman"/>
              </w:rPr>
              <w:t>,</w:t>
            </w:r>
            <w:r w:rsidRPr="00D50307">
              <w:rPr>
                <w:rFonts w:ascii="Times New Roman" w:hAnsi="Times New Roman" w:cs="Times New Roman"/>
              </w:rPr>
              <w:t>18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A10BDD">
              <w:rPr>
                <w:rFonts w:ascii="Times New Roman" w:hAnsi="Times New Roman" w:cs="Times New Roman"/>
              </w:rPr>
              <w:t>,</w:t>
            </w:r>
            <w:r w:rsidRPr="00D50307">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A10BDD">
              <w:rPr>
                <w:rFonts w:ascii="Times New Roman" w:hAnsi="Times New Roman" w:cs="Times New Roman"/>
              </w:rPr>
              <w:t>,</w:t>
            </w:r>
            <w:r w:rsidRPr="00D5030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A10BDD">
              <w:rPr>
                <w:rFonts w:ascii="Times New Roman" w:hAnsi="Times New Roman" w:cs="Times New Roman"/>
              </w:rPr>
              <w:t>,</w:t>
            </w:r>
            <w:r w:rsidRPr="00D50307">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A10BDD">
              <w:rPr>
                <w:rFonts w:ascii="Times New Roman" w:hAnsi="Times New Roman" w:cs="Times New Roman"/>
              </w:rPr>
              <w:t>,</w:t>
            </w:r>
            <w:r w:rsidRPr="00D50307">
              <w:rPr>
                <w:rFonts w:ascii="Times New Roman" w:hAnsi="Times New Roman" w:cs="Times New Roman"/>
              </w:rPr>
              <w:t>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A10BDD">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F25D67"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A10BDD">
              <w:rPr>
                <w:rFonts w:ascii="Times New Roman" w:hAnsi="Times New Roman" w:cs="Times New Roman"/>
              </w:rPr>
              <w:t>,</w:t>
            </w:r>
            <w:r w:rsidRPr="00D50307">
              <w:rPr>
                <w:rFonts w:ascii="Times New Roman" w:hAnsi="Times New Roman" w:cs="Times New Roman"/>
              </w:rPr>
              <w:t>00</w:t>
            </w:r>
            <w:r w:rsidR="00F25D67">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A10BDD">
              <w:rPr>
                <w:rFonts w:ascii="Times New Roman" w:hAnsi="Times New Roman" w:cs="Times New Roman"/>
              </w:rPr>
              <w:t>,</w:t>
            </w:r>
            <w:r w:rsidRPr="00D50307">
              <w:rPr>
                <w:rFonts w:ascii="Times New Roman" w:hAnsi="Times New Roman" w:cs="Times New Roman"/>
              </w:rPr>
              <w:t>00</w:t>
            </w:r>
          </w:p>
        </w:tc>
      </w:tr>
      <w:tr w:rsidR="00AB34DE" w:rsidRPr="00D50307" w:rsidTr="005707D6">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1.1.4.</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Krišjāņa Barona muzejs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apmeklējums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A10BDD">
              <w:rPr>
                <w:rFonts w:ascii="Times New Roman" w:hAnsi="Times New Roman" w:cs="Times New Roman"/>
              </w:rPr>
              <w:t>,</w:t>
            </w:r>
            <w:r w:rsidRPr="00D50307">
              <w:rPr>
                <w:rFonts w:ascii="Times New Roman" w:hAnsi="Times New Roman" w:cs="Times New Roman"/>
              </w:rPr>
              <w:t>76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A10BDD">
              <w:rPr>
                <w:rFonts w:ascii="Times New Roman" w:hAnsi="Times New Roman" w:cs="Times New Roman"/>
              </w:rPr>
              <w:t>,</w:t>
            </w:r>
            <w:r w:rsidRPr="00D50307">
              <w:rPr>
                <w:rFonts w:ascii="Times New Roman" w:hAnsi="Times New Roman" w:cs="Times New Roman"/>
              </w:rPr>
              <w:t>18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A10BDD">
              <w:rPr>
                <w:rFonts w:ascii="Times New Roman" w:hAnsi="Times New Roman" w:cs="Times New Roman"/>
              </w:rPr>
              <w:t>,</w:t>
            </w:r>
            <w:r w:rsidRPr="00D50307">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A10BDD">
              <w:rPr>
                <w:rFonts w:ascii="Times New Roman" w:hAnsi="Times New Roman" w:cs="Times New Roman"/>
              </w:rPr>
              <w:t>,</w:t>
            </w:r>
            <w:r w:rsidRPr="00D5030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A10BDD">
              <w:rPr>
                <w:rFonts w:ascii="Times New Roman" w:hAnsi="Times New Roman" w:cs="Times New Roman"/>
              </w:rPr>
              <w:t>,</w:t>
            </w:r>
            <w:r w:rsidRPr="00D50307">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A10BDD">
              <w:rPr>
                <w:rFonts w:ascii="Times New Roman" w:hAnsi="Times New Roman" w:cs="Times New Roman"/>
              </w:rPr>
              <w:t>,</w:t>
            </w:r>
            <w:r w:rsidRPr="00D50307">
              <w:rPr>
                <w:rFonts w:ascii="Times New Roman" w:hAnsi="Times New Roman" w:cs="Times New Roman"/>
              </w:rPr>
              <w:t>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A10BDD">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F25D67"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A10BDD">
              <w:rPr>
                <w:rFonts w:ascii="Times New Roman" w:hAnsi="Times New Roman" w:cs="Times New Roman"/>
              </w:rPr>
              <w:t>,</w:t>
            </w:r>
            <w:r w:rsidRPr="00D50307">
              <w:rPr>
                <w:rFonts w:ascii="Times New Roman" w:hAnsi="Times New Roman" w:cs="Times New Roman"/>
              </w:rPr>
              <w:t>00</w:t>
            </w:r>
            <w:r w:rsidR="00F25D67">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A10BDD">
              <w:rPr>
                <w:rFonts w:ascii="Times New Roman" w:hAnsi="Times New Roman" w:cs="Times New Roman"/>
              </w:rPr>
              <w:t>,</w:t>
            </w:r>
            <w:r w:rsidRPr="00D50307">
              <w:rPr>
                <w:rFonts w:ascii="Times New Roman" w:hAnsi="Times New Roman" w:cs="Times New Roman"/>
              </w:rPr>
              <w:t>00</w:t>
            </w:r>
          </w:p>
        </w:tc>
      </w:tr>
      <w:tr w:rsidR="00AB34DE" w:rsidRPr="00D50307" w:rsidTr="005707D6">
        <w:trPr>
          <w:trHeight w:val="63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1.1.5.</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both"/>
              <w:rPr>
                <w:rFonts w:ascii="Times New Roman" w:hAnsi="Times New Roman" w:cs="Times New Roman"/>
              </w:rPr>
            </w:pPr>
            <w:r w:rsidRPr="00D50307">
              <w:rPr>
                <w:rFonts w:ascii="Times New Roman" w:hAnsi="Times New Roman" w:cs="Times New Roman"/>
              </w:rPr>
              <w:t>Jaņa Rozentāla un Rūdolfa Blaumaņa muzejs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apmeklējums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A10BDD">
              <w:rPr>
                <w:rFonts w:ascii="Times New Roman" w:hAnsi="Times New Roman" w:cs="Times New Roman"/>
              </w:rPr>
              <w:t>,</w:t>
            </w:r>
            <w:r w:rsidRPr="00D50307">
              <w:rPr>
                <w:rFonts w:ascii="Times New Roman" w:hAnsi="Times New Roman" w:cs="Times New Roman"/>
              </w:rPr>
              <w:t>70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A10BDD">
              <w:rPr>
                <w:rFonts w:ascii="Times New Roman" w:hAnsi="Times New Roman" w:cs="Times New Roman"/>
              </w:rPr>
              <w:t>,</w:t>
            </w:r>
            <w:r w:rsidRPr="00D50307">
              <w:rPr>
                <w:rFonts w:ascii="Times New Roman" w:hAnsi="Times New Roman" w:cs="Times New Roman"/>
              </w:rPr>
              <w:t>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A10BDD">
              <w:rPr>
                <w:rFonts w:ascii="Times New Roman" w:hAnsi="Times New Roman" w:cs="Times New Roman"/>
              </w:rPr>
              <w:t>,</w:t>
            </w:r>
            <w:r w:rsidRPr="00D50307">
              <w:rPr>
                <w:rFonts w:ascii="Times New Roman" w:hAnsi="Times New Roman" w:cs="Times New Roman"/>
              </w:rPr>
              <w:t>08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A10BDD">
              <w:rPr>
                <w:rFonts w:ascii="Times New Roman" w:hAnsi="Times New Roman" w:cs="Times New Roman"/>
              </w:rPr>
              <w:t>,</w:t>
            </w:r>
            <w:r w:rsidRPr="00D5030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A10BDD">
              <w:rPr>
                <w:rFonts w:ascii="Times New Roman" w:hAnsi="Times New Roman" w:cs="Times New Roman"/>
              </w:rPr>
              <w:t>,</w:t>
            </w:r>
            <w:r w:rsidRPr="00D50307">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A10BDD">
              <w:rPr>
                <w:rFonts w:ascii="Times New Roman" w:hAnsi="Times New Roman" w:cs="Times New Roman"/>
              </w:rPr>
              <w:t>,</w:t>
            </w:r>
            <w:r w:rsidRPr="00D50307">
              <w:rPr>
                <w:rFonts w:ascii="Times New Roman" w:hAnsi="Times New Roman" w:cs="Times New Roman"/>
              </w:rPr>
              <w:t>03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A10BDD">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F25D67"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A10BDD">
              <w:rPr>
                <w:rFonts w:ascii="Times New Roman" w:hAnsi="Times New Roman" w:cs="Times New Roman"/>
              </w:rPr>
              <w:t>,</w:t>
            </w:r>
            <w:r w:rsidRPr="00D50307">
              <w:rPr>
                <w:rFonts w:ascii="Times New Roman" w:hAnsi="Times New Roman" w:cs="Times New Roman"/>
              </w:rPr>
              <w:t>00</w:t>
            </w:r>
            <w:r w:rsidR="00F25D67">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A10BDD">
              <w:rPr>
                <w:rFonts w:ascii="Times New Roman" w:hAnsi="Times New Roman" w:cs="Times New Roman"/>
              </w:rPr>
              <w:t>,</w:t>
            </w:r>
            <w:r w:rsidRPr="00D50307">
              <w:rPr>
                <w:rFonts w:ascii="Times New Roman" w:hAnsi="Times New Roman" w:cs="Times New Roman"/>
              </w:rPr>
              <w:t>00</w:t>
            </w:r>
          </w:p>
        </w:tc>
      </w:tr>
      <w:tr w:rsidR="00AB34DE" w:rsidRPr="00D50307" w:rsidTr="005707D6">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1.1.6.</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both"/>
              <w:rPr>
                <w:rFonts w:ascii="Times New Roman" w:hAnsi="Times New Roman" w:cs="Times New Roman"/>
              </w:rPr>
            </w:pPr>
            <w:r w:rsidRPr="00D50307">
              <w:rPr>
                <w:rFonts w:ascii="Times New Roman" w:hAnsi="Times New Roman" w:cs="Times New Roman"/>
              </w:rPr>
              <w:t>Raiņa un Aspazijas māja</w:t>
            </w:r>
            <w:r w:rsidR="00E14720">
              <w:rPr>
                <w:rFonts w:ascii="Times New Roman" w:hAnsi="Times New Roman" w:cs="Times New Roman"/>
              </w:rPr>
              <w:t xml:space="preserve"> Rīgā</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apmeklējums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2560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75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D2560A">
              <w:rPr>
                <w:rFonts w:ascii="Times New Roman" w:hAnsi="Times New Roman" w:cs="Times New Roman"/>
              </w:rPr>
              <w:t>,</w:t>
            </w:r>
            <w:r w:rsidRPr="00D50307">
              <w:rPr>
                <w:rFonts w:ascii="Times New Roman" w:hAnsi="Times New Roman" w:cs="Times New Roman"/>
              </w:rPr>
              <w:t>18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D2560A">
              <w:rPr>
                <w:rFonts w:ascii="Times New Roman" w:hAnsi="Times New Roman" w:cs="Times New Roman"/>
              </w:rPr>
              <w:t>,</w:t>
            </w:r>
            <w:r w:rsidRPr="00D50307">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D2560A">
              <w:rPr>
                <w:rFonts w:ascii="Times New Roman" w:hAnsi="Times New Roman" w:cs="Times New Roman"/>
              </w:rPr>
              <w:t>,</w:t>
            </w:r>
            <w:r w:rsidRPr="00D5030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D2560A">
              <w:rPr>
                <w:rFonts w:ascii="Times New Roman" w:hAnsi="Times New Roman" w:cs="Times New Roman"/>
              </w:rPr>
              <w:t>,</w:t>
            </w:r>
            <w:r w:rsidRPr="00D50307">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D2560A">
              <w:rPr>
                <w:rFonts w:ascii="Times New Roman" w:hAnsi="Times New Roman" w:cs="Times New Roman"/>
              </w:rPr>
              <w:t>,</w:t>
            </w:r>
            <w:r w:rsidRPr="00D50307">
              <w:rPr>
                <w:rFonts w:ascii="Times New Roman" w:hAnsi="Times New Roman" w:cs="Times New Roman"/>
              </w:rPr>
              <w:t>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D2560A">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F25D67"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D2560A">
              <w:rPr>
                <w:rFonts w:ascii="Times New Roman" w:hAnsi="Times New Roman" w:cs="Times New Roman"/>
              </w:rPr>
              <w:t>,</w:t>
            </w:r>
            <w:r w:rsidRPr="00D50307">
              <w:rPr>
                <w:rFonts w:ascii="Times New Roman" w:hAnsi="Times New Roman" w:cs="Times New Roman"/>
              </w:rPr>
              <w:t>00</w:t>
            </w:r>
            <w:r w:rsidR="00F25D67">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D2560A">
              <w:rPr>
                <w:rFonts w:ascii="Times New Roman" w:hAnsi="Times New Roman" w:cs="Times New Roman"/>
              </w:rPr>
              <w:t>,</w:t>
            </w:r>
            <w:r w:rsidRPr="00D50307">
              <w:rPr>
                <w:rFonts w:ascii="Times New Roman" w:hAnsi="Times New Roman" w:cs="Times New Roman"/>
              </w:rPr>
              <w:t>00</w:t>
            </w:r>
          </w:p>
        </w:tc>
      </w:tr>
      <w:tr w:rsidR="00AB34DE" w:rsidRPr="00D50307" w:rsidTr="005707D6">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1.1.7.</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both"/>
              <w:rPr>
                <w:rFonts w:ascii="Times New Roman" w:hAnsi="Times New Roman" w:cs="Times New Roman"/>
              </w:rPr>
            </w:pPr>
            <w:r w:rsidRPr="00D50307">
              <w:rPr>
                <w:rFonts w:ascii="Times New Roman" w:hAnsi="Times New Roman" w:cs="Times New Roman"/>
              </w:rPr>
              <w:t>Raiņa un Aspazijas vasarnīca</w:t>
            </w:r>
            <w:r w:rsidR="00E14720">
              <w:rPr>
                <w:rFonts w:ascii="Times New Roman" w:hAnsi="Times New Roman" w:cs="Times New Roman"/>
              </w:rPr>
              <w:t xml:space="preserve"> Jūrmalā</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apmeklējums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D2560A">
              <w:rPr>
                <w:rFonts w:ascii="Times New Roman" w:hAnsi="Times New Roman" w:cs="Times New Roman"/>
              </w:rPr>
              <w:t>,</w:t>
            </w:r>
            <w:r w:rsidRPr="00D50307">
              <w:rPr>
                <w:rFonts w:ascii="Times New Roman" w:hAnsi="Times New Roman" w:cs="Times New Roman"/>
              </w:rPr>
              <w:t>73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D2560A">
              <w:rPr>
                <w:rFonts w:ascii="Times New Roman" w:hAnsi="Times New Roman" w:cs="Times New Roman"/>
              </w:rPr>
              <w:t>,</w:t>
            </w:r>
            <w:r w:rsidRPr="00D50307">
              <w:rPr>
                <w:rFonts w:ascii="Times New Roman" w:hAnsi="Times New Roman" w:cs="Times New Roman"/>
              </w:rPr>
              <w:t>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D2560A">
              <w:rPr>
                <w:rFonts w:ascii="Times New Roman" w:hAnsi="Times New Roman" w:cs="Times New Roman"/>
              </w:rPr>
              <w:t>,</w:t>
            </w:r>
            <w:r w:rsidRPr="00D5030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D2560A">
              <w:rPr>
                <w:rFonts w:ascii="Times New Roman" w:hAnsi="Times New Roman" w:cs="Times New Roman"/>
              </w:rPr>
              <w:t>,</w:t>
            </w:r>
            <w:r w:rsidRPr="00D5030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D2560A">
              <w:rPr>
                <w:rFonts w:ascii="Times New Roman" w:hAnsi="Times New Roman" w:cs="Times New Roman"/>
              </w:rPr>
              <w:t>,</w:t>
            </w:r>
            <w:r w:rsidRPr="00D50307">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D2560A">
              <w:rPr>
                <w:rFonts w:ascii="Times New Roman" w:hAnsi="Times New Roman" w:cs="Times New Roman"/>
              </w:rPr>
              <w:t>,</w:t>
            </w:r>
            <w:r w:rsidRPr="00D50307">
              <w:rPr>
                <w:rFonts w:ascii="Times New Roman" w:hAnsi="Times New Roman" w:cs="Times New Roman"/>
              </w:rPr>
              <w:t>03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D2560A">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F25D67"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D2560A">
              <w:rPr>
                <w:rFonts w:ascii="Times New Roman" w:hAnsi="Times New Roman" w:cs="Times New Roman"/>
              </w:rPr>
              <w:t>,</w:t>
            </w:r>
            <w:r w:rsidRPr="00D50307">
              <w:rPr>
                <w:rFonts w:ascii="Times New Roman" w:hAnsi="Times New Roman" w:cs="Times New Roman"/>
              </w:rPr>
              <w:t>00</w:t>
            </w:r>
            <w:r w:rsidR="00F25D67">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D2560A">
              <w:rPr>
                <w:rFonts w:ascii="Times New Roman" w:hAnsi="Times New Roman" w:cs="Times New Roman"/>
              </w:rPr>
              <w:t>,</w:t>
            </w:r>
            <w:r w:rsidRPr="00D50307">
              <w:rPr>
                <w:rFonts w:ascii="Times New Roman" w:hAnsi="Times New Roman" w:cs="Times New Roman"/>
              </w:rPr>
              <w:t>00</w:t>
            </w:r>
          </w:p>
        </w:tc>
      </w:tr>
      <w:tr w:rsidR="00AB34DE" w:rsidRPr="00D50307" w:rsidTr="005707D6">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1.1.8.</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Raiņa muzejs "Jasmuiža"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apmeklējums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D2560A">
              <w:rPr>
                <w:rFonts w:ascii="Times New Roman" w:hAnsi="Times New Roman" w:cs="Times New Roman"/>
              </w:rPr>
              <w:t>,</w:t>
            </w:r>
            <w:r w:rsidRPr="00D50307">
              <w:rPr>
                <w:rFonts w:ascii="Times New Roman" w:hAnsi="Times New Roman" w:cs="Times New Roman"/>
              </w:rPr>
              <w:t>75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D2560A">
              <w:rPr>
                <w:rFonts w:ascii="Times New Roman" w:hAnsi="Times New Roman" w:cs="Times New Roman"/>
              </w:rPr>
              <w:t>,</w:t>
            </w:r>
            <w:r w:rsidRPr="00D50307">
              <w:rPr>
                <w:rFonts w:ascii="Times New Roman" w:hAnsi="Times New Roman" w:cs="Times New Roman"/>
              </w:rPr>
              <w:t>18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D2560A">
              <w:rPr>
                <w:rFonts w:ascii="Times New Roman" w:hAnsi="Times New Roman" w:cs="Times New Roman"/>
              </w:rPr>
              <w:t>,</w:t>
            </w:r>
            <w:r w:rsidRPr="00D50307">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D2560A">
              <w:rPr>
                <w:rFonts w:ascii="Times New Roman" w:hAnsi="Times New Roman" w:cs="Times New Roman"/>
              </w:rPr>
              <w:t>,</w:t>
            </w:r>
            <w:r w:rsidRPr="00D5030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D2560A">
              <w:rPr>
                <w:rFonts w:ascii="Times New Roman" w:hAnsi="Times New Roman" w:cs="Times New Roman"/>
              </w:rPr>
              <w:t>,</w:t>
            </w:r>
            <w:r w:rsidRPr="00D50307">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D2560A">
              <w:rPr>
                <w:rFonts w:ascii="Times New Roman" w:hAnsi="Times New Roman" w:cs="Times New Roman"/>
              </w:rPr>
              <w:t>,</w:t>
            </w:r>
            <w:r w:rsidRPr="00D50307">
              <w:rPr>
                <w:rFonts w:ascii="Times New Roman" w:hAnsi="Times New Roman" w:cs="Times New Roman"/>
              </w:rPr>
              <w:t>02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D2560A">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F25D67"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D2560A">
              <w:rPr>
                <w:rFonts w:ascii="Times New Roman" w:hAnsi="Times New Roman" w:cs="Times New Roman"/>
              </w:rPr>
              <w:t>,</w:t>
            </w:r>
            <w:r w:rsidRPr="00D50307">
              <w:rPr>
                <w:rFonts w:ascii="Times New Roman" w:hAnsi="Times New Roman" w:cs="Times New Roman"/>
              </w:rPr>
              <w:t>00</w:t>
            </w:r>
            <w:r w:rsidR="00F25D67">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D2560A">
              <w:rPr>
                <w:rFonts w:ascii="Times New Roman" w:hAnsi="Times New Roman" w:cs="Times New Roman"/>
              </w:rPr>
              <w:t>,</w:t>
            </w:r>
            <w:r w:rsidRPr="00D50307">
              <w:rPr>
                <w:rFonts w:ascii="Times New Roman" w:hAnsi="Times New Roman" w:cs="Times New Roman"/>
              </w:rPr>
              <w:t>00</w:t>
            </w:r>
          </w:p>
        </w:tc>
      </w:tr>
      <w:tr w:rsidR="00AB34DE" w:rsidRPr="00D50307" w:rsidTr="005707D6">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1.1.9.</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Raiņa muzejs "Tadenava"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apmeklējums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D2560A">
              <w:rPr>
                <w:rFonts w:ascii="Times New Roman" w:hAnsi="Times New Roman" w:cs="Times New Roman"/>
              </w:rPr>
              <w:t>,</w:t>
            </w:r>
            <w:r w:rsidRPr="00D50307">
              <w:rPr>
                <w:rFonts w:ascii="Times New Roman" w:hAnsi="Times New Roman" w:cs="Times New Roman"/>
              </w:rPr>
              <w:t>73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D2560A">
              <w:rPr>
                <w:rFonts w:ascii="Times New Roman" w:hAnsi="Times New Roman" w:cs="Times New Roman"/>
              </w:rPr>
              <w:t>,</w:t>
            </w:r>
            <w:r w:rsidRPr="00D50307">
              <w:rPr>
                <w:rFonts w:ascii="Times New Roman" w:hAnsi="Times New Roman" w:cs="Times New Roman"/>
              </w:rPr>
              <w:t>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D2560A">
              <w:rPr>
                <w:rFonts w:ascii="Times New Roman" w:hAnsi="Times New Roman" w:cs="Times New Roman"/>
              </w:rPr>
              <w:t>,</w:t>
            </w:r>
            <w:r w:rsidRPr="00D50307">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D2560A">
              <w:rPr>
                <w:rFonts w:ascii="Times New Roman" w:hAnsi="Times New Roman" w:cs="Times New Roman"/>
              </w:rPr>
              <w:t>,</w:t>
            </w:r>
            <w:r w:rsidRPr="00D50307">
              <w:rPr>
                <w:rFonts w:ascii="Times New Roman" w:hAnsi="Times New Roman" w:cs="Times New Roman"/>
              </w:rPr>
              <w:t>02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D2560A">
              <w:rPr>
                <w:rFonts w:ascii="Times New Roman" w:hAnsi="Times New Roman" w:cs="Times New Roman"/>
              </w:rPr>
              <w:t>,</w:t>
            </w:r>
            <w:r w:rsidRPr="00D50307">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D2560A">
              <w:rPr>
                <w:rFonts w:ascii="Times New Roman" w:hAnsi="Times New Roman" w:cs="Times New Roman"/>
              </w:rPr>
              <w:t>,</w:t>
            </w:r>
            <w:r w:rsidRPr="00D50307">
              <w:rPr>
                <w:rFonts w:ascii="Times New Roman" w:hAnsi="Times New Roman" w:cs="Times New Roman"/>
              </w:rPr>
              <w:t>03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D2560A">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F25D67"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D2560A">
              <w:rPr>
                <w:rFonts w:ascii="Times New Roman" w:hAnsi="Times New Roman" w:cs="Times New Roman"/>
              </w:rPr>
              <w:t>,</w:t>
            </w:r>
            <w:r w:rsidRPr="00D50307">
              <w:rPr>
                <w:rFonts w:ascii="Times New Roman" w:hAnsi="Times New Roman" w:cs="Times New Roman"/>
              </w:rPr>
              <w:t>00</w:t>
            </w:r>
            <w:r w:rsidR="00F25D67">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D2560A">
              <w:rPr>
                <w:rFonts w:ascii="Times New Roman" w:hAnsi="Times New Roman" w:cs="Times New Roman"/>
              </w:rPr>
              <w:t>,</w:t>
            </w:r>
            <w:r w:rsidRPr="00D50307">
              <w:rPr>
                <w:rFonts w:ascii="Times New Roman" w:hAnsi="Times New Roman" w:cs="Times New Roman"/>
              </w:rPr>
              <w:t>00</w:t>
            </w:r>
          </w:p>
        </w:tc>
      </w:tr>
      <w:tr w:rsidR="00AB34DE" w:rsidRPr="00D50307" w:rsidTr="005707D6">
        <w:trPr>
          <w:trHeight w:val="63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1.1.10.</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E14720" w:rsidRDefault="00491D65" w:rsidP="0020056C">
            <w:pPr>
              <w:spacing w:after="0" w:line="240" w:lineRule="auto"/>
              <w:rPr>
                <w:rFonts w:ascii="Times New Roman" w:hAnsi="Times New Roman" w:cs="Times New Roman"/>
                <w:vertAlign w:val="superscript"/>
              </w:rPr>
            </w:pPr>
            <w:r>
              <w:rPr>
                <w:rFonts w:ascii="Times New Roman" w:hAnsi="Times New Roman" w:cs="Times New Roman"/>
              </w:rPr>
              <w:t>k</w:t>
            </w:r>
            <w:r w:rsidR="00D50307" w:rsidRPr="00D50307">
              <w:rPr>
                <w:rFonts w:ascii="Times New Roman" w:hAnsi="Times New Roman" w:cs="Times New Roman"/>
              </w:rPr>
              <w:t>ompleksā 24 stundu biļete 2</w:t>
            </w:r>
            <w:r w:rsidR="00E14720">
              <w:rPr>
                <w:rFonts w:ascii="Times New Roman" w:hAnsi="Times New Roman" w:cs="Times New Roman"/>
              </w:rPr>
              <w:t xml:space="preserve"> (divu)</w:t>
            </w:r>
            <w:r w:rsidR="00D50307" w:rsidRPr="00D50307">
              <w:rPr>
                <w:rFonts w:ascii="Times New Roman" w:hAnsi="Times New Roman" w:cs="Times New Roman"/>
              </w:rPr>
              <w:t xml:space="preserve"> muzeju apmeklējumam</w:t>
            </w:r>
            <w:r w:rsidR="00E22984">
              <w:rPr>
                <w:rFonts w:ascii="Times New Roman" w:hAnsi="Times New Roman" w:cs="Times New Roman"/>
                <w:vertAlign w:val="superscript"/>
              </w:rPr>
              <w:t>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apmeklējums 1 personai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D2560A">
              <w:rPr>
                <w:rFonts w:ascii="Times New Roman" w:hAnsi="Times New Roman" w:cs="Times New Roman"/>
              </w:rPr>
              <w:t>,</w:t>
            </w:r>
            <w:r w:rsidRPr="00D50307">
              <w:rPr>
                <w:rFonts w:ascii="Times New Roman" w:hAnsi="Times New Roman" w:cs="Times New Roman"/>
              </w:rPr>
              <w:t>07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D2560A">
              <w:rPr>
                <w:rFonts w:ascii="Times New Roman" w:hAnsi="Times New Roman" w:cs="Times New Roman"/>
              </w:rPr>
              <w:t>,</w:t>
            </w:r>
            <w:r w:rsidRPr="00D50307">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D2560A">
              <w:rPr>
                <w:rFonts w:ascii="Times New Roman" w:hAnsi="Times New Roman" w:cs="Times New Roman"/>
              </w:rPr>
              <w:t>,</w:t>
            </w:r>
            <w:r w:rsidRPr="00D50307">
              <w:rPr>
                <w:rFonts w:ascii="Times New Roman" w:hAnsi="Times New Roman" w:cs="Times New Roman"/>
              </w:rPr>
              <w:t>07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D2560A">
              <w:rPr>
                <w:rFonts w:ascii="Times New Roman" w:hAnsi="Times New Roman" w:cs="Times New Roman"/>
              </w:rPr>
              <w:t>,</w:t>
            </w:r>
            <w:r w:rsidRPr="00D5030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D2560A">
              <w:rPr>
                <w:rFonts w:ascii="Times New Roman" w:hAnsi="Times New Roman" w:cs="Times New Roman"/>
              </w:rPr>
              <w:t>,</w:t>
            </w:r>
            <w:r w:rsidRPr="00D50307">
              <w:rPr>
                <w:rFonts w:ascii="Times New Roman" w:hAnsi="Times New Roman" w:cs="Times New Roman"/>
              </w:rPr>
              <w:t>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D2560A">
              <w:rPr>
                <w:rFonts w:ascii="Times New Roman" w:hAnsi="Times New Roman" w:cs="Times New Roman"/>
              </w:rPr>
              <w:t>,</w:t>
            </w:r>
            <w:r w:rsidRPr="00D50307">
              <w:rPr>
                <w:rFonts w:ascii="Times New Roman" w:hAnsi="Times New Roman" w:cs="Times New Roman"/>
              </w:rPr>
              <w:t>04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D2560A">
              <w:rPr>
                <w:rFonts w:ascii="Times New Roman" w:hAnsi="Times New Roman" w:cs="Times New Roman"/>
              </w:rPr>
              <w:t>,</w:t>
            </w:r>
            <w:r w:rsidRPr="00D50307">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F25D67"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D2560A">
              <w:rPr>
                <w:rFonts w:ascii="Times New Roman" w:hAnsi="Times New Roman" w:cs="Times New Roman"/>
              </w:rPr>
              <w:t>,</w:t>
            </w:r>
            <w:r w:rsidRPr="00D50307">
              <w:rPr>
                <w:rFonts w:ascii="Times New Roman" w:hAnsi="Times New Roman" w:cs="Times New Roman"/>
              </w:rPr>
              <w:t>00</w:t>
            </w:r>
            <w:r w:rsidR="00F25D67">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D2560A">
              <w:rPr>
                <w:rFonts w:ascii="Times New Roman" w:hAnsi="Times New Roman" w:cs="Times New Roman"/>
              </w:rPr>
              <w:t>,</w:t>
            </w:r>
            <w:r w:rsidRPr="00D50307">
              <w:rPr>
                <w:rFonts w:ascii="Times New Roman" w:hAnsi="Times New Roman" w:cs="Times New Roman"/>
              </w:rPr>
              <w:t>50</w:t>
            </w:r>
          </w:p>
        </w:tc>
      </w:tr>
      <w:tr w:rsidR="00AB34DE" w:rsidRPr="00AD6FD9" w:rsidTr="00CA6DCF">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AB34DE" w:rsidRPr="00AD6FD9" w:rsidRDefault="00AB34DE" w:rsidP="0020056C">
            <w:pPr>
              <w:spacing w:after="0" w:line="240" w:lineRule="auto"/>
              <w:rPr>
                <w:rFonts w:ascii="Times New Roman" w:hAnsi="Times New Roman" w:cs="Times New Roman"/>
                <w:b/>
              </w:rPr>
            </w:pPr>
            <w:r w:rsidRPr="00AD6FD9">
              <w:rPr>
                <w:rFonts w:ascii="Times New Roman" w:hAnsi="Times New Roman" w:cs="Times New Roman"/>
                <w:b/>
              </w:rPr>
              <w:lastRenderedPageBreak/>
              <w:t>1.2.</w:t>
            </w:r>
          </w:p>
        </w:tc>
        <w:tc>
          <w:tcPr>
            <w:tcW w:w="14316" w:type="dxa"/>
            <w:gridSpan w:val="11"/>
            <w:tcBorders>
              <w:top w:val="single" w:sz="4" w:space="0" w:color="auto"/>
              <w:left w:val="single" w:sz="4" w:space="0" w:color="auto"/>
              <w:bottom w:val="single" w:sz="4" w:space="0" w:color="auto"/>
              <w:right w:val="single" w:sz="4" w:space="0" w:color="auto"/>
            </w:tcBorders>
            <w:noWrap/>
            <w:hideMark/>
          </w:tcPr>
          <w:p w:rsidR="00AB34DE" w:rsidRPr="00AD6FD9" w:rsidRDefault="00AB34DE" w:rsidP="0020056C">
            <w:pPr>
              <w:spacing w:after="0" w:line="240" w:lineRule="auto"/>
              <w:rPr>
                <w:rFonts w:ascii="Times New Roman" w:hAnsi="Times New Roman" w:cs="Times New Roman"/>
                <w:b/>
              </w:rPr>
            </w:pPr>
            <w:r w:rsidRPr="00AD6FD9">
              <w:rPr>
                <w:rFonts w:ascii="Times New Roman" w:hAnsi="Times New Roman" w:cs="Times New Roman"/>
                <w:b/>
              </w:rPr>
              <w:t>Muzeja ekspozīcijas un izstādes apmeklējums pārējiem apmeklētājiem </w:t>
            </w:r>
          </w:p>
        </w:tc>
      </w:tr>
      <w:tr w:rsidR="00AB34DE" w:rsidRPr="00D50307" w:rsidTr="005707D6">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1.2.1.</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Ojāra Vācieša muzejs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apmeklējums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B9155C"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B9155C">
              <w:rPr>
                <w:rFonts w:ascii="Times New Roman" w:hAnsi="Times New Roman" w:cs="Times New Roman"/>
              </w:rPr>
              <w:t>,</w:t>
            </w:r>
            <w:r w:rsidRPr="00D50307">
              <w:rPr>
                <w:rFonts w:ascii="Times New Roman" w:hAnsi="Times New Roman" w:cs="Times New Roman"/>
              </w:rPr>
              <w:t>34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B9155C">
              <w:rPr>
                <w:rFonts w:ascii="Times New Roman" w:hAnsi="Times New Roman" w:cs="Times New Roman"/>
              </w:rPr>
              <w:t>,</w:t>
            </w:r>
            <w:r w:rsidRPr="00D50307">
              <w:rPr>
                <w:rFonts w:ascii="Times New Roman" w:hAnsi="Times New Roman" w:cs="Times New Roman"/>
              </w:rPr>
              <w:t>08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B9155C">
              <w:rPr>
                <w:rFonts w:ascii="Times New Roman" w:hAnsi="Times New Roman" w:cs="Times New Roman"/>
              </w:rPr>
              <w:t>,</w:t>
            </w:r>
            <w:r w:rsidRPr="00D50307">
              <w:rPr>
                <w:rFonts w:ascii="Times New Roman" w:hAnsi="Times New Roman" w:cs="Times New Roman"/>
              </w:rPr>
              <w:t>06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B9155C">
              <w:rPr>
                <w:rFonts w:ascii="Times New Roman" w:hAnsi="Times New Roman" w:cs="Times New Roman"/>
              </w:rPr>
              <w:t>,</w:t>
            </w:r>
            <w:r w:rsidRPr="00D50307">
              <w:rPr>
                <w:rFonts w:ascii="Times New Roman" w:hAnsi="Times New Roman" w:cs="Times New Roman"/>
              </w:rPr>
              <w:t>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B9155C">
              <w:rPr>
                <w:rFonts w:ascii="Times New Roman" w:hAnsi="Times New Roman" w:cs="Times New Roman"/>
              </w:rPr>
              <w:t>,</w:t>
            </w:r>
            <w:r w:rsidRPr="00D50307">
              <w:rPr>
                <w:rFonts w:ascii="Times New Roman" w:hAnsi="Times New Roman" w:cs="Times New Roman"/>
              </w:rPr>
              <w:t>06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2</w:t>
            </w:r>
            <w:r w:rsidR="00B9155C">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F25D67"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B9155C">
              <w:rPr>
                <w:rFonts w:ascii="Times New Roman" w:hAnsi="Times New Roman" w:cs="Times New Roman"/>
              </w:rPr>
              <w:t>,</w:t>
            </w:r>
            <w:r w:rsidRPr="00D50307">
              <w:rPr>
                <w:rFonts w:ascii="Times New Roman" w:hAnsi="Times New Roman" w:cs="Times New Roman"/>
              </w:rPr>
              <w:t>00</w:t>
            </w:r>
            <w:r w:rsidR="00F25D67">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2</w:t>
            </w:r>
            <w:r w:rsidR="00B9155C">
              <w:rPr>
                <w:rFonts w:ascii="Times New Roman" w:hAnsi="Times New Roman" w:cs="Times New Roman"/>
              </w:rPr>
              <w:t>,</w:t>
            </w:r>
            <w:r w:rsidRPr="00D50307">
              <w:rPr>
                <w:rFonts w:ascii="Times New Roman" w:hAnsi="Times New Roman" w:cs="Times New Roman"/>
              </w:rPr>
              <w:t>00</w:t>
            </w:r>
          </w:p>
        </w:tc>
      </w:tr>
      <w:tr w:rsidR="00AB34DE" w:rsidRPr="00D50307" w:rsidTr="005707D6">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1.2.2.</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both"/>
              <w:rPr>
                <w:rFonts w:ascii="Times New Roman" w:hAnsi="Times New Roman" w:cs="Times New Roman"/>
              </w:rPr>
            </w:pPr>
            <w:r w:rsidRPr="00D50307">
              <w:rPr>
                <w:rFonts w:ascii="Times New Roman" w:hAnsi="Times New Roman" w:cs="Times New Roman"/>
              </w:rPr>
              <w:t>Andreja Upīša memoriālais muzejs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apmeklējums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B9155C">
              <w:rPr>
                <w:rFonts w:ascii="Times New Roman" w:hAnsi="Times New Roman" w:cs="Times New Roman"/>
              </w:rPr>
              <w:t>,</w:t>
            </w:r>
            <w:r w:rsidRPr="00D50307">
              <w:rPr>
                <w:rFonts w:ascii="Times New Roman" w:hAnsi="Times New Roman" w:cs="Times New Roman"/>
              </w:rPr>
              <w:t>58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B9155C">
              <w:rPr>
                <w:rFonts w:ascii="Times New Roman" w:hAnsi="Times New Roman" w:cs="Times New Roman"/>
              </w:rPr>
              <w:t>,</w:t>
            </w:r>
            <w:r w:rsidRPr="00D50307">
              <w:rPr>
                <w:rFonts w:ascii="Times New Roman" w:hAnsi="Times New Roman" w:cs="Times New Roman"/>
              </w:rPr>
              <w:t>37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B9155C">
              <w:rPr>
                <w:rFonts w:ascii="Times New Roman" w:hAnsi="Times New Roman" w:cs="Times New Roman"/>
              </w:rPr>
              <w:t>,</w:t>
            </w:r>
            <w:r w:rsidRPr="00D50307">
              <w:rPr>
                <w:rFonts w:ascii="Times New Roman" w:hAnsi="Times New Roman" w:cs="Times New Roman"/>
              </w:rPr>
              <w:t>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B9155C">
              <w:rPr>
                <w:rFonts w:ascii="Times New Roman" w:hAnsi="Times New Roman" w:cs="Times New Roman"/>
              </w:rPr>
              <w:t>,</w:t>
            </w:r>
            <w:r w:rsidRPr="00D5030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B9155C">
              <w:rPr>
                <w:rFonts w:ascii="Times New Roman" w:hAnsi="Times New Roman" w:cs="Times New Roman"/>
              </w:rPr>
              <w:t>,</w:t>
            </w:r>
            <w:r w:rsidRPr="00D50307">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B9155C">
              <w:rPr>
                <w:rFonts w:ascii="Times New Roman" w:hAnsi="Times New Roman" w:cs="Times New Roman"/>
              </w:rPr>
              <w:t>,</w:t>
            </w:r>
            <w:r w:rsidRPr="00D50307">
              <w:rPr>
                <w:rFonts w:ascii="Times New Roman" w:hAnsi="Times New Roman" w:cs="Times New Roman"/>
              </w:rPr>
              <w:t>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2</w:t>
            </w:r>
            <w:r w:rsidR="00B9155C">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F25D67"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B9155C">
              <w:rPr>
                <w:rFonts w:ascii="Times New Roman" w:hAnsi="Times New Roman" w:cs="Times New Roman"/>
              </w:rPr>
              <w:t>,</w:t>
            </w:r>
            <w:r w:rsidRPr="00D50307">
              <w:rPr>
                <w:rFonts w:ascii="Times New Roman" w:hAnsi="Times New Roman" w:cs="Times New Roman"/>
              </w:rPr>
              <w:t>00</w:t>
            </w:r>
            <w:r w:rsidR="00F25D67">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2</w:t>
            </w:r>
            <w:r w:rsidR="00B9155C">
              <w:rPr>
                <w:rFonts w:ascii="Times New Roman" w:hAnsi="Times New Roman" w:cs="Times New Roman"/>
              </w:rPr>
              <w:t>,</w:t>
            </w:r>
            <w:r w:rsidRPr="00D50307">
              <w:rPr>
                <w:rFonts w:ascii="Times New Roman" w:hAnsi="Times New Roman" w:cs="Times New Roman"/>
              </w:rPr>
              <w:t>00</w:t>
            </w:r>
          </w:p>
        </w:tc>
      </w:tr>
      <w:tr w:rsidR="00AB34DE" w:rsidRPr="00D50307" w:rsidTr="005707D6">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1.2.3.</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Jāņa Akuratera muzejs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apmeklējums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B9155C">
              <w:rPr>
                <w:rFonts w:ascii="Times New Roman" w:hAnsi="Times New Roman" w:cs="Times New Roman"/>
              </w:rPr>
              <w:t>,</w:t>
            </w:r>
            <w:r w:rsidRPr="00D50307">
              <w:rPr>
                <w:rFonts w:ascii="Times New Roman" w:hAnsi="Times New Roman" w:cs="Times New Roman"/>
              </w:rPr>
              <w:t>52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B9155C">
              <w:rPr>
                <w:rFonts w:ascii="Times New Roman" w:hAnsi="Times New Roman" w:cs="Times New Roman"/>
              </w:rPr>
              <w:t>,</w:t>
            </w:r>
            <w:r w:rsidRPr="00D50307">
              <w:rPr>
                <w:rFonts w:ascii="Times New Roman" w:hAnsi="Times New Roman" w:cs="Times New Roman"/>
              </w:rPr>
              <w:t>36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B9155C">
              <w:rPr>
                <w:rFonts w:ascii="Times New Roman" w:hAnsi="Times New Roman" w:cs="Times New Roman"/>
              </w:rPr>
              <w:t>,</w:t>
            </w:r>
            <w:r w:rsidRPr="00D50307">
              <w:rPr>
                <w:rFonts w:ascii="Times New Roman" w:hAnsi="Times New Roman" w:cs="Times New Roman"/>
              </w:rPr>
              <w:t>06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B9155C">
              <w:rPr>
                <w:rFonts w:ascii="Times New Roman" w:hAnsi="Times New Roman" w:cs="Times New Roman"/>
              </w:rPr>
              <w:t>,</w:t>
            </w:r>
            <w:r w:rsidRPr="00D50307">
              <w:rPr>
                <w:rFonts w:ascii="Times New Roman" w:hAnsi="Times New Roman" w:cs="Times New Roman"/>
              </w:rPr>
              <w:t>02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B9155C">
              <w:rPr>
                <w:rFonts w:ascii="Times New Roman" w:hAnsi="Times New Roman" w:cs="Times New Roman"/>
              </w:rPr>
              <w:t>,</w:t>
            </w:r>
            <w:r w:rsidRPr="00D50307">
              <w:rPr>
                <w:rFonts w:ascii="Times New Roman" w:hAnsi="Times New Roman" w:cs="Times New Roman"/>
              </w:rPr>
              <w:t>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B9155C">
              <w:rPr>
                <w:rFonts w:ascii="Times New Roman" w:hAnsi="Times New Roman" w:cs="Times New Roman"/>
              </w:rPr>
              <w:t>,</w:t>
            </w:r>
            <w:r w:rsidRPr="00D50307">
              <w:rPr>
                <w:rFonts w:ascii="Times New Roman" w:hAnsi="Times New Roman" w:cs="Times New Roman"/>
              </w:rPr>
              <w:t>02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2</w:t>
            </w:r>
            <w:r w:rsidR="00B9155C">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F25D67"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B9155C">
              <w:rPr>
                <w:rFonts w:ascii="Times New Roman" w:hAnsi="Times New Roman" w:cs="Times New Roman"/>
              </w:rPr>
              <w:t>,</w:t>
            </w:r>
            <w:r w:rsidRPr="00D50307">
              <w:rPr>
                <w:rFonts w:ascii="Times New Roman" w:hAnsi="Times New Roman" w:cs="Times New Roman"/>
              </w:rPr>
              <w:t>00</w:t>
            </w:r>
            <w:r w:rsidR="00F25D67">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2</w:t>
            </w:r>
            <w:r w:rsidR="00B9155C">
              <w:rPr>
                <w:rFonts w:ascii="Times New Roman" w:hAnsi="Times New Roman" w:cs="Times New Roman"/>
              </w:rPr>
              <w:t>,</w:t>
            </w:r>
            <w:r w:rsidRPr="00D50307">
              <w:rPr>
                <w:rFonts w:ascii="Times New Roman" w:hAnsi="Times New Roman" w:cs="Times New Roman"/>
              </w:rPr>
              <w:t>00</w:t>
            </w:r>
          </w:p>
        </w:tc>
      </w:tr>
      <w:tr w:rsidR="00AB34DE" w:rsidRPr="00D50307" w:rsidTr="005707D6">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1.2.4.</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Krišjāņa Barona muzejs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apmeklējums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B9155C">
              <w:rPr>
                <w:rFonts w:ascii="Times New Roman" w:hAnsi="Times New Roman" w:cs="Times New Roman"/>
              </w:rPr>
              <w:t>,</w:t>
            </w:r>
            <w:r w:rsidRPr="00D50307">
              <w:rPr>
                <w:rFonts w:ascii="Times New Roman" w:hAnsi="Times New Roman" w:cs="Times New Roman"/>
              </w:rPr>
              <w:t>52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B9155C">
              <w:rPr>
                <w:rFonts w:ascii="Times New Roman" w:hAnsi="Times New Roman" w:cs="Times New Roman"/>
              </w:rPr>
              <w:t>,</w:t>
            </w:r>
            <w:r w:rsidRPr="00D50307">
              <w:rPr>
                <w:rFonts w:ascii="Times New Roman" w:hAnsi="Times New Roman" w:cs="Times New Roman"/>
              </w:rPr>
              <w:t>36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B9155C">
              <w:rPr>
                <w:rFonts w:ascii="Times New Roman" w:hAnsi="Times New Roman" w:cs="Times New Roman"/>
              </w:rPr>
              <w:t>,</w:t>
            </w:r>
            <w:r w:rsidRPr="00D50307">
              <w:rPr>
                <w:rFonts w:ascii="Times New Roman" w:hAnsi="Times New Roman" w:cs="Times New Roman"/>
              </w:rPr>
              <w:t>06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B9155C">
              <w:rPr>
                <w:rFonts w:ascii="Times New Roman" w:hAnsi="Times New Roman" w:cs="Times New Roman"/>
              </w:rPr>
              <w:t>,</w:t>
            </w:r>
            <w:r w:rsidRPr="00D50307">
              <w:rPr>
                <w:rFonts w:ascii="Times New Roman" w:hAnsi="Times New Roman" w:cs="Times New Roman"/>
              </w:rPr>
              <w:t>02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B9155C">
              <w:rPr>
                <w:rFonts w:ascii="Times New Roman" w:hAnsi="Times New Roman" w:cs="Times New Roman"/>
              </w:rPr>
              <w:t>,</w:t>
            </w:r>
            <w:r w:rsidRPr="00D50307">
              <w:rPr>
                <w:rFonts w:ascii="Times New Roman" w:hAnsi="Times New Roman" w:cs="Times New Roman"/>
              </w:rPr>
              <w:t>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B9155C">
              <w:rPr>
                <w:rFonts w:ascii="Times New Roman" w:hAnsi="Times New Roman" w:cs="Times New Roman"/>
              </w:rPr>
              <w:t>,</w:t>
            </w:r>
            <w:r w:rsidRPr="00D50307">
              <w:rPr>
                <w:rFonts w:ascii="Times New Roman" w:hAnsi="Times New Roman" w:cs="Times New Roman"/>
              </w:rPr>
              <w:t>02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2</w:t>
            </w:r>
            <w:r w:rsidR="00B9155C">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F25D67"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B9155C">
              <w:rPr>
                <w:rFonts w:ascii="Times New Roman" w:hAnsi="Times New Roman" w:cs="Times New Roman"/>
              </w:rPr>
              <w:t>,</w:t>
            </w:r>
            <w:r w:rsidRPr="00D50307">
              <w:rPr>
                <w:rFonts w:ascii="Times New Roman" w:hAnsi="Times New Roman" w:cs="Times New Roman"/>
              </w:rPr>
              <w:t>00</w:t>
            </w:r>
            <w:r w:rsidR="00F25D67">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2</w:t>
            </w:r>
            <w:r w:rsidR="00B9155C">
              <w:rPr>
                <w:rFonts w:ascii="Times New Roman" w:hAnsi="Times New Roman" w:cs="Times New Roman"/>
              </w:rPr>
              <w:t>,</w:t>
            </w:r>
            <w:r w:rsidRPr="00D50307">
              <w:rPr>
                <w:rFonts w:ascii="Times New Roman" w:hAnsi="Times New Roman" w:cs="Times New Roman"/>
              </w:rPr>
              <w:t>00</w:t>
            </w:r>
          </w:p>
        </w:tc>
      </w:tr>
      <w:tr w:rsidR="00AB34DE" w:rsidRPr="00D50307" w:rsidTr="005707D6">
        <w:trPr>
          <w:trHeight w:val="63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1.2.5.</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both"/>
              <w:rPr>
                <w:rFonts w:ascii="Times New Roman" w:hAnsi="Times New Roman" w:cs="Times New Roman"/>
              </w:rPr>
            </w:pPr>
            <w:r w:rsidRPr="00D50307">
              <w:rPr>
                <w:rFonts w:ascii="Times New Roman" w:hAnsi="Times New Roman" w:cs="Times New Roman"/>
              </w:rPr>
              <w:t>Jaņa Rozentāla un Rūdolfa Blaumaņa muzejs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apmeklējums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B9155C">
              <w:rPr>
                <w:rFonts w:ascii="Times New Roman" w:hAnsi="Times New Roman" w:cs="Times New Roman"/>
              </w:rPr>
              <w:t>,</w:t>
            </w:r>
            <w:r w:rsidRPr="00D50307">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B9155C">
              <w:rPr>
                <w:rFonts w:ascii="Times New Roman" w:hAnsi="Times New Roman" w:cs="Times New Roman"/>
              </w:rPr>
              <w:t>,</w:t>
            </w:r>
            <w:r w:rsidRPr="00D50307">
              <w:rPr>
                <w:rFonts w:ascii="Times New Roman" w:hAnsi="Times New Roman" w:cs="Times New Roman"/>
              </w:rPr>
              <w:t>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B9155C">
              <w:rPr>
                <w:rFonts w:ascii="Times New Roman" w:hAnsi="Times New Roman" w:cs="Times New Roman"/>
              </w:rPr>
              <w:t>,</w:t>
            </w:r>
            <w:r w:rsidRPr="00D50307">
              <w:rPr>
                <w:rFonts w:ascii="Times New Roman" w:hAnsi="Times New Roman" w:cs="Times New Roman"/>
              </w:rPr>
              <w:t>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B9155C">
              <w:rPr>
                <w:rFonts w:ascii="Times New Roman" w:hAnsi="Times New Roman" w:cs="Times New Roman"/>
              </w:rPr>
              <w:t>,</w:t>
            </w:r>
            <w:r w:rsidRPr="00D50307">
              <w:rPr>
                <w:rFonts w:ascii="Times New Roman" w:hAnsi="Times New Roman" w:cs="Times New Roman"/>
              </w:rPr>
              <w:t>02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B9155C">
              <w:rPr>
                <w:rFonts w:ascii="Times New Roman" w:hAnsi="Times New Roman" w:cs="Times New Roman"/>
              </w:rPr>
              <w:t>,</w:t>
            </w:r>
            <w:r w:rsidRPr="00D50307">
              <w:rPr>
                <w:rFonts w:ascii="Times New Roman" w:hAnsi="Times New Roman" w:cs="Times New Roman"/>
              </w:rPr>
              <w:t>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B9155C">
              <w:rPr>
                <w:rFonts w:ascii="Times New Roman" w:hAnsi="Times New Roman" w:cs="Times New Roman"/>
              </w:rPr>
              <w:t>,</w:t>
            </w:r>
            <w:r w:rsidRPr="00D50307">
              <w:rPr>
                <w:rFonts w:ascii="Times New Roman" w:hAnsi="Times New Roman" w:cs="Times New Roman"/>
              </w:rPr>
              <w:t>06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2</w:t>
            </w:r>
            <w:r w:rsidR="00B9155C">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F25D67"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B9155C">
              <w:rPr>
                <w:rFonts w:ascii="Times New Roman" w:hAnsi="Times New Roman" w:cs="Times New Roman"/>
              </w:rPr>
              <w:t>,</w:t>
            </w:r>
            <w:r w:rsidRPr="00D50307">
              <w:rPr>
                <w:rFonts w:ascii="Times New Roman" w:hAnsi="Times New Roman" w:cs="Times New Roman"/>
              </w:rPr>
              <w:t>00</w:t>
            </w:r>
            <w:r w:rsidR="00F25D67">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2</w:t>
            </w:r>
            <w:r w:rsidR="00B9155C">
              <w:rPr>
                <w:rFonts w:ascii="Times New Roman" w:hAnsi="Times New Roman" w:cs="Times New Roman"/>
              </w:rPr>
              <w:t>,</w:t>
            </w:r>
            <w:r w:rsidRPr="00D50307">
              <w:rPr>
                <w:rFonts w:ascii="Times New Roman" w:hAnsi="Times New Roman" w:cs="Times New Roman"/>
              </w:rPr>
              <w:t>00</w:t>
            </w:r>
          </w:p>
        </w:tc>
      </w:tr>
      <w:tr w:rsidR="00AB34DE" w:rsidRPr="00D50307" w:rsidTr="005707D6">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1.2.6.</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both"/>
              <w:rPr>
                <w:rFonts w:ascii="Times New Roman" w:hAnsi="Times New Roman" w:cs="Times New Roman"/>
              </w:rPr>
            </w:pPr>
            <w:r w:rsidRPr="00D50307">
              <w:rPr>
                <w:rFonts w:ascii="Times New Roman" w:hAnsi="Times New Roman" w:cs="Times New Roman"/>
              </w:rPr>
              <w:t>Raiņa un Aspazijas māja</w:t>
            </w:r>
            <w:r w:rsidR="00AD6FD9">
              <w:rPr>
                <w:rFonts w:ascii="Times New Roman" w:hAnsi="Times New Roman" w:cs="Times New Roman"/>
              </w:rPr>
              <w:t xml:space="preserve"> Rīgā</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apmeklējums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884395">
              <w:rPr>
                <w:rFonts w:ascii="Times New Roman" w:hAnsi="Times New Roman" w:cs="Times New Roman"/>
              </w:rPr>
              <w:t>,</w:t>
            </w:r>
            <w:r w:rsidRPr="00D50307">
              <w:rPr>
                <w:rFonts w:ascii="Times New Roman" w:hAnsi="Times New Roman" w:cs="Times New Roman"/>
              </w:rPr>
              <w:t>52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884395">
              <w:rPr>
                <w:rFonts w:ascii="Times New Roman" w:hAnsi="Times New Roman" w:cs="Times New Roman"/>
              </w:rPr>
              <w:t>,</w:t>
            </w:r>
            <w:r w:rsidRPr="00D50307">
              <w:rPr>
                <w:rFonts w:ascii="Times New Roman" w:hAnsi="Times New Roman" w:cs="Times New Roman"/>
              </w:rPr>
              <w:t>36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884395">
              <w:rPr>
                <w:rFonts w:ascii="Times New Roman" w:hAnsi="Times New Roman" w:cs="Times New Roman"/>
              </w:rPr>
              <w:t>,</w:t>
            </w:r>
            <w:r w:rsidRPr="00D50307">
              <w:rPr>
                <w:rFonts w:ascii="Times New Roman" w:hAnsi="Times New Roman" w:cs="Times New Roman"/>
              </w:rPr>
              <w:t>07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884395">
              <w:rPr>
                <w:rFonts w:ascii="Times New Roman" w:hAnsi="Times New Roman" w:cs="Times New Roman"/>
              </w:rPr>
              <w:t>,</w:t>
            </w:r>
            <w:r w:rsidRPr="00D50307">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884395">
              <w:rPr>
                <w:rFonts w:ascii="Times New Roman" w:hAnsi="Times New Roman" w:cs="Times New Roman"/>
              </w:rPr>
              <w:t>,</w:t>
            </w:r>
            <w:r w:rsidRPr="00D50307">
              <w:rPr>
                <w:rFonts w:ascii="Times New Roman" w:hAnsi="Times New Roman" w:cs="Times New Roman"/>
              </w:rPr>
              <w:t>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884395">
              <w:rPr>
                <w:rFonts w:ascii="Times New Roman" w:hAnsi="Times New Roman" w:cs="Times New Roman"/>
              </w:rPr>
              <w:t>,</w:t>
            </w:r>
            <w:r w:rsidRPr="00D50307">
              <w:rPr>
                <w:rFonts w:ascii="Times New Roman" w:hAnsi="Times New Roman" w:cs="Times New Roman"/>
              </w:rPr>
              <w:t>02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2</w:t>
            </w:r>
            <w:r w:rsidR="00884395">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F25D67"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884395">
              <w:rPr>
                <w:rFonts w:ascii="Times New Roman" w:hAnsi="Times New Roman" w:cs="Times New Roman"/>
              </w:rPr>
              <w:t>,</w:t>
            </w:r>
            <w:r w:rsidRPr="00D50307">
              <w:rPr>
                <w:rFonts w:ascii="Times New Roman" w:hAnsi="Times New Roman" w:cs="Times New Roman"/>
              </w:rPr>
              <w:t>00</w:t>
            </w:r>
            <w:r w:rsidR="00F25D67">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2</w:t>
            </w:r>
            <w:r w:rsidR="00884395">
              <w:rPr>
                <w:rFonts w:ascii="Times New Roman" w:hAnsi="Times New Roman" w:cs="Times New Roman"/>
              </w:rPr>
              <w:t>,</w:t>
            </w:r>
            <w:r w:rsidRPr="00D50307">
              <w:rPr>
                <w:rFonts w:ascii="Times New Roman" w:hAnsi="Times New Roman" w:cs="Times New Roman"/>
              </w:rPr>
              <w:t>00</w:t>
            </w:r>
          </w:p>
        </w:tc>
      </w:tr>
      <w:tr w:rsidR="00AB34DE" w:rsidRPr="00D50307" w:rsidTr="005707D6">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1.2.7.</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both"/>
              <w:rPr>
                <w:rFonts w:ascii="Times New Roman" w:hAnsi="Times New Roman" w:cs="Times New Roman"/>
              </w:rPr>
            </w:pPr>
            <w:r w:rsidRPr="00D50307">
              <w:rPr>
                <w:rFonts w:ascii="Times New Roman" w:hAnsi="Times New Roman" w:cs="Times New Roman"/>
              </w:rPr>
              <w:t>Raiņa un Aspazijas vasarnīca</w:t>
            </w:r>
            <w:r w:rsidR="00AD6FD9">
              <w:rPr>
                <w:rFonts w:ascii="Times New Roman" w:hAnsi="Times New Roman" w:cs="Times New Roman"/>
              </w:rPr>
              <w:t xml:space="preserve"> Jūrmalā</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apmeklējums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884395">
              <w:rPr>
                <w:rFonts w:ascii="Times New Roman" w:hAnsi="Times New Roman" w:cs="Times New Roman"/>
              </w:rPr>
              <w:t>,</w:t>
            </w:r>
            <w:r w:rsidRPr="00D50307">
              <w:rPr>
                <w:rFonts w:ascii="Times New Roman" w:hAnsi="Times New Roman" w:cs="Times New Roman"/>
              </w:rPr>
              <w:t>46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884395">
              <w:rPr>
                <w:rFonts w:ascii="Times New Roman" w:hAnsi="Times New Roman" w:cs="Times New Roman"/>
              </w:rPr>
              <w:t>,</w:t>
            </w:r>
            <w:r w:rsidRPr="00D50307">
              <w:rPr>
                <w:rFonts w:ascii="Times New Roman" w:hAnsi="Times New Roman" w:cs="Times New Roman"/>
              </w:rPr>
              <w:t>34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884395">
              <w:rPr>
                <w:rFonts w:ascii="Times New Roman" w:hAnsi="Times New Roman" w:cs="Times New Roman"/>
              </w:rPr>
              <w:t>,</w:t>
            </w:r>
            <w:r w:rsidRPr="00D5030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884395">
              <w:rPr>
                <w:rFonts w:ascii="Times New Roman" w:hAnsi="Times New Roman" w:cs="Times New Roman"/>
              </w:rPr>
              <w:t>,</w:t>
            </w:r>
            <w:r w:rsidRPr="00D50307">
              <w:rPr>
                <w:rFonts w:ascii="Times New Roman" w:hAnsi="Times New Roman" w:cs="Times New Roman"/>
              </w:rPr>
              <w:t>02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884395">
              <w:rPr>
                <w:rFonts w:ascii="Times New Roman" w:hAnsi="Times New Roman" w:cs="Times New Roman"/>
              </w:rPr>
              <w:t>,</w:t>
            </w:r>
            <w:r w:rsidRPr="00D50307">
              <w:rPr>
                <w:rFonts w:ascii="Times New Roman" w:hAnsi="Times New Roman" w:cs="Times New Roman"/>
              </w:rPr>
              <w:t>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884395">
              <w:rPr>
                <w:rFonts w:ascii="Times New Roman" w:hAnsi="Times New Roman" w:cs="Times New Roman"/>
              </w:rPr>
              <w:t>,</w:t>
            </w:r>
            <w:r w:rsidRPr="00D50307">
              <w:rPr>
                <w:rFonts w:ascii="Times New Roman" w:hAnsi="Times New Roman" w:cs="Times New Roman"/>
              </w:rPr>
              <w:t>06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2</w:t>
            </w:r>
            <w:r w:rsidR="00884395">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F25D67"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884395">
              <w:rPr>
                <w:rFonts w:ascii="Times New Roman" w:hAnsi="Times New Roman" w:cs="Times New Roman"/>
              </w:rPr>
              <w:t>,</w:t>
            </w:r>
            <w:r w:rsidRPr="00D50307">
              <w:rPr>
                <w:rFonts w:ascii="Times New Roman" w:hAnsi="Times New Roman" w:cs="Times New Roman"/>
              </w:rPr>
              <w:t>00</w:t>
            </w:r>
            <w:r w:rsidR="00F25D67">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2</w:t>
            </w:r>
            <w:r w:rsidR="00884395">
              <w:rPr>
                <w:rFonts w:ascii="Times New Roman" w:hAnsi="Times New Roman" w:cs="Times New Roman"/>
              </w:rPr>
              <w:t>,</w:t>
            </w:r>
            <w:r w:rsidRPr="00D50307">
              <w:rPr>
                <w:rFonts w:ascii="Times New Roman" w:hAnsi="Times New Roman" w:cs="Times New Roman"/>
              </w:rPr>
              <w:t>00</w:t>
            </w:r>
          </w:p>
        </w:tc>
      </w:tr>
      <w:tr w:rsidR="00AB34DE" w:rsidRPr="00D50307" w:rsidTr="005707D6">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1.2.8.</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Raiņa muzejs "Jasmuiža"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apmeklējums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5C7F40">
              <w:rPr>
                <w:rFonts w:ascii="Times New Roman" w:hAnsi="Times New Roman" w:cs="Times New Roman"/>
              </w:rPr>
              <w:t>,</w:t>
            </w:r>
            <w:r w:rsidRPr="00D50307">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5C7F40">
              <w:rPr>
                <w:rFonts w:ascii="Times New Roman" w:hAnsi="Times New Roman" w:cs="Times New Roman"/>
              </w:rPr>
              <w:t>,</w:t>
            </w:r>
            <w:r w:rsidRPr="00D50307">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5C7F40">
              <w:rPr>
                <w:rFonts w:ascii="Times New Roman" w:hAnsi="Times New Roman" w:cs="Times New Roman"/>
              </w:rPr>
              <w:t>,</w:t>
            </w:r>
            <w:r w:rsidRPr="00D50307">
              <w:rPr>
                <w:rFonts w:ascii="Times New Roman" w:hAnsi="Times New Roman" w:cs="Times New Roman"/>
              </w:rPr>
              <w:t>07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5C7F40">
              <w:rPr>
                <w:rFonts w:ascii="Times New Roman" w:hAnsi="Times New Roman" w:cs="Times New Roman"/>
              </w:rPr>
              <w:t>,</w:t>
            </w:r>
            <w:r w:rsidRPr="00D50307">
              <w:rPr>
                <w:rFonts w:ascii="Times New Roman" w:hAnsi="Times New Roman" w:cs="Times New Roman"/>
              </w:rPr>
              <w:t>02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5C7F40">
              <w:rPr>
                <w:rFonts w:ascii="Times New Roman" w:hAnsi="Times New Roman" w:cs="Times New Roman"/>
              </w:rPr>
              <w:t>,</w:t>
            </w:r>
            <w:r w:rsidRPr="00D50307">
              <w:rPr>
                <w:rFonts w:ascii="Times New Roman" w:hAnsi="Times New Roman" w:cs="Times New Roman"/>
              </w:rPr>
              <w:t>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5C7F40">
              <w:rPr>
                <w:rFonts w:ascii="Times New Roman" w:hAnsi="Times New Roman" w:cs="Times New Roman"/>
              </w:rPr>
              <w:t>,</w:t>
            </w:r>
            <w:r w:rsidRPr="00D50307">
              <w:rPr>
                <w:rFonts w:ascii="Times New Roman" w:hAnsi="Times New Roman" w:cs="Times New Roman"/>
              </w:rPr>
              <w:t>04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2</w:t>
            </w:r>
            <w:r w:rsidR="005C7F40">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F25D67"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5C7F40">
              <w:rPr>
                <w:rFonts w:ascii="Times New Roman" w:hAnsi="Times New Roman" w:cs="Times New Roman"/>
              </w:rPr>
              <w:t>,</w:t>
            </w:r>
            <w:r w:rsidRPr="00D50307">
              <w:rPr>
                <w:rFonts w:ascii="Times New Roman" w:hAnsi="Times New Roman" w:cs="Times New Roman"/>
              </w:rPr>
              <w:t>00</w:t>
            </w:r>
            <w:r w:rsidR="00F25D67">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2</w:t>
            </w:r>
            <w:r w:rsidR="005C7F40">
              <w:rPr>
                <w:rFonts w:ascii="Times New Roman" w:hAnsi="Times New Roman" w:cs="Times New Roman"/>
              </w:rPr>
              <w:t>,</w:t>
            </w:r>
            <w:r w:rsidRPr="00D50307">
              <w:rPr>
                <w:rFonts w:ascii="Times New Roman" w:hAnsi="Times New Roman" w:cs="Times New Roman"/>
              </w:rPr>
              <w:t>00</w:t>
            </w:r>
          </w:p>
        </w:tc>
      </w:tr>
      <w:tr w:rsidR="00AB34DE" w:rsidRPr="00D50307" w:rsidTr="005707D6">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1.2.9.</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Raiņa muzejs "Tadenava"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apmeklējums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5C7F40">
              <w:rPr>
                <w:rFonts w:ascii="Times New Roman" w:hAnsi="Times New Roman" w:cs="Times New Roman"/>
              </w:rPr>
              <w:t>,</w:t>
            </w:r>
            <w:r w:rsidRPr="00D50307">
              <w:rPr>
                <w:rFonts w:ascii="Times New Roman" w:hAnsi="Times New Roman" w:cs="Times New Roman"/>
              </w:rPr>
              <w:t>47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5C7F40">
              <w:rPr>
                <w:rFonts w:ascii="Times New Roman" w:hAnsi="Times New Roman" w:cs="Times New Roman"/>
              </w:rPr>
              <w:t>,</w:t>
            </w:r>
            <w:r w:rsidRPr="00D50307">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5C7F40">
              <w:rPr>
                <w:rFonts w:ascii="Times New Roman" w:hAnsi="Times New Roman" w:cs="Times New Roman"/>
              </w:rPr>
              <w:t>,</w:t>
            </w:r>
            <w:r w:rsidRPr="00D50307">
              <w:rPr>
                <w:rFonts w:ascii="Times New Roman" w:hAnsi="Times New Roman" w:cs="Times New Roman"/>
              </w:rPr>
              <w:t>06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5C7F40">
              <w:rPr>
                <w:rFonts w:ascii="Times New Roman" w:hAnsi="Times New Roman" w:cs="Times New Roman"/>
              </w:rPr>
              <w:t>,</w:t>
            </w:r>
            <w:r w:rsidRPr="00D50307">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5C7F40">
              <w:rPr>
                <w:rFonts w:ascii="Times New Roman" w:hAnsi="Times New Roman" w:cs="Times New Roman"/>
              </w:rPr>
              <w:t>,</w:t>
            </w:r>
            <w:r w:rsidRPr="00D50307">
              <w:rPr>
                <w:rFonts w:ascii="Times New Roman" w:hAnsi="Times New Roman" w:cs="Times New Roman"/>
              </w:rPr>
              <w:t>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5C7F40">
              <w:rPr>
                <w:rFonts w:ascii="Times New Roman" w:hAnsi="Times New Roman" w:cs="Times New Roman"/>
              </w:rPr>
              <w:t>,</w:t>
            </w:r>
            <w:r w:rsidRPr="00D50307">
              <w:rPr>
                <w:rFonts w:ascii="Times New Roman" w:hAnsi="Times New Roman" w:cs="Times New Roman"/>
              </w:rPr>
              <w:t>06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2</w:t>
            </w:r>
            <w:r w:rsidR="005C7F40">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F25D67"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5C7F40">
              <w:rPr>
                <w:rFonts w:ascii="Times New Roman" w:hAnsi="Times New Roman" w:cs="Times New Roman"/>
              </w:rPr>
              <w:t>,</w:t>
            </w:r>
            <w:r w:rsidRPr="00D50307">
              <w:rPr>
                <w:rFonts w:ascii="Times New Roman" w:hAnsi="Times New Roman" w:cs="Times New Roman"/>
              </w:rPr>
              <w:t>00</w:t>
            </w:r>
            <w:r w:rsidR="00F25D67">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2</w:t>
            </w:r>
            <w:r w:rsidR="005C7F40">
              <w:rPr>
                <w:rFonts w:ascii="Times New Roman" w:hAnsi="Times New Roman" w:cs="Times New Roman"/>
              </w:rPr>
              <w:t>,</w:t>
            </w:r>
            <w:r w:rsidRPr="00D50307">
              <w:rPr>
                <w:rFonts w:ascii="Times New Roman" w:hAnsi="Times New Roman" w:cs="Times New Roman"/>
              </w:rPr>
              <w:t>00</w:t>
            </w:r>
          </w:p>
        </w:tc>
      </w:tr>
      <w:tr w:rsidR="00AB34DE" w:rsidRPr="00D50307" w:rsidTr="005707D6">
        <w:trPr>
          <w:trHeight w:val="63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1.2.10.</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C15BF7" w:rsidRDefault="00491D65" w:rsidP="0020056C">
            <w:pPr>
              <w:spacing w:after="0" w:line="240" w:lineRule="auto"/>
              <w:jc w:val="both"/>
              <w:rPr>
                <w:rFonts w:ascii="Times New Roman" w:hAnsi="Times New Roman" w:cs="Times New Roman"/>
                <w:vertAlign w:val="superscript"/>
              </w:rPr>
            </w:pPr>
            <w:r>
              <w:rPr>
                <w:rFonts w:ascii="Times New Roman" w:hAnsi="Times New Roman" w:cs="Times New Roman"/>
              </w:rPr>
              <w:t>k</w:t>
            </w:r>
            <w:r w:rsidR="00D50307" w:rsidRPr="00D50307">
              <w:rPr>
                <w:rFonts w:ascii="Times New Roman" w:hAnsi="Times New Roman" w:cs="Times New Roman"/>
              </w:rPr>
              <w:t>ompleksā 24 stundu biļete 2</w:t>
            </w:r>
            <w:r w:rsidR="00C15BF7">
              <w:rPr>
                <w:rFonts w:ascii="Times New Roman" w:hAnsi="Times New Roman" w:cs="Times New Roman"/>
              </w:rPr>
              <w:t xml:space="preserve"> (divu)</w:t>
            </w:r>
            <w:r w:rsidR="00D50307" w:rsidRPr="00D50307">
              <w:rPr>
                <w:rFonts w:ascii="Times New Roman" w:hAnsi="Times New Roman" w:cs="Times New Roman"/>
              </w:rPr>
              <w:t xml:space="preserve"> muzeju apmeklējumam</w:t>
            </w:r>
            <w:r w:rsidR="00AB719B">
              <w:rPr>
                <w:rFonts w:ascii="Times New Roman" w:hAnsi="Times New Roman" w:cs="Times New Roman"/>
                <w:vertAlign w:val="superscript"/>
              </w:rPr>
              <w:t>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apmeklējums 1 personai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2</w:t>
            </w:r>
            <w:r w:rsidR="005C7F40">
              <w:rPr>
                <w:rFonts w:ascii="Times New Roman" w:hAnsi="Times New Roman" w:cs="Times New Roman"/>
              </w:rPr>
              <w:t>,</w:t>
            </w:r>
            <w:r w:rsidRPr="00D50307">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5C7F40">
              <w:rPr>
                <w:rFonts w:ascii="Times New Roman" w:hAnsi="Times New Roman" w:cs="Times New Roman"/>
              </w:rPr>
              <w:t>,</w:t>
            </w:r>
            <w:r w:rsidRPr="00D50307">
              <w:rPr>
                <w:rFonts w:ascii="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5C7F40">
              <w:rPr>
                <w:rFonts w:ascii="Times New Roman" w:hAnsi="Times New Roman" w:cs="Times New Roman"/>
              </w:rPr>
              <w:t>,</w:t>
            </w:r>
            <w:r w:rsidRPr="00D50307">
              <w:rPr>
                <w:rFonts w:ascii="Times New Roman" w:hAnsi="Times New Roman" w:cs="Times New Roman"/>
              </w:rPr>
              <w:t>14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5C7F40">
              <w:rPr>
                <w:rFonts w:ascii="Times New Roman" w:hAnsi="Times New Roman" w:cs="Times New Roman"/>
              </w:rPr>
              <w:t>,</w:t>
            </w:r>
            <w:r w:rsidRPr="00D50307">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5C7F40">
              <w:rPr>
                <w:rFonts w:ascii="Times New Roman" w:hAnsi="Times New Roman" w:cs="Times New Roman"/>
              </w:rPr>
              <w:t>,</w:t>
            </w:r>
            <w:r w:rsidRPr="00D50307">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5C7F40">
              <w:rPr>
                <w:rFonts w:ascii="Times New Roman" w:hAnsi="Times New Roman" w:cs="Times New Roman"/>
              </w:rPr>
              <w:t>,</w:t>
            </w:r>
            <w:r w:rsidRPr="00D50307">
              <w:rPr>
                <w:rFonts w:ascii="Times New Roman" w:hAnsi="Times New Roman" w:cs="Times New Roman"/>
              </w:rPr>
              <w:t>08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3</w:t>
            </w:r>
            <w:r w:rsidR="005C7F40">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F25D67"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5C7F40">
              <w:rPr>
                <w:rFonts w:ascii="Times New Roman" w:hAnsi="Times New Roman" w:cs="Times New Roman"/>
              </w:rPr>
              <w:t>,</w:t>
            </w:r>
            <w:r w:rsidRPr="00D50307">
              <w:rPr>
                <w:rFonts w:ascii="Times New Roman" w:hAnsi="Times New Roman" w:cs="Times New Roman"/>
              </w:rPr>
              <w:t>00</w:t>
            </w:r>
            <w:r w:rsidR="00F25D67">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3</w:t>
            </w:r>
            <w:r w:rsidR="005C7F40">
              <w:rPr>
                <w:rFonts w:ascii="Times New Roman" w:hAnsi="Times New Roman" w:cs="Times New Roman"/>
              </w:rPr>
              <w:t>,</w:t>
            </w:r>
            <w:r w:rsidRPr="00D50307">
              <w:rPr>
                <w:rFonts w:ascii="Times New Roman" w:hAnsi="Times New Roman" w:cs="Times New Roman"/>
              </w:rPr>
              <w:t>00</w:t>
            </w:r>
          </w:p>
        </w:tc>
      </w:tr>
      <w:tr w:rsidR="00AB34DE" w:rsidRPr="001B4C3C" w:rsidTr="00CA6DCF">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AB34DE" w:rsidRPr="001B4C3C" w:rsidRDefault="00AB34DE" w:rsidP="0020056C">
            <w:pPr>
              <w:spacing w:after="0" w:line="240" w:lineRule="auto"/>
              <w:rPr>
                <w:rFonts w:ascii="Times New Roman" w:hAnsi="Times New Roman" w:cs="Times New Roman"/>
                <w:b/>
              </w:rPr>
            </w:pPr>
            <w:r w:rsidRPr="001B4C3C">
              <w:rPr>
                <w:rFonts w:ascii="Times New Roman" w:hAnsi="Times New Roman" w:cs="Times New Roman"/>
                <w:b/>
              </w:rPr>
              <w:t>1.3.</w:t>
            </w:r>
          </w:p>
        </w:tc>
        <w:tc>
          <w:tcPr>
            <w:tcW w:w="14316" w:type="dxa"/>
            <w:gridSpan w:val="11"/>
            <w:tcBorders>
              <w:top w:val="single" w:sz="4" w:space="0" w:color="auto"/>
              <w:left w:val="single" w:sz="4" w:space="0" w:color="auto"/>
              <w:bottom w:val="single" w:sz="4" w:space="0" w:color="auto"/>
              <w:right w:val="single" w:sz="4" w:space="0" w:color="auto"/>
            </w:tcBorders>
            <w:noWrap/>
            <w:hideMark/>
          </w:tcPr>
          <w:p w:rsidR="00AB34DE" w:rsidRPr="001B4C3C" w:rsidRDefault="00AB34DE" w:rsidP="00D02F6E">
            <w:pPr>
              <w:spacing w:after="0" w:line="240" w:lineRule="auto"/>
              <w:jc w:val="both"/>
              <w:rPr>
                <w:rFonts w:ascii="Times New Roman" w:hAnsi="Times New Roman" w:cs="Times New Roman"/>
                <w:b/>
              </w:rPr>
            </w:pPr>
            <w:r w:rsidRPr="001B4C3C">
              <w:rPr>
                <w:rFonts w:ascii="Times New Roman" w:hAnsi="Times New Roman" w:cs="Times New Roman"/>
                <w:b/>
              </w:rPr>
              <w:t>Ģimenes biļete</w:t>
            </w:r>
            <w:r w:rsidR="00F22506" w:rsidRPr="00F22506">
              <w:rPr>
                <w:rFonts w:ascii="Times New Roman" w:hAnsi="Times New Roman" w:cs="Times New Roman"/>
                <w:vertAlign w:val="superscript"/>
              </w:rPr>
              <w:t>3</w:t>
            </w:r>
            <w:r w:rsidRPr="001B4C3C">
              <w:rPr>
                <w:rFonts w:ascii="Times New Roman" w:hAnsi="Times New Roman" w:cs="Times New Roman"/>
                <w:b/>
              </w:rPr>
              <w:t xml:space="preserve"> muzeja ekspozīcijas un izstādes apmeklējumam (1 vai 2 pieaugušie ar 1</w:t>
            </w:r>
            <w:r w:rsidR="001B4C3C">
              <w:rPr>
                <w:rFonts w:ascii="Times New Roman" w:hAnsi="Times New Roman" w:cs="Times New Roman"/>
                <w:b/>
              </w:rPr>
              <w:t xml:space="preserve"> </w:t>
            </w:r>
            <w:r w:rsidR="00D02F6E">
              <w:rPr>
                <w:rFonts w:ascii="Times New Roman" w:hAnsi="Times New Roman" w:cs="Times New Roman"/>
                <w:b/>
              </w:rPr>
              <w:t>–</w:t>
            </w:r>
            <w:r w:rsidR="001B4C3C">
              <w:rPr>
                <w:rFonts w:ascii="Times New Roman" w:hAnsi="Times New Roman" w:cs="Times New Roman"/>
                <w:b/>
              </w:rPr>
              <w:t xml:space="preserve"> </w:t>
            </w:r>
            <w:r w:rsidRPr="001B4C3C">
              <w:rPr>
                <w:rFonts w:ascii="Times New Roman" w:hAnsi="Times New Roman" w:cs="Times New Roman"/>
                <w:b/>
              </w:rPr>
              <w:t xml:space="preserve">4 bērniem </w:t>
            </w:r>
            <w:r w:rsidR="001B4C3C">
              <w:rPr>
                <w:rFonts w:ascii="Times New Roman" w:hAnsi="Times New Roman" w:cs="Times New Roman"/>
                <w:b/>
              </w:rPr>
              <w:t xml:space="preserve">līdz 18 gadu vecumam </w:t>
            </w:r>
            <w:r w:rsidRPr="001B4C3C">
              <w:rPr>
                <w:rFonts w:ascii="Times New Roman" w:hAnsi="Times New Roman" w:cs="Times New Roman"/>
                <w:b/>
              </w:rPr>
              <w:t>vai viena daudzbērnu ģimene) </w:t>
            </w:r>
          </w:p>
        </w:tc>
      </w:tr>
      <w:tr w:rsidR="00D50307" w:rsidRPr="00D50307" w:rsidTr="005707D6">
        <w:trPr>
          <w:trHeight w:val="60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1.3.1.</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both"/>
              <w:rPr>
                <w:rFonts w:ascii="Times New Roman" w:hAnsi="Times New Roman" w:cs="Times New Roman"/>
              </w:rPr>
            </w:pPr>
            <w:r w:rsidRPr="00D50307">
              <w:rPr>
                <w:rFonts w:ascii="Times New Roman" w:hAnsi="Times New Roman" w:cs="Times New Roman"/>
              </w:rPr>
              <w:t>Ojāra Vācieša muzejs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apmeklējums ģimenei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2</w:t>
            </w:r>
            <w:r w:rsidR="005C7F40">
              <w:rPr>
                <w:rFonts w:ascii="Times New Roman" w:hAnsi="Times New Roman" w:cs="Times New Roman"/>
              </w:rPr>
              <w:t>,</w:t>
            </w:r>
            <w:r w:rsidRPr="00D50307">
              <w:rPr>
                <w:rFonts w:ascii="Times New Roman" w:hAnsi="Times New Roman" w:cs="Times New Roman"/>
              </w:rPr>
              <w:t>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5C7F40">
              <w:rPr>
                <w:rFonts w:ascii="Times New Roman" w:hAnsi="Times New Roman" w:cs="Times New Roman"/>
              </w:rPr>
              <w:t>,</w:t>
            </w:r>
            <w:r w:rsidRPr="00D50307">
              <w:rPr>
                <w:rFonts w:ascii="Times New Roman" w:hAnsi="Times New Roman" w:cs="Times New Roman"/>
              </w:rPr>
              <w:t>51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5C7F40">
              <w:rPr>
                <w:rFonts w:ascii="Times New Roman" w:hAnsi="Times New Roman" w:cs="Times New Roman"/>
              </w:rPr>
              <w:t>,</w:t>
            </w:r>
            <w:r w:rsidRPr="00D50307">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5C7F40">
              <w:rPr>
                <w:rFonts w:ascii="Times New Roman" w:hAnsi="Times New Roman" w:cs="Times New Roman"/>
              </w:rPr>
              <w:t>,</w:t>
            </w:r>
            <w:r w:rsidRPr="00D50307">
              <w:rPr>
                <w:rFonts w:ascii="Times New Roman" w:hAnsi="Times New Roman" w:cs="Times New Roman"/>
              </w:rPr>
              <w:t>09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5C7F40">
              <w:rPr>
                <w:rFonts w:ascii="Times New Roman" w:hAnsi="Times New Roman" w:cs="Times New Roman"/>
              </w:rPr>
              <w:t>,</w:t>
            </w:r>
            <w:r w:rsidRPr="00D50307">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5C7F40">
              <w:rPr>
                <w:rFonts w:ascii="Times New Roman" w:hAnsi="Times New Roman" w:cs="Times New Roman"/>
              </w:rPr>
              <w:t>,</w:t>
            </w:r>
            <w:r w:rsidRPr="00D50307">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3</w:t>
            </w:r>
            <w:r w:rsidR="005C7F40">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F25D67"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5C7F40">
              <w:rPr>
                <w:rFonts w:ascii="Times New Roman" w:hAnsi="Times New Roman" w:cs="Times New Roman"/>
              </w:rPr>
              <w:t>,</w:t>
            </w:r>
            <w:r w:rsidRPr="00D50307">
              <w:rPr>
                <w:rFonts w:ascii="Times New Roman" w:hAnsi="Times New Roman" w:cs="Times New Roman"/>
              </w:rPr>
              <w:t>00</w:t>
            </w:r>
            <w:r w:rsidR="00F25D67">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3</w:t>
            </w:r>
            <w:r w:rsidR="005C7F40">
              <w:rPr>
                <w:rFonts w:ascii="Times New Roman" w:hAnsi="Times New Roman" w:cs="Times New Roman"/>
              </w:rPr>
              <w:t>,</w:t>
            </w:r>
            <w:r w:rsidRPr="00D50307">
              <w:rPr>
                <w:rFonts w:ascii="Times New Roman" w:hAnsi="Times New Roman" w:cs="Times New Roman"/>
              </w:rPr>
              <w:t>00</w:t>
            </w:r>
          </w:p>
        </w:tc>
      </w:tr>
      <w:tr w:rsidR="00D50307" w:rsidRPr="00D50307" w:rsidTr="005707D6">
        <w:trPr>
          <w:trHeight w:val="60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1.3.2.</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both"/>
              <w:rPr>
                <w:rFonts w:ascii="Times New Roman" w:hAnsi="Times New Roman" w:cs="Times New Roman"/>
              </w:rPr>
            </w:pPr>
            <w:r w:rsidRPr="00D50307">
              <w:rPr>
                <w:rFonts w:ascii="Times New Roman" w:hAnsi="Times New Roman" w:cs="Times New Roman"/>
              </w:rPr>
              <w:t>Andreja Upīša memoriālais muzejs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apmeklējums ģimenei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2</w:t>
            </w:r>
            <w:r w:rsidR="005C7F40">
              <w:rPr>
                <w:rFonts w:ascii="Times New Roman" w:hAnsi="Times New Roman" w:cs="Times New Roman"/>
              </w:rPr>
              <w:t>,</w:t>
            </w:r>
            <w:r w:rsidRPr="00D50307">
              <w:rPr>
                <w:rFonts w:ascii="Times New Roman" w:hAnsi="Times New Roman" w:cs="Times New Roman"/>
              </w:rPr>
              <w:t>36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5C7F40">
              <w:rPr>
                <w:rFonts w:ascii="Times New Roman" w:hAnsi="Times New Roman" w:cs="Times New Roman"/>
              </w:rPr>
              <w:t>,</w:t>
            </w:r>
            <w:r w:rsidRPr="00D50307">
              <w:rPr>
                <w:rFonts w:ascii="Times New Roman" w:hAnsi="Times New Roman" w:cs="Times New Roman"/>
              </w:rPr>
              <w:t>5</w:t>
            </w:r>
            <w:r w:rsidR="00765313">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5C7F40">
              <w:rPr>
                <w:rFonts w:ascii="Times New Roman" w:hAnsi="Times New Roman" w:cs="Times New Roman"/>
              </w:rPr>
              <w:t>,</w:t>
            </w:r>
            <w:r w:rsidRPr="00D50307">
              <w:rPr>
                <w:rFonts w:ascii="Times New Roman" w:hAnsi="Times New Roman" w:cs="Times New Roman"/>
              </w:rPr>
              <w:t>0</w:t>
            </w:r>
            <w:r w:rsidR="0076531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5C7F40">
              <w:rPr>
                <w:rFonts w:ascii="Times New Roman" w:hAnsi="Times New Roman" w:cs="Times New Roman"/>
              </w:rPr>
              <w:t>,</w:t>
            </w:r>
            <w:r w:rsidRPr="00D50307">
              <w:rPr>
                <w:rFonts w:ascii="Times New Roman" w:hAnsi="Times New Roman" w:cs="Times New Roman"/>
              </w:rPr>
              <w:t>0</w:t>
            </w:r>
            <w:r w:rsidR="00765313">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5C7F40">
              <w:rPr>
                <w:rFonts w:ascii="Times New Roman" w:hAnsi="Times New Roman" w:cs="Times New Roman"/>
              </w:rPr>
              <w:t>,</w:t>
            </w:r>
            <w:r w:rsidRPr="00D50307">
              <w:rPr>
                <w:rFonts w:ascii="Times New Roman" w:hAnsi="Times New Roman" w:cs="Times New Roman"/>
              </w:rPr>
              <w:t>0</w:t>
            </w:r>
            <w:r w:rsidR="0076531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5C7F40">
              <w:rPr>
                <w:rFonts w:ascii="Times New Roman" w:hAnsi="Times New Roman" w:cs="Times New Roman"/>
              </w:rPr>
              <w:t>,</w:t>
            </w:r>
            <w:r w:rsidRPr="00D50307">
              <w:rPr>
                <w:rFonts w:ascii="Times New Roman" w:hAnsi="Times New Roman" w:cs="Times New Roman"/>
              </w:rPr>
              <w:t>0</w:t>
            </w:r>
            <w:r w:rsidR="00765313">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3</w:t>
            </w:r>
            <w:r w:rsidR="005C7F40">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F25D67"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5C7F40">
              <w:rPr>
                <w:rFonts w:ascii="Times New Roman" w:hAnsi="Times New Roman" w:cs="Times New Roman"/>
              </w:rPr>
              <w:t>,</w:t>
            </w:r>
            <w:r w:rsidRPr="00D50307">
              <w:rPr>
                <w:rFonts w:ascii="Times New Roman" w:hAnsi="Times New Roman" w:cs="Times New Roman"/>
              </w:rPr>
              <w:t>00</w:t>
            </w:r>
            <w:r w:rsidR="00F25D67">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3</w:t>
            </w:r>
            <w:r w:rsidR="005C7F40">
              <w:rPr>
                <w:rFonts w:ascii="Times New Roman" w:hAnsi="Times New Roman" w:cs="Times New Roman"/>
              </w:rPr>
              <w:t>,</w:t>
            </w:r>
            <w:r w:rsidRPr="00D50307">
              <w:rPr>
                <w:rFonts w:ascii="Times New Roman" w:hAnsi="Times New Roman" w:cs="Times New Roman"/>
              </w:rPr>
              <w:t>00</w:t>
            </w:r>
          </w:p>
        </w:tc>
      </w:tr>
      <w:tr w:rsidR="00D50307" w:rsidRPr="00D50307" w:rsidTr="005707D6">
        <w:trPr>
          <w:trHeight w:val="60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1.3.3.</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Jāņa Akuratera muzejs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apmeklējums ģimenei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3915AA" w:rsidRDefault="00D50307" w:rsidP="0020056C">
            <w:pPr>
              <w:spacing w:after="0" w:line="240" w:lineRule="auto"/>
              <w:jc w:val="center"/>
              <w:rPr>
                <w:rFonts w:ascii="Times New Roman" w:hAnsi="Times New Roman" w:cs="Times New Roman"/>
              </w:rPr>
            </w:pPr>
            <w:r w:rsidRPr="003915AA">
              <w:rPr>
                <w:rFonts w:ascii="Times New Roman" w:hAnsi="Times New Roman" w:cs="Times New Roman"/>
              </w:rPr>
              <w:t>2</w:t>
            </w:r>
            <w:r w:rsidR="005C7F40" w:rsidRPr="003915AA">
              <w:rPr>
                <w:rFonts w:ascii="Times New Roman" w:hAnsi="Times New Roman" w:cs="Times New Roman"/>
              </w:rPr>
              <w:t>,</w:t>
            </w:r>
            <w:r w:rsidRPr="003915AA">
              <w:rPr>
                <w:rFonts w:ascii="Times New Roman" w:hAnsi="Times New Roman" w:cs="Times New Roman"/>
              </w:rPr>
              <w:t>28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3915AA" w:rsidRDefault="00D50307" w:rsidP="0020056C">
            <w:pPr>
              <w:spacing w:after="0" w:line="240" w:lineRule="auto"/>
              <w:jc w:val="center"/>
              <w:rPr>
                <w:rFonts w:ascii="Times New Roman" w:hAnsi="Times New Roman" w:cs="Times New Roman"/>
              </w:rPr>
            </w:pPr>
            <w:r w:rsidRPr="003915AA">
              <w:rPr>
                <w:rFonts w:ascii="Times New Roman" w:hAnsi="Times New Roman" w:cs="Times New Roman"/>
              </w:rPr>
              <w:t>0</w:t>
            </w:r>
            <w:r w:rsidR="005C7F40" w:rsidRPr="003915AA">
              <w:rPr>
                <w:rFonts w:ascii="Times New Roman" w:hAnsi="Times New Roman" w:cs="Times New Roman"/>
              </w:rPr>
              <w:t>,</w:t>
            </w:r>
            <w:r w:rsidRPr="003915AA">
              <w:rPr>
                <w:rFonts w:ascii="Times New Roman" w:hAnsi="Times New Roman" w:cs="Times New Roman"/>
              </w:rPr>
              <w:t>54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3915AA" w:rsidRDefault="00D50307" w:rsidP="00157145">
            <w:pPr>
              <w:spacing w:after="0" w:line="240" w:lineRule="auto"/>
              <w:jc w:val="center"/>
              <w:rPr>
                <w:rFonts w:ascii="Times New Roman" w:hAnsi="Times New Roman" w:cs="Times New Roman"/>
              </w:rPr>
            </w:pPr>
            <w:r w:rsidRPr="003915AA">
              <w:rPr>
                <w:rFonts w:ascii="Times New Roman" w:hAnsi="Times New Roman" w:cs="Times New Roman"/>
              </w:rPr>
              <w:t>0</w:t>
            </w:r>
            <w:r w:rsidR="005C7F40" w:rsidRPr="003915AA">
              <w:rPr>
                <w:rFonts w:ascii="Times New Roman" w:hAnsi="Times New Roman" w:cs="Times New Roman"/>
              </w:rPr>
              <w:t>,</w:t>
            </w:r>
            <w:r w:rsidR="00157145" w:rsidRPr="003915AA">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3915AA" w:rsidRDefault="00D50307" w:rsidP="0020056C">
            <w:pPr>
              <w:spacing w:after="0" w:line="240" w:lineRule="auto"/>
              <w:jc w:val="center"/>
              <w:rPr>
                <w:rFonts w:ascii="Times New Roman" w:hAnsi="Times New Roman" w:cs="Times New Roman"/>
              </w:rPr>
            </w:pPr>
            <w:r w:rsidRPr="003915AA">
              <w:rPr>
                <w:rFonts w:ascii="Times New Roman" w:hAnsi="Times New Roman" w:cs="Times New Roman"/>
              </w:rPr>
              <w:t>0</w:t>
            </w:r>
            <w:r w:rsidR="005C7F40" w:rsidRPr="003915AA">
              <w:rPr>
                <w:rFonts w:ascii="Times New Roman" w:hAnsi="Times New Roman" w:cs="Times New Roman"/>
              </w:rPr>
              <w:t>,</w:t>
            </w:r>
            <w:r w:rsidRPr="003915AA">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5C7F40">
              <w:rPr>
                <w:rFonts w:ascii="Times New Roman" w:hAnsi="Times New Roman" w:cs="Times New Roman"/>
              </w:rPr>
              <w:t>,</w:t>
            </w:r>
            <w:r w:rsidRPr="00D50307">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5C7F40">
              <w:rPr>
                <w:rFonts w:ascii="Times New Roman" w:hAnsi="Times New Roman" w:cs="Times New Roman"/>
              </w:rPr>
              <w:t>,</w:t>
            </w:r>
            <w:r w:rsidRPr="00D50307">
              <w:rPr>
                <w:rFonts w:ascii="Times New Roman" w:hAnsi="Times New Roman" w:cs="Times New Roman"/>
              </w:rPr>
              <w:t>0</w:t>
            </w:r>
            <w:r w:rsidR="00765313">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3</w:t>
            </w:r>
            <w:r w:rsidR="005C7F40">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F25D67"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5C7F40">
              <w:rPr>
                <w:rFonts w:ascii="Times New Roman" w:hAnsi="Times New Roman" w:cs="Times New Roman"/>
              </w:rPr>
              <w:t>,</w:t>
            </w:r>
            <w:r w:rsidRPr="00D50307">
              <w:rPr>
                <w:rFonts w:ascii="Times New Roman" w:hAnsi="Times New Roman" w:cs="Times New Roman"/>
              </w:rPr>
              <w:t>00</w:t>
            </w:r>
            <w:r w:rsidR="00F25D67">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3</w:t>
            </w:r>
            <w:r w:rsidR="005C7F40">
              <w:rPr>
                <w:rFonts w:ascii="Times New Roman" w:hAnsi="Times New Roman" w:cs="Times New Roman"/>
              </w:rPr>
              <w:t>,</w:t>
            </w:r>
            <w:r w:rsidRPr="00D50307">
              <w:rPr>
                <w:rFonts w:ascii="Times New Roman" w:hAnsi="Times New Roman" w:cs="Times New Roman"/>
              </w:rPr>
              <w:t>00</w:t>
            </w:r>
          </w:p>
        </w:tc>
      </w:tr>
      <w:tr w:rsidR="00D50307" w:rsidRPr="00D50307" w:rsidTr="005707D6">
        <w:trPr>
          <w:trHeight w:val="60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1.3.4.</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Krišjāņa Barona muzejs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apmeklējums ģimenei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2</w:t>
            </w:r>
            <w:r w:rsidR="00C4545B">
              <w:rPr>
                <w:rFonts w:ascii="Times New Roman" w:hAnsi="Times New Roman" w:cs="Times New Roman"/>
              </w:rPr>
              <w:t>,</w:t>
            </w:r>
            <w:r w:rsidRPr="00D50307">
              <w:rPr>
                <w:rFonts w:ascii="Times New Roman" w:hAnsi="Times New Roman" w:cs="Times New Roman"/>
              </w:rPr>
              <w:t>29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C4545B">
              <w:rPr>
                <w:rFonts w:ascii="Times New Roman" w:hAnsi="Times New Roman" w:cs="Times New Roman"/>
              </w:rPr>
              <w:t>,</w:t>
            </w:r>
            <w:r w:rsidRPr="00D50307">
              <w:rPr>
                <w:rFonts w:ascii="Times New Roman" w:hAnsi="Times New Roman" w:cs="Times New Roman"/>
              </w:rPr>
              <w:t>5</w:t>
            </w:r>
            <w:r w:rsidR="0076531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C4545B">
              <w:rPr>
                <w:rFonts w:ascii="Times New Roman" w:hAnsi="Times New Roman" w:cs="Times New Roman"/>
              </w:rPr>
              <w:t>,</w:t>
            </w:r>
            <w:r w:rsidRPr="00D50307">
              <w:rPr>
                <w:rFonts w:ascii="Times New Roman" w:hAnsi="Times New Roman" w:cs="Times New Roman"/>
              </w:rPr>
              <w:t>09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C4545B">
              <w:rPr>
                <w:rFonts w:ascii="Times New Roman" w:hAnsi="Times New Roman" w:cs="Times New Roman"/>
              </w:rPr>
              <w:t>,</w:t>
            </w:r>
            <w:r w:rsidRPr="00D50307">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C4545B">
              <w:rPr>
                <w:rFonts w:ascii="Times New Roman" w:hAnsi="Times New Roman" w:cs="Times New Roman"/>
              </w:rPr>
              <w:t>,</w:t>
            </w:r>
            <w:r w:rsidRPr="00D50307">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8B1D44">
            <w:pPr>
              <w:spacing w:after="0" w:line="240" w:lineRule="auto"/>
              <w:jc w:val="center"/>
              <w:rPr>
                <w:rFonts w:ascii="Times New Roman" w:hAnsi="Times New Roman" w:cs="Times New Roman"/>
              </w:rPr>
            </w:pPr>
            <w:r w:rsidRPr="00D50307">
              <w:rPr>
                <w:rFonts w:ascii="Times New Roman" w:hAnsi="Times New Roman" w:cs="Times New Roman"/>
              </w:rPr>
              <w:t>0</w:t>
            </w:r>
            <w:r w:rsidR="00C4545B">
              <w:rPr>
                <w:rFonts w:ascii="Times New Roman" w:hAnsi="Times New Roman" w:cs="Times New Roman"/>
              </w:rPr>
              <w:t>,</w:t>
            </w:r>
            <w:r w:rsidRPr="00D50307">
              <w:rPr>
                <w:rFonts w:ascii="Times New Roman" w:hAnsi="Times New Roman" w:cs="Times New Roman"/>
              </w:rPr>
              <w:t>0</w:t>
            </w:r>
            <w:r w:rsidR="008B1D44">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3</w:t>
            </w:r>
            <w:r w:rsidR="00C4545B">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F25D67"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C4545B">
              <w:rPr>
                <w:rFonts w:ascii="Times New Roman" w:hAnsi="Times New Roman" w:cs="Times New Roman"/>
              </w:rPr>
              <w:t>,</w:t>
            </w:r>
            <w:r w:rsidRPr="00D50307">
              <w:rPr>
                <w:rFonts w:ascii="Times New Roman" w:hAnsi="Times New Roman" w:cs="Times New Roman"/>
              </w:rPr>
              <w:t>00</w:t>
            </w:r>
            <w:r w:rsidR="00F25D67">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3</w:t>
            </w:r>
            <w:r w:rsidR="00C4545B">
              <w:rPr>
                <w:rFonts w:ascii="Times New Roman" w:hAnsi="Times New Roman" w:cs="Times New Roman"/>
              </w:rPr>
              <w:t>,</w:t>
            </w:r>
            <w:r w:rsidRPr="00D50307">
              <w:rPr>
                <w:rFonts w:ascii="Times New Roman" w:hAnsi="Times New Roman" w:cs="Times New Roman"/>
              </w:rPr>
              <w:t>00</w:t>
            </w:r>
          </w:p>
        </w:tc>
      </w:tr>
      <w:tr w:rsidR="00D50307" w:rsidRPr="00D50307" w:rsidTr="005707D6">
        <w:trPr>
          <w:trHeight w:val="63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1.3.5.</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both"/>
              <w:rPr>
                <w:rFonts w:ascii="Times New Roman" w:hAnsi="Times New Roman" w:cs="Times New Roman"/>
              </w:rPr>
            </w:pPr>
            <w:r w:rsidRPr="00D50307">
              <w:rPr>
                <w:rFonts w:ascii="Times New Roman" w:hAnsi="Times New Roman" w:cs="Times New Roman"/>
              </w:rPr>
              <w:t>Jaņa Rozentāla un Rūdolfa Blaumaņa muzejs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apmeklējums ģimenei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2</w:t>
            </w:r>
            <w:r w:rsidR="00C4545B">
              <w:rPr>
                <w:rFonts w:ascii="Times New Roman" w:hAnsi="Times New Roman" w:cs="Times New Roman"/>
              </w:rPr>
              <w:t>,</w:t>
            </w:r>
            <w:r w:rsidRPr="00D50307">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C4545B">
              <w:rPr>
                <w:rFonts w:ascii="Times New Roman" w:hAnsi="Times New Roman" w:cs="Times New Roman"/>
              </w:rPr>
              <w:t>,</w:t>
            </w:r>
            <w:r w:rsidRPr="00D50307">
              <w:rPr>
                <w:rFonts w:ascii="Times New Roman" w:hAnsi="Times New Roman" w:cs="Times New Roman"/>
              </w:rPr>
              <w:t>5</w:t>
            </w:r>
            <w:r w:rsidR="00765313">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C4545B">
              <w:rPr>
                <w:rFonts w:ascii="Times New Roman" w:hAnsi="Times New Roman" w:cs="Times New Roman"/>
              </w:rPr>
              <w:t>,</w:t>
            </w:r>
            <w:r w:rsidRPr="00D50307">
              <w:rPr>
                <w:rFonts w:ascii="Times New Roman" w:hAnsi="Times New Roman" w:cs="Times New Roman"/>
              </w:rPr>
              <w:t>24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C4545B">
              <w:rPr>
                <w:rFonts w:ascii="Times New Roman" w:hAnsi="Times New Roman" w:cs="Times New Roman"/>
              </w:rPr>
              <w:t>,</w:t>
            </w:r>
            <w:r w:rsidRPr="00D50307">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C4545B">
              <w:rPr>
                <w:rFonts w:ascii="Times New Roman" w:hAnsi="Times New Roman" w:cs="Times New Roman"/>
              </w:rPr>
              <w:t>,</w:t>
            </w:r>
            <w:r w:rsidRPr="00D50307">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C4545B">
              <w:rPr>
                <w:rFonts w:ascii="Times New Roman" w:hAnsi="Times New Roman" w:cs="Times New Roman"/>
              </w:rPr>
              <w:t>,</w:t>
            </w:r>
            <w:r w:rsidR="00765313">
              <w:rPr>
                <w:rFonts w:ascii="Times New Roman" w:hAnsi="Times New Roman" w:cs="Times New Roman"/>
              </w:rPr>
              <w:t>1</w:t>
            </w:r>
            <w:r w:rsidRPr="00D50307">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3</w:t>
            </w:r>
            <w:r w:rsidR="00C4545B">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F25D67"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C4545B">
              <w:rPr>
                <w:rFonts w:ascii="Times New Roman" w:hAnsi="Times New Roman" w:cs="Times New Roman"/>
              </w:rPr>
              <w:t>,</w:t>
            </w:r>
            <w:r w:rsidRPr="00D50307">
              <w:rPr>
                <w:rFonts w:ascii="Times New Roman" w:hAnsi="Times New Roman" w:cs="Times New Roman"/>
              </w:rPr>
              <w:t>00</w:t>
            </w:r>
            <w:r w:rsidR="00F25D67">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3</w:t>
            </w:r>
            <w:r w:rsidR="00C4545B">
              <w:rPr>
                <w:rFonts w:ascii="Times New Roman" w:hAnsi="Times New Roman" w:cs="Times New Roman"/>
              </w:rPr>
              <w:t>,</w:t>
            </w:r>
            <w:r w:rsidRPr="00D50307">
              <w:rPr>
                <w:rFonts w:ascii="Times New Roman" w:hAnsi="Times New Roman" w:cs="Times New Roman"/>
              </w:rPr>
              <w:t>00</w:t>
            </w:r>
          </w:p>
        </w:tc>
      </w:tr>
      <w:tr w:rsidR="00D50307" w:rsidRPr="00D50307" w:rsidTr="005707D6">
        <w:trPr>
          <w:trHeight w:val="60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lastRenderedPageBreak/>
              <w:t>1.3.6.</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both"/>
              <w:rPr>
                <w:rFonts w:ascii="Times New Roman" w:hAnsi="Times New Roman" w:cs="Times New Roman"/>
              </w:rPr>
            </w:pPr>
            <w:r w:rsidRPr="00D50307">
              <w:rPr>
                <w:rFonts w:ascii="Times New Roman" w:hAnsi="Times New Roman" w:cs="Times New Roman"/>
              </w:rPr>
              <w:t>Raiņa un Aspazijas māja</w:t>
            </w:r>
            <w:r w:rsidR="00740098">
              <w:rPr>
                <w:rFonts w:ascii="Times New Roman" w:hAnsi="Times New Roman" w:cs="Times New Roman"/>
              </w:rPr>
              <w:t xml:space="preserve"> Rīgā</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apmeklējums ģimenei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2</w:t>
            </w:r>
            <w:r w:rsidR="00C4545B">
              <w:rPr>
                <w:rFonts w:ascii="Times New Roman" w:hAnsi="Times New Roman" w:cs="Times New Roman"/>
              </w:rPr>
              <w:t>,</w:t>
            </w:r>
            <w:r w:rsidRPr="00D50307">
              <w:rPr>
                <w:rFonts w:ascii="Times New Roman" w:hAnsi="Times New Roman" w:cs="Times New Roman"/>
              </w:rPr>
              <w:t>27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C4545B">
              <w:rPr>
                <w:rFonts w:ascii="Times New Roman" w:hAnsi="Times New Roman" w:cs="Times New Roman"/>
              </w:rPr>
              <w:t>,</w:t>
            </w:r>
            <w:r w:rsidRPr="00D50307">
              <w:rPr>
                <w:rFonts w:ascii="Times New Roman" w:hAnsi="Times New Roman" w:cs="Times New Roman"/>
              </w:rPr>
              <w:t>5</w:t>
            </w:r>
            <w:r w:rsidR="0076531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EC4214">
              <w:rPr>
                <w:rFonts w:ascii="Times New Roman" w:hAnsi="Times New Roman" w:cs="Times New Roman"/>
              </w:rPr>
              <w:t>,</w:t>
            </w:r>
            <w:r w:rsidRPr="00D50307">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EC4214">
              <w:rPr>
                <w:rFonts w:ascii="Times New Roman" w:hAnsi="Times New Roman" w:cs="Times New Roman"/>
              </w:rPr>
              <w:t>,</w:t>
            </w:r>
            <w:r w:rsidRPr="00D50307">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EC4214">
              <w:rPr>
                <w:rFonts w:ascii="Times New Roman" w:hAnsi="Times New Roman" w:cs="Times New Roman"/>
              </w:rPr>
              <w:t>,</w:t>
            </w:r>
            <w:r w:rsidRPr="00D50307">
              <w:rPr>
                <w:rFonts w:ascii="Times New Roman" w:hAnsi="Times New Roman" w:cs="Times New Roman"/>
              </w:rPr>
              <w:t>0</w:t>
            </w:r>
            <w:r w:rsidR="0076531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EC4214">
              <w:rPr>
                <w:rFonts w:ascii="Times New Roman" w:hAnsi="Times New Roman" w:cs="Times New Roman"/>
              </w:rPr>
              <w:t>,</w:t>
            </w:r>
            <w:r w:rsidRPr="00D50307">
              <w:rPr>
                <w:rFonts w:ascii="Times New Roman" w:hAnsi="Times New Roman" w:cs="Times New Roman"/>
              </w:rPr>
              <w:t>0</w:t>
            </w:r>
            <w:r w:rsidR="00765313">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3</w:t>
            </w:r>
            <w:r w:rsidR="00EC4214">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F25D67"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EC4214">
              <w:rPr>
                <w:rFonts w:ascii="Times New Roman" w:hAnsi="Times New Roman" w:cs="Times New Roman"/>
              </w:rPr>
              <w:t>,</w:t>
            </w:r>
            <w:r w:rsidRPr="00D50307">
              <w:rPr>
                <w:rFonts w:ascii="Times New Roman" w:hAnsi="Times New Roman" w:cs="Times New Roman"/>
              </w:rPr>
              <w:t>00</w:t>
            </w:r>
            <w:r w:rsidR="00F25D67">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3</w:t>
            </w:r>
            <w:r w:rsidR="00EC4214">
              <w:rPr>
                <w:rFonts w:ascii="Times New Roman" w:hAnsi="Times New Roman" w:cs="Times New Roman"/>
              </w:rPr>
              <w:t>,</w:t>
            </w:r>
            <w:r w:rsidRPr="00D50307">
              <w:rPr>
                <w:rFonts w:ascii="Times New Roman" w:hAnsi="Times New Roman" w:cs="Times New Roman"/>
              </w:rPr>
              <w:t>00</w:t>
            </w:r>
          </w:p>
        </w:tc>
      </w:tr>
      <w:tr w:rsidR="00D50307" w:rsidRPr="00D50307" w:rsidTr="005707D6">
        <w:trPr>
          <w:trHeight w:val="60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1.3.7.</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both"/>
              <w:rPr>
                <w:rFonts w:ascii="Times New Roman" w:hAnsi="Times New Roman" w:cs="Times New Roman"/>
              </w:rPr>
            </w:pPr>
            <w:r w:rsidRPr="00D50307">
              <w:rPr>
                <w:rFonts w:ascii="Times New Roman" w:hAnsi="Times New Roman" w:cs="Times New Roman"/>
              </w:rPr>
              <w:t>Raiņa un Aspazijas vasarnīca</w:t>
            </w:r>
            <w:r w:rsidR="00740098">
              <w:rPr>
                <w:rFonts w:ascii="Times New Roman" w:hAnsi="Times New Roman" w:cs="Times New Roman"/>
              </w:rPr>
              <w:t xml:space="preserve"> Jūrmalā</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apmeklējums ģimenei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2</w:t>
            </w:r>
            <w:r w:rsidR="00EC4214">
              <w:rPr>
                <w:rFonts w:ascii="Times New Roman" w:hAnsi="Times New Roman" w:cs="Times New Roman"/>
              </w:rPr>
              <w:t>,</w:t>
            </w:r>
            <w:r w:rsidRPr="00D50307">
              <w:rPr>
                <w:rFonts w:ascii="Times New Roman" w:hAnsi="Times New Roman" w:cs="Times New Roman"/>
              </w:rPr>
              <w:t>19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EC4214">
              <w:rPr>
                <w:rFonts w:ascii="Times New Roman" w:hAnsi="Times New Roman" w:cs="Times New Roman"/>
              </w:rPr>
              <w:t>,</w:t>
            </w:r>
            <w:r w:rsidRPr="00D50307">
              <w:rPr>
                <w:rFonts w:ascii="Times New Roman" w:hAnsi="Times New Roman" w:cs="Times New Roman"/>
              </w:rPr>
              <w:t>5</w:t>
            </w:r>
            <w:r w:rsidR="0076531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EC4214">
              <w:rPr>
                <w:rFonts w:ascii="Times New Roman" w:hAnsi="Times New Roman" w:cs="Times New Roman"/>
              </w:rPr>
              <w:t>,</w:t>
            </w:r>
            <w:r w:rsidRPr="00D50307">
              <w:rPr>
                <w:rFonts w:ascii="Times New Roman" w:hAnsi="Times New Roman" w:cs="Times New Roman"/>
              </w:rPr>
              <w:t>15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EC4214">
              <w:rPr>
                <w:rFonts w:ascii="Times New Roman" w:hAnsi="Times New Roman" w:cs="Times New Roman"/>
              </w:rPr>
              <w:t>,</w:t>
            </w:r>
            <w:r w:rsidRPr="00D50307">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EC4214">
              <w:rPr>
                <w:rFonts w:ascii="Times New Roman" w:hAnsi="Times New Roman" w:cs="Times New Roman"/>
              </w:rPr>
              <w:t>,</w:t>
            </w:r>
            <w:r w:rsidRPr="00D50307">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EC4214">
              <w:rPr>
                <w:rFonts w:ascii="Times New Roman" w:hAnsi="Times New Roman" w:cs="Times New Roman"/>
              </w:rPr>
              <w:t>,</w:t>
            </w:r>
            <w:r w:rsidRPr="00D50307">
              <w:rPr>
                <w:rFonts w:ascii="Times New Roman" w:hAnsi="Times New Roman" w:cs="Times New Roman"/>
              </w:rPr>
              <w:t>0</w:t>
            </w:r>
            <w:r w:rsidR="00765313">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3</w:t>
            </w:r>
            <w:r w:rsidR="00EC4214">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F25D67"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EC4214">
              <w:rPr>
                <w:rFonts w:ascii="Times New Roman" w:hAnsi="Times New Roman" w:cs="Times New Roman"/>
              </w:rPr>
              <w:t>,</w:t>
            </w:r>
            <w:r w:rsidRPr="00D50307">
              <w:rPr>
                <w:rFonts w:ascii="Times New Roman" w:hAnsi="Times New Roman" w:cs="Times New Roman"/>
              </w:rPr>
              <w:t>00</w:t>
            </w:r>
            <w:r w:rsidR="00F25D67">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3</w:t>
            </w:r>
            <w:r w:rsidR="00EC4214">
              <w:rPr>
                <w:rFonts w:ascii="Times New Roman" w:hAnsi="Times New Roman" w:cs="Times New Roman"/>
              </w:rPr>
              <w:t>,</w:t>
            </w:r>
            <w:r w:rsidRPr="00D50307">
              <w:rPr>
                <w:rFonts w:ascii="Times New Roman" w:hAnsi="Times New Roman" w:cs="Times New Roman"/>
              </w:rPr>
              <w:t>00</w:t>
            </w:r>
          </w:p>
        </w:tc>
      </w:tr>
      <w:tr w:rsidR="00D50307" w:rsidRPr="00D50307" w:rsidTr="005707D6">
        <w:trPr>
          <w:trHeight w:val="60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1.3.8.</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Raiņa muzejs "Jasmuiža"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apmeklējums ģimenei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2</w:t>
            </w:r>
            <w:r w:rsidR="00EC4214">
              <w:rPr>
                <w:rFonts w:ascii="Times New Roman" w:hAnsi="Times New Roman" w:cs="Times New Roman"/>
              </w:rPr>
              <w:t>,</w:t>
            </w:r>
            <w:r w:rsidRPr="00D50307">
              <w:rPr>
                <w:rFonts w:ascii="Times New Roman" w:hAnsi="Times New Roman" w:cs="Times New Roman"/>
              </w:rPr>
              <w:t>26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EC4214">
              <w:rPr>
                <w:rFonts w:ascii="Times New Roman" w:hAnsi="Times New Roman" w:cs="Times New Roman"/>
              </w:rPr>
              <w:t>,</w:t>
            </w:r>
            <w:r w:rsidRPr="00D50307">
              <w:rPr>
                <w:rFonts w:ascii="Times New Roman" w:hAnsi="Times New Roman" w:cs="Times New Roman"/>
              </w:rPr>
              <w:t>53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EC4214">
              <w:rPr>
                <w:rFonts w:ascii="Times New Roman" w:hAnsi="Times New Roman" w:cs="Times New Roman"/>
              </w:rPr>
              <w:t>,</w:t>
            </w:r>
            <w:r w:rsidRPr="00D50307">
              <w:rPr>
                <w:rFonts w:ascii="Times New Roman" w:hAnsi="Times New Roman" w:cs="Times New Roman"/>
              </w:rPr>
              <w:t>09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EC4214">
              <w:rPr>
                <w:rFonts w:ascii="Times New Roman" w:hAnsi="Times New Roman" w:cs="Times New Roman"/>
              </w:rPr>
              <w:t>,</w:t>
            </w:r>
            <w:r w:rsidRPr="00D50307">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EC4214">
              <w:rPr>
                <w:rFonts w:ascii="Times New Roman" w:hAnsi="Times New Roman" w:cs="Times New Roman"/>
              </w:rPr>
              <w:t>,</w:t>
            </w:r>
            <w:r w:rsidRPr="00D50307">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EC4214">
              <w:rPr>
                <w:rFonts w:ascii="Times New Roman" w:hAnsi="Times New Roman" w:cs="Times New Roman"/>
              </w:rPr>
              <w:t>,</w:t>
            </w:r>
            <w:r w:rsidRPr="00D50307">
              <w:rPr>
                <w:rFonts w:ascii="Times New Roman" w:hAnsi="Times New Roman" w:cs="Times New Roman"/>
              </w:rPr>
              <w:t>06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3</w:t>
            </w:r>
            <w:r w:rsidR="00EC4214">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F25D67"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EC4214">
              <w:rPr>
                <w:rFonts w:ascii="Times New Roman" w:hAnsi="Times New Roman" w:cs="Times New Roman"/>
              </w:rPr>
              <w:t>,</w:t>
            </w:r>
            <w:r w:rsidRPr="00D50307">
              <w:rPr>
                <w:rFonts w:ascii="Times New Roman" w:hAnsi="Times New Roman" w:cs="Times New Roman"/>
              </w:rPr>
              <w:t>00</w:t>
            </w:r>
            <w:r w:rsidR="00F25D67">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3</w:t>
            </w:r>
            <w:r w:rsidR="00EC4214">
              <w:rPr>
                <w:rFonts w:ascii="Times New Roman" w:hAnsi="Times New Roman" w:cs="Times New Roman"/>
              </w:rPr>
              <w:t>,</w:t>
            </w:r>
            <w:r w:rsidRPr="00D50307">
              <w:rPr>
                <w:rFonts w:ascii="Times New Roman" w:hAnsi="Times New Roman" w:cs="Times New Roman"/>
              </w:rPr>
              <w:t>00</w:t>
            </w:r>
          </w:p>
        </w:tc>
      </w:tr>
      <w:tr w:rsidR="00D50307" w:rsidRPr="00D50307" w:rsidTr="005707D6">
        <w:trPr>
          <w:trHeight w:val="60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1.3.9.</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Raiņa muzejs "Tadenava"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apmeklējums ģimenei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2</w:t>
            </w:r>
            <w:r w:rsidR="006D3C93">
              <w:rPr>
                <w:rFonts w:ascii="Times New Roman" w:hAnsi="Times New Roman" w:cs="Times New Roman"/>
              </w:rPr>
              <w:t>,</w:t>
            </w:r>
            <w:r w:rsidRPr="00D50307">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6D3C93">
              <w:rPr>
                <w:rFonts w:ascii="Times New Roman" w:hAnsi="Times New Roman" w:cs="Times New Roman"/>
              </w:rPr>
              <w:t>,</w:t>
            </w:r>
            <w:r w:rsidRPr="00D50307">
              <w:rPr>
                <w:rFonts w:ascii="Times New Roman" w:hAnsi="Times New Roman" w:cs="Times New Roman"/>
              </w:rPr>
              <w:t>5</w:t>
            </w:r>
            <w:r w:rsidR="00765313">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6D3C93">
              <w:rPr>
                <w:rFonts w:ascii="Times New Roman" w:hAnsi="Times New Roman" w:cs="Times New Roman"/>
              </w:rPr>
              <w:t>,</w:t>
            </w:r>
            <w:r w:rsidRPr="00D50307">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6D3C93">
              <w:rPr>
                <w:rFonts w:ascii="Times New Roman" w:hAnsi="Times New Roman" w:cs="Times New Roman"/>
              </w:rPr>
              <w:t>,</w:t>
            </w:r>
            <w:r w:rsidRPr="00D50307">
              <w:rPr>
                <w:rFonts w:ascii="Times New Roman" w:hAnsi="Times New Roman" w:cs="Times New Roman"/>
              </w:rPr>
              <w:t>06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6D3C93">
              <w:rPr>
                <w:rFonts w:ascii="Times New Roman" w:hAnsi="Times New Roman" w:cs="Times New Roman"/>
              </w:rPr>
              <w:t>,</w:t>
            </w:r>
            <w:r w:rsidRPr="00D50307">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6D3C93">
              <w:rPr>
                <w:rFonts w:ascii="Times New Roman" w:hAnsi="Times New Roman" w:cs="Times New Roman"/>
              </w:rPr>
              <w:t>,</w:t>
            </w:r>
            <w:r w:rsidRPr="00D50307">
              <w:rPr>
                <w:rFonts w:ascii="Times New Roman" w:hAnsi="Times New Roman" w:cs="Times New Roman"/>
              </w:rPr>
              <w:t>0</w:t>
            </w:r>
            <w:r w:rsidR="00765313">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3</w:t>
            </w:r>
            <w:r w:rsidR="006D3C93">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F25D67"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6D3C93">
              <w:rPr>
                <w:rFonts w:ascii="Times New Roman" w:hAnsi="Times New Roman" w:cs="Times New Roman"/>
              </w:rPr>
              <w:t>,</w:t>
            </w:r>
            <w:r w:rsidRPr="00D50307">
              <w:rPr>
                <w:rFonts w:ascii="Times New Roman" w:hAnsi="Times New Roman" w:cs="Times New Roman"/>
              </w:rPr>
              <w:t>00</w:t>
            </w:r>
            <w:r w:rsidR="00F25D67">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3</w:t>
            </w:r>
            <w:r w:rsidR="006D3C93">
              <w:rPr>
                <w:rFonts w:ascii="Times New Roman" w:hAnsi="Times New Roman" w:cs="Times New Roman"/>
              </w:rPr>
              <w:t>,</w:t>
            </w:r>
            <w:r w:rsidRPr="00D50307">
              <w:rPr>
                <w:rFonts w:ascii="Times New Roman" w:hAnsi="Times New Roman" w:cs="Times New Roman"/>
              </w:rPr>
              <w:t>00</w:t>
            </w:r>
          </w:p>
        </w:tc>
      </w:tr>
      <w:tr w:rsidR="00D50307" w:rsidRPr="00D50307" w:rsidTr="005707D6">
        <w:trPr>
          <w:trHeight w:val="63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1.3.10.</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4C569D" w:rsidRDefault="00491D65" w:rsidP="0020056C">
            <w:pPr>
              <w:spacing w:after="0" w:line="240" w:lineRule="auto"/>
              <w:jc w:val="both"/>
              <w:rPr>
                <w:rFonts w:ascii="Times New Roman" w:hAnsi="Times New Roman" w:cs="Times New Roman"/>
                <w:vertAlign w:val="superscript"/>
              </w:rPr>
            </w:pPr>
            <w:r>
              <w:rPr>
                <w:rFonts w:ascii="Times New Roman" w:hAnsi="Times New Roman" w:cs="Times New Roman"/>
              </w:rPr>
              <w:t>k</w:t>
            </w:r>
            <w:r w:rsidR="00D50307" w:rsidRPr="00D50307">
              <w:rPr>
                <w:rFonts w:ascii="Times New Roman" w:hAnsi="Times New Roman" w:cs="Times New Roman"/>
              </w:rPr>
              <w:t>ompleksā 24 stundu biļete 2</w:t>
            </w:r>
            <w:r w:rsidR="004C569D">
              <w:rPr>
                <w:rFonts w:ascii="Times New Roman" w:hAnsi="Times New Roman" w:cs="Times New Roman"/>
              </w:rPr>
              <w:t xml:space="preserve"> (divu)</w:t>
            </w:r>
            <w:r w:rsidR="00D50307" w:rsidRPr="00D50307">
              <w:rPr>
                <w:rFonts w:ascii="Times New Roman" w:hAnsi="Times New Roman" w:cs="Times New Roman"/>
              </w:rPr>
              <w:t xml:space="preserve"> muzeju apmeklējumam</w:t>
            </w:r>
            <w:r w:rsidR="004C569D">
              <w:rPr>
                <w:rFonts w:ascii="Times New Roman" w:hAnsi="Times New Roman" w:cs="Times New Roman"/>
                <w:vertAlign w:val="superscript"/>
              </w:rPr>
              <w:t>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apmeklējums ģimenei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3</w:t>
            </w:r>
            <w:r w:rsidR="006D3C93">
              <w:rPr>
                <w:rFonts w:ascii="Times New Roman" w:hAnsi="Times New Roman" w:cs="Times New Roman"/>
              </w:rPr>
              <w:t>,</w:t>
            </w:r>
            <w:r w:rsidRPr="00D50307">
              <w:rPr>
                <w:rFonts w:ascii="Times New Roman" w:hAnsi="Times New Roman" w:cs="Times New Roman"/>
              </w:rPr>
              <w:t>22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6D3C93">
              <w:rPr>
                <w:rFonts w:ascii="Times New Roman" w:hAnsi="Times New Roman" w:cs="Times New Roman"/>
              </w:rPr>
              <w:t>,</w:t>
            </w:r>
            <w:r w:rsidRPr="00D50307">
              <w:rPr>
                <w:rFonts w:ascii="Times New Roman" w:hAnsi="Times New Roman" w:cs="Times New Roman"/>
              </w:rPr>
              <w:t>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6D3C93">
              <w:rPr>
                <w:rFonts w:ascii="Times New Roman" w:hAnsi="Times New Roman" w:cs="Times New Roman"/>
              </w:rPr>
              <w:t>,</w:t>
            </w:r>
            <w:r w:rsidRPr="00D50307">
              <w:rPr>
                <w:rFonts w:ascii="Times New Roman" w:hAnsi="Times New Roman" w:cs="Times New Roman"/>
              </w:rPr>
              <w:t>45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6D3C93">
              <w:rPr>
                <w:rFonts w:ascii="Times New Roman" w:hAnsi="Times New Roman" w:cs="Times New Roman"/>
              </w:rPr>
              <w:t>,</w:t>
            </w:r>
            <w:r w:rsidRPr="00D50307">
              <w:rPr>
                <w:rFonts w:ascii="Times New Roman" w:hAnsi="Times New Roman" w:cs="Times New Roman"/>
              </w:rPr>
              <w:t>27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6D3C93">
              <w:rPr>
                <w:rFonts w:ascii="Times New Roman" w:hAnsi="Times New Roman" w:cs="Times New Roman"/>
              </w:rPr>
              <w:t>,</w:t>
            </w:r>
            <w:r w:rsidRPr="00D5030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6D3C93">
              <w:rPr>
                <w:rFonts w:ascii="Times New Roman" w:hAnsi="Times New Roman" w:cs="Times New Roman"/>
              </w:rPr>
              <w:t>,</w:t>
            </w:r>
            <w:r w:rsidRPr="00D50307">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5</w:t>
            </w:r>
            <w:r w:rsidR="006D3C93">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F25D67"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6D3C93">
              <w:rPr>
                <w:rFonts w:ascii="Times New Roman" w:hAnsi="Times New Roman" w:cs="Times New Roman"/>
              </w:rPr>
              <w:t>,</w:t>
            </w:r>
            <w:r w:rsidRPr="00D50307">
              <w:rPr>
                <w:rFonts w:ascii="Times New Roman" w:hAnsi="Times New Roman" w:cs="Times New Roman"/>
              </w:rPr>
              <w:t>00</w:t>
            </w:r>
            <w:r w:rsidR="00F25D67">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5</w:t>
            </w:r>
            <w:r w:rsidR="006D3C93">
              <w:rPr>
                <w:rFonts w:ascii="Times New Roman" w:hAnsi="Times New Roman" w:cs="Times New Roman"/>
              </w:rPr>
              <w:t>,</w:t>
            </w:r>
            <w:r w:rsidRPr="00D50307">
              <w:rPr>
                <w:rFonts w:ascii="Times New Roman" w:hAnsi="Times New Roman" w:cs="Times New Roman"/>
              </w:rPr>
              <w:t>00</w:t>
            </w:r>
          </w:p>
        </w:tc>
      </w:tr>
      <w:tr w:rsidR="00AB34DE" w:rsidRPr="00D50307" w:rsidTr="00CA6DCF">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AB34DE" w:rsidRPr="00D50307" w:rsidRDefault="00AB34DE" w:rsidP="0020056C">
            <w:pPr>
              <w:spacing w:after="0" w:line="240" w:lineRule="auto"/>
              <w:rPr>
                <w:rFonts w:ascii="Times New Roman" w:hAnsi="Times New Roman" w:cs="Times New Roman"/>
                <w:b/>
                <w:bCs/>
              </w:rPr>
            </w:pPr>
            <w:r w:rsidRPr="00D50307">
              <w:rPr>
                <w:rFonts w:ascii="Times New Roman" w:hAnsi="Times New Roman" w:cs="Times New Roman"/>
                <w:b/>
                <w:bCs/>
              </w:rPr>
              <w:t>2.</w:t>
            </w:r>
          </w:p>
        </w:tc>
        <w:tc>
          <w:tcPr>
            <w:tcW w:w="14316" w:type="dxa"/>
            <w:gridSpan w:val="11"/>
            <w:tcBorders>
              <w:top w:val="single" w:sz="4" w:space="0" w:color="auto"/>
              <w:left w:val="single" w:sz="4" w:space="0" w:color="auto"/>
              <w:bottom w:val="single" w:sz="4" w:space="0" w:color="auto"/>
              <w:right w:val="single" w:sz="4" w:space="0" w:color="auto"/>
            </w:tcBorders>
            <w:noWrap/>
            <w:hideMark/>
          </w:tcPr>
          <w:p w:rsidR="00AB34DE" w:rsidRPr="00D50307" w:rsidRDefault="00AB34DE" w:rsidP="00D02F6E">
            <w:pPr>
              <w:spacing w:after="0" w:line="240" w:lineRule="auto"/>
              <w:rPr>
                <w:rFonts w:ascii="Times New Roman" w:hAnsi="Times New Roman" w:cs="Times New Roman"/>
                <w:b/>
                <w:bCs/>
              </w:rPr>
            </w:pPr>
            <w:r w:rsidRPr="00D50307">
              <w:rPr>
                <w:rFonts w:ascii="Times New Roman" w:hAnsi="Times New Roman" w:cs="Times New Roman"/>
                <w:b/>
                <w:bCs/>
              </w:rPr>
              <w:t>Gida pakalpojumi muzeja ekspozīcijās un izstādēs</w:t>
            </w:r>
            <w:r w:rsidR="00886E0B">
              <w:rPr>
                <w:rFonts w:ascii="Times New Roman" w:hAnsi="Times New Roman" w:cs="Times New Roman"/>
                <w:b/>
                <w:bCs/>
              </w:rPr>
              <w:t xml:space="preserve"> (</w:t>
            </w:r>
            <w:r>
              <w:rPr>
                <w:rFonts w:ascii="Times New Roman" w:hAnsi="Times New Roman" w:cs="Times New Roman"/>
                <w:b/>
                <w:bCs/>
              </w:rPr>
              <w:t>ekskursijas ilgums 45</w:t>
            </w:r>
            <w:r w:rsidR="00886E0B">
              <w:rPr>
                <w:rFonts w:ascii="Times New Roman" w:hAnsi="Times New Roman" w:cs="Times New Roman"/>
                <w:b/>
                <w:bCs/>
              </w:rPr>
              <w:t xml:space="preserve"> </w:t>
            </w:r>
            <w:r w:rsidR="00D02F6E">
              <w:rPr>
                <w:rFonts w:ascii="Times New Roman" w:hAnsi="Times New Roman" w:cs="Times New Roman"/>
                <w:b/>
                <w:bCs/>
              </w:rPr>
              <w:t>–</w:t>
            </w:r>
            <w:r w:rsidR="00886E0B">
              <w:rPr>
                <w:rFonts w:ascii="Times New Roman" w:hAnsi="Times New Roman" w:cs="Times New Roman"/>
                <w:b/>
                <w:bCs/>
              </w:rPr>
              <w:t xml:space="preserve"> </w:t>
            </w:r>
            <w:r>
              <w:rPr>
                <w:rFonts w:ascii="Times New Roman" w:hAnsi="Times New Roman" w:cs="Times New Roman"/>
                <w:b/>
                <w:bCs/>
              </w:rPr>
              <w:t>60 min</w:t>
            </w:r>
            <w:r w:rsidR="00886E0B">
              <w:rPr>
                <w:rFonts w:ascii="Times New Roman" w:hAnsi="Times New Roman" w:cs="Times New Roman"/>
                <w:b/>
                <w:bCs/>
              </w:rPr>
              <w:t>ūtes)</w:t>
            </w:r>
            <w:r w:rsidRPr="00D50307">
              <w:rPr>
                <w:rFonts w:ascii="Times New Roman" w:hAnsi="Times New Roman" w:cs="Times New Roman"/>
                <w:b/>
                <w:bCs/>
              </w:rPr>
              <w:t> </w:t>
            </w:r>
          </w:p>
        </w:tc>
      </w:tr>
      <w:tr w:rsidR="00D50307" w:rsidRPr="00D50307" w:rsidTr="005707D6">
        <w:trPr>
          <w:trHeight w:val="63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2.1.</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91D65" w:rsidP="0020056C">
            <w:pPr>
              <w:spacing w:after="0" w:line="240" w:lineRule="auto"/>
              <w:jc w:val="both"/>
              <w:rPr>
                <w:rFonts w:ascii="Times New Roman" w:hAnsi="Times New Roman" w:cs="Times New Roman"/>
              </w:rPr>
            </w:pPr>
            <w:r>
              <w:rPr>
                <w:rFonts w:ascii="Times New Roman" w:hAnsi="Times New Roman" w:cs="Times New Roman"/>
              </w:rPr>
              <w:t>g</w:t>
            </w:r>
            <w:r w:rsidR="00D50307" w:rsidRPr="00D50307">
              <w:rPr>
                <w:rFonts w:ascii="Times New Roman" w:hAnsi="Times New Roman" w:cs="Times New Roman"/>
              </w:rPr>
              <w:t>ida pakalpojums grupām muzeja ekspozīcijās un izstādēs valsts valodā</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ekskursija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3</w:t>
            </w:r>
            <w:r w:rsidR="001C61B6">
              <w:rPr>
                <w:rFonts w:ascii="Times New Roman" w:hAnsi="Times New Roman" w:cs="Times New Roman"/>
              </w:rPr>
              <w:t>,</w:t>
            </w:r>
            <w:r w:rsidRPr="00D50307">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1C61B6">
              <w:rPr>
                <w:rFonts w:ascii="Times New Roman" w:hAnsi="Times New Roman" w:cs="Times New Roman"/>
              </w:rPr>
              <w:t>,</w:t>
            </w:r>
            <w:r w:rsidRPr="00D50307">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1C61B6">
              <w:rPr>
                <w:rFonts w:ascii="Times New Roman" w:hAnsi="Times New Roman" w:cs="Times New Roman"/>
              </w:rPr>
              <w:t>,</w:t>
            </w:r>
            <w:r w:rsidRPr="00D50307">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1C61B6">
              <w:rPr>
                <w:rFonts w:ascii="Times New Roman" w:hAnsi="Times New Roman" w:cs="Times New Roman"/>
              </w:rPr>
              <w:t>,</w:t>
            </w:r>
            <w:r w:rsidRPr="00D50307">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1C61B6">
              <w:rPr>
                <w:rFonts w:ascii="Times New Roman" w:hAnsi="Times New Roman" w:cs="Times New Roman"/>
              </w:rPr>
              <w:t>,</w:t>
            </w:r>
            <w:r w:rsidRPr="00D5030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1C61B6">
              <w:rPr>
                <w:rFonts w:ascii="Times New Roman" w:hAnsi="Times New Roman" w:cs="Times New Roman"/>
              </w:rPr>
              <w:t>,</w:t>
            </w:r>
            <w:r w:rsidRPr="00D50307">
              <w:rPr>
                <w:rFonts w:ascii="Times New Roman" w:hAnsi="Times New Roman" w:cs="Times New Roman"/>
              </w:rPr>
              <w:t>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5</w:t>
            </w:r>
            <w:r w:rsidR="001C61B6">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9675D5"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1C61B6">
              <w:rPr>
                <w:rFonts w:ascii="Times New Roman" w:hAnsi="Times New Roman" w:cs="Times New Roman"/>
              </w:rPr>
              <w:t>,</w:t>
            </w:r>
            <w:r w:rsidRPr="00D50307">
              <w:rPr>
                <w:rFonts w:ascii="Times New Roman" w:hAnsi="Times New Roman" w:cs="Times New Roman"/>
              </w:rPr>
              <w:t>00</w:t>
            </w:r>
            <w:r w:rsidR="009675D5">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5</w:t>
            </w:r>
            <w:r w:rsidR="001C61B6">
              <w:rPr>
                <w:rFonts w:ascii="Times New Roman" w:hAnsi="Times New Roman" w:cs="Times New Roman"/>
              </w:rPr>
              <w:t>,</w:t>
            </w:r>
            <w:r w:rsidRPr="00D50307">
              <w:rPr>
                <w:rFonts w:ascii="Times New Roman" w:hAnsi="Times New Roman" w:cs="Times New Roman"/>
              </w:rPr>
              <w:t>00</w:t>
            </w:r>
          </w:p>
        </w:tc>
      </w:tr>
      <w:tr w:rsidR="00D50307" w:rsidRPr="00D50307" w:rsidTr="005707D6">
        <w:trPr>
          <w:trHeight w:val="94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2.2.</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91D65" w:rsidP="0020056C">
            <w:pPr>
              <w:spacing w:after="0" w:line="240" w:lineRule="auto"/>
              <w:jc w:val="both"/>
              <w:rPr>
                <w:rFonts w:ascii="Times New Roman" w:hAnsi="Times New Roman" w:cs="Times New Roman"/>
              </w:rPr>
            </w:pPr>
            <w:r>
              <w:rPr>
                <w:rFonts w:ascii="Times New Roman" w:hAnsi="Times New Roman" w:cs="Times New Roman"/>
              </w:rPr>
              <w:t>g</w:t>
            </w:r>
            <w:r w:rsidR="00D50307" w:rsidRPr="00D50307">
              <w:rPr>
                <w:rFonts w:ascii="Times New Roman" w:hAnsi="Times New Roman" w:cs="Times New Roman"/>
              </w:rPr>
              <w:t>ida pakalpojums grupām muzeja ekspozīcijās un izstādēs svešvalodā (krievu, angļu)</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ekskursija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4</w:t>
            </w:r>
            <w:r w:rsidR="001C61B6">
              <w:rPr>
                <w:rFonts w:ascii="Times New Roman" w:hAnsi="Times New Roman" w:cs="Times New Roman"/>
              </w:rPr>
              <w:t>,</w:t>
            </w:r>
            <w:r w:rsidRPr="00D50307">
              <w:rPr>
                <w:rFonts w:ascii="Times New Roman" w:hAnsi="Times New Roman" w:cs="Times New Roman"/>
              </w:rPr>
              <w:t>74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1C61B6">
              <w:rPr>
                <w:rFonts w:ascii="Times New Roman" w:hAnsi="Times New Roman" w:cs="Times New Roman"/>
              </w:rPr>
              <w:t>,</w:t>
            </w:r>
            <w:r w:rsidRPr="00D50307">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1C61B6">
              <w:rPr>
                <w:rFonts w:ascii="Times New Roman" w:hAnsi="Times New Roman" w:cs="Times New Roman"/>
              </w:rPr>
              <w:t>,</w:t>
            </w:r>
            <w:r w:rsidRPr="00D50307">
              <w:rPr>
                <w:rFonts w:ascii="Times New Roman" w:hAnsi="Times New Roman" w:cs="Times New Roman"/>
              </w:rPr>
              <w:t>48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1C61B6">
              <w:rPr>
                <w:rFonts w:ascii="Times New Roman" w:hAnsi="Times New Roman" w:cs="Times New Roman"/>
              </w:rPr>
              <w:t>,</w:t>
            </w:r>
            <w:r w:rsidRPr="00D50307">
              <w:rPr>
                <w:rFonts w:ascii="Times New Roman" w:hAnsi="Times New Roman" w:cs="Times New Roman"/>
              </w:rPr>
              <w:t>33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1C61B6">
              <w:rPr>
                <w:rFonts w:ascii="Times New Roman" w:hAnsi="Times New Roman" w:cs="Times New Roman"/>
              </w:rPr>
              <w:t>,</w:t>
            </w:r>
            <w:r w:rsidRPr="00D5030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1C61B6">
              <w:rPr>
                <w:rFonts w:ascii="Times New Roman" w:hAnsi="Times New Roman" w:cs="Times New Roman"/>
              </w:rPr>
              <w:t>,</w:t>
            </w:r>
            <w:r w:rsidRPr="00D50307">
              <w:rPr>
                <w:rFonts w:ascii="Times New Roman" w:hAnsi="Times New Roman" w:cs="Times New Roman"/>
              </w:rPr>
              <w:t>23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7</w:t>
            </w:r>
            <w:r w:rsidR="001C61B6">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9675D5"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1C61B6">
              <w:rPr>
                <w:rFonts w:ascii="Times New Roman" w:hAnsi="Times New Roman" w:cs="Times New Roman"/>
              </w:rPr>
              <w:t>,</w:t>
            </w:r>
            <w:r w:rsidRPr="00D50307">
              <w:rPr>
                <w:rFonts w:ascii="Times New Roman" w:hAnsi="Times New Roman" w:cs="Times New Roman"/>
              </w:rPr>
              <w:t>00</w:t>
            </w:r>
            <w:r w:rsidR="009675D5">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7</w:t>
            </w:r>
            <w:r w:rsidR="001C61B6">
              <w:rPr>
                <w:rFonts w:ascii="Times New Roman" w:hAnsi="Times New Roman" w:cs="Times New Roman"/>
              </w:rPr>
              <w:t>,</w:t>
            </w:r>
            <w:r w:rsidRPr="00D50307">
              <w:rPr>
                <w:rFonts w:ascii="Times New Roman" w:hAnsi="Times New Roman" w:cs="Times New Roman"/>
              </w:rPr>
              <w:t>00</w:t>
            </w:r>
          </w:p>
        </w:tc>
      </w:tr>
      <w:tr w:rsidR="00D50307" w:rsidRPr="00D50307" w:rsidTr="005707D6">
        <w:trPr>
          <w:trHeight w:val="6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2.3.</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91D65" w:rsidP="0020056C">
            <w:pPr>
              <w:spacing w:after="0" w:line="240" w:lineRule="auto"/>
              <w:jc w:val="both"/>
              <w:rPr>
                <w:rFonts w:ascii="Times New Roman" w:hAnsi="Times New Roman" w:cs="Times New Roman"/>
              </w:rPr>
            </w:pPr>
            <w:r>
              <w:rPr>
                <w:rFonts w:ascii="Times New Roman" w:hAnsi="Times New Roman" w:cs="Times New Roman"/>
              </w:rPr>
              <w:t>a</w:t>
            </w:r>
            <w:r w:rsidR="00D50307" w:rsidRPr="00D50307">
              <w:rPr>
                <w:rFonts w:ascii="Times New Roman" w:hAnsi="Times New Roman" w:cs="Times New Roman"/>
              </w:rPr>
              <w:t>udiogida izmantošana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izmantošanas reize</w:t>
            </w:r>
          </w:p>
          <w:p w:rsidR="000C0169" w:rsidRPr="00D50307" w:rsidRDefault="000C0169" w:rsidP="0020056C">
            <w:pPr>
              <w:spacing w:after="0" w:line="240" w:lineRule="auto"/>
              <w:jc w:val="center"/>
              <w:rPr>
                <w:rFonts w:ascii="Times New Roman" w:hAnsi="Times New Roman" w:cs="Times New Roman"/>
              </w:rPr>
            </w:pPr>
            <w:r>
              <w:rPr>
                <w:rFonts w:ascii="Times New Roman" w:hAnsi="Times New Roman" w:cs="Times New Roman"/>
              </w:rPr>
              <w:t>1 personai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1C61B6">
              <w:rPr>
                <w:rFonts w:ascii="Times New Roman" w:hAnsi="Times New Roman" w:cs="Times New Roman"/>
              </w:rPr>
              <w:t>,</w:t>
            </w:r>
            <w:r w:rsidRPr="00D50307">
              <w:rPr>
                <w:rFonts w:ascii="Times New Roman" w:hAnsi="Times New Roman" w:cs="Times New Roman"/>
              </w:rPr>
              <w:t>78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1C61B6">
              <w:rPr>
                <w:rFonts w:ascii="Times New Roman" w:hAnsi="Times New Roman" w:cs="Times New Roman"/>
              </w:rPr>
              <w:t>,</w:t>
            </w:r>
            <w:r w:rsidRPr="00D50307">
              <w:rPr>
                <w:rFonts w:ascii="Times New Roman" w:hAnsi="Times New Roman" w:cs="Times New Roman"/>
              </w:rPr>
              <w:t>42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1C61B6">
              <w:rPr>
                <w:rFonts w:ascii="Times New Roman" w:hAnsi="Times New Roman" w:cs="Times New Roman"/>
              </w:rPr>
              <w:t>,</w:t>
            </w:r>
            <w:r w:rsidRPr="00D50307">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1C61B6">
              <w:rPr>
                <w:rFonts w:ascii="Times New Roman" w:hAnsi="Times New Roman" w:cs="Times New Roman"/>
              </w:rPr>
              <w:t>,</w:t>
            </w:r>
            <w:r w:rsidRPr="00D50307">
              <w:rPr>
                <w:rFonts w:ascii="Times New Roman" w:hAnsi="Times New Roman" w:cs="Times New Roman"/>
              </w:rPr>
              <w:t>21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1C61B6">
              <w:rPr>
                <w:rFonts w:ascii="Times New Roman" w:hAnsi="Times New Roman" w:cs="Times New Roman"/>
              </w:rPr>
              <w:t>,</w:t>
            </w:r>
            <w:r w:rsidRPr="00D50307">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1C61B6">
              <w:rPr>
                <w:rFonts w:ascii="Times New Roman" w:hAnsi="Times New Roman" w:cs="Times New Roman"/>
              </w:rPr>
              <w:t>,</w:t>
            </w:r>
            <w:r w:rsidRPr="00D50307">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3</w:t>
            </w:r>
            <w:r w:rsidR="001C61B6">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9675D5"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1C61B6">
              <w:rPr>
                <w:rFonts w:ascii="Times New Roman" w:hAnsi="Times New Roman" w:cs="Times New Roman"/>
              </w:rPr>
              <w:t>,</w:t>
            </w:r>
            <w:r w:rsidRPr="00D50307">
              <w:rPr>
                <w:rFonts w:ascii="Times New Roman" w:hAnsi="Times New Roman" w:cs="Times New Roman"/>
              </w:rPr>
              <w:t>00</w:t>
            </w:r>
            <w:r w:rsidR="009675D5">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3</w:t>
            </w:r>
            <w:r w:rsidR="001C61B6">
              <w:rPr>
                <w:rFonts w:ascii="Times New Roman" w:hAnsi="Times New Roman" w:cs="Times New Roman"/>
              </w:rPr>
              <w:t>,</w:t>
            </w:r>
            <w:r w:rsidRPr="00D50307">
              <w:rPr>
                <w:rFonts w:ascii="Times New Roman" w:hAnsi="Times New Roman" w:cs="Times New Roman"/>
              </w:rPr>
              <w:t>00</w:t>
            </w:r>
          </w:p>
        </w:tc>
      </w:tr>
      <w:tr w:rsidR="00AB34DE" w:rsidRPr="00D50307" w:rsidTr="00CA6DCF">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AB34DE" w:rsidRPr="00D50307" w:rsidRDefault="00AB34DE" w:rsidP="0020056C">
            <w:pPr>
              <w:spacing w:after="0" w:line="240" w:lineRule="auto"/>
              <w:rPr>
                <w:rFonts w:ascii="Times New Roman" w:hAnsi="Times New Roman" w:cs="Times New Roman"/>
                <w:b/>
                <w:bCs/>
              </w:rPr>
            </w:pPr>
            <w:r w:rsidRPr="00D50307">
              <w:rPr>
                <w:rFonts w:ascii="Times New Roman" w:hAnsi="Times New Roman" w:cs="Times New Roman"/>
                <w:b/>
                <w:bCs/>
              </w:rPr>
              <w:t>3.</w:t>
            </w:r>
          </w:p>
        </w:tc>
        <w:tc>
          <w:tcPr>
            <w:tcW w:w="14316" w:type="dxa"/>
            <w:gridSpan w:val="11"/>
            <w:tcBorders>
              <w:top w:val="single" w:sz="4" w:space="0" w:color="auto"/>
              <w:left w:val="single" w:sz="4" w:space="0" w:color="auto"/>
              <w:bottom w:val="single" w:sz="4" w:space="0" w:color="auto"/>
              <w:right w:val="single" w:sz="4" w:space="0" w:color="auto"/>
            </w:tcBorders>
            <w:noWrap/>
            <w:hideMark/>
          </w:tcPr>
          <w:p w:rsidR="00AB34DE" w:rsidRPr="00D50307" w:rsidRDefault="00AB34DE" w:rsidP="0020056C">
            <w:pPr>
              <w:spacing w:after="0" w:line="240" w:lineRule="auto"/>
              <w:rPr>
                <w:rFonts w:ascii="Times New Roman" w:hAnsi="Times New Roman" w:cs="Times New Roman"/>
                <w:b/>
                <w:bCs/>
              </w:rPr>
            </w:pPr>
            <w:r w:rsidRPr="00D50307">
              <w:rPr>
                <w:rFonts w:ascii="Times New Roman" w:hAnsi="Times New Roman" w:cs="Times New Roman"/>
                <w:b/>
                <w:bCs/>
              </w:rPr>
              <w:t>Muzeja izglītojošās programmas,</w:t>
            </w:r>
            <w:r>
              <w:rPr>
                <w:rFonts w:ascii="Times New Roman" w:hAnsi="Times New Roman" w:cs="Times New Roman"/>
                <w:b/>
                <w:bCs/>
              </w:rPr>
              <w:t xml:space="preserve"> lekcijas un tematiski pasākumi</w:t>
            </w:r>
            <w:r w:rsidRPr="00D50307">
              <w:rPr>
                <w:rFonts w:ascii="Times New Roman" w:hAnsi="Times New Roman" w:cs="Times New Roman"/>
                <w:b/>
                <w:bCs/>
              </w:rPr>
              <w:t> </w:t>
            </w:r>
          </w:p>
        </w:tc>
      </w:tr>
      <w:tr w:rsidR="00F24040" w:rsidRPr="005117E3" w:rsidTr="00CA6DCF">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F24040" w:rsidRPr="005117E3" w:rsidRDefault="00F24040" w:rsidP="0020056C">
            <w:pPr>
              <w:spacing w:after="0" w:line="240" w:lineRule="auto"/>
              <w:rPr>
                <w:rFonts w:ascii="Times New Roman" w:hAnsi="Times New Roman" w:cs="Times New Roman"/>
                <w:b/>
              </w:rPr>
            </w:pPr>
            <w:r w:rsidRPr="005117E3">
              <w:rPr>
                <w:rFonts w:ascii="Times New Roman" w:hAnsi="Times New Roman" w:cs="Times New Roman"/>
                <w:b/>
              </w:rPr>
              <w:t>3.1.</w:t>
            </w:r>
          </w:p>
        </w:tc>
        <w:tc>
          <w:tcPr>
            <w:tcW w:w="14316" w:type="dxa"/>
            <w:gridSpan w:val="11"/>
            <w:tcBorders>
              <w:top w:val="single" w:sz="4" w:space="0" w:color="auto"/>
              <w:left w:val="single" w:sz="4" w:space="0" w:color="auto"/>
              <w:bottom w:val="single" w:sz="4" w:space="0" w:color="auto"/>
              <w:right w:val="single" w:sz="4" w:space="0" w:color="auto"/>
            </w:tcBorders>
            <w:noWrap/>
            <w:hideMark/>
          </w:tcPr>
          <w:p w:rsidR="00F24040" w:rsidRPr="005117E3" w:rsidRDefault="00F24040" w:rsidP="0020056C">
            <w:pPr>
              <w:spacing w:after="0" w:line="240" w:lineRule="auto"/>
              <w:rPr>
                <w:rFonts w:ascii="Times New Roman" w:hAnsi="Times New Roman" w:cs="Times New Roman"/>
                <w:b/>
              </w:rPr>
            </w:pPr>
            <w:r w:rsidRPr="005117E3">
              <w:rPr>
                <w:rFonts w:ascii="Times New Roman" w:hAnsi="Times New Roman" w:cs="Times New Roman"/>
                <w:b/>
              </w:rPr>
              <w:t>Muzeja izglītojošās programmas apmeklējums</w:t>
            </w:r>
          </w:p>
        </w:tc>
      </w:tr>
      <w:tr w:rsidR="00D50307" w:rsidRPr="00D50307" w:rsidTr="005707D6">
        <w:trPr>
          <w:trHeight w:val="126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3.1.1.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91D65" w:rsidP="00F22506">
            <w:pPr>
              <w:spacing w:after="0" w:line="240" w:lineRule="auto"/>
              <w:jc w:val="both"/>
              <w:rPr>
                <w:rFonts w:ascii="Times New Roman" w:hAnsi="Times New Roman" w:cs="Times New Roman"/>
              </w:rPr>
            </w:pPr>
            <w:r>
              <w:rPr>
                <w:rFonts w:ascii="Times New Roman" w:hAnsi="Times New Roman" w:cs="Times New Roman"/>
              </w:rPr>
              <w:t>m</w:t>
            </w:r>
            <w:r w:rsidR="00D50307" w:rsidRPr="00D50307">
              <w:rPr>
                <w:rFonts w:ascii="Times New Roman" w:hAnsi="Times New Roman" w:cs="Times New Roman"/>
              </w:rPr>
              <w:t xml:space="preserve">uzeja </w:t>
            </w:r>
            <w:r w:rsidR="005117E3">
              <w:rPr>
                <w:rFonts w:ascii="Times New Roman" w:hAnsi="Times New Roman" w:cs="Times New Roman"/>
              </w:rPr>
              <w:t>izglītojošās</w:t>
            </w:r>
            <w:r w:rsidR="00D50307" w:rsidRPr="00D50307">
              <w:rPr>
                <w:rFonts w:ascii="Times New Roman" w:hAnsi="Times New Roman" w:cs="Times New Roman"/>
              </w:rPr>
              <w:t xml:space="preserve"> programmas apmeklējums pirmsskolas vecuma bērniem, programmas ilgums 45</w:t>
            </w:r>
            <w:r w:rsidR="005117E3">
              <w:rPr>
                <w:rFonts w:ascii="Times New Roman" w:hAnsi="Times New Roman" w:cs="Times New Roman"/>
              </w:rPr>
              <w:t xml:space="preserve"> </w:t>
            </w:r>
            <w:r w:rsidR="00F22506">
              <w:rPr>
                <w:rFonts w:ascii="Times New Roman" w:hAnsi="Times New Roman" w:cs="Times New Roman"/>
              </w:rPr>
              <w:t>–</w:t>
            </w:r>
            <w:r w:rsidR="005117E3">
              <w:rPr>
                <w:rFonts w:ascii="Times New Roman" w:hAnsi="Times New Roman" w:cs="Times New Roman"/>
              </w:rPr>
              <w:t xml:space="preserve"> </w:t>
            </w:r>
            <w:r w:rsidR="00D50307" w:rsidRPr="00D50307">
              <w:rPr>
                <w:rFonts w:ascii="Times New Roman" w:hAnsi="Times New Roman" w:cs="Times New Roman"/>
              </w:rPr>
              <w:t>60 minūtes (grupā 5</w:t>
            </w:r>
            <w:r w:rsidR="005117E3">
              <w:rPr>
                <w:rFonts w:ascii="Times New Roman" w:hAnsi="Times New Roman" w:cs="Times New Roman"/>
              </w:rPr>
              <w:t xml:space="preserve"> </w:t>
            </w:r>
            <w:r w:rsidR="00A97869">
              <w:rPr>
                <w:rFonts w:ascii="Times New Roman" w:hAnsi="Times New Roman" w:cs="Times New Roman"/>
              </w:rPr>
              <w:t>līdz</w:t>
            </w:r>
            <w:r w:rsidR="005117E3">
              <w:rPr>
                <w:rFonts w:ascii="Times New Roman" w:hAnsi="Times New Roman" w:cs="Times New Roman"/>
              </w:rPr>
              <w:t xml:space="preserve"> </w:t>
            </w:r>
            <w:r w:rsidR="00D50307" w:rsidRPr="00D50307">
              <w:rPr>
                <w:rFonts w:ascii="Times New Roman" w:hAnsi="Times New Roman" w:cs="Times New Roman"/>
              </w:rPr>
              <w:t>25 apmeklētāji)</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117E3"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programmas apmeklējums</w:t>
            </w:r>
          </w:p>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personai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1C61B6">
              <w:rPr>
                <w:rFonts w:ascii="Times New Roman" w:hAnsi="Times New Roman" w:cs="Times New Roman"/>
              </w:rPr>
              <w:t>,</w:t>
            </w:r>
            <w:r w:rsidRPr="00D50307">
              <w:rPr>
                <w:rFonts w:ascii="Times New Roman" w:hAnsi="Times New Roman" w:cs="Times New Roman"/>
              </w:rPr>
              <w:t>76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1C61B6">
              <w:rPr>
                <w:rFonts w:ascii="Times New Roman" w:hAnsi="Times New Roman" w:cs="Times New Roman"/>
              </w:rPr>
              <w:t>,</w:t>
            </w:r>
            <w:r w:rsidRPr="00D50307">
              <w:rPr>
                <w:rFonts w:ascii="Times New Roman" w:hAnsi="Times New Roman" w:cs="Times New Roman"/>
              </w:rPr>
              <w:t>18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1C61B6">
              <w:rPr>
                <w:rFonts w:ascii="Times New Roman" w:hAnsi="Times New Roman" w:cs="Times New Roman"/>
              </w:rPr>
              <w:t>,</w:t>
            </w:r>
            <w:r w:rsidRPr="00D50307">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1C61B6">
              <w:rPr>
                <w:rFonts w:ascii="Times New Roman" w:hAnsi="Times New Roman" w:cs="Times New Roman"/>
              </w:rPr>
              <w:t>,</w:t>
            </w:r>
            <w:r w:rsidRPr="00D50307">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1C61B6">
              <w:rPr>
                <w:rFonts w:ascii="Times New Roman" w:hAnsi="Times New Roman" w:cs="Times New Roman"/>
              </w:rPr>
              <w:t>,</w:t>
            </w:r>
            <w:r w:rsidRPr="00D50307">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1C61B6">
              <w:rPr>
                <w:rFonts w:ascii="Times New Roman" w:hAnsi="Times New Roman" w:cs="Times New Roman"/>
              </w:rPr>
              <w:t>,</w:t>
            </w:r>
            <w:r w:rsidRPr="00D50307">
              <w:rPr>
                <w:rFonts w:ascii="Times New Roman" w:hAnsi="Times New Roman" w:cs="Times New Roman"/>
              </w:rPr>
              <w:t>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1C61B6">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9675D5"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1C61B6">
              <w:rPr>
                <w:rFonts w:ascii="Times New Roman" w:hAnsi="Times New Roman" w:cs="Times New Roman"/>
              </w:rPr>
              <w:t>,</w:t>
            </w:r>
            <w:r w:rsidRPr="00D50307">
              <w:rPr>
                <w:rFonts w:ascii="Times New Roman" w:hAnsi="Times New Roman" w:cs="Times New Roman"/>
              </w:rPr>
              <w:t>00</w:t>
            </w:r>
            <w:r w:rsidR="009675D5">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1C61B6">
              <w:rPr>
                <w:rFonts w:ascii="Times New Roman" w:hAnsi="Times New Roman" w:cs="Times New Roman"/>
              </w:rPr>
              <w:t>,</w:t>
            </w:r>
            <w:r w:rsidRPr="00D50307">
              <w:rPr>
                <w:rFonts w:ascii="Times New Roman" w:hAnsi="Times New Roman" w:cs="Times New Roman"/>
              </w:rPr>
              <w:t>00</w:t>
            </w:r>
          </w:p>
        </w:tc>
      </w:tr>
      <w:tr w:rsidR="00D50307" w:rsidRPr="00D50307" w:rsidTr="005707D6">
        <w:trPr>
          <w:trHeight w:val="157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lastRenderedPageBreak/>
              <w:t>3.1.2.</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91D65" w:rsidP="0020056C">
            <w:pPr>
              <w:spacing w:after="0" w:line="240" w:lineRule="auto"/>
              <w:jc w:val="both"/>
              <w:rPr>
                <w:rFonts w:ascii="Times New Roman" w:hAnsi="Times New Roman" w:cs="Times New Roman"/>
              </w:rPr>
            </w:pPr>
            <w:r>
              <w:rPr>
                <w:rFonts w:ascii="Times New Roman" w:hAnsi="Times New Roman" w:cs="Times New Roman"/>
              </w:rPr>
              <w:t>m</w:t>
            </w:r>
            <w:r w:rsidR="00D50307" w:rsidRPr="00D50307">
              <w:rPr>
                <w:rFonts w:ascii="Times New Roman" w:hAnsi="Times New Roman" w:cs="Times New Roman"/>
              </w:rPr>
              <w:t xml:space="preserve">uzeja </w:t>
            </w:r>
            <w:r w:rsidR="005117E3">
              <w:rPr>
                <w:rFonts w:ascii="Times New Roman" w:hAnsi="Times New Roman" w:cs="Times New Roman"/>
              </w:rPr>
              <w:t>izglītojošās</w:t>
            </w:r>
            <w:r w:rsidR="00D50307" w:rsidRPr="00D50307">
              <w:rPr>
                <w:rFonts w:ascii="Times New Roman" w:hAnsi="Times New Roman" w:cs="Times New Roman"/>
              </w:rPr>
              <w:t xml:space="preserve"> programmas apmeklējums pārējiem apmeklētājiem</w:t>
            </w:r>
            <w:r w:rsidR="005117E3">
              <w:rPr>
                <w:rFonts w:ascii="Times New Roman" w:hAnsi="Times New Roman" w:cs="Times New Roman"/>
              </w:rPr>
              <w:t>,</w:t>
            </w:r>
            <w:r w:rsidR="00D50307" w:rsidRPr="00D50307">
              <w:rPr>
                <w:rFonts w:ascii="Times New Roman" w:hAnsi="Times New Roman" w:cs="Times New Roman"/>
              </w:rPr>
              <w:t xml:space="preserve"> programmas ilgums 45</w:t>
            </w:r>
            <w:r w:rsidR="005117E3">
              <w:rPr>
                <w:rFonts w:ascii="Times New Roman" w:hAnsi="Times New Roman" w:cs="Times New Roman"/>
              </w:rPr>
              <w:t xml:space="preserve"> </w:t>
            </w:r>
            <w:r w:rsidR="00F22506">
              <w:rPr>
                <w:rFonts w:ascii="Times New Roman" w:hAnsi="Times New Roman" w:cs="Times New Roman"/>
              </w:rPr>
              <w:t>–</w:t>
            </w:r>
            <w:r w:rsidR="005117E3">
              <w:rPr>
                <w:rFonts w:ascii="Times New Roman" w:hAnsi="Times New Roman" w:cs="Times New Roman"/>
              </w:rPr>
              <w:t xml:space="preserve"> </w:t>
            </w:r>
            <w:r w:rsidR="00D50307" w:rsidRPr="00D50307">
              <w:rPr>
                <w:rFonts w:ascii="Times New Roman" w:hAnsi="Times New Roman" w:cs="Times New Roman"/>
              </w:rPr>
              <w:t>90 minūtes (grupā 5</w:t>
            </w:r>
            <w:r w:rsidR="005117E3">
              <w:rPr>
                <w:rFonts w:ascii="Times New Roman" w:hAnsi="Times New Roman" w:cs="Times New Roman"/>
              </w:rPr>
              <w:t xml:space="preserve"> līdz </w:t>
            </w:r>
            <w:r w:rsidR="00D50307" w:rsidRPr="00D50307">
              <w:rPr>
                <w:rFonts w:ascii="Times New Roman" w:hAnsi="Times New Roman" w:cs="Times New Roman"/>
              </w:rPr>
              <w:t>25 apmeklētāji)</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117E3"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programmas apmeklējums</w:t>
            </w:r>
          </w:p>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personai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7A4893">
              <w:rPr>
                <w:rFonts w:ascii="Times New Roman" w:hAnsi="Times New Roman" w:cs="Times New Roman"/>
              </w:rPr>
              <w:t>,</w:t>
            </w:r>
            <w:r w:rsidRPr="00D50307">
              <w:rPr>
                <w:rFonts w:ascii="Times New Roman" w:hAnsi="Times New Roman" w:cs="Times New Roman"/>
              </w:rPr>
              <w:t>53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7A4893"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36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7A4893"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7A4893"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7A4893"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7A4893"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7A4893" w:rsidP="0020056C">
            <w:pPr>
              <w:spacing w:after="0" w:line="240" w:lineRule="auto"/>
              <w:jc w:val="center"/>
              <w:rPr>
                <w:rFonts w:ascii="Times New Roman" w:hAnsi="Times New Roman" w:cs="Times New Roman"/>
              </w:rPr>
            </w:pPr>
            <w:r>
              <w:rPr>
                <w:rFonts w:ascii="Times New Roman" w:hAnsi="Times New Roman" w:cs="Times New Roman"/>
              </w:rPr>
              <w:t>2,</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9675D5" w:rsidRDefault="007A4893" w:rsidP="0020056C">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9675D5">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7A4893" w:rsidP="0020056C">
            <w:pPr>
              <w:spacing w:after="0" w:line="240" w:lineRule="auto"/>
              <w:jc w:val="center"/>
              <w:rPr>
                <w:rFonts w:ascii="Times New Roman" w:hAnsi="Times New Roman" w:cs="Times New Roman"/>
              </w:rPr>
            </w:pPr>
            <w:r>
              <w:rPr>
                <w:rFonts w:ascii="Times New Roman" w:hAnsi="Times New Roman" w:cs="Times New Roman"/>
              </w:rPr>
              <w:t>2,</w:t>
            </w:r>
            <w:r w:rsidR="00D50307" w:rsidRPr="00D50307">
              <w:rPr>
                <w:rFonts w:ascii="Times New Roman" w:hAnsi="Times New Roman" w:cs="Times New Roman"/>
              </w:rPr>
              <w:t>00</w:t>
            </w:r>
          </w:p>
        </w:tc>
      </w:tr>
      <w:tr w:rsidR="00D50307" w:rsidRPr="00D50307" w:rsidTr="005707D6">
        <w:trPr>
          <w:trHeight w:val="157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3.1.3.</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B0416" w:rsidP="00F22506">
            <w:pPr>
              <w:spacing w:after="0" w:line="240" w:lineRule="auto"/>
              <w:jc w:val="both"/>
              <w:rPr>
                <w:rFonts w:ascii="Times New Roman" w:hAnsi="Times New Roman" w:cs="Times New Roman"/>
              </w:rPr>
            </w:pPr>
            <w:r>
              <w:rPr>
                <w:rFonts w:ascii="Times New Roman" w:hAnsi="Times New Roman" w:cs="Times New Roman"/>
              </w:rPr>
              <w:t>m</w:t>
            </w:r>
            <w:r w:rsidR="00D50307" w:rsidRPr="00D50307">
              <w:rPr>
                <w:rFonts w:ascii="Times New Roman" w:hAnsi="Times New Roman" w:cs="Times New Roman"/>
              </w:rPr>
              <w:t xml:space="preserve">uzeja izglītojošās programmas apmeklējums </w:t>
            </w:r>
            <w:r w:rsidR="00ED5F7A">
              <w:rPr>
                <w:rFonts w:ascii="Times New Roman" w:hAnsi="Times New Roman" w:cs="Times New Roman"/>
              </w:rPr>
              <w:t>jaunlaulātajiem un viņu viesiem,</w:t>
            </w:r>
            <w:r w:rsidR="00D50307" w:rsidRPr="00D50307">
              <w:rPr>
                <w:rFonts w:ascii="Times New Roman" w:hAnsi="Times New Roman" w:cs="Times New Roman"/>
              </w:rPr>
              <w:t xml:space="preserve"> programmas ilgums 30</w:t>
            </w:r>
            <w:r w:rsidR="005117E3">
              <w:rPr>
                <w:rFonts w:ascii="Times New Roman" w:hAnsi="Times New Roman" w:cs="Times New Roman"/>
              </w:rPr>
              <w:t xml:space="preserve"> </w:t>
            </w:r>
            <w:r w:rsidR="00F22506">
              <w:rPr>
                <w:rFonts w:ascii="Times New Roman" w:hAnsi="Times New Roman" w:cs="Times New Roman"/>
              </w:rPr>
              <w:t>–</w:t>
            </w:r>
            <w:r w:rsidR="005117E3">
              <w:rPr>
                <w:rFonts w:ascii="Times New Roman" w:hAnsi="Times New Roman" w:cs="Times New Roman"/>
              </w:rPr>
              <w:t xml:space="preserve"> </w:t>
            </w:r>
            <w:r w:rsidR="00D50307" w:rsidRPr="00D50307">
              <w:rPr>
                <w:rFonts w:ascii="Times New Roman" w:hAnsi="Times New Roman" w:cs="Times New Roman"/>
              </w:rPr>
              <w:t>45 minūtes (grupā ne vairāk par 25 apmeklētājiem)</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programmas apmeklējums grupai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7A4893" w:rsidP="0020056C">
            <w:pPr>
              <w:spacing w:after="0" w:line="240" w:lineRule="auto"/>
              <w:jc w:val="center"/>
              <w:rPr>
                <w:rFonts w:ascii="Times New Roman" w:hAnsi="Times New Roman" w:cs="Times New Roman"/>
              </w:rPr>
            </w:pPr>
            <w:r>
              <w:rPr>
                <w:rFonts w:ascii="Times New Roman" w:hAnsi="Times New Roman" w:cs="Times New Roman"/>
              </w:rPr>
              <w:t>22,</w:t>
            </w:r>
            <w:r w:rsidR="00D50307" w:rsidRPr="00D50307">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7A4893" w:rsidP="0020056C">
            <w:pPr>
              <w:spacing w:after="0" w:line="240" w:lineRule="auto"/>
              <w:jc w:val="center"/>
              <w:rPr>
                <w:rFonts w:ascii="Times New Roman" w:hAnsi="Times New Roman" w:cs="Times New Roman"/>
              </w:rPr>
            </w:pPr>
            <w:r>
              <w:rPr>
                <w:rFonts w:ascii="Times New Roman" w:hAnsi="Times New Roman" w:cs="Times New Roman"/>
              </w:rPr>
              <w:t>5,</w:t>
            </w:r>
            <w:r w:rsidR="00D50307" w:rsidRPr="00D50307">
              <w:rPr>
                <w:rFonts w:ascii="Times New Roman" w:hAnsi="Times New Roman" w:cs="Times New Roman"/>
              </w:rPr>
              <w:t>38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7A4893"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7A4893"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92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7A4893"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7A4893"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7A4893" w:rsidP="0020056C">
            <w:pPr>
              <w:spacing w:after="0" w:line="240" w:lineRule="auto"/>
              <w:jc w:val="center"/>
              <w:rPr>
                <w:rFonts w:ascii="Times New Roman" w:hAnsi="Times New Roman" w:cs="Times New Roman"/>
              </w:rPr>
            </w:pPr>
            <w:r>
              <w:rPr>
                <w:rFonts w:ascii="Times New Roman" w:hAnsi="Times New Roman" w:cs="Times New Roman"/>
              </w:rPr>
              <w:t>30,</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9675D5" w:rsidRDefault="007A4893" w:rsidP="0020056C">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9675D5">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7A4893" w:rsidP="0020056C">
            <w:pPr>
              <w:spacing w:after="0" w:line="240" w:lineRule="auto"/>
              <w:jc w:val="center"/>
              <w:rPr>
                <w:rFonts w:ascii="Times New Roman" w:hAnsi="Times New Roman" w:cs="Times New Roman"/>
              </w:rPr>
            </w:pPr>
            <w:r>
              <w:rPr>
                <w:rFonts w:ascii="Times New Roman" w:hAnsi="Times New Roman" w:cs="Times New Roman"/>
              </w:rPr>
              <w:t>30,</w:t>
            </w:r>
            <w:r w:rsidR="00D50307" w:rsidRPr="00D50307">
              <w:rPr>
                <w:rFonts w:ascii="Times New Roman" w:hAnsi="Times New Roman" w:cs="Times New Roman"/>
              </w:rPr>
              <w:t>00</w:t>
            </w:r>
          </w:p>
        </w:tc>
      </w:tr>
      <w:tr w:rsidR="00D50307" w:rsidRPr="00D50307" w:rsidTr="005707D6">
        <w:trPr>
          <w:trHeight w:val="126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3.1.4.</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B0416" w:rsidP="00F22506">
            <w:pPr>
              <w:spacing w:after="0" w:line="240" w:lineRule="auto"/>
              <w:jc w:val="both"/>
              <w:rPr>
                <w:rFonts w:ascii="Times New Roman" w:hAnsi="Times New Roman" w:cs="Times New Roman"/>
              </w:rPr>
            </w:pPr>
            <w:r>
              <w:rPr>
                <w:rFonts w:ascii="Times New Roman" w:hAnsi="Times New Roman" w:cs="Times New Roman"/>
              </w:rPr>
              <w:t>m</w:t>
            </w:r>
            <w:r w:rsidR="00D50307" w:rsidRPr="00D50307">
              <w:rPr>
                <w:rFonts w:ascii="Times New Roman" w:hAnsi="Times New Roman" w:cs="Times New Roman"/>
              </w:rPr>
              <w:t xml:space="preserve">uzeja izglītojošās programmas apmeklējums </w:t>
            </w:r>
            <w:r w:rsidR="00ED5F7A">
              <w:rPr>
                <w:rFonts w:ascii="Times New Roman" w:hAnsi="Times New Roman" w:cs="Times New Roman"/>
              </w:rPr>
              <w:t>jaunlaulātajiem un viņu viesiem,</w:t>
            </w:r>
            <w:r w:rsidR="00D50307" w:rsidRPr="00D50307">
              <w:rPr>
                <w:rFonts w:ascii="Times New Roman" w:hAnsi="Times New Roman" w:cs="Times New Roman"/>
              </w:rPr>
              <w:t xml:space="preserve"> programmas ilgums 30</w:t>
            </w:r>
            <w:r w:rsidR="00ED5F7A">
              <w:rPr>
                <w:rFonts w:ascii="Times New Roman" w:hAnsi="Times New Roman" w:cs="Times New Roman"/>
              </w:rPr>
              <w:t xml:space="preserve"> </w:t>
            </w:r>
            <w:r w:rsidR="00F22506">
              <w:rPr>
                <w:rFonts w:ascii="Times New Roman" w:hAnsi="Times New Roman" w:cs="Times New Roman"/>
              </w:rPr>
              <w:t>–</w:t>
            </w:r>
            <w:r w:rsidR="00ED5F7A">
              <w:rPr>
                <w:rFonts w:ascii="Times New Roman" w:hAnsi="Times New Roman" w:cs="Times New Roman"/>
              </w:rPr>
              <w:t xml:space="preserve"> </w:t>
            </w:r>
            <w:r w:rsidR="00D50307" w:rsidRPr="00D50307">
              <w:rPr>
                <w:rFonts w:ascii="Times New Roman" w:hAnsi="Times New Roman" w:cs="Times New Roman"/>
              </w:rPr>
              <w:t>45 minūtes (grupā 26</w:t>
            </w:r>
            <w:r w:rsidR="00ED5F7A">
              <w:rPr>
                <w:rFonts w:ascii="Times New Roman" w:hAnsi="Times New Roman" w:cs="Times New Roman"/>
              </w:rPr>
              <w:t xml:space="preserve"> līdz </w:t>
            </w:r>
            <w:r w:rsidR="00D50307" w:rsidRPr="00D50307">
              <w:rPr>
                <w:rFonts w:ascii="Times New Roman" w:hAnsi="Times New Roman" w:cs="Times New Roman"/>
              </w:rPr>
              <w:t>50 apmeklētāji)</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programmas apmeklējums grupai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7A4893" w:rsidP="0020056C">
            <w:pPr>
              <w:spacing w:after="0" w:line="240" w:lineRule="auto"/>
              <w:jc w:val="center"/>
              <w:rPr>
                <w:rFonts w:ascii="Times New Roman" w:hAnsi="Times New Roman" w:cs="Times New Roman"/>
              </w:rPr>
            </w:pPr>
            <w:r>
              <w:rPr>
                <w:rFonts w:ascii="Times New Roman" w:hAnsi="Times New Roman" w:cs="Times New Roman"/>
              </w:rPr>
              <w:t>30,</w:t>
            </w:r>
            <w:r w:rsidR="00D50307" w:rsidRPr="00D50307">
              <w:rPr>
                <w:rFonts w:ascii="Times New Roman" w:hAnsi="Times New Roman" w:cs="Times New Roman"/>
              </w:rPr>
              <w:t>47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7A4893" w:rsidP="0020056C">
            <w:pPr>
              <w:spacing w:after="0" w:line="240" w:lineRule="auto"/>
              <w:jc w:val="center"/>
              <w:rPr>
                <w:rFonts w:ascii="Times New Roman" w:hAnsi="Times New Roman" w:cs="Times New Roman"/>
              </w:rPr>
            </w:pPr>
            <w:r>
              <w:rPr>
                <w:rFonts w:ascii="Times New Roman" w:hAnsi="Times New Roman" w:cs="Times New Roman"/>
              </w:rPr>
              <w:t>7,</w:t>
            </w:r>
            <w:r w:rsidR="00D50307" w:rsidRPr="00D50307">
              <w:rPr>
                <w:rFonts w:ascii="Times New Roman" w:hAnsi="Times New Roman" w:cs="Times New Roman"/>
              </w:rPr>
              <w:t>19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7A4893"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7A4893"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14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7A4893"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7A4893"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7A4893" w:rsidP="0020056C">
            <w:pPr>
              <w:spacing w:after="0" w:line="240" w:lineRule="auto"/>
              <w:jc w:val="center"/>
              <w:rPr>
                <w:rFonts w:ascii="Times New Roman" w:hAnsi="Times New Roman" w:cs="Times New Roman"/>
              </w:rPr>
            </w:pPr>
            <w:r>
              <w:rPr>
                <w:rFonts w:ascii="Times New Roman" w:hAnsi="Times New Roman" w:cs="Times New Roman"/>
              </w:rPr>
              <w:t>40,</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9675D5" w:rsidRDefault="007A4893" w:rsidP="0020056C">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9675D5">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7A4893" w:rsidP="0020056C">
            <w:pPr>
              <w:spacing w:after="0" w:line="240" w:lineRule="auto"/>
              <w:jc w:val="center"/>
              <w:rPr>
                <w:rFonts w:ascii="Times New Roman" w:hAnsi="Times New Roman" w:cs="Times New Roman"/>
              </w:rPr>
            </w:pPr>
            <w:r>
              <w:rPr>
                <w:rFonts w:ascii="Times New Roman" w:hAnsi="Times New Roman" w:cs="Times New Roman"/>
              </w:rPr>
              <w:t>40,</w:t>
            </w:r>
            <w:r w:rsidR="00D50307" w:rsidRPr="00D50307">
              <w:rPr>
                <w:rFonts w:ascii="Times New Roman" w:hAnsi="Times New Roman" w:cs="Times New Roman"/>
              </w:rPr>
              <w:t>00</w:t>
            </w:r>
          </w:p>
        </w:tc>
      </w:tr>
      <w:tr w:rsidR="00D50307" w:rsidRPr="00D50307" w:rsidTr="005707D6">
        <w:trPr>
          <w:trHeight w:val="157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3.1.5.</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B0416" w:rsidP="00F22506">
            <w:pPr>
              <w:spacing w:after="0" w:line="240" w:lineRule="auto"/>
              <w:jc w:val="both"/>
              <w:rPr>
                <w:rFonts w:ascii="Times New Roman" w:hAnsi="Times New Roman" w:cs="Times New Roman"/>
              </w:rPr>
            </w:pPr>
            <w:r>
              <w:rPr>
                <w:rFonts w:ascii="Times New Roman" w:hAnsi="Times New Roman" w:cs="Times New Roman"/>
              </w:rPr>
              <w:t>m</w:t>
            </w:r>
            <w:r w:rsidR="00D50307" w:rsidRPr="00D50307">
              <w:rPr>
                <w:rFonts w:ascii="Times New Roman" w:hAnsi="Times New Roman" w:cs="Times New Roman"/>
              </w:rPr>
              <w:t xml:space="preserve">uzeja izglītojošās programmas apmeklējums </w:t>
            </w:r>
            <w:r w:rsidR="00881A9F">
              <w:rPr>
                <w:rFonts w:ascii="Times New Roman" w:hAnsi="Times New Roman" w:cs="Times New Roman"/>
              </w:rPr>
              <w:t>jaunlaulātajiem un viņu viesiem,</w:t>
            </w:r>
            <w:r w:rsidR="00D50307" w:rsidRPr="00D50307">
              <w:rPr>
                <w:rFonts w:ascii="Times New Roman" w:hAnsi="Times New Roman" w:cs="Times New Roman"/>
              </w:rPr>
              <w:t xml:space="preserve"> programmas ilgums 30</w:t>
            </w:r>
            <w:r w:rsidR="00881A9F">
              <w:rPr>
                <w:rFonts w:ascii="Times New Roman" w:hAnsi="Times New Roman" w:cs="Times New Roman"/>
              </w:rPr>
              <w:t xml:space="preserve"> </w:t>
            </w:r>
            <w:r w:rsidR="00F22506">
              <w:rPr>
                <w:rFonts w:ascii="Times New Roman" w:hAnsi="Times New Roman" w:cs="Times New Roman"/>
              </w:rPr>
              <w:t>–</w:t>
            </w:r>
            <w:r w:rsidR="00881A9F">
              <w:rPr>
                <w:rFonts w:ascii="Times New Roman" w:hAnsi="Times New Roman" w:cs="Times New Roman"/>
              </w:rPr>
              <w:t xml:space="preserve"> </w:t>
            </w:r>
            <w:r w:rsidR="00D50307" w:rsidRPr="00D50307">
              <w:rPr>
                <w:rFonts w:ascii="Times New Roman" w:hAnsi="Times New Roman" w:cs="Times New Roman"/>
              </w:rPr>
              <w:t>45 minūtes (grupā vairāk par 50 apmeklētājiem)</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programmas apmeklējums grupai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F9378A" w:rsidP="0020056C">
            <w:pPr>
              <w:spacing w:after="0" w:line="240" w:lineRule="auto"/>
              <w:jc w:val="center"/>
              <w:rPr>
                <w:rFonts w:ascii="Times New Roman" w:hAnsi="Times New Roman" w:cs="Times New Roman"/>
              </w:rPr>
            </w:pPr>
            <w:r>
              <w:rPr>
                <w:rFonts w:ascii="Times New Roman" w:hAnsi="Times New Roman" w:cs="Times New Roman"/>
              </w:rPr>
              <w:t>38,</w:t>
            </w:r>
            <w:r w:rsidR="00D50307" w:rsidRPr="00D50307">
              <w:rPr>
                <w:rFonts w:ascii="Times New Roman" w:hAnsi="Times New Roman" w:cs="Times New Roman"/>
              </w:rPr>
              <w:t>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F9378A" w:rsidP="0020056C">
            <w:pPr>
              <w:spacing w:after="0" w:line="240" w:lineRule="auto"/>
              <w:jc w:val="center"/>
              <w:rPr>
                <w:rFonts w:ascii="Times New Roman" w:hAnsi="Times New Roman" w:cs="Times New Roman"/>
              </w:rPr>
            </w:pPr>
            <w:r>
              <w:rPr>
                <w:rFonts w:ascii="Times New Roman" w:hAnsi="Times New Roman" w:cs="Times New Roman"/>
              </w:rPr>
              <w:t>8,</w:t>
            </w:r>
            <w:r w:rsidR="00D50307" w:rsidRPr="00D50307">
              <w:rPr>
                <w:rFonts w:ascii="Times New Roman" w:hAnsi="Times New Roman" w:cs="Times New Roman"/>
              </w:rPr>
              <w:t>97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F9378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52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F9378A"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50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F9378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F9378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F9378A" w:rsidP="0020056C">
            <w:pPr>
              <w:spacing w:after="0" w:line="240" w:lineRule="auto"/>
              <w:jc w:val="center"/>
              <w:rPr>
                <w:rFonts w:ascii="Times New Roman" w:hAnsi="Times New Roman" w:cs="Times New Roman"/>
              </w:rPr>
            </w:pPr>
            <w:r>
              <w:rPr>
                <w:rFonts w:ascii="Times New Roman" w:hAnsi="Times New Roman" w:cs="Times New Roman"/>
              </w:rPr>
              <w:t>50,</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9675D5" w:rsidRDefault="00F9378A" w:rsidP="0020056C">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9675D5">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F9378A" w:rsidP="0020056C">
            <w:pPr>
              <w:spacing w:after="0" w:line="240" w:lineRule="auto"/>
              <w:jc w:val="center"/>
              <w:rPr>
                <w:rFonts w:ascii="Times New Roman" w:hAnsi="Times New Roman" w:cs="Times New Roman"/>
              </w:rPr>
            </w:pPr>
            <w:r>
              <w:rPr>
                <w:rFonts w:ascii="Times New Roman" w:hAnsi="Times New Roman" w:cs="Times New Roman"/>
              </w:rPr>
              <w:t>50,</w:t>
            </w:r>
            <w:r w:rsidR="00D50307" w:rsidRPr="00D50307">
              <w:rPr>
                <w:rFonts w:ascii="Times New Roman" w:hAnsi="Times New Roman" w:cs="Times New Roman"/>
              </w:rPr>
              <w:t>00</w:t>
            </w:r>
          </w:p>
        </w:tc>
      </w:tr>
      <w:tr w:rsidR="00F24040" w:rsidRPr="00754F38" w:rsidTr="00CA6DCF">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F24040" w:rsidRPr="00754F38" w:rsidRDefault="00F24040" w:rsidP="0020056C">
            <w:pPr>
              <w:spacing w:after="0" w:line="240" w:lineRule="auto"/>
              <w:rPr>
                <w:rFonts w:ascii="Times New Roman" w:hAnsi="Times New Roman" w:cs="Times New Roman"/>
                <w:b/>
              </w:rPr>
            </w:pPr>
            <w:r w:rsidRPr="00754F38">
              <w:rPr>
                <w:rFonts w:ascii="Times New Roman" w:hAnsi="Times New Roman" w:cs="Times New Roman"/>
                <w:b/>
              </w:rPr>
              <w:t>3.2.</w:t>
            </w:r>
          </w:p>
        </w:tc>
        <w:tc>
          <w:tcPr>
            <w:tcW w:w="14316" w:type="dxa"/>
            <w:gridSpan w:val="11"/>
            <w:tcBorders>
              <w:top w:val="single" w:sz="4" w:space="0" w:color="auto"/>
              <w:left w:val="single" w:sz="4" w:space="0" w:color="auto"/>
              <w:bottom w:val="single" w:sz="4" w:space="0" w:color="auto"/>
              <w:right w:val="single" w:sz="4" w:space="0" w:color="auto"/>
            </w:tcBorders>
            <w:noWrap/>
            <w:hideMark/>
          </w:tcPr>
          <w:p w:rsidR="00F24040" w:rsidRPr="00754F38" w:rsidRDefault="00F24040" w:rsidP="00F22506">
            <w:pPr>
              <w:spacing w:after="0" w:line="240" w:lineRule="auto"/>
              <w:rPr>
                <w:rFonts w:ascii="Times New Roman" w:hAnsi="Times New Roman" w:cs="Times New Roman"/>
                <w:b/>
                <w:vertAlign w:val="superscript"/>
              </w:rPr>
            </w:pPr>
            <w:r w:rsidRPr="00754F38">
              <w:rPr>
                <w:rFonts w:ascii="Times New Roman" w:hAnsi="Times New Roman" w:cs="Times New Roman"/>
                <w:b/>
              </w:rPr>
              <w:t>Muzeja speciālista sagatavotu lekciju apmeklējums</w:t>
            </w:r>
            <w:r w:rsidR="00F22506">
              <w:rPr>
                <w:rFonts w:ascii="Times New Roman" w:hAnsi="Times New Roman" w:cs="Times New Roman"/>
                <w:b/>
                <w:vertAlign w:val="superscript"/>
              </w:rPr>
              <w:t>4</w:t>
            </w:r>
          </w:p>
        </w:tc>
      </w:tr>
      <w:tr w:rsidR="00F24040" w:rsidRPr="00754F38" w:rsidTr="00CA6DCF">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F24040" w:rsidRPr="00754F38" w:rsidRDefault="00F24040" w:rsidP="0020056C">
            <w:pPr>
              <w:spacing w:after="0" w:line="240" w:lineRule="auto"/>
              <w:rPr>
                <w:rFonts w:ascii="Times New Roman" w:hAnsi="Times New Roman" w:cs="Times New Roman"/>
                <w:b/>
              </w:rPr>
            </w:pPr>
            <w:r w:rsidRPr="00754F38">
              <w:rPr>
                <w:rFonts w:ascii="Times New Roman" w:hAnsi="Times New Roman" w:cs="Times New Roman"/>
                <w:b/>
              </w:rPr>
              <w:t>3.2.1.</w:t>
            </w:r>
          </w:p>
        </w:tc>
        <w:tc>
          <w:tcPr>
            <w:tcW w:w="14316" w:type="dxa"/>
            <w:gridSpan w:val="11"/>
            <w:tcBorders>
              <w:top w:val="single" w:sz="4" w:space="0" w:color="auto"/>
              <w:left w:val="single" w:sz="4" w:space="0" w:color="auto"/>
              <w:bottom w:val="single" w:sz="4" w:space="0" w:color="auto"/>
              <w:right w:val="single" w:sz="4" w:space="0" w:color="auto"/>
            </w:tcBorders>
            <w:noWrap/>
            <w:hideMark/>
          </w:tcPr>
          <w:p w:rsidR="00F24040" w:rsidRPr="00754F38" w:rsidRDefault="00F24040" w:rsidP="0020056C">
            <w:pPr>
              <w:spacing w:after="0" w:line="240" w:lineRule="auto"/>
              <w:rPr>
                <w:rFonts w:ascii="Times New Roman" w:hAnsi="Times New Roman" w:cs="Times New Roman"/>
                <w:b/>
              </w:rPr>
            </w:pPr>
            <w:r w:rsidRPr="00754F38">
              <w:rPr>
                <w:rFonts w:ascii="Times New Roman" w:hAnsi="Times New Roman" w:cs="Times New Roman"/>
                <w:b/>
              </w:rPr>
              <w:t xml:space="preserve">Muzeja speciālista sagatavotas lekcijas apmeklējums </w:t>
            </w:r>
            <w:r w:rsidR="005A2E71">
              <w:rPr>
                <w:rFonts w:ascii="Times New Roman" w:hAnsi="Times New Roman" w:cs="Times New Roman"/>
                <w:b/>
              </w:rPr>
              <w:t>(</w:t>
            </w:r>
            <w:r w:rsidRPr="00754F38">
              <w:rPr>
                <w:rFonts w:ascii="Times New Roman" w:hAnsi="Times New Roman" w:cs="Times New Roman"/>
                <w:b/>
              </w:rPr>
              <w:t>ilgums 45</w:t>
            </w:r>
            <w:r w:rsidR="005A2E71">
              <w:rPr>
                <w:rFonts w:ascii="Times New Roman" w:hAnsi="Times New Roman" w:cs="Times New Roman"/>
                <w:b/>
              </w:rPr>
              <w:t xml:space="preserve"> </w:t>
            </w:r>
            <w:r w:rsidR="00D02F6E">
              <w:rPr>
                <w:rFonts w:ascii="Times New Roman" w:hAnsi="Times New Roman" w:cs="Times New Roman"/>
                <w:b/>
              </w:rPr>
              <w:t>–</w:t>
            </w:r>
            <w:r w:rsidR="005A2E71">
              <w:rPr>
                <w:rFonts w:ascii="Times New Roman" w:hAnsi="Times New Roman" w:cs="Times New Roman"/>
                <w:b/>
              </w:rPr>
              <w:t xml:space="preserve"> </w:t>
            </w:r>
            <w:r w:rsidRPr="00754F38">
              <w:rPr>
                <w:rFonts w:ascii="Times New Roman" w:hAnsi="Times New Roman" w:cs="Times New Roman"/>
                <w:b/>
              </w:rPr>
              <w:t>60 minūtes</w:t>
            </w:r>
            <w:r w:rsidR="005A2E71">
              <w:rPr>
                <w:rFonts w:ascii="Times New Roman" w:hAnsi="Times New Roman" w:cs="Times New Roman"/>
                <w:b/>
              </w:rPr>
              <w:t>)</w:t>
            </w:r>
            <w:r w:rsidRPr="00754F38">
              <w:rPr>
                <w:rFonts w:ascii="Times New Roman" w:hAnsi="Times New Roman" w:cs="Times New Roman"/>
                <w:b/>
              </w:rPr>
              <w:t xml:space="preserve"> grupā 5</w:t>
            </w:r>
            <w:r w:rsidR="00EB55A8">
              <w:rPr>
                <w:rFonts w:ascii="Times New Roman" w:hAnsi="Times New Roman" w:cs="Times New Roman"/>
                <w:b/>
              </w:rPr>
              <w:t xml:space="preserve"> līdz 25 apmeklētāji</w:t>
            </w:r>
          </w:p>
        </w:tc>
      </w:tr>
      <w:tr w:rsidR="00D50307" w:rsidRPr="00D50307" w:rsidTr="00DB2412">
        <w:trPr>
          <w:trHeight w:val="90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3.2.1.1.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B0416" w:rsidP="0020056C">
            <w:pPr>
              <w:spacing w:after="0" w:line="240" w:lineRule="auto"/>
              <w:jc w:val="both"/>
              <w:rPr>
                <w:rFonts w:ascii="Times New Roman" w:hAnsi="Times New Roman" w:cs="Times New Roman"/>
              </w:rPr>
            </w:pPr>
            <w:r>
              <w:rPr>
                <w:rFonts w:ascii="Times New Roman" w:hAnsi="Times New Roman" w:cs="Times New Roman"/>
              </w:rPr>
              <w:t>l</w:t>
            </w:r>
            <w:r w:rsidR="004C2C9D">
              <w:rPr>
                <w:rFonts w:ascii="Times New Roman" w:hAnsi="Times New Roman" w:cs="Times New Roman"/>
              </w:rPr>
              <w:t>ekcijas apmeklējums izglītojamiem</w:t>
            </w:r>
            <w:r w:rsidR="00D50307" w:rsidRPr="00D50307">
              <w:rPr>
                <w:rFonts w:ascii="Times New Roman" w:hAnsi="Times New Roman" w:cs="Times New Roman"/>
              </w:rPr>
              <w:t>, studentiem, pensionāriem</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55A8"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lekcijas apmeklējums</w:t>
            </w:r>
          </w:p>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personai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B2412"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B2412"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27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B2412"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B2412"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B2412"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B2412"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B2412"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9675D5" w:rsidRDefault="00DB2412" w:rsidP="0020056C">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9675D5">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B2412"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50</w:t>
            </w:r>
          </w:p>
        </w:tc>
      </w:tr>
      <w:tr w:rsidR="00D50307" w:rsidRPr="00D50307" w:rsidTr="00DB2412">
        <w:trPr>
          <w:trHeight w:val="90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lastRenderedPageBreak/>
              <w:t>3.2.1.2.</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B0416" w:rsidP="0020056C">
            <w:pPr>
              <w:spacing w:after="0" w:line="240" w:lineRule="auto"/>
              <w:jc w:val="both"/>
              <w:rPr>
                <w:rFonts w:ascii="Times New Roman" w:hAnsi="Times New Roman" w:cs="Times New Roman"/>
              </w:rPr>
            </w:pPr>
            <w:r>
              <w:rPr>
                <w:rFonts w:ascii="Times New Roman" w:hAnsi="Times New Roman" w:cs="Times New Roman"/>
              </w:rPr>
              <w:t>l</w:t>
            </w:r>
            <w:r w:rsidR="00D50307" w:rsidRPr="00D50307">
              <w:rPr>
                <w:rFonts w:ascii="Times New Roman" w:hAnsi="Times New Roman" w:cs="Times New Roman"/>
              </w:rPr>
              <w:t>ekcijas apmeklējums pārējiem apmeklētājiem</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55A8"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lekcijas apmeklējums</w:t>
            </w:r>
          </w:p>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personai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B2412"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92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B2412"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45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B2412"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B2412"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B2412"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B2412"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B2412" w:rsidP="0020056C">
            <w:pPr>
              <w:spacing w:after="0" w:line="240" w:lineRule="auto"/>
              <w:jc w:val="center"/>
              <w:rPr>
                <w:rFonts w:ascii="Times New Roman" w:hAnsi="Times New Roman" w:cs="Times New Roman"/>
              </w:rPr>
            </w:pPr>
            <w:r>
              <w:rPr>
                <w:rFonts w:ascii="Times New Roman" w:hAnsi="Times New Roman" w:cs="Times New Roman"/>
              </w:rPr>
              <w:t>2,</w:t>
            </w:r>
            <w:r w:rsidR="00D50307" w:rsidRPr="00D50307">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9675D5" w:rsidRDefault="00DB2412" w:rsidP="0020056C">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9675D5">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B2412" w:rsidP="0020056C">
            <w:pPr>
              <w:spacing w:after="0" w:line="240" w:lineRule="auto"/>
              <w:jc w:val="center"/>
              <w:rPr>
                <w:rFonts w:ascii="Times New Roman" w:hAnsi="Times New Roman" w:cs="Times New Roman"/>
              </w:rPr>
            </w:pPr>
            <w:r>
              <w:rPr>
                <w:rFonts w:ascii="Times New Roman" w:hAnsi="Times New Roman" w:cs="Times New Roman"/>
              </w:rPr>
              <w:t>2,</w:t>
            </w:r>
            <w:r w:rsidR="00D50307" w:rsidRPr="00D50307">
              <w:rPr>
                <w:rFonts w:ascii="Times New Roman" w:hAnsi="Times New Roman" w:cs="Times New Roman"/>
              </w:rPr>
              <w:t>50</w:t>
            </w:r>
          </w:p>
        </w:tc>
      </w:tr>
      <w:tr w:rsidR="00F24040" w:rsidRPr="00D66170" w:rsidTr="00CA6DCF">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F24040" w:rsidRPr="00D66170" w:rsidRDefault="00F24040" w:rsidP="0020056C">
            <w:pPr>
              <w:spacing w:after="0" w:line="240" w:lineRule="auto"/>
              <w:rPr>
                <w:rFonts w:ascii="Times New Roman" w:hAnsi="Times New Roman" w:cs="Times New Roman"/>
                <w:b/>
              </w:rPr>
            </w:pPr>
            <w:r w:rsidRPr="00D66170">
              <w:rPr>
                <w:rFonts w:ascii="Times New Roman" w:hAnsi="Times New Roman" w:cs="Times New Roman"/>
                <w:b/>
              </w:rPr>
              <w:t>3.2.2.</w:t>
            </w:r>
          </w:p>
        </w:tc>
        <w:tc>
          <w:tcPr>
            <w:tcW w:w="14316" w:type="dxa"/>
            <w:gridSpan w:val="11"/>
            <w:tcBorders>
              <w:top w:val="single" w:sz="4" w:space="0" w:color="auto"/>
              <w:left w:val="single" w:sz="4" w:space="0" w:color="auto"/>
              <w:bottom w:val="single" w:sz="4" w:space="0" w:color="auto"/>
              <w:right w:val="single" w:sz="4" w:space="0" w:color="auto"/>
            </w:tcBorders>
            <w:noWrap/>
            <w:hideMark/>
          </w:tcPr>
          <w:p w:rsidR="00F24040" w:rsidRPr="00D66170" w:rsidRDefault="00F24040" w:rsidP="00D02F6E">
            <w:pPr>
              <w:spacing w:after="0" w:line="240" w:lineRule="auto"/>
              <w:rPr>
                <w:rFonts w:ascii="Times New Roman" w:hAnsi="Times New Roman" w:cs="Times New Roman"/>
                <w:b/>
              </w:rPr>
            </w:pPr>
            <w:r w:rsidRPr="00D66170">
              <w:rPr>
                <w:rFonts w:ascii="Times New Roman" w:hAnsi="Times New Roman" w:cs="Times New Roman"/>
                <w:b/>
              </w:rPr>
              <w:t xml:space="preserve">Muzeja speciālista sagatavotas lekcijas apmeklējums </w:t>
            </w:r>
            <w:r w:rsidR="00D66170">
              <w:rPr>
                <w:rFonts w:ascii="Times New Roman" w:hAnsi="Times New Roman" w:cs="Times New Roman"/>
                <w:b/>
              </w:rPr>
              <w:t>(</w:t>
            </w:r>
            <w:r w:rsidRPr="00D66170">
              <w:rPr>
                <w:rFonts w:ascii="Times New Roman" w:hAnsi="Times New Roman" w:cs="Times New Roman"/>
                <w:b/>
              </w:rPr>
              <w:t>ilgums 60</w:t>
            </w:r>
            <w:r w:rsidR="00D66170">
              <w:rPr>
                <w:rFonts w:ascii="Times New Roman" w:hAnsi="Times New Roman" w:cs="Times New Roman"/>
                <w:b/>
              </w:rPr>
              <w:t xml:space="preserve"> </w:t>
            </w:r>
            <w:r w:rsidR="00D02F6E">
              <w:rPr>
                <w:rFonts w:ascii="Times New Roman" w:hAnsi="Times New Roman" w:cs="Times New Roman"/>
                <w:b/>
              </w:rPr>
              <w:t>–</w:t>
            </w:r>
            <w:r w:rsidR="00D66170">
              <w:rPr>
                <w:rFonts w:ascii="Times New Roman" w:hAnsi="Times New Roman" w:cs="Times New Roman"/>
                <w:b/>
              </w:rPr>
              <w:t xml:space="preserve"> </w:t>
            </w:r>
            <w:r w:rsidRPr="00D66170">
              <w:rPr>
                <w:rFonts w:ascii="Times New Roman" w:hAnsi="Times New Roman" w:cs="Times New Roman"/>
                <w:b/>
              </w:rPr>
              <w:t>120 minūtes</w:t>
            </w:r>
            <w:r w:rsidR="00D66170">
              <w:rPr>
                <w:rFonts w:ascii="Times New Roman" w:hAnsi="Times New Roman" w:cs="Times New Roman"/>
                <w:b/>
              </w:rPr>
              <w:t>)</w:t>
            </w:r>
            <w:r w:rsidRPr="00D66170">
              <w:rPr>
                <w:rFonts w:ascii="Times New Roman" w:hAnsi="Times New Roman" w:cs="Times New Roman"/>
                <w:b/>
              </w:rPr>
              <w:t xml:space="preserve"> grupā 5</w:t>
            </w:r>
            <w:r w:rsidR="00D66170">
              <w:rPr>
                <w:rFonts w:ascii="Times New Roman" w:hAnsi="Times New Roman" w:cs="Times New Roman"/>
                <w:b/>
              </w:rPr>
              <w:t xml:space="preserve"> līdz </w:t>
            </w:r>
            <w:r w:rsidRPr="00D66170">
              <w:rPr>
                <w:rFonts w:ascii="Times New Roman" w:hAnsi="Times New Roman" w:cs="Times New Roman"/>
                <w:b/>
              </w:rPr>
              <w:t>25 apmeklētāji </w:t>
            </w:r>
          </w:p>
        </w:tc>
      </w:tr>
      <w:tr w:rsidR="00D50307" w:rsidRPr="00D50307" w:rsidTr="008A0107">
        <w:trPr>
          <w:trHeight w:val="90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3.2.2.1.</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B0416" w:rsidP="0020056C">
            <w:pPr>
              <w:spacing w:after="0" w:line="240" w:lineRule="auto"/>
              <w:jc w:val="both"/>
              <w:rPr>
                <w:rFonts w:ascii="Times New Roman" w:hAnsi="Times New Roman" w:cs="Times New Roman"/>
              </w:rPr>
            </w:pPr>
            <w:r>
              <w:rPr>
                <w:rFonts w:ascii="Times New Roman" w:hAnsi="Times New Roman" w:cs="Times New Roman"/>
              </w:rPr>
              <w:t>l</w:t>
            </w:r>
            <w:r w:rsidR="004C2C9D">
              <w:rPr>
                <w:rFonts w:ascii="Times New Roman" w:hAnsi="Times New Roman" w:cs="Times New Roman"/>
              </w:rPr>
              <w:t>ekcijas apmeklējums izglītojamiem</w:t>
            </w:r>
            <w:r w:rsidR="00D50307" w:rsidRPr="00D50307">
              <w:rPr>
                <w:rFonts w:ascii="Times New Roman" w:hAnsi="Times New Roman" w:cs="Times New Roman"/>
              </w:rPr>
              <w:t>, studentiem, pensionāriem</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56A1C"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lekcijas apmeklējums</w:t>
            </w:r>
          </w:p>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personai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014B95"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014B95"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014B95"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014B95"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014B95"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014B95"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014B95" w:rsidP="0020056C">
            <w:pPr>
              <w:spacing w:after="0" w:line="240" w:lineRule="auto"/>
              <w:jc w:val="center"/>
              <w:rPr>
                <w:rFonts w:ascii="Times New Roman" w:hAnsi="Times New Roman" w:cs="Times New Roman"/>
              </w:rPr>
            </w:pPr>
            <w:r>
              <w:rPr>
                <w:rFonts w:ascii="Times New Roman" w:hAnsi="Times New Roman" w:cs="Times New Roman"/>
              </w:rPr>
              <w:t>2,</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9675D5" w:rsidRDefault="00014B95" w:rsidP="0020056C">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9675D5">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014B95" w:rsidP="0020056C">
            <w:pPr>
              <w:spacing w:after="0" w:line="240" w:lineRule="auto"/>
              <w:jc w:val="center"/>
              <w:rPr>
                <w:rFonts w:ascii="Times New Roman" w:hAnsi="Times New Roman" w:cs="Times New Roman"/>
              </w:rPr>
            </w:pPr>
            <w:r>
              <w:rPr>
                <w:rFonts w:ascii="Times New Roman" w:hAnsi="Times New Roman" w:cs="Times New Roman"/>
              </w:rPr>
              <w:t>2,</w:t>
            </w:r>
            <w:r w:rsidR="00D50307" w:rsidRPr="00D50307">
              <w:rPr>
                <w:rFonts w:ascii="Times New Roman" w:hAnsi="Times New Roman" w:cs="Times New Roman"/>
              </w:rPr>
              <w:t>00</w:t>
            </w:r>
          </w:p>
        </w:tc>
      </w:tr>
      <w:tr w:rsidR="00D50307" w:rsidRPr="00D50307" w:rsidTr="008A0107">
        <w:trPr>
          <w:trHeight w:val="90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3.2.2.2.</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B0416" w:rsidP="0020056C">
            <w:pPr>
              <w:spacing w:after="0" w:line="240" w:lineRule="auto"/>
              <w:rPr>
                <w:rFonts w:ascii="Times New Roman" w:hAnsi="Times New Roman" w:cs="Times New Roman"/>
              </w:rPr>
            </w:pPr>
            <w:r>
              <w:rPr>
                <w:rFonts w:ascii="Times New Roman" w:hAnsi="Times New Roman" w:cs="Times New Roman"/>
              </w:rPr>
              <w:t>l</w:t>
            </w:r>
            <w:r w:rsidR="00D50307" w:rsidRPr="00D50307">
              <w:rPr>
                <w:rFonts w:ascii="Times New Roman" w:hAnsi="Times New Roman" w:cs="Times New Roman"/>
              </w:rPr>
              <w:t>ekcijas apmeklējums pārējiem apmeklētājiem</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D407F"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lekcijas apmeklējums</w:t>
            </w:r>
          </w:p>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personai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014B95" w:rsidP="0020056C">
            <w:pPr>
              <w:spacing w:after="0" w:line="240" w:lineRule="auto"/>
              <w:jc w:val="center"/>
              <w:rPr>
                <w:rFonts w:ascii="Times New Roman" w:hAnsi="Times New Roman" w:cs="Times New Roman"/>
              </w:rPr>
            </w:pPr>
            <w:r>
              <w:rPr>
                <w:rFonts w:ascii="Times New Roman" w:hAnsi="Times New Roman" w:cs="Times New Roman"/>
              </w:rPr>
              <w:t>2,</w:t>
            </w:r>
            <w:r w:rsidR="00D50307" w:rsidRPr="00D50307">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014B95"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51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014B95"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014B95"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014B95"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014B95"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014B95" w:rsidP="0020056C">
            <w:pPr>
              <w:spacing w:after="0" w:line="240" w:lineRule="auto"/>
              <w:jc w:val="center"/>
              <w:rPr>
                <w:rFonts w:ascii="Times New Roman" w:hAnsi="Times New Roman" w:cs="Times New Roman"/>
              </w:rPr>
            </w:pPr>
            <w:r>
              <w:rPr>
                <w:rFonts w:ascii="Times New Roman" w:hAnsi="Times New Roman" w:cs="Times New Roman"/>
              </w:rPr>
              <w:t>3,</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9675D5" w:rsidRDefault="00014B95" w:rsidP="0020056C">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9675D5">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014B95" w:rsidP="0020056C">
            <w:pPr>
              <w:spacing w:after="0" w:line="240" w:lineRule="auto"/>
              <w:jc w:val="center"/>
              <w:rPr>
                <w:rFonts w:ascii="Times New Roman" w:hAnsi="Times New Roman" w:cs="Times New Roman"/>
              </w:rPr>
            </w:pPr>
            <w:r>
              <w:rPr>
                <w:rFonts w:ascii="Times New Roman" w:hAnsi="Times New Roman" w:cs="Times New Roman"/>
              </w:rPr>
              <w:t>3,</w:t>
            </w:r>
            <w:r w:rsidR="00D50307" w:rsidRPr="00D50307">
              <w:rPr>
                <w:rFonts w:ascii="Times New Roman" w:hAnsi="Times New Roman" w:cs="Times New Roman"/>
              </w:rPr>
              <w:t>00</w:t>
            </w:r>
          </w:p>
        </w:tc>
      </w:tr>
      <w:tr w:rsidR="00F24040" w:rsidRPr="00AE41D5" w:rsidTr="00CA6DCF">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F24040" w:rsidRPr="00AE41D5" w:rsidRDefault="00F24040" w:rsidP="0020056C">
            <w:pPr>
              <w:spacing w:after="0" w:line="240" w:lineRule="auto"/>
              <w:rPr>
                <w:rFonts w:ascii="Times New Roman" w:hAnsi="Times New Roman" w:cs="Times New Roman"/>
                <w:b/>
              </w:rPr>
            </w:pPr>
            <w:r w:rsidRPr="00AE41D5">
              <w:rPr>
                <w:rFonts w:ascii="Times New Roman" w:hAnsi="Times New Roman" w:cs="Times New Roman"/>
                <w:b/>
              </w:rPr>
              <w:t>3.2.3.</w:t>
            </w:r>
          </w:p>
        </w:tc>
        <w:tc>
          <w:tcPr>
            <w:tcW w:w="14316" w:type="dxa"/>
            <w:gridSpan w:val="11"/>
            <w:tcBorders>
              <w:top w:val="single" w:sz="4" w:space="0" w:color="auto"/>
              <w:left w:val="single" w:sz="4" w:space="0" w:color="auto"/>
              <w:bottom w:val="single" w:sz="4" w:space="0" w:color="auto"/>
              <w:right w:val="single" w:sz="4" w:space="0" w:color="auto"/>
            </w:tcBorders>
            <w:noWrap/>
            <w:hideMark/>
          </w:tcPr>
          <w:p w:rsidR="00F24040" w:rsidRPr="00AE41D5" w:rsidRDefault="00F24040" w:rsidP="00D02F6E">
            <w:pPr>
              <w:spacing w:after="0" w:line="240" w:lineRule="auto"/>
              <w:rPr>
                <w:rFonts w:ascii="Times New Roman" w:hAnsi="Times New Roman" w:cs="Times New Roman"/>
                <w:b/>
              </w:rPr>
            </w:pPr>
            <w:r w:rsidRPr="00AE41D5">
              <w:rPr>
                <w:rFonts w:ascii="Times New Roman" w:hAnsi="Times New Roman" w:cs="Times New Roman"/>
                <w:b/>
              </w:rPr>
              <w:t>Muzeja speciālista</w:t>
            </w:r>
            <w:r w:rsidR="00AE41D5">
              <w:rPr>
                <w:rFonts w:ascii="Times New Roman" w:hAnsi="Times New Roman" w:cs="Times New Roman"/>
                <w:b/>
              </w:rPr>
              <w:t xml:space="preserve"> pēc pasūtījuma sagatavotas lekci</w:t>
            </w:r>
            <w:r w:rsidRPr="00AE41D5">
              <w:rPr>
                <w:rFonts w:ascii="Times New Roman" w:hAnsi="Times New Roman" w:cs="Times New Roman"/>
                <w:b/>
              </w:rPr>
              <w:t>jas apmeklējums</w:t>
            </w:r>
            <w:r w:rsidR="00AE41D5">
              <w:rPr>
                <w:rFonts w:ascii="Times New Roman" w:hAnsi="Times New Roman" w:cs="Times New Roman"/>
                <w:b/>
              </w:rPr>
              <w:t xml:space="preserve"> (</w:t>
            </w:r>
            <w:r w:rsidRPr="00AE41D5">
              <w:rPr>
                <w:rFonts w:ascii="Times New Roman" w:hAnsi="Times New Roman" w:cs="Times New Roman"/>
                <w:b/>
              </w:rPr>
              <w:t xml:space="preserve"> ilgums 45</w:t>
            </w:r>
            <w:r w:rsidR="00AE41D5">
              <w:rPr>
                <w:rFonts w:ascii="Times New Roman" w:hAnsi="Times New Roman" w:cs="Times New Roman"/>
                <w:b/>
              </w:rPr>
              <w:t xml:space="preserve"> </w:t>
            </w:r>
            <w:r w:rsidR="00D02F6E">
              <w:rPr>
                <w:rFonts w:ascii="Times New Roman" w:hAnsi="Times New Roman" w:cs="Times New Roman"/>
                <w:b/>
              </w:rPr>
              <w:t>–</w:t>
            </w:r>
            <w:r w:rsidR="00AE41D5">
              <w:rPr>
                <w:rFonts w:ascii="Times New Roman" w:hAnsi="Times New Roman" w:cs="Times New Roman"/>
                <w:b/>
              </w:rPr>
              <w:t xml:space="preserve"> </w:t>
            </w:r>
            <w:r w:rsidRPr="00AE41D5">
              <w:rPr>
                <w:rFonts w:ascii="Times New Roman" w:hAnsi="Times New Roman" w:cs="Times New Roman"/>
                <w:b/>
              </w:rPr>
              <w:t>60 minūtes</w:t>
            </w:r>
            <w:r w:rsidR="00AE41D5">
              <w:rPr>
                <w:rFonts w:ascii="Times New Roman" w:hAnsi="Times New Roman" w:cs="Times New Roman"/>
                <w:b/>
              </w:rPr>
              <w:t>)</w:t>
            </w:r>
            <w:r w:rsidRPr="00AE41D5">
              <w:rPr>
                <w:rFonts w:ascii="Times New Roman" w:hAnsi="Times New Roman" w:cs="Times New Roman"/>
                <w:b/>
              </w:rPr>
              <w:t xml:space="preserve"> grupā 5</w:t>
            </w:r>
            <w:r w:rsidR="00AE41D5">
              <w:rPr>
                <w:rFonts w:ascii="Times New Roman" w:hAnsi="Times New Roman" w:cs="Times New Roman"/>
                <w:b/>
              </w:rPr>
              <w:t xml:space="preserve"> līdz </w:t>
            </w:r>
            <w:r w:rsidRPr="00AE41D5">
              <w:rPr>
                <w:rFonts w:ascii="Times New Roman" w:hAnsi="Times New Roman" w:cs="Times New Roman"/>
                <w:b/>
              </w:rPr>
              <w:t>25 apmeklētāji </w:t>
            </w:r>
          </w:p>
        </w:tc>
      </w:tr>
      <w:tr w:rsidR="00D50307" w:rsidRPr="00D50307" w:rsidTr="008A0107">
        <w:trPr>
          <w:trHeight w:val="90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3.2.3.1.</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B0416" w:rsidP="0020056C">
            <w:pPr>
              <w:spacing w:after="0" w:line="240" w:lineRule="auto"/>
              <w:jc w:val="both"/>
              <w:rPr>
                <w:rFonts w:ascii="Times New Roman" w:hAnsi="Times New Roman" w:cs="Times New Roman"/>
              </w:rPr>
            </w:pPr>
            <w:r>
              <w:rPr>
                <w:rFonts w:ascii="Times New Roman" w:hAnsi="Times New Roman" w:cs="Times New Roman"/>
              </w:rPr>
              <w:t>l</w:t>
            </w:r>
            <w:r w:rsidR="004C2C9D">
              <w:rPr>
                <w:rFonts w:ascii="Times New Roman" w:hAnsi="Times New Roman" w:cs="Times New Roman"/>
              </w:rPr>
              <w:t>ekcijas apmeklējums izglītojamiem</w:t>
            </w:r>
            <w:r w:rsidR="00D50307" w:rsidRPr="00D50307">
              <w:rPr>
                <w:rFonts w:ascii="Times New Roman" w:hAnsi="Times New Roman" w:cs="Times New Roman"/>
              </w:rPr>
              <w:t>, studentiem, pensionāriem</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B150ED"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lekcijas apmeklējums</w:t>
            </w:r>
          </w:p>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personai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3,</w:t>
            </w:r>
            <w:r w:rsidR="00D50307" w:rsidRPr="00D50307">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4,</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6D182A" w:rsidP="0020056C">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B46A23">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4,</w:t>
            </w:r>
            <w:r w:rsidR="00D50307" w:rsidRPr="00D50307">
              <w:rPr>
                <w:rFonts w:ascii="Times New Roman" w:hAnsi="Times New Roman" w:cs="Times New Roman"/>
              </w:rPr>
              <w:t>00</w:t>
            </w:r>
          </w:p>
        </w:tc>
      </w:tr>
      <w:tr w:rsidR="00D50307" w:rsidRPr="00D50307" w:rsidTr="008A0107">
        <w:trPr>
          <w:trHeight w:val="90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3.2.3.2.</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4B0416" w:rsidP="0020056C">
            <w:pPr>
              <w:spacing w:after="0" w:line="240" w:lineRule="auto"/>
              <w:jc w:val="both"/>
              <w:rPr>
                <w:rFonts w:ascii="Times New Roman" w:hAnsi="Times New Roman" w:cs="Times New Roman"/>
              </w:rPr>
            </w:pPr>
            <w:r>
              <w:rPr>
                <w:rFonts w:ascii="Times New Roman" w:hAnsi="Times New Roman" w:cs="Times New Roman"/>
              </w:rPr>
              <w:t>l</w:t>
            </w:r>
            <w:r w:rsidR="00D50307" w:rsidRPr="00D50307">
              <w:rPr>
                <w:rFonts w:ascii="Times New Roman" w:hAnsi="Times New Roman" w:cs="Times New Roman"/>
              </w:rPr>
              <w:t>ekcijas apmeklējums pārējiem apmeklētājiem</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B150ED"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lekcijas apmeklējums</w:t>
            </w:r>
          </w:p>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personai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4,</w:t>
            </w:r>
            <w:r w:rsidR="00D50307" w:rsidRPr="00D50307">
              <w:rPr>
                <w:rFonts w:ascii="Times New Roman" w:hAnsi="Times New Roman" w:cs="Times New Roman"/>
              </w:rPr>
              <w:t>56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08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6,</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6D182A" w:rsidP="0020056C">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B46A23">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6,</w:t>
            </w:r>
            <w:r w:rsidR="00D50307" w:rsidRPr="00D50307">
              <w:rPr>
                <w:rFonts w:ascii="Times New Roman" w:hAnsi="Times New Roman" w:cs="Times New Roman"/>
              </w:rPr>
              <w:t>00</w:t>
            </w:r>
          </w:p>
        </w:tc>
      </w:tr>
      <w:tr w:rsidR="00F24040" w:rsidRPr="006C10A6" w:rsidTr="00CA6DCF">
        <w:trPr>
          <w:trHeight w:val="31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24040" w:rsidRPr="006C10A6" w:rsidRDefault="00F24040" w:rsidP="0020056C">
            <w:pPr>
              <w:spacing w:after="0" w:line="240" w:lineRule="auto"/>
              <w:rPr>
                <w:rFonts w:ascii="Times New Roman" w:hAnsi="Times New Roman" w:cs="Times New Roman"/>
                <w:b/>
              </w:rPr>
            </w:pPr>
            <w:r w:rsidRPr="006C10A6">
              <w:rPr>
                <w:rFonts w:ascii="Times New Roman" w:hAnsi="Times New Roman" w:cs="Times New Roman"/>
                <w:b/>
              </w:rPr>
              <w:t>3.3.</w:t>
            </w:r>
          </w:p>
        </w:tc>
        <w:tc>
          <w:tcPr>
            <w:tcW w:w="14316" w:type="dxa"/>
            <w:gridSpan w:val="11"/>
            <w:tcBorders>
              <w:top w:val="single" w:sz="4" w:space="0" w:color="auto"/>
              <w:left w:val="single" w:sz="4" w:space="0" w:color="auto"/>
              <w:bottom w:val="single" w:sz="4" w:space="0" w:color="auto"/>
              <w:right w:val="single" w:sz="4" w:space="0" w:color="auto"/>
            </w:tcBorders>
            <w:noWrap/>
            <w:hideMark/>
          </w:tcPr>
          <w:p w:rsidR="00F24040" w:rsidRPr="00B44FAF" w:rsidRDefault="00F24040" w:rsidP="00B44FAF">
            <w:pPr>
              <w:spacing w:after="0" w:line="240" w:lineRule="auto"/>
              <w:jc w:val="both"/>
              <w:rPr>
                <w:rFonts w:ascii="Times New Roman" w:hAnsi="Times New Roman" w:cs="Times New Roman"/>
                <w:b/>
              </w:rPr>
            </w:pPr>
            <w:r w:rsidRPr="00B44FAF">
              <w:rPr>
                <w:rFonts w:ascii="Times New Roman" w:hAnsi="Times New Roman" w:cs="Times New Roman"/>
                <w:b/>
              </w:rPr>
              <w:t>Tematiska pasākuma apmeklējums</w:t>
            </w:r>
            <w:r w:rsidR="00B44FAF" w:rsidRPr="00B44FAF">
              <w:rPr>
                <w:rFonts w:ascii="Times New Roman" w:hAnsi="Times New Roman" w:cs="Times New Roman"/>
                <w:b/>
              </w:rPr>
              <w:t xml:space="preserve"> - pasākums ietver muzeja personības dzīves un daiļrades, kā arī laikmeta un kultūrvēsturisku notikumu izklāstu un interpretāciju</w:t>
            </w:r>
          </w:p>
        </w:tc>
      </w:tr>
      <w:tr w:rsidR="00F24040" w:rsidRPr="006C10A6" w:rsidTr="00CA6DCF">
        <w:trPr>
          <w:trHeight w:val="31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24040" w:rsidRPr="006C10A6" w:rsidRDefault="00F24040" w:rsidP="0020056C">
            <w:pPr>
              <w:spacing w:after="0" w:line="240" w:lineRule="auto"/>
              <w:rPr>
                <w:rFonts w:ascii="Times New Roman" w:hAnsi="Times New Roman" w:cs="Times New Roman"/>
                <w:b/>
              </w:rPr>
            </w:pPr>
            <w:r w:rsidRPr="006C10A6">
              <w:rPr>
                <w:rFonts w:ascii="Times New Roman" w:hAnsi="Times New Roman" w:cs="Times New Roman"/>
                <w:b/>
              </w:rPr>
              <w:t>3.3.1.</w:t>
            </w:r>
          </w:p>
        </w:tc>
        <w:tc>
          <w:tcPr>
            <w:tcW w:w="14316" w:type="dxa"/>
            <w:gridSpan w:val="11"/>
            <w:tcBorders>
              <w:top w:val="single" w:sz="4" w:space="0" w:color="auto"/>
              <w:left w:val="single" w:sz="4" w:space="0" w:color="auto"/>
              <w:bottom w:val="single" w:sz="4" w:space="0" w:color="auto"/>
              <w:right w:val="single" w:sz="4" w:space="0" w:color="auto"/>
            </w:tcBorders>
            <w:noWrap/>
            <w:hideMark/>
          </w:tcPr>
          <w:p w:rsidR="00F24040" w:rsidRPr="006C10A6" w:rsidRDefault="00F24040" w:rsidP="00D02F6E">
            <w:pPr>
              <w:spacing w:after="0" w:line="240" w:lineRule="auto"/>
              <w:rPr>
                <w:rFonts w:ascii="Times New Roman" w:hAnsi="Times New Roman" w:cs="Times New Roman"/>
                <w:b/>
              </w:rPr>
            </w:pPr>
            <w:r w:rsidRPr="006C10A6">
              <w:rPr>
                <w:rFonts w:ascii="Times New Roman" w:hAnsi="Times New Roman" w:cs="Times New Roman"/>
                <w:b/>
              </w:rPr>
              <w:t xml:space="preserve">Tematiska pasākuma apmeklējums </w:t>
            </w:r>
            <w:r w:rsidR="006C10A6">
              <w:rPr>
                <w:rFonts w:ascii="Times New Roman" w:hAnsi="Times New Roman" w:cs="Times New Roman"/>
                <w:b/>
              </w:rPr>
              <w:t>(</w:t>
            </w:r>
            <w:r w:rsidRPr="006C10A6">
              <w:rPr>
                <w:rFonts w:ascii="Times New Roman" w:hAnsi="Times New Roman" w:cs="Times New Roman"/>
                <w:b/>
              </w:rPr>
              <w:t>pasākuma ilgums 45</w:t>
            </w:r>
            <w:r w:rsidR="006C10A6">
              <w:rPr>
                <w:rFonts w:ascii="Times New Roman" w:hAnsi="Times New Roman" w:cs="Times New Roman"/>
                <w:b/>
              </w:rPr>
              <w:t xml:space="preserve"> </w:t>
            </w:r>
            <w:r w:rsidR="00D02F6E">
              <w:rPr>
                <w:rFonts w:ascii="Times New Roman" w:hAnsi="Times New Roman" w:cs="Times New Roman"/>
                <w:b/>
              </w:rPr>
              <w:t>–</w:t>
            </w:r>
            <w:r w:rsidR="006C10A6">
              <w:rPr>
                <w:rFonts w:ascii="Times New Roman" w:hAnsi="Times New Roman" w:cs="Times New Roman"/>
                <w:b/>
              </w:rPr>
              <w:t xml:space="preserve"> </w:t>
            </w:r>
            <w:r w:rsidRPr="006C10A6">
              <w:rPr>
                <w:rFonts w:ascii="Times New Roman" w:hAnsi="Times New Roman" w:cs="Times New Roman"/>
                <w:b/>
              </w:rPr>
              <w:t>60 minūtes</w:t>
            </w:r>
            <w:r w:rsidR="006C10A6">
              <w:rPr>
                <w:rFonts w:ascii="Times New Roman" w:hAnsi="Times New Roman" w:cs="Times New Roman"/>
                <w:b/>
              </w:rPr>
              <w:t>)</w:t>
            </w:r>
          </w:p>
        </w:tc>
      </w:tr>
      <w:tr w:rsidR="00D50307" w:rsidRPr="00D50307" w:rsidTr="008A0107">
        <w:trPr>
          <w:trHeight w:val="90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3.3.1.1.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B0416" w:rsidP="0020056C">
            <w:pPr>
              <w:spacing w:after="0" w:line="240" w:lineRule="auto"/>
              <w:jc w:val="both"/>
              <w:rPr>
                <w:rFonts w:ascii="Times New Roman" w:hAnsi="Times New Roman" w:cs="Times New Roman"/>
              </w:rPr>
            </w:pPr>
            <w:r>
              <w:rPr>
                <w:rFonts w:ascii="Times New Roman" w:hAnsi="Times New Roman" w:cs="Times New Roman"/>
              </w:rPr>
              <w:t>t</w:t>
            </w:r>
            <w:r w:rsidR="00D50307" w:rsidRPr="00D50307">
              <w:rPr>
                <w:rFonts w:ascii="Times New Roman" w:hAnsi="Times New Roman" w:cs="Times New Roman"/>
              </w:rPr>
              <w:t>ematiska pasākuma apmeklējums pirmsskolas vecuma bērniem</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F227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pasākuma apmeklējums</w:t>
            </w:r>
          </w:p>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personai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76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18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6D182A" w:rsidP="0020056C">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B46A23">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6D182A">
              <w:rPr>
                <w:rFonts w:ascii="Times New Roman" w:hAnsi="Times New Roman" w:cs="Times New Roman"/>
              </w:rPr>
              <w:t>,</w:t>
            </w:r>
            <w:r w:rsidRPr="00D50307">
              <w:rPr>
                <w:rFonts w:ascii="Times New Roman" w:hAnsi="Times New Roman" w:cs="Times New Roman"/>
              </w:rPr>
              <w:t>00</w:t>
            </w:r>
          </w:p>
        </w:tc>
      </w:tr>
      <w:tr w:rsidR="00D50307" w:rsidRPr="00D50307" w:rsidTr="008A0107">
        <w:trPr>
          <w:trHeight w:val="90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3.3.1.2.</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B0416" w:rsidP="0020056C">
            <w:pPr>
              <w:spacing w:after="0" w:line="240" w:lineRule="auto"/>
              <w:jc w:val="both"/>
              <w:rPr>
                <w:rFonts w:ascii="Times New Roman" w:hAnsi="Times New Roman" w:cs="Times New Roman"/>
              </w:rPr>
            </w:pPr>
            <w:r>
              <w:rPr>
                <w:rFonts w:ascii="Times New Roman" w:hAnsi="Times New Roman" w:cs="Times New Roman"/>
              </w:rPr>
              <w:t>t</w:t>
            </w:r>
            <w:r w:rsidR="00D50307" w:rsidRPr="00D50307">
              <w:rPr>
                <w:rFonts w:ascii="Times New Roman" w:hAnsi="Times New Roman" w:cs="Times New Roman"/>
              </w:rPr>
              <w:t>ematisk</w:t>
            </w:r>
            <w:r w:rsidR="004C2C9D">
              <w:rPr>
                <w:rFonts w:ascii="Times New Roman" w:hAnsi="Times New Roman" w:cs="Times New Roman"/>
              </w:rPr>
              <w:t>a pasākuma apmeklējums izglītojamiem</w:t>
            </w:r>
            <w:r w:rsidR="00D50307" w:rsidRPr="00D50307">
              <w:rPr>
                <w:rFonts w:ascii="Times New Roman" w:hAnsi="Times New Roman" w:cs="Times New Roman"/>
              </w:rPr>
              <w:t>, studentiem, pensionāriem</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F227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pasākuma apmeklējums</w:t>
            </w:r>
          </w:p>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personai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14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27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6D182A" w:rsidP="0020056C">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B46A23">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50</w:t>
            </w:r>
          </w:p>
        </w:tc>
      </w:tr>
      <w:tr w:rsidR="00D50307" w:rsidRPr="00D50307" w:rsidTr="008A0107">
        <w:trPr>
          <w:trHeight w:val="90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3.3.1.3.</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B0416" w:rsidP="0020056C">
            <w:pPr>
              <w:spacing w:after="0" w:line="240" w:lineRule="auto"/>
              <w:jc w:val="both"/>
              <w:rPr>
                <w:rFonts w:ascii="Times New Roman" w:hAnsi="Times New Roman" w:cs="Times New Roman"/>
              </w:rPr>
            </w:pPr>
            <w:r>
              <w:rPr>
                <w:rFonts w:ascii="Times New Roman" w:hAnsi="Times New Roman" w:cs="Times New Roman"/>
              </w:rPr>
              <w:t>t</w:t>
            </w:r>
            <w:r w:rsidR="00D50307" w:rsidRPr="00D50307">
              <w:rPr>
                <w:rFonts w:ascii="Times New Roman" w:hAnsi="Times New Roman" w:cs="Times New Roman"/>
              </w:rPr>
              <w:t>ematiska pasākuma apmeklējums pārējiem apmeklētājiem</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D2BFA"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pasākuma apmeklējums</w:t>
            </w:r>
          </w:p>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personai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2,</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6D182A" w:rsidP="0020056C">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B46A23">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6D182A" w:rsidP="0020056C">
            <w:pPr>
              <w:spacing w:after="0" w:line="240" w:lineRule="auto"/>
              <w:jc w:val="center"/>
              <w:rPr>
                <w:rFonts w:ascii="Times New Roman" w:hAnsi="Times New Roman" w:cs="Times New Roman"/>
              </w:rPr>
            </w:pPr>
            <w:r>
              <w:rPr>
                <w:rFonts w:ascii="Times New Roman" w:hAnsi="Times New Roman" w:cs="Times New Roman"/>
              </w:rPr>
              <w:t>2,</w:t>
            </w:r>
            <w:r w:rsidR="00D50307" w:rsidRPr="00D50307">
              <w:rPr>
                <w:rFonts w:ascii="Times New Roman" w:hAnsi="Times New Roman" w:cs="Times New Roman"/>
              </w:rPr>
              <w:t>00</w:t>
            </w:r>
          </w:p>
        </w:tc>
      </w:tr>
      <w:tr w:rsidR="00F24040" w:rsidRPr="00A863C4" w:rsidTr="00CA6DCF">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F24040" w:rsidRPr="00A863C4" w:rsidRDefault="00F24040" w:rsidP="0020056C">
            <w:pPr>
              <w:spacing w:after="0" w:line="240" w:lineRule="auto"/>
              <w:rPr>
                <w:rFonts w:ascii="Times New Roman" w:hAnsi="Times New Roman" w:cs="Times New Roman"/>
                <w:b/>
              </w:rPr>
            </w:pPr>
            <w:r w:rsidRPr="00A863C4">
              <w:rPr>
                <w:rFonts w:ascii="Times New Roman" w:hAnsi="Times New Roman" w:cs="Times New Roman"/>
                <w:b/>
              </w:rPr>
              <w:lastRenderedPageBreak/>
              <w:t>3.3.2.</w:t>
            </w:r>
          </w:p>
        </w:tc>
        <w:tc>
          <w:tcPr>
            <w:tcW w:w="14316" w:type="dxa"/>
            <w:gridSpan w:val="11"/>
            <w:tcBorders>
              <w:top w:val="single" w:sz="4" w:space="0" w:color="auto"/>
              <w:left w:val="single" w:sz="4" w:space="0" w:color="auto"/>
              <w:bottom w:val="single" w:sz="4" w:space="0" w:color="auto"/>
              <w:right w:val="single" w:sz="4" w:space="0" w:color="auto"/>
            </w:tcBorders>
            <w:noWrap/>
            <w:hideMark/>
          </w:tcPr>
          <w:p w:rsidR="00F24040" w:rsidRPr="00A863C4" w:rsidRDefault="00F24040" w:rsidP="0020056C">
            <w:pPr>
              <w:spacing w:after="0" w:line="240" w:lineRule="auto"/>
              <w:rPr>
                <w:rFonts w:ascii="Times New Roman" w:hAnsi="Times New Roman" w:cs="Times New Roman"/>
                <w:b/>
              </w:rPr>
            </w:pPr>
            <w:r w:rsidRPr="00A863C4">
              <w:rPr>
                <w:rFonts w:ascii="Times New Roman" w:hAnsi="Times New Roman" w:cs="Times New Roman"/>
                <w:b/>
              </w:rPr>
              <w:t>Tematiska pasākuma apmeklējums</w:t>
            </w:r>
            <w:r w:rsidR="00A863C4">
              <w:rPr>
                <w:rFonts w:ascii="Times New Roman" w:hAnsi="Times New Roman" w:cs="Times New Roman"/>
                <w:b/>
              </w:rPr>
              <w:t xml:space="preserve"> (</w:t>
            </w:r>
            <w:r w:rsidRPr="00A863C4">
              <w:rPr>
                <w:rFonts w:ascii="Times New Roman" w:hAnsi="Times New Roman" w:cs="Times New Roman"/>
                <w:b/>
              </w:rPr>
              <w:t>pasākuma ilgums 90</w:t>
            </w:r>
            <w:r w:rsidR="00A863C4">
              <w:rPr>
                <w:rFonts w:ascii="Times New Roman" w:hAnsi="Times New Roman" w:cs="Times New Roman"/>
                <w:b/>
              </w:rPr>
              <w:t xml:space="preserve"> </w:t>
            </w:r>
            <w:r w:rsidR="00283CB0">
              <w:rPr>
                <w:rFonts w:ascii="Times New Roman" w:hAnsi="Times New Roman" w:cs="Times New Roman"/>
                <w:b/>
              </w:rPr>
              <w:t>–</w:t>
            </w:r>
            <w:r w:rsidR="00A863C4">
              <w:rPr>
                <w:rFonts w:ascii="Times New Roman" w:hAnsi="Times New Roman" w:cs="Times New Roman"/>
                <w:b/>
              </w:rPr>
              <w:t xml:space="preserve"> </w:t>
            </w:r>
            <w:r w:rsidRPr="00A863C4">
              <w:rPr>
                <w:rFonts w:ascii="Times New Roman" w:hAnsi="Times New Roman" w:cs="Times New Roman"/>
                <w:b/>
              </w:rPr>
              <w:t>120 minūtes</w:t>
            </w:r>
            <w:r w:rsidR="00A863C4">
              <w:rPr>
                <w:rFonts w:ascii="Times New Roman" w:hAnsi="Times New Roman" w:cs="Times New Roman"/>
                <w:b/>
              </w:rPr>
              <w:t>)</w:t>
            </w:r>
          </w:p>
        </w:tc>
      </w:tr>
      <w:tr w:rsidR="00D50307" w:rsidRPr="00D50307" w:rsidTr="008A0107">
        <w:trPr>
          <w:trHeight w:val="90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3.3.2.1.</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B0416" w:rsidP="0020056C">
            <w:pPr>
              <w:spacing w:after="0" w:line="240" w:lineRule="auto"/>
              <w:jc w:val="both"/>
              <w:rPr>
                <w:rFonts w:ascii="Times New Roman" w:hAnsi="Times New Roman" w:cs="Times New Roman"/>
              </w:rPr>
            </w:pPr>
            <w:r>
              <w:rPr>
                <w:rFonts w:ascii="Times New Roman" w:hAnsi="Times New Roman" w:cs="Times New Roman"/>
              </w:rPr>
              <w:t>t</w:t>
            </w:r>
            <w:r w:rsidR="00D50307" w:rsidRPr="00D50307">
              <w:rPr>
                <w:rFonts w:ascii="Times New Roman" w:hAnsi="Times New Roman" w:cs="Times New Roman"/>
              </w:rPr>
              <w:t>ematiska pasākuma apmeklējums pirmsskolas vecuma bērniem</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D2BFA"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pasākuma apmeklējums</w:t>
            </w:r>
          </w:p>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personai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5C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76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5C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18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5C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5C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5C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5C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5C2A"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D55C2A" w:rsidP="0020056C">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B46A23">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5C2A"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00</w:t>
            </w:r>
          </w:p>
        </w:tc>
      </w:tr>
      <w:tr w:rsidR="00D50307" w:rsidRPr="00D50307" w:rsidTr="008A0107">
        <w:trPr>
          <w:trHeight w:val="90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3.3.2.2.</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B0416" w:rsidP="0020056C">
            <w:pPr>
              <w:spacing w:after="0" w:line="240" w:lineRule="auto"/>
              <w:jc w:val="both"/>
              <w:rPr>
                <w:rFonts w:ascii="Times New Roman" w:hAnsi="Times New Roman" w:cs="Times New Roman"/>
              </w:rPr>
            </w:pPr>
            <w:r>
              <w:rPr>
                <w:rFonts w:ascii="Times New Roman" w:hAnsi="Times New Roman" w:cs="Times New Roman"/>
              </w:rPr>
              <w:t>t</w:t>
            </w:r>
            <w:r w:rsidR="00D50307" w:rsidRPr="00D50307">
              <w:rPr>
                <w:rFonts w:ascii="Times New Roman" w:hAnsi="Times New Roman" w:cs="Times New Roman"/>
              </w:rPr>
              <w:t>ematisk</w:t>
            </w:r>
            <w:r w:rsidR="004C2C9D">
              <w:rPr>
                <w:rFonts w:ascii="Times New Roman" w:hAnsi="Times New Roman" w:cs="Times New Roman"/>
              </w:rPr>
              <w:t>a pasākuma apmeklējums izglītojamiem</w:t>
            </w:r>
            <w:r w:rsidR="00D50307" w:rsidRPr="00D50307">
              <w:rPr>
                <w:rFonts w:ascii="Times New Roman" w:hAnsi="Times New Roman" w:cs="Times New Roman"/>
              </w:rPr>
              <w:t>, studentiem, pensionāriem</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95905"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pasākuma apmeklējums</w:t>
            </w:r>
          </w:p>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personai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5C2A" w:rsidP="0020056C">
            <w:pPr>
              <w:spacing w:after="0" w:line="240" w:lineRule="auto"/>
              <w:jc w:val="center"/>
              <w:rPr>
                <w:rFonts w:ascii="Times New Roman" w:hAnsi="Times New Roman" w:cs="Times New Roman"/>
              </w:rPr>
            </w:pPr>
            <w:r>
              <w:rPr>
                <w:rFonts w:ascii="Times New Roman" w:hAnsi="Times New Roman" w:cs="Times New Roman"/>
              </w:rPr>
              <w:t>2,</w:t>
            </w:r>
            <w:r w:rsidR="00D50307" w:rsidRPr="00D50307">
              <w:rPr>
                <w:rFonts w:ascii="Times New Roman" w:hAnsi="Times New Roman" w:cs="Times New Roman"/>
              </w:rPr>
              <w:t>29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5C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54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5C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5C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5C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5C2A"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5C2A" w:rsidP="0020056C">
            <w:pPr>
              <w:spacing w:after="0" w:line="240" w:lineRule="auto"/>
              <w:jc w:val="center"/>
              <w:rPr>
                <w:rFonts w:ascii="Times New Roman" w:hAnsi="Times New Roman" w:cs="Times New Roman"/>
              </w:rPr>
            </w:pPr>
            <w:r>
              <w:rPr>
                <w:rFonts w:ascii="Times New Roman" w:hAnsi="Times New Roman" w:cs="Times New Roman"/>
              </w:rPr>
              <w:t>3,</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D55C2A" w:rsidP="0020056C">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B46A23">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5C2A" w:rsidP="0020056C">
            <w:pPr>
              <w:spacing w:after="0" w:line="240" w:lineRule="auto"/>
              <w:jc w:val="center"/>
              <w:rPr>
                <w:rFonts w:ascii="Times New Roman" w:hAnsi="Times New Roman" w:cs="Times New Roman"/>
              </w:rPr>
            </w:pPr>
            <w:r>
              <w:rPr>
                <w:rFonts w:ascii="Times New Roman" w:hAnsi="Times New Roman" w:cs="Times New Roman"/>
              </w:rPr>
              <w:t>3,</w:t>
            </w:r>
            <w:r w:rsidR="00D50307" w:rsidRPr="00D50307">
              <w:rPr>
                <w:rFonts w:ascii="Times New Roman" w:hAnsi="Times New Roman" w:cs="Times New Roman"/>
              </w:rPr>
              <w:t>00</w:t>
            </w:r>
          </w:p>
        </w:tc>
      </w:tr>
      <w:tr w:rsidR="00D50307" w:rsidRPr="00D50307" w:rsidTr="008A0107">
        <w:trPr>
          <w:trHeight w:val="90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3.3.2.3.</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B0416" w:rsidP="0020056C">
            <w:pPr>
              <w:spacing w:after="0" w:line="240" w:lineRule="auto"/>
              <w:jc w:val="both"/>
              <w:rPr>
                <w:rFonts w:ascii="Times New Roman" w:hAnsi="Times New Roman" w:cs="Times New Roman"/>
              </w:rPr>
            </w:pPr>
            <w:r>
              <w:rPr>
                <w:rFonts w:ascii="Times New Roman" w:hAnsi="Times New Roman" w:cs="Times New Roman"/>
              </w:rPr>
              <w:t>t</w:t>
            </w:r>
            <w:r w:rsidR="00D50307" w:rsidRPr="00D50307">
              <w:rPr>
                <w:rFonts w:ascii="Times New Roman" w:hAnsi="Times New Roman" w:cs="Times New Roman"/>
              </w:rPr>
              <w:t>ematiska pasākuma apmeklējums pārējiem apmeklētājiem</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95905"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pasākuma apmeklējums</w:t>
            </w:r>
          </w:p>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personai</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91893" w:rsidP="0020056C">
            <w:pPr>
              <w:spacing w:after="0" w:line="240" w:lineRule="auto"/>
              <w:jc w:val="center"/>
              <w:rPr>
                <w:rFonts w:ascii="Times New Roman" w:hAnsi="Times New Roman" w:cs="Times New Roman"/>
              </w:rPr>
            </w:pPr>
            <w:r>
              <w:rPr>
                <w:rFonts w:ascii="Times New Roman" w:hAnsi="Times New Roman" w:cs="Times New Roman"/>
              </w:rPr>
              <w:t>3,</w:t>
            </w:r>
            <w:r w:rsidR="00D50307" w:rsidRPr="00D50307">
              <w:rPr>
                <w:rFonts w:ascii="Times New Roman" w:hAnsi="Times New Roman" w:cs="Times New Roman"/>
              </w:rPr>
              <w:t>39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91893"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91893"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91893"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21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91893"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91893"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91893" w:rsidP="0020056C">
            <w:pPr>
              <w:spacing w:after="0" w:line="240" w:lineRule="auto"/>
              <w:jc w:val="center"/>
              <w:rPr>
                <w:rFonts w:ascii="Times New Roman" w:hAnsi="Times New Roman" w:cs="Times New Roman"/>
              </w:rPr>
            </w:pPr>
            <w:r>
              <w:rPr>
                <w:rFonts w:ascii="Times New Roman" w:hAnsi="Times New Roman" w:cs="Times New Roman"/>
              </w:rPr>
              <w:t>5,</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291893" w:rsidP="0020056C">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B46A23">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91893" w:rsidP="0020056C">
            <w:pPr>
              <w:spacing w:after="0" w:line="240" w:lineRule="auto"/>
              <w:jc w:val="center"/>
              <w:rPr>
                <w:rFonts w:ascii="Times New Roman" w:hAnsi="Times New Roman" w:cs="Times New Roman"/>
              </w:rPr>
            </w:pPr>
            <w:r>
              <w:rPr>
                <w:rFonts w:ascii="Times New Roman" w:hAnsi="Times New Roman" w:cs="Times New Roman"/>
              </w:rPr>
              <w:t>5,</w:t>
            </w:r>
            <w:r w:rsidR="00D50307" w:rsidRPr="00D50307">
              <w:rPr>
                <w:rFonts w:ascii="Times New Roman" w:hAnsi="Times New Roman" w:cs="Times New Roman"/>
              </w:rPr>
              <w:t>00</w:t>
            </w:r>
          </w:p>
        </w:tc>
      </w:tr>
      <w:tr w:rsidR="00F24040" w:rsidRPr="00D50307" w:rsidTr="00CA6DCF">
        <w:trPr>
          <w:trHeight w:val="31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24040" w:rsidRPr="00D50307" w:rsidRDefault="00F24040" w:rsidP="0020056C">
            <w:pPr>
              <w:spacing w:after="0" w:line="240" w:lineRule="auto"/>
              <w:rPr>
                <w:rFonts w:ascii="Times New Roman" w:hAnsi="Times New Roman" w:cs="Times New Roman"/>
                <w:b/>
                <w:bCs/>
              </w:rPr>
            </w:pPr>
            <w:r w:rsidRPr="00D50307">
              <w:rPr>
                <w:rFonts w:ascii="Times New Roman" w:hAnsi="Times New Roman" w:cs="Times New Roman"/>
                <w:b/>
                <w:bCs/>
              </w:rPr>
              <w:t>4.</w:t>
            </w:r>
          </w:p>
        </w:tc>
        <w:tc>
          <w:tcPr>
            <w:tcW w:w="14316" w:type="dxa"/>
            <w:gridSpan w:val="11"/>
            <w:tcBorders>
              <w:top w:val="single" w:sz="4" w:space="0" w:color="auto"/>
              <w:left w:val="single" w:sz="4" w:space="0" w:color="auto"/>
              <w:bottom w:val="single" w:sz="4" w:space="0" w:color="auto"/>
              <w:right w:val="single" w:sz="4" w:space="0" w:color="auto"/>
            </w:tcBorders>
            <w:noWrap/>
            <w:hideMark/>
          </w:tcPr>
          <w:p w:rsidR="00F24040" w:rsidRPr="00D50307" w:rsidRDefault="00F24040" w:rsidP="0020056C">
            <w:pPr>
              <w:spacing w:after="0" w:line="240" w:lineRule="auto"/>
              <w:rPr>
                <w:rFonts w:ascii="Times New Roman" w:hAnsi="Times New Roman" w:cs="Times New Roman"/>
                <w:b/>
                <w:bCs/>
              </w:rPr>
            </w:pPr>
            <w:r w:rsidRPr="00D50307">
              <w:rPr>
                <w:rFonts w:ascii="Times New Roman" w:hAnsi="Times New Roman" w:cs="Times New Roman"/>
                <w:b/>
                <w:bCs/>
              </w:rPr>
              <w:t>Konsultāciju pakalpojumi </w:t>
            </w:r>
          </w:p>
        </w:tc>
      </w:tr>
      <w:tr w:rsidR="00D50307" w:rsidRPr="00D50307" w:rsidTr="008A0107">
        <w:trPr>
          <w:trHeight w:val="94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4.1.</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B0416" w:rsidP="0020056C">
            <w:pPr>
              <w:spacing w:after="0" w:line="240" w:lineRule="auto"/>
              <w:jc w:val="both"/>
              <w:rPr>
                <w:rFonts w:ascii="Times New Roman" w:hAnsi="Times New Roman" w:cs="Times New Roman"/>
              </w:rPr>
            </w:pPr>
            <w:r>
              <w:rPr>
                <w:rFonts w:ascii="Times New Roman" w:hAnsi="Times New Roman" w:cs="Times New Roman"/>
              </w:rPr>
              <w:t>m</w:t>
            </w:r>
            <w:r w:rsidR="00D50307" w:rsidRPr="00D50307">
              <w:rPr>
                <w:rFonts w:ascii="Times New Roman" w:hAnsi="Times New Roman" w:cs="Times New Roman"/>
              </w:rPr>
              <w:t>utiska konsultācija par tēmu, kas atbilst muzeja struktūrvienības profilam</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konsultācija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91893" w:rsidP="0020056C">
            <w:pPr>
              <w:spacing w:after="0" w:line="240" w:lineRule="auto"/>
              <w:jc w:val="center"/>
              <w:rPr>
                <w:rFonts w:ascii="Times New Roman" w:hAnsi="Times New Roman" w:cs="Times New Roman"/>
              </w:rPr>
            </w:pPr>
            <w:r>
              <w:rPr>
                <w:rFonts w:ascii="Times New Roman" w:hAnsi="Times New Roman" w:cs="Times New Roman"/>
              </w:rPr>
              <w:t>2,</w:t>
            </w:r>
            <w:r w:rsidR="00D50307" w:rsidRPr="00D50307">
              <w:rPr>
                <w:rFonts w:ascii="Times New Roman" w:hAnsi="Times New Roman" w:cs="Times New Roman"/>
              </w:rPr>
              <w:t>29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91893"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54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91893"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91893"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91893"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91893"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91893" w:rsidP="0020056C">
            <w:pPr>
              <w:spacing w:after="0" w:line="240" w:lineRule="auto"/>
              <w:jc w:val="center"/>
              <w:rPr>
                <w:rFonts w:ascii="Times New Roman" w:hAnsi="Times New Roman" w:cs="Times New Roman"/>
              </w:rPr>
            </w:pPr>
            <w:r>
              <w:rPr>
                <w:rFonts w:ascii="Times New Roman" w:hAnsi="Times New Roman" w:cs="Times New Roman"/>
              </w:rPr>
              <w:t>3,</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291893" w:rsidP="0020056C">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B46A23">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91893" w:rsidP="0020056C">
            <w:pPr>
              <w:spacing w:after="0" w:line="240" w:lineRule="auto"/>
              <w:jc w:val="center"/>
              <w:rPr>
                <w:rFonts w:ascii="Times New Roman" w:hAnsi="Times New Roman" w:cs="Times New Roman"/>
              </w:rPr>
            </w:pPr>
            <w:r>
              <w:rPr>
                <w:rFonts w:ascii="Times New Roman" w:hAnsi="Times New Roman" w:cs="Times New Roman"/>
              </w:rPr>
              <w:t>3,</w:t>
            </w:r>
            <w:r w:rsidR="00D50307" w:rsidRPr="00D50307">
              <w:rPr>
                <w:rFonts w:ascii="Times New Roman" w:hAnsi="Times New Roman" w:cs="Times New Roman"/>
              </w:rPr>
              <w:t>00</w:t>
            </w:r>
          </w:p>
        </w:tc>
      </w:tr>
      <w:tr w:rsidR="00D50307" w:rsidRPr="00D50307" w:rsidTr="008A0107">
        <w:trPr>
          <w:trHeight w:val="12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4.2.</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B0416" w:rsidP="0020056C">
            <w:pPr>
              <w:spacing w:after="0" w:line="240" w:lineRule="auto"/>
              <w:jc w:val="both"/>
              <w:rPr>
                <w:rFonts w:ascii="Times New Roman" w:hAnsi="Times New Roman" w:cs="Times New Roman"/>
              </w:rPr>
            </w:pPr>
            <w:r>
              <w:rPr>
                <w:rFonts w:ascii="Times New Roman" w:hAnsi="Times New Roman" w:cs="Times New Roman"/>
              </w:rPr>
              <w:t>r</w:t>
            </w:r>
            <w:r w:rsidR="00D50307" w:rsidRPr="00D50307">
              <w:rPr>
                <w:rFonts w:ascii="Times New Roman" w:hAnsi="Times New Roman" w:cs="Times New Roman"/>
              </w:rPr>
              <w:t>akstiska konsultācija par tēmu, kas atbilst muzeja struktūrvienības profilam</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konsultācija apjomā līdz 1800 rakstu zīmēm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91893" w:rsidP="0020056C">
            <w:pPr>
              <w:spacing w:after="0" w:line="240" w:lineRule="auto"/>
              <w:jc w:val="center"/>
              <w:rPr>
                <w:rFonts w:ascii="Times New Roman" w:hAnsi="Times New Roman" w:cs="Times New Roman"/>
              </w:rPr>
            </w:pPr>
            <w:r>
              <w:rPr>
                <w:rFonts w:ascii="Times New Roman" w:hAnsi="Times New Roman" w:cs="Times New Roman"/>
              </w:rPr>
              <w:t>6,</w:t>
            </w:r>
            <w:r w:rsidR="00D50307" w:rsidRPr="00D50307">
              <w:rPr>
                <w:rFonts w:ascii="Times New Roman" w:hAnsi="Times New Roman" w:cs="Times New Roman"/>
              </w:rPr>
              <w:t>79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91893"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91893"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91893"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41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91893"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91893"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91893" w:rsidP="0020056C">
            <w:pPr>
              <w:spacing w:after="0" w:line="240" w:lineRule="auto"/>
              <w:jc w:val="center"/>
              <w:rPr>
                <w:rFonts w:ascii="Times New Roman" w:hAnsi="Times New Roman" w:cs="Times New Roman"/>
              </w:rPr>
            </w:pPr>
            <w:r>
              <w:rPr>
                <w:rFonts w:ascii="Times New Roman" w:hAnsi="Times New Roman" w:cs="Times New Roman"/>
              </w:rPr>
              <w:t>10,</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291893" w:rsidP="0020056C">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B46A23">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91893" w:rsidP="0020056C">
            <w:pPr>
              <w:spacing w:after="0" w:line="240" w:lineRule="auto"/>
              <w:jc w:val="center"/>
              <w:rPr>
                <w:rFonts w:ascii="Times New Roman" w:hAnsi="Times New Roman" w:cs="Times New Roman"/>
              </w:rPr>
            </w:pPr>
            <w:r>
              <w:rPr>
                <w:rFonts w:ascii="Times New Roman" w:hAnsi="Times New Roman" w:cs="Times New Roman"/>
              </w:rPr>
              <w:t>10,</w:t>
            </w:r>
            <w:r w:rsidR="00D50307" w:rsidRPr="00D50307">
              <w:rPr>
                <w:rFonts w:ascii="Times New Roman" w:hAnsi="Times New Roman" w:cs="Times New Roman"/>
              </w:rPr>
              <w:t>00</w:t>
            </w:r>
          </w:p>
        </w:tc>
      </w:tr>
      <w:tr w:rsidR="00F24040" w:rsidRPr="00D50307" w:rsidTr="00CA6DCF">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F24040" w:rsidRPr="00D50307" w:rsidRDefault="00F24040" w:rsidP="0020056C">
            <w:pPr>
              <w:spacing w:after="0" w:line="240" w:lineRule="auto"/>
              <w:rPr>
                <w:rFonts w:ascii="Times New Roman" w:hAnsi="Times New Roman" w:cs="Times New Roman"/>
                <w:b/>
                <w:bCs/>
              </w:rPr>
            </w:pPr>
            <w:r w:rsidRPr="00D50307">
              <w:rPr>
                <w:rFonts w:ascii="Times New Roman" w:hAnsi="Times New Roman" w:cs="Times New Roman"/>
                <w:b/>
                <w:bCs/>
              </w:rPr>
              <w:t>5.</w:t>
            </w:r>
          </w:p>
        </w:tc>
        <w:tc>
          <w:tcPr>
            <w:tcW w:w="14316" w:type="dxa"/>
            <w:gridSpan w:val="11"/>
            <w:tcBorders>
              <w:top w:val="single" w:sz="4" w:space="0" w:color="auto"/>
              <w:left w:val="single" w:sz="4" w:space="0" w:color="auto"/>
              <w:bottom w:val="single" w:sz="4" w:space="0" w:color="auto"/>
              <w:right w:val="single" w:sz="4" w:space="0" w:color="auto"/>
            </w:tcBorders>
            <w:noWrap/>
            <w:hideMark/>
          </w:tcPr>
          <w:p w:rsidR="00F24040" w:rsidRPr="00D50307" w:rsidRDefault="00F24040" w:rsidP="00F22506">
            <w:pPr>
              <w:spacing w:after="0" w:line="240" w:lineRule="auto"/>
              <w:jc w:val="both"/>
              <w:rPr>
                <w:rFonts w:ascii="Times New Roman" w:hAnsi="Times New Roman" w:cs="Times New Roman"/>
                <w:b/>
                <w:bCs/>
              </w:rPr>
            </w:pPr>
            <w:r w:rsidRPr="00D50307">
              <w:rPr>
                <w:rFonts w:ascii="Times New Roman" w:hAnsi="Times New Roman" w:cs="Times New Roman"/>
                <w:b/>
                <w:bCs/>
              </w:rPr>
              <w:t>Muzeja krājuma izmantošana Andreja Upīša memoriālajā muzejā un Ojāra Vācieša muzejā</w:t>
            </w:r>
            <w:r w:rsidR="00F22506">
              <w:rPr>
                <w:rFonts w:ascii="Times New Roman" w:hAnsi="Times New Roman" w:cs="Times New Roman"/>
                <w:b/>
                <w:bCs/>
                <w:vertAlign w:val="superscript"/>
              </w:rPr>
              <w:t>5</w:t>
            </w:r>
            <w:r w:rsidRPr="00D50307">
              <w:rPr>
                <w:rFonts w:ascii="Times New Roman" w:hAnsi="Times New Roman" w:cs="Times New Roman"/>
                <w:b/>
                <w:bCs/>
              </w:rPr>
              <w:t> </w:t>
            </w:r>
          </w:p>
        </w:tc>
      </w:tr>
      <w:tr w:rsidR="00F24040" w:rsidRPr="00644FF9" w:rsidTr="00CA6DCF">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F24040" w:rsidRPr="00644FF9" w:rsidRDefault="00F24040" w:rsidP="0020056C">
            <w:pPr>
              <w:spacing w:after="0" w:line="240" w:lineRule="auto"/>
              <w:rPr>
                <w:rFonts w:ascii="Times New Roman" w:hAnsi="Times New Roman" w:cs="Times New Roman"/>
                <w:b/>
              </w:rPr>
            </w:pPr>
            <w:r w:rsidRPr="00644FF9">
              <w:rPr>
                <w:rFonts w:ascii="Times New Roman" w:hAnsi="Times New Roman" w:cs="Times New Roman"/>
                <w:b/>
              </w:rPr>
              <w:t>5.1.</w:t>
            </w:r>
          </w:p>
        </w:tc>
        <w:tc>
          <w:tcPr>
            <w:tcW w:w="14316" w:type="dxa"/>
            <w:gridSpan w:val="11"/>
            <w:tcBorders>
              <w:top w:val="single" w:sz="4" w:space="0" w:color="auto"/>
              <w:left w:val="single" w:sz="4" w:space="0" w:color="auto"/>
              <w:bottom w:val="single" w:sz="4" w:space="0" w:color="auto"/>
              <w:right w:val="single" w:sz="4" w:space="0" w:color="auto"/>
            </w:tcBorders>
            <w:noWrap/>
            <w:hideMark/>
          </w:tcPr>
          <w:p w:rsidR="00F24040" w:rsidRPr="00644FF9" w:rsidRDefault="00F24040" w:rsidP="0020056C">
            <w:pPr>
              <w:spacing w:after="0" w:line="240" w:lineRule="auto"/>
              <w:rPr>
                <w:rFonts w:ascii="Times New Roman" w:hAnsi="Times New Roman" w:cs="Times New Roman"/>
                <w:b/>
              </w:rPr>
            </w:pPr>
            <w:r w:rsidRPr="00644FF9">
              <w:rPr>
                <w:rFonts w:ascii="Times New Roman" w:hAnsi="Times New Roman" w:cs="Times New Roman"/>
                <w:b/>
              </w:rPr>
              <w:t>Muzeja krājuma priekšmetu atlase </w:t>
            </w:r>
          </w:p>
        </w:tc>
      </w:tr>
      <w:tr w:rsidR="00D50307" w:rsidRPr="00D50307" w:rsidTr="008A0107">
        <w:trPr>
          <w:trHeight w:val="63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5.1.1.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B0416" w:rsidP="0020056C">
            <w:pPr>
              <w:spacing w:after="0" w:line="240" w:lineRule="auto"/>
              <w:jc w:val="both"/>
              <w:rPr>
                <w:rFonts w:ascii="Times New Roman" w:hAnsi="Times New Roman" w:cs="Times New Roman"/>
              </w:rPr>
            </w:pPr>
            <w:r>
              <w:rPr>
                <w:rFonts w:ascii="Times New Roman" w:hAnsi="Times New Roman" w:cs="Times New Roman"/>
              </w:rPr>
              <w:t>m</w:t>
            </w:r>
            <w:r w:rsidR="00D50307" w:rsidRPr="00D50307">
              <w:rPr>
                <w:rFonts w:ascii="Times New Roman" w:hAnsi="Times New Roman" w:cs="Times New Roman"/>
              </w:rPr>
              <w:t>uzeja krājuma priekšmetu tematiskā atlase</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priekšmets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EA3657"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49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EA3657"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EA3657"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EA3657"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EA3657"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EA3657"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EA3657"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70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EA3657" w:rsidP="0020056C">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B46A23">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EA3657"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70</w:t>
            </w:r>
          </w:p>
        </w:tc>
      </w:tr>
      <w:tr w:rsidR="00F24040" w:rsidRPr="00644FF9" w:rsidTr="00CA6DCF">
        <w:trPr>
          <w:trHeight w:val="31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24040" w:rsidRPr="00644FF9" w:rsidRDefault="00F24040" w:rsidP="0020056C">
            <w:pPr>
              <w:spacing w:after="0" w:line="240" w:lineRule="auto"/>
              <w:rPr>
                <w:rFonts w:ascii="Times New Roman" w:hAnsi="Times New Roman" w:cs="Times New Roman"/>
                <w:b/>
              </w:rPr>
            </w:pPr>
            <w:r w:rsidRPr="00644FF9">
              <w:rPr>
                <w:rFonts w:ascii="Times New Roman" w:hAnsi="Times New Roman" w:cs="Times New Roman"/>
                <w:b/>
              </w:rPr>
              <w:t>5.2.</w:t>
            </w:r>
          </w:p>
        </w:tc>
        <w:tc>
          <w:tcPr>
            <w:tcW w:w="14316" w:type="dxa"/>
            <w:gridSpan w:val="11"/>
            <w:tcBorders>
              <w:top w:val="single" w:sz="4" w:space="0" w:color="auto"/>
              <w:left w:val="single" w:sz="4" w:space="0" w:color="auto"/>
              <w:bottom w:val="single" w:sz="4" w:space="0" w:color="auto"/>
              <w:right w:val="single" w:sz="4" w:space="0" w:color="auto"/>
            </w:tcBorders>
            <w:noWrap/>
            <w:hideMark/>
          </w:tcPr>
          <w:p w:rsidR="00F24040" w:rsidRPr="00644FF9" w:rsidRDefault="00F24040" w:rsidP="0020056C">
            <w:pPr>
              <w:spacing w:after="0" w:line="240" w:lineRule="auto"/>
              <w:rPr>
                <w:rFonts w:ascii="Times New Roman" w:hAnsi="Times New Roman" w:cs="Times New Roman"/>
                <w:b/>
              </w:rPr>
            </w:pPr>
            <w:r w:rsidRPr="00644FF9">
              <w:rPr>
                <w:rFonts w:ascii="Times New Roman" w:hAnsi="Times New Roman" w:cs="Times New Roman"/>
                <w:b/>
              </w:rPr>
              <w:t>Muzeja krājuma priekšmetu izmantošana publicēšanai </w:t>
            </w:r>
          </w:p>
        </w:tc>
      </w:tr>
      <w:tr w:rsidR="00D50307" w:rsidRPr="00D50307" w:rsidTr="00DD5593">
        <w:trPr>
          <w:trHeight w:val="157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5.2.1.</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B0416" w:rsidP="0020056C">
            <w:pPr>
              <w:spacing w:after="0" w:line="240" w:lineRule="auto"/>
              <w:jc w:val="both"/>
              <w:rPr>
                <w:rFonts w:ascii="Times New Roman" w:hAnsi="Times New Roman" w:cs="Times New Roman"/>
              </w:rPr>
            </w:pPr>
            <w:r>
              <w:rPr>
                <w:rFonts w:ascii="Times New Roman" w:hAnsi="Times New Roman" w:cs="Times New Roman"/>
              </w:rPr>
              <w:t>m</w:t>
            </w:r>
            <w:r w:rsidR="00D50307" w:rsidRPr="00D50307">
              <w:rPr>
                <w:rFonts w:ascii="Times New Roman" w:hAnsi="Times New Roman" w:cs="Times New Roman"/>
              </w:rPr>
              <w:t xml:space="preserve">uzeja krājuma priekšmeta izmantošana </w:t>
            </w:r>
            <w:r w:rsidR="00644FF9">
              <w:rPr>
                <w:rFonts w:ascii="Times New Roman" w:hAnsi="Times New Roman" w:cs="Times New Roman"/>
              </w:rPr>
              <w:t xml:space="preserve">nekomerciālos nolūkos </w:t>
            </w:r>
            <w:r w:rsidR="00D50307" w:rsidRPr="00D50307">
              <w:rPr>
                <w:rFonts w:ascii="Times New Roman" w:hAnsi="Times New Roman" w:cs="Times New Roman"/>
              </w:rPr>
              <w:t xml:space="preserve">publicēšanai mācību un pētnieciskos izdevumos, t.sk. TV un kino, izņemot muzeju popularizējošas </w:t>
            </w:r>
            <w:r w:rsidR="00D50307" w:rsidRPr="00D50307">
              <w:rPr>
                <w:rFonts w:ascii="Times New Roman" w:hAnsi="Times New Roman" w:cs="Times New Roman"/>
              </w:rPr>
              <w:lastRenderedPageBreak/>
              <w:t>publikācijas un raidījumus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lastRenderedPageBreak/>
              <w:t>1 priekšmets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EA3657" w:rsidP="0020056C">
            <w:pPr>
              <w:spacing w:after="0" w:line="240" w:lineRule="auto"/>
              <w:jc w:val="center"/>
              <w:rPr>
                <w:rFonts w:ascii="Times New Roman" w:hAnsi="Times New Roman" w:cs="Times New Roman"/>
              </w:rPr>
            </w:pPr>
            <w:r>
              <w:rPr>
                <w:rFonts w:ascii="Times New Roman" w:hAnsi="Times New Roman" w:cs="Times New Roman"/>
              </w:rPr>
              <w:t>7,</w:t>
            </w:r>
            <w:r w:rsidR="00D50307" w:rsidRPr="00D50307">
              <w:rPr>
                <w:rFonts w:ascii="Times New Roman" w:hAnsi="Times New Roman" w:cs="Times New Roman"/>
              </w:rPr>
              <w:t>99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w:t>
            </w:r>
            <w:r w:rsidR="00EA3657">
              <w:rPr>
                <w:rFonts w:ascii="Times New Roman" w:hAnsi="Times New Roman" w:cs="Times New Roman"/>
              </w:rPr>
              <w:t>,</w:t>
            </w:r>
            <w:r w:rsidRPr="00D50307">
              <w:rPr>
                <w:rFonts w:ascii="Times New Roman" w:hAnsi="Times New Roman" w:cs="Times New Roman"/>
              </w:rPr>
              <w:t>88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EA3657">
              <w:rPr>
                <w:rFonts w:ascii="Times New Roman" w:hAnsi="Times New Roman" w:cs="Times New Roman"/>
              </w:rPr>
              <w:t>,</w:t>
            </w:r>
            <w:r w:rsidRPr="00D50307">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EA3657">
              <w:rPr>
                <w:rFonts w:ascii="Times New Roman" w:hAnsi="Times New Roman" w:cs="Times New Roman"/>
              </w:rPr>
              <w:t>,</w:t>
            </w:r>
            <w:r w:rsidRPr="00D5030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EA3657">
              <w:rPr>
                <w:rFonts w:ascii="Times New Roman" w:hAnsi="Times New Roman" w:cs="Times New Roman"/>
              </w:rPr>
              <w:t>,</w:t>
            </w:r>
            <w:r w:rsidRPr="00D50307">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EA3657">
              <w:rPr>
                <w:rFonts w:ascii="Times New Roman" w:hAnsi="Times New Roman" w:cs="Times New Roman"/>
              </w:rPr>
              <w:t>,</w:t>
            </w:r>
            <w:r w:rsidRPr="00D50307">
              <w:rPr>
                <w:rFonts w:ascii="Times New Roman" w:hAnsi="Times New Roman" w:cs="Times New Roman"/>
              </w:rPr>
              <w:t>03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10</w:t>
            </w:r>
            <w:r w:rsidR="00EA3657">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D50307" w:rsidP="0020056C">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EA3657">
              <w:rPr>
                <w:rFonts w:ascii="Times New Roman" w:hAnsi="Times New Roman" w:cs="Times New Roman"/>
              </w:rPr>
              <w:t>,</w:t>
            </w:r>
            <w:r w:rsidRPr="00D50307">
              <w:rPr>
                <w:rFonts w:ascii="Times New Roman" w:hAnsi="Times New Roman" w:cs="Times New Roman"/>
              </w:rPr>
              <w:t>00</w:t>
            </w:r>
            <w:r w:rsidR="00B46A23">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10</w:t>
            </w:r>
            <w:r w:rsidR="00EA3657">
              <w:rPr>
                <w:rFonts w:ascii="Times New Roman" w:hAnsi="Times New Roman" w:cs="Times New Roman"/>
              </w:rPr>
              <w:t>,</w:t>
            </w:r>
            <w:r w:rsidRPr="00D50307">
              <w:rPr>
                <w:rFonts w:ascii="Times New Roman" w:hAnsi="Times New Roman" w:cs="Times New Roman"/>
              </w:rPr>
              <w:t>00</w:t>
            </w:r>
          </w:p>
        </w:tc>
      </w:tr>
      <w:tr w:rsidR="00D50307" w:rsidRPr="00D50307" w:rsidTr="00DD5593">
        <w:trPr>
          <w:trHeight w:val="157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lastRenderedPageBreak/>
              <w:t>5.2.2.</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B0416" w:rsidP="0020056C">
            <w:pPr>
              <w:spacing w:after="0" w:line="240" w:lineRule="auto"/>
              <w:jc w:val="both"/>
              <w:rPr>
                <w:rFonts w:ascii="Times New Roman" w:hAnsi="Times New Roman" w:cs="Times New Roman"/>
              </w:rPr>
            </w:pPr>
            <w:r>
              <w:rPr>
                <w:rFonts w:ascii="Times New Roman" w:hAnsi="Times New Roman" w:cs="Times New Roman"/>
              </w:rPr>
              <w:t>m</w:t>
            </w:r>
            <w:r w:rsidR="00D50307" w:rsidRPr="00D50307">
              <w:rPr>
                <w:rFonts w:ascii="Times New Roman" w:hAnsi="Times New Roman" w:cs="Times New Roman"/>
              </w:rPr>
              <w:t xml:space="preserve">uzeja krājuma priekšmeta izmantošana </w:t>
            </w:r>
            <w:r w:rsidR="00644FF9">
              <w:rPr>
                <w:rFonts w:ascii="Times New Roman" w:hAnsi="Times New Roman" w:cs="Times New Roman"/>
              </w:rPr>
              <w:t xml:space="preserve">komerciālos nolūkos </w:t>
            </w:r>
            <w:r w:rsidR="00D50307" w:rsidRPr="00D50307">
              <w:rPr>
                <w:rFonts w:ascii="Times New Roman" w:hAnsi="Times New Roman" w:cs="Times New Roman"/>
              </w:rPr>
              <w:t>publicēšanai dažādos, ar literatūras vai kultūras vēsturi nesaistītos, izdevumos, t.sk. TV un kino</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priekšmets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12</w:t>
            </w:r>
            <w:r w:rsidR="00EA3657">
              <w:rPr>
                <w:rFonts w:ascii="Times New Roman" w:hAnsi="Times New Roman" w:cs="Times New Roman"/>
              </w:rPr>
              <w:t>,</w:t>
            </w:r>
            <w:r w:rsidRPr="00D50307">
              <w:rPr>
                <w:rFonts w:ascii="Times New Roman" w:hAnsi="Times New Roman" w:cs="Times New Roman"/>
              </w:rPr>
              <w:t>03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2</w:t>
            </w:r>
            <w:r w:rsidR="00EA3657">
              <w:rPr>
                <w:rFonts w:ascii="Times New Roman" w:hAnsi="Times New Roman" w:cs="Times New Roman"/>
              </w:rPr>
              <w:t>,</w:t>
            </w:r>
            <w:r w:rsidRPr="00D50307">
              <w:rPr>
                <w:rFonts w:ascii="Times New Roman" w:hAnsi="Times New Roman" w:cs="Times New Roman"/>
              </w:rPr>
              <w:t>84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EA3657">
              <w:rPr>
                <w:rFonts w:ascii="Times New Roman" w:hAnsi="Times New Roman" w:cs="Times New Roman"/>
              </w:rPr>
              <w:t>,</w:t>
            </w:r>
            <w:r w:rsidRPr="00D50307">
              <w:rPr>
                <w:rFonts w:ascii="Times New Roman" w:hAnsi="Times New Roman" w:cs="Times New Roman"/>
              </w:rPr>
              <w:t>04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EA3657">
              <w:rPr>
                <w:rFonts w:ascii="Times New Roman" w:hAnsi="Times New Roman" w:cs="Times New Roman"/>
              </w:rPr>
              <w:t>,</w:t>
            </w:r>
            <w:r w:rsidRPr="00D50307">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EA3657">
              <w:rPr>
                <w:rFonts w:ascii="Times New Roman" w:hAnsi="Times New Roman" w:cs="Times New Roman"/>
              </w:rPr>
              <w:t>,</w:t>
            </w:r>
            <w:r w:rsidRPr="00D50307">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0</w:t>
            </w:r>
            <w:r w:rsidR="00EA3657">
              <w:rPr>
                <w:rFonts w:ascii="Times New Roman" w:hAnsi="Times New Roman" w:cs="Times New Roman"/>
              </w:rPr>
              <w:t>,</w:t>
            </w:r>
            <w:r w:rsidRPr="00D50307">
              <w:rPr>
                <w:rFonts w:ascii="Times New Roman" w:hAnsi="Times New Roman" w:cs="Times New Roman"/>
              </w:rPr>
              <w:t>03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15</w:t>
            </w:r>
            <w:r w:rsidR="00EA3657">
              <w:rPr>
                <w:rFonts w:ascii="Times New Roman" w:hAnsi="Times New Roman" w:cs="Times New Roman"/>
              </w:rPr>
              <w:t>,</w:t>
            </w:r>
            <w:r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D50307" w:rsidP="00F22506">
            <w:pPr>
              <w:spacing w:after="0" w:line="240" w:lineRule="auto"/>
              <w:jc w:val="center"/>
              <w:rPr>
                <w:rFonts w:ascii="Times New Roman" w:hAnsi="Times New Roman" w:cs="Times New Roman"/>
                <w:vertAlign w:val="superscript"/>
              </w:rPr>
            </w:pPr>
            <w:r w:rsidRPr="00D50307">
              <w:rPr>
                <w:rFonts w:ascii="Times New Roman" w:hAnsi="Times New Roman" w:cs="Times New Roman"/>
              </w:rPr>
              <w:t>0</w:t>
            </w:r>
            <w:r w:rsidR="00EA3657">
              <w:rPr>
                <w:rFonts w:ascii="Times New Roman" w:hAnsi="Times New Roman" w:cs="Times New Roman"/>
              </w:rPr>
              <w:t>,</w:t>
            </w:r>
            <w:r w:rsidRPr="00D50307">
              <w:rPr>
                <w:rFonts w:ascii="Times New Roman" w:hAnsi="Times New Roman" w:cs="Times New Roman"/>
              </w:rPr>
              <w:t>00</w:t>
            </w:r>
            <w:r w:rsidR="00F22506">
              <w:rPr>
                <w:rFonts w:ascii="Times New Roman" w:hAnsi="Times New Roman" w:cs="Times New Roman"/>
                <w:vertAlign w:val="superscript"/>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15</w:t>
            </w:r>
            <w:r w:rsidR="00EA3657">
              <w:rPr>
                <w:rFonts w:ascii="Times New Roman" w:hAnsi="Times New Roman" w:cs="Times New Roman"/>
              </w:rPr>
              <w:t>,</w:t>
            </w:r>
            <w:r w:rsidRPr="00D50307">
              <w:rPr>
                <w:rFonts w:ascii="Times New Roman" w:hAnsi="Times New Roman" w:cs="Times New Roman"/>
              </w:rPr>
              <w:t>00</w:t>
            </w:r>
          </w:p>
        </w:tc>
      </w:tr>
      <w:tr w:rsidR="00D50307" w:rsidRPr="00D50307" w:rsidTr="00DD5593">
        <w:trPr>
          <w:trHeight w:val="126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5.2.3.</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B0416" w:rsidP="0020056C">
            <w:pPr>
              <w:spacing w:after="0" w:line="240" w:lineRule="auto"/>
              <w:jc w:val="both"/>
              <w:rPr>
                <w:rFonts w:ascii="Times New Roman" w:hAnsi="Times New Roman" w:cs="Times New Roman"/>
              </w:rPr>
            </w:pPr>
            <w:r>
              <w:rPr>
                <w:rFonts w:ascii="Times New Roman" w:hAnsi="Times New Roman" w:cs="Times New Roman"/>
              </w:rPr>
              <w:t>m</w:t>
            </w:r>
            <w:r w:rsidR="00D50307" w:rsidRPr="00D50307">
              <w:rPr>
                <w:rFonts w:ascii="Times New Roman" w:hAnsi="Times New Roman" w:cs="Times New Roman"/>
              </w:rPr>
              <w:t>uzeja krājuma priekšmeta izmantošana publicēšanai</w:t>
            </w:r>
            <w:r w:rsidR="00556243">
              <w:rPr>
                <w:rFonts w:ascii="Times New Roman" w:hAnsi="Times New Roman" w:cs="Times New Roman"/>
              </w:rPr>
              <w:t>,</w:t>
            </w:r>
            <w:r w:rsidR="00D50307" w:rsidRPr="00D50307">
              <w:rPr>
                <w:rFonts w:ascii="Times New Roman" w:hAnsi="Times New Roman" w:cs="Times New Roman"/>
              </w:rPr>
              <w:t xml:space="preserve"> reklāmas u.c. ar muzeja pamatdarbību nesaistītos komerciālos nolūkos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priekšmets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EA3657" w:rsidP="0020056C">
            <w:pPr>
              <w:spacing w:after="0" w:line="240" w:lineRule="auto"/>
              <w:jc w:val="center"/>
              <w:rPr>
                <w:rFonts w:ascii="Times New Roman" w:hAnsi="Times New Roman" w:cs="Times New Roman"/>
              </w:rPr>
            </w:pPr>
            <w:r>
              <w:rPr>
                <w:rFonts w:ascii="Times New Roman" w:hAnsi="Times New Roman" w:cs="Times New Roman"/>
              </w:rPr>
              <w:t>23,</w:t>
            </w:r>
            <w:r w:rsidR="00D50307" w:rsidRPr="00D50307">
              <w:rPr>
                <w:rFonts w:ascii="Times New Roman" w:hAnsi="Times New Roman" w:cs="Times New Roman"/>
              </w:rPr>
              <w:t>96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EA3657" w:rsidP="0020056C">
            <w:pPr>
              <w:spacing w:after="0" w:line="240" w:lineRule="auto"/>
              <w:jc w:val="center"/>
              <w:rPr>
                <w:rFonts w:ascii="Times New Roman" w:hAnsi="Times New Roman" w:cs="Times New Roman"/>
              </w:rPr>
            </w:pPr>
            <w:r>
              <w:rPr>
                <w:rFonts w:ascii="Times New Roman" w:hAnsi="Times New Roman" w:cs="Times New Roman"/>
              </w:rPr>
              <w:t>5,</w:t>
            </w:r>
            <w:r w:rsidR="00D50307" w:rsidRPr="00D50307">
              <w:rPr>
                <w:rFonts w:ascii="Times New Roman" w:hAnsi="Times New Roman" w:cs="Times New Roman"/>
              </w:rPr>
              <w:t>65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EA3657"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EA3657"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15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EA3657"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EA3657"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EA3657" w:rsidP="0020056C">
            <w:pPr>
              <w:spacing w:after="0" w:line="240" w:lineRule="auto"/>
              <w:jc w:val="center"/>
              <w:rPr>
                <w:rFonts w:ascii="Times New Roman" w:hAnsi="Times New Roman" w:cs="Times New Roman"/>
              </w:rPr>
            </w:pPr>
            <w:r>
              <w:rPr>
                <w:rFonts w:ascii="Times New Roman" w:hAnsi="Times New Roman" w:cs="Times New Roman"/>
              </w:rPr>
              <w:t>30,</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EA3657" w:rsidP="00F22506">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F22506">
              <w:rPr>
                <w:rFonts w:ascii="Times New Roman" w:hAnsi="Times New Roman" w:cs="Times New Roman"/>
                <w:vertAlign w:val="superscript"/>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EA3657" w:rsidP="0020056C">
            <w:pPr>
              <w:spacing w:after="0" w:line="240" w:lineRule="auto"/>
              <w:jc w:val="center"/>
              <w:rPr>
                <w:rFonts w:ascii="Times New Roman" w:hAnsi="Times New Roman" w:cs="Times New Roman"/>
              </w:rPr>
            </w:pPr>
            <w:r>
              <w:rPr>
                <w:rFonts w:ascii="Times New Roman" w:hAnsi="Times New Roman" w:cs="Times New Roman"/>
              </w:rPr>
              <w:t>30,</w:t>
            </w:r>
            <w:r w:rsidR="00D50307" w:rsidRPr="00D50307">
              <w:rPr>
                <w:rFonts w:ascii="Times New Roman" w:hAnsi="Times New Roman" w:cs="Times New Roman"/>
              </w:rPr>
              <w:t>00</w:t>
            </w:r>
          </w:p>
        </w:tc>
      </w:tr>
      <w:tr w:rsidR="00F24040" w:rsidRPr="00556243" w:rsidTr="00CA6DCF">
        <w:trPr>
          <w:trHeight w:val="31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24040" w:rsidRPr="00556243" w:rsidRDefault="00F24040" w:rsidP="0020056C">
            <w:pPr>
              <w:spacing w:after="0" w:line="240" w:lineRule="auto"/>
              <w:rPr>
                <w:rFonts w:ascii="Times New Roman" w:hAnsi="Times New Roman" w:cs="Times New Roman"/>
                <w:b/>
              </w:rPr>
            </w:pPr>
            <w:r w:rsidRPr="00556243">
              <w:rPr>
                <w:rFonts w:ascii="Times New Roman" w:hAnsi="Times New Roman" w:cs="Times New Roman"/>
                <w:b/>
              </w:rPr>
              <w:t>5.3.</w:t>
            </w:r>
          </w:p>
        </w:tc>
        <w:tc>
          <w:tcPr>
            <w:tcW w:w="14316" w:type="dxa"/>
            <w:gridSpan w:val="11"/>
            <w:tcBorders>
              <w:top w:val="single" w:sz="4" w:space="0" w:color="auto"/>
              <w:left w:val="single" w:sz="4" w:space="0" w:color="auto"/>
              <w:bottom w:val="single" w:sz="4" w:space="0" w:color="auto"/>
              <w:right w:val="single" w:sz="4" w:space="0" w:color="auto"/>
            </w:tcBorders>
            <w:noWrap/>
            <w:hideMark/>
          </w:tcPr>
          <w:p w:rsidR="00F24040" w:rsidRPr="00556243" w:rsidRDefault="00F24040" w:rsidP="0020056C">
            <w:pPr>
              <w:spacing w:after="0" w:line="240" w:lineRule="auto"/>
              <w:rPr>
                <w:rFonts w:ascii="Times New Roman" w:hAnsi="Times New Roman" w:cs="Times New Roman"/>
                <w:b/>
              </w:rPr>
            </w:pPr>
            <w:r w:rsidRPr="00556243">
              <w:rPr>
                <w:rFonts w:ascii="Times New Roman" w:hAnsi="Times New Roman" w:cs="Times New Roman"/>
                <w:b/>
              </w:rPr>
              <w:t>Muzeja krājuma priekšmetu deponēšana </w:t>
            </w:r>
          </w:p>
        </w:tc>
      </w:tr>
      <w:tr w:rsidR="00D50307" w:rsidRPr="00D50307" w:rsidTr="00DD5593">
        <w:trPr>
          <w:trHeight w:val="18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5.3.1.</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20056C" w:rsidP="0020056C">
            <w:pPr>
              <w:spacing w:after="0" w:line="240" w:lineRule="auto"/>
              <w:jc w:val="both"/>
              <w:rPr>
                <w:rFonts w:ascii="Times New Roman" w:hAnsi="Times New Roman" w:cs="Times New Roman"/>
              </w:rPr>
            </w:pPr>
            <w:r w:rsidRPr="002D60FB">
              <w:rPr>
                <w:rFonts w:ascii="Times New Roman" w:eastAsia="Calibri" w:hAnsi="Times New Roman" w:cs="Times New Roman"/>
                <w:sz w:val="24"/>
                <w:szCs w:val="24"/>
              </w:rPr>
              <w:t>neakreditētajiem muzejiem sabiedrībai pieejamu izstāžu rīkošanai un citiem nekomerciāliem mērķiem</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priekšmets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Tiek aprēķināts</w:t>
            </w:r>
          </w:p>
        </w:tc>
        <w:tc>
          <w:tcPr>
            <w:tcW w:w="992"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Tiek aprēķināts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Tiek aprēķināts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Tiek aprēķināts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Tiek aprēķināts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Tiek aprēķināts</w:t>
            </w:r>
          </w:p>
        </w:tc>
        <w:tc>
          <w:tcPr>
            <w:tcW w:w="992" w:type="dxa"/>
            <w:tcBorders>
              <w:top w:val="single" w:sz="4" w:space="0" w:color="auto"/>
              <w:left w:val="single" w:sz="4" w:space="0" w:color="auto"/>
              <w:bottom w:val="single" w:sz="4" w:space="0" w:color="auto"/>
              <w:right w:val="single" w:sz="4" w:space="0" w:color="auto"/>
            </w:tcBorders>
            <w:vAlign w:val="center"/>
            <w:hideMark/>
          </w:tcPr>
          <w:p w:rsidR="00267BE8"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 xml:space="preserve">2% </w:t>
            </w:r>
          </w:p>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no muzeja priekšmeta vērtības gadā</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267BE8" w:rsidP="0020056C">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B46A23">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67BE8"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2%</w:t>
            </w:r>
          </w:p>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 xml:space="preserve"> no muzeja priekšmeta vērtības gadā</w:t>
            </w:r>
          </w:p>
        </w:tc>
      </w:tr>
      <w:tr w:rsidR="00D50307" w:rsidRPr="00D50307" w:rsidTr="00DD5593">
        <w:trPr>
          <w:trHeight w:val="18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5.3.2.</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20056C" w:rsidP="0020056C">
            <w:pPr>
              <w:spacing w:after="0" w:line="240" w:lineRule="auto"/>
              <w:jc w:val="both"/>
              <w:rPr>
                <w:rFonts w:ascii="Times New Roman" w:hAnsi="Times New Roman" w:cs="Times New Roman"/>
              </w:rPr>
            </w:pPr>
            <w:r w:rsidRPr="002D60FB">
              <w:rPr>
                <w:rFonts w:ascii="Times New Roman" w:eastAsia="Calibri" w:hAnsi="Times New Roman" w:cs="Times New Roman"/>
                <w:sz w:val="24"/>
                <w:szCs w:val="24"/>
              </w:rPr>
              <w:t xml:space="preserve">valsts un pašvaldības zinātnes, kultūras vai izglītības institūcijām vai privāto tiesību juridiskajām personām (izņemot saskaņā ar Muzeju likumu akreditētos muzejus) </w:t>
            </w:r>
            <w:r w:rsidRPr="002D60FB">
              <w:rPr>
                <w:rFonts w:ascii="Times New Roman" w:eastAsia="Calibri" w:hAnsi="Times New Roman" w:cs="Times New Roman"/>
                <w:sz w:val="24"/>
                <w:szCs w:val="24"/>
              </w:rPr>
              <w:lastRenderedPageBreak/>
              <w:t>izstāžu rīkošanai un citiem nekomerciāliem mērķiem</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lastRenderedPageBreak/>
              <w:t>1 priekšmets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Tiek aprēķināts</w:t>
            </w:r>
          </w:p>
        </w:tc>
        <w:tc>
          <w:tcPr>
            <w:tcW w:w="992"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Tiek aprēķināts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Tiek aprēķināts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Tiek aprēķināts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Tiek aprēķināts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Tiek aprēķināts</w:t>
            </w:r>
          </w:p>
        </w:tc>
        <w:tc>
          <w:tcPr>
            <w:tcW w:w="992" w:type="dxa"/>
            <w:tcBorders>
              <w:top w:val="single" w:sz="4" w:space="0" w:color="auto"/>
              <w:left w:val="single" w:sz="4" w:space="0" w:color="auto"/>
              <w:bottom w:val="single" w:sz="4" w:space="0" w:color="auto"/>
              <w:right w:val="single" w:sz="4" w:space="0" w:color="auto"/>
            </w:tcBorders>
            <w:vAlign w:val="center"/>
            <w:hideMark/>
          </w:tcPr>
          <w:p w:rsidR="00267BE8"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5%</w:t>
            </w:r>
          </w:p>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 xml:space="preserve"> no muzeja priekšmeta vērtības gadā</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267BE8" w:rsidP="0020056C">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B46A23">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67BE8"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5%</w:t>
            </w:r>
          </w:p>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 xml:space="preserve"> no muzeja priekšmeta vērtības gadā</w:t>
            </w:r>
          </w:p>
        </w:tc>
      </w:tr>
      <w:tr w:rsidR="00D50307" w:rsidRPr="00D50307" w:rsidTr="00DD5593">
        <w:trPr>
          <w:trHeight w:val="180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lastRenderedPageBreak/>
              <w:t>5.3.3.</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20056C" w:rsidP="0020056C">
            <w:pPr>
              <w:spacing w:after="0" w:line="240" w:lineRule="auto"/>
              <w:jc w:val="both"/>
              <w:rPr>
                <w:rFonts w:ascii="Times New Roman" w:hAnsi="Times New Roman" w:cs="Times New Roman"/>
              </w:rPr>
            </w:pPr>
            <w:r w:rsidRPr="002D60FB">
              <w:rPr>
                <w:rFonts w:ascii="Times New Roman" w:eastAsia="Calibri" w:hAnsi="Times New Roman" w:cs="Times New Roman"/>
                <w:sz w:val="24"/>
                <w:szCs w:val="24"/>
              </w:rPr>
              <w:t>valsts un pašvaldības zinātnes, kultūras vai izglītības institūcijām vai privāto tiesību juridiskajām personām (izņemot saskaņā ar Muzeju likumu akreditētos muzejus) komerciāliem ar kultūras vēstures izpēti, zinātni un izglītību tieši nesaistītiem mērķiem</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priekšmets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Tiek aprēķināts</w:t>
            </w:r>
          </w:p>
        </w:tc>
        <w:tc>
          <w:tcPr>
            <w:tcW w:w="992"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Tiek aprēķināts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Tiek aprēķināts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Tiek aprēķināts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Tiek aprēķināts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Tiek aprēķināts</w:t>
            </w:r>
          </w:p>
        </w:tc>
        <w:tc>
          <w:tcPr>
            <w:tcW w:w="992" w:type="dxa"/>
            <w:tcBorders>
              <w:top w:val="single" w:sz="4" w:space="0" w:color="auto"/>
              <w:left w:val="single" w:sz="4" w:space="0" w:color="auto"/>
              <w:bottom w:val="single" w:sz="4" w:space="0" w:color="auto"/>
              <w:right w:val="single" w:sz="4" w:space="0" w:color="auto"/>
            </w:tcBorders>
            <w:vAlign w:val="center"/>
            <w:hideMark/>
          </w:tcPr>
          <w:p w:rsidR="00267BE8"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10%</w:t>
            </w:r>
          </w:p>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 xml:space="preserve"> no muzeja priekšmeta vērtības gadā</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1F4F7F" w:rsidRDefault="00267BE8" w:rsidP="001F4F7F">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1F4F7F">
              <w:rPr>
                <w:rFonts w:ascii="Times New Roman" w:hAnsi="Times New Roman" w:cs="Times New Roman"/>
                <w:vertAlign w:val="superscript"/>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67BE8"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10%</w:t>
            </w:r>
          </w:p>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 xml:space="preserve"> no muzeja priekšmeta vērtības gadā</w:t>
            </w:r>
          </w:p>
        </w:tc>
      </w:tr>
      <w:tr w:rsidR="00F24040" w:rsidRPr="00B823F7" w:rsidTr="00CA6DCF">
        <w:trPr>
          <w:trHeight w:val="31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24040" w:rsidRPr="00B823F7" w:rsidRDefault="00F24040" w:rsidP="0020056C">
            <w:pPr>
              <w:spacing w:after="0" w:line="240" w:lineRule="auto"/>
              <w:rPr>
                <w:rFonts w:ascii="Times New Roman" w:hAnsi="Times New Roman" w:cs="Times New Roman"/>
                <w:b/>
              </w:rPr>
            </w:pPr>
            <w:r w:rsidRPr="00B823F7">
              <w:rPr>
                <w:rFonts w:ascii="Times New Roman" w:hAnsi="Times New Roman" w:cs="Times New Roman"/>
                <w:b/>
              </w:rPr>
              <w:t>5.4.</w:t>
            </w:r>
          </w:p>
        </w:tc>
        <w:tc>
          <w:tcPr>
            <w:tcW w:w="14316" w:type="dxa"/>
            <w:gridSpan w:val="11"/>
            <w:tcBorders>
              <w:top w:val="single" w:sz="4" w:space="0" w:color="auto"/>
              <w:left w:val="single" w:sz="4" w:space="0" w:color="auto"/>
              <w:bottom w:val="single" w:sz="4" w:space="0" w:color="auto"/>
              <w:right w:val="single" w:sz="4" w:space="0" w:color="auto"/>
            </w:tcBorders>
            <w:noWrap/>
            <w:hideMark/>
          </w:tcPr>
          <w:p w:rsidR="00F24040" w:rsidRPr="00B823F7" w:rsidRDefault="00F24040" w:rsidP="0020056C">
            <w:pPr>
              <w:spacing w:after="0" w:line="240" w:lineRule="auto"/>
              <w:rPr>
                <w:rFonts w:ascii="Times New Roman" w:hAnsi="Times New Roman" w:cs="Times New Roman"/>
                <w:b/>
              </w:rPr>
            </w:pPr>
            <w:r w:rsidRPr="00B823F7">
              <w:rPr>
                <w:rFonts w:ascii="Times New Roman" w:hAnsi="Times New Roman" w:cs="Times New Roman"/>
                <w:b/>
              </w:rPr>
              <w:t>Muzeja krājuma priekšmetu fotografēšana, skenēšana, kopēšana </w:t>
            </w:r>
          </w:p>
        </w:tc>
      </w:tr>
      <w:tr w:rsidR="00D50307" w:rsidRPr="00D50307" w:rsidTr="00DD5593">
        <w:trPr>
          <w:trHeight w:val="94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5.4.1.</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B0416" w:rsidP="0020056C">
            <w:pPr>
              <w:spacing w:after="0" w:line="240" w:lineRule="auto"/>
              <w:jc w:val="both"/>
              <w:rPr>
                <w:rFonts w:ascii="Times New Roman" w:hAnsi="Times New Roman" w:cs="Times New Roman"/>
              </w:rPr>
            </w:pPr>
            <w:r>
              <w:rPr>
                <w:rFonts w:ascii="Times New Roman" w:hAnsi="Times New Roman" w:cs="Times New Roman"/>
              </w:rPr>
              <w:t>m</w:t>
            </w:r>
            <w:r w:rsidR="00D50307" w:rsidRPr="00D50307">
              <w:rPr>
                <w:rFonts w:ascii="Times New Roman" w:hAnsi="Times New Roman" w:cs="Times New Roman"/>
              </w:rPr>
              <w:t>uzeja krājuma priekšmeta fotografēšana uz vietas muzejā, ko veic pasūtītājs, bez tiesībām publicēt</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fotouzņēmums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A8394F" w:rsidP="0020056C">
            <w:pPr>
              <w:spacing w:after="0" w:line="240" w:lineRule="auto"/>
              <w:jc w:val="center"/>
              <w:rPr>
                <w:rFonts w:ascii="Times New Roman" w:hAnsi="Times New Roman" w:cs="Times New Roman"/>
              </w:rPr>
            </w:pPr>
            <w:r>
              <w:rPr>
                <w:rFonts w:ascii="Times New Roman" w:hAnsi="Times New Roman" w:cs="Times New Roman"/>
              </w:rPr>
              <w:t>2,</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A8394F"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A8394F"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A8394F"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13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A8394F"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A8394F"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A8394F" w:rsidP="0020056C">
            <w:pPr>
              <w:spacing w:after="0" w:line="240" w:lineRule="auto"/>
              <w:jc w:val="center"/>
              <w:rPr>
                <w:rFonts w:ascii="Times New Roman" w:hAnsi="Times New Roman" w:cs="Times New Roman"/>
              </w:rPr>
            </w:pPr>
            <w:r>
              <w:rPr>
                <w:rFonts w:ascii="Times New Roman" w:hAnsi="Times New Roman" w:cs="Times New Roman"/>
              </w:rPr>
              <w:t>3,</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A8394F" w:rsidP="0020056C">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B46A23">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A8394F" w:rsidP="0020056C">
            <w:pPr>
              <w:spacing w:after="0" w:line="240" w:lineRule="auto"/>
              <w:jc w:val="center"/>
              <w:rPr>
                <w:rFonts w:ascii="Times New Roman" w:hAnsi="Times New Roman" w:cs="Times New Roman"/>
              </w:rPr>
            </w:pPr>
            <w:r>
              <w:rPr>
                <w:rFonts w:ascii="Times New Roman" w:hAnsi="Times New Roman" w:cs="Times New Roman"/>
              </w:rPr>
              <w:t>3,</w:t>
            </w:r>
            <w:r w:rsidR="00D50307" w:rsidRPr="00D50307">
              <w:rPr>
                <w:rFonts w:ascii="Times New Roman" w:hAnsi="Times New Roman" w:cs="Times New Roman"/>
              </w:rPr>
              <w:t>00</w:t>
            </w:r>
          </w:p>
        </w:tc>
      </w:tr>
      <w:tr w:rsidR="00D50307" w:rsidRPr="00D50307" w:rsidTr="00DD5593">
        <w:trPr>
          <w:trHeight w:val="1260"/>
        </w:trPr>
        <w:tc>
          <w:tcPr>
            <w:tcW w:w="993"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5.4.2.</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B823F7" w:rsidRDefault="004B0416" w:rsidP="0020056C">
            <w:pPr>
              <w:spacing w:after="0" w:line="240" w:lineRule="auto"/>
              <w:jc w:val="both"/>
              <w:rPr>
                <w:rFonts w:ascii="Times New Roman" w:hAnsi="Times New Roman" w:cs="Times New Roman"/>
                <w:vertAlign w:val="superscript"/>
              </w:rPr>
            </w:pPr>
            <w:r>
              <w:rPr>
                <w:rFonts w:ascii="Times New Roman" w:hAnsi="Times New Roman" w:cs="Times New Roman"/>
              </w:rPr>
              <w:t>m</w:t>
            </w:r>
            <w:r w:rsidR="00D50307" w:rsidRPr="00D50307">
              <w:rPr>
                <w:rFonts w:ascii="Times New Roman" w:hAnsi="Times New Roman" w:cs="Times New Roman"/>
              </w:rPr>
              <w:t>uzeja krājuma priekšmeta, kura izmērs nepārsniedz A4 formātu, skenēšana bez digitālās apstrādes, ko veic m</w:t>
            </w:r>
            <w:r w:rsidR="00B823F7">
              <w:rPr>
                <w:rFonts w:ascii="Times New Roman" w:hAnsi="Times New Roman" w:cs="Times New Roman"/>
              </w:rPr>
              <w:t>uzeja speciālists muzeja telpās</w:t>
            </w:r>
            <w:r w:rsidR="00D06AD7">
              <w:rPr>
                <w:rFonts w:ascii="Times New Roman" w:hAnsi="Times New Roman" w:cs="Times New Roman"/>
                <w:vertAlign w:val="superscript"/>
              </w:rPr>
              <w:t>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digitālais attēls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5B1394" w:rsidP="0020056C">
            <w:pPr>
              <w:spacing w:after="0" w:line="240" w:lineRule="auto"/>
              <w:jc w:val="center"/>
              <w:rPr>
                <w:rFonts w:ascii="Times New Roman" w:hAnsi="Times New Roman" w:cs="Times New Roman"/>
              </w:rPr>
            </w:pPr>
            <w:r>
              <w:rPr>
                <w:rFonts w:ascii="Times New Roman" w:hAnsi="Times New Roman" w:cs="Times New Roman"/>
              </w:rPr>
              <w:t>2,</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5B1394"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5B1394"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5B1394"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13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5B1394"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5B1394"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5B1394" w:rsidP="0020056C">
            <w:pPr>
              <w:spacing w:after="0" w:line="240" w:lineRule="auto"/>
              <w:jc w:val="center"/>
              <w:rPr>
                <w:rFonts w:ascii="Times New Roman" w:hAnsi="Times New Roman" w:cs="Times New Roman"/>
              </w:rPr>
            </w:pPr>
            <w:r>
              <w:rPr>
                <w:rFonts w:ascii="Times New Roman" w:hAnsi="Times New Roman" w:cs="Times New Roman"/>
              </w:rPr>
              <w:t>3,</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5B1394" w:rsidP="0020056C">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B46A23">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5B1394" w:rsidP="0020056C">
            <w:pPr>
              <w:spacing w:after="0" w:line="240" w:lineRule="auto"/>
              <w:jc w:val="center"/>
              <w:rPr>
                <w:rFonts w:ascii="Times New Roman" w:hAnsi="Times New Roman" w:cs="Times New Roman"/>
              </w:rPr>
            </w:pPr>
            <w:r>
              <w:rPr>
                <w:rFonts w:ascii="Times New Roman" w:hAnsi="Times New Roman" w:cs="Times New Roman"/>
              </w:rPr>
              <w:t>3,</w:t>
            </w:r>
            <w:r w:rsidR="00D50307" w:rsidRPr="00D50307">
              <w:rPr>
                <w:rFonts w:ascii="Times New Roman" w:hAnsi="Times New Roman" w:cs="Times New Roman"/>
              </w:rPr>
              <w:t>00</w:t>
            </w:r>
          </w:p>
        </w:tc>
      </w:tr>
      <w:tr w:rsidR="00D50307" w:rsidRPr="00D50307" w:rsidTr="00DD5593">
        <w:trPr>
          <w:trHeight w:val="94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5.4.3.</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B0416" w:rsidP="0020056C">
            <w:pPr>
              <w:spacing w:after="0" w:line="240" w:lineRule="auto"/>
              <w:jc w:val="both"/>
              <w:rPr>
                <w:rFonts w:ascii="Times New Roman" w:hAnsi="Times New Roman" w:cs="Times New Roman"/>
              </w:rPr>
            </w:pPr>
            <w:r>
              <w:rPr>
                <w:rFonts w:ascii="Times New Roman" w:hAnsi="Times New Roman" w:cs="Times New Roman"/>
              </w:rPr>
              <w:t>m</w:t>
            </w:r>
            <w:r w:rsidR="00D50307" w:rsidRPr="00D50307">
              <w:rPr>
                <w:rFonts w:ascii="Times New Roman" w:hAnsi="Times New Roman" w:cs="Times New Roman"/>
              </w:rPr>
              <w:t>uzeja krājuma priekšmeta digitālā attēla izdrukāšana, ko veic muzeja speciālists muzeja telpās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A4 lappuse, melnbalta izdruka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5B1394"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5B1394"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5B1394"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5B1394"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18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5B1394"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5B1394"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5B1394"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5B1394" w:rsidP="0020056C">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B46A23">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5B1394"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00</w:t>
            </w:r>
          </w:p>
        </w:tc>
      </w:tr>
      <w:tr w:rsidR="00D50307" w:rsidRPr="00D50307" w:rsidTr="00DD5593">
        <w:trPr>
          <w:trHeight w:val="94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lastRenderedPageBreak/>
              <w:t>5.4.4.</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B0416" w:rsidP="0020056C">
            <w:pPr>
              <w:spacing w:after="0" w:line="240" w:lineRule="auto"/>
              <w:jc w:val="both"/>
              <w:rPr>
                <w:rFonts w:ascii="Times New Roman" w:hAnsi="Times New Roman" w:cs="Times New Roman"/>
              </w:rPr>
            </w:pPr>
            <w:r>
              <w:rPr>
                <w:rFonts w:ascii="Times New Roman" w:hAnsi="Times New Roman" w:cs="Times New Roman"/>
              </w:rPr>
              <w:t>m</w:t>
            </w:r>
            <w:r w:rsidR="00D50307" w:rsidRPr="00D50307">
              <w:rPr>
                <w:rFonts w:ascii="Times New Roman" w:hAnsi="Times New Roman" w:cs="Times New Roman"/>
              </w:rPr>
              <w:t>uzeja krājuma priekšmeta kserokopēšana A4 formātā, ko veic muzeja speciālists muzeja telpās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A4 lappuse, melnbalta kopija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5B1394"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5B1394"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5B1394"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5B1394"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14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5B1394"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5B1394"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5B1394"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5B1394" w:rsidP="0020056C">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B46A23">
              <w:rPr>
                <w:rFonts w:ascii="Times New Roman" w:hAnsi="Times New Roman" w:cs="Times New Roman"/>
                <w:vertAlign w:val="superscript"/>
              </w:rPr>
              <w:t>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5B1394"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50</w:t>
            </w:r>
          </w:p>
        </w:tc>
      </w:tr>
      <w:tr w:rsidR="00F24040" w:rsidRPr="00D50307" w:rsidTr="00CA6DCF">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F24040" w:rsidRPr="00D50307" w:rsidRDefault="00F24040" w:rsidP="0020056C">
            <w:pPr>
              <w:spacing w:after="0" w:line="240" w:lineRule="auto"/>
              <w:rPr>
                <w:rFonts w:ascii="Times New Roman" w:hAnsi="Times New Roman" w:cs="Times New Roman"/>
                <w:b/>
                <w:bCs/>
              </w:rPr>
            </w:pPr>
            <w:r w:rsidRPr="00D50307">
              <w:rPr>
                <w:rFonts w:ascii="Times New Roman" w:hAnsi="Times New Roman" w:cs="Times New Roman"/>
                <w:b/>
                <w:bCs/>
              </w:rPr>
              <w:t>6.</w:t>
            </w:r>
          </w:p>
        </w:tc>
        <w:tc>
          <w:tcPr>
            <w:tcW w:w="14316" w:type="dxa"/>
            <w:gridSpan w:val="11"/>
            <w:tcBorders>
              <w:top w:val="single" w:sz="4" w:space="0" w:color="auto"/>
              <w:left w:val="single" w:sz="4" w:space="0" w:color="auto"/>
              <w:bottom w:val="single" w:sz="4" w:space="0" w:color="auto"/>
              <w:right w:val="single" w:sz="4" w:space="0" w:color="auto"/>
            </w:tcBorders>
            <w:noWrap/>
            <w:hideMark/>
          </w:tcPr>
          <w:p w:rsidR="00F24040" w:rsidRPr="00F829C8" w:rsidRDefault="00F24040" w:rsidP="00F22506">
            <w:pPr>
              <w:spacing w:after="0" w:line="240" w:lineRule="auto"/>
              <w:rPr>
                <w:rFonts w:ascii="Times New Roman" w:hAnsi="Times New Roman" w:cs="Times New Roman"/>
                <w:b/>
                <w:bCs/>
                <w:vertAlign w:val="superscript"/>
              </w:rPr>
            </w:pPr>
            <w:r w:rsidRPr="00D50307">
              <w:rPr>
                <w:rFonts w:ascii="Times New Roman" w:hAnsi="Times New Roman" w:cs="Times New Roman"/>
                <w:b/>
                <w:bCs/>
              </w:rPr>
              <w:t>Muzeja telpu izmantošana</w:t>
            </w:r>
            <w:r w:rsidR="00F22506">
              <w:rPr>
                <w:rFonts w:ascii="Times New Roman" w:hAnsi="Times New Roman" w:cs="Times New Roman"/>
                <w:b/>
                <w:bCs/>
                <w:vertAlign w:val="superscript"/>
              </w:rPr>
              <w:t>8</w:t>
            </w:r>
          </w:p>
        </w:tc>
      </w:tr>
      <w:tr w:rsidR="00F24040" w:rsidRPr="00AC4083" w:rsidTr="00CA6DCF">
        <w:trPr>
          <w:trHeight w:val="31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F24040" w:rsidRPr="00AC4083" w:rsidRDefault="00F24040" w:rsidP="0020056C">
            <w:pPr>
              <w:spacing w:after="0" w:line="240" w:lineRule="auto"/>
              <w:rPr>
                <w:rFonts w:ascii="Times New Roman" w:hAnsi="Times New Roman" w:cs="Times New Roman"/>
                <w:b/>
              </w:rPr>
            </w:pPr>
            <w:r w:rsidRPr="00AC4083">
              <w:rPr>
                <w:rFonts w:ascii="Times New Roman" w:hAnsi="Times New Roman" w:cs="Times New Roman"/>
                <w:b/>
              </w:rPr>
              <w:t>6.1.</w:t>
            </w:r>
          </w:p>
        </w:tc>
        <w:tc>
          <w:tcPr>
            <w:tcW w:w="14316" w:type="dxa"/>
            <w:gridSpan w:val="11"/>
            <w:tcBorders>
              <w:top w:val="single" w:sz="4" w:space="0" w:color="auto"/>
              <w:left w:val="single" w:sz="4" w:space="0" w:color="auto"/>
              <w:bottom w:val="single" w:sz="4" w:space="0" w:color="auto"/>
              <w:right w:val="single" w:sz="4" w:space="0" w:color="auto"/>
            </w:tcBorders>
            <w:noWrap/>
            <w:hideMark/>
          </w:tcPr>
          <w:p w:rsidR="00F24040" w:rsidRPr="00AC4083" w:rsidRDefault="00F24040" w:rsidP="0020056C">
            <w:pPr>
              <w:spacing w:after="0" w:line="240" w:lineRule="auto"/>
              <w:rPr>
                <w:rFonts w:ascii="Times New Roman" w:hAnsi="Times New Roman" w:cs="Times New Roman"/>
                <w:b/>
              </w:rPr>
            </w:pPr>
            <w:r w:rsidRPr="00AC4083">
              <w:rPr>
                <w:rFonts w:ascii="Times New Roman" w:hAnsi="Times New Roman" w:cs="Times New Roman"/>
                <w:b/>
              </w:rPr>
              <w:t>Telpu noma muzejā ar muzeja pamatdarbību nesaistītiem pasākumiem </w:t>
            </w:r>
          </w:p>
        </w:tc>
      </w:tr>
      <w:tr w:rsidR="00D50307" w:rsidRPr="00D50307" w:rsidTr="00DD5593">
        <w:trPr>
          <w:trHeight w:val="63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6.1.1.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both"/>
              <w:rPr>
                <w:rFonts w:ascii="Times New Roman" w:hAnsi="Times New Roman" w:cs="Times New Roman"/>
              </w:rPr>
            </w:pPr>
            <w:r w:rsidRPr="00D50307">
              <w:rPr>
                <w:rFonts w:ascii="Times New Roman" w:hAnsi="Times New Roman" w:cs="Times New Roman"/>
              </w:rPr>
              <w:t>Ojāra Vācieša muzejs (Robinsona zāle)</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stunda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16,</w:t>
            </w:r>
            <w:r w:rsidR="00D50307" w:rsidRPr="00D50307">
              <w:rPr>
                <w:rFonts w:ascii="Times New Roman" w:hAnsi="Times New Roman" w:cs="Times New Roman"/>
              </w:rPr>
              <w:t>19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3,</w:t>
            </w:r>
            <w:r w:rsidR="00D50307" w:rsidRPr="00D50307">
              <w:rPr>
                <w:rFonts w:ascii="Times New Roman" w:hAnsi="Times New Roman" w:cs="Times New Roman"/>
              </w:rPr>
              <w:t>82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2,</w:t>
            </w:r>
            <w:r w:rsidR="00D50307" w:rsidRPr="00D50307">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49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25,</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3E5DA2" w:rsidP="00F22506">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F22506">
              <w:rPr>
                <w:rFonts w:ascii="Times New Roman" w:hAnsi="Times New Roman" w:cs="Times New Roman"/>
                <w:vertAlign w:val="superscript"/>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25,</w:t>
            </w:r>
            <w:r w:rsidR="00D50307" w:rsidRPr="00D50307">
              <w:rPr>
                <w:rFonts w:ascii="Times New Roman" w:hAnsi="Times New Roman" w:cs="Times New Roman"/>
              </w:rPr>
              <w:t>00</w:t>
            </w:r>
          </w:p>
        </w:tc>
      </w:tr>
      <w:tr w:rsidR="00D50307" w:rsidRPr="00D50307" w:rsidTr="00DD5593">
        <w:trPr>
          <w:trHeight w:val="63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6.1.2.</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both"/>
              <w:rPr>
                <w:rFonts w:ascii="Times New Roman" w:hAnsi="Times New Roman" w:cs="Times New Roman"/>
              </w:rPr>
            </w:pPr>
            <w:r w:rsidRPr="00D50307">
              <w:rPr>
                <w:rFonts w:ascii="Times New Roman" w:hAnsi="Times New Roman" w:cs="Times New Roman"/>
              </w:rPr>
              <w:t>Andreja Upīša memoriālais muzejs (izstāžu un sarīkojumu telpa)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stunda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12,</w:t>
            </w:r>
            <w:r w:rsidR="00D50307" w:rsidRPr="00D50307">
              <w:rPr>
                <w:rFonts w:ascii="Times New Roman" w:hAnsi="Times New Roman" w:cs="Times New Roman"/>
              </w:rPr>
              <w:t>93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3,</w:t>
            </w:r>
            <w:r w:rsidR="00D50307" w:rsidRPr="00D5030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60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82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20,</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3E5DA2" w:rsidP="00F22506">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F22506">
              <w:rPr>
                <w:rFonts w:ascii="Times New Roman" w:hAnsi="Times New Roman" w:cs="Times New Roman"/>
                <w:vertAlign w:val="superscript"/>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20,</w:t>
            </w:r>
            <w:r w:rsidR="00D50307" w:rsidRPr="00D50307">
              <w:rPr>
                <w:rFonts w:ascii="Times New Roman" w:hAnsi="Times New Roman" w:cs="Times New Roman"/>
              </w:rPr>
              <w:t>00</w:t>
            </w:r>
          </w:p>
        </w:tc>
      </w:tr>
      <w:tr w:rsidR="00D50307" w:rsidRPr="00D50307" w:rsidTr="00DD5593">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6.1.3.</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both"/>
              <w:rPr>
                <w:rFonts w:ascii="Times New Roman" w:hAnsi="Times New Roman" w:cs="Times New Roman"/>
              </w:rPr>
            </w:pPr>
            <w:r w:rsidRPr="00D50307">
              <w:rPr>
                <w:rFonts w:ascii="Times New Roman" w:hAnsi="Times New Roman" w:cs="Times New Roman"/>
              </w:rPr>
              <w:t>Jāņa Akuratera muzejs (Kamīnzāle)</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stunda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25,</w:t>
            </w:r>
            <w:r w:rsidR="00D50307" w:rsidRPr="00D50307">
              <w:rPr>
                <w:rFonts w:ascii="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6,</w:t>
            </w:r>
            <w:r w:rsidR="00D50307" w:rsidRPr="00D5030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2,</w:t>
            </w:r>
            <w:r w:rsidR="00D50307" w:rsidRPr="00D50307">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3,</w:t>
            </w:r>
            <w:r w:rsidR="00D50307" w:rsidRPr="00D5030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40,</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3E5DA2" w:rsidP="00F22506">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F22506">
              <w:rPr>
                <w:rFonts w:ascii="Times New Roman" w:hAnsi="Times New Roman" w:cs="Times New Roman"/>
                <w:vertAlign w:val="superscript"/>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40,</w:t>
            </w:r>
            <w:r w:rsidR="00D50307" w:rsidRPr="00D50307">
              <w:rPr>
                <w:rFonts w:ascii="Times New Roman" w:hAnsi="Times New Roman" w:cs="Times New Roman"/>
              </w:rPr>
              <w:t>00</w:t>
            </w:r>
          </w:p>
        </w:tc>
      </w:tr>
      <w:tr w:rsidR="00D50307" w:rsidRPr="00D50307" w:rsidTr="00DD5593">
        <w:trPr>
          <w:trHeight w:val="63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6.1.4.</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jc w:val="both"/>
              <w:rPr>
                <w:rFonts w:ascii="Times New Roman" w:hAnsi="Times New Roman" w:cs="Times New Roman"/>
              </w:rPr>
            </w:pPr>
            <w:r w:rsidRPr="00D50307">
              <w:rPr>
                <w:rFonts w:ascii="Times New Roman" w:hAnsi="Times New Roman" w:cs="Times New Roman"/>
              </w:rPr>
              <w:t>Krišjāņa Barona muzejs (izstāžu telpa)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stunda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12,</w:t>
            </w:r>
            <w:r w:rsidR="00D50307" w:rsidRPr="00D50307">
              <w:rPr>
                <w:rFonts w:ascii="Times New Roman" w:hAnsi="Times New Roman" w:cs="Times New Roman"/>
              </w:rPr>
              <w:t>93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3,</w:t>
            </w:r>
            <w:r w:rsidR="00D50307" w:rsidRPr="00D5030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62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20,</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3E5DA2" w:rsidP="00F22506">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F22506">
              <w:rPr>
                <w:rFonts w:ascii="Times New Roman" w:hAnsi="Times New Roman" w:cs="Times New Roman"/>
                <w:vertAlign w:val="superscript"/>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20,</w:t>
            </w:r>
            <w:r w:rsidR="00D50307" w:rsidRPr="00D50307">
              <w:rPr>
                <w:rFonts w:ascii="Times New Roman" w:hAnsi="Times New Roman" w:cs="Times New Roman"/>
              </w:rPr>
              <w:t>00</w:t>
            </w:r>
          </w:p>
        </w:tc>
      </w:tr>
      <w:tr w:rsidR="00F24040" w:rsidRPr="00FF473A" w:rsidTr="00CA6DCF">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F24040" w:rsidRPr="00FF473A" w:rsidRDefault="00F24040" w:rsidP="0020056C">
            <w:pPr>
              <w:spacing w:after="0" w:line="240" w:lineRule="auto"/>
              <w:rPr>
                <w:rFonts w:ascii="Times New Roman" w:hAnsi="Times New Roman" w:cs="Times New Roman"/>
                <w:b/>
              </w:rPr>
            </w:pPr>
            <w:r w:rsidRPr="00FF473A">
              <w:rPr>
                <w:rFonts w:ascii="Times New Roman" w:hAnsi="Times New Roman" w:cs="Times New Roman"/>
                <w:b/>
              </w:rPr>
              <w:t>6.1.5.</w:t>
            </w:r>
          </w:p>
        </w:tc>
        <w:tc>
          <w:tcPr>
            <w:tcW w:w="14316" w:type="dxa"/>
            <w:gridSpan w:val="11"/>
            <w:tcBorders>
              <w:top w:val="single" w:sz="4" w:space="0" w:color="auto"/>
              <w:left w:val="single" w:sz="4" w:space="0" w:color="auto"/>
              <w:bottom w:val="single" w:sz="4" w:space="0" w:color="auto"/>
              <w:right w:val="single" w:sz="4" w:space="0" w:color="auto"/>
            </w:tcBorders>
            <w:noWrap/>
            <w:hideMark/>
          </w:tcPr>
          <w:p w:rsidR="00F24040" w:rsidRPr="00FF473A" w:rsidRDefault="00F24040" w:rsidP="0020056C">
            <w:pPr>
              <w:spacing w:after="0" w:line="240" w:lineRule="auto"/>
              <w:rPr>
                <w:rFonts w:ascii="Times New Roman" w:hAnsi="Times New Roman" w:cs="Times New Roman"/>
                <w:b/>
              </w:rPr>
            </w:pPr>
            <w:r w:rsidRPr="00FF473A">
              <w:rPr>
                <w:rFonts w:ascii="Times New Roman" w:hAnsi="Times New Roman" w:cs="Times New Roman"/>
                <w:b/>
              </w:rPr>
              <w:t>Jaņa Rozentāla un Rūdolfa Blaumaņa muzejs:  </w:t>
            </w:r>
          </w:p>
        </w:tc>
      </w:tr>
      <w:tr w:rsidR="00D50307" w:rsidRPr="00D50307" w:rsidTr="00DD5593">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6.1.5.1.</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B0416" w:rsidP="0020056C">
            <w:pPr>
              <w:spacing w:after="0" w:line="240" w:lineRule="auto"/>
              <w:rPr>
                <w:rFonts w:ascii="Times New Roman" w:hAnsi="Times New Roman" w:cs="Times New Roman"/>
              </w:rPr>
            </w:pPr>
            <w:r>
              <w:rPr>
                <w:rFonts w:ascii="Times New Roman" w:hAnsi="Times New Roman" w:cs="Times New Roman"/>
              </w:rPr>
              <w:t>v</w:t>
            </w:r>
            <w:r w:rsidR="00D50307" w:rsidRPr="00D50307">
              <w:rPr>
                <w:rFonts w:ascii="Times New Roman" w:hAnsi="Times New Roman" w:cs="Times New Roman"/>
              </w:rPr>
              <w:t>iesistaba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stunda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12,</w:t>
            </w:r>
            <w:r w:rsidR="00D50307" w:rsidRPr="00D50307">
              <w:rPr>
                <w:rFonts w:ascii="Times New Roman" w:hAnsi="Times New Roman" w:cs="Times New Roman"/>
              </w:rPr>
              <w:t>93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3,</w:t>
            </w:r>
            <w:r w:rsidR="00D50307" w:rsidRPr="00D5030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62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20,</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3E5DA2" w:rsidP="00F22506">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F22506">
              <w:rPr>
                <w:rFonts w:ascii="Times New Roman" w:hAnsi="Times New Roman" w:cs="Times New Roman"/>
                <w:vertAlign w:val="superscript"/>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20,</w:t>
            </w:r>
            <w:r w:rsidR="00D50307" w:rsidRPr="00D50307">
              <w:rPr>
                <w:rFonts w:ascii="Times New Roman" w:hAnsi="Times New Roman" w:cs="Times New Roman"/>
              </w:rPr>
              <w:t>00</w:t>
            </w:r>
          </w:p>
        </w:tc>
      </w:tr>
      <w:tr w:rsidR="00D50307" w:rsidRPr="00D50307" w:rsidTr="00DD5593">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6.1.5.2.</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izstāžu telpa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stunda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12,</w:t>
            </w:r>
            <w:r w:rsidR="00D50307" w:rsidRPr="00D50307">
              <w:rPr>
                <w:rFonts w:ascii="Times New Roman" w:hAnsi="Times New Roman" w:cs="Times New Roman"/>
              </w:rPr>
              <w:t>93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3,</w:t>
            </w:r>
            <w:r w:rsidR="00D50307" w:rsidRPr="00D5030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62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20,</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3E5DA2" w:rsidP="00F22506">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F22506">
              <w:rPr>
                <w:rFonts w:ascii="Times New Roman" w:hAnsi="Times New Roman" w:cs="Times New Roman"/>
                <w:vertAlign w:val="superscript"/>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20,</w:t>
            </w:r>
            <w:r w:rsidR="00D50307" w:rsidRPr="00D50307">
              <w:rPr>
                <w:rFonts w:ascii="Times New Roman" w:hAnsi="Times New Roman" w:cs="Times New Roman"/>
              </w:rPr>
              <w:t>00</w:t>
            </w:r>
          </w:p>
        </w:tc>
      </w:tr>
      <w:tr w:rsidR="00F24040" w:rsidRPr="00FF473A" w:rsidTr="00CA6DCF">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F24040" w:rsidRPr="00FF473A" w:rsidRDefault="00F24040" w:rsidP="0020056C">
            <w:pPr>
              <w:spacing w:after="0" w:line="240" w:lineRule="auto"/>
              <w:rPr>
                <w:rFonts w:ascii="Times New Roman" w:hAnsi="Times New Roman" w:cs="Times New Roman"/>
                <w:b/>
              </w:rPr>
            </w:pPr>
            <w:r w:rsidRPr="00FF473A">
              <w:rPr>
                <w:rFonts w:ascii="Times New Roman" w:hAnsi="Times New Roman" w:cs="Times New Roman"/>
                <w:b/>
              </w:rPr>
              <w:t>6.1.6.</w:t>
            </w:r>
          </w:p>
        </w:tc>
        <w:tc>
          <w:tcPr>
            <w:tcW w:w="14316" w:type="dxa"/>
            <w:gridSpan w:val="11"/>
            <w:tcBorders>
              <w:top w:val="single" w:sz="4" w:space="0" w:color="auto"/>
              <w:left w:val="single" w:sz="4" w:space="0" w:color="auto"/>
              <w:bottom w:val="single" w:sz="4" w:space="0" w:color="auto"/>
              <w:right w:val="single" w:sz="4" w:space="0" w:color="auto"/>
            </w:tcBorders>
            <w:hideMark/>
          </w:tcPr>
          <w:p w:rsidR="00F24040" w:rsidRPr="00FF473A" w:rsidRDefault="00F24040" w:rsidP="0020056C">
            <w:pPr>
              <w:spacing w:after="0" w:line="240" w:lineRule="auto"/>
              <w:rPr>
                <w:rFonts w:ascii="Times New Roman" w:hAnsi="Times New Roman" w:cs="Times New Roman"/>
                <w:b/>
              </w:rPr>
            </w:pPr>
            <w:r w:rsidRPr="00FF473A">
              <w:rPr>
                <w:rFonts w:ascii="Times New Roman" w:hAnsi="Times New Roman" w:cs="Times New Roman"/>
                <w:b/>
              </w:rPr>
              <w:t>Raiņa un Aspazijas māja</w:t>
            </w:r>
            <w:r w:rsidR="00F5296A">
              <w:rPr>
                <w:rFonts w:ascii="Times New Roman" w:hAnsi="Times New Roman" w:cs="Times New Roman"/>
                <w:b/>
              </w:rPr>
              <w:t xml:space="preserve"> Rīgā</w:t>
            </w:r>
            <w:r w:rsidRPr="00FF473A">
              <w:rPr>
                <w:rFonts w:ascii="Times New Roman" w:hAnsi="Times New Roman" w:cs="Times New Roman"/>
                <w:b/>
              </w:rPr>
              <w:t>: </w:t>
            </w:r>
          </w:p>
        </w:tc>
      </w:tr>
      <w:tr w:rsidR="00D50307" w:rsidRPr="00D50307" w:rsidTr="00DD5593">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6.1.6.1.</w:t>
            </w:r>
          </w:p>
        </w:tc>
        <w:tc>
          <w:tcPr>
            <w:tcW w:w="2693" w:type="dxa"/>
            <w:tcBorders>
              <w:top w:val="single" w:sz="4" w:space="0" w:color="auto"/>
              <w:left w:val="single" w:sz="4" w:space="0" w:color="auto"/>
              <w:bottom w:val="single" w:sz="4" w:space="0" w:color="auto"/>
              <w:right w:val="single" w:sz="4" w:space="0" w:color="auto"/>
            </w:tcBorders>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multifunkcionāla zāle</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stunda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25,</w:t>
            </w:r>
            <w:r w:rsidR="00D50307" w:rsidRPr="00D50307">
              <w:rPr>
                <w:rFonts w:ascii="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6,</w:t>
            </w:r>
            <w:r w:rsidR="00D50307" w:rsidRPr="00D5030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2,</w:t>
            </w:r>
            <w:r w:rsidR="00D50307" w:rsidRPr="00D50307">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3,</w:t>
            </w:r>
            <w:r w:rsidR="00D50307" w:rsidRPr="00D5030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40,</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3E5DA2" w:rsidP="00F22506">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F22506">
              <w:rPr>
                <w:rFonts w:ascii="Times New Roman" w:hAnsi="Times New Roman" w:cs="Times New Roman"/>
                <w:vertAlign w:val="superscript"/>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40,</w:t>
            </w:r>
            <w:r w:rsidR="00D50307" w:rsidRPr="00D50307">
              <w:rPr>
                <w:rFonts w:ascii="Times New Roman" w:hAnsi="Times New Roman" w:cs="Times New Roman"/>
              </w:rPr>
              <w:t>00</w:t>
            </w:r>
          </w:p>
        </w:tc>
      </w:tr>
      <w:tr w:rsidR="00D50307" w:rsidRPr="00D50307" w:rsidTr="00DD5593">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6.1.6.2.</w:t>
            </w:r>
          </w:p>
        </w:tc>
        <w:tc>
          <w:tcPr>
            <w:tcW w:w="2693" w:type="dxa"/>
            <w:tcBorders>
              <w:top w:val="single" w:sz="4" w:space="0" w:color="auto"/>
              <w:left w:val="single" w:sz="4" w:space="0" w:color="auto"/>
              <w:bottom w:val="single" w:sz="4" w:space="0" w:color="auto"/>
              <w:right w:val="single" w:sz="4" w:space="0" w:color="auto"/>
            </w:tcBorders>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izglītojošo nodarbību telpa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stunda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12,</w:t>
            </w:r>
            <w:r w:rsidR="00D50307" w:rsidRPr="00D50307">
              <w:rPr>
                <w:rFonts w:ascii="Times New Roman" w:hAnsi="Times New Roman" w:cs="Times New Roman"/>
              </w:rPr>
              <w:t>93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3,</w:t>
            </w:r>
            <w:r w:rsidR="00D50307" w:rsidRPr="00D5030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62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20,</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3E5DA2" w:rsidP="00F22506">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F22506">
              <w:rPr>
                <w:rFonts w:ascii="Times New Roman" w:hAnsi="Times New Roman" w:cs="Times New Roman"/>
                <w:vertAlign w:val="superscript"/>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20,</w:t>
            </w:r>
            <w:r w:rsidR="00D50307" w:rsidRPr="00D50307">
              <w:rPr>
                <w:rFonts w:ascii="Times New Roman" w:hAnsi="Times New Roman" w:cs="Times New Roman"/>
              </w:rPr>
              <w:t>00</w:t>
            </w:r>
          </w:p>
        </w:tc>
      </w:tr>
      <w:tr w:rsidR="00D50307" w:rsidRPr="00D50307" w:rsidTr="00DD5593">
        <w:trPr>
          <w:trHeight w:val="63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6.1.7.</w:t>
            </w:r>
          </w:p>
        </w:tc>
        <w:tc>
          <w:tcPr>
            <w:tcW w:w="2693" w:type="dxa"/>
            <w:tcBorders>
              <w:top w:val="single" w:sz="4" w:space="0" w:color="auto"/>
              <w:left w:val="single" w:sz="4" w:space="0" w:color="auto"/>
              <w:bottom w:val="single" w:sz="4" w:space="0" w:color="auto"/>
              <w:right w:val="single" w:sz="4" w:space="0" w:color="auto"/>
            </w:tcBorders>
            <w:hideMark/>
          </w:tcPr>
          <w:p w:rsidR="00D50307" w:rsidRPr="00D50307" w:rsidRDefault="00D50307" w:rsidP="0020056C">
            <w:pPr>
              <w:spacing w:after="0" w:line="240" w:lineRule="auto"/>
              <w:jc w:val="both"/>
              <w:rPr>
                <w:rFonts w:ascii="Times New Roman" w:hAnsi="Times New Roman" w:cs="Times New Roman"/>
              </w:rPr>
            </w:pPr>
            <w:r w:rsidRPr="00D50307">
              <w:rPr>
                <w:rFonts w:ascii="Times New Roman" w:hAnsi="Times New Roman" w:cs="Times New Roman"/>
              </w:rPr>
              <w:t>Raiņa un Aspazijas vasarnīca</w:t>
            </w:r>
            <w:r w:rsidR="00F5296A">
              <w:rPr>
                <w:rFonts w:ascii="Times New Roman" w:hAnsi="Times New Roman" w:cs="Times New Roman"/>
              </w:rPr>
              <w:t xml:space="preserve"> Jūrmalā</w:t>
            </w:r>
            <w:r w:rsidRPr="00D50307">
              <w:rPr>
                <w:rFonts w:ascii="Times New Roman" w:hAnsi="Times New Roman" w:cs="Times New Roman"/>
              </w:rPr>
              <w:t xml:space="preserve"> (multifunkcionālā zāle)</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stunda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25,</w:t>
            </w:r>
            <w:r w:rsidR="00D50307" w:rsidRPr="00D50307">
              <w:rPr>
                <w:rFonts w:ascii="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6,</w:t>
            </w:r>
            <w:r w:rsidR="00D50307" w:rsidRPr="00D5030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2,</w:t>
            </w:r>
            <w:r w:rsidR="00D50307" w:rsidRPr="00D50307">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3,</w:t>
            </w:r>
            <w:r w:rsidR="00D50307" w:rsidRPr="00D50307">
              <w:rPr>
                <w:rFonts w:ascii="Times New Roman" w:hAnsi="Times New Roman" w:cs="Times New Roman"/>
              </w:rPr>
              <w:t>25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40,</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3E5DA2" w:rsidP="00F22506">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F22506">
              <w:rPr>
                <w:rFonts w:ascii="Times New Roman" w:hAnsi="Times New Roman" w:cs="Times New Roman"/>
                <w:vertAlign w:val="superscript"/>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40,</w:t>
            </w:r>
            <w:r w:rsidR="00D50307" w:rsidRPr="00D50307">
              <w:rPr>
                <w:rFonts w:ascii="Times New Roman" w:hAnsi="Times New Roman" w:cs="Times New Roman"/>
              </w:rPr>
              <w:t>00</w:t>
            </w:r>
          </w:p>
        </w:tc>
      </w:tr>
      <w:tr w:rsidR="00F24040" w:rsidRPr="00F5296A" w:rsidTr="00CA6DCF">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F24040" w:rsidRPr="00F5296A" w:rsidRDefault="00F24040" w:rsidP="0020056C">
            <w:pPr>
              <w:spacing w:after="0" w:line="240" w:lineRule="auto"/>
              <w:rPr>
                <w:rFonts w:ascii="Times New Roman" w:hAnsi="Times New Roman" w:cs="Times New Roman"/>
                <w:b/>
              </w:rPr>
            </w:pPr>
            <w:r w:rsidRPr="00F5296A">
              <w:rPr>
                <w:rFonts w:ascii="Times New Roman" w:hAnsi="Times New Roman" w:cs="Times New Roman"/>
                <w:b/>
              </w:rPr>
              <w:t>6.1.8.</w:t>
            </w:r>
          </w:p>
        </w:tc>
        <w:tc>
          <w:tcPr>
            <w:tcW w:w="14316" w:type="dxa"/>
            <w:gridSpan w:val="11"/>
            <w:tcBorders>
              <w:top w:val="single" w:sz="4" w:space="0" w:color="auto"/>
              <w:left w:val="single" w:sz="4" w:space="0" w:color="auto"/>
              <w:bottom w:val="single" w:sz="4" w:space="0" w:color="auto"/>
              <w:right w:val="single" w:sz="4" w:space="0" w:color="auto"/>
            </w:tcBorders>
            <w:hideMark/>
          </w:tcPr>
          <w:p w:rsidR="00F24040" w:rsidRPr="00F5296A" w:rsidRDefault="00F24040" w:rsidP="0020056C">
            <w:pPr>
              <w:spacing w:after="0" w:line="240" w:lineRule="auto"/>
              <w:rPr>
                <w:rFonts w:ascii="Times New Roman" w:hAnsi="Times New Roman" w:cs="Times New Roman"/>
                <w:b/>
              </w:rPr>
            </w:pPr>
            <w:r w:rsidRPr="00F5296A">
              <w:rPr>
                <w:rFonts w:ascii="Times New Roman" w:hAnsi="Times New Roman" w:cs="Times New Roman"/>
                <w:b/>
              </w:rPr>
              <w:t>Raiņa muzejs "Jasmuiža": </w:t>
            </w:r>
          </w:p>
        </w:tc>
      </w:tr>
      <w:tr w:rsidR="00D50307" w:rsidRPr="00D50307" w:rsidTr="00DD5593">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6.1.8.1.</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izglītojošo nodarbību telpa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stunda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12,</w:t>
            </w:r>
            <w:r w:rsidR="00D50307" w:rsidRPr="00D50307">
              <w:rPr>
                <w:rFonts w:ascii="Times New Roman" w:hAnsi="Times New Roman" w:cs="Times New Roman"/>
              </w:rPr>
              <w:t>93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3,</w:t>
            </w:r>
            <w:r w:rsidR="00D50307" w:rsidRPr="00D5030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62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20,</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3E5DA2" w:rsidP="00F22506">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F22506">
              <w:rPr>
                <w:rFonts w:ascii="Times New Roman" w:hAnsi="Times New Roman" w:cs="Times New Roman"/>
                <w:vertAlign w:val="superscript"/>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E5DA2" w:rsidP="0020056C">
            <w:pPr>
              <w:spacing w:after="0" w:line="240" w:lineRule="auto"/>
              <w:jc w:val="center"/>
              <w:rPr>
                <w:rFonts w:ascii="Times New Roman" w:hAnsi="Times New Roman" w:cs="Times New Roman"/>
              </w:rPr>
            </w:pPr>
            <w:r>
              <w:rPr>
                <w:rFonts w:ascii="Times New Roman" w:hAnsi="Times New Roman" w:cs="Times New Roman"/>
              </w:rPr>
              <w:t>20,</w:t>
            </w:r>
            <w:r w:rsidR="00D50307" w:rsidRPr="00D50307">
              <w:rPr>
                <w:rFonts w:ascii="Times New Roman" w:hAnsi="Times New Roman" w:cs="Times New Roman"/>
              </w:rPr>
              <w:t>00</w:t>
            </w:r>
          </w:p>
        </w:tc>
      </w:tr>
      <w:tr w:rsidR="00D50307" w:rsidRPr="00D50307" w:rsidTr="00DD5593">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6.1.8.2.</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B0416" w:rsidP="0020056C">
            <w:pPr>
              <w:spacing w:after="0" w:line="240" w:lineRule="auto"/>
              <w:rPr>
                <w:rFonts w:ascii="Times New Roman" w:hAnsi="Times New Roman" w:cs="Times New Roman"/>
              </w:rPr>
            </w:pPr>
            <w:r>
              <w:rPr>
                <w:rFonts w:ascii="Times New Roman" w:hAnsi="Times New Roman" w:cs="Times New Roman"/>
              </w:rPr>
              <w:t>k</w:t>
            </w:r>
            <w:r w:rsidR="00D50307" w:rsidRPr="00D50307">
              <w:rPr>
                <w:rFonts w:ascii="Times New Roman" w:hAnsi="Times New Roman" w:cs="Times New Roman"/>
              </w:rPr>
              <w:t>amīntelpa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stunda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12,</w:t>
            </w:r>
            <w:r w:rsidR="00D50307" w:rsidRPr="00D50307">
              <w:rPr>
                <w:rFonts w:ascii="Times New Roman" w:hAnsi="Times New Roman" w:cs="Times New Roman"/>
              </w:rPr>
              <w:t>93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3,</w:t>
            </w:r>
            <w:r w:rsidR="00D50307" w:rsidRPr="00D5030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62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20,</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C80B9F" w:rsidP="00F22506">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F22506">
              <w:rPr>
                <w:rFonts w:ascii="Times New Roman" w:hAnsi="Times New Roman" w:cs="Times New Roman"/>
                <w:vertAlign w:val="superscript"/>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20,</w:t>
            </w:r>
            <w:r w:rsidR="00D50307" w:rsidRPr="00D50307">
              <w:rPr>
                <w:rFonts w:ascii="Times New Roman" w:hAnsi="Times New Roman" w:cs="Times New Roman"/>
              </w:rPr>
              <w:t>00</w:t>
            </w:r>
          </w:p>
        </w:tc>
      </w:tr>
      <w:tr w:rsidR="00F24040" w:rsidRPr="00D6464C" w:rsidTr="00CA6DCF">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F24040" w:rsidRPr="00D6464C" w:rsidRDefault="00F24040" w:rsidP="0020056C">
            <w:pPr>
              <w:spacing w:after="0" w:line="240" w:lineRule="auto"/>
              <w:rPr>
                <w:rFonts w:ascii="Times New Roman" w:hAnsi="Times New Roman" w:cs="Times New Roman"/>
                <w:b/>
              </w:rPr>
            </w:pPr>
            <w:r w:rsidRPr="00D6464C">
              <w:rPr>
                <w:rFonts w:ascii="Times New Roman" w:hAnsi="Times New Roman" w:cs="Times New Roman"/>
                <w:b/>
              </w:rPr>
              <w:t>6.1.9.</w:t>
            </w:r>
          </w:p>
        </w:tc>
        <w:tc>
          <w:tcPr>
            <w:tcW w:w="14316" w:type="dxa"/>
            <w:gridSpan w:val="11"/>
            <w:tcBorders>
              <w:top w:val="single" w:sz="4" w:space="0" w:color="auto"/>
              <w:left w:val="single" w:sz="4" w:space="0" w:color="auto"/>
              <w:bottom w:val="single" w:sz="4" w:space="0" w:color="auto"/>
              <w:right w:val="single" w:sz="4" w:space="0" w:color="auto"/>
            </w:tcBorders>
            <w:hideMark/>
          </w:tcPr>
          <w:p w:rsidR="00F24040" w:rsidRPr="00D6464C" w:rsidRDefault="00F24040" w:rsidP="0020056C">
            <w:pPr>
              <w:spacing w:after="0" w:line="240" w:lineRule="auto"/>
              <w:rPr>
                <w:rFonts w:ascii="Times New Roman" w:hAnsi="Times New Roman" w:cs="Times New Roman"/>
                <w:b/>
              </w:rPr>
            </w:pPr>
            <w:r w:rsidRPr="00D6464C">
              <w:rPr>
                <w:rFonts w:ascii="Times New Roman" w:hAnsi="Times New Roman" w:cs="Times New Roman"/>
                <w:b/>
              </w:rPr>
              <w:t>Raiņa muzejs "Tadenava":</w:t>
            </w:r>
          </w:p>
        </w:tc>
      </w:tr>
      <w:tr w:rsidR="00D50307" w:rsidRPr="00D50307" w:rsidTr="00DD5593">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6.1.9.1.</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izstāžu telpa</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stunda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12,</w:t>
            </w:r>
            <w:r w:rsidR="00D50307" w:rsidRPr="00D50307">
              <w:rPr>
                <w:rFonts w:ascii="Times New Roman" w:hAnsi="Times New Roman" w:cs="Times New Roman"/>
              </w:rPr>
              <w:t>93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3,</w:t>
            </w:r>
            <w:r w:rsidR="00D50307" w:rsidRPr="00D50307">
              <w:rPr>
                <w:rFonts w:ascii="Times New Roman" w:hAnsi="Times New Roman" w:cs="Times New Roman"/>
              </w:rPr>
              <w:t>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62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20,</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C80B9F" w:rsidP="00F22506">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F22506">
              <w:rPr>
                <w:rFonts w:ascii="Times New Roman" w:hAnsi="Times New Roman" w:cs="Times New Roman"/>
                <w:vertAlign w:val="superscript"/>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20,</w:t>
            </w:r>
            <w:r w:rsidR="00D50307" w:rsidRPr="00D50307">
              <w:rPr>
                <w:rFonts w:ascii="Times New Roman" w:hAnsi="Times New Roman" w:cs="Times New Roman"/>
              </w:rPr>
              <w:t>00</w:t>
            </w:r>
          </w:p>
        </w:tc>
      </w:tr>
      <w:tr w:rsidR="00D50307" w:rsidRPr="00D50307" w:rsidTr="00DD5593">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6.1.9.2.</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B0416" w:rsidP="0020056C">
            <w:pPr>
              <w:spacing w:after="0" w:line="240" w:lineRule="auto"/>
              <w:rPr>
                <w:rFonts w:ascii="Times New Roman" w:hAnsi="Times New Roman" w:cs="Times New Roman"/>
              </w:rPr>
            </w:pPr>
            <w:r>
              <w:rPr>
                <w:rFonts w:ascii="Times New Roman" w:hAnsi="Times New Roman" w:cs="Times New Roman"/>
              </w:rPr>
              <w:t>š</w:t>
            </w:r>
            <w:r w:rsidR="00D50307" w:rsidRPr="00D50307">
              <w:rPr>
                <w:rFonts w:ascii="Times New Roman" w:hAnsi="Times New Roman" w:cs="Times New Roman"/>
              </w:rPr>
              <w:t>ķūnis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līdz 4 stundām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45,</w:t>
            </w:r>
            <w:r w:rsidR="00D50307" w:rsidRPr="00D50307">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10,</w:t>
            </w:r>
            <w:r w:rsidR="00D50307" w:rsidRPr="00D50307">
              <w:rPr>
                <w:rFonts w:ascii="Times New Roman" w:hAnsi="Times New Roman" w:cs="Times New Roman"/>
              </w:rPr>
              <w:t>69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4,</w:t>
            </w:r>
            <w:r w:rsidR="00D50307" w:rsidRPr="00D50307">
              <w:rPr>
                <w:rFonts w:ascii="Times New Roman" w:hAnsi="Times New Roman" w:cs="Times New Roman"/>
              </w:rPr>
              <w:t>21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5,</w:t>
            </w:r>
            <w:r w:rsidR="00D50307" w:rsidRPr="00D50307">
              <w:rPr>
                <w:rFonts w:ascii="Times New Roman" w:hAnsi="Times New Roman" w:cs="Times New Roman"/>
              </w:rPr>
              <w:t>60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2,</w:t>
            </w:r>
            <w:r w:rsidR="00D50307" w:rsidRPr="00D50307">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70,</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C80B9F" w:rsidP="00F22506">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F22506">
              <w:rPr>
                <w:rFonts w:ascii="Times New Roman" w:hAnsi="Times New Roman" w:cs="Times New Roman"/>
                <w:vertAlign w:val="superscript"/>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70,</w:t>
            </w:r>
            <w:r w:rsidR="00D50307" w:rsidRPr="00D50307">
              <w:rPr>
                <w:rFonts w:ascii="Times New Roman" w:hAnsi="Times New Roman" w:cs="Times New Roman"/>
              </w:rPr>
              <w:t>00</w:t>
            </w:r>
          </w:p>
        </w:tc>
      </w:tr>
      <w:tr w:rsidR="00D50307" w:rsidRPr="00D50307" w:rsidTr="00DD5593">
        <w:trPr>
          <w:trHeight w:val="180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lastRenderedPageBreak/>
              <w:t>6.1.9.2.1.</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B0416" w:rsidP="0020056C">
            <w:pPr>
              <w:spacing w:after="0" w:line="240" w:lineRule="auto"/>
              <w:rPr>
                <w:rFonts w:ascii="Times New Roman" w:hAnsi="Times New Roman" w:cs="Times New Roman"/>
              </w:rPr>
            </w:pPr>
            <w:r>
              <w:rPr>
                <w:rFonts w:ascii="Times New Roman" w:hAnsi="Times New Roman" w:cs="Times New Roman"/>
              </w:rPr>
              <w:t>š</w:t>
            </w:r>
            <w:r w:rsidR="00D50307" w:rsidRPr="00D50307">
              <w:rPr>
                <w:rFonts w:ascii="Times New Roman" w:hAnsi="Times New Roman" w:cs="Times New Roman"/>
              </w:rPr>
              <w:t>ķūnis</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07911"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par papildus katru nākamo</w:t>
            </w:r>
          </w:p>
          <w:p w:rsidR="00A07911"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stundu, ja kopējais laiks pārsniedz</w:t>
            </w:r>
          </w:p>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4 stundas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19,</w:t>
            </w:r>
            <w:r w:rsidR="00D50307" w:rsidRPr="00D50307">
              <w:rPr>
                <w:rFonts w:ascii="Times New Roman" w:hAnsi="Times New Roman" w:cs="Times New Roman"/>
              </w:rPr>
              <w:t>39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4,</w:t>
            </w:r>
            <w:r w:rsidR="00D50307" w:rsidRPr="00D50307">
              <w:rPr>
                <w:rFonts w:ascii="Times New Roman" w:hAnsi="Times New Roman" w:cs="Times New Roman"/>
              </w:rPr>
              <w:t>57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2,</w:t>
            </w:r>
            <w:r w:rsidR="00D50307" w:rsidRPr="00D50307">
              <w:rPr>
                <w:rFonts w:ascii="Times New Roman" w:hAnsi="Times New Roman" w:cs="Times New Roman"/>
              </w:rPr>
              <w:t>44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60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30,</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C80B9F" w:rsidP="00F22506">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F22506">
              <w:rPr>
                <w:rFonts w:ascii="Times New Roman" w:hAnsi="Times New Roman" w:cs="Times New Roman"/>
                <w:vertAlign w:val="superscript"/>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30,</w:t>
            </w:r>
            <w:r w:rsidR="00D50307" w:rsidRPr="00D50307">
              <w:rPr>
                <w:rFonts w:ascii="Times New Roman" w:hAnsi="Times New Roman" w:cs="Times New Roman"/>
              </w:rPr>
              <w:t>00</w:t>
            </w:r>
          </w:p>
        </w:tc>
      </w:tr>
      <w:tr w:rsidR="00D50307" w:rsidRPr="00D50307" w:rsidTr="00DD5593">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6.1.9.3.</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 xml:space="preserve">lauku pirts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līdz 3 stundām</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22,</w:t>
            </w:r>
            <w:r w:rsidR="00D50307" w:rsidRPr="00D50307">
              <w:rPr>
                <w:rFonts w:ascii="Times New Roman" w:hAnsi="Times New Roman" w:cs="Times New Roman"/>
              </w:rPr>
              <w:t>65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5,</w:t>
            </w:r>
            <w:r w:rsidR="00D50307" w:rsidRPr="00D50307">
              <w:rPr>
                <w:rFonts w:ascii="Times New Roman" w:hAnsi="Times New Roman" w:cs="Times New Roman"/>
              </w:rPr>
              <w:t>34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2,</w:t>
            </w:r>
            <w:r w:rsidR="00D50307" w:rsidRPr="00D5030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2,</w:t>
            </w:r>
            <w:r w:rsidR="00D50307" w:rsidRPr="00D50307">
              <w:rPr>
                <w:rFonts w:ascii="Times New Roman" w:hAnsi="Times New Roman" w:cs="Times New Roman"/>
              </w:rPr>
              <w:t>81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70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35,</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C80B9F" w:rsidP="00F22506">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F22506">
              <w:rPr>
                <w:rFonts w:ascii="Times New Roman" w:hAnsi="Times New Roman" w:cs="Times New Roman"/>
                <w:vertAlign w:val="superscript"/>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35,</w:t>
            </w:r>
            <w:r w:rsidR="00D50307" w:rsidRPr="00D50307">
              <w:rPr>
                <w:rFonts w:ascii="Times New Roman" w:hAnsi="Times New Roman" w:cs="Times New Roman"/>
              </w:rPr>
              <w:t>00</w:t>
            </w:r>
          </w:p>
        </w:tc>
      </w:tr>
      <w:tr w:rsidR="00D50307" w:rsidRPr="00D50307" w:rsidTr="00DD5593">
        <w:trPr>
          <w:trHeight w:val="180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6.1.9.3.1</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 xml:space="preserve">lauku pirts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E4956"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par papildus katru nākamo</w:t>
            </w:r>
          </w:p>
          <w:p w:rsidR="007E4956"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stundu, ja kopējais laiks pārsniedz</w:t>
            </w:r>
          </w:p>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3 stundas</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6,</w:t>
            </w:r>
            <w:r w:rsidR="00D50307" w:rsidRPr="00D50307">
              <w:rPr>
                <w:rFonts w:ascii="Times New Roman" w:hAnsi="Times New Roman" w:cs="Times New Roman"/>
              </w:rPr>
              <w:t>46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52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62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80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10,</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C80B9F" w:rsidP="00F22506">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F22506">
              <w:rPr>
                <w:rFonts w:ascii="Times New Roman" w:hAnsi="Times New Roman" w:cs="Times New Roman"/>
                <w:vertAlign w:val="superscript"/>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C80B9F" w:rsidP="0020056C">
            <w:pPr>
              <w:spacing w:after="0" w:line="240" w:lineRule="auto"/>
              <w:jc w:val="center"/>
              <w:rPr>
                <w:rFonts w:ascii="Times New Roman" w:hAnsi="Times New Roman" w:cs="Times New Roman"/>
              </w:rPr>
            </w:pPr>
            <w:r>
              <w:rPr>
                <w:rFonts w:ascii="Times New Roman" w:hAnsi="Times New Roman" w:cs="Times New Roman"/>
              </w:rPr>
              <w:t>10,</w:t>
            </w:r>
            <w:r w:rsidR="00D50307" w:rsidRPr="00D50307">
              <w:rPr>
                <w:rFonts w:ascii="Times New Roman" w:hAnsi="Times New Roman" w:cs="Times New Roman"/>
              </w:rPr>
              <w:t>00</w:t>
            </w:r>
          </w:p>
        </w:tc>
      </w:tr>
      <w:tr w:rsidR="00D50307" w:rsidRPr="00D50307" w:rsidTr="00DD5593">
        <w:trPr>
          <w:trHeight w:val="63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6.2.</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7E4956" w:rsidRDefault="004B0416" w:rsidP="00F22506">
            <w:pPr>
              <w:spacing w:after="0" w:line="240" w:lineRule="auto"/>
              <w:jc w:val="both"/>
              <w:rPr>
                <w:rFonts w:ascii="Times New Roman" w:hAnsi="Times New Roman" w:cs="Times New Roman"/>
                <w:vertAlign w:val="superscript"/>
              </w:rPr>
            </w:pPr>
            <w:r>
              <w:rPr>
                <w:rFonts w:ascii="Times New Roman" w:hAnsi="Times New Roman" w:cs="Times New Roman"/>
              </w:rPr>
              <w:t>p</w:t>
            </w:r>
            <w:r w:rsidR="00D50307" w:rsidRPr="00D50307">
              <w:rPr>
                <w:rFonts w:ascii="Times New Roman" w:hAnsi="Times New Roman" w:cs="Times New Roman"/>
              </w:rPr>
              <w:t>rezentācijas tehnikas un inventā</w:t>
            </w:r>
            <w:r w:rsidR="007E4956">
              <w:rPr>
                <w:rFonts w:ascii="Times New Roman" w:hAnsi="Times New Roman" w:cs="Times New Roman"/>
              </w:rPr>
              <w:t>ra noma muzeja telpu nomniekiem</w:t>
            </w:r>
            <w:r w:rsidR="00F22506">
              <w:rPr>
                <w:rFonts w:ascii="Times New Roman" w:hAnsi="Times New Roman" w:cs="Times New Roman"/>
                <w:vertAlign w:val="superscript"/>
              </w:rPr>
              <w:t>9</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E4956"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vienība</w:t>
            </w:r>
          </w:p>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stundā</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56C55"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94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56C55"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46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56C55"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18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56C55"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24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56C55"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56C55"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06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56C55" w:rsidP="0020056C">
            <w:pPr>
              <w:spacing w:after="0" w:line="240" w:lineRule="auto"/>
              <w:jc w:val="center"/>
              <w:rPr>
                <w:rFonts w:ascii="Times New Roman" w:hAnsi="Times New Roman" w:cs="Times New Roman"/>
              </w:rPr>
            </w:pPr>
            <w:r>
              <w:rPr>
                <w:rFonts w:ascii="Times New Roman" w:hAnsi="Times New Roman" w:cs="Times New Roman"/>
              </w:rPr>
              <w:t>3,</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256C55" w:rsidP="00F22506">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F22506">
              <w:rPr>
                <w:rFonts w:ascii="Times New Roman" w:hAnsi="Times New Roman" w:cs="Times New Roman"/>
                <w:vertAlign w:val="superscript"/>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56C55" w:rsidP="0020056C">
            <w:pPr>
              <w:spacing w:after="0" w:line="240" w:lineRule="auto"/>
              <w:jc w:val="center"/>
              <w:rPr>
                <w:rFonts w:ascii="Times New Roman" w:hAnsi="Times New Roman" w:cs="Times New Roman"/>
              </w:rPr>
            </w:pPr>
            <w:r>
              <w:rPr>
                <w:rFonts w:ascii="Times New Roman" w:hAnsi="Times New Roman" w:cs="Times New Roman"/>
              </w:rPr>
              <w:t>3,</w:t>
            </w:r>
            <w:r w:rsidR="00D50307" w:rsidRPr="00D50307">
              <w:rPr>
                <w:rFonts w:ascii="Times New Roman" w:hAnsi="Times New Roman" w:cs="Times New Roman"/>
              </w:rPr>
              <w:t>00</w:t>
            </w:r>
          </w:p>
        </w:tc>
      </w:tr>
      <w:tr w:rsidR="00D50307" w:rsidRPr="00D50307" w:rsidTr="00DD5593">
        <w:trPr>
          <w:trHeight w:val="1260"/>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6.3.</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B0416" w:rsidP="0020056C">
            <w:pPr>
              <w:spacing w:after="0" w:line="240" w:lineRule="auto"/>
              <w:jc w:val="both"/>
              <w:rPr>
                <w:rFonts w:ascii="Times New Roman" w:hAnsi="Times New Roman" w:cs="Times New Roman"/>
              </w:rPr>
            </w:pPr>
            <w:r>
              <w:rPr>
                <w:rFonts w:ascii="Times New Roman" w:hAnsi="Times New Roman" w:cs="Times New Roman"/>
              </w:rPr>
              <w:t>m</w:t>
            </w:r>
            <w:r w:rsidR="00D50307" w:rsidRPr="00D50307">
              <w:rPr>
                <w:rFonts w:ascii="Times New Roman" w:hAnsi="Times New Roman" w:cs="Times New Roman"/>
              </w:rPr>
              <w:t xml:space="preserve">uzeja telpu izmantošana filmēšanai </w:t>
            </w:r>
            <w:r w:rsidR="00D47773">
              <w:rPr>
                <w:rFonts w:ascii="Times New Roman" w:hAnsi="Times New Roman" w:cs="Times New Roman"/>
              </w:rPr>
              <w:t xml:space="preserve">nekomerciāliem </w:t>
            </w:r>
            <w:r w:rsidR="00D50307" w:rsidRPr="00D50307">
              <w:rPr>
                <w:rFonts w:ascii="Times New Roman" w:hAnsi="Times New Roman" w:cs="Times New Roman"/>
              </w:rPr>
              <w:t>ar</w:t>
            </w:r>
            <w:r w:rsidR="006E65A4">
              <w:rPr>
                <w:rFonts w:ascii="Times New Roman" w:hAnsi="Times New Roman" w:cs="Times New Roman"/>
              </w:rPr>
              <w:t xml:space="preserve"> muzeja tiešo darbību nesaistītiem mērķiem</w:t>
            </w:r>
            <w:r w:rsidR="00D50307" w:rsidRPr="00D50307">
              <w:rPr>
                <w:rFonts w:ascii="Times New Roman" w:hAnsi="Times New Roman" w:cs="Times New Roman"/>
              </w:rPr>
              <w:t xml:space="preserve"> populārzinātnisku un izglītojošu televīzijas un kino raidījumu filmēšanai</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stunda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56C55" w:rsidP="0020056C">
            <w:pPr>
              <w:spacing w:after="0" w:line="240" w:lineRule="auto"/>
              <w:jc w:val="center"/>
              <w:rPr>
                <w:rFonts w:ascii="Times New Roman" w:hAnsi="Times New Roman" w:cs="Times New Roman"/>
              </w:rPr>
            </w:pPr>
            <w:r>
              <w:rPr>
                <w:rFonts w:ascii="Times New Roman" w:hAnsi="Times New Roman" w:cs="Times New Roman"/>
              </w:rPr>
              <w:t>14,</w:t>
            </w:r>
            <w:r w:rsidR="00D50307" w:rsidRPr="00D50307">
              <w:rPr>
                <w:rFonts w:ascii="Times New Roman" w:hAnsi="Times New Roman" w:cs="Times New Roman"/>
              </w:rPr>
              <w:t>05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56C55" w:rsidP="0020056C">
            <w:pPr>
              <w:spacing w:after="0" w:line="240" w:lineRule="auto"/>
              <w:jc w:val="center"/>
              <w:rPr>
                <w:rFonts w:ascii="Times New Roman" w:hAnsi="Times New Roman" w:cs="Times New Roman"/>
              </w:rPr>
            </w:pPr>
            <w:r>
              <w:rPr>
                <w:rFonts w:ascii="Times New Roman" w:hAnsi="Times New Roman" w:cs="Times New Roman"/>
              </w:rPr>
              <w:t>3,</w:t>
            </w:r>
            <w:r w:rsidR="00D50307" w:rsidRPr="00D50307">
              <w:rPr>
                <w:rFonts w:ascii="Times New Roman" w:hAnsi="Times New Roman" w:cs="Times New Roman"/>
              </w:rPr>
              <w:t>31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56C55" w:rsidP="0020056C">
            <w:pPr>
              <w:spacing w:after="0" w:line="240" w:lineRule="auto"/>
              <w:jc w:val="center"/>
              <w:rPr>
                <w:rFonts w:ascii="Times New Roman" w:hAnsi="Times New Roman" w:cs="Times New Roman"/>
              </w:rPr>
            </w:pPr>
            <w:r>
              <w:rPr>
                <w:rFonts w:ascii="Times New Roman" w:hAnsi="Times New Roman" w:cs="Times New Roman"/>
              </w:rPr>
              <w:t>7,</w:t>
            </w:r>
            <w:r w:rsidR="00D50307" w:rsidRPr="00D50307">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56C55" w:rsidP="0020056C">
            <w:pPr>
              <w:spacing w:after="0" w:line="240" w:lineRule="auto"/>
              <w:jc w:val="center"/>
              <w:rPr>
                <w:rFonts w:ascii="Times New Roman" w:hAnsi="Times New Roman" w:cs="Times New Roman"/>
              </w:rPr>
            </w:pPr>
            <w:r>
              <w:rPr>
                <w:rFonts w:ascii="Times New Roman" w:hAnsi="Times New Roman" w:cs="Times New Roman"/>
              </w:rPr>
              <w:t>7,</w:t>
            </w:r>
            <w:r w:rsidR="00D50307" w:rsidRPr="00D50307">
              <w:rPr>
                <w:rFonts w:ascii="Times New Roman" w:hAnsi="Times New Roman" w:cs="Times New Roman"/>
              </w:rPr>
              <w:t>94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56C55"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56C55"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70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56C55" w:rsidP="0020056C">
            <w:pPr>
              <w:spacing w:after="0" w:line="240" w:lineRule="auto"/>
              <w:jc w:val="center"/>
              <w:rPr>
                <w:rFonts w:ascii="Times New Roman" w:hAnsi="Times New Roman" w:cs="Times New Roman"/>
              </w:rPr>
            </w:pPr>
            <w:r>
              <w:rPr>
                <w:rFonts w:ascii="Times New Roman" w:hAnsi="Times New Roman" w:cs="Times New Roman"/>
              </w:rPr>
              <w:t>35,</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772F35" w:rsidRDefault="00256C55" w:rsidP="00772F35">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530CFE">
              <w:rPr>
                <w:rFonts w:ascii="Times New Roman" w:hAnsi="Times New Roman" w:cs="Times New Roman"/>
                <w:vertAlign w:val="superscript"/>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56C55" w:rsidP="0020056C">
            <w:pPr>
              <w:spacing w:after="0" w:line="240" w:lineRule="auto"/>
              <w:jc w:val="center"/>
              <w:rPr>
                <w:rFonts w:ascii="Times New Roman" w:hAnsi="Times New Roman" w:cs="Times New Roman"/>
              </w:rPr>
            </w:pPr>
            <w:r>
              <w:rPr>
                <w:rFonts w:ascii="Times New Roman" w:hAnsi="Times New Roman" w:cs="Times New Roman"/>
              </w:rPr>
              <w:t>35,</w:t>
            </w:r>
            <w:r w:rsidR="00D50307" w:rsidRPr="00D50307">
              <w:rPr>
                <w:rFonts w:ascii="Times New Roman" w:hAnsi="Times New Roman" w:cs="Times New Roman"/>
              </w:rPr>
              <w:t>00</w:t>
            </w:r>
          </w:p>
        </w:tc>
      </w:tr>
      <w:tr w:rsidR="00D50307" w:rsidRPr="00D50307" w:rsidTr="00DD5593">
        <w:trPr>
          <w:trHeight w:val="945"/>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6.4.</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B0416" w:rsidP="0020056C">
            <w:pPr>
              <w:spacing w:after="0" w:line="240" w:lineRule="auto"/>
              <w:jc w:val="both"/>
              <w:rPr>
                <w:rFonts w:ascii="Times New Roman" w:hAnsi="Times New Roman" w:cs="Times New Roman"/>
              </w:rPr>
            </w:pPr>
            <w:r>
              <w:rPr>
                <w:rFonts w:ascii="Times New Roman" w:hAnsi="Times New Roman" w:cs="Times New Roman"/>
              </w:rPr>
              <w:t>m</w:t>
            </w:r>
            <w:r w:rsidR="00D50307" w:rsidRPr="00D50307">
              <w:rPr>
                <w:rFonts w:ascii="Times New Roman" w:hAnsi="Times New Roman" w:cs="Times New Roman"/>
              </w:rPr>
              <w:t xml:space="preserve">uzeja telpu izmantošana filmēšanai </w:t>
            </w:r>
            <w:r w:rsidR="00D47773">
              <w:rPr>
                <w:rFonts w:ascii="Times New Roman" w:hAnsi="Times New Roman" w:cs="Times New Roman"/>
              </w:rPr>
              <w:t xml:space="preserve">komerciāliem </w:t>
            </w:r>
            <w:r w:rsidR="00D50307" w:rsidRPr="00D50307">
              <w:rPr>
                <w:rFonts w:ascii="Times New Roman" w:hAnsi="Times New Roman" w:cs="Times New Roman"/>
              </w:rPr>
              <w:t>ar muzeja tiešo darbību nesaistītiem reklāmas u.c. mērķiem</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stunda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56C55" w:rsidP="0020056C">
            <w:pPr>
              <w:spacing w:after="0" w:line="240" w:lineRule="auto"/>
              <w:jc w:val="center"/>
              <w:rPr>
                <w:rFonts w:ascii="Times New Roman" w:hAnsi="Times New Roman" w:cs="Times New Roman"/>
              </w:rPr>
            </w:pPr>
            <w:r>
              <w:rPr>
                <w:rFonts w:ascii="Times New Roman" w:hAnsi="Times New Roman" w:cs="Times New Roman"/>
              </w:rPr>
              <w:t>14,</w:t>
            </w:r>
            <w:r w:rsidR="00D50307" w:rsidRPr="00D50307">
              <w:rPr>
                <w:rFonts w:ascii="Times New Roman" w:hAnsi="Times New Roman" w:cs="Times New Roman"/>
              </w:rPr>
              <w:t>05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56C55" w:rsidP="0020056C">
            <w:pPr>
              <w:spacing w:after="0" w:line="240" w:lineRule="auto"/>
              <w:jc w:val="center"/>
              <w:rPr>
                <w:rFonts w:ascii="Times New Roman" w:hAnsi="Times New Roman" w:cs="Times New Roman"/>
              </w:rPr>
            </w:pPr>
            <w:r>
              <w:rPr>
                <w:rFonts w:ascii="Times New Roman" w:hAnsi="Times New Roman" w:cs="Times New Roman"/>
              </w:rPr>
              <w:t>3,</w:t>
            </w:r>
            <w:r w:rsidR="00D50307" w:rsidRPr="00D50307">
              <w:rPr>
                <w:rFonts w:ascii="Times New Roman" w:hAnsi="Times New Roman" w:cs="Times New Roman"/>
              </w:rPr>
              <w:t>31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56C55" w:rsidP="0020056C">
            <w:pPr>
              <w:spacing w:after="0" w:line="240" w:lineRule="auto"/>
              <w:jc w:val="center"/>
              <w:rPr>
                <w:rFonts w:ascii="Times New Roman" w:hAnsi="Times New Roman" w:cs="Times New Roman"/>
              </w:rPr>
            </w:pPr>
            <w:r>
              <w:rPr>
                <w:rFonts w:ascii="Times New Roman" w:hAnsi="Times New Roman" w:cs="Times New Roman"/>
              </w:rPr>
              <w:t>22,</w:t>
            </w:r>
            <w:r w:rsidR="00D50307" w:rsidRPr="00D50307">
              <w:rPr>
                <w:rFonts w:ascii="Times New Roman" w:hAnsi="Times New Roman" w:cs="Times New Roman"/>
              </w:rPr>
              <w:t>84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56C55" w:rsidP="0020056C">
            <w:pPr>
              <w:spacing w:after="0" w:line="240" w:lineRule="auto"/>
              <w:jc w:val="center"/>
              <w:rPr>
                <w:rFonts w:ascii="Times New Roman" w:hAnsi="Times New Roman" w:cs="Times New Roman"/>
              </w:rPr>
            </w:pPr>
            <w:r>
              <w:rPr>
                <w:rFonts w:ascii="Times New Roman" w:hAnsi="Times New Roman" w:cs="Times New Roman"/>
              </w:rPr>
              <w:t>25,</w:t>
            </w:r>
            <w:r w:rsidR="00D50307" w:rsidRPr="00D50307">
              <w:rPr>
                <w:rFonts w:ascii="Times New Roman" w:hAnsi="Times New Roman" w:cs="Times New Roman"/>
              </w:rPr>
              <w:t>60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56C55" w:rsidP="0020056C">
            <w:pPr>
              <w:spacing w:after="0" w:line="240" w:lineRule="auto"/>
              <w:jc w:val="center"/>
              <w:rPr>
                <w:rFonts w:ascii="Times New Roman" w:hAnsi="Times New Roman" w:cs="Times New Roman"/>
              </w:rPr>
            </w:pPr>
            <w:r>
              <w:rPr>
                <w:rFonts w:ascii="Times New Roman" w:hAnsi="Times New Roman" w:cs="Times New Roman"/>
              </w:rPr>
              <w:t>2,</w:t>
            </w:r>
            <w:r w:rsidR="00D50307" w:rsidRPr="00D50307">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56C55"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56C55" w:rsidP="0020056C">
            <w:pPr>
              <w:spacing w:after="0" w:line="240" w:lineRule="auto"/>
              <w:jc w:val="center"/>
              <w:rPr>
                <w:rFonts w:ascii="Times New Roman" w:hAnsi="Times New Roman" w:cs="Times New Roman"/>
              </w:rPr>
            </w:pPr>
            <w:r>
              <w:rPr>
                <w:rFonts w:ascii="Times New Roman" w:hAnsi="Times New Roman" w:cs="Times New Roman"/>
              </w:rPr>
              <w:t>70,</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256C55" w:rsidP="00F22506">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F22506">
              <w:rPr>
                <w:rFonts w:ascii="Times New Roman" w:hAnsi="Times New Roman" w:cs="Times New Roman"/>
                <w:vertAlign w:val="superscript"/>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256C55" w:rsidP="0020056C">
            <w:pPr>
              <w:spacing w:after="0" w:line="240" w:lineRule="auto"/>
              <w:jc w:val="center"/>
              <w:rPr>
                <w:rFonts w:ascii="Times New Roman" w:hAnsi="Times New Roman" w:cs="Times New Roman"/>
              </w:rPr>
            </w:pPr>
            <w:r>
              <w:rPr>
                <w:rFonts w:ascii="Times New Roman" w:hAnsi="Times New Roman" w:cs="Times New Roman"/>
              </w:rPr>
              <w:t>70,</w:t>
            </w:r>
            <w:r w:rsidR="00D50307" w:rsidRPr="00D50307">
              <w:rPr>
                <w:rFonts w:ascii="Times New Roman" w:hAnsi="Times New Roman" w:cs="Times New Roman"/>
              </w:rPr>
              <w:t>00</w:t>
            </w:r>
          </w:p>
        </w:tc>
      </w:tr>
      <w:tr w:rsidR="00D50307" w:rsidRPr="00D50307" w:rsidTr="00DD5593">
        <w:trPr>
          <w:trHeight w:val="945"/>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t>6.5.</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47773" w:rsidRDefault="004B0416" w:rsidP="00F22506">
            <w:pPr>
              <w:spacing w:after="0" w:line="240" w:lineRule="auto"/>
              <w:jc w:val="both"/>
              <w:rPr>
                <w:rFonts w:ascii="Times New Roman" w:hAnsi="Times New Roman" w:cs="Times New Roman"/>
                <w:vertAlign w:val="superscript"/>
              </w:rPr>
            </w:pPr>
            <w:r>
              <w:rPr>
                <w:rFonts w:ascii="Times New Roman" w:hAnsi="Times New Roman" w:cs="Times New Roman"/>
              </w:rPr>
              <w:t>f</w:t>
            </w:r>
            <w:r w:rsidR="00D50307" w:rsidRPr="00D50307">
              <w:rPr>
                <w:rFonts w:ascii="Times New Roman" w:hAnsi="Times New Roman" w:cs="Times New Roman"/>
              </w:rPr>
              <w:t>otografēšanās muzeja telpās, izmantojot profesionālo foto tehniku muzeja darba laikā</w:t>
            </w:r>
            <w:r w:rsidR="00F22506">
              <w:rPr>
                <w:rFonts w:ascii="Times New Roman" w:hAnsi="Times New Roman" w:cs="Times New Roman"/>
                <w:vertAlign w:val="superscript"/>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fotografēšanās reize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254F7" w:rsidP="0020056C">
            <w:pPr>
              <w:spacing w:after="0" w:line="240" w:lineRule="auto"/>
              <w:jc w:val="center"/>
              <w:rPr>
                <w:rFonts w:ascii="Times New Roman" w:hAnsi="Times New Roman" w:cs="Times New Roman"/>
              </w:rPr>
            </w:pPr>
            <w:r>
              <w:rPr>
                <w:rFonts w:ascii="Times New Roman" w:hAnsi="Times New Roman" w:cs="Times New Roman"/>
              </w:rPr>
              <w:t>6,</w:t>
            </w:r>
            <w:r w:rsidR="00D50307" w:rsidRPr="00D50307">
              <w:rPr>
                <w:rFonts w:ascii="Times New Roman" w:hAnsi="Times New Roman" w:cs="Times New Roman"/>
              </w:rPr>
              <w:t>46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254F7" w:rsidP="0020056C">
            <w:pPr>
              <w:spacing w:after="0" w:line="240" w:lineRule="auto"/>
              <w:jc w:val="center"/>
              <w:rPr>
                <w:rFonts w:ascii="Times New Roman" w:hAnsi="Times New Roman" w:cs="Times New Roman"/>
              </w:rPr>
            </w:pPr>
            <w:r>
              <w:rPr>
                <w:rFonts w:ascii="Times New Roman" w:hAnsi="Times New Roman" w:cs="Times New Roman"/>
              </w:rPr>
              <w:t>1,</w:t>
            </w:r>
            <w:r w:rsidR="00D50307" w:rsidRPr="00D50307">
              <w:rPr>
                <w:rFonts w:ascii="Times New Roman" w:hAnsi="Times New Roman" w:cs="Times New Roman"/>
              </w:rPr>
              <w:t>52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254F7"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254F7"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82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254F7"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254F7"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254F7" w:rsidP="0020056C">
            <w:pPr>
              <w:spacing w:after="0" w:line="240" w:lineRule="auto"/>
              <w:jc w:val="center"/>
              <w:rPr>
                <w:rFonts w:ascii="Times New Roman" w:hAnsi="Times New Roman" w:cs="Times New Roman"/>
              </w:rPr>
            </w:pPr>
            <w:r>
              <w:rPr>
                <w:rFonts w:ascii="Times New Roman" w:hAnsi="Times New Roman" w:cs="Times New Roman"/>
              </w:rPr>
              <w:t>10,</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3254F7" w:rsidP="0020056C">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3E4E77">
              <w:rPr>
                <w:rFonts w:ascii="Times New Roman" w:hAnsi="Times New Roman" w:cs="Times New Roman"/>
                <w:vertAlign w:val="superscript"/>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254F7" w:rsidP="0020056C">
            <w:pPr>
              <w:spacing w:after="0" w:line="240" w:lineRule="auto"/>
              <w:jc w:val="center"/>
              <w:rPr>
                <w:rFonts w:ascii="Times New Roman" w:hAnsi="Times New Roman" w:cs="Times New Roman"/>
              </w:rPr>
            </w:pPr>
            <w:r>
              <w:rPr>
                <w:rFonts w:ascii="Times New Roman" w:hAnsi="Times New Roman" w:cs="Times New Roman"/>
              </w:rPr>
              <w:t>10,</w:t>
            </w:r>
            <w:r w:rsidR="00D50307" w:rsidRPr="00D50307">
              <w:rPr>
                <w:rFonts w:ascii="Times New Roman" w:hAnsi="Times New Roman" w:cs="Times New Roman"/>
              </w:rPr>
              <w:t>00</w:t>
            </w:r>
          </w:p>
        </w:tc>
      </w:tr>
      <w:tr w:rsidR="00D50307" w:rsidRPr="00D50307" w:rsidTr="00DD5593">
        <w:trPr>
          <w:trHeight w:val="945"/>
        </w:trPr>
        <w:tc>
          <w:tcPr>
            <w:tcW w:w="9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D50307" w:rsidP="0020056C">
            <w:pPr>
              <w:spacing w:after="0" w:line="240" w:lineRule="auto"/>
              <w:rPr>
                <w:rFonts w:ascii="Times New Roman" w:hAnsi="Times New Roman" w:cs="Times New Roman"/>
              </w:rPr>
            </w:pPr>
            <w:r w:rsidRPr="00D50307">
              <w:rPr>
                <w:rFonts w:ascii="Times New Roman" w:hAnsi="Times New Roman" w:cs="Times New Roman"/>
              </w:rPr>
              <w:lastRenderedPageBreak/>
              <w:t>6.6.</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307" w:rsidRPr="00D50307" w:rsidRDefault="004B0416" w:rsidP="0020056C">
            <w:pPr>
              <w:spacing w:after="0" w:line="240" w:lineRule="auto"/>
              <w:jc w:val="both"/>
              <w:rPr>
                <w:rFonts w:ascii="Times New Roman" w:hAnsi="Times New Roman" w:cs="Times New Roman"/>
              </w:rPr>
            </w:pPr>
            <w:r>
              <w:rPr>
                <w:rFonts w:ascii="Times New Roman" w:hAnsi="Times New Roman" w:cs="Times New Roman"/>
              </w:rPr>
              <w:t>f</w:t>
            </w:r>
            <w:r w:rsidR="00D50307" w:rsidRPr="00D50307">
              <w:rPr>
                <w:rFonts w:ascii="Times New Roman" w:hAnsi="Times New Roman" w:cs="Times New Roman"/>
              </w:rPr>
              <w:t>otografēšanās muzeja telpās, izmantojot</w:t>
            </w:r>
            <w:r w:rsidR="00B46A23">
              <w:rPr>
                <w:rFonts w:ascii="Times New Roman" w:hAnsi="Times New Roman" w:cs="Times New Roman"/>
              </w:rPr>
              <w:t xml:space="preserve"> </w:t>
            </w:r>
            <w:r w:rsidR="00D50307" w:rsidRPr="00D50307">
              <w:rPr>
                <w:rFonts w:ascii="Times New Roman" w:hAnsi="Times New Roman" w:cs="Times New Roman"/>
              </w:rPr>
              <w:t>neprofesionālo foto tehniku muzeja darba laikā</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D50307" w:rsidP="0020056C">
            <w:pPr>
              <w:spacing w:after="0" w:line="240" w:lineRule="auto"/>
              <w:jc w:val="center"/>
              <w:rPr>
                <w:rFonts w:ascii="Times New Roman" w:hAnsi="Times New Roman" w:cs="Times New Roman"/>
              </w:rPr>
            </w:pPr>
            <w:r w:rsidRPr="00D50307">
              <w:rPr>
                <w:rFonts w:ascii="Times New Roman" w:hAnsi="Times New Roman" w:cs="Times New Roman"/>
              </w:rPr>
              <w:t>1 fotografēšanās reize</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254F7" w:rsidP="0020056C">
            <w:pPr>
              <w:spacing w:after="0" w:line="240" w:lineRule="auto"/>
              <w:jc w:val="center"/>
              <w:rPr>
                <w:rFonts w:ascii="Times New Roman" w:hAnsi="Times New Roman" w:cs="Times New Roman"/>
              </w:rPr>
            </w:pPr>
            <w:r>
              <w:rPr>
                <w:rFonts w:ascii="Times New Roman" w:hAnsi="Times New Roman" w:cs="Times New Roman"/>
              </w:rPr>
              <w:t>3,</w:t>
            </w:r>
            <w:r w:rsidR="00D50307" w:rsidRPr="00D50307">
              <w:rPr>
                <w:rFonts w:ascii="Times New Roman" w:hAnsi="Times New Roman" w:cs="Times New Roman"/>
              </w:rPr>
              <w:t>23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254F7"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254F7"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254F7"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41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254F7"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254F7" w:rsidP="0020056C">
            <w:pPr>
              <w:spacing w:after="0" w:line="240" w:lineRule="auto"/>
              <w:jc w:val="center"/>
              <w:rPr>
                <w:rFonts w:ascii="Times New Roman" w:hAnsi="Times New Roman" w:cs="Times New Roman"/>
              </w:rPr>
            </w:pPr>
            <w:r>
              <w:rPr>
                <w:rFonts w:ascii="Times New Roman" w:hAnsi="Times New Roman" w:cs="Times New Roman"/>
              </w:rPr>
              <w:t>0,</w:t>
            </w:r>
            <w:r w:rsidR="00D50307" w:rsidRPr="00D50307">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254F7" w:rsidP="0020056C">
            <w:pPr>
              <w:spacing w:after="0" w:line="240" w:lineRule="auto"/>
              <w:jc w:val="center"/>
              <w:rPr>
                <w:rFonts w:ascii="Times New Roman" w:hAnsi="Times New Roman" w:cs="Times New Roman"/>
              </w:rPr>
            </w:pPr>
            <w:r>
              <w:rPr>
                <w:rFonts w:ascii="Times New Roman" w:hAnsi="Times New Roman" w:cs="Times New Roman"/>
              </w:rPr>
              <w:t>5,</w:t>
            </w:r>
            <w:r w:rsidR="00D50307" w:rsidRPr="00D50307">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B46A23" w:rsidRDefault="003254F7" w:rsidP="0020056C">
            <w:pPr>
              <w:spacing w:after="0" w:line="240" w:lineRule="auto"/>
              <w:jc w:val="center"/>
              <w:rPr>
                <w:rFonts w:ascii="Times New Roman" w:hAnsi="Times New Roman" w:cs="Times New Roman"/>
                <w:vertAlign w:val="superscript"/>
              </w:rPr>
            </w:pPr>
            <w:r>
              <w:rPr>
                <w:rFonts w:ascii="Times New Roman" w:hAnsi="Times New Roman" w:cs="Times New Roman"/>
              </w:rPr>
              <w:t>0,</w:t>
            </w:r>
            <w:r w:rsidR="00D50307" w:rsidRPr="00D50307">
              <w:rPr>
                <w:rFonts w:ascii="Times New Roman" w:hAnsi="Times New Roman" w:cs="Times New Roman"/>
              </w:rPr>
              <w:t>00</w:t>
            </w:r>
            <w:r w:rsidR="003E4E77">
              <w:rPr>
                <w:rFonts w:ascii="Times New Roman" w:hAnsi="Times New Roman" w:cs="Times New Roman"/>
                <w:vertAlign w:val="superscript"/>
              </w:rPr>
              <w:t>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50307" w:rsidRPr="00D50307" w:rsidRDefault="003254F7" w:rsidP="0020056C">
            <w:pPr>
              <w:spacing w:after="0" w:line="240" w:lineRule="auto"/>
              <w:jc w:val="center"/>
              <w:rPr>
                <w:rFonts w:ascii="Times New Roman" w:hAnsi="Times New Roman" w:cs="Times New Roman"/>
              </w:rPr>
            </w:pPr>
            <w:r>
              <w:rPr>
                <w:rFonts w:ascii="Times New Roman" w:hAnsi="Times New Roman" w:cs="Times New Roman"/>
              </w:rPr>
              <w:t>5,</w:t>
            </w:r>
            <w:r w:rsidR="00D50307" w:rsidRPr="00D50307">
              <w:rPr>
                <w:rFonts w:ascii="Times New Roman" w:hAnsi="Times New Roman" w:cs="Times New Roman"/>
              </w:rPr>
              <w:t>00</w:t>
            </w:r>
          </w:p>
        </w:tc>
      </w:tr>
    </w:tbl>
    <w:p w:rsidR="00D50307" w:rsidRDefault="00D50307" w:rsidP="0020056C">
      <w:pPr>
        <w:spacing w:after="0" w:line="240" w:lineRule="auto"/>
      </w:pPr>
    </w:p>
    <w:p w:rsidR="00F22506" w:rsidRPr="00C51078" w:rsidRDefault="00F22506" w:rsidP="00F22506">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vertAlign w:val="superscript"/>
        </w:rPr>
        <w:t xml:space="preserve">1 </w:t>
      </w:r>
      <w:r w:rsidRPr="00C51078">
        <w:rPr>
          <w:rFonts w:ascii="Times New Roman" w:hAnsi="Times New Roman" w:cs="Times New Roman"/>
          <w:sz w:val="24"/>
          <w:szCs w:val="24"/>
        </w:rPr>
        <w:t xml:space="preserve">Pakalpojumiem pievienotās vērtības nodoklis netiek piemērots saskaņā </w:t>
      </w:r>
      <w:r w:rsidR="002B7F91">
        <w:rPr>
          <w:rFonts w:ascii="Times New Roman" w:hAnsi="Times New Roman" w:cs="Times New Roman"/>
          <w:sz w:val="24"/>
          <w:szCs w:val="24"/>
        </w:rPr>
        <w:t>ar P</w:t>
      </w:r>
      <w:r w:rsidRPr="00C51078">
        <w:rPr>
          <w:rFonts w:ascii="Times New Roman" w:hAnsi="Times New Roman" w:cs="Times New Roman"/>
          <w:sz w:val="24"/>
          <w:szCs w:val="24"/>
        </w:rPr>
        <w:t>ievienotās vērtības nodok</w:t>
      </w:r>
      <w:r w:rsidR="002B7F91">
        <w:rPr>
          <w:rFonts w:ascii="Times New Roman" w:hAnsi="Times New Roman" w:cs="Times New Roman"/>
          <w:sz w:val="24"/>
          <w:szCs w:val="24"/>
        </w:rPr>
        <w:t>ļa likuma</w:t>
      </w:r>
      <w:r w:rsidRPr="00C51078">
        <w:rPr>
          <w:rFonts w:ascii="Times New Roman" w:hAnsi="Times New Roman" w:cs="Times New Roman"/>
          <w:sz w:val="24"/>
          <w:szCs w:val="24"/>
        </w:rPr>
        <w:t xml:space="preserve"> 52.panta pirmās daļas 17.punkta „d” apakšpunktu.</w:t>
      </w:r>
    </w:p>
    <w:p w:rsidR="00F22506" w:rsidRPr="00C51078" w:rsidRDefault="00F22506" w:rsidP="00F22506">
      <w:pPr>
        <w:spacing w:after="0" w:line="240" w:lineRule="auto"/>
        <w:rPr>
          <w:rFonts w:ascii="Times New Roman" w:hAnsi="Times New Roman" w:cs="Times New Roman"/>
          <w:sz w:val="24"/>
          <w:szCs w:val="24"/>
        </w:rPr>
      </w:pPr>
    </w:p>
    <w:p w:rsidR="00F22506" w:rsidRPr="00C51078" w:rsidRDefault="00F22506" w:rsidP="00F22506">
      <w:pPr>
        <w:spacing w:after="0" w:line="240" w:lineRule="auto"/>
        <w:jc w:val="both"/>
        <w:rPr>
          <w:rFonts w:ascii="Times New Roman" w:hAnsi="Times New Roman" w:cs="Times New Roman"/>
          <w:sz w:val="24"/>
          <w:szCs w:val="24"/>
        </w:rPr>
      </w:pPr>
      <w:r w:rsidRPr="00C51078">
        <w:rPr>
          <w:rFonts w:ascii="Times New Roman" w:hAnsi="Times New Roman" w:cs="Times New Roman"/>
          <w:sz w:val="24"/>
          <w:szCs w:val="24"/>
          <w:vertAlign w:val="superscript"/>
        </w:rPr>
        <w:t xml:space="preserve">2 </w:t>
      </w:r>
      <w:r>
        <w:rPr>
          <w:rFonts w:ascii="Times New Roman" w:hAnsi="Times New Roman" w:cs="Times New Roman"/>
          <w:sz w:val="24"/>
          <w:szCs w:val="24"/>
        </w:rPr>
        <w:t>Kompleks</w:t>
      </w:r>
      <w:r w:rsidRPr="00C51078">
        <w:rPr>
          <w:rFonts w:ascii="Times New Roman" w:hAnsi="Times New Roman" w:cs="Times New Roman"/>
          <w:sz w:val="24"/>
          <w:szCs w:val="24"/>
        </w:rPr>
        <w:t xml:space="preserve">ā biļete dod iespēju apmeklēt divu cenrāža 1.1.1. </w:t>
      </w:r>
      <w:r>
        <w:rPr>
          <w:rFonts w:ascii="Times New Roman" w:hAnsi="Times New Roman" w:cs="Times New Roman"/>
          <w:sz w:val="24"/>
          <w:szCs w:val="24"/>
        </w:rPr>
        <w:t>–</w:t>
      </w:r>
      <w:r w:rsidRPr="00C51078">
        <w:rPr>
          <w:rFonts w:ascii="Times New Roman" w:hAnsi="Times New Roman" w:cs="Times New Roman"/>
          <w:sz w:val="24"/>
          <w:szCs w:val="24"/>
        </w:rPr>
        <w:t xml:space="preserve"> 1.1.9.apakšpunktā, 1.2.1. </w:t>
      </w:r>
      <w:r>
        <w:rPr>
          <w:rFonts w:ascii="Times New Roman" w:hAnsi="Times New Roman" w:cs="Times New Roman"/>
          <w:sz w:val="24"/>
          <w:szCs w:val="24"/>
        </w:rPr>
        <w:t>–</w:t>
      </w:r>
      <w:r w:rsidRPr="00C51078">
        <w:rPr>
          <w:rFonts w:ascii="Times New Roman" w:hAnsi="Times New Roman" w:cs="Times New Roman"/>
          <w:sz w:val="24"/>
          <w:szCs w:val="24"/>
        </w:rPr>
        <w:t xml:space="preserve"> 1.2.9.apakšpnktā un 1.3.1. </w:t>
      </w:r>
      <w:r>
        <w:rPr>
          <w:rFonts w:ascii="Times New Roman" w:hAnsi="Times New Roman" w:cs="Times New Roman"/>
          <w:sz w:val="24"/>
          <w:szCs w:val="24"/>
        </w:rPr>
        <w:t>–</w:t>
      </w:r>
      <w:r w:rsidRPr="00C51078">
        <w:rPr>
          <w:rFonts w:ascii="Times New Roman" w:hAnsi="Times New Roman" w:cs="Times New Roman"/>
          <w:sz w:val="24"/>
          <w:szCs w:val="24"/>
        </w:rPr>
        <w:t xml:space="preserve"> 1.3.9.apakšpunktā minēto muzeju pastāvīgās ekspozīcijas un izstādes pēc apmeklētāja izvēles.</w:t>
      </w:r>
    </w:p>
    <w:p w:rsidR="00F22506" w:rsidRDefault="00F22506" w:rsidP="00F22506">
      <w:pPr>
        <w:spacing w:after="0" w:line="240" w:lineRule="auto"/>
        <w:jc w:val="both"/>
        <w:rPr>
          <w:rFonts w:ascii="Times New Roman" w:hAnsi="Times New Roman" w:cs="Times New Roman"/>
          <w:sz w:val="24"/>
          <w:szCs w:val="24"/>
        </w:rPr>
      </w:pPr>
    </w:p>
    <w:p w:rsidR="00F22506" w:rsidRPr="00832576" w:rsidRDefault="00F22506" w:rsidP="00F2250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vertAlign w:val="superscript"/>
          <w:lang w:eastAsia="lv-LV"/>
        </w:rPr>
        <w:t>3</w:t>
      </w:r>
      <w:r w:rsidRPr="00832576">
        <w:rPr>
          <w:rFonts w:ascii="Times New Roman" w:eastAsia="Times New Roman" w:hAnsi="Times New Roman" w:cs="Times New Roman"/>
          <w:sz w:val="24"/>
          <w:szCs w:val="24"/>
          <w:vertAlign w:val="superscript"/>
          <w:lang w:eastAsia="lv-LV"/>
        </w:rPr>
        <w:t xml:space="preserve"> </w:t>
      </w:r>
      <w:r w:rsidRPr="00832576">
        <w:rPr>
          <w:rFonts w:ascii="Times New Roman" w:eastAsia="Times New Roman" w:hAnsi="Times New Roman" w:cs="Times New Roman"/>
          <w:sz w:val="24"/>
          <w:szCs w:val="24"/>
          <w:lang w:eastAsia="lv-LV"/>
        </w:rPr>
        <w:t xml:space="preserve">Ģimenes biļete attiecas uz ģimeni, kurā ir 1 </w:t>
      </w:r>
      <w:r>
        <w:rPr>
          <w:rFonts w:ascii="Times New Roman" w:eastAsia="Times New Roman" w:hAnsi="Times New Roman" w:cs="Times New Roman"/>
          <w:sz w:val="24"/>
          <w:szCs w:val="24"/>
          <w:lang w:eastAsia="lv-LV"/>
        </w:rPr>
        <w:t>–</w:t>
      </w:r>
      <w:r w:rsidRPr="00832576">
        <w:rPr>
          <w:rFonts w:ascii="Times New Roman" w:eastAsia="Times New Roman" w:hAnsi="Times New Roman" w:cs="Times New Roman"/>
          <w:sz w:val="24"/>
          <w:szCs w:val="24"/>
          <w:lang w:eastAsia="lv-LV"/>
        </w:rPr>
        <w:t xml:space="preserve"> 2 pieaugušie un 1 </w:t>
      </w:r>
      <w:r>
        <w:rPr>
          <w:rFonts w:ascii="Times New Roman" w:eastAsia="Times New Roman" w:hAnsi="Times New Roman" w:cs="Times New Roman"/>
          <w:sz w:val="24"/>
          <w:szCs w:val="24"/>
          <w:lang w:eastAsia="lv-LV"/>
        </w:rPr>
        <w:t>–</w:t>
      </w:r>
      <w:r w:rsidRPr="00832576">
        <w:rPr>
          <w:rFonts w:ascii="Times New Roman" w:eastAsia="Times New Roman" w:hAnsi="Times New Roman" w:cs="Times New Roman"/>
          <w:sz w:val="24"/>
          <w:szCs w:val="24"/>
          <w:lang w:eastAsia="lv-LV"/>
        </w:rPr>
        <w:t xml:space="preserve"> 4 bērni līdz 18 gadu vecumam vai uz vienu daudzbērnu ģimeni, </w:t>
      </w:r>
      <w:r w:rsidRPr="00832576">
        <w:rPr>
          <w:rFonts w:ascii="Times New Roman" w:hAnsi="Times New Roman" w:cs="Times New Roman"/>
          <w:sz w:val="24"/>
          <w:szCs w:val="24"/>
        </w:rPr>
        <w:t xml:space="preserve">kura aprūpē trīs vai vairāk bērnus </w:t>
      </w:r>
      <w:r w:rsidRPr="00832576">
        <w:rPr>
          <w:rFonts w:ascii="Times New Roman" w:eastAsia="Times New Roman" w:hAnsi="Times New Roman" w:cs="Times New Roman"/>
          <w:sz w:val="24"/>
          <w:szCs w:val="24"/>
          <w:lang w:eastAsia="lv-LV"/>
        </w:rPr>
        <w:t>līdz 18 gadu vecumam</w:t>
      </w:r>
      <w:r w:rsidRPr="00832576">
        <w:rPr>
          <w:rFonts w:ascii="Times New Roman" w:hAnsi="Times New Roman" w:cs="Times New Roman"/>
          <w:sz w:val="24"/>
          <w:szCs w:val="24"/>
        </w:rPr>
        <w:t>, tai skaitā audžuģimenē ievietotus un aizbildnībā esošus bērnus</w:t>
      </w:r>
      <w:r w:rsidRPr="00832576">
        <w:rPr>
          <w:rFonts w:ascii="Times New Roman" w:eastAsia="Times New Roman" w:hAnsi="Times New Roman" w:cs="Times New Roman"/>
          <w:sz w:val="24"/>
          <w:szCs w:val="24"/>
          <w:lang w:eastAsia="lv-LV"/>
        </w:rPr>
        <w:t xml:space="preserve">, ja kāds no pavadošajiem vecākiem uzrāda apliecinošu dokumentu vai </w:t>
      </w:r>
      <w:r w:rsidR="00C571B6" w:rsidRPr="00C571B6">
        <w:rPr>
          <w:rStyle w:val="Izteiksmgs"/>
          <w:rFonts w:ascii="Times New Roman" w:hAnsi="Times New Roman" w:cs="Times New Roman"/>
          <w:b w:val="0"/>
          <w:sz w:val="24"/>
          <w:szCs w:val="24"/>
        </w:rPr>
        <w:t>Latvijas Goda ģimenes apliecību „3+ Ģimenes karte”.</w:t>
      </w:r>
    </w:p>
    <w:p w:rsidR="00F22506" w:rsidRPr="00C51078" w:rsidRDefault="00F22506" w:rsidP="00F22506">
      <w:pPr>
        <w:spacing w:after="0" w:line="240" w:lineRule="auto"/>
        <w:jc w:val="both"/>
        <w:rPr>
          <w:rFonts w:ascii="Times New Roman" w:hAnsi="Times New Roman" w:cs="Times New Roman"/>
          <w:sz w:val="24"/>
          <w:szCs w:val="24"/>
        </w:rPr>
      </w:pPr>
    </w:p>
    <w:p w:rsidR="00F22506" w:rsidRPr="00C51078" w:rsidRDefault="00F22506" w:rsidP="00F22506">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4</w:t>
      </w:r>
      <w:r w:rsidRPr="00C51078">
        <w:rPr>
          <w:rFonts w:ascii="Times New Roman" w:hAnsi="Times New Roman" w:cs="Times New Roman"/>
          <w:sz w:val="24"/>
          <w:szCs w:val="24"/>
          <w:vertAlign w:val="superscript"/>
        </w:rPr>
        <w:t xml:space="preserve"> </w:t>
      </w:r>
      <w:r w:rsidRPr="00C51078">
        <w:rPr>
          <w:rFonts w:ascii="Times New Roman" w:hAnsi="Times New Roman" w:cs="Times New Roman"/>
          <w:sz w:val="24"/>
          <w:szCs w:val="24"/>
        </w:rPr>
        <w:t>Pakalpojums pieejams arī ārpus muzeja teritorijas. Pakalpojuma cenā neietilpst ceļa, transporta un citi neparedzēti izdevumi, kas saistīti ar pakalpojuma sniegšanu ārpus muzeja.</w:t>
      </w:r>
    </w:p>
    <w:p w:rsidR="00F22506" w:rsidRPr="00C51078" w:rsidRDefault="00F22506" w:rsidP="00F22506">
      <w:pPr>
        <w:spacing w:after="0" w:line="240" w:lineRule="auto"/>
        <w:rPr>
          <w:rFonts w:ascii="Times New Roman" w:hAnsi="Times New Roman" w:cs="Times New Roman"/>
          <w:sz w:val="24"/>
          <w:szCs w:val="24"/>
          <w:vertAlign w:val="superscript"/>
        </w:rPr>
      </w:pPr>
    </w:p>
    <w:p w:rsidR="00F22506" w:rsidRPr="00C51078" w:rsidRDefault="00F22506" w:rsidP="00F22506">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5</w:t>
      </w:r>
      <w:r w:rsidRPr="00C51078">
        <w:rPr>
          <w:rFonts w:ascii="Times New Roman" w:hAnsi="Times New Roman" w:cs="Times New Roman"/>
          <w:sz w:val="24"/>
          <w:szCs w:val="24"/>
          <w:vertAlign w:val="superscript"/>
        </w:rPr>
        <w:t xml:space="preserve"> </w:t>
      </w:r>
      <w:r w:rsidRPr="00C51078">
        <w:rPr>
          <w:rFonts w:ascii="Times New Roman" w:hAnsi="Times New Roman" w:cs="Times New Roman"/>
          <w:sz w:val="24"/>
          <w:szCs w:val="24"/>
        </w:rPr>
        <w:t>Pakalpojumi tiek sniegti, izvērtējot motivētu klienta pieteikumu. Muzejam ir tiesības atteikt pakalpojuma sniegšanu, ja tas apdraud muzeja priekšmeta saglabātību vai neatbilst muzeja darbības mērķiem un uzdevumiem.</w:t>
      </w:r>
    </w:p>
    <w:p w:rsidR="00F22506" w:rsidRPr="00C51078" w:rsidRDefault="00F22506" w:rsidP="00F22506">
      <w:pPr>
        <w:spacing w:after="0" w:line="240" w:lineRule="auto"/>
        <w:jc w:val="both"/>
        <w:rPr>
          <w:rFonts w:ascii="Times New Roman" w:hAnsi="Times New Roman" w:cs="Times New Roman"/>
          <w:sz w:val="24"/>
          <w:szCs w:val="24"/>
        </w:rPr>
      </w:pPr>
    </w:p>
    <w:p w:rsidR="00F22506" w:rsidRPr="00C51078" w:rsidRDefault="00F22506" w:rsidP="00F22506">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6</w:t>
      </w:r>
      <w:r w:rsidRPr="00C51078">
        <w:rPr>
          <w:rFonts w:ascii="Times New Roman" w:hAnsi="Times New Roman" w:cs="Times New Roman"/>
          <w:sz w:val="24"/>
          <w:szCs w:val="24"/>
          <w:vertAlign w:val="superscript"/>
        </w:rPr>
        <w:t xml:space="preserve"> </w:t>
      </w:r>
      <w:r w:rsidRPr="00C51078">
        <w:rPr>
          <w:rFonts w:ascii="Times New Roman" w:hAnsi="Times New Roman" w:cs="Times New Roman"/>
          <w:sz w:val="24"/>
          <w:szCs w:val="24"/>
        </w:rPr>
        <w:t xml:space="preserve">Pakalpojumiem pievienotās vērtības nodoklis netiek piemērots saskaņā ar </w:t>
      </w:r>
      <w:r w:rsidR="002B7F91">
        <w:rPr>
          <w:rFonts w:ascii="Times New Roman" w:hAnsi="Times New Roman" w:cs="Times New Roman"/>
          <w:sz w:val="24"/>
          <w:szCs w:val="24"/>
        </w:rPr>
        <w:t>P</w:t>
      </w:r>
      <w:r w:rsidRPr="00C51078">
        <w:rPr>
          <w:rFonts w:ascii="Times New Roman" w:hAnsi="Times New Roman" w:cs="Times New Roman"/>
          <w:sz w:val="24"/>
          <w:szCs w:val="24"/>
        </w:rPr>
        <w:t>ievienotās vērtības nodok</w:t>
      </w:r>
      <w:r w:rsidR="002B7F91">
        <w:rPr>
          <w:rFonts w:ascii="Times New Roman" w:hAnsi="Times New Roman" w:cs="Times New Roman"/>
          <w:sz w:val="24"/>
          <w:szCs w:val="24"/>
        </w:rPr>
        <w:t>ļa likuma</w:t>
      </w:r>
      <w:r w:rsidRPr="00C51078">
        <w:rPr>
          <w:rFonts w:ascii="Times New Roman" w:hAnsi="Times New Roman" w:cs="Times New Roman"/>
          <w:sz w:val="24"/>
          <w:szCs w:val="24"/>
        </w:rPr>
        <w:t xml:space="preserve"> 59.panta pirmo daļu.</w:t>
      </w:r>
    </w:p>
    <w:p w:rsidR="00F22506" w:rsidRPr="00C51078" w:rsidRDefault="00F22506" w:rsidP="00F22506">
      <w:pPr>
        <w:spacing w:after="0" w:line="240" w:lineRule="auto"/>
        <w:rPr>
          <w:rFonts w:ascii="Times New Roman" w:hAnsi="Times New Roman" w:cs="Times New Roman"/>
          <w:sz w:val="24"/>
          <w:szCs w:val="24"/>
          <w:vertAlign w:val="superscript"/>
        </w:rPr>
      </w:pPr>
    </w:p>
    <w:p w:rsidR="00F22506" w:rsidRPr="00C51078" w:rsidRDefault="00F22506" w:rsidP="00F22506">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7</w:t>
      </w:r>
      <w:r w:rsidRPr="00C51078">
        <w:rPr>
          <w:rFonts w:ascii="Times New Roman" w:hAnsi="Times New Roman" w:cs="Times New Roman"/>
          <w:sz w:val="24"/>
          <w:szCs w:val="24"/>
          <w:vertAlign w:val="superscript"/>
        </w:rPr>
        <w:t xml:space="preserve"> </w:t>
      </w:r>
      <w:r w:rsidRPr="00C51078">
        <w:rPr>
          <w:rFonts w:ascii="Times New Roman" w:hAnsi="Times New Roman" w:cs="Times New Roman"/>
          <w:sz w:val="24"/>
          <w:szCs w:val="24"/>
        </w:rPr>
        <w:t>Skenēšanu veic muzeja speciālists uz vietas muzejā. Skenētais attēls tiek ierakstīts klienta datu nesējā. Datu nesēja cena neietilpst pakalpojuma cenā. Muzejs neveic attēla digitālo apstrādi.</w:t>
      </w:r>
    </w:p>
    <w:p w:rsidR="00F22506" w:rsidRPr="00C51078" w:rsidRDefault="00F22506" w:rsidP="00F22506">
      <w:pPr>
        <w:spacing w:after="0" w:line="240" w:lineRule="auto"/>
        <w:rPr>
          <w:rFonts w:ascii="Times New Roman" w:hAnsi="Times New Roman" w:cs="Times New Roman"/>
          <w:sz w:val="24"/>
          <w:szCs w:val="24"/>
          <w:vertAlign w:val="superscript"/>
        </w:rPr>
      </w:pPr>
    </w:p>
    <w:p w:rsidR="00F22506" w:rsidRPr="00C51078" w:rsidRDefault="00F22506" w:rsidP="00F22506">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8</w:t>
      </w:r>
      <w:r w:rsidRPr="00C51078">
        <w:rPr>
          <w:rFonts w:ascii="Times New Roman" w:hAnsi="Times New Roman" w:cs="Times New Roman"/>
          <w:sz w:val="24"/>
          <w:szCs w:val="24"/>
          <w:vertAlign w:val="superscript"/>
        </w:rPr>
        <w:t xml:space="preserve"> </w:t>
      </w:r>
      <w:r w:rsidRPr="00C51078">
        <w:rPr>
          <w:rFonts w:ascii="Times New Roman" w:hAnsi="Times New Roman" w:cs="Times New Roman"/>
          <w:sz w:val="24"/>
          <w:szCs w:val="24"/>
        </w:rPr>
        <w:t xml:space="preserve">Cena noteikta muzeja pakalpojumiem, kas ir saistīti ar muzeja publiskās pieejas telpu </w:t>
      </w:r>
      <w:r>
        <w:rPr>
          <w:rFonts w:ascii="Times New Roman" w:hAnsi="Times New Roman" w:cs="Times New Roman"/>
          <w:sz w:val="24"/>
          <w:szCs w:val="24"/>
        </w:rPr>
        <w:t>–</w:t>
      </w:r>
      <w:r w:rsidRPr="00C51078">
        <w:rPr>
          <w:rFonts w:ascii="Times New Roman" w:hAnsi="Times New Roman" w:cs="Times New Roman"/>
          <w:sz w:val="24"/>
          <w:szCs w:val="24"/>
        </w:rPr>
        <w:t xml:space="preserve"> ekspozīciju, izstāžu un sarīkojumu telpu </w:t>
      </w:r>
      <w:r>
        <w:rPr>
          <w:rFonts w:ascii="Times New Roman" w:hAnsi="Times New Roman" w:cs="Times New Roman"/>
          <w:sz w:val="24"/>
          <w:szCs w:val="24"/>
        </w:rPr>
        <w:t>–</w:t>
      </w:r>
      <w:r w:rsidRPr="00C51078">
        <w:rPr>
          <w:rFonts w:ascii="Times New Roman" w:hAnsi="Times New Roman" w:cs="Times New Roman"/>
          <w:sz w:val="24"/>
          <w:szCs w:val="24"/>
        </w:rPr>
        <w:t xml:space="preserve"> izmantošanu. Pakalpojumi tiek sniegti, izvērtējot motivētu klienta pieteikumu. Muzejam ir tiesības atteikt pakalpojuma sniegšanu vai noteikt ierobežojumus klientu piekļuvei specifiskām muzeja telpām, ja tas jebkādā veidā apdraud muzeja darbību, ēku, krājuma vai eksponātu priekšmetu drošību, vai neatbilst muzeja darbības mērķiem un uzdevumiem.</w:t>
      </w:r>
    </w:p>
    <w:p w:rsidR="00F22506" w:rsidRPr="00C51078" w:rsidRDefault="00F22506" w:rsidP="00F22506">
      <w:pPr>
        <w:spacing w:after="0" w:line="240" w:lineRule="auto"/>
        <w:rPr>
          <w:rFonts w:ascii="Times New Roman" w:hAnsi="Times New Roman" w:cs="Times New Roman"/>
          <w:sz w:val="24"/>
          <w:szCs w:val="24"/>
          <w:vertAlign w:val="superscript"/>
        </w:rPr>
      </w:pPr>
    </w:p>
    <w:p w:rsidR="00F22506" w:rsidRPr="00C51078" w:rsidRDefault="00F22506" w:rsidP="00F22506">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9</w:t>
      </w:r>
      <w:r w:rsidRPr="00C51078">
        <w:rPr>
          <w:rFonts w:ascii="Times New Roman" w:hAnsi="Times New Roman" w:cs="Times New Roman"/>
          <w:sz w:val="24"/>
          <w:szCs w:val="24"/>
          <w:vertAlign w:val="superscript"/>
        </w:rPr>
        <w:t xml:space="preserve"> </w:t>
      </w:r>
      <w:r w:rsidRPr="00C51078">
        <w:rPr>
          <w:rFonts w:ascii="Times New Roman" w:hAnsi="Times New Roman" w:cs="Times New Roman"/>
          <w:sz w:val="24"/>
          <w:szCs w:val="24"/>
        </w:rPr>
        <w:t xml:space="preserve">Pakalpojumā ietilpst muzeja īpašumā esošās prezentācijas tehnikas </w:t>
      </w:r>
      <w:r>
        <w:rPr>
          <w:rFonts w:ascii="Times New Roman" w:hAnsi="Times New Roman" w:cs="Times New Roman"/>
          <w:sz w:val="24"/>
          <w:szCs w:val="24"/>
        </w:rPr>
        <w:t>–</w:t>
      </w:r>
      <w:r w:rsidRPr="00C51078">
        <w:rPr>
          <w:rFonts w:ascii="Times New Roman" w:hAnsi="Times New Roman" w:cs="Times New Roman"/>
          <w:sz w:val="24"/>
          <w:szCs w:val="24"/>
        </w:rPr>
        <w:t xml:space="preserve"> televizoru, datoru, projektoru, ekrānu, mik</w:t>
      </w:r>
      <w:r>
        <w:rPr>
          <w:rFonts w:ascii="Times New Roman" w:hAnsi="Times New Roman" w:cs="Times New Roman"/>
          <w:sz w:val="24"/>
          <w:szCs w:val="24"/>
        </w:rPr>
        <w:t>rofonu un apskaņošanas sistēmu –</w:t>
      </w:r>
      <w:r w:rsidRPr="00C51078">
        <w:rPr>
          <w:rFonts w:ascii="Times New Roman" w:hAnsi="Times New Roman" w:cs="Times New Roman"/>
          <w:sz w:val="24"/>
          <w:szCs w:val="24"/>
        </w:rPr>
        <w:t xml:space="preserve"> noma. Pakalpojums ir pieejams tikai muzeja telpu nomniekiem pasākumu un semināru laikā.</w:t>
      </w:r>
    </w:p>
    <w:p w:rsidR="00F22506" w:rsidRPr="00C51078" w:rsidRDefault="00F22506" w:rsidP="00F22506">
      <w:pPr>
        <w:spacing w:after="0" w:line="240" w:lineRule="auto"/>
        <w:rPr>
          <w:rFonts w:ascii="Times New Roman" w:hAnsi="Times New Roman" w:cs="Times New Roman"/>
          <w:sz w:val="24"/>
          <w:szCs w:val="24"/>
          <w:vertAlign w:val="superscript"/>
        </w:rPr>
      </w:pPr>
    </w:p>
    <w:p w:rsidR="00F22506" w:rsidRPr="00C51078" w:rsidRDefault="00F22506" w:rsidP="00F22506">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10</w:t>
      </w:r>
      <w:r w:rsidRPr="00C51078">
        <w:rPr>
          <w:rFonts w:ascii="Times New Roman" w:hAnsi="Times New Roman" w:cs="Times New Roman"/>
          <w:sz w:val="24"/>
          <w:szCs w:val="24"/>
          <w:vertAlign w:val="superscript"/>
        </w:rPr>
        <w:t xml:space="preserve"> </w:t>
      </w:r>
      <w:r w:rsidRPr="00C51078">
        <w:rPr>
          <w:rFonts w:ascii="Times New Roman" w:hAnsi="Times New Roman" w:cs="Times New Roman"/>
          <w:sz w:val="24"/>
          <w:szCs w:val="24"/>
        </w:rPr>
        <w:t xml:space="preserve">Profesionālās foto tehnikas izmantošana </w:t>
      </w:r>
      <w:r>
        <w:rPr>
          <w:rFonts w:ascii="Times New Roman" w:hAnsi="Times New Roman" w:cs="Times New Roman"/>
          <w:sz w:val="24"/>
          <w:szCs w:val="24"/>
        </w:rPr>
        <w:t>–</w:t>
      </w:r>
      <w:r w:rsidRPr="00C51078">
        <w:rPr>
          <w:rFonts w:ascii="Times New Roman" w:hAnsi="Times New Roman" w:cs="Times New Roman"/>
          <w:sz w:val="24"/>
          <w:szCs w:val="24"/>
        </w:rPr>
        <w:t xml:space="preserve"> fotografēšana ar zibspuldzi un/vai uzstādot prožektorus, izmantojot fotokameru uz statīva. Pakalpojums neparedz iespēju, ka apmeklētājus fotografē muzeja darbinieks. Pakalpojuma norises ilgums jāsaskaņo ar muzeju.</w:t>
      </w:r>
    </w:p>
    <w:p w:rsidR="009E23D5" w:rsidRDefault="009E23D5" w:rsidP="006F6D1A">
      <w:pPr>
        <w:spacing w:after="0" w:line="240" w:lineRule="auto"/>
        <w:jc w:val="both"/>
        <w:rPr>
          <w:rFonts w:ascii="Times New Roman" w:hAnsi="Times New Roman" w:cs="Times New Roman"/>
          <w:sz w:val="24"/>
          <w:szCs w:val="24"/>
        </w:rPr>
      </w:pPr>
    </w:p>
    <w:p w:rsidR="0020056C" w:rsidRPr="00714556" w:rsidRDefault="0020056C" w:rsidP="006F6D1A">
      <w:pPr>
        <w:spacing w:after="0" w:line="240" w:lineRule="auto"/>
        <w:jc w:val="both"/>
        <w:rPr>
          <w:rFonts w:ascii="Times New Roman" w:hAnsi="Times New Roman" w:cs="Times New Roman"/>
          <w:sz w:val="24"/>
          <w:szCs w:val="24"/>
        </w:rPr>
      </w:pPr>
    </w:p>
    <w:p w:rsidR="009E23D5" w:rsidRPr="00714556" w:rsidRDefault="009E23D5" w:rsidP="009E23D5">
      <w:pPr>
        <w:spacing w:after="0" w:line="240" w:lineRule="auto"/>
        <w:rPr>
          <w:rFonts w:ascii="Times New Roman" w:hAnsi="Times New Roman" w:cs="Times New Roman"/>
          <w:sz w:val="24"/>
          <w:szCs w:val="24"/>
        </w:rPr>
      </w:pPr>
      <w:r w:rsidRPr="00714556">
        <w:rPr>
          <w:rFonts w:ascii="Times New Roman" w:hAnsi="Times New Roman" w:cs="Times New Roman"/>
          <w:sz w:val="24"/>
          <w:szCs w:val="24"/>
        </w:rPr>
        <w:t>Kultūras ministre</w:t>
      </w:r>
      <w:r w:rsidRPr="00714556">
        <w:rPr>
          <w:rFonts w:ascii="Times New Roman" w:hAnsi="Times New Roman" w:cs="Times New Roman"/>
          <w:sz w:val="24"/>
          <w:szCs w:val="24"/>
        </w:rPr>
        <w:tab/>
      </w:r>
      <w:r w:rsidRPr="00714556">
        <w:rPr>
          <w:rFonts w:ascii="Times New Roman" w:hAnsi="Times New Roman" w:cs="Times New Roman"/>
          <w:sz w:val="24"/>
          <w:szCs w:val="24"/>
        </w:rPr>
        <w:tab/>
      </w:r>
      <w:r w:rsidRPr="00714556">
        <w:rPr>
          <w:rFonts w:ascii="Times New Roman" w:hAnsi="Times New Roman" w:cs="Times New Roman"/>
          <w:sz w:val="24"/>
          <w:szCs w:val="24"/>
        </w:rPr>
        <w:tab/>
      </w:r>
      <w:r w:rsidRPr="00714556">
        <w:rPr>
          <w:rFonts w:ascii="Times New Roman" w:hAnsi="Times New Roman" w:cs="Times New Roman"/>
          <w:sz w:val="24"/>
          <w:szCs w:val="24"/>
        </w:rPr>
        <w:tab/>
      </w:r>
      <w:r w:rsidRPr="00714556">
        <w:rPr>
          <w:rFonts w:ascii="Times New Roman" w:hAnsi="Times New Roman" w:cs="Times New Roman"/>
          <w:sz w:val="24"/>
          <w:szCs w:val="24"/>
        </w:rPr>
        <w:tab/>
      </w:r>
      <w:r w:rsidRPr="00714556">
        <w:rPr>
          <w:rFonts w:ascii="Times New Roman" w:hAnsi="Times New Roman" w:cs="Times New Roman"/>
          <w:sz w:val="24"/>
          <w:szCs w:val="24"/>
        </w:rPr>
        <w:tab/>
      </w:r>
      <w:r w:rsidRPr="00714556">
        <w:rPr>
          <w:rFonts w:ascii="Times New Roman" w:hAnsi="Times New Roman" w:cs="Times New Roman"/>
          <w:sz w:val="24"/>
          <w:szCs w:val="24"/>
        </w:rPr>
        <w:tab/>
      </w:r>
      <w:r w:rsidRPr="00714556">
        <w:rPr>
          <w:rFonts w:ascii="Times New Roman" w:hAnsi="Times New Roman" w:cs="Times New Roman"/>
          <w:sz w:val="24"/>
          <w:szCs w:val="24"/>
        </w:rPr>
        <w:tab/>
      </w:r>
      <w:r w:rsidRPr="00714556">
        <w:rPr>
          <w:rFonts w:ascii="Times New Roman" w:hAnsi="Times New Roman" w:cs="Times New Roman"/>
          <w:sz w:val="24"/>
          <w:szCs w:val="24"/>
        </w:rPr>
        <w:tab/>
      </w:r>
      <w:r w:rsidRPr="00714556">
        <w:rPr>
          <w:rFonts w:ascii="Times New Roman" w:hAnsi="Times New Roman" w:cs="Times New Roman"/>
          <w:sz w:val="24"/>
          <w:szCs w:val="24"/>
        </w:rPr>
        <w:tab/>
      </w:r>
      <w:r w:rsidRPr="00714556">
        <w:rPr>
          <w:rFonts w:ascii="Times New Roman" w:hAnsi="Times New Roman" w:cs="Times New Roman"/>
          <w:sz w:val="24"/>
          <w:szCs w:val="24"/>
        </w:rPr>
        <w:tab/>
      </w:r>
      <w:r w:rsidRPr="00714556">
        <w:rPr>
          <w:rFonts w:ascii="Times New Roman" w:hAnsi="Times New Roman" w:cs="Times New Roman"/>
          <w:sz w:val="24"/>
          <w:szCs w:val="24"/>
        </w:rPr>
        <w:tab/>
      </w:r>
      <w:r w:rsidRPr="00714556">
        <w:rPr>
          <w:rFonts w:ascii="Times New Roman" w:hAnsi="Times New Roman" w:cs="Times New Roman"/>
          <w:sz w:val="24"/>
          <w:szCs w:val="24"/>
        </w:rPr>
        <w:tab/>
      </w:r>
      <w:r w:rsidRPr="00714556">
        <w:rPr>
          <w:rFonts w:ascii="Times New Roman" w:hAnsi="Times New Roman" w:cs="Times New Roman"/>
          <w:sz w:val="24"/>
          <w:szCs w:val="24"/>
        </w:rPr>
        <w:tab/>
        <w:t>D.Melbārde</w:t>
      </w:r>
    </w:p>
    <w:p w:rsidR="009E23D5" w:rsidRPr="00714556" w:rsidRDefault="009E23D5" w:rsidP="009E23D5">
      <w:pPr>
        <w:spacing w:after="0" w:line="240" w:lineRule="auto"/>
        <w:rPr>
          <w:rFonts w:ascii="Times New Roman" w:hAnsi="Times New Roman" w:cs="Times New Roman"/>
          <w:sz w:val="24"/>
          <w:szCs w:val="24"/>
        </w:rPr>
      </w:pPr>
    </w:p>
    <w:p w:rsidR="009E23D5" w:rsidRPr="00714556" w:rsidRDefault="009E23D5" w:rsidP="009E23D5">
      <w:pPr>
        <w:spacing w:after="0" w:line="240" w:lineRule="auto"/>
        <w:rPr>
          <w:rFonts w:ascii="Times New Roman" w:hAnsi="Times New Roman" w:cs="Times New Roman"/>
          <w:sz w:val="24"/>
          <w:szCs w:val="24"/>
        </w:rPr>
      </w:pPr>
      <w:r w:rsidRPr="00714556">
        <w:rPr>
          <w:rFonts w:ascii="Times New Roman" w:hAnsi="Times New Roman" w:cs="Times New Roman"/>
          <w:sz w:val="24"/>
          <w:szCs w:val="24"/>
        </w:rPr>
        <w:t>Vīza: Valsts sekretārs</w:t>
      </w:r>
      <w:r w:rsidRPr="00714556">
        <w:rPr>
          <w:rFonts w:ascii="Times New Roman" w:hAnsi="Times New Roman" w:cs="Times New Roman"/>
          <w:sz w:val="24"/>
          <w:szCs w:val="24"/>
        </w:rPr>
        <w:tab/>
      </w:r>
      <w:r w:rsidRPr="00714556">
        <w:rPr>
          <w:rFonts w:ascii="Times New Roman" w:hAnsi="Times New Roman" w:cs="Times New Roman"/>
          <w:sz w:val="24"/>
          <w:szCs w:val="24"/>
        </w:rPr>
        <w:tab/>
      </w:r>
      <w:r w:rsidRPr="00714556">
        <w:rPr>
          <w:rFonts w:ascii="Times New Roman" w:hAnsi="Times New Roman" w:cs="Times New Roman"/>
          <w:sz w:val="24"/>
          <w:szCs w:val="24"/>
        </w:rPr>
        <w:tab/>
      </w:r>
      <w:r w:rsidRPr="00714556">
        <w:rPr>
          <w:rFonts w:ascii="Times New Roman" w:hAnsi="Times New Roman" w:cs="Times New Roman"/>
          <w:sz w:val="24"/>
          <w:szCs w:val="24"/>
        </w:rPr>
        <w:tab/>
      </w:r>
      <w:r w:rsidRPr="00714556">
        <w:rPr>
          <w:rFonts w:ascii="Times New Roman" w:hAnsi="Times New Roman" w:cs="Times New Roman"/>
          <w:sz w:val="24"/>
          <w:szCs w:val="24"/>
        </w:rPr>
        <w:tab/>
      </w:r>
      <w:r w:rsidRPr="00714556">
        <w:rPr>
          <w:rFonts w:ascii="Times New Roman" w:hAnsi="Times New Roman" w:cs="Times New Roman"/>
          <w:sz w:val="24"/>
          <w:szCs w:val="24"/>
        </w:rPr>
        <w:tab/>
      </w:r>
      <w:r w:rsidRPr="00714556">
        <w:rPr>
          <w:rFonts w:ascii="Times New Roman" w:hAnsi="Times New Roman" w:cs="Times New Roman"/>
          <w:sz w:val="24"/>
          <w:szCs w:val="24"/>
        </w:rPr>
        <w:tab/>
      </w:r>
      <w:r w:rsidRPr="00714556">
        <w:rPr>
          <w:rFonts w:ascii="Times New Roman" w:hAnsi="Times New Roman" w:cs="Times New Roman"/>
          <w:sz w:val="24"/>
          <w:szCs w:val="24"/>
        </w:rPr>
        <w:tab/>
      </w:r>
      <w:r w:rsidR="002C053B">
        <w:rPr>
          <w:rFonts w:ascii="Times New Roman" w:hAnsi="Times New Roman" w:cs="Times New Roman"/>
          <w:sz w:val="24"/>
          <w:szCs w:val="24"/>
        </w:rPr>
        <w:tab/>
      </w:r>
      <w:r w:rsidRPr="00714556">
        <w:rPr>
          <w:rFonts w:ascii="Times New Roman" w:hAnsi="Times New Roman" w:cs="Times New Roman"/>
          <w:sz w:val="24"/>
          <w:szCs w:val="24"/>
        </w:rPr>
        <w:tab/>
      </w:r>
      <w:r w:rsidRPr="00714556">
        <w:rPr>
          <w:rFonts w:ascii="Times New Roman" w:hAnsi="Times New Roman" w:cs="Times New Roman"/>
          <w:sz w:val="24"/>
          <w:szCs w:val="24"/>
        </w:rPr>
        <w:tab/>
      </w:r>
      <w:r w:rsidRPr="00714556">
        <w:rPr>
          <w:rFonts w:ascii="Times New Roman" w:hAnsi="Times New Roman" w:cs="Times New Roman"/>
          <w:sz w:val="24"/>
          <w:szCs w:val="24"/>
        </w:rPr>
        <w:tab/>
      </w:r>
      <w:r w:rsidRPr="00714556">
        <w:rPr>
          <w:rFonts w:ascii="Times New Roman" w:hAnsi="Times New Roman" w:cs="Times New Roman"/>
          <w:sz w:val="24"/>
          <w:szCs w:val="24"/>
        </w:rPr>
        <w:tab/>
      </w:r>
      <w:r w:rsidRPr="00714556">
        <w:rPr>
          <w:rFonts w:ascii="Times New Roman" w:hAnsi="Times New Roman" w:cs="Times New Roman"/>
          <w:sz w:val="24"/>
          <w:szCs w:val="24"/>
        </w:rPr>
        <w:tab/>
        <w:t>S.Voldiņš</w:t>
      </w:r>
    </w:p>
    <w:p w:rsidR="006F6D1A" w:rsidRDefault="006F6D1A" w:rsidP="006F6D1A">
      <w:pPr>
        <w:spacing w:after="0" w:line="240" w:lineRule="auto"/>
        <w:rPr>
          <w:rFonts w:ascii="Times New Roman" w:hAnsi="Times New Roman" w:cs="Times New Roman"/>
        </w:rPr>
      </w:pPr>
    </w:p>
    <w:p w:rsidR="003915AA" w:rsidRDefault="003915AA" w:rsidP="006F6D1A">
      <w:pPr>
        <w:spacing w:after="0" w:line="240" w:lineRule="auto"/>
        <w:rPr>
          <w:rFonts w:ascii="Times New Roman" w:hAnsi="Times New Roman" w:cs="Times New Roman"/>
        </w:rPr>
      </w:pPr>
    </w:p>
    <w:p w:rsidR="003915AA" w:rsidRDefault="003915AA" w:rsidP="006F6D1A">
      <w:pPr>
        <w:spacing w:after="0" w:line="240" w:lineRule="auto"/>
        <w:rPr>
          <w:rFonts w:ascii="Times New Roman" w:hAnsi="Times New Roman" w:cs="Times New Roman"/>
        </w:rPr>
      </w:pPr>
    </w:p>
    <w:p w:rsidR="003915AA" w:rsidRDefault="003915AA" w:rsidP="006F6D1A">
      <w:pPr>
        <w:spacing w:after="0" w:line="240" w:lineRule="auto"/>
        <w:rPr>
          <w:rFonts w:ascii="Times New Roman" w:hAnsi="Times New Roman" w:cs="Times New Roman"/>
        </w:rPr>
      </w:pPr>
    </w:p>
    <w:p w:rsidR="003915AA" w:rsidRDefault="003915AA" w:rsidP="006F6D1A">
      <w:pPr>
        <w:spacing w:after="0" w:line="240" w:lineRule="auto"/>
        <w:rPr>
          <w:rFonts w:ascii="Times New Roman" w:hAnsi="Times New Roman" w:cs="Times New Roman"/>
        </w:rPr>
      </w:pPr>
    </w:p>
    <w:p w:rsidR="003915AA" w:rsidRDefault="003915AA" w:rsidP="006F6D1A">
      <w:pPr>
        <w:spacing w:after="0" w:line="240" w:lineRule="auto"/>
        <w:rPr>
          <w:rFonts w:ascii="Times New Roman" w:hAnsi="Times New Roman" w:cs="Times New Roman"/>
        </w:rPr>
      </w:pPr>
    </w:p>
    <w:p w:rsidR="003915AA" w:rsidRDefault="003915AA" w:rsidP="006F6D1A">
      <w:pPr>
        <w:spacing w:after="0" w:line="240" w:lineRule="auto"/>
        <w:rPr>
          <w:rFonts w:ascii="Times New Roman" w:hAnsi="Times New Roman" w:cs="Times New Roman"/>
        </w:rPr>
      </w:pPr>
    </w:p>
    <w:p w:rsidR="003915AA" w:rsidRDefault="003915AA" w:rsidP="006F6D1A">
      <w:pPr>
        <w:spacing w:after="0" w:line="240" w:lineRule="auto"/>
        <w:rPr>
          <w:rFonts w:ascii="Times New Roman" w:hAnsi="Times New Roman" w:cs="Times New Roman"/>
        </w:rPr>
      </w:pPr>
    </w:p>
    <w:p w:rsidR="009E23D5" w:rsidRDefault="009E23D5" w:rsidP="006F6D1A">
      <w:pPr>
        <w:spacing w:after="0" w:line="240" w:lineRule="auto"/>
        <w:rPr>
          <w:rFonts w:ascii="Times New Roman" w:hAnsi="Times New Roman" w:cs="Times New Roman"/>
        </w:rPr>
      </w:pPr>
    </w:p>
    <w:p w:rsidR="003B3CA8" w:rsidRPr="003B3CA8" w:rsidRDefault="00104D1D" w:rsidP="003B3CA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E82ABB">
        <w:rPr>
          <w:rFonts w:ascii="Times New Roman" w:eastAsia="Times New Roman" w:hAnsi="Times New Roman" w:cs="Times New Roman"/>
          <w:lang w:eastAsia="lv-LV"/>
        </w:rPr>
        <w:t>6</w:t>
      </w:r>
      <w:r w:rsidR="003B3CA8" w:rsidRPr="003B3CA8">
        <w:rPr>
          <w:rFonts w:ascii="Times New Roman" w:eastAsia="Times New Roman" w:hAnsi="Times New Roman" w:cs="Times New Roman"/>
          <w:lang w:eastAsia="lv-LV"/>
        </w:rPr>
        <w:t>.</w:t>
      </w:r>
      <w:r w:rsidR="003915AA">
        <w:rPr>
          <w:rFonts w:ascii="Times New Roman" w:eastAsia="Times New Roman" w:hAnsi="Times New Roman" w:cs="Times New Roman"/>
          <w:lang w:eastAsia="lv-LV"/>
        </w:rPr>
        <w:t>11</w:t>
      </w:r>
      <w:r w:rsidR="003B3CA8" w:rsidRPr="003B3CA8">
        <w:rPr>
          <w:rFonts w:ascii="Times New Roman" w:eastAsia="Times New Roman" w:hAnsi="Times New Roman" w:cs="Times New Roman"/>
          <w:lang w:eastAsia="lv-LV"/>
        </w:rPr>
        <w:t>.2015.</w:t>
      </w:r>
      <w:r w:rsidR="00E82ABB">
        <w:rPr>
          <w:rFonts w:ascii="Times New Roman" w:eastAsia="Times New Roman" w:hAnsi="Times New Roman" w:cs="Times New Roman"/>
          <w:lang w:eastAsia="lv-LV"/>
        </w:rPr>
        <w:t xml:space="preserve"> 9:50</w:t>
      </w:r>
    </w:p>
    <w:p w:rsidR="003B3CA8" w:rsidRPr="003B3CA8" w:rsidRDefault="003915AA" w:rsidP="003B3CA8">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2355</w:t>
      </w:r>
    </w:p>
    <w:p w:rsidR="003B3CA8" w:rsidRPr="003B3CA8" w:rsidRDefault="003B3CA8" w:rsidP="003B3CA8">
      <w:pPr>
        <w:tabs>
          <w:tab w:val="center" w:pos="4153"/>
          <w:tab w:val="right" w:pos="8306"/>
        </w:tabs>
        <w:spacing w:after="0" w:line="240" w:lineRule="auto"/>
        <w:rPr>
          <w:rFonts w:ascii="Times New Roman" w:eastAsia="Times New Roman" w:hAnsi="Times New Roman" w:cs="Times New Roman"/>
          <w:lang w:eastAsia="lv-LV"/>
        </w:rPr>
      </w:pPr>
      <w:bookmarkStart w:id="0" w:name="OLE_LINK36"/>
      <w:bookmarkStart w:id="1" w:name="OLE_LINK37"/>
      <w:r w:rsidRPr="003B3CA8">
        <w:rPr>
          <w:rFonts w:ascii="Times New Roman" w:eastAsia="Times New Roman" w:hAnsi="Times New Roman" w:cs="Times New Roman"/>
          <w:lang w:eastAsia="lv-LV"/>
        </w:rPr>
        <w:t>R.Mein</w:t>
      </w:r>
      <w:r w:rsidR="00F22506">
        <w:rPr>
          <w:rFonts w:ascii="Times New Roman" w:eastAsia="Times New Roman" w:hAnsi="Times New Roman" w:cs="Times New Roman"/>
          <w:lang w:eastAsia="lv-LV"/>
        </w:rPr>
        <w:t>e</w:t>
      </w:r>
      <w:r w:rsidRPr="003B3CA8">
        <w:rPr>
          <w:rFonts w:ascii="Times New Roman" w:eastAsia="Times New Roman" w:hAnsi="Times New Roman" w:cs="Times New Roman"/>
          <w:lang w:eastAsia="lv-LV"/>
        </w:rPr>
        <w:t>rte</w:t>
      </w:r>
      <w:r w:rsidR="00E82ABB">
        <w:rPr>
          <w:rFonts w:ascii="Times New Roman" w:eastAsia="Times New Roman" w:hAnsi="Times New Roman" w:cs="Times New Roman"/>
          <w:lang w:eastAsia="lv-LV"/>
        </w:rPr>
        <w:t xml:space="preserve">, </w:t>
      </w:r>
      <w:r w:rsidRPr="003B3CA8">
        <w:rPr>
          <w:rFonts w:ascii="Times New Roman" w:eastAsia="Times New Roman" w:hAnsi="Times New Roman" w:cs="Times New Roman"/>
          <w:lang w:eastAsia="lv-LV"/>
        </w:rPr>
        <w:t>67229980</w:t>
      </w:r>
    </w:p>
    <w:bookmarkStart w:id="2" w:name="_GoBack"/>
    <w:bookmarkEnd w:id="2"/>
    <w:p w:rsidR="006F6D1A" w:rsidRPr="00AA5A22" w:rsidRDefault="00113EBC" w:rsidP="006F6D1A">
      <w:pPr>
        <w:spacing w:after="0" w:line="240" w:lineRule="auto"/>
        <w:rPr>
          <w:rFonts w:ascii="Times New Roman" w:hAnsi="Times New Roman" w:cs="Times New Roman"/>
        </w:rPr>
      </w:pPr>
      <w:r>
        <w:rPr>
          <w:rFonts w:ascii="Times New Roman" w:eastAsia="Times New Roman" w:hAnsi="Times New Roman" w:cs="Times New Roman"/>
          <w:color w:val="0000FF"/>
          <w:u w:val="single"/>
          <w:lang w:eastAsia="lv-LV"/>
        </w:rPr>
        <w:fldChar w:fldCharType="begin"/>
      </w:r>
      <w:r w:rsidR="00E82ABB">
        <w:rPr>
          <w:rFonts w:ascii="Times New Roman" w:eastAsia="Times New Roman" w:hAnsi="Times New Roman" w:cs="Times New Roman"/>
          <w:color w:val="0000FF"/>
          <w:u w:val="single"/>
          <w:lang w:eastAsia="lv-LV"/>
        </w:rPr>
        <w:instrText xml:space="preserve"> HYPERLINK "mailto:</w:instrText>
      </w:r>
      <w:r w:rsidR="00C571B6" w:rsidRPr="00C571B6">
        <w:instrText>Rita.Meinerte@memorialiemuzeji.lv</w:instrText>
      </w:r>
      <w:r w:rsidR="00E82ABB">
        <w:rPr>
          <w:rFonts w:ascii="Times New Roman" w:eastAsia="Times New Roman" w:hAnsi="Times New Roman" w:cs="Times New Roman"/>
          <w:color w:val="0000FF"/>
          <w:u w:val="single"/>
          <w:lang w:eastAsia="lv-LV"/>
        </w:rPr>
        <w:instrText xml:space="preserve">" </w:instrText>
      </w:r>
      <w:r>
        <w:rPr>
          <w:rFonts w:ascii="Times New Roman" w:eastAsia="Times New Roman" w:hAnsi="Times New Roman" w:cs="Times New Roman"/>
          <w:color w:val="0000FF"/>
          <w:u w:val="single"/>
          <w:lang w:eastAsia="lv-LV"/>
        </w:rPr>
        <w:fldChar w:fldCharType="separate"/>
      </w:r>
      <w:r w:rsidR="00FD0655">
        <w:rPr>
          <w:rStyle w:val="Hipersaite"/>
          <w:rFonts w:ascii="Times New Roman" w:eastAsia="Times New Roman" w:hAnsi="Times New Roman" w:cs="Times New Roman"/>
          <w:lang w:eastAsia="lv-LV"/>
        </w:rPr>
        <w:t>Rita.Meinerte@memorialiemuzeji.lv</w:t>
      </w:r>
      <w:r>
        <w:rPr>
          <w:rFonts w:ascii="Times New Roman" w:eastAsia="Times New Roman" w:hAnsi="Times New Roman" w:cs="Times New Roman"/>
          <w:color w:val="0000FF"/>
          <w:u w:val="single"/>
          <w:lang w:eastAsia="lv-LV"/>
        </w:rPr>
        <w:fldChar w:fldCharType="end"/>
      </w:r>
      <w:r w:rsidR="003B3CA8" w:rsidRPr="003B3CA8">
        <w:rPr>
          <w:rFonts w:ascii="Times New Roman" w:eastAsia="Times New Roman" w:hAnsi="Times New Roman" w:cs="Times New Roman"/>
          <w:lang w:eastAsia="lv-LV"/>
        </w:rPr>
        <w:t xml:space="preserve">  </w:t>
      </w:r>
      <w:bookmarkEnd w:id="0"/>
      <w:bookmarkEnd w:id="1"/>
    </w:p>
    <w:sectPr w:rsidR="006F6D1A" w:rsidRPr="00AA5A22" w:rsidSect="00E82ABB">
      <w:headerReference w:type="default" r:id="rId7"/>
      <w:footerReference w:type="default" r:id="rId8"/>
      <w:headerReference w:type="first" r:id="rId9"/>
      <w:footerReference w:type="first" r:id="rId10"/>
      <w:pgSz w:w="16838" w:h="11906" w:orient="landscape"/>
      <w:pgMar w:top="1418" w:right="1440" w:bottom="1418"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67B" w:rsidRDefault="00E3367B" w:rsidP="00047AC5">
      <w:pPr>
        <w:spacing w:after="0" w:line="240" w:lineRule="auto"/>
      </w:pPr>
      <w:r>
        <w:separator/>
      </w:r>
    </w:p>
  </w:endnote>
  <w:endnote w:type="continuationSeparator" w:id="0">
    <w:p w:rsidR="00E3367B" w:rsidRDefault="00E3367B" w:rsidP="00047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D44" w:rsidRDefault="008B1D44" w:rsidP="0087687D">
    <w:pPr>
      <w:spacing w:after="0" w:line="240" w:lineRule="auto"/>
      <w:jc w:val="both"/>
    </w:pPr>
    <w:bookmarkStart w:id="3" w:name="OLE_LINK34"/>
    <w:bookmarkStart w:id="4" w:name="OLE_LINK35"/>
    <w:r w:rsidRPr="00D863F1">
      <w:rPr>
        <w:rFonts w:ascii="Times New Roman" w:hAnsi="Times New Roman" w:cs="Times New Roman"/>
      </w:rPr>
      <w:t>KMAnot</w:t>
    </w:r>
    <w:r w:rsidR="00B84E87">
      <w:rPr>
        <w:rFonts w:ascii="Times New Roman" w:hAnsi="Times New Roman" w:cs="Times New Roman"/>
      </w:rPr>
      <w:t>p01_</w:t>
    </w:r>
    <w:r w:rsidR="00104D1D">
      <w:rPr>
        <w:rFonts w:ascii="Times New Roman" w:hAnsi="Times New Roman" w:cs="Times New Roman"/>
      </w:rPr>
      <w:t>2</w:t>
    </w:r>
    <w:r w:rsidR="00E82ABB">
      <w:rPr>
        <w:rFonts w:ascii="Times New Roman" w:hAnsi="Times New Roman" w:cs="Times New Roman"/>
      </w:rPr>
      <w:t>6</w:t>
    </w:r>
    <w:r w:rsidR="003915AA">
      <w:rPr>
        <w:rFonts w:ascii="Times New Roman" w:hAnsi="Times New Roman" w:cs="Times New Roman"/>
      </w:rPr>
      <w:t>11</w:t>
    </w:r>
    <w:r w:rsidRPr="00D863F1">
      <w:rPr>
        <w:rFonts w:ascii="Times New Roman" w:hAnsi="Times New Roman" w:cs="Times New Roman"/>
      </w:rPr>
      <w:t>1</w:t>
    </w:r>
    <w:r>
      <w:rPr>
        <w:rFonts w:ascii="Times New Roman" w:hAnsi="Times New Roman" w:cs="Times New Roman"/>
      </w:rPr>
      <w:t>5</w:t>
    </w:r>
    <w:r w:rsidRPr="00D863F1">
      <w:rPr>
        <w:rFonts w:ascii="Times New Roman" w:hAnsi="Times New Roman" w:cs="Times New Roman"/>
      </w:rPr>
      <w:t>_</w:t>
    </w:r>
    <w:r>
      <w:rPr>
        <w:rFonts w:ascii="Times New Roman" w:hAnsi="Times New Roman" w:cs="Times New Roman"/>
      </w:rPr>
      <w:t>MMA</w:t>
    </w:r>
    <w:bookmarkEnd w:id="3"/>
    <w:bookmarkEnd w:id="4"/>
    <w:r>
      <w:rPr>
        <w:rFonts w:ascii="Times New Roman" w:hAnsi="Times New Roman" w:cs="Times New Roman"/>
      </w:rPr>
      <w:t>;</w:t>
    </w:r>
    <w:r w:rsidRPr="00D863F1">
      <w:rPr>
        <w:rFonts w:ascii="Times New Roman" w:hAnsi="Times New Roman" w:cs="Times New Roman"/>
      </w:rPr>
      <w:t xml:space="preserve"> </w:t>
    </w:r>
    <w:bookmarkStart w:id="5" w:name="OLE_LINK30"/>
    <w:bookmarkStart w:id="6" w:name="OLE_LINK31"/>
    <w:r w:rsidRPr="00D863F1">
      <w:rPr>
        <w:rFonts w:ascii="Times New Roman" w:hAnsi="Times New Roman" w:cs="Times New Roman"/>
      </w:rPr>
      <w:t>Ministru kabineta noteikumu projekt</w:t>
    </w:r>
    <w:r>
      <w:rPr>
        <w:rFonts w:ascii="Times New Roman" w:hAnsi="Times New Roman" w:cs="Times New Roman"/>
      </w:rPr>
      <w:t>a</w:t>
    </w:r>
    <w:r w:rsidRPr="00D863F1">
      <w:rPr>
        <w:rFonts w:ascii="Times New Roman" w:hAnsi="Times New Roman" w:cs="Times New Roman"/>
      </w:rPr>
      <w:t xml:space="preserve"> </w:t>
    </w:r>
    <w:bookmarkEnd w:id="5"/>
    <w:bookmarkEnd w:id="6"/>
    <w:r w:rsidRPr="00D863F1">
      <w:rPr>
        <w:rFonts w:ascii="Times New Roman" w:hAnsi="Times New Roman" w:cs="Times New Roman"/>
      </w:rPr>
      <w:t>„</w:t>
    </w:r>
    <w:bookmarkStart w:id="7" w:name="OLE_LINK28"/>
    <w:bookmarkStart w:id="8" w:name="OLE_LINK29"/>
    <w:r>
      <w:rPr>
        <w:rFonts w:ascii="Times New Roman" w:hAnsi="Times New Roman" w:cs="Times New Roman"/>
      </w:rPr>
      <w:t>Memoriālo muzeju apvienības</w:t>
    </w:r>
    <w:r w:rsidRPr="00D863F1">
      <w:rPr>
        <w:rFonts w:ascii="Times New Roman" w:hAnsi="Times New Roman" w:cs="Times New Roman"/>
      </w:rPr>
      <w:t xml:space="preserve"> publisko maksas pakalpojumu cenrādis</w:t>
    </w:r>
    <w:bookmarkEnd w:id="7"/>
    <w:bookmarkEnd w:id="8"/>
    <w:r w:rsidRPr="00D863F1">
      <w:rPr>
        <w:rFonts w:ascii="Times New Roman" w:hAnsi="Times New Roman" w:cs="Times New Roman"/>
      </w:rPr>
      <w:t>”</w:t>
    </w:r>
    <w:r w:rsidRPr="00D863F1">
      <w:rPr>
        <w:rFonts w:ascii="Times New Roman" w:hAnsi="Times New Roman" w:cs="Times New Roman"/>
        <w:bCs/>
      </w:rPr>
      <w:t xml:space="preserve"> </w:t>
    </w:r>
    <w:bookmarkStart w:id="9" w:name="OLE_LINK32"/>
    <w:bookmarkStart w:id="10" w:name="OLE_LINK33"/>
    <w:bookmarkStart w:id="11" w:name="_Hlk424821653"/>
    <w:r w:rsidRPr="00D863F1">
      <w:rPr>
        <w:rFonts w:ascii="Times New Roman" w:hAnsi="Times New Roman" w:cs="Times New Roman"/>
        <w:bCs/>
      </w:rPr>
      <w:t>sākotnējās ietekmes novērtējuma ziņojum</w:t>
    </w:r>
    <w:r>
      <w:rPr>
        <w:rFonts w:ascii="Times New Roman" w:hAnsi="Times New Roman" w:cs="Times New Roman"/>
        <w:bCs/>
      </w:rPr>
      <w:t>a</w:t>
    </w:r>
    <w:r w:rsidRPr="00D863F1">
      <w:rPr>
        <w:rFonts w:ascii="Times New Roman" w:hAnsi="Times New Roman" w:cs="Times New Roman"/>
        <w:bCs/>
      </w:rPr>
      <w:t xml:space="preserve"> (anotācija</w:t>
    </w:r>
    <w:r>
      <w:rPr>
        <w:rFonts w:ascii="Times New Roman" w:hAnsi="Times New Roman" w:cs="Times New Roman"/>
        <w:bCs/>
      </w:rPr>
      <w:t>s</w:t>
    </w:r>
    <w:r w:rsidRPr="00D863F1">
      <w:rPr>
        <w:rFonts w:ascii="Times New Roman" w:hAnsi="Times New Roman" w:cs="Times New Roman"/>
        <w:bCs/>
      </w:rPr>
      <w:t>)</w:t>
    </w:r>
    <w:r>
      <w:rPr>
        <w:rFonts w:ascii="Times New Roman" w:hAnsi="Times New Roman" w:cs="Times New Roman"/>
        <w:bCs/>
      </w:rPr>
      <w:t xml:space="preserve"> 1.pielikums</w:t>
    </w:r>
    <w:bookmarkEnd w:id="9"/>
    <w:bookmarkEnd w:id="10"/>
    <w:bookmarkEnd w:id="1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D44" w:rsidRDefault="008B1D44" w:rsidP="00145EBA">
    <w:pPr>
      <w:spacing w:after="0" w:line="240" w:lineRule="auto"/>
      <w:jc w:val="both"/>
    </w:pPr>
    <w:bookmarkStart w:id="12" w:name="OLE_LINK15"/>
    <w:bookmarkStart w:id="13" w:name="OLE_LINK16"/>
    <w:r w:rsidRPr="00D863F1">
      <w:rPr>
        <w:rFonts w:ascii="Times New Roman" w:hAnsi="Times New Roman" w:cs="Times New Roman"/>
      </w:rPr>
      <w:t>KMAnot</w:t>
    </w:r>
    <w:r w:rsidR="00B84E87">
      <w:rPr>
        <w:rFonts w:ascii="Times New Roman" w:hAnsi="Times New Roman" w:cs="Times New Roman"/>
      </w:rPr>
      <w:t>p01_</w:t>
    </w:r>
    <w:r w:rsidR="00104D1D">
      <w:rPr>
        <w:rFonts w:ascii="Times New Roman" w:hAnsi="Times New Roman" w:cs="Times New Roman"/>
      </w:rPr>
      <w:t>2</w:t>
    </w:r>
    <w:r w:rsidR="00E82ABB">
      <w:rPr>
        <w:rFonts w:ascii="Times New Roman" w:hAnsi="Times New Roman" w:cs="Times New Roman"/>
      </w:rPr>
      <w:t>6</w:t>
    </w:r>
    <w:r w:rsidR="003915AA">
      <w:rPr>
        <w:rFonts w:ascii="Times New Roman" w:hAnsi="Times New Roman" w:cs="Times New Roman"/>
      </w:rPr>
      <w:t>11</w:t>
    </w:r>
    <w:r w:rsidRPr="00D863F1">
      <w:rPr>
        <w:rFonts w:ascii="Times New Roman" w:hAnsi="Times New Roman" w:cs="Times New Roman"/>
      </w:rPr>
      <w:t>1</w:t>
    </w:r>
    <w:r>
      <w:rPr>
        <w:rFonts w:ascii="Times New Roman" w:hAnsi="Times New Roman" w:cs="Times New Roman"/>
      </w:rPr>
      <w:t>5</w:t>
    </w:r>
    <w:r w:rsidRPr="00D863F1">
      <w:rPr>
        <w:rFonts w:ascii="Times New Roman" w:hAnsi="Times New Roman" w:cs="Times New Roman"/>
      </w:rPr>
      <w:t>_</w:t>
    </w:r>
    <w:bookmarkEnd w:id="12"/>
    <w:bookmarkEnd w:id="13"/>
    <w:r>
      <w:rPr>
        <w:rFonts w:ascii="Times New Roman" w:hAnsi="Times New Roman" w:cs="Times New Roman"/>
      </w:rPr>
      <w:t>MMA;</w:t>
    </w:r>
    <w:r w:rsidRPr="00D863F1">
      <w:rPr>
        <w:rFonts w:ascii="Times New Roman" w:hAnsi="Times New Roman" w:cs="Times New Roman"/>
      </w:rPr>
      <w:t xml:space="preserve"> </w:t>
    </w:r>
    <w:bookmarkStart w:id="14" w:name="OLE_LINK5"/>
    <w:bookmarkStart w:id="15" w:name="OLE_LINK6"/>
    <w:bookmarkStart w:id="16" w:name="_Hlk388955797"/>
    <w:bookmarkStart w:id="17" w:name="OLE_LINK13"/>
    <w:bookmarkStart w:id="18" w:name="OLE_LINK14"/>
    <w:bookmarkStart w:id="19" w:name="_Hlk413416308"/>
    <w:r w:rsidRPr="00D863F1">
      <w:rPr>
        <w:rFonts w:ascii="Times New Roman" w:hAnsi="Times New Roman" w:cs="Times New Roman"/>
      </w:rPr>
      <w:t>Ministru kabineta noteikumu projekt</w:t>
    </w:r>
    <w:r>
      <w:rPr>
        <w:rFonts w:ascii="Times New Roman" w:hAnsi="Times New Roman" w:cs="Times New Roman"/>
      </w:rPr>
      <w:t>a</w:t>
    </w:r>
    <w:r w:rsidRPr="00D863F1">
      <w:rPr>
        <w:rFonts w:ascii="Times New Roman" w:hAnsi="Times New Roman" w:cs="Times New Roman"/>
      </w:rPr>
      <w:t xml:space="preserve"> „</w:t>
    </w:r>
    <w:bookmarkStart w:id="20" w:name="OLE_LINK7"/>
    <w:bookmarkStart w:id="21" w:name="OLE_LINK8"/>
    <w:r>
      <w:rPr>
        <w:rFonts w:ascii="Times New Roman" w:hAnsi="Times New Roman" w:cs="Times New Roman"/>
      </w:rPr>
      <w:t>Memoriālo muzeju apvienības</w:t>
    </w:r>
    <w:r w:rsidRPr="00D863F1">
      <w:rPr>
        <w:rFonts w:ascii="Times New Roman" w:hAnsi="Times New Roman" w:cs="Times New Roman"/>
      </w:rPr>
      <w:t xml:space="preserve"> publisko maksas pakalpojumu cenrādis</w:t>
    </w:r>
    <w:bookmarkEnd w:id="20"/>
    <w:bookmarkEnd w:id="21"/>
    <w:r w:rsidRPr="00D863F1">
      <w:rPr>
        <w:rFonts w:ascii="Times New Roman" w:hAnsi="Times New Roman" w:cs="Times New Roman"/>
      </w:rPr>
      <w:t>”</w:t>
    </w:r>
    <w:r w:rsidRPr="00D863F1">
      <w:rPr>
        <w:rFonts w:ascii="Times New Roman" w:hAnsi="Times New Roman" w:cs="Times New Roman"/>
        <w:bCs/>
      </w:rPr>
      <w:t xml:space="preserve"> sākotnējās ietekmes novērtējuma ziņojum</w:t>
    </w:r>
    <w:r>
      <w:rPr>
        <w:rFonts w:ascii="Times New Roman" w:hAnsi="Times New Roman" w:cs="Times New Roman"/>
        <w:bCs/>
      </w:rPr>
      <w:t>a</w:t>
    </w:r>
    <w:r w:rsidRPr="00D863F1">
      <w:rPr>
        <w:rFonts w:ascii="Times New Roman" w:hAnsi="Times New Roman" w:cs="Times New Roman"/>
        <w:bCs/>
      </w:rPr>
      <w:t xml:space="preserve"> (anotācija</w:t>
    </w:r>
    <w:r>
      <w:rPr>
        <w:rFonts w:ascii="Times New Roman" w:hAnsi="Times New Roman" w:cs="Times New Roman"/>
        <w:bCs/>
      </w:rPr>
      <w:t>s</w:t>
    </w:r>
    <w:r w:rsidRPr="00D863F1">
      <w:rPr>
        <w:rFonts w:ascii="Times New Roman" w:hAnsi="Times New Roman" w:cs="Times New Roman"/>
        <w:bCs/>
      </w:rPr>
      <w:t>)</w:t>
    </w:r>
    <w:bookmarkEnd w:id="14"/>
    <w:bookmarkEnd w:id="15"/>
    <w:bookmarkEnd w:id="16"/>
    <w:r>
      <w:rPr>
        <w:rFonts w:ascii="Times New Roman" w:hAnsi="Times New Roman" w:cs="Times New Roman"/>
        <w:bCs/>
      </w:rPr>
      <w:t xml:space="preserve"> 1.pielikums</w:t>
    </w:r>
    <w:bookmarkEnd w:id="17"/>
    <w:bookmarkEnd w:id="18"/>
    <w:bookmarkEnd w:id="19"/>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67B" w:rsidRDefault="00E3367B" w:rsidP="00047AC5">
      <w:pPr>
        <w:spacing w:after="0" w:line="240" w:lineRule="auto"/>
      </w:pPr>
      <w:r>
        <w:separator/>
      </w:r>
    </w:p>
  </w:footnote>
  <w:footnote w:type="continuationSeparator" w:id="0">
    <w:p w:rsidR="00E3367B" w:rsidRDefault="00E3367B" w:rsidP="00047A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9943"/>
      <w:docPartObj>
        <w:docPartGallery w:val="Page Numbers (Top of Page)"/>
        <w:docPartUnique/>
      </w:docPartObj>
    </w:sdtPr>
    <w:sdtEndPr>
      <w:rPr>
        <w:rFonts w:ascii="Times New Roman" w:hAnsi="Times New Roman" w:cs="Times New Roman"/>
      </w:rPr>
    </w:sdtEndPr>
    <w:sdtContent>
      <w:p w:rsidR="00E82ABB" w:rsidRPr="00E82ABB" w:rsidRDefault="00113EBC">
        <w:pPr>
          <w:pStyle w:val="Galvene"/>
          <w:jc w:val="center"/>
          <w:rPr>
            <w:rFonts w:ascii="Times New Roman" w:hAnsi="Times New Roman" w:cs="Times New Roman"/>
          </w:rPr>
        </w:pPr>
        <w:r w:rsidRPr="00C571B6">
          <w:rPr>
            <w:rFonts w:ascii="Times New Roman" w:hAnsi="Times New Roman" w:cs="Times New Roman"/>
          </w:rPr>
          <w:fldChar w:fldCharType="begin"/>
        </w:r>
        <w:r w:rsidR="00C571B6" w:rsidRPr="00C571B6">
          <w:rPr>
            <w:rFonts w:ascii="Times New Roman" w:hAnsi="Times New Roman" w:cs="Times New Roman"/>
          </w:rPr>
          <w:instrText xml:space="preserve"> PAGE   \* MERGEFORMAT </w:instrText>
        </w:r>
        <w:r w:rsidRPr="00C571B6">
          <w:rPr>
            <w:rFonts w:ascii="Times New Roman" w:hAnsi="Times New Roman" w:cs="Times New Roman"/>
          </w:rPr>
          <w:fldChar w:fldCharType="separate"/>
        </w:r>
        <w:r w:rsidR="00E10C8E">
          <w:rPr>
            <w:rFonts w:ascii="Times New Roman" w:hAnsi="Times New Roman" w:cs="Times New Roman"/>
            <w:noProof/>
          </w:rPr>
          <w:t>12</w:t>
        </w:r>
        <w:r w:rsidRPr="00C571B6">
          <w:rPr>
            <w:rFonts w:ascii="Times New Roman" w:hAnsi="Times New Roman" w:cs="Times New Roman"/>
          </w:rPr>
          <w:fldChar w:fldCharType="end"/>
        </w:r>
      </w:p>
    </w:sdtContent>
  </w:sdt>
  <w:p w:rsidR="008B1D44" w:rsidRDefault="008B1D44">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D44" w:rsidRDefault="008B1D44">
    <w:pPr>
      <w:pStyle w:val="Galvene"/>
      <w:jc w:val="center"/>
    </w:pPr>
  </w:p>
  <w:p w:rsidR="008B1D44" w:rsidRDefault="008B1D44">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50307"/>
    <w:rsid w:val="00000C20"/>
    <w:rsid w:val="00014B95"/>
    <w:rsid w:val="00023484"/>
    <w:rsid w:val="00043196"/>
    <w:rsid w:val="00047AC5"/>
    <w:rsid w:val="00067D07"/>
    <w:rsid w:val="000C0169"/>
    <w:rsid w:val="000C19CD"/>
    <w:rsid w:val="000E4FBB"/>
    <w:rsid w:val="000F2277"/>
    <w:rsid w:val="000F5E98"/>
    <w:rsid w:val="00101650"/>
    <w:rsid w:val="00104D1D"/>
    <w:rsid w:val="00113EBC"/>
    <w:rsid w:val="00130F72"/>
    <w:rsid w:val="00145EBA"/>
    <w:rsid w:val="00157145"/>
    <w:rsid w:val="00190F52"/>
    <w:rsid w:val="001B46EB"/>
    <w:rsid w:val="001B4C3C"/>
    <w:rsid w:val="001C61B6"/>
    <w:rsid w:val="001F0DF9"/>
    <w:rsid w:val="001F4F7F"/>
    <w:rsid w:val="0020056C"/>
    <w:rsid w:val="00224B1E"/>
    <w:rsid w:val="00247FE4"/>
    <w:rsid w:val="002530B8"/>
    <w:rsid w:val="00256C55"/>
    <w:rsid w:val="00267BE8"/>
    <w:rsid w:val="00275301"/>
    <w:rsid w:val="00283CB0"/>
    <w:rsid w:val="00291893"/>
    <w:rsid w:val="00295905"/>
    <w:rsid w:val="002A34A3"/>
    <w:rsid w:val="002B7F91"/>
    <w:rsid w:val="002C053B"/>
    <w:rsid w:val="002C5F29"/>
    <w:rsid w:val="002D2BFA"/>
    <w:rsid w:val="002D407F"/>
    <w:rsid w:val="003254F7"/>
    <w:rsid w:val="00337E6C"/>
    <w:rsid w:val="003853C2"/>
    <w:rsid w:val="00386D55"/>
    <w:rsid w:val="003915AA"/>
    <w:rsid w:val="003B3CA8"/>
    <w:rsid w:val="003E4E77"/>
    <w:rsid w:val="003E5DA2"/>
    <w:rsid w:val="004041E1"/>
    <w:rsid w:val="00426DC5"/>
    <w:rsid w:val="00427EFD"/>
    <w:rsid w:val="004349A0"/>
    <w:rsid w:val="004428F3"/>
    <w:rsid w:val="00491D65"/>
    <w:rsid w:val="00493184"/>
    <w:rsid w:val="004B0416"/>
    <w:rsid w:val="004B537C"/>
    <w:rsid w:val="004C0B61"/>
    <w:rsid w:val="004C2C9D"/>
    <w:rsid w:val="004C569D"/>
    <w:rsid w:val="004E2593"/>
    <w:rsid w:val="004F77CE"/>
    <w:rsid w:val="005117E3"/>
    <w:rsid w:val="00530098"/>
    <w:rsid w:val="00530CFE"/>
    <w:rsid w:val="00556243"/>
    <w:rsid w:val="005707D6"/>
    <w:rsid w:val="005A2E71"/>
    <w:rsid w:val="005B1394"/>
    <w:rsid w:val="005B2153"/>
    <w:rsid w:val="005C5B82"/>
    <w:rsid w:val="005C7F40"/>
    <w:rsid w:val="0060196C"/>
    <w:rsid w:val="00603694"/>
    <w:rsid w:val="0061146E"/>
    <w:rsid w:val="00644FF9"/>
    <w:rsid w:val="00656A1C"/>
    <w:rsid w:val="006727E9"/>
    <w:rsid w:val="00693A32"/>
    <w:rsid w:val="006A4660"/>
    <w:rsid w:val="006A75B2"/>
    <w:rsid w:val="006C10A6"/>
    <w:rsid w:val="006D182A"/>
    <w:rsid w:val="006D3C93"/>
    <w:rsid w:val="006E65A4"/>
    <w:rsid w:val="006F6D1A"/>
    <w:rsid w:val="00714556"/>
    <w:rsid w:val="007147A3"/>
    <w:rsid w:val="00726783"/>
    <w:rsid w:val="00740098"/>
    <w:rsid w:val="00754F38"/>
    <w:rsid w:val="0075592E"/>
    <w:rsid w:val="00765313"/>
    <w:rsid w:val="00772F35"/>
    <w:rsid w:val="00782950"/>
    <w:rsid w:val="007A4893"/>
    <w:rsid w:val="007C528D"/>
    <w:rsid w:val="007C7455"/>
    <w:rsid w:val="007E4956"/>
    <w:rsid w:val="007E51C1"/>
    <w:rsid w:val="00802304"/>
    <w:rsid w:val="0082098D"/>
    <w:rsid w:val="00820FDF"/>
    <w:rsid w:val="00834438"/>
    <w:rsid w:val="00864F0E"/>
    <w:rsid w:val="0087687D"/>
    <w:rsid w:val="00881A9F"/>
    <w:rsid w:val="00884395"/>
    <w:rsid w:val="00886E0B"/>
    <w:rsid w:val="008A0107"/>
    <w:rsid w:val="008A133A"/>
    <w:rsid w:val="008B065A"/>
    <w:rsid w:val="008B1D44"/>
    <w:rsid w:val="008C4298"/>
    <w:rsid w:val="008D3880"/>
    <w:rsid w:val="008E0F48"/>
    <w:rsid w:val="009675D5"/>
    <w:rsid w:val="009A0562"/>
    <w:rsid w:val="009B7642"/>
    <w:rsid w:val="009E23D5"/>
    <w:rsid w:val="00A07911"/>
    <w:rsid w:val="00A10BDD"/>
    <w:rsid w:val="00A478C0"/>
    <w:rsid w:val="00A8394F"/>
    <w:rsid w:val="00A863C4"/>
    <w:rsid w:val="00A97869"/>
    <w:rsid w:val="00AB33F3"/>
    <w:rsid w:val="00AB34DE"/>
    <w:rsid w:val="00AB719B"/>
    <w:rsid w:val="00AC4083"/>
    <w:rsid w:val="00AD6FD9"/>
    <w:rsid w:val="00AD7FA1"/>
    <w:rsid w:val="00AE41D5"/>
    <w:rsid w:val="00B150ED"/>
    <w:rsid w:val="00B32175"/>
    <w:rsid w:val="00B44FAF"/>
    <w:rsid w:val="00B46A23"/>
    <w:rsid w:val="00B823F7"/>
    <w:rsid w:val="00B84E87"/>
    <w:rsid w:val="00B9155C"/>
    <w:rsid w:val="00BA6D0C"/>
    <w:rsid w:val="00C15BF7"/>
    <w:rsid w:val="00C218EE"/>
    <w:rsid w:val="00C41AB1"/>
    <w:rsid w:val="00C4545B"/>
    <w:rsid w:val="00C571B6"/>
    <w:rsid w:val="00C73307"/>
    <w:rsid w:val="00C80B9F"/>
    <w:rsid w:val="00CA6DCF"/>
    <w:rsid w:val="00CC5A14"/>
    <w:rsid w:val="00D02F6E"/>
    <w:rsid w:val="00D06AD7"/>
    <w:rsid w:val="00D164B8"/>
    <w:rsid w:val="00D231D4"/>
    <w:rsid w:val="00D2560A"/>
    <w:rsid w:val="00D47773"/>
    <w:rsid w:val="00D50307"/>
    <w:rsid w:val="00D52E03"/>
    <w:rsid w:val="00D55C2A"/>
    <w:rsid w:val="00D6464C"/>
    <w:rsid w:val="00D66170"/>
    <w:rsid w:val="00DB2412"/>
    <w:rsid w:val="00DD5593"/>
    <w:rsid w:val="00E10C8E"/>
    <w:rsid w:val="00E14720"/>
    <w:rsid w:val="00E22984"/>
    <w:rsid w:val="00E3367B"/>
    <w:rsid w:val="00E74C41"/>
    <w:rsid w:val="00E81096"/>
    <w:rsid w:val="00E82ABB"/>
    <w:rsid w:val="00E97B6B"/>
    <w:rsid w:val="00EA3657"/>
    <w:rsid w:val="00EB018D"/>
    <w:rsid w:val="00EB55A8"/>
    <w:rsid w:val="00EB730D"/>
    <w:rsid w:val="00EC4214"/>
    <w:rsid w:val="00EC58CF"/>
    <w:rsid w:val="00ED5F7A"/>
    <w:rsid w:val="00ED7E2C"/>
    <w:rsid w:val="00F01777"/>
    <w:rsid w:val="00F079AF"/>
    <w:rsid w:val="00F22506"/>
    <w:rsid w:val="00F24040"/>
    <w:rsid w:val="00F25D67"/>
    <w:rsid w:val="00F473B1"/>
    <w:rsid w:val="00F5296A"/>
    <w:rsid w:val="00F77152"/>
    <w:rsid w:val="00F829C8"/>
    <w:rsid w:val="00F87D2A"/>
    <w:rsid w:val="00F9378A"/>
    <w:rsid w:val="00FB4328"/>
    <w:rsid w:val="00FD0655"/>
    <w:rsid w:val="00FF473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C745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D50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ais"/>
    <w:link w:val="GalveneRakstz"/>
    <w:uiPriority w:val="99"/>
    <w:unhideWhenUsed/>
    <w:rsid w:val="00047A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47AC5"/>
  </w:style>
  <w:style w:type="paragraph" w:styleId="Kjene">
    <w:name w:val="footer"/>
    <w:basedOn w:val="Parastais"/>
    <w:link w:val="KjeneRakstz"/>
    <w:uiPriority w:val="99"/>
    <w:unhideWhenUsed/>
    <w:rsid w:val="00047AC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47AC5"/>
  </w:style>
  <w:style w:type="character" w:styleId="Hipersaite">
    <w:name w:val="Hyperlink"/>
    <w:rsid w:val="006F6D1A"/>
    <w:rPr>
      <w:color w:val="0000FF"/>
      <w:u w:val="single"/>
    </w:rPr>
  </w:style>
  <w:style w:type="paragraph" w:styleId="Balonteksts">
    <w:name w:val="Balloon Text"/>
    <w:basedOn w:val="Parastais"/>
    <w:link w:val="BalontekstsRakstz"/>
    <w:uiPriority w:val="99"/>
    <w:semiHidden/>
    <w:unhideWhenUsed/>
    <w:rsid w:val="0087687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7687D"/>
    <w:rPr>
      <w:rFonts w:ascii="Tahoma" w:hAnsi="Tahoma" w:cs="Tahoma"/>
      <w:sz w:val="16"/>
      <w:szCs w:val="16"/>
    </w:rPr>
  </w:style>
  <w:style w:type="character" w:styleId="Izteiksmgs">
    <w:name w:val="Strong"/>
    <w:uiPriority w:val="22"/>
    <w:qFormat/>
    <w:rsid w:val="00714556"/>
    <w:rPr>
      <w:b/>
      <w:bCs/>
    </w:rPr>
  </w:style>
  <w:style w:type="character" w:styleId="Komentraatsauce">
    <w:name w:val="annotation reference"/>
    <w:basedOn w:val="Noklusjumarindkopasfonts"/>
    <w:uiPriority w:val="99"/>
    <w:semiHidden/>
    <w:unhideWhenUsed/>
    <w:rsid w:val="00F22506"/>
    <w:rPr>
      <w:sz w:val="16"/>
      <w:szCs w:val="16"/>
    </w:rPr>
  </w:style>
  <w:style w:type="paragraph" w:styleId="Komentrateksts">
    <w:name w:val="annotation text"/>
    <w:basedOn w:val="Parastais"/>
    <w:link w:val="KomentratekstsRakstz"/>
    <w:uiPriority w:val="99"/>
    <w:semiHidden/>
    <w:unhideWhenUsed/>
    <w:rsid w:val="00F2250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22506"/>
    <w:rPr>
      <w:sz w:val="20"/>
      <w:szCs w:val="20"/>
    </w:rPr>
  </w:style>
  <w:style w:type="paragraph" w:styleId="Komentratma">
    <w:name w:val="annotation subject"/>
    <w:basedOn w:val="Komentrateksts"/>
    <w:next w:val="Komentrateksts"/>
    <w:link w:val="KomentratmaRakstz"/>
    <w:uiPriority w:val="99"/>
    <w:semiHidden/>
    <w:unhideWhenUsed/>
    <w:rsid w:val="00F22506"/>
    <w:rPr>
      <w:b/>
      <w:bCs/>
    </w:rPr>
  </w:style>
  <w:style w:type="character" w:customStyle="1" w:styleId="KomentratmaRakstz">
    <w:name w:val="Komentāra tēma Rakstz."/>
    <w:basedOn w:val="KomentratekstsRakstz"/>
    <w:link w:val="Komentratma"/>
    <w:uiPriority w:val="99"/>
    <w:semiHidden/>
    <w:rsid w:val="00F2250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D5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47A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47AC5"/>
  </w:style>
  <w:style w:type="paragraph" w:styleId="Kjene">
    <w:name w:val="footer"/>
    <w:basedOn w:val="Parasts"/>
    <w:link w:val="KjeneRakstz"/>
    <w:uiPriority w:val="99"/>
    <w:unhideWhenUsed/>
    <w:rsid w:val="00047AC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47AC5"/>
  </w:style>
  <w:style w:type="character" w:styleId="Hipersaite">
    <w:name w:val="Hyperlink"/>
    <w:rsid w:val="006F6D1A"/>
    <w:rPr>
      <w:color w:val="0000FF"/>
      <w:u w:val="single"/>
    </w:rPr>
  </w:style>
  <w:style w:type="paragraph" w:styleId="Balonteksts">
    <w:name w:val="Balloon Text"/>
    <w:basedOn w:val="Parasts"/>
    <w:link w:val="BalontekstsRakstz"/>
    <w:uiPriority w:val="99"/>
    <w:semiHidden/>
    <w:unhideWhenUsed/>
    <w:rsid w:val="0087687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7687D"/>
    <w:rPr>
      <w:rFonts w:ascii="Tahoma" w:hAnsi="Tahoma" w:cs="Tahoma"/>
      <w:sz w:val="16"/>
      <w:szCs w:val="16"/>
    </w:rPr>
  </w:style>
  <w:style w:type="character" w:styleId="Izteiksmgs">
    <w:name w:val="Strong"/>
    <w:uiPriority w:val="22"/>
    <w:qFormat/>
    <w:rsid w:val="00714556"/>
    <w:rPr>
      <w:b/>
      <w:bCs/>
    </w:rPr>
  </w:style>
  <w:style w:type="character" w:styleId="Komentraatsauce">
    <w:name w:val="annotation reference"/>
    <w:basedOn w:val="Noklusjumarindkopasfonts"/>
    <w:uiPriority w:val="99"/>
    <w:semiHidden/>
    <w:unhideWhenUsed/>
    <w:rsid w:val="00F22506"/>
    <w:rPr>
      <w:sz w:val="16"/>
      <w:szCs w:val="16"/>
    </w:rPr>
  </w:style>
  <w:style w:type="paragraph" w:styleId="Komentrateksts">
    <w:name w:val="annotation text"/>
    <w:basedOn w:val="Parasts"/>
    <w:link w:val="KomentratekstsRakstz"/>
    <w:uiPriority w:val="99"/>
    <w:semiHidden/>
    <w:unhideWhenUsed/>
    <w:rsid w:val="00F2250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22506"/>
    <w:rPr>
      <w:sz w:val="20"/>
      <w:szCs w:val="20"/>
    </w:rPr>
  </w:style>
  <w:style w:type="paragraph" w:styleId="Komentratma">
    <w:name w:val="annotation subject"/>
    <w:basedOn w:val="Komentrateksts"/>
    <w:next w:val="Komentrateksts"/>
    <w:link w:val="KomentratmaRakstz"/>
    <w:uiPriority w:val="99"/>
    <w:semiHidden/>
    <w:unhideWhenUsed/>
    <w:rsid w:val="00F22506"/>
    <w:rPr>
      <w:b/>
      <w:bCs/>
    </w:rPr>
  </w:style>
  <w:style w:type="character" w:customStyle="1" w:styleId="KomentratmaRakstz">
    <w:name w:val="Komentāra tēma Rakstz."/>
    <w:basedOn w:val="KomentratekstsRakstz"/>
    <w:link w:val="Komentratma"/>
    <w:uiPriority w:val="99"/>
    <w:semiHidden/>
    <w:rsid w:val="00F22506"/>
    <w:rPr>
      <w:b/>
      <w:bCs/>
      <w:sz w:val="20"/>
      <w:szCs w:val="20"/>
    </w:rPr>
  </w:style>
</w:styles>
</file>

<file path=word/webSettings.xml><?xml version="1.0" encoding="utf-8"?>
<w:webSettings xmlns:r="http://schemas.openxmlformats.org/officeDocument/2006/relationships" xmlns:w="http://schemas.openxmlformats.org/wordprocessingml/2006/main">
  <w:divs>
    <w:div w:id="1116565051">
      <w:bodyDiv w:val="1"/>
      <w:marLeft w:val="0"/>
      <w:marRight w:val="0"/>
      <w:marTop w:val="0"/>
      <w:marBottom w:val="0"/>
      <w:divBdr>
        <w:top w:val="none" w:sz="0" w:space="0" w:color="auto"/>
        <w:left w:val="none" w:sz="0" w:space="0" w:color="auto"/>
        <w:bottom w:val="none" w:sz="0" w:space="0" w:color="auto"/>
        <w:right w:val="none" w:sz="0" w:space="0" w:color="auto"/>
      </w:divBdr>
    </w:div>
    <w:div w:id="134613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8C75C-48D9-4768-B2A6-A455C6BF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10735</Words>
  <Characters>6119</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Memoriālo muzeju apvienības publisko maksas pakalpojumu cenrādis</vt:lpstr>
    </vt:vector>
  </TitlesOfParts>
  <Company>LR Kultūras Ministrija</Company>
  <LinksUpToDate>false</LinksUpToDate>
  <CharactersWithSpaces>16821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Memoriālo muzeju apvienības publisko maksas pakalpojumu cenrādis</dc:title>
  <dc:subject>Ministru kabineta noteikumu projekta sākotnējās ietekmes novērtējuma ziņojuma (anotācijas) 1.pielikums</dc:subject>
  <dc:creator>Rita Meinarte</dc:creator>
  <cp:keywords>KMAnotp01_261115_MMA</cp:keywords>
  <dc:description>R.Meinarte
tālr. 67229980
rita.meinarte@memorialiemuzeji.lv</dc:description>
  <cp:lastModifiedBy>Dzintra Rozīte</cp:lastModifiedBy>
  <cp:revision>3</cp:revision>
  <dcterms:created xsi:type="dcterms:W3CDTF">2015-11-25T13:36:00Z</dcterms:created>
  <dcterms:modified xsi:type="dcterms:W3CDTF">2015-11-30T09:32:00Z</dcterms:modified>
</cp:coreProperties>
</file>