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2D" w:rsidRPr="00C4213D" w:rsidRDefault="00663F2D" w:rsidP="00663F2D">
      <w:pPr>
        <w:widowControl w:val="0"/>
        <w:autoSpaceDE w:val="0"/>
        <w:autoSpaceDN w:val="0"/>
        <w:adjustRightInd w:val="0"/>
        <w:spacing w:after="0" w:line="240" w:lineRule="auto"/>
        <w:contextualSpacing/>
        <w:jc w:val="right"/>
        <w:rPr>
          <w:rFonts w:ascii="Times New Roman" w:eastAsia="Times New Roman" w:hAnsi="Times New Roman" w:cs="Times New Roman"/>
          <w:i/>
          <w:sz w:val="28"/>
          <w:szCs w:val="28"/>
          <w:lang w:eastAsia="lv-LV"/>
        </w:rPr>
      </w:pPr>
      <w:r w:rsidRPr="00C4213D">
        <w:rPr>
          <w:rFonts w:ascii="Times New Roman" w:eastAsia="Times New Roman" w:hAnsi="Times New Roman" w:cs="Times New Roman"/>
          <w:i/>
          <w:sz w:val="28"/>
          <w:szCs w:val="28"/>
          <w:lang w:eastAsia="lv-LV"/>
        </w:rPr>
        <w:t>Projekts</w:t>
      </w:r>
    </w:p>
    <w:p w:rsidR="00663F2D" w:rsidRDefault="00663F2D" w:rsidP="00663F2D">
      <w:pPr>
        <w:widowControl w:val="0"/>
        <w:autoSpaceDE w:val="0"/>
        <w:autoSpaceDN w:val="0"/>
        <w:adjustRightInd w:val="0"/>
        <w:spacing w:after="0" w:line="240" w:lineRule="auto"/>
        <w:contextualSpacing/>
        <w:jc w:val="right"/>
        <w:rPr>
          <w:rFonts w:ascii="Times New Roman" w:eastAsia="Times New Roman" w:hAnsi="Times New Roman" w:cs="Times New Roman"/>
          <w:i/>
          <w:sz w:val="28"/>
          <w:szCs w:val="28"/>
          <w:lang w:eastAsia="lv-LV"/>
        </w:rPr>
      </w:pPr>
    </w:p>
    <w:p w:rsidR="00C4213D" w:rsidRPr="00C4213D" w:rsidRDefault="00C4213D" w:rsidP="00663F2D">
      <w:pPr>
        <w:widowControl w:val="0"/>
        <w:autoSpaceDE w:val="0"/>
        <w:autoSpaceDN w:val="0"/>
        <w:adjustRightInd w:val="0"/>
        <w:spacing w:after="0" w:line="240" w:lineRule="auto"/>
        <w:contextualSpacing/>
        <w:jc w:val="right"/>
        <w:rPr>
          <w:rFonts w:ascii="Times New Roman" w:eastAsia="Times New Roman" w:hAnsi="Times New Roman" w:cs="Times New Roman"/>
          <w:i/>
          <w:sz w:val="28"/>
          <w:szCs w:val="28"/>
          <w:lang w:eastAsia="lv-LV"/>
        </w:rPr>
      </w:pPr>
    </w:p>
    <w:p w:rsidR="0046112E" w:rsidRPr="00C4213D" w:rsidRDefault="0046112E" w:rsidP="00663F2D">
      <w:pPr>
        <w:widowControl w:val="0"/>
        <w:autoSpaceDE w:val="0"/>
        <w:autoSpaceDN w:val="0"/>
        <w:adjustRightInd w:val="0"/>
        <w:spacing w:after="0" w:line="240" w:lineRule="auto"/>
        <w:contextualSpacing/>
        <w:jc w:val="right"/>
        <w:rPr>
          <w:rFonts w:ascii="Times New Roman" w:eastAsia="Times New Roman" w:hAnsi="Times New Roman" w:cs="Times New Roman"/>
          <w:i/>
          <w:sz w:val="28"/>
          <w:szCs w:val="28"/>
          <w:lang w:eastAsia="lv-LV"/>
        </w:rPr>
      </w:pPr>
    </w:p>
    <w:p w:rsidR="00663F2D" w:rsidRPr="00C4213D" w:rsidRDefault="006D137A" w:rsidP="00663F2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lv-LV"/>
        </w:rPr>
      </w:pPr>
      <w:proofErr w:type="gramStart"/>
      <w:r w:rsidRPr="00C4213D">
        <w:rPr>
          <w:rFonts w:ascii="Times New Roman" w:eastAsia="Times New Roman" w:hAnsi="Times New Roman" w:cs="Times New Roman"/>
          <w:b/>
          <w:sz w:val="28"/>
          <w:szCs w:val="28"/>
          <w:lang w:eastAsia="lv-LV"/>
        </w:rPr>
        <w:t xml:space="preserve">LATVIJAS REPUBLIKAS </w:t>
      </w:r>
      <w:r w:rsidR="00663F2D" w:rsidRPr="00C4213D">
        <w:rPr>
          <w:rFonts w:ascii="Times New Roman" w:eastAsia="Times New Roman" w:hAnsi="Times New Roman" w:cs="Times New Roman"/>
          <w:b/>
          <w:sz w:val="28"/>
          <w:szCs w:val="28"/>
          <w:lang w:eastAsia="lv-LV"/>
        </w:rPr>
        <w:t>MINISTRU KABINETA</w:t>
      </w:r>
      <w:proofErr w:type="gramEnd"/>
      <w:r w:rsidR="00663F2D" w:rsidRPr="00C4213D">
        <w:rPr>
          <w:rFonts w:ascii="Times New Roman" w:eastAsia="Times New Roman" w:hAnsi="Times New Roman" w:cs="Times New Roman"/>
          <w:b/>
          <w:sz w:val="28"/>
          <w:szCs w:val="28"/>
          <w:lang w:eastAsia="lv-LV"/>
        </w:rPr>
        <w:t xml:space="preserve"> SĒDES PROTOKOLLĒMUMS</w:t>
      </w:r>
    </w:p>
    <w:p w:rsidR="00976016" w:rsidRPr="00C4213D" w:rsidRDefault="00976016" w:rsidP="00663F2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lv-LV"/>
        </w:rPr>
      </w:pPr>
    </w:p>
    <w:p w:rsidR="00663F2D" w:rsidRPr="00C4213D" w:rsidRDefault="00663F2D" w:rsidP="006452F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lv-LV"/>
        </w:rPr>
      </w:pPr>
      <w:r w:rsidRPr="00C4213D">
        <w:rPr>
          <w:rFonts w:ascii="Times New Roman" w:eastAsia="Times New Roman" w:hAnsi="Times New Roman" w:cs="Times New Roman"/>
          <w:sz w:val="28"/>
          <w:szCs w:val="28"/>
          <w:lang w:eastAsia="lv-LV"/>
        </w:rPr>
        <w:t>Rīgā</w:t>
      </w:r>
      <w:r w:rsidR="006452F2" w:rsidRPr="00C4213D">
        <w:rPr>
          <w:rFonts w:ascii="Times New Roman" w:eastAsia="Times New Roman" w:hAnsi="Times New Roman" w:cs="Times New Roman"/>
          <w:sz w:val="28"/>
          <w:szCs w:val="28"/>
          <w:lang w:eastAsia="lv-LV"/>
        </w:rPr>
        <w:t xml:space="preserve">, </w:t>
      </w:r>
      <w:r w:rsidRPr="00C4213D">
        <w:rPr>
          <w:rFonts w:ascii="Times New Roman" w:eastAsia="Times New Roman" w:hAnsi="Times New Roman" w:cs="Times New Roman"/>
          <w:sz w:val="28"/>
          <w:szCs w:val="28"/>
          <w:lang w:eastAsia="lv-LV"/>
        </w:rPr>
        <w:t>Nr. ____</w:t>
      </w:r>
      <w:proofErr w:type="gramStart"/>
      <w:r w:rsidRPr="00C4213D">
        <w:rPr>
          <w:rFonts w:ascii="Times New Roman" w:eastAsia="Times New Roman" w:hAnsi="Times New Roman" w:cs="Times New Roman"/>
          <w:sz w:val="28"/>
          <w:szCs w:val="28"/>
          <w:lang w:eastAsia="lv-LV"/>
        </w:rPr>
        <w:t xml:space="preserve">            </w:t>
      </w:r>
      <w:r w:rsidR="006452F2" w:rsidRPr="00C4213D">
        <w:rPr>
          <w:rFonts w:ascii="Times New Roman" w:eastAsia="Times New Roman" w:hAnsi="Times New Roman" w:cs="Times New Roman"/>
          <w:sz w:val="28"/>
          <w:szCs w:val="28"/>
          <w:lang w:eastAsia="lv-LV"/>
        </w:rPr>
        <w:t xml:space="preserve">                             </w:t>
      </w:r>
      <w:r w:rsidRPr="00C4213D">
        <w:rPr>
          <w:rFonts w:ascii="Times New Roman" w:eastAsia="Times New Roman" w:hAnsi="Times New Roman" w:cs="Times New Roman"/>
          <w:sz w:val="28"/>
          <w:szCs w:val="28"/>
          <w:lang w:eastAsia="lv-LV"/>
        </w:rPr>
        <w:t xml:space="preserve">    </w:t>
      </w:r>
      <w:proofErr w:type="gramEnd"/>
      <w:r w:rsidRPr="00C4213D">
        <w:rPr>
          <w:rFonts w:ascii="Times New Roman" w:eastAsia="Times New Roman" w:hAnsi="Times New Roman" w:cs="Times New Roman"/>
          <w:sz w:val="28"/>
          <w:szCs w:val="28"/>
          <w:lang w:eastAsia="lv-LV"/>
        </w:rPr>
        <w:t>2015.gada ______________</w:t>
      </w:r>
    </w:p>
    <w:p w:rsidR="0046112E" w:rsidRPr="00C4213D" w:rsidRDefault="0046112E" w:rsidP="006D137A">
      <w:pPr>
        <w:widowControl w:val="0"/>
        <w:autoSpaceDE w:val="0"/>
        <w:autoSpaceDN w:val="0"/>
        <w:adjustRightInd w:val="0"/>
        <w:spacing w:after="0" w:line="240" w:lineRule="auto"/>
        <w:ind w:left="1437"/>
        <w:contextualSpacing/>
        <w:jc w:val="center"/>
        <w:rPr>
          <w:rFonts w:ascii="Times New Roman" w:eastAsia="Times New Roman" w:hAnsi="Times New Roman" w:cs="Times New Roman"/>
          <w:sz w:val="28"/>
          <w:szCs w:val="28"/>
        </w:rPr>
      </w:pPr>
    </w:p>
    <w:p w:rsidR="00663F2D" w:rsidRPr="00C4213D" w:rsidRDefault="00663F2D" w:rsidP="006D137A">
      <w:pPr>
        <w:widowControl w:val="0"/>
        <w:autoSpaceDE w:val="0"/>
        <w:autoSpaceDN w:val="0"/>
        <w:adjustRightInd w:val="0"/>
        <w:spacing w:after="0" w:line="240" w:lineRule="auto"/>
        <w:ind w:left="1437"/>
        <w:contextualSpacing/>
        <w:jc w:val="center"/>
        <w:rPr>
          <w:rFonts w:ascii="Times New Roman" w:eastAsia="Times New Roman" w:hAnsi="Times New Roman" w:cs="Times New Roman"/>
          <w:sz w:val="28"/>
          <w:szCs w:val="28"/>
        </w:rPr>
      </w:pPr>
      <w:r w:rsidRPr="00C4213D">
        <w:rPr>
          <w:rFonts w:ascii="Times New Roman" w:eastAsia="Times New Roman" w:hAnsi="Times New Roman" w:cs="Times New Roman"/>
          <w:sz w:val="28"/>
          <w:szCs w:val="28"/>
        </w:rPr>
        <w:t>.</w:t>
      </w:r>
      <w:r w:rsidR="002F5296" w:rsidRPr="00C4213D">
        <w:rPr>
          <w:rFonts w:ascii="Times New Roman" w:eastAsia="Times New Roman" w:hAnsi="Times New Roman" w:cs="Times New Roman"/>
          <w:sz w:val="28"/>
          <w:szCs w:val="28"/>
        </w:rPr>
        <w:t>§</w:t>
      </w:r>
    </w:p>
    <w:p w:rsidR="0046112E" w:rsidRDefault="0046112E" w:rsidP="006D137A">
      <w:pPr>
        <w:widowControl w:val="0"/>
        <w:autoSpaceDE w:val="0"/>
        <w:autoSpaceDN w:val="0"/>
        <w:adjustRightInd w:val="0"/>
        <w:spacing w:after="0" w:line="240" w:lineRule="auto"/>
        <w:ind w:left="1437"/>
        <w:contextualSpacing/>
        <w:jc w:val="center"/>
        <w:rPr>
          <w:rFonts w:ascii="Times New Roman" w:eastAsia="Times New Roman" w:hAnsi="Times New Roman" w:cs="Times New Roman"/>
          <w:sz w:val="28"/>
          <w:szCs w:val="28"/>
        </w:rPr>
      </w:pPr>
    </w:p>
    <w:p w:rsidR="00C4213D" w:rsidRPr="00C4213D" w:rsidRDefault="00C4213D" w:rsidP="006D137A">
      <w:pPr>
        <w:widowControl w:val="0"/>
        <w:autoSpaceDE w:val="0"/>
        <w:autoSpaceDN w:val="0"/>
        <w:adjustRightInd w:val="0"/>
        <w:spacing w:after="0" w:line="240" w:lineRule="auto"/>
        <w:ind w:left="1437"/>
        <w:contextualSpacing/>
        <w:jc w:val="center"/>
        <w:rPr>
          <w:rFonts w:ascii="Times New Roman" w:eastAsia="Times New Roman" w:hAnsi="Times New Roman" w:cs="Times New Roman"/>
          <w:sz w:val="28"/>
          <w:szCs w:val="28"/>
        </w:rPr>
      </w:pPr>
    </w:p>
    <w:p w:rsidR="00C73AC1" w:rsidRPr="00C4213D" w:rsidRDefault="00094D41" w:rsidP="00BE73A8">
      <w:pPr>
        <w:widowControl w:val="0"/>
        <w:autoSpaceDE w:val="0"/>
        <w:autoSpaceDN w:val="0"/>
        <w:adjustRightInd w:val="0"/>
        <w:spacing w:after="0" w:line="240" w:lineRule="auto"/>
        <w:ind w:left="142"/>
        <w:contextualSpacing/>
        <w:jc w:val="center"/>
        <w:rPr>
          <w:rFonts w:ascii="Times New Roman" w:eastAsia="Times New Roman" w:hAnsi="Times New Roman" w:cs="Times New Roman"/>
          <w:sz w:val="28"/>
          <w:szCs w:val="28"/>
        </w:rPr>
      </w:pPr>
      <w:r w:rsidRPr="00C4213D">
        <w:rPr>
          <w:rFonts w:ascii="Times New Roman" w:eastAsia="Times New Roman" w:hAnsi="Times New Roman" w:cs="Times New Roman"/>
          <w:b/>
          <w:bCs/>
          <w:sz w:val="28"/>
          <w:szCs w:val="28"/>
          <w:lang w:eastAsia="lv-LV"/>
        </w:rPr>
        <w:t xml:space="preserve">Informatīvais ziņojums </w:t>
      </w:r>
      <w:r w:rsidR="00BE73A8" w:rsidRPr="00C4213D">
        <w:rPr>
          <w:rFonts w:ascii="Times New Roman" w:eastAsia="Times New Roman" w:hAnsi="Times New Roman" w:cs="Times New Roman"/>
          <w:b/>
          <w:bCs/>
          <w:sz w:val="28"/>
          <w:szCs w:val="28"/>
          <w:lang w:eastAsia="lv-LV"/>
        </w:rPr>
        <w:t>“Par Nodarbinātības valsts aģentūras kā projekta īstenotāja veikt</w:t>
      </w:r>
      <w:r w:rsidR="00D974D2" w:rsidRPr="00C4213D">
        <w:rPr>
          <w:rFonts w:ascii="Times New Roman" w:eastAsia="Times New Roman" w:hAnsi="Times New Roman" w:cs="Times New Roman"/>
          <w:b/>
          <w:bCs/>
          <w:sz w:val="28"/>
          <w:szCs w:val="28"/>
          <w:lang w:eastAsia="lv-LV"/>
        </w:rPr>
        <w:t>aj</w:t>
      </w:r>
      <w:r w:rsidR="00D968AD" w:rsidRPr="00C4213D">
        <w:rPr>
          <w:rFonts w:ascii="Times New Roman" w:eastAsia="Times New Roman" w:hAnsi="Times New Roman" w:cs="Times New Roman"/>
          <w:b/>
          <w:bCs/>
          <w:sz w:val="28"/>
          <w:szCs w:val="28"/>
          <w:lang w:eastAsia="lv-LV"/>
        </w:rPr>
        <w:t>ie</w:t>
      </w:r>
      <w:r w:rsidR="00BE73A8" w:rsidRPr="00C4213D">
        <w:rPr>
          <w:rFonts w:ascii="Times New Roman" w:eastAsia="Times New Roman" w:hAnsi="Times New Roman" w:cs="Times New Roman"/>
          <w:b/>
          <w:bCs/>
          <w:sz w:val="28"/>
          <w:szCs w:val="28"/>
          <w:lang w:eastAsia="lv-LV"/>
        </w:rPr>
        <w:t>m iz</w:t>
      </w:r>
      <w:r w:rsidR="00D968AD" w:rsidRPr="00C4213D">
        <w:rPr>
          <w:rFonts w:ascii="Times New Roman" w:eastAsia="Times New Roman" w:hAnsi="Times New Roman" w:cs="Times New Roman"/>
          <w:b/>
          <w:bCs/>
          <w:sz w:val="28"/>
          <w:szCs w:val="28"/>
          <w:lang w:eastAsia="lv-LV"/>
        </w:rPr>
        <w:t>devumiem</w:t>
      </w:r>
      <w:r w:rsidR="00BE73A8" w:rsidRPr="00C4213D">
        <w:rPr>
          <w:rFonts w:ascii="Times New Roman" w:eastAsia="Times New Roman" w:hAnsi="Times New Roman" w:cs="Times New Roman"/>
          <w:b/>
          <w:bCs/>
          <w:sz w:val="28"/>
          <w:szCs w:val="28"/>
          <w:lang w:eastAsia="lv-LV"/>
        </w:rPr>
        <w:t>, kas nevar tikt finansēt</w:t>
      </w:r>
      <w:r w:rsidR="00D968AD" w:rsidRPr="00C4213D">
        <w:rPr>
          <w:rFonts w:ascii="Times New Roman" w:eastAsia="Times New Roman" w:hAnsi="Times New Roman" w:cs="Times New Roman"/>
          <w:b/>
          <w:bCs/>
          <w:sz w:val="28"/>
          <w:szCs w:val="28"/>
          <w:lang w:eastAsia="lv-LV"/>
        </w:rPr>
        <w:t xml:space="preserve">i </w:t>
      </w:r>
      <w:r w:rsidR="00BE73A8" w:rsidRPr="00C4213D">
        <w:rPr>
          <w:rFonts w:ascii="Times New Roman" w:eastAsia="Times New Roman" w:hAnsi="Times New Roman" w:cs="Times New Roman"/>
          <w:b/>
          <w:bCs/>
          <w:sz w:val="28"/>
          <w:szCs w:val="28"/>
          <w:lang w:eastAsia="lv-LV"/>
        </w:rPr>
        <w:t xml:space="preserve">no </w:t>
      </w:r>
      <w:r w:rsidR="00366513" w:rsidRPr="00C4213D">
        <w:rPr>
          <w:rFonts w:ascii="Times New Roman" w:eastAsia="Times New Roman" w:hAnsi="Times New Roman" w:cs="Times New Roman"/>
          <w:b/>
          <w:bCs/>
          <w:sz w:val="28"/>
          <w:szCs w:val="28"/>
          <w:lang w:eastAsia="lv-LV"/>
        </w:rPr>
        <w:t xml:space="preserve">specifiskā atbalsta mērķa vai tā pasākuma </w:t>
      </w:r>
      <w:r w:rsidR="00D968AD" w:rsidRPr="00C4213D">
        <w:rPr>
          <w:rFonts w:ascii="Times New Roman" w:eastAsia="Times New Roman" w:hAnsi="Times New Roman" w:cs="Times New Roman"/>
          <w:b/>
          <w:bCs/>
          <w:sz w:val="28"/>
          <w:szCs w:val="28"/>
          <w:lang w:eastAsia="lv-LV"/>
        </w:rPr>
        <w:t>attiecināmām izmaksām</w:t>
      </w:r>
      <w:r w:rsidR="00EB25D3" w:rsidRPr="00C4213D">
        <w:rPr>
          <w:rFonts w:ascii="Times New Roman" w:eastAsia="Times New Roman" w:hAnsi="Times New Roman" w:cs="Times New Roman"/>
          <w:b/>
          <w:bCs/>
          <w:sz w:val="28"/>
          <w:szCs w:val="28"/>
          <w:lang w:eastAsia="lv-LV"/>
        </w:rPr>
        <w:t>,</w:t>
      </w:r>
      <w:r w:rsidR="00BE73A8" w:rsidRPr="00C4213D">
        <w:rPr>
          <w:rFonts w:ascii="Times New Roman" w:eastAsia="Times New Roman" w:hAnsi="Times New Roman" w:cs="Times New Roman"/>
          <w:b/>
          <w:bCs/>
          <w:sz w:val="28"/>
          <w:szCs w:val="28"/>
          <w:lang w:eastAsia="lv-LV"/>
        </w:rPr>
        <w:t xml:space="preserve"> Eiropas Savienības struktūrfondu un Kohēzijas fonda 2014.–</w:t>
      </w:r>
      <w:proofErr w:type="gramStart"/>
      <w:r w:rsidR="00BE73A8" w:rsidRPr="00C4213D">
        <w:rPr>
          <w:rFonts w:ascii="Times New Roman" w:eastAsia="Times New Roman" w:hAnsi="Times New Roman" w:cs="Times New Roman"/>
          <w:b/>
          <w:bCs/>
          <w:sz w:val="28"/>
          <w:szCs w:val="28"/>
          <w:lang w:eastAsia="lv-LV"/>
        </w:rPr>
        <w:t>2020.gada</w:t>
      </w:r>
      <w:proofErr w:type="gramEnd"/>
      <w:r w:rsidR="00BE73A8" w:rsidRPr="00C4213D">
        <w:rPr>
          <w:rFonts w:ascii="Times New Roman" w:eastAsia="Times New Roman" w:hAnsi="Times New Roman" w:cs="Times New Roman"/>
          <w:b/>
          <w:bCs/>
          <w:sz w:val="28"/>
          <w:szCs w:val="28"/>
          <w:lang w:eastAsia="lv-LV"/>
        </w:rPr>
        <w:t xml:space="preserve"> plānošanas periodā ”</w:t>
      </w:r>
    </w:p>
    <w:p w:rsidR="00C73AC1" w:rsidRPr="00C4213D" w:rsidRDefault="00C73AC1" w:rsidP="002F5296">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8"/>
          <w:szCs w:val="28"/>
        </w:rPr>
      </w:pPr>
    </w:p>
    <w:p w:rsidR="001547E5" w:rsidRPr="00C4213D" w:rsidRDefault="001547E5" w:rsidP="001547E5">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8"/>
          <w:szCs w:val="28"/>
        </w:rPr>
      </w:pPr>
    </w:p>
    <w:p w:rsidR="00B073C5" w:rsidRPr="00C4213D" w:rsidRDefault="001547E5" w:rsidP="001547E5">
      <w:pPr>
        <w:widowControl w:val="0"/>
        <w:autoSpaceDE w:val="0"/>
        <w:autoSpaceDN w:val="0"/>
        <w:adjustRightInd w:val="0"/>
        <w:spacing w:after="0" w:line="240" w:lineRule="auto"/>
        <w:ind w:left="142" w:firstLine="425"/>
        <w:contextualSpacing/>
        <w:jc w:val="both"/>
        <w:rPr>
          <w:rFonts w:ascii="Times New Roman" w:eastAsia="Times New Roman" w:hAnsi="Times New Roman" w:cs="Times New Roman"/>
          <w:sz w:val="28"/>
          <w:szCs w:val="28"/>
        </w:rPr>
      </w:pPr>
      <w:r w:rsidRPr="00C4213D">
        <w:rPr>
          <w:rFonts w:ascii="Times New Roman" w:eastAsia="Times New Roman" w:hAnsi="Times New Roman" w:cs="Times New Roman"/>
          <w:sz w:val="28"/>
          <w:szCs w:val="28"/>
        </w:rPr>
        <w:t xml:space="preserve">1. </w:t>
      </w:r>
      <w:r w:rsidR="00C4213D">
        <w:rPr>
          <w:rFonts w:ascii="Times New Roman" w:eastAsia="Times New Roman" w:hAnsi="Times New Roman" w:cs="Times New Roman"/>
          <w:sz w:val="28"/>
          <w:szCs w:val="28"/>
        </w:rPr>
        <w:t xml:space="preserve">     </w:t>
      </w:r>
      <w:r w:rsidR="002F5296" w:rsidRPr="00C4213D">
        <w:rPr>
          <w:rFonts w:ascii="Times New Roman" w:eastAsia="Times New Roman" w:hAnsi="Times New Roman" w:cs="Times New Roman"/>
          <w:sz w:val="28"/>
          <w:szCs w:val="28"/>
        </w:rPr>
        <w:t xml:space="preserve">Pieņemt zināšanai </w:t>
      </w:r>
      <w:r w:rsidR="00B073C5" w:rsidRPr="00C4213D">
        <w:rPr>
          <w:rFonts w:ascii="Times New Roman" w:eastAsia="Times New Roman" w:hAnsi="Times New Roman" w:cs="Times New Roman"/>
          <w:sz w:val="28"/>
          <w:szCs w:val="28"/>
        </w:rPr>
        <w:t xml:space="preserve">informatīvo ziņojumu. </w:t>
      </w:r>
    </w:p>
    <w:p w:rsidR="00A51876" w:rsidRPr="00C4213D" w:rsidRDefault="00A51876" w:rsidP="00A5187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D3D67" w:rsidRPr="00C4213D" w:rsidRDefault="006D3D67" w:rsidP="00C4213D">
      <w:pPr>
        <w:pStyle w:val="ListParagraph"/>
        <w:widowControl w:val="0"/>
        <w:tabs>
          <w:tab w:val="left" w:pos="709"/>
          <w:tab w:val="left" w:pos="851"/>
        </w:tabs>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C4213D">
        <w:rPr>
          <w:rFonts w:ascii="Times New Roman" w:eastAsia="Times New Roman" w:hAnsi="Times New Roman" w:cs="Times New Roman"/>
          <w:sz w:val="28"/>
          <w:szCs w:val="28"/>
        </w:rPr>
        <w:t xml:space="preserve">2. </w:t>
      </w:r>
      <w:r w:rsidR="00C4213D">
        <w:rPr>
          <w:rFonts w:ascii="Times New Roman" w:eastAsia="Times New Roman" w:hAnsi="Times New Roman" w:cs="Times New Roman"/>
          <w:sz w:val="28"/>
          <w:szCs w:val="28"/>
        </w:rPr>
        <w:t>D</w:t>
      </w:r>
      <w:r w:rsidRPr="00C4213D">
        <w:rPr>
          <w:rFonts w:ascii="Times New Roman" w:eastAsia="Times New Roman" w:hAnsi="Times New Roman" w:cs="Times New Roman"/>
          <w:sz w:val="28"/>
          <w:szCs w:val="28"/>
        </w:rPr>
        <w:t>arbības programmas “Izaugsme un nodarbinātība” 7.1.1.specifiskā atbalsta mērķa “Paaugstināt bezdarbnieku kvalifikāciju un prasmes atbilstoši darba tirgus pieprasījumam” un Darbības programmas “Izaugsme un nodarbinātība” 7.2.1. specifiskā atbalsta mērķa “Palielināt nodarbinātībā, izglītībā vai apmācībās neiesaistītu jauniešu nodarbinātību un izglītības ieguvi Jauniešu garantijas ietvaros” 7.2.1.1. pasākuma “Aktīvās darba tirgus politikas pasākumu īstenošana jauniešu bezdarbnieku nodarbinātības veicināšanai” projektu izdevumus</w:t>
      </w:r>
      <w:r w:rsidR="00A012F4">
        <w:rPr>
          <w:rFonts w:ascii="Times New Roman" w:eastAsia="Times New Roman" w:hAnsi="Times New Roman" w:cs="Times New Roman"/>
          <w:sz w:val="28"/>
          <w:szCs w:val="28"/>
        </w:rPr>
        <w:t xml:space="preserve"> 798,03 </w:t>
      </w:r>
      <w:proofErr w:type="spellStart"/>
      <w:r w:rsidR="00A012F4" w:rsidRPr="00A012F4">
        <w:rPr>
          <w:rFonts w:ascii="Times New Roman" w:eastAsia="Times New Roman" w:hAnsi="Times New Roman" w:cs="Times New Roman"/>
          <w:i/>
          <w:sz w:val="28"/>
          <w:szCs w:val="28"/>
        </w:rPr>
        <w:t>euro</w:t>
      </w:r>
      <w:proofErr w:type="spellEnd"/>
      <w:r w:rsidR="00A012F4">
        <w:rPr>
          <w:rFonts w:ascii="Times New Roman" w:eastAsia="Times New Roman" w:hAnsi="Times New Roman" w:cs="Times New Roman"/>
          <w:sz w:val="28"/>
          <w:szCs w:val="28"/>
        </w:rPr>
        <w:t xml:space="preserve"> apmērā</w:t>
      </w:r>
      <w:r w:rsidRPr="00C4213D">
        <w:rPr>
          <w:rFonts w:ascii="Times New Roman" w:eastAsia="Times New Roman" w:hAnsi="Times New Roman" w:cs="Times New Roman"/>
          <w:sz w:val="28"/>
          <w:szCs w:val="28"/>
        </w:rPr>
        <w:t xml:space="preserve">, kas nevar tikt finansēti no </w:t>
      </w:r>
      <w:r w:rsidRPr="00C4213D">
        <w:rPr>
          <w:rFonts w:ascii="Times New Roman" w:eastAsia="Times New Roman" w:hAnsi="Times New Roman" w:cs="Times New Roman"/>
          <w:bCs/>
          <w:sz w:val="28"/>
          <w:szCs w:val="28"/>
        </w:rPr>
        <w:t xml:space="preserve">specifiskā atbalsta mērķa </w:t>
      </w:r>
      <w:r w:rsidR="00C4213D" w:rsidRPr="00C4213D">
        <w:rPr>
          <w:rFonts w:ascii="Times New Roman" w:eastAsia="Times New Roman" w:hAnsi="Times New Roman" w:cs="Times New Roman"/>
          <w:bCs/>
          <w:sz w:val="28"/>
          <w:szCs w:val="28"/>
        </w:rPr>
        <w:t xml:space="preserve">vai tā pasākuma </w:t>
      </w:r>
      <w:r w:rsidRPr="00C4213D">
        <w:rPr>
          <w:rFonts w:ascii="Times New Roman" w:eastAsia="Times New Roman" w:hAnsi="Times New Roman" w:cs="Times New Roman"/>
          <w:bCs/>
          <w:sz w:val="28"/>
          <w:szCs w:val="28"/>
        </w:rPr>
        <w:t>attiecināmām izmaksām</w:t>
      </w:r>
      <w:r w:rsidRPr="00C4213D">
        <w:rPr>
          <w:rFonts w:ascii="Times New Roman" w:eastAsia="Times New Roman" w:hAnsi="Times New Roman" w:cs="Times New Roman"/>
          <w:sz w:val="28"/>
          <w:szCs w:val="28"/>
        </w:rPr>
        <w:t>, uzskatīt kā veiktus no valsts budžeta.</w:t>
      </w:r>
    </w:p>
    <w:p w:rsidR="006D3D67" w:rsidRPr="00C4213D" w:rsidRDefault="006D3D67" w:rsidP="00A3409B">
      <w:pPr>
        <w:pStyle w:val="ListParagraph"/>
        <w:widowControl w:val="0"/>
        <w:autoSpaceDE w:val="0"/>
        <w:autoSpaceDN w:val="0"/>
        <w:adjustRightInd w:val="0"/>
        <w:spacing w:after="0" w:line="240" w:lineRule="auto"/>
        <w:ind w:left="142" w:firstLine="425"/>
        <w:jc w:val="both"/>
        <w:rPr>
          <w:rFonts w:ascii="Times New Roman" w:eastAsia="Times New Roman" w:hAnsi="Times New Roman" w:cs="Times New Roman"/>
          <w:sz w:val="28"/>
          <w:szCs w:val="28"/>
        </w:rPr>
      </w:pPr>
    </w:p>
    <w:p w:rsidR="002F5296" w:rsidRPr="00C4213D" w:rsidRDefault="006D3D67" w:rsidP="00A3409B">
      <w:pPr>
        <w:pStyle w:val="ListParagraph"/>
        <w:widowControl w:val="0"/>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C4213D">
        <w:rPr>
          <w:rFonts w:ascii="Times New Roman" w:eastAsia="Times New Roman" w:hAnsi="Times New Roman" w:cs="Times New Roman"/>
          <w:sz w:val="28"/>
          <w:szCs w:val="28"/>
        </w:rPr>
        <w:t xml:space="preserve">3. </w:t>
      </w:r>
      <w:r w:rsidR="00C4213D">
        <w:rPr>
          <w:rFonts w:ascii="Times New Roman" w:eastAsia="Times New Roman" w:hAnsi="Times New Roman" w:cs="Times New Roman"/>
          <w:sz w:val="28"/>
          <w:szCs w:val="28"/>
        </w:rPr>
        <w:t xml:space="preserve">    </w:t>
      </w:r>
      <w:r w:rsidR="001547E5" w:rsidRPr="00C4213D">
        <w:rPr>
          <w:rFonts w:ascii="Times New Roman" w:eastAsia="Times New Roman" w:hAnsi="Times New Roman" w:cs="Times New Roman"/>
          <w:sz w:val="28"/>
          <w:szCs w:val="28"/>
        </w:rPr>
        <w:t xml:space="preserve">Labklājības ministrijai </w:t>
      </w:r>
      <w:r w:rsidR="00094D41" w:rsidRPr="00C4213D">
        <w:rPr>
          <w:rFonts w:ascii="Times New Roman" w:eastAsia="Times New Roman" w:hAnsi="Times New Roman" w:cs="Times New Roman"/>
          <w:sz w:val="28"/>
          <w:szCs w:val="28"/>
        </w:rPr>
        <w:t xml:space="preserve">sagatavot un labklājības ministram </w:t>
      </w:r>
      <w:r w:rsidR="00DC1A1D" w:rsidRPr="00C4213D">
        <w:rPr>
          <w:rFonts w:ascii="Times New Roman" w:eastAsia="Times New Roman" w:hAnsi="Times New Roman" w:cs="Times New Roman"/>
          <w:sz w:val="28"/>
          <w:szCs w:val="28"/>
        </w:rPr>
        <w:t xml:space="preserve">līdz </w:t>
      </w:r>
      <w:proofErr w:type="gramStart"/>
      <w:r w:rsidR="00DC1A1D" w:rsidRPr="00C4213D">
        <w:rPr>
          <w:rFonts w:ascii="Times New Roman" w:eastAsia="Times New Roman" w:hAnsi="Times New Roman" w:cs="Times New Roman"/>
          <w:sz w:val="28"/>
          <w:szCs w:val="28"/>
        </w:rPr>
        <w:t>201</w:t>
      </w:r>
      <w:r w:rsidR="0066795C">
        <w:rPr>
          <w:rFonts w:ascii="Times New Roman" w:eastAsia="Times New Roman" w:hAnsi="Times New Roman" w:cs="Times New Roman"/>
          <w:sz w:val="28"/>
          <w:szCs w:val="28"/>
        </w:rPr>
        <w:t>6</w:t>
      </w:r>
      <w:r w:rsidR="00DC1A1D" w:rsidRPr="00C4213D">
        <w:rPr>
          <w:rFonts w:ascii="Times New Roman" w:eastAsia="Times New Roman" w:hAnsi="Times New Roman" w:cs="Times New Roman"/>
          <w:sz w:val="28"/>
          <w:szCs w:val="28"/>
        </w:rPr>
        <w:t>.gada</w:t>
      </w:r>
      <w:proofErr w:type="gramEnd"/>
      <w:r w:rsidR="00DC1A1D" w:rsidRPr="00C4213D">
        <w:rPr>
          <w:rFonts w:ascii="Times New Roman" w:eastAsia="Times New Roman" w:hAnsi="Times New Roman" w:cs="Times New Roman"/>
          <w:sz w:val="28"/>
          <w:szCs w:val="28"/>
        </w:rPr>
        <w:t xml:space="preserve"> </w:t>
      </w:r>
      <w:r w:rsidR="0066795C">
        <w:rPr>
          <w:rFonts w:ascii="Times New Roman" w:eastAsia="Times New Roman" w:hAnsi="Times New Roman" w:cs="Times New Roman"/>
          <w:sz w:val="28"/>
          <w:szCs w:val="28"/>
        </w:rPr>
        <w:t>8</w:t>
      </w:r>
      <w:r w:rsidR="00DC1A1D" w:rsidRPr="00C4213D">
        <w:rPr>
          <w:rFonts w:ascii="Times New Roman" w:eastAsia="Times New Roman" w:hAnsi="Times New Roman" w:cs="Times New Roman"/>
          <w:sz w:val="28"/>
          <w:szCs w:val="28"/>
        </w:rPr>
        <w:t>.</w:t>
      </w:r>
      <w:r w:rsidR="0066795C">
        <w:rPr>
          <w:rFonts w:ascii="Times New Roman" w:eastAsia="Times New Roman" w:hAnsi="Times New Roman" w:cs="Times New Roman"/>
          <w:sz w:val="28"/>
          <w:szCs w:val="28"/>
        </w:rPr>
        <w:t>janvārim</w:t>
      </w:r>
      <w:r w:rsidR="009D4804" w:rsidRPr="00C4213D">
        <w:rPr>
          <w:rFonts w:ascii="Times New Roman" w:eastAsia="Times New Roman" w:hAnsi="Times New Roman" w:cs="Times New Roman"/>
          <w:sz w:val="28"/>
          <w:szCs w:val="28"/>
        </w:rPr>
        <w:t xml:space="preserve"> </w:t>
      </w:r>
      <w:r w:rsidR="00094D41" w:rsidRPr="00C4213D">
        <w:rPr>
          <w:rFonts w:ascii="Times New Roman" w:eastAsia="Times New Roman" w:hAnsi="Times New Roman" w:cs="Times New Roman"/>
          <w:sz w:val="28"/>
          <w:szCs w:val="28"/>
        </w:rPr>
        <w:t xml:space="preserve">iesniegt noteiktā kārtībā izskatīšanai Ministru kabinetā </w:t>
      </w:r>
      <w:r w:rsidR="001547E5" w:rsidRPr="00C4213D">
        <w:rPr>
          <w:rFonts w:ascii="Times New Roman" w:eastAsia="Times New Roman" w:hAnsi="Times New Roman" w:cs="Times New Roman"/>
          <w:sz w:val="28"/>
          <w:szCs w:val="28"/>
        </w:rPr>
        <w:t xml:space="preserve">noteikumu projektu par grozījumiem Ministru kabineta 2011.gada 25.janvāra noteikumos Nr.75 “Noteikumi par aktīvo nodarbinātības pasākumu un preventīvo bezdarba samazināšanas pasākumu organizēšanas un finansēšanas kārtību un pasākumu īstenotāju izvēles principiem”, </w:t>
      </w:r>
      <w:r w:rsidR="00626D46" w:rsidRPr="00C4213D">
        <w:rPr>
          <w:rFonts w:ascii="Times New Roman" w:eastAsia="Times New Roman" w:hAnsi="Times New Roman" w:cs="Times New Roman"/>
          <w:sz w:val="28"/>
          <w:szCs w:val="28"/>
        </w:rPr>
        <w:t xml:space="preserve">noteikumu projektu par grozījumiem </w:t>
      </w:r>
      <w:r w:rsidR="001547E5" w:rsidRPr="00C4213D">
        <w:rPr>
          <w:rFonts w:ascii="Times New Roman" w:eastAsia="Times New Roman" w:hAnsi="Times New Roman" w:cs="Times New Roman"/>
          <w:sz w:val="28"/>
          <w:szCs w:val="28"/>
        </w:rPr>
        <w:t xml:space="preserve">Ministru kabineta 2015.gada 28.aprīļa noteikumos Nr.207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w:t>
      </w:r>
      <w:r w:rsidR="001547E5" w:rsidRPr="00C4213D">
        <w:rPr>
          <w:rFonts w:ascii="Times New Roman" w:eastAsia="Times New Roman" w:hAnsi="Times New Roman" w:cs="Times New Roman"/>
          <w:sz w:val="28"/>
          <w:szCs w:val="28"/>
        </w:rPr>
        <w:lastRenderedPageBreak/>
        <w:t xml:space="preserve">programmu īstenošana Jauniešu garantijas ietvaros" īstenošanas noteikumi" un </w:t>
      </w:r>
      <w:r w:rsidR="00626D46" w:rsidRPr="00C4213D">
        <w:rPr>
          <w:rFonts w:ascii="Times New Roman" w:eastAsia="Times New Roman" w:hAnsi="Times New Roman" w:cs="Times New Roman"/>
          <w:sz w:val="28"/>
          <w:szCs w:val="28"/>
        </w:rPr>
        <w:t xml:space="preserve">noteikumu projektu par grozījumiem </w:t>
      </w:r>
      <w:r w:rsidR="001547E5" w:rsidRPr="00C4213D">
        <w:rPr>
          <w:rFonts w:ascii="Times New Roman" w:eastAsia="Times New Roman" w:hAnsi="Times New Roman" w:cs="Times New Roman"/>
          <w:sz w:val="28"/>
          <w:szCs w:val="28"/>
        </w:rPr>
        <w:t>Ministru kabineta 2014.gada 23.decembra noteikumos Nr.836 “Darbības programmas “Izaugsme un nodarbinātība” 7.1.1.specifiskā atbalsta mērķa “Paaugstināt bezdarbnieku kvalifikāciju un prasmes atbilstoši darba tirgus pieprasījumam" īstenošanas noteikumi</w:t>
      </w:r>
      <w:r w:rsidR="00852D02" w:rsidRPr="00C4213D">
        <w:rPr>
          <w:rFonts w:ascii="Times New Roman" w:eastAsia="Times New Roman" w:hAnsi="Times New Roman" w:cs="Times New Roman"/>
          <w:sz w:val="28"/>
          <w:szCs w:val="28"/>
        </w:rPr>
        <w:t>”.</w:t>
      </w:r>
    </w:p>
    <w:p w:rsidR="00C21B02" w:rsidRDefault="00C21B02" w:rsidP="00C73AC1">
      <w:pPr>
        <w:pStyle w:val="ListParagraph"/>
        <w:widowControl w:val="0"/>
        <w:tabs>
          <w:tab w:val="left" w:pos="426"/>
        </w:tabs>
        <w:autoSpaceDE w:val="0"/>
        <w:autoSpaceDN w:val="0"/>
        <w:adjustRightInd w:val="0"/>
        <w:spacing w:after="0" w:line="240" w:lineRule="auto"/>
        <w:ind w:left="142"/>
        <w:jc w:val="both"/>
        <w:rPr>
          <w:rFonts w:ascii="Times New Roman" w:eastAsia="Times New Roman" w:hAnsi="Times New Roman" w:cs="Times New Roman"/>
          <w:sz w:val="28"/>
          <w:szCs w:val="28"/>
        </w:rPr>
      </w:pPr>
    </w:p>
    <w:p w:rsidR="00C4213D" w:rsidRPr="00C4213D" w:rsidRDefault="00C4213D" w:rsidP="00C73AC1">
      <w:pPr>
        <w:pStyle w:val="ListParagraph"/>
        <w:widowControl w:val="0"/>
        <w:tabs>
          <w:tab w:val="left" w:pos="426"/>
        </w:tabs>
        <w:autoSpaceDE w:val="0"/>
        <w:autoSpaceDN w:val="0"/>
        <w:adjustRightInd w:val="0"/>
        <w:spacing w:after="0" w:line="240" w:lineRule="auto"/>
        <w:ind w:left="142"/>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6D137A" w:rsidRPr="00C4213D" w:rsidTr="006D137A">
        <w:tc>
          <w:tcPr>
            <w:tcW w:w="4148" w:type="dxa"/>
          </w:tcPr>
          <w:p w:rsidR="006D137A" w:rsidRPr="00C4213D" w:rsidRDefault="006D137A" w:rsidP="00947223">
            <w:pPr>
              <w:tabs>
                <w:tab w:val="left" w:pos="6237"/>
              </w:tabs>
              <w:spacing w:line="276" w:lineRule="auto"/>
              <w:rPr>
                <w:rFonts w:ascii="Times New Roman" w:eastAsia="Times New Roman" w:hAnsi="Times New Roman" w:cs="Times New Roman"/>
                <w:color w:val="000000"/>
                <w:sz w:val="28"/>
                <w:szCs w:val="28"/>
                <w:lang w:eastAsia="lv-LV"/>
              </w:rPr>
            </w:pPr>
            <w:r w:rsidRPr="00C4213D">
              <w:rPr>
                <w:rFonts w:ascii="Times New Roman" w:eastAsia="Times New Roman" w:hAnsi="Times New Roman" w:cs="Times New Roman"/>
                <w:color w:val="000000"/>
                <w:sz w:val="28"/>
                <w:szCs w:val="28"/>
                <w:lang w:eastAsia="lv-LV"/>
              </w:rPr>
              <w:t>Ministru prezident</w:t>
            </w:r>
            <w:r w:rsidR="00947223">
              <w:rPr>
                <w:rFonts w:ascii="Times New Roman" w:eastAsia="Times New Roman" w:hAnsi="Times New Roman" w:cs="Times New Roman"/>
                <w:color w:val="000000"/>
                <w:sz w:val="28"/>
                <w:szCs w:val="28"/>
                <w:lang w:eastAsia="lv-LV"/>
              </w:rPr>
              <w:t>s</w:t>
            </w:r>
          </w:p>
        </w:tc>
        <w:tc>
          <w:tcPr>
            <w:tcW w:w="4148" w:type="dxa"/>
          </w:tcPr>
          <w:p w:rsidR="006D137A" w:rsidRPr="00C4213D" w:rsidRDefault="006D137A" w:rsidP="006D137A">
            <w:pPr>
              <w:tabs>
                <w:tab w:val="left" w:pos="6237"/>
              </w:tabs>
              <w:spacing w:line="276" w:lineRule="auto"/>
              <w:jc w:val="right"/>
              <w:rPr>
                <w:rFonts w:ascii="Times New Roman" w:eastAsia="Times New Roman" w:hAnsi="Times New Roman" w:cs="Times New Roman"/>
                <w:color w:val="000000"/>
                <w:sz w:val="28"/>
                <w:szCs w:val="28"/>
                <w:lang w:eastAsia="lv-LV"/>
              </w:rPr>
            </w:pPr>
          </w:p>
        </w:tc>
      </w:tr>
      <w:tr w:rsidR="006D137A" w:rsidRPr="00C4213D" w:rsidTr="006D137A">
        <w:tc>
          <w:tcPr>
            <w:tcW w:w="4148" w:type="dxa"/>
          </w:tcPr>
          <w:p w:rsidR="00C73AC1" w:rsidRPr="00C4213D" w:rsidRDefault="00C73AC1" w:rsidP="00976016">
            <w:pPr>
              <w:tabs>
                <w:tab w:val="left" w:pos="6237"/>
              </w:tabs>
              <w:spacing w:line="276" w:lineRule="auto"/>
              <w:rPr>
                <w:rFonts w:ascii="Times New Roman" w:eastAsia="Times New Roman" w:hAnsi="Times New Roman" w:cs="Times New Roman"/>
                <w:sz w:val="28"/>
                <w:szCs w:val="28"/>
                <w:lang w:eastAsia="lv-LV"/>
              </w:rPr>
            </w:pPr>
          </w:p>
          <w:p w:rsidR="006D137A" w:rsidRPr="00C4213D" w:rsidRDefault="006D137A" w:rsidP="00976016">
            <w:pPr>
              <w:tabs>
                <w:tab w:val="left" w:pos="6237"/>
              </w:tabs>
              <w:spacing w:line="276" w:lineRule="auto"/>
              <w:rPr>
                <w:rFonts w:ascii="Times New Roman" w:eastAsia="Times New Roman" w:hAnsi="Times New Roman" w:cs="Times New Roman"/>
                <w:sz w:val="28"/>
                <w:szCs w:val="28"/>
                <w:lang w:eastAsia="lv-LV"/>
              </w:rPr>
            </w:pPr>
            <w:r w:rsidRPr="00C4213D">
              <w:rPr>
                <w:rFonts w:ascii="Times New Roman" w:eastAsia="Times New Roman" w:hAnsi="Times New Roman" w:cs="Times New Roman"/>
                <w:sz w:val="28"/>
                <w:szCs w:val="28"/>
                <w:lang w:eastAsia="lv-LV"/>
              </w:rPr>
              <w:t>Valsts kancelejas direktor</w:t>
            </w:r>
            <w:r w:rsidR="008B5826" w:rsidRPr="00C4213D">
              <w:rPr>
                <w:rFonts w:ascii="Times New Roman" w:eastAsia="Times New Roman" w:hAnsi="Times New Roman" w:cs="Times New Roman"/>
                <w:sz w:val="28"/>
                <w:szCs w:val="28"/>
                <w:lang w:eastAsia="lv-LV"/>
              </w:rPr>
              <w:t xml:space="preserve">s </w:t>
            </w:r>
          </w:p>
          <w:p w:rsidR="006D137A" w:rsidRPr="00C4213D" w:rsidRDefault="006D137A" w:rsidP="00976016">
            <w:pPr>
              <w:tabs>
                <w:tab w:val="left" w:pos="6237"/>
              </w:tabs>
              <w:spacing w:line="276" w:lineRule="auto"/>
              <w:rPr>
                <w:rFonts w:ascii="Times New Roman" w:eastAsia="Times New Roman" w:hAnsi="Times New Roman" w:cs="Times New Roman"/>
                <w:sz w:val="28"/>
                <w:szCs w:val="28"/>
                <w:lang w:eastAsia="lv-LV"/>
              </w:rPr>
            </w:pPr>
          </w:p>
        </w:tc>
        <w:tc>
          <w:tcPr>
            <w:tcW w:w="4148" w:type="dxa"/>
          </w:tcPr>
          <w:p w:rsidR="00C73AC1" w:rsidRPr="00C4213D" w:rsidRDefault="00C73AC1" w:rsidP="006D137A">
            <w:pPr>
              <w:tabs>
                <w:tab w:val="left" w:pos="6237"/>
              </w:tabs>
              <w:spacing w:line="276" w:lineRule="auto"/>
              <w:jc w:val="right"/>
              <w:rPr>
                <w:rFonts w:ascii="Times New Roman" w:eastAsia="Times New Roman" w:hAnsi="Times New Roman" w:cs="Times New Roman"/>
                <w:sz w:val="28"/>
                <w:szCs w:val="28"/>
                <w:lang w:eastAsia="lv-LV"/>
              </w:rPr>
            </w:pPr>
          </w:p>
          <w:p w:rsidR="006D137A" w:rsidRPr="00C4213D" w:rsidRDefault="008B5826" w:rsidP="006452F2">
            <w:pPr>
              <w:tabs>
                <w:tab w:val="left" w:pos="6237"/>
              </w:tabs>
              <w:spacing w:line="276" w:lineRule="auto"/>
              <w:jc w:val="right"/>
              <w:rPr>
                <w:rFonts w:ascii="Times New Roman" w:eastAsia="Times New Roman" w:hAnsi="Times New Roman" w:cs="Times New Roman"/>
                <w:color w:val="000000"/>
                <w:sz w:val="28"/>
                <w:szCs w:val="28"/>
                <w:lang w:eastAsia="lv-LV"/>
              </w:rPr>
            </w:pPr>
            <w:r w:rsidRPr="00C4213D">
              <w:rPr>
                <w:rFonts w:ascii="Times New Roman" w:eastAsia="Times New Roman" w:hAnsi="Times New Roman" w:cs="Times New Roman"/>
                <w:sz w:val="28"/>
                <w:szCs w:val="28"/>
                <w:lang w:eastAsia="lv-LV"/>
              </w:rPr>
              <w:t>M.Krieviņš</w:t>
            </w:r>
          </w:p>
        </w:tc>
      </w:tr>
      <w:tr w:rsidR="006D137A" w:rsidRPr="00C4213D" w:rsidTr="006D137A">
        <w:tc>
          <w:tcPr>
            <w:tcW w:w="4148" w:type="dxa"/>
          </w:tcPr>
          <w:p w:rsidR="006D137A" w:rsidRPr="00C4213D" w:rsidRDefault="006D137A" w:rsidP="00976016">
            <w:pPr>
              <w:tabs>
                <w:tab w:val="left" w:pos="6237"/>
              </w:tabs>
              <w:spacing w:line="276" w:lineRule="auto"/>
              <w:rPr>
                <w:rFonts w:ascii="Times New Roman" w:eastAsia="Times New Roman" w:hAnsi="Times New Roman" w:cs="Times New Roman"/>
                <w:color w:val="000000"/>
                <w:sz w:val="28"/>
                <w:szCs w:val="28"/>
                <w:lang w:eastAsia="lv-LV"/>
              </w:rPr>
            </w:pPr>
            <w:r w:rsidRPr="00C4213D">
              <w:rPr>
                <w:rFonts w:ascii="Times New Roman" w:eastAsia="Times New Roman" w:hAnsi="Times New Roman" w:cs="Times New Roman"/>
                <w:color w:val="000000"/>
                <w:sz w:val="28"/>
                <w:szCs w:val="28"/>
                <w:lang w:eastAsia="lv-LV"/>
              </w:rPr>
              <w:t>Iesniedzējs:</w:t>
            </w:r>
          </w:p>
          <w:p w:rsidR="006D137A" w:rsidRPr="00C4213D" w:rsidRDefault="006D137A" w:rsidP="00976016">
            <w:pPr>
              <w:tabs>
                <w:tab w:val="left" w:pos="6237"/>
              </w:tabs>
              <w:spacing w:line="276" w:lineRule="auto"/>
              <w:rPr>
                <w:rFonts w:ascii="Times New Roman" w:eastAsia="Times New Roman" w:hAnsi="Times New Roman" w:cs="Times New Roman"/>
                <w:color w:val="000000"/>
                <w:sz w:val="28"/>
                <w:szCs w:val="28"/>
                <w:lang w:eastAsia="lv-LV"/>
              </w:rPr>
            </w:pPr>
            <w:r w:rsidRPr="00C4213D">
              <w:rPr>
                <w:rFonts w:ascii="Times New Roman" w:eastAsia="Times New Roman" w:hAnsi="Times New Roman" w:cs="Times New Roman"/>
                <w:color w:val="000000"/>
                <w:sz w:val="28"/>
                <w:szCs w:val="28"/>
                <w:lang w:eastAsia="lv-LV"/>
              </w:rPr>
              <w:t>Labklājības ministrs</w:t>
            </w:r>
          </w:p>
        </w:tc>
        <w:tc>
          <w:tcPr>
            <w:tcW w:w="4148" w:type="dxa"/>
          </w:tcPr>
          <w:p w:rsidR="00C73AC1" w:rsidRPr="00C4213D" w:rsidRDefault="00C73AC1" w:rsidP="006D137A">
            <w:pPr>
              <w:tabs>
                <w:tab w:val="left" w:pos="6237"/>
              </w:tabs>
              <w:spacing w:line="276" w:lineRule="auto"/>
              <w:jc w:val="right"/>
              <w:rPr>
                <w:rFonts w:ascii="Times New Roman" w:eastAsia="Times New Roman" w:hAnsi="Times New Roman" w:cs="Times New Roman"/>
                <w:color w:val="000000"/>
                <w:sz w:val="28"/>
                <w:szCs w:val="28"/>
                <w:lang w:eastAsia="lv-LV"/>
              </w:rPr>
            </w:pPr>
          </w:p>
          <w:p w:rsidR="006D137A" w:rsidRPr="00C4213D" w:rsidRDefault="006D137A" w:rsidP="006D137A">
            <w:pPr>
              <w:tabs>
                <w:tab w:val="left" w:pos="6237"/>
              </w:tabs>
              <w:spacing w:line="276" w:lineRule="auto"/>
              <w:jc w:val="right"/>
              <w:rPr>
                <w:rFonts w:ascii="Times New Roman" w:eastAsia="Times New Roman" w:hAnsi="Times New Roman" w:cs="Times New Roman"/>
                <w:color w:val="000000"/>
                <w:sz w:val="28"/>
                <w:szCs w:val="28"/>
                <w:lang w:eastAsia="lv-LV"/>
              </w:rPr>
            </w:pPr>
          </w:p>
        </w:tc>
      </w:tr>
    </w:tbl>
    <w:p w:rsidR="006D137A" w:rsidRDefault="006D137A" w:rsidP="00976016">
      <w:pPr>
        <w:tabs>
          <w:tab w:val="center" w:pos="4153"/>
          <w:tab w:val="right" w:pos="8306"/>
        </w:tabs>
        <w:spacing w:after="0" w:line="240" w:lineRule="auto"/>
        <w:rPr>
          <w:rFonts w:ascii="Times New Roman" w:eastAsia="Times New Roman" w:hAnsi="Times New Roman" w:cs="Times New Roman"/>
          <w:color w:val="000000"/>
          <w:sz w:val="28"/>
          <w:szCs w:val="28"/>
        </w:rPr>
      </w:pPr>
    </w:p>
    <w:p w:rsidR="00C4213D" w:rsidRDefault="00C4213D" w:rsidP="00976016">
      <w:pPr>
        <w:tabs>
          <w:tab w:val="center" w:pos="4153"/>
          <w:tab w:val="right" w:pos="8306"/>
        </w:tabs>
        <w:spacing w:after="0" w:line="240" w:lineRule="auto"/>
        <w:rPr>
          <w:rFonts w:ascii="Times New Roman" w:eastAsia="Times New Roman" w:hAnsi="Times New Roman" w:cs="Times New Roman"/>
          <w:color w:val="000000"/>
          <w:sz w:val="28"/>
          <w:szCs w:val="28"/>
        </w:rPr>
      </w:pPr>
    </w:p>
    <w:p w:rsidR="00C4213D" w:rsidRPr="00C4213D" w:rsidRDefault="00C4213D" w:rsidP="00976016">
      <w:pPr>
        <w:tabs>
          <w:tab w:val="center" w:pos="4153"/>
          <w:tab w:val="right" w:pos="8306"/>
        </w:tabs>
        <w:spacing w:after="0" w:line="240" w:lineRule="auto"/>
        <w:rPr>
          <w:rFonts w:ascii="Times New Roman" w:eastAsia="Times New Roman" w:hAnsi="Times New Roman" w:cs="Times New Roman"/>
          <w:color w:val="000000"/>
          <w:sz w:val="28"/>
          <w:szCs w:val="28"/>
        </w:rPr>
      </w:pPr>
    </w:p>
    <w:p w:rsidR="006452F2" w:rsidRPr="00C4213D" w:rsidRDefault="00B54191" w:rsidP="00976016">
      <w:pPr>
        <w:tabs>
          <w:tab w:val="center" w:pos="4153"/>
          <w:tab w:val="right" w:pos="83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w:t>
      </w:r>
      <w:r w:rsidR="00947223">
        <w:rPr>
          <w:rFonts w:ascii="Times New Roman" w:eastAsia="Times New Roman" w:hAnsi="Times New Roman" w:cs="Times New Roman"/>
          <w:color w:val="000000"/>
        </w:rPr>
        <w:t>9</w:t>
      </w:r>
      <w:r>
        <w:rPr>
          <w:rFonts w:ascii="Times New Roman" w:eastAsia="Times New Roman" w:hAnsi="Times New Roman" w:cs="Times New Roman"/>
          <w:color w:val="000000"/>
        </w:rPr>
        <w:t>.12</w:t>
      </w:r>
      <w:r w:rsidR="00A51876" w:rsidRPr="00C4213D">
        <w:rPr>
          <w:rFonts w:ascii="Times New Roman" w:eastAsia="Times New Roman" w:hAnsi="Times New Roman" w:cs="Times New Roman"/>
          <w:color w:val="000000"/>
        </w:rPr>
        <w:t xml:space="preserve">.2015. </w:t>
      </w:r>
      <w:r w:rsidR="00C4213D" w:rsidRPr="00C4213D">
        <w:rPr>
          <w:rFonts w:ascii="Times New Roman" w:eastAsia="Times New Roman" w:hAnsi="Times New Roman" w:cs="Times New Roman"/>
          <w:color w:val="000000"/>
        </w:rPr>
        <w:t>28</w:t>
      </w:r>
      <w:r w:rsidR="00947223">
        <w:rPr>
          <w:rFonts w:ascii="Times New Roman" w:eastAsia="Times New Roman" w:hAnsi="Times New Roman" w:cs="Times New Roman"/>
          <w:color w:val="000000"/>
        </w:rPr>
        <w:t>6</w:t>
      </w:r>
      <w:bookmarkStart w:id="0" w:name="_GoBack"/>
      <w:bookmarkEnd w:id="0"/>
    </w:p>
    <w:p w:rsidR="00976016" w:rsidRPr="00C4213D" w:rsidRDefault="00976016" w:rsidP="00976016">
      <w:pPr>
        <w:tabs>
          <w:tab w:val="center" w:pos="4153"/>
          <w:tab w:val="right" w:pos="8306"/>
        </w:tabs>
        <w:spacing w:after="0" w:line="240" w:lineRule="auto"/>
        <w:rPr>
          <w:rFonts w:ascii="Times New Roman" w:eastAsia="Calibri" w:hAnsi="Times New Roman" w:cs="Times New Roman"/>
          <w:bCs/>
          <w:color w:val="000000"/>
          <w:lang w:bidi="lo-LA"/>
        </w:rPr>
      </w:pPr>
      <w:r w:rsidRPr="00C4213D">
        <w:rPr>
          <w:rFonts w:ascii="Times New Roman" w:eastAsia="Calibri" w:hAnsi="Times New Roman" w:cs="Times New Roman"/>
          <w:bCs/>
          <w:color w:val="000000"/>
          <w:lang w:bidi="lo-LA"/>
        </w:rPr>
        <w:t xml:space="preserve">Labklājības ministrijas </w:t>
      </w:r>
    </w:p>
    <w:p w:rsidR="00976016" w:rsidRPr="00C4213D" w:rsidRDefault="00976016" w:rsidP="00976016">
      <w:pPr>
        <w:tabs>
          <w:tab w:val="center" w:pos="4153"/>
          <w:tab w:val="right" w:pos="8306"/>
        </w:tabs>
        <w:spacing w:after="0" w:line="240" w:lineRule="auto"/>
        <w:rPr>
          <w:rFonts w:ascii="Times New Roman" w:eastAsia="Calibri" w:hAnsi="Times New Roman" w:cs="Times New Roman"/>
          <w:bCs/>
          <w:color w:val="000000"/>
          <w:lang w:bidi="lo-LA"/>
        </w:rPr>
      </w:pPr>
      <w:r w:rsidRPr="00C4213D">
        <w:rPr>
          <w:rFonts w:ascii="Times New Roman" w:eastAsia="Calibri" w:hAnsi="Times New Roman" w:cs="Times New Roman"/>
          <w:bCs/>
          <w:color w:val="000000"/>
          <w:lang w:bidi="lo-LA"/>
        </w:rPr>
        <w:t>Eiropas Savienības strukt</w:t>
      </w:r>
      <w:r w:rsidR="006D137A" w:rsidRPr="00C4213D">
        <w:rPr>
          <w:rFonts w:ascii="Times New Roman" w:eastAsia="Calibri" w:hAnsi="Times New Roman" w:cs="Times New Roman"/>
          <w:bCs/>
          <w:color w:val="000000"/>
          <w:lang w:bidi="lo-LA"/>
        </w:rPr>
        <w:t>ūr</w:t>
      </w:r>
      <w:r w:rsidRPr="00C4213D">
        <w:rPr>
          <w:rFonts w:ascii="Times New Roman" w:eastAsia="Calibri" w:hAnsi="Times New Roman" w:cs="Times New Roman"/>
          <w:bCs/>
          <w:color w:val="000000"/>
          <w:lang w:bidi="lo-LA"/>
        </w:rPr>
        <w:t>fondu departamenta vecākā eksperte</w:t>
      </w:r>
    </w:p>
    <w:p w:rsidR="00976016" w:rsidRPr="00C4213D" w:rsidRDefault="0046112E" w:rsidP="00976016">
      <w:pPr>
        <w:tabs>
          <w:tab w:val="center" w:pos="4153"/>
          <w:tab w:val="right" w:pos="8306"/>
        </w:tabs>
        <w:spacing w:after="0" w:line="240" w:lineRule="auto"/>
        <w:rPr>
          <w:rFonts w:ascii="Times New Roman" w:eastAsia="Calibri" w:hAnsi="Times New Roman" w:cs="Times New Roman"/>
          <w:bCs/>
          <w:color w:val="000000"/>
          <w:lang w:bidi="lo-LA"/>
        </w:rPr>
      </w:pPr>
      <w:r w:rsidRPr="00C4213D">
        <w:rPr>
          <w:rFonts w:ascii="Times New Roman" w:eastAsia="Calibri" w:hAnsi="Times New Roman" w:cs="Times New Roman"/>
          <w:bCs/>
          <w:color w:val="000000"/>
          <w:lang w:bidi="lo-LA"/>
        </w:rPr>
        <w:t xml:space="preserve">Daiga </w:t>
      </w:r>
      <w:proofErr w:type="spellStart"/>
      <w:r w:rsidRPr="00C4213D">
        <w:rPr>
          <w:rFonts w:ascii="Times New Roman" w:eastAsia="Calibri" w:hAnsi="Times New Roman" w:cs="Times New Roman"/>
          <w:bCs/>
          <w:color w:val="000000"/>
          <w:lang w:bidi="lo-LA"/>
        </w:rPr>
        <w:t>Sovāne</w:t>
      </w:r>
      <w:proofErr w:type="spellEnd"/>
      <w:r w:rsidR="00976016" w:rsidRPr="00C4213D">
        <w:rPr>
          <w:rFonts w:ascii="Times New Roman" w:eastAsia="Calibri" w:hAnsi="Times New Roman" w:cs="Times New Roman"/>
          <w:bCs/>
          <w:color w:val="000000"/>
          <w:lang w:bidi="lo-LA"/>
        </w:rPr>
        <w:t>, tālr. 67021</w:t>
      </w:r>
      <w:r w:rsidRPr="00C4213D">
        <w:rPr>
          <w:rFonts w:ascii="Times New Roman" w:eastAsia="Calibri" w:hAnsi="Times New Roman" w:cs="Times New Roman"/>
          <w:bCs/>
          <w:color w:val="000000"/>
          <w:lang w:bidi="lo-LA"/>
        </w:rPr>
        <w:t>605</w:t>
      </w:r>
    </w:p>
    <w:p w:rsidR="00E53E1D" w:rsidRPr="00C4213D" w:rsidRDefault="00976016" w:rsidP="00976016">
      <w:pPr>
        <w:tabs>
          <w:tab w:val="center" w:pos="4153"/>
          <w:tab w:val="right" w:pos="8306"/>
        </w:tabs>
        <w:spacing w:after="0" w:line="240" w:lineRule="auto"/>
      </w:pPr>
      <w:r w:rsidRPr="00C4213D">
        <w:rPr>
          <w:rFonts w:ascii="Times New Roman" w:eastAsia="Calibri" w:hAnsi="Times New Roman" w:cs="Times New Roman"/>
          <w:bCs/>
          <w:color w:val="000000"/>
          <w:lang w:bidi="lo-LA"/>
        </w:rPr>
        <w:t xml:space="preserve">E-pasts: </w:t>
      </w:r>
      <w:r w:rsidR="0046112E" w:rsidRPr="00C4213D">
        <w:rPr>
          <w:rFonts w:ascii="Times New Roman" w:eastAsia="Calibri" w:hAnsi="Times New Roman" w:cs="Times New Roman"/>
          <w:bCs/>
          <w:color w:val="000000"/>
          <w:lang w:bidi="lo-LA"/>
        </w:rPr>
        <w:t>D</w:t>
      </w:r>
      <w:hyperlink r:id="rId5" w:history="1">
        <w:r w:rsidR="006F28FB" w:rsidRPr="00C4213D">
          <w:rPr>
            <w:rStyle w:val="Hyperlink"/>
            <w:rFonts w:ascii="Times New Roman" w:eastAsia="Calibri" w:hAnsi="Times New Roman" w:cs="Times New Roman"/>
            <w:bCs/>
            <w:lang w:bidi="lo-LA"/>
          </w:rPr>
          <w:t>aiga.Sovane@lm.gov.lv</w:t>
        </w:r>
      </w:hyperlink>
      <w:r w:rsidR="006D137A" w:rsidRPr="00C4213D">
        <w:rPr>
          <w:rFonts w:ascii="Times New Roman" w:eastAsia="Calibri" w:hAnsi="Times New Roman" w:cs="Times New Roman"/>
          <w:bCs/>
          <w:color w:val="000000"/>
          <w:lang w:bidi="lo-LA"/>
        </w:rPr>
        <w:t xml:space="preserve"> </w:t>
      </w:r>
    </w:p>
    <w:sectPr w:rsidR="00E53E1D" w:rsidRPr="00C4213D" w:rsidSect="00C4213D">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62BB"/>
    <w:multiLevelType w:val="hybridMultilevel"/>
    <w:tmpl w:val="BAA6E9E0"/>
    <w:lvl w:ilvl="0" w:tplc="46E64A60">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 w15:restartNumberingAfterBreak="0">
    <w:nsid w:val="188C631B"/>
    <w:multiLevelType w:val="hybridMultilevel"/>
    <w:tmpl w:val="09D45686"/>
    <w:lvl w:ilvl="0" w:tplc="9CB8C932">
      <w:start w:val="2"/>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296670DC"/>
    <w:multiLevelType w:val="hybridMultilevel"/>
    <w:tmpl w:val="2A3C8712"/>
    <w:lvl w:ilvl="0" w:tplc="4E80FA2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47C768FC"/>
    <w:multiLevelType w:val="hybridMultilevel"/>
    <w:tmpl w:val="6BEA5D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5E08BC"/>
    <w:multiLevelType w:val="hybridMultilevel"/>
    <w:tmpl w:val="85C0BA94"/>
    <w:lvl w:ilvl="0" w:tplc="1D48C8F2">
      <w:start w:val="3"/>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5" w15:restartNumberingAfterBreak="0">
    <w:nsid w:val="7ACF2986"/>
    <w:multiLevelType w:val="hybridMultilevel"/>
    <w:tmpl w:val="85C0BA94"/>
    <w:lvl w:ilvl="0" w:tplc="1D48C8F2">
      <w:start w:val="3"/>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D"/>
    <w:rsid w:val="0000176D"/>
    <w:rsid w:val="0009375C"/>
    <w:rsid w:val="00094D41"/>
    <w:rsid w:val="0009682C"/>
    <w:rsid w:val="000A311B"/>
    <w:rsid w:val="00111842"/>
    <w:rsid w:val="001547E5"/>
    <w:rsid w:val="001637DB"/>
    <w:rsid w:val="0027675B"/>
    <w:rsid w:val="002B14A2"/>
    <w:rsid w:val="002B1C53"/>
    <w:rsid w:val="002B7FE9"/>
    <w:rsid w:val="002F5296"/>
    <w:rsid w:val="00366513"/>
    <w:rsid w:val="0038583F"/>
    <w:rsid w:val="003D1EBB"/>
    <w:rsid w:val="0042000D"/>
    <w:rsid w:val="0046112E"/>
    <w:rsid w:val="00467F1C"/>
    <w:rsid w:val="0053738F"/>
    <w:rsid w:val="005403DB"/>
    <w:rsid w:val="005C4D00"/>
    <w:rsid w:val="00626D46"/>
    <w:rsid w:val="006452F2"/>
    <w:rsid w:val="00663F2D"/>
    <w:rsid w:val="0066795C"/>
    <w:rsid w:val="006D137A"/>
    <w:rsid w:val="006D3D67"/>
    <w:rsid w:val="006F28FB"/>
    <w:rsid w:val="00746305"/>
    <w:rsid w:val="00751CDD"/>
    <w:rsid w:val="00761BA1"/>
    <w:rsid w:val="00844C16"/>
    <w:rsid w:val="00852D02"/>
    <w:rsid w:val="008B5826"/>
    <w:rsid w:val="00947223"/>
    <w:rsid w:val="00975100"/>
    <w:rsid w:val="00976016"/>
    <w:rsid w:val="009B39C9"/>
    <w:rsid w:val="009D4804"/>
    <w:rsid w:val="009E692C"/>
    <w:rsid w:val="00A012F4"/>
    <w:rsid w:val="00A3409B"/>
    <w:rsid w:val="00A51876"/>
    <w:rsid w:val="00A614DF"/>
    <w:rsid w:val="00AC69FB"/>
    <w:rsid w:val="00B073C5"/>
    <w:rsid w:val="00B22C9B"/>
    <w:rsid w:val="00B54191"/>
    <w:rsid w:val="00BE73A8"/>
    <w:rsid w:val="00C21B02"/>
    <w:rsid w:val="00C4213D"/>
    <w:rsid w:val="00C73AC1"/>
    <w:rsid w:val="00C953A5"/>
    <w:rsid w:val="00D64B9E"/>
    <w:rsid w:val="00D77286"/>
    <w:rsid w:val="00D968AD"/>
    <w:rsid w:val="00D974D2"/>
    <w:rsid w:val="00DC1A1D"/>
    <w:rsid w:val="00DE3EEE"/>
    <w:rsid w:val="00DE5085"/>
    <w:rsid w:val="00E00622"/>
    <w:rsid w:val="00E52FD6"/>
    <w:rsid w:val="00E53E1D"/>
    <w:rsid w:val="00E748DB"/>
    <w:rsid w:val="00EB25D3"/>
    <w:rsid w:val="00F16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D3F46-05A8-48B6-A4E7-C21F05EB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96"/>
    <w:pPr>
      <w:ind w:left="720"/>
      <w:contextualSpacing/>
    </w:pPr>
  </w:style>
  <w:style w:type="table" w:styleId="TableGrid">
    <w:name w:val="Table Grid"/>
    <w:basedOn w:val="TableNormal"/>
    <w:uiPriority w:val="39"/>
    <w:rsid w:val="006D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37A"/>
    <w:rPr>
      <w:color w:val="0563C1" w:themeColor="hyperlink"/>
      <w:u w:val="single"/>
    </w:rPr>
  </w:style>
  <w:style w:type="paragraph" w:styleId="BalloonText">
    <w:name w:val="Balloon Text"/>
    <w:basedOn w:val="Normal"/>
    <w:link w:val="BalloonTextChar"/>
    <w:uiPriority w:val="99"/>
    <w:semiHidden/>
    <w:unhideWhenUsed/>
    <w:rsid w:val="002B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ga.Sovane@l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299</Words>
  <Characters>2451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LMMKprot_711SAMneatb; MK informatīvais ziņojums “Par konstatētajiem neatbilstoši veiktajiem izdevumiem Labklājības ministrijas pārziņā esošā Eiropas Savienības fondu darbības programmas “Izaugsme un nodarbinātība” 7.1.1.specifiskā atbalsta mērķa “Paaugsti</vt:lpstr>
    </vt:vector>
  </TitlesOfParts>
  <Company>LM</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LMMKprot_711SAMneatb; MK informatīvais ziņojums “Par konstatētajiem neatbilstoši veiktajiem izdevumiem Labklājības ministrijas pārziņā esošā Eiropas Savienības fondu darbības programmas “Izaugsme un nodarbinātība” 7.1.1.specifiskā atbalsta mērķa “Paaugstināt bezdarbnieku kvalifikāciju un prasmes atbilstoši darba tirgus pieprasījumam” ietvaros”</dc:title>
  <dc:subject>MK protokollēmums</dc:subject>
  <dc:creator>Anna Vībe</dc:creator>
  <cp:keywords/>
  <dc:description>Tel.: 67021648_x000d_
Anna.Vibe@lm.gov.lv</dc:description>
  <cp:lastModifiedBy>Daiga Sovane</cp:lastModifiedBy>
  <cp:revision>14</cp:revision>
  <cp:lastPrinted>2015-12-08T14:30:00Z</cp:lastPrinted>
  <dcterms:created xsi:type="dcterms:W3CDTF">2015-11-13T10:47:00Z</dcterms:created>
  <dcterms:modified xsi:type="dcterms:W3CDTF">2015-12-08T14:30:00Z</dcterms:modified>
</cp:coreProperties>
</file>