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9D" w:rsidRPr="009617F3" w:rsidRDefault="0071459D" w:rsidP="0071459D">
      <w:pPr>
        <w:spacing w:after="0" w:line="240"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201</w:t>
      </w:r>
      <w:r w:rsidR="00E43DBB" w:rsidRPr="009617F3">
        <w:rPr>
          <w:rFonts w:ascii="Times New Roman" w:eastAsia="Times New Roman" w:hAnsi="Times New Roman" w:cs="Times New Roman"/>
          <w:sz w:val="24"/>
          <w:szCs w:val="24"/>
          <w:lang w:eastAsia="lv-LV"/>
        </w:rPr>
        <w:t>5</w:t>
      </w:r>
      <w:r w:rsidRPr="009617F3">
        <w:rPr>
          <w:rFonts w:ascii="Times New Roman" w:eastAsia="Times New Roman" w:hAnsi="Times New Roman" w:cs="Times New Roman"/>
          <w:sz w:val="24"/>
          <w:szCs w:val="24"/>
          <w:lang w:eastAsia="lv-LV"/>
        </w:rPr>
        <w:t>.gada</w:t>
      </w:r>
      <w:r w:rsidRPr="009617F3">
        <w:rPr>
          <w:rFonts w:ascii="Times New Roman" w:eastAsia="Times New Roman" w:hAnsi="Times New Roman" w:cs="Times New Roman"/>
          <w:sz w:val="24"/>
          <w:szCs w:val="24"/>
          <w:lang w:eastAsia="lv-LV"/>
        </w:rPr>
        <w:tab/>
      </w:r>
      <w:r w:rsidR="00085800">
        <w:rPr>
          <w:rFonts w:ascii="Times New Roman" w:eastAsia="Times New Roman" w:hAnsi="Times New Roman" w:cs="Times New Roman"/>
          <w:sz w:val="24"/>
          <w:szCs w:val="24"/>
          <w:lang w:eastAsia="lv-LV"/>
        </w:rPr>
        <w:t>.decembra</w:t>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t>Noteikumi Nr.</w:t>
      </w:r>
    </w:p>
    <w:p w:rsidR="0071459D" w:rsidRPr="009617F3" w:rsidRDefault="0071459D" w:rsidP="0071459D">
      <w:pPr>
        <w:spacing w:after="0" w:line="240"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Rīgā</w:t>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t>(prot. Nr.</w:t>
      </w:r>
      <w:r w:rsidRPr="009617F3">
        <w:rPr>
          <w:rFonts w:ascii="Times New Roman" w:eastAsia="Times New Roman" w:hAnsi="Times New Roman" w:cs="Times New Roman"/>
          <w:sz w:val="24"/>
          <w:szCs w:val="24"/>
          <w:lang w:eastAsia="lv-LV"/>
        </w:rPr>
        <w:tab/>
        <w:t>.§)</w:t>
      </w:r>
    </w:p>
    <w:p w:rsidR="0071459D" w:rsidRPr="009617F3" w:rsidRDefault="0071459D" w:rsidP="0071459D">
      <w:pPr>
        <w:spacing w:after="0" w:line="240" w:lineRule="auto"/>
        <w:rPr>
          <w:rFonts w:ascii="Times New Roman" w:eastAsia="Times New Roman" w:hAnsi="Times New Roman" w:cs="Times New Roman"/>
          <w:sz w:val="24"/>
          <w:szCs w:val="24"/>
          <w:lang w:eastAsia="lv-LV"/>
        </w:rPr>
      </w:pPr>
    </w:p>
    <w:p w:rsidR="0071459D" w:rsidRPr="009617F3" w:rsidRDefault="0071459D" w:rsidP="009617F3">
      <w:pPr>
        <w:spacing w:after="0" w:line="240" w:lineRule="auto"/>
        <w:rPr>
          <w:rFonts w:ascii="Times New Roman" w:eastAsia="Times New Roman" w:hAnsi="Times New Roman" w:cs="Times New Roman"/>
          <w:b/>
          <w:sz w:val="24"/>
          <w:szCs w:val="24"/>
          <w:lang w:eastAsia="lv-LV"/>
        </w:rPr>
      </w:pPr>
    </w:p>
    <w:p w:rsidR="0071459D" w:rsidRPr="009617F3" w:rsidRDefault="0071459D" w:rsidP="0071459D">
      <w:pPr>
        <w:spacing w:after="0" w:line="240" w:lineRule="auto"/>
        <w:jc w:val="center"/>
        <w:rPr>
          <w:rFonts w:ascii="Times New Roman" w:eastAsia="Times New Roman" w:hAnsi="Times New Roman" w:cs="Times New Roman"/>
          <w:sz w:val="24"/>
          <w:szCs w:val="24"/>
          <w:lang w:eastAsia="lv-LV"/>
        </w:rPr>
      </w:pPr>
      <w:r w:rsidRPr="009617F3">
        <w:rPr>
          <w:rFonts w:ascii="Times New Roman" w:eastAsia="Times New Roman" w:hAnsi="Times New Roman" w:cs="Times New Roman"/>
          <w:b/>
          <w:sz w:val="24"/>
          <w:szCs w:val="24"/>
          <w:lang w:eastAsia="lv-LV"/>
        </w:rPr>
        <w:t>Grozījumi Ministru kabineta 20</w:t>
      </w:r>
      <w:r w:rsidR="00E43DBB" w:rsidRPr="009617F3">
        <w:rPr>
          <w:rFonts w:ascii="Times New Roman" w:eastAsia="Times New Roman" w:hAnsi="Times New Roman" w:cs="Times New Roman"/>
          <w:b/>
          <w:sz w:val="24"/>
          <w:szCs w:val="24"/>
          <w:lang w:eastAsia="lv-LV"/>
        </w:rPr>
        <w:t>14</w:t>
      </w:r>
      <w:r w:rsidRPr="009617F3">
        <w:rPr>
          <w:rFonts w:ascii="Times New Roman" w:eastAsia="Times New Roman" w:hAnsi="Times New Roman" w:cs="Times New Roman"/>
          <w:b/>
          <w:sz w:val="24"/>
          <w:szCs w:val="24"/>
          <w:lang w:eastAsia="lv-LV"/>
        </w:rPr>
        <w:t xml:space="preserve">.gada </w:t>
      </w:r>
      <w:r w:rsidR="00E43DBB" w:rsidRPr="009617F3">
        <w:rPr>
          <w:rFonts w:ascii="Times New Roman" w:eastAsia="Times New Roman" w:hAnsi="Times New Roman" w:cs="Times New Roman"/>
          <w:b/>
          <w:sz w:val="24"/>
          <w:szCs w:val="24"/>
          <w:lang w:eastAsia="lv-LV"/>
        </w:rPr>
        <w:t>23.dece</w:t>
      </w:r>
      <w:r w:rsidRPr="009617F3">
        <w:rPr>
          <w:rFonts w:ascii="Times New Roman" w:eastAsia="Times New Roman" w:hAnsi="Times New Roman" w:cs="Times New Roman"/>
          <w:b/>
          <w:sz w:val="24"/>
          <w:szCs w:val="24"/>
          <w:lang w:eastAsia="lv-LV"/>
        </w:rPr>
        <w:t>mbra noteikumos Nr.</w:t>
      </w:r>
      <w:r w:rsidR="00E43DBB" w:rsidRPr="009617F3">
        <w:rPr>
          <w:rFonts w:ascii="Times New Roman" w:eastAsia="Times New Roman" w:hAnsi="Times New Roman" w:cs="Times New Roman"/>
          <w:b/>
          <w:sz w:val="24"/>
          <w:szCs w:val="24"/>
          <w:lang w:eastAsia="lv-LV"/>
        </w:rPr>
        <w:t>796</w:t>
      </w:r>
      <w:r w:rsidRPr="009617F3">
        <w:rPr>
          <w:rFonts w:ascii="Times New Roman" w:eastAsia="Times New Roman" w:hAnsi="Times New Roman" w:cs="Times New Roman"/>
          <w:b/>
          <w:sz w:val="24"/>
          <w:szCs w:val="24"/>
          <w:lang w:eastAsia="lv-LV"/>
        </w:rPr>
        <w:t xml:space="preserve"> „</w:t>
      </w:r>
      <w:r w:rsidRPr="009617F3">
        <w:rPr>
          <w:rFonts w:ascii="Times New Roman" w:eastAsia="Times New Roman" w:hAnsi="Times New Roman" w:cs="Times New Roman"/>
          <w:b/>
          <w:bCs/>
          <w:sz w:val="24"/>
          <w:szCs w:val="24"/>
          <w:lang w:eastAsia="lv-LV"/>
        </w:rPr>
        <w:t>Noteikumi par rūpnieciskās zvejas limitiem un to izmantošanas kārtību iekšējos ūdeņos</w:t>
      </w:r>
      <w:r w:rsidRPr="009617F3">
        <w:rPr>
          <w:rFonts w:ascii="Times New Roman" w:eastAsia="Times New Roman" w:hAnsi="Times New Roman" w:cs="Times New Roman"/>
          <w:b/>
          <w:sz w:val="24"/>
          <w:szCs w:val="24"/>
          <w:lang w:eastAsia="lv-LV"/>
        </w:rPr>
        <w:t>”</w:t>
      </w:r>
    </w:p>
    <w:p w:rsidR="0071459D" w:rsidRPr="009617F3" w:rsidRDefault="0071459D" w:rsidP="009617F3">
      <w:pPr>
        <w:spacing w:after="0" w:line="240" w:lineRule="auto"/>
        <w:jc w:val="both"/>
        <w:rPr>
          <w:rFonts w:ascii="Times New Roman" w:eastAsia="Times New Roman" w:hAnsi="Times New Roman" w:cs="Times New Roman"/>
          <w:iCs/>
          <w:sz w:val="24"/>
          <w:szCs w:val="24"/>
          <w:lang w:eastAsia="lv-LV"/>
        </w:rPr>
      </w:pPr>
    </w:p>
    <w:p w:rsidR="0071459D" w:rsidRPr="009617F3" w:rsidRDefault="0071459D" w:rsidP="0071459D">
      <w:pPr>
        <w:spacing w:after="0" w:line="240" w:lineRule="auto"/>
        <w:ind w:left="4320"/>
        <w:jc w:val="both"/>
        <w:rPr>
          <w:rFonts w:ascii="Times New Roman" w:eastAsia="Times New Roman" w:hAnsi="Times New Roman" w:cs="Times New Roman"/>
          <w:iCs/>
          <w:sz w:val="24"/>
          <w:szCs w:val="24"/>
          <w:lang w:eastAsia="lv-LV"/>
        </w:rPr>
      </w:pPr>
      <w:r w:rsidRPr="009617F3">
        <w:rPr>
          <w:rFonts w:ascii="Times New Roman" w:eastAsia="Times New Roman" w:hAnsi="Times New Roman" w:cs="Times New Roman"/>
          <w:iCs/>
          <w:sz w:val="24"/>
          <w:szCs w:val="24"/>
          <w:lang w:eastAsia="lv-LV"/>
        </w:rPr>
        <w:t>Izdoti saskaņā ar</w:t>
      </w:r>
      <w:r w:rsidRPr="009617F3">
        <w:rPr>
          <w:rFonts w:ascii="Times New Roman" w:eastAsia="Times New Roman" w:hAnsi="Times New Roman" w:cs="Times New Roman"/>
          <w:sz w:val="24"/>
          <w:szCs w:val="24"/>
          <w:lang w:eastAsia="lv-LV"/>
        </w:rPr>
        <w:t xml:space="preserve"> Zvejniecības likuma</w:t>
      </w:r>
    </w:p>
    <w:p w:rsidR="0071459D" w:rsidRPr="009617F3" w:rsidRDefault="00085800" w:rsidP="009617F3">
      <w:pPr>
        <w:spacing w:after="0" w:line="240" w:lineRule="auto"/>
        <w:ind w:left="6720"/>
        <w:jc w:val="both"/>
        <w:rPr>
          <w:rFonts w:ascii="Times New Roman" w:eastAsia="Times New Roman" w:hAnsi="Times New Roman" w:cs="Times New Roman"/>
          <w:sz w:val="24"/>
          <w:szCs w:val="24"/>
          <w:lang w:eastAsia="lv-LV"/>
        </w:rPr>
      </w:pPr>
      <w:hyperlink r:id="rId6" w:anchor="1" w:tgtFrame="_top" w:tooltip="Valsts pārvaldes iekārtas likums" w:history="1">
        <w:r w:rsidR="0071459D" w:rsidRPr="009617F3">
          <w:rPr>
            <w:rFonts w:ascii="Times New Roman" w:eastAsia="Times New Roman" w:hAnsi="Times New Roman" w:cs="Times New Roman"/>
            <w:sz w:val="24"/>
            <w:szCs w:val="24"/>
            <w:lang w:eastAsia="lv-LV"/>
          </w:rPr>
          <w:t>11.panta 4.</w:t>
        </w:r>
        <w:r w:rsidR="0071459D" w:rsidRPr="009617F3">
          <w:rPr>
            <w:rFonts w:ascii="Times New Roman" w:eastAsia="Times New Roman" w:hAnsi="Times New Roman" w:cs="Times New Roman"/>
            <w:sz w:val="24"/>
            <w:szCs w:val="24"/>
            <w:vertAlign w:val="superscript"/>
            <w:lang w:eastAsia="lv-LV"/>
          </w:rPr>
          <w:t>1</w:t>
        </w:r>
        <w:r w:rsidR="0071459D" w:rsidRPr="009617F3">
          <w:rPr>
            <w:rFonts w:ascii="Times New Roman" w:eastAsia="Times New Roman" w:hAnsi="Times New Roman" w:cs="Times New Roman"/>
            <w:sz w:val="24"/>
            <w:szCs w:val="24"/>
            <w:lang w:eastAsia="lv-LV"/>
          </w:rPr>
          <w:t xml:space="preserve"> daļu</w:t>
        </w:r>
      </w:hyperlink>
    </w:p>
    <w:p w:rsidR="0071459D" w:rsidRPr="009617F3" w:rsidRDefault="0071459D" w:rsidP="0071459D">
      <w:pPr>
        <w:spacing w:after="0" w:line="240" w:lineRule="auto"/>
        <w:ind w:firstLine="720"/>
        <w:jc w:val="both"/>
        <w:rPr>
          <w:rFonts w:ascii="Times New Roman" w:eastAsia="Times New Roman" w:hAnsi="Times New Roman" w:cs="Times New Roman"/>
          <w:sz w:val="24"/>
          <w:szCs w:val="24"/>
          <w:lang w:eastAsia="lv-LV"/>
        </w:rPr>
      </w:pPr>
    </w:p>
    <w:p w:rsidR="0071459D" w:rsidRPr="009617F3" w:rsidRDefault="0071459D" w:rsidP="0033280F">
      <w:pPr>
        <w:spacing w:after="0"/>
        <w:jc w:val="both"/>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1. Izdarīt Ministru kabineta 20</w:t>
      </w:r>
      <w:r w:rsidR="00E43DBB" w:rsidRPr="009617F3">
        <w:rPr>
          <w:rFonts w:ascii="Times New Roman" w:eastAsia="Times New Roman" w:hAnsi="Times New Roman" w:cs="Times New Roman"/>
          <w:sz w:val="24"/>
          <w:szCs w:val="24"/>
          <w:lang w:eastAsia="lv-LV"/>
        </w:rPr>
        <w:t>14</w:t>
      </w:r>
      <w:r w:rsidRPr="009617F3">
        <w:rPr>
          <w:rFonts w:ascii="Times New Roman" w:eastAsia="Times New Roman" w:hAnsi="Times New Roman" w:cs="Times New Roman"/>
          <w:sz w:val="24"/>
          <w:szCs w:val="24"/>
          <w:lang w:eastAsia="lv-LV"/>
        </w:rPr>
        <w:t xml:space="preserve">.gada </w:t>
      </w:r>
      <w:r w:rsidR="00E43DBB" w:rsidRPr="009617F3">
        <w:rPr>
          <w:rFonts w:ascii="Times New Roman" w:eastAsia="Times New Roman" w:hAnsi="Times New Roman" w:cs="Times New Roman"/>
          <w:sz w:val="24"/>
          <w:szCs w:val="24"/>
          <w:lang w:eastAsia="lv-LV"/>
        </w:rPr>
        <w:t>23.decembra</w:t>
      </w:r>
      <w:r w:rsidRPr="009617F3">
        <w:rPr>
          <w:rFonts w:ascii="Times New Roman" w:eastAsia="Times New Roman" w:hAnsi="Times New Roman" w:cs="Times New Roman"/>
          <w:sz w:val="24"/>
          <w:szCs w:val="24"/>
          <w:lang w:eastAsia="lv-LV"/>
        </w:rPr>
        <w:t xml:space="preserve"> noteikumos Nr.</w:t>
      </w:r>
      <w:r w:rsidR="00E43DBB" w:rsidRPr="009617F3">
        <w:rPr>
          <w:rFonts w:ascii="Times New Roman" w:eastAsia="Times New Roman" w:hAnsi="Times New Roman" w:cs="Times New Roman"/>
          <w:sz w:val="24"/>
          <w:szCs w:val="24"/>
          <w:lang w:eastAsia="lv-LV"/>
        </w:rPr>
        <w:t>796</w:t>
      </w:r>
      <w:r w:rsidRPr="009617F3">
        <w:rPr>
          <w:rFonts w:ascii="Times New Roman" w:eastAsia="Times New Roman" w:hAnsi="Times New Roman" w:cs="Times New Roman"/>
          <w:sz w:val="24"/>
          <w:szCs w:val="24"/>
          <w:lang w:eastAsia="lv-LV"/>
        </w:rPr>
        <w:t xml:space="preserve"> „</w:t>
      </w:r>
      <w:r w:rsidRPr="009617F3">
        <w:rPr>
          <w:rFonts w:ascii="Times New Roman" w:eastAsia="Times New Roman" w:hAnsi="Times New Roman" w:cs="Times New Roman"/>
          <w:bCs/>
          <w:sz w:val="24"/>
          <w:szCs w:val="24"/>
          <w:lang w:eastAsia="lv-LV"/>
        </w:rPr>
        <w:t>Noteikumi par rūpnieciskās zvejas limitiem un to izmantošanas kārtību iekšējos ūdeņos</w:t>
      </w:r>
      <w:r w:rsidR="00C6584C" w:rsidRPr="009617F3">
        <w:rPr>
          <w:rFonts w:ascii="Times New Roman" w:eastAsia="Times New Roman" w:hAnsi="Times New Roman" w:cs="Times New Roman"/>
          <w:sz w:val="24"/>
          <w:szCs w:val="24"/>
          <w:lang w:eastAsia="lv-LV"/>
        </w:rPr>
        <w:t>” (Latvijas Vēstnesis, 2014, 257</w:t>
      </w:r>
      <w:r w:rsidRPr="009617F3">
        <w:rPr>
          <w:rFonts w:ascii="Times New Roman" w:eastAsia="Times New Roman" w:hAnsi="Times New Roman" w:cs="Times New Roman"/>
          <w:sz w:val="24"/>
          <w:szCs w:val="24"/>
          <w:lang w:eastAsia="lv-LV"/>
        </w:rPr>
        <w:t>.nr.) šādus grozījumus:</w:t>
      </w:r>
    </w:p>
    <w:p w:rsidR="008D0414" w:rsidRPr="009617F3" w:rsidRDefault="0071459D" w:rsidP="008D0414">
      <w:pPr>
        <w:spacing w:before="100" w:beforeAutospacing="1" w:after="100" w:afterAutospacing="1" w:line="240" w:lineRule="auto"/>
        <w:ind w:firstLine="300"/>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 xml:space="preserve">1.1. izteikt </w:t>
      </w:r>
      <w:r w:rsidR="008D0414" w:rsidRPr="009617F3">
        <w:rPr>
          <w:rFonts w:ascii="Times New Roman" w:eastAsia="Times New Roman" w:hAnsi="Times New Roman" w:cs="Times New Roman"/>
          <w:sz w:val="24"/>
          <w:szCs w:val="24"/>
          <w:lang w:eastAsia="lv-LV"/>
        </w:rPr>
        <w:t>7.2.</w:t>
      </w:r>
      <w:r w:rsidR="002D784F">
        <w:rPr>
          <w:rFonts w:ascii="Times New Roman" w:eastAsia="Times New Roman" w:hAnsi="Times New Roman" w:cs="Times New Roman"/>
          <w:sz w:val="24"/>
          <w:szCs w:val="24"/>
          <w:lang w:eastAsia="lv-LV"/>
        </w:rPr>
        <w:t xml:space="preserve"> un 7.10.</w:t>
      </w:r>
      <w:r w:rsidR="008D0414" w:rsidRPr="009617F3">
        <w:rPr>
          <w:rFonts w:ascii="Times New Roman" w:eastAsia="Times New Roman" w:hAnsi="Times New Roman" w:cs="Times New Roman"/>
          <w:sz w:val="24"/>
          <w:szCs w:val="24"/>
          <w:lang w:eastAsia="lv-LV"/>
        </w:rPr>
        <w:t>apakšpunktu šādā redakcijā:</w:t>
      </w:r>
    </w:p>
    <w:p w:rsidR="00CF7132" w:rsidRPr="0033280F" w:rsidRDefault="008D0414" w:rsidP="008D0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3280F">
        <w:rPr>
          <w:rFonts w:ascii="Times New Roman" w:eastAsia="Times New Roman" w:hAnsi="Times New Roman" w:cs="Times New Roman"/>
          <w:sz w:val="24"/>
          <w:szCs w:val="24"/>
          <w:lang w:eastAsia="lv-LV"/>
        </w:rPr>
        <w:t>„7.2.</w:t>
      </w:r>
      <w:r w:rsidRPr="0033280F">
        <w:rPr>
          <w:rFonts w:ascii="Times New Roman" w:eastAsia="Times New Roman" w:hAnsi="Times New Roman" w:cs="Times New Roman"/>
          <w:sz w:val="24"/>
          <w:szCs w:val="24"/>
          <w:vertAlign w:val="superscript"/>
          <w:lang w:eastAsia="lv-LV"/>
        </w:rPr>
        <w:t xml:space="preserve"> </w:t>
      </w:r>
      <w:r w:rsidRPr="0033280F">
        <w:rPr>
          <w:rFonts w:ascii="Times New Roman" w:eastAsia="Times New Roman" w:hAnsi="Times New Roman" w:cs="Times New Roman"/>
          <w:sz w:val="24"/>
          <w:szCs w:val="24"/>
          <w:lang w:eastAsia="lv-LV"/>
        </w:rPr>
        <w:t xml:space="preserve">šo noteikumu 9. un 10.pielikumā noteikto nozvejas apjoma limitu atsevišķām zivju sugām sadala </w:t>
      </w:r>
      <w:r w:rsidR="00E94F57" w:rsidRPr="0033280F">
        <w:rPr>
          <w:rFonts w:ascii="Times New Roman" w:eastAsia="Times New Roman" w:hAnsi="Times New Roman" w:cs="Times New Roman"/>
          <w:sz w:val="24"/>
          <w:szCs w:val="24"/>
          <w:lang w:eastAsia="lv-LV"/>
        </w:rPr>
        <w:t>zvejniekiem komerciāla</w:t>
      </w:r>
      <w:r w:rsidR="005C05C0" w:rsidRPr="0033280F">
        <w:rPr>
          <w:rFonts w:ascii="Times New Roman" w:eastAsia="Times New Roman" w:hAnsi="Times New Roman" w:cs="Times New Roman"/>
          <w:sz w:val="24"/>
          <w:szCs w:val="24"/>
          <w:lang w:eastAsia="lv-LV"/>
        </w:rPr>
        <w:t>jā</w:t>
      </w:r>
      <w:r w:rsidR="00E94F57" w:rsidRPr="0033280F">
        <w:rPr>
          <w:rFonts w:ascii="Times New Roman" w:eastAsia="Times New Roman" w:hAnsi="Times New Roman" w:cs="Times New Roman"/>
          <w:sz w:val="24"/>
          <w:szCs w:val="24"/>
          <w:lang w:eastAsia="lv-LV"/>
        </w:rPr>
        <w:t xml:space="preserve"> zvej</w:t>
      </w:r>
      <w:r w:rsidR="005C05C0" w:rsidRPr="0033280F">
        <w:rPr>
          <w:rFonts w:ascii="Times New Roman" w:eastAsia="Times New Roman" w:hAnsi="Times New Roman" w:cs="Times New Roman"/>
          <w:sz w:val="24"/>
          <w:szCs w:val="24"/>
          <w:lang w:eastAsia="lv-LV"/>
        </w:rPr>
        <w:t>ā</w:t>
      </w:r>
      <w:r w:rsidRPr="0033280F">
        <w:rPr>
          <w:rFonts w:ascii="Times New Roman" w:eastAsia="Times New Roman" w:hAnsi="Times New Roman" w:cs="Times New Roman"/>
          <w:sz w:val="24"/>
          <w:szCs w:val="24"/>
          <w:lang w:eastAsia="lv-LV"/>
        </w:rPr>
        <w:t xml:space="preserve"> proporcionāli tiem attiecīgajos iekšējos ūdeņos iedalītajam zvejas rīku limitam (tīklu garuma metriem vai murdu skaitam), kas noteikts saskaņā ar šo noteikumu 1.,</w:t>
      </w:r>
      <w:r w:rsidR="00C41F54" w:rsidRPr="0033280F">
        <w:rPr>
          <w:rFonts w:ascii="Times New Roman" w:eastAsia="Times New Roman" w:hAnsi="Times New Roman" w:cs="Times New Roman"/>
          <w:sz w:val="24"/>
          <w:szCs w:val="24"/>
          <w:lang w:eastAsia="lv-LV"/>
        </w:rPr>
        <w:t xml:space="preserve"> </w:t>
      </w:r>
      <w:r w:rsidRPr="0033280F">
        <w:rPr>
          <w:rFonts w:ascii="Times New Roman" w:eastAsia="Times New Roman" w:hAnsi="Times New Roman" w:cs="Times New Roman"/>
          <w:sz w:val="24"/>
          <w:szCs w:val="24"/>
          <w:lang w:eastAsia="lv-LV"/>
        </w:rPr>
        <w:t xml:space="preserve">2. </w:t>
      </w:r>
      <w:r w:rsidR="005F2D06" w:rsidRPr="0033280F">
        <w:rPr>
          <w:rFonts w:ascii="Times New Roman" w:eastAsia="Times New Roman" w:hAnsi="Times New Roman" w:cs="Times New Roman"/>
          <w:sz w:val="24"/>
          <w:szCs w:val="24"/>
          <w:lang w:eastAsia="lv-LV"/>
        </w:rPr>
        <w:t>vai</w:t>
      </w:r>
      <w:r w:rsidRPr="0033280F">
        <w:rPr>
          <w:rFonts w:ascii="Times New Roman" w:eastAsia="Times New Roman" w:hAnsi="Times New Roman" w:cs="Times New Roman"/>
          <w:sz w:val="24"/>
          <w:szCs w:val="24"/>
          <w:lang w:eastAsia="lv-LV"/>
        </w:rPr>
        <w:t xml:space="preserve"> 3.pielikumu”</w:t>
      </w:r>
      <w:r w:rsidR="000E268F" w:rsidRPr="0033280F">
        <w:rPr>
          <w:rFonts w:ascii="Times New Roman" w:eastAsia="Times New Roman" w:hAnsi="Times New Roman" w:cs="Times New Roman"/>
          <w:sz w:val="24"/>
          <w:szCs w:val="24"/>
          <w:lang w:eastAsia="lv-LV"/>
        </w:rPr>
        <w:t>;</w:t>
      </w:r>
    </w:p>
    <w:p w:rsidR="002D784F" w:rsidRPr="0033280F" w:rsidRDefault="002D784F" w:rsidP="008D0414">
      <w:pPr>
        <w:spacing w:before="100" w:beforeAutospacing="1" w:after="100" w:afterAutospacing="1" w:line="240" w:lineRule="auto"/>
        <w:jc w:val="both"/>
        <w:rPr>
          <w:rFonts w:ascii="Times New Roman" w:eastAsia="Times New Roman" w:hAnsi="Times New Roman" w:cs="Times New Roman"/>
          <w:b/>
          <w:sz w:val="24"/>
          <w:szCs w:val="24"/>
          <w:lang w:eastAsia="lv-LV"/>
        </w:rPr>
      </w:pPr>
      <w:r w:rsidRPr="0033280F">
        <w:rPr>
          <w:rFonts w:ascii="Times New Roman" w:hAnsi="Times New Roman" w:cs="Times New Roman"/>
          <w:sz w:val="24"/>
          <w:szCs w:val="24"/>
        </w:rPr>
        <w:t xml:space="preserve">„7.10. ja, izmantojot </w:t>
      </w:r>
      <w:hyperlink r:id="rId7" w:tgtFrame="_blank" w:history="1">
        <w:r w:rsidRPr="0033280F">
          <w:rPr>
            <w:rFonts w:ascii="Times New Roman" w:hAnsi="Times New Roman" w:cs="Times New Roman"/>
            <w:sz w:val="24"/>
            <w:szCs w:val="24"/>
          </w:rPr>
          <w:t>Zvejniecības likumā</w:t>
        </w:r>
      </w:hyperlink>
      <w:r w:rsidRPr="0033280F">
        <w:rPr>
          <w:rFonts w:ascii="Times New Roman" w:hAnsi="Times New Roman" w:cs="Times New Roman"/>
          <w:sz w:val="24"/>
          <w:szCs w:val="24"/>
        </w:rPr>
        <w:t xml:space="preserve"> noteikto komerciālajai zvejai paredzēto priekšroku, komercdarbībai zvejniecībā licencēto zvejnieku iesniegtie zvejas limitu pieprasījumi sasniedz attiecīgās pašvaldības iekšējos ūdeņos noteikto kopējo zvejas limitu, kas vairs neļauj iedalīt zvejas limitus pašpatēriņa zvejai vai licencētās rūpnieciskās zvejas organizēšanai, pašvaldībai ir tiesības šīm vajadzībām nodalīt atsevišķu zvejas rīku limita daļu, kas nepārsniedz piecus procentus no attiecīgā zvejas rīku veida kopējā limita,</w:t>
      </w:r>
      <w:r w:rsidRPr="0033280F">
        <w:rPr>
          <w:rStyle w:val="Izteiksmgs"/>
          <w:rFonts w:ascii="Times New Roman" w:hAnsi="Times New Roman"/>
          <w:sz w:val="24"/>
          <w:szCs w:val="24"/>
        </w:rPr>
        <w:t xml:space="preserve"> </w:t>
      </w:r>
      <w:r w:rsidRPr="0033280F">
        <w:rPr>
          <w:rStyle w:val="Izteiksmgs"/>
          <w:rFonts w:ascii="Times New Roman" w:hAnsi="Times New Roman"/>
          <w:b w:val="0"/>
          <w:sz w:val="24"/>
          <w:szCs w:val="24"/>
        </w:rPr>
        <w:t>ievērojot Zvejniecības likuma 7.panta sestajā daļā minēto</w:t>
      </w:r>
      <w:r w:rsidR="00B44059" w:rsidRPr="0033280F">
        <w:rPr>
          <w:rStyle w:val="Izteiksmgs"/>
          <w:rFonts w:ascii="Times New Roman" w:hAnsi="Times New Roman"/>
          <w:b w:val="0"/>
          <w:sz w:val="24"/>
          <w:szCs w:val="24"/>
        </w:rPr>
        <w:t>s nosacījumus</w:t>
      </w:r>
      <w:r w:rsidRPr="0033280F">
        <w:rPr>
          <w:rFonts w:ascii="Times New Roman" w:hAnsi="Times New Roman" w:cs="Times New Roman"/>
          <w:b/>
          <w:sz w:val="24"/>
          <w:szCs w:val="24"/>
        </w:rPr>
        <w:t>.”</w:t>
      </w:r>
    </w:p>
    <w:p w:rsidR="00E94F57" w:rsidRPr="0033280F" w:rsidRDefault="00E94F57" w:rsidP="0066060B">
      <w:pPr>
        <w:spacing w:line="240" w:lineRule="auto"/>
        <w:ind w:firstLine="284"/>
        <w:rPr>
          <w:rFonts w:ascii="Times New Roman" w:hAnsi="Times New Roman" w:cs="Times New Roman"/>
          <w:color w:val="000000"/>
          <w:sz w:val="24"/>
          <w:szCs w:val="24"/>
        </w:rPr>
      </w:pPr>
      <w:r w:rsidRPr="0033280F">
        <w:rPr>
          <w:rFonts w:ascii="Times New Roman" w:hAnsi="Times New Roman" w:cs="Times New Roman"/>
          <w:color w:val="000000"/>
          <w:sz w:val="24"/>
          <w:szCs w:val="24"/>
        </w:rPr>
        <w:t>1.2.</w:t>
      </w:r>
      <w:r w:rsidR="00C41F54" w:rsidRPr="0033280F">
        <w:rPr>
          <w:rFonts w:ascii="Times New Roman" w:hAnsi="Times New Roman" w:cs="Times New Roman"/>
          <w:color w:val="000000"/>
          <w:sz w:val="24"/>
          <w:szCs w:val="24"/>
        </w:rPr>
        <w:t xml:space="preserve"> </w:t>
      </w:r>
      <w:r w:rsidRPr="0033280F">
        <w:rPr>
          <w:rFonts w:ascii="Times New Roman" w:hAnsi="Times New Roman" w:cs="Times New Roman"/>
          <w:color w:val="000000"/>
          <w:sz w:val="24"/>
          <w:szCs w:val="24"/>
        </w:rPr>
        <w:t>izteikt 8.punkt</w:t>
      </w:r>
      <w:r w:rsidR="00AF71F1" w:rsidRPr="0033280F">
        <w:rPr>
          <w:rFonts w:ascii="Times New Roman" w:hAnsi="Times New Roman" w:cs="Times New Roman"/>
          <w:color w:val="000000"/>
          <w:sz w:val="24"/>
          <w:szCs w:val="24"/>
        </w:rPr>
        <w:t>u</w:t>
      </w:r>
      <w:r w:rsidRPr="0033280F">
        <w:rPr>
          <w:rFonts w:ascii="Times New Roman" w:hAnsi="Times New Roman" w:cs="Times New Roman"/>
          <w:color w:val="000000"/>
          <w:sz w:val="24"/>
          <w:szCs w:val="24"/>
        </w:rPr>
        <w:t xml:space="preserve"> šādā redakcijā:</w:t>
      </w:r>
    </w:p>
    <w:p w:rsidR="00E646F3" w:rsidRPr="0033280F" w:rsidRDefault="00E94F57" w:rsidP="00AF71F1">
      <w:pPr>
        <w:spacing w:line="240" w:lineRule="auto"/>
        <w:jc w:val="both"/>
        <w:rPr>
          <w:rFonts w:ascii="Times New Roman" w:hAnsi="Times New Roman" w:cs="Times New Roman"/>
          <w:color w:val="000000"/>
          <w:sz w:val="24"/>
          <w:szCs w:val="24"/>
        </w:rPr>
      </w:pPr>
      <w:r w:rsidRPr="0033280F">
        <w:rPr>
          <w:rFonts w:ascii="Times New Roman" w:hAnsi="Times New Roman" w:cs="Times New Roman"/>
          <w:color w:val="000000"/>
          <w:sz w:val="24"/>
          <w:szCs w:val="24"/>
        </w:rPr>
        <w:t>„8.</w:t>
      </w:r>
      <w:r w:rsidR="00C41F54" w:rsidRPr="0033280F">
        <w:rPr>
          <w:rFonts w:ascii="Times New Roman" w:hAnsi="Times New Roman" w:cs="Times New Roman"/>
          <w:color w:val="000000"/>
          <w:sz w:val="24"/>
          <w:szCs w:val="24"/>
        </w:rPr>
        <w:t xml:space="preserve"> </w:t>
      </w:r>
      <w:r w:rsidRPr="0033280F">
        <w:rPr>
          <w:rFonts w:ascii="Times New Roman" w:hAnsi="Times New Roman" w:cs="Times New Roman"/>
          <w:color w:val="000000"/>
          <w:sz w:val="24"/>
          <w:szCs w:val="24"/>
        </w:rPr>
        <w:t>Pašvaldības reizi gadā līdz 1.jūlijam iesniedz</w:t>
      </w:r>
      <w:r w:rsidR="00EC52AD" w:rsidRPr="0033280F">
        <w:rPr>
          <w:rFonts w:ascii="Times New Roman" w:hAnsi="Times New Roman" w:cs="Times New Roman"/>
          <w:color w:val="000000"/>
          <w:sz w:val="24"/>
          <w:szCs w:val="24"/>
        </w:rPr>
        <w:t xml:space="preserve"> </w:t>
      </w:r>
      <w:r w:rsidRPr="0033280F">
        <w:rPr>
          <w:rFonts w:ascii="Times New Roman" w:hAnsi="Times New Roman" w:cs="Times New Roman"/>
          <w:color w:val="000000"/>
          <w:sz w:val="24"/>
          <w:szCs w:val="24"/>
        </w:rPr>
        <w:t>institūtā priekšlikumus par nepieciešamajām zvejas limitu izmaiņām iekšējos ūdeņos</w:t>
      </w:r>
      <w:r w:rsidR="00B20A5A" w:rsidRPr="0033280F">
        <w:rPr>
          <w:rFonts w:ascii="Times New Roman" w:hAnsi="Times New Roman" w:cs="Times New Roman"/>
          <w:color w:val="000000"/>
          <w:sz w:val="24"/>
          <w:szCs w:val="24"/>
        </w:rPr>
        <w:t>.</w:t>
      </w:r>
      <w:r w:rsidR="001158FE" w:rsidRPr="0033280F">
        <w:rPr>
          <w:rFonts w:ascii="Times New Roman" w:hAnsi="Times New Roman" w:cs="Times New Roman"/>
          <w:color w:val="000000"/>
          <w:sz w:val="24"/>
          <w:szCs w:val="24"/>
        </w:rPr>
        <w:t xml:space="preserve"> </w:t>
      </w:r>
      <w:r w:rsidR="00AF71F1" w:rsidRPr="0033280F">
        <w:rPr>
          <w:rFonts w:ascii="Times New Roman" w:hAnsi="Times New Roman" w:cs="Times New Roman"/>
          <w:sz w:val="24"/>
          <w:szCs w:val="24"/>
        </w:rPr>
        <w:t>Institūts:</w:t>
      </w:r>
      <w:r w:rsidR="00E646F3" w:rsidRPr="0033280F">
        <w:rPr>
          <w:rFonts w:ascii="Times New Roman" w:hAnsi="Times New Roman" w:cs="Times New Roman"/>
          <w:sz w:val="24"/>
          <w:szCs w:val="24"/>
        </w:rPr>
        <w:t xml:space="preserve"> </w:t>
      </w:r>
    </w:p>
    <w:p w:rsidR="00AF71F1" w:rsidRPr="002F2EC8" w:rsidRDefault="00E646F3" w:rsidP="00FC2A94">
      <w:pPr>
        <w:jc w:val="both"/>
        <w:rPr>
          <w:rFonts w:ascii="Times New Roman" w:hAnsi="Times New Roman" w:cs="Times New Roman"/>
          <w:sz w:val="24"/>
          <w:szCs w:val="24"/>
        </w:rPr>
      </w:pPr>
      <w:r w:rsidRPr="0033280F">
        <w:rPr>
          <w:rFonts w:ascii="Times New Roman" w:hAnsi="Times New Roman" w:cs="Times New Roman"/>
          <w:sz w:val="24"/>
          <w:szCs w:val="24"/>
        </w:rPr>
        <w:t xml:space="preserve">8.1. </w:t>
      </w:r>
      <w:r w:rsidR="002F2EC8" w:rsidRPr="002F2EC8">
        <w:rPr>
          <w:rFonts w:ascii="Times New Roman" w:hAnsi="Times New Roman" w:cs="Times New Roman"/>
          <w:sz w:val="24"/>
          <w:szCs w:val="24"/>
        </w:rPr>
        <w:t xml:space="preserve">mēneša laikā izvērtē iesniegtos pašvaldības priekšlikumus, apkopo kopējā nozvejas apjoma limita apguves datus un atsevišķu zivju sugu nozvejas apjomu ezeros un upēs iepriekšējā gadā, sagatavo zinātnisko pamatojumu ar secinājumiem un ieteikumiem par nepieciešamajām zvejas limitu izmaiņām attiecīgajos ūdeņos un iesniedz </w:t>
      </w:r>
      <w:r w:rsidR="002F2EC8" w:rsidRPr="002F2EC8">
        <w:rPr>
          <w:rFonts w:ascii="Times New Roman" w:hAnsi="Times New Roman" w:cs="Times New Roman"/>
          <w:iCs/>
          <w:sz w:val="24"/>
          <w:szCs w:val="24"/>
        </w:rPr>
        <w:t>to</w:t>
      </w:r>
      <w:r w:rsidR="002F2EC8" w:rsidRPr="002F2EC8">
        <w:rPr>
          <w:rFonts w:ascii="Times New Roman" w:hAnsi="Times New Roman" w:cs="Times New Roman"/>
          <w:i/>
          <w:iCs/>
          <w:sz w:val="24"/>
          <w:szCs w:val="24"/>
        </w:rPr>
        <w:t xml:space="preserve"> </w:t>
      </w:r>
      <w:r w:rsidR="002F2EC8" w:rsidRPr="002F2EC8">
        <w:rPr>
          <w:rFonts w:ascii="Times New Roman" w:hAnsi="Times New Roman" w:cs="Times New Roman"/>
          <w:sz w:val="24"/>
          <w:szCs w:val="24"/>
        </w:rPr>
        <w:t> Zemkopības ministrijā;</w:t>
      </w:r>
    </w:p>
    <w:p w:rsidR="0047259C" w:rsidRPr="00FC2A94" w:rsidRDefault="00143422" w:rsidP="00FC2A94">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00AF71F1" w:rsidRPr="0033280F">
        <w:rPr>
          <w:rFonts w:ascii="Times New Roman" w:eastAsia="Times New Roman" w:hAnsi="Times New Roman" w:cs="Times New Roman"/>
          <w:sz w:val="24"/>
          <w:szCs w:val="24"/>
          <w:lang w:eastAsia="lv-LV"/>
        </w:rPr>
        <w:t>8.2</w:t>
      </w:r>
      <w:r w:rsidR="0047259C" w:rsidRPr="0033280F">
        <w:rPr>
          <w:rFonts w:ascii="Times New Roman" w:eastAsia="Times New Roman" w:hAnsi="Times New Roman" w:cs="Times New Roman"/>
          <w:sz w:val="24"/>
          <w:szCs w:val="24"/>
          <w:lang w:eastAsia="lv-LV"/>
        </w:rPr>
        <w:t xml:space="preserve">. </w:t>
      </w:r>
      <w:r w:rsidR="00FC2A94" w:rsidRPr="00FC2A94">
        <w:rPr>
          <w:rFonts w:ascii="Times New Roman" w:hAnsi="Times New Roman" w:cs="Times New Roman"/>
          <w:sz w:val="24"/>
          <w:szCs w:val="24"/>
        </w:rPr>
        <w:t xml:space="preserve">zinātniskajā pamatojumā, kas tiek sagatavots par pašvaldību priekšlikumiem vai citām nepieciešamajām zvejas limitu izmaiņām ūdenstilpēs, ietver informāciju par zivju resursu pētniecību un izmantošanu konkrētajā ūdenstilpē, kopējā un atsevišķu zivju sugu krājumu stāvokļa vai nozvejas datu analīzi, kurā izmanto </w:t>
      </w:r>
      <w:r w:rsidR="00FC2A94" w:rsidRPr="00FC2A94">
        <w:rPr>
          <w:rFonts w:ascii="Times New Roman" w:hAnsi="Times New Roman" w:cs="Times New Roman"/>
          <w:iCs/>
          <w:sz w:val="24"/>
          <w:szCs w:val="24"/>
        </w:rPr>
        <w:t>institūta rīcībā</w:t>
      </w:r>
      <w:r w:rsidR="00FC2A94" w:rsidRPr="00FC2A94">
        <w:rPr>
          <w:rFonts w:ascii="Times New Roman" w:hAnsi="Times New Roman" w:cs="Times New Roman"/>
          <w:sz w:val="24"/>
          <w:szCs w:val="24"/>
        </w:rPr>
        <w:t xml:space="preserve"> </w:t>
      </w:r>
      <w:r w:rsidR="00FC2A94" w:rsidRPr="00FC2A94">
        <w:rPr>
          <w:rFonts w:ascii="Times New Roman" w:hAnsi="Times New Roman" w:cs="Times New Roman"/>
          <w:iCs/>
          <w:sz w:val="24"/>
          <w:szCs w:val="24"/>
        </w:rPr>
        <w:t> esošo</w:t>
      </w:r>
      <w:r w:rsidR="00FC2A94" w:rsidRPr="00FC2A94">
        <w:rPr>
          <w:rFonts w:ascii="Times New Roman" w:hAnsi="Times New Roman" w:cs="Times New Roman"/>
          <w:i/>
          <w:iCs/>
          <w:sz w:val="24"/>
          <w:szCs w:val="24"/>
        </w:rPr>
        <w:t xml:space="preserve"> </w:t>
      </w:r>
      <w:r w:rsidR="00FC2A94" w:rsidRPr="00FC2A94">
        <w:rPr>
          <w:rFonts w:ascii="Times New Roman" w:hAnsi="Times New Roman" w:cs="Times New Roman"/>
          <w:sz w:val="24"/>
          <w:szCs w:val="24"/>
        </w:rPr>
        <w:t xml:space="preserve">informāciju un datus par maksimāli pieejamo laika posmu;”  </w:t>
      </w:r>
    </w:p>
    <w:p w:rsidR="00F91678" w:rsidRPr="0033280F" w:rsidRDefault="002E1D8C" w:rsidP="00167739">
      <w:pPr>
        <w:spacing w:line="240" w:lineRule="auto"/>
        <w:rPr>
          <w:rFonts w:ascii="Times New Roman" w:hAnsi="Times New Roman" w:cs="Times New Roman"/>
          <w:sz w:val="24"/>
          <w:szCs w:val="24"/>
        </w:rPr>
      </w:pPr>
      <w:r w:rsidRPr="0033280F">
        <w:rPr>
          <w:rFonts w:ascii="Times New Roman" w:hAnsi="Times New Roman" w:cs="Times New Roman"/>
          <w:sz w:val="24"/>
          <w:szCs w:val="24"/>
        </w:rPr>
        <w:t>1.</w:t>
      </w:r>
      <w:r w:rsidR="00AF71F1" w:rsidRPr="0033280F">
        <w:rPr>
          <w:rFonts w:ascii="Times New Roman" w:hAnsi="Times New Roman" w:cs="Times New Roman"/>
          <w:sz w:val="24"/>
          <w:szCs w:val="24"/>
        </w:rPr>
        <w:t>3.</w:t>
      </w:r>
      <w:r w:rsidRPr="0033280F">
        <w:rPr>
          <w:rFonts w:ascii="Times New Roman" w:hAnsi="Times New Roman" w:cs="Times New Roman"/>
          <w:sz w:val="24"/>
          <w:szCs w:val="24"/>
        </w:rPr>
        <w:t xml:space="preserve"> Izteikt noteikumu 9.punktu šādā redakcijā:</w:t>
      </w:r>
    </w:p>
    <w:p w:rsidR="00417410" w:rsidRPr="0033280F" w:rsidRDefault="00417410" w:rsidP="00417410">
      <w:pPr>
        <w:jc w:val="both"/>
        <w:rPr>
          <w:rFonts w:ascii="Times New Roman" w:hAnsi="Times New Roman" w:cs="Times New Roman"/>
          <w:bCs/>
          <w:sz w:val="24"/>
          <w:szCs w:val="24"/>
          <w:u w:val="single"/>
        </w:rPr>
      </w:pPr>
      <w:r w:rsidRPr="0033280F">
        <w:rPr>
          <w:rFonts w:ascii="Times New Roman" w:hAnsi="Times New Roman" w:cs="Times New Roman"/>
          <w:sz w:val="24"/>
          <w:szCs w:val="24"/>
        </w:rPr>
        <w:t xml:space="preserve"> „9.Zemkopības ministrija apkopo institūta </w:t>
      </w:r>
      <w:r w:rsidR="00895821" w:rsidRPr="0033280F">
        <w:rPr>
          <w:rFonts w:ascii="Times New Roman" w:hAnsi="Times New Roman" w:cs="Times New Roman"/>
          <w:sz w:val="24"/>
          <w:szCs w:val="24"/>
        </w:rPr>
        <w:t xml:space="preserve">attiecīgajos </w:t>
      </w:r>
      <w:r w:rsidRPr="0033280F">
        <w:rPr>
          <w:rStyle w:val="Izteiksmgs"/>
          <w:rFonts w:ascii="Times New Roman" w:hAnsi="Times New Roman"/>
          <w:b w:val="0"/>
          <w:sz w:val="24"/>
          <w:szCs w:val="24"/>
        </w:rPr>
        <w:t>zinātniskajos pamatojumos</w:t>
      </w:r>
      <w:r w:rsidRPr="0033280F">
        <w:rPr>
          <w:rFonts w:ascii="Times New Roman" w:hAnsi="Times New Roman" w:cs="Times New Roman"/>
          <w:sz w:val="24"/>
          <w:szCs w:val="24"/>
        </w:rPr>
        <w:t xml:space="preserve"> izvērtētos un atbalstītos pašvaldību priekšlikumus</w:t>
      </w:r>
      <w:r w:rsidR="00895821" w:rsidRPr="0033280F">
        <w:rPr>
          <w:rFonts w:ascii="Times New Roman" w:hAnsi="Times New Roman" w:cs="Times New Roman"/>
          <w:sz w:val="24"/>
          <w:szCs w:val="24"/>
        </w:rPr>
        <w:t xml:space="preserve"> un citus institūta priekšlikumus</w:t>
      </w:r>
      <w:r w:rsidRPr="0033280F">
        <w:rPr>
          <w:rFonts w:ascii="Times New Roman" w:hAnsi="Times New Roman" w:cs="Times New Roman"/>
          <w:sz w:val="24"/>
          <w:szCs w:val="24"/>
        </w:rPr>
        <w:t xml:space="preserve"> par </w:t>
      </w:r>
      <w:r w:rsidR="00895821" w:rsidRPr="0033280F">
        <w:rPr>
          <w:rFonts w:ascii="Times New Roman" w:hAnsi="Times New Roman" w:cs="Times New Roman"/>
          <w:sz w:val="24"/>
          <w:szCs w:val="24"/>
        </w:rPr>
        <w:t xml:space="preserve">nepieciešamajām </w:t>
      </w:r>
      <w:r w:rsidRPr="0033280F">
        <w:rPr>
          <w:rFonts w:ascii="Times New Roman" w:hAnsi="Times New Roman" w:cs="Times New Roman"/>
          <w:sz w:val="24"/>
          <w:szCs w:val="24"/>
        </w:rPr>
        <w:lastRenderedPageBreak/>
        <w:t>zvejas limitu izmaiņām</w:t>
      </w:r>
      <w:r w:rsidRPr="0033280F">
        <w:rPr>
          <w:rStyle w:val="Izteiksmgs"/>
          <w:rFonts w:ascii="Times New Roman" w:hAnsi="Times New Roman"/>
          <w:sz w:val="24"/>
          <w:szCs w:val="24"/>
        </w:rPr>
        <w:t xml:space="preserve"> </w:t>
      </w:r>
      <w:r w:rsidRPr="0033280F">
        <w:rPr>
          <w:rStyle w:val="Izteiksmgs"/>
          <w:rFonts w:ascii="Times New Roman" w:hAnsi="Times New Roman"/>
          <w:b w:val="0"/>
          <w:sz w:val="24"/>
          <w:szCs w:val="24"/>
        </w:rPr>
        <w:t>un</w:t>
      </w:r>
      <w:r w:rsidRPr="0033280F">
        <w:rPr>
          <w:rStyle w:val="Izteiksmgs"/>
          <w:rFonts w:ascii="Times New Roman" w:hAnsi="Times New Roman"/>
          <w:sz w:val="24"/>
          <w:szCs w:val="24"/>
        </w:rPr>
        <w:t xml:space="preserve"> </w:t>
      </w:r>
      <w:r w:rsidRPr="0033280F">
        <w:rPr>
          <w:rFonts w:ascii="Times New Roman" w:hAnsi="Times New Roman" w:cs="Times New Roman"/>
          <w:sz w:val="24"/>
          <w:szCs w:val="24"/>
        </w:rPr>
        <w:t xml:space="preserve">iesniedz Ministru kabinetā atbilstošu tiesību akta projektu. </w:t>
      </w:r>
      <w:r w:rsidRPr="0033280F">
        <w:rPr>
          <w:rStyle w:val="Izteiksmgs"/>
          <w:rFonts w:ascii="Times New Roman" w:hAnsi="Times New Roman"/>
          <w:b w:val="0"/>
          <w:sz w:val="24"/>
          <w:szCs w:val="24"/>
        </w:rPr>
        <w:t>Zemkopības ministrija</w:t>
      </w:r>
      <w:r w:rsidRPr="0033280F">
        <w:rPr>
          <w:rStyle w:val="Izteiksmgs"/>
          <w:rFonts w:ascii="Times New Roman" w:hAnsi="Times New Roman"/>
          <w:sz w:val="24"/>
          <w:szCs w:val="24"/>
        </w:rPr>
        <w:t xml:space="preserve"> </w:t>
      </w:r>
      <w:r w:rsidRPr="0033280F">
        <w:rPr>
          <w:rFonts w:ascii="Times New Roman" w:hAnsi="Times New Roman" w:cs="Times New Roman"/>
          <w:sz w:val="24"/>
          <w:szCs w:val="24"/>
        </w:rPr>
        <w:t xml:space="preserve">noteikumu projekta anotācijā sniedz atsauci uz </w:t>
      </w:r>
      <w:r w:rsidR="00E406D0" w:rsidRPr="0033280F">
        <w:rPr>
          <w:rFonts w:ascii="Times New Roman" w:hAnsi="Times New Roman" w:cs="Times New Roman"/>
          <w:sz w:val="24"/>
          <w:szCs w:val="24"/>
        </w:rPr>
        <w:t xml:space="preserve">institūta </w:t>
      </w:r>
      <w:r w:rsidR="00A724F3" w:rsidRPr="0033280F">
        <w:rPr>
          <w:rFonts w:ascii="Times New Roman" w:hAnsi="Times New Roman" w:cs="Times New Roman"/>
          <w:sz w:val="24"/>
          <w:szCs w:val="24"/>
        </w:rPr>
        <w:t>sniegto</w:t>
      </w:r>
      <w:r w:rsidR="00AF71F1" w:rsidRPr="0033280F">
        <w:rPr>
          <w:rFonts w:ascii="Times New Roman" w:hAnsi="Times New Roman" w:cs="Times New Roman"/>
          <w:sz w:val="24"/>
          <w:szCs w:val="24"/>
        </w:rPr>
        <w:t xml:space="preserve"> </w:t>
      </w:r>
      <w:r w:rsidRPr="0033280F">
        <w:rPr>
          <w:rStyle w:val="Izteiksmgs"/>
          <w:rFonts w:ascii="Times New Roman" w:hAnsi="Times New Roman"/>
          <w:b w:val="0"/>
          <w:sz w:val="24"/>
          <w:szCs w:val="24"/>
        </w:rPr>
        <w:t>zinātnisko pamatojumu, kā arī</w:t>
      </w:r>
      <w:r w:rsidR="00AF71F1" w:rsidRPr="0033280F">
        <w:rPr>
          <w:rFonts w:ascii="Times New Roman" w:hAnsi="Times New Roman" w:cs="Times New Roman"/>
          <w:b/>
          <w:sz w:val="24"/>
          <w:szCs w:val="24"/>
        </w:rPr>
        <w:t>,</w:t>
      </w:r>
      <w:r w:rsidR="00AF71F1" w:rsidRPr="0033280F">
        <w:rPr>
          <w:rFonts w:ascii="Times New Roman" w:hAnsi="Times New Roman" w:cs="Times New Roman"/>
          <w:sz w:val="24"/>
          <w:szCs w:val="24"/>
        </w:rPr>
        <w:t xml:space="preserve"> ja šāds pamatojums ir pētnieciskā darba sastāvdaļa,</w:t>
      </w:r>
      <w:r w:rsidRPr="0033280F">
        <w:rPr>
          <w:rFonts w:ascii="Times New Roman" w:hAnsi="Times New Roman" w:cs="Times New Roman"/>
          <w:sz w:val="24"/>
          <w:szCs w:val="24"/>
        </w:rPr>
        <w:t xml:space="preserve"> norāda, kur ir iespējams pilnībā iepazīties ar </w:t>
      </w:r>
      <w:r w:rsidR="00AF71F1" w:rsidRPr="0033280F">
        <w:rPr>
          <w:rFonts w:ascii="Times New Roman" w:hAnsi="Times New Roman" w:cs="Times New Roman"/>
          <w:sz w:val="24"/>
          <w:szCs w:val="24"/>
        </w:rPr>
        <w:t xml:space="preserve">informāciju par </w:t>
      </w:r>
      <w:r w:rsidRPr="0033280F">
        <w:rPr>
          <w:rFonts w:ascii="Times New Roman" w:hAnsi="Times New Roman" w:cs="Times New Roman"/>
          <w:sz w:val="24"/>
          <w:szCs w:val="24"/>
        </w:rPr>
        <w:t>attiecīgo pētījumu.</w:t>
      </w:r>
      <w:r w:rsidR="00BF581E" w:rsidRPr="0033280F">
        <w:rPr>
          <w:rFonts w:ascii="Times New Roman" w:hAnsi="Times New Roman" w:cs="Times New Roman"/>
          <w:sz w:val="24"/>
          <w:szCs w:val="24"/>
        </w:rPr>
        <w:t>”</w:t>
      </w:r>
    </w:p>
    <w:p w:rsidR="00167739" w:rsidRPr="009617F3" w:rsidRDefault="00895821" w:rsidP="00167739">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F71F1">
        <w:rPr>
          <w:rFonts w:ascii="Times New Roman" w:eastAsia="Times New Roman" w:hAnsi="Times New Roman" w:cs="Times New Roman"/>
          <w:sz w:val="24"/>
          <w:szCs w:val="24"/>
          <w:lang w:eastAsia="lv-LV"/>
        </w:rPr>
        <w:t>4</w:t>
      </w:r>
      <w:r w:rsidR="00167739" w:rsidRPr="009617F3">
        <w:rPr>
          <w:rFonts w:ascii="Times New Roman" w:eastAsia="Times New Roman" w:hAnsi="Times New Roman" w:cs="Times New Roman"/>
          <w:sz w:val="24"/>
          <w:szCs w:val="24"/>
          <w:lang w:eastAsia="lv-LV"/>
        </w:rPr>
        <w:t xml:space="preserve">. svītrot 1.pielikuma 25.18. apakšpunktu; </w:t>
      </w:r>
    </w:p>
    <w:p w:rsidR="00167739" w:rsidRPr="009617F3" w:rsidRDefault="00895821" w:rsidP="00167739">
      <w:pPr>
        <w:spacing w:line="240" w:lineRule="auto"/>
        <w:rPr>
          <w:rFonts w:ascii="Times New Roman" w:eastAsia="Times New Roman" w:hAnsi="Times New Roman" w:cs="Times New Roman"/>
          <w:color w:val="0070C0"/>
          <w:sz w:val="24"/>
          <w:szCs w:val="24"/>
          <w:lang w:eastAsia="lv-LV"/>
        </w:rPr>
      </w:pPr>
      <w:r>
        <w:rPr>
          <w:rFonts w:ascii="Times New Roman" w:hAnsi="Times New Roman" w:cs="Times New Roman"/>
          <w:sz w:val="24"/>
          <w:szCs w:val="24"/>
        </w:rPr>
        <w:t>1.</w:t>
      </w:r>
      <w:r w:rsidR="00AF71F1">
        <w:rPr>
          <w:rFonts w:ascii="Times New Roman" w:hAnsi="Times New Roman" w:cs="Times New Roman"/>
          <w:sz w:val="24"/>
          <w:szCs w:val="24"/>
        </w:rPr>
        <w:t>5</w:t>
      </w:r>
      <w:r w:rsidR="00167739" w:rsidRPr="009617F3">
        <w:rPr>
          <w:rFonts w:ascii="Times New Roman" w:hAnsi="Times New Roman" w:cs="Times New Roman"/>
          <w:sz w:val="24"/>
          <w:szCs w:val="24"/>
        </w:rPr>
        <w:t>.</w:t>
      </w:r>
      <w:r w:rsidR="00167739" w:rsidRPr="009617F3">
        <w:rPr>
          <w:rFonts w:ascii="Times New Roman" w:eastAsia="Times New Roman" w:hAnsi="Times New Roman" w:cs="Times New Roman"/>
          <w:sz w:val="24"/>
          <w:szCs w:val="24"/>
          <w:lang w:eastAsia="lv-LV"/>
        </w:rPr>
        <w:t xml:space="preserve"> svītrot 1.pielikuma 38.1.,</w:t>
      </w:r>
      <w:r w:rsidR="00CF78AB" w:rsidRPr="009617F3">
        <w:rPr>
          <w:rFonts w:ascii="Times New Roman" w:eastAsia="Times New Roman" w:hAnsi="Times New Roman" w:cs="Times New Roman"/>
          <w:sz w:val="24"/>
          <w:szCs w:val="24"/>
          <w:lang w:eastAsia="lv-LV"/>
        </w:rPr>
        <w:t xml:space="preserve"> </w:t>
      </w:r>
      <w:r w:rsidR="00167739" w:rsidRPr="009617F3">
        <w:rPr>
          <w:rFonts w:ascii="Times New Roman" w:eastAsia="Times New Roman" w:hAnsi="Times New Roman" w:cs="Times New Roman"/>
          <w:sz w:val="24"/>
          <w:szCs w:val="24"/>
          <w:lang w:eastAsia="lv-LV"/>
        </w:rPr>
        <w:t xml:space="preserve">38.2. un 38.3. apakšpunktu; </w:t>
      </w:r>
    </w:p>
    <w:p w:rsidR="00316E69" w:rsidRPr="009617F3" w:rsidRDefault="00895821" w:rsidP="00167739">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F71F1">
        <w:rPr>
          <w:rFonts w:ascii="Times New Roman" w:eastAsia="Times New Roman" w:hAnsi="Times New Roman" w:cs="Times New Roman"/>
          <w:sz w:val="24"/>
          <w:szCs w:val="24"/>
          <w:lang w:eastAsia="lv-LV"/>
        </w:rPr>
        <w:t>6</w:t>
      </w:r>
      <w:r w:rsidR="00316E69" w:rsidRPr="009617F3">
        <w:rPr>
          <w:rFonts w:ascii="Times New Roman" w:eastAsia="Times New Roman" w:hAnsi="Times New Roman" w:cs="Times New Roman"/>
          <w:sz w:val="24"/>
          <w:szCs w:val="24"/>
          <w:lang w:eastAsia="lv-LV"/>
        </w:rPr>
        <w:t>.</w:t>
      </w:r>
      <w:r w:rsidR="00C41F54" w:rsidRPr="009617F3">
        <w:rPr>
          <w:rFonts w:ascii="Times New Roman" w:eastAsia="Times New Roman" w:hAnsi="Times New Roman" w:cs="Times New Roman"/>
          <w:sz w:val="24"/>
          <w:szCs w:val="24"/>
          <w:lang w:eastAsia="lv-LV"/>
        </w:rPr>
        <w:t xml:space="preserve"> </w:t>
      </w:r>
      <w:r w:rsidR="00316E69" w:rsidRPr="009617F3">
        <w:rPr>
          <w:rFonts w:ascii="Times New Roman" w:eastAsia="Times New Roman" w:hAnsi="Times New Roman" w:cs="Times New Roman"/>
          <w:sz w:val="24"/>
          <w:szCs w:val="24"/>
          <w:lang w:eastAsia="lv-LV"/>
        </w:rPr>
        <w:t xml:space="preserve">svītrot 2.pielikuma 5.punktā vārdus „Lielvārdes novads”; </w:t>
      </w:r>
    </w:p>
    <w:p w:rsidR="00F94C26" w:rsidRPr="009617F3" w:rsidRDefault="00895821" w:rsidP="00167739">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F71F1">
        <w:rPr>
          <w:rFonts w:ascii="Times New Roman" w:eastAsia="Times New Roman" w:hAnsi="Times New Roman" w:cs="Times New Roman"/>
          <w:sz w:val="24"/>
          <w:szCs w:val="24"/>
          <w:lang w:eastAsia="lv-LV"/>
        </w:rPr>
        <w:t>7</w:t>
      </w:r>
      <w:r w:rsidR="00167739" w:rsidRPr="009617F3">
        <w:rPr>
          <w:rFonts w:ascii="Times New Roman" w:eastAsia="Times New Roman" w:hAnsi="Times New Roman" w:cs="Times New Roman"/>
          <w:sz w:val="24"/>
          <w:szCs w:val="24"/>
          <w:lang w:eastAsia="lv-LV"/>
        </w:rPr>
        <w:t>.</w:t>
      </w:r>
      <w:r w:rsidR="00C41F54" w:rsidRPr="009617F3">
        <w:rPr>
          <w:rFonts w:ascii="Times New Roman" w:eastAsia="Times New Roman" w:hAnsi="Times New Roman" w:cs="Times New Roman"/>
          <w:sz w:val="24"/>
          <w:szCs w:val="24"/>
          <w:lang w:eastAsia="lv-LV"/>
        </w:rPr>
        <w:t xml:space="preserve"> </w:t>
      </w:r>
      <w:r w:rsidR="00167739" w:rsidRPr="009617F3">
        <w:rPr>
          <w:rFonts w:ascii="Times New Roman" w:eastAsia="Times New Roman" w:hAnsi="Times New Roman" w:cs="Times New Roman"/>
          <w:sz w:val="24"/>
          <w:szCs w:val="24"/>
          <w:lang w:eastAsia="lv-LV"/>
        </w:rPr>
        <w:t>izteikt 6.pielikuma 16.punktu šādā redakcijā</w:t>
      </w:r>
      <w:r w:rsidR="00344854" w:rsidRPr="009617F3">
        <w:rPr>
          <w:rFonts w:ascii="Times New Roman" w:eastAsia="Times New Roman" w:hAnsi="Times New Roman" w:cs="Times New Roman"/>
          <w:sz w:val="24"/>
          <w:szCs w:val="24"/>
          <w:lang w:eastAsia="lv-LV"/>
        </w:rPr>
        <w:t>:</w:t>
      </w:r>
    </w:p>
    <w:tbl>
      <w:tblPr>
        <w:tblStyle w:val="Reatabula"/>
        <w:tblW w:w="4942" w:type="pct"/>
        <w:tblInd w:w="0" w:type="dxa"/>
        <w:tblLook w:val="04A0" w:firstRow="1" w:lastRow="0" w:firstColumn="1" w:lastColumn="0" w:noHBand="0" w:noVBand="1"/>
      </w:tblPr>
      <w:tblGrid>
        <w:gridCol w:w="518"/>
        <w:gridCol w:w="1153"/>
        <w:gridCol w:w="848"/>
        <w:gridCol w:w="1843"/>
        <w:gridCol w:w="2267"/>
        <w:gridCol w:w="2550"/>
      </w:tblGrid>
      <w:tr w:rsidR="00E30316" w:rsidRPr="009617F3" w:rsidTr="009617F3">
        <w:tc>
          <w:tcPr>
            <w:tcW w:w="0" w:type="auto"/>
            <w:vMerge w:val="restar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jc w:val="center"/>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16.</w:t>
            </w:r>
          </w:p>
        </w:tc>
        <w:tc>
          <w:tcPr>
            <w:tcW w:w="628" w:type="pct"/>
            <w:vMerge w:val="restar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Ventspils novads</w:t>
            </w:r>
          </w:p>
        </w:tc>
        <w:tc>
          <w:tcPr>
            <w:tcW w:w="462" w:type="pct"/>
            <w:vMerge w:val="restar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Venta</w:t>
            </w:r>
          </w:p>
        </w:tc>
        <w:tc>
          <w:tcPr>
            <w:tcW w:w="1004"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Vārve, Pasiekste</w:t>
            </w:r>
          </w:p>
        </w:tc>
        <w:tc>
          <w:tcPr>
            <w:tcW w:w="1235"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rinda Nr.</w:t>
            </w:r>
            <w:r w:rsidR="006C2E41" w:rsidRPr="009617F3">
              <w:rPr>
                <w:rFonts w:ascii="Times New Roman" w:eastAsia="Times New Roman" w:hAnsi="Times New Roman" w:cs="Times New Roman"/>
                <w:sz w:val="24"/>
                <w:szCs w:val="24"/>
                <w:lang w:eastAsia="lv-LV"/>
              </w:rPr>
              <w:t> </w:t>
            </w:r>
            <w:r w:rsidRPr="009617F3">
              <w:rPr>
                <w:rFonts w:ascii="Times New Roman" w:eastAsia="Times New Roman" w:hAnsi="Times New Roman" w:cs="Times New Roman"/>
                <w:sz w:val="24"/>
                <w:szCs w:val="24"/>
                <w:lang w:eastAsia="lv-LV"/>
              </w:rPr>
              <w:t>1 (20</w:t>
            </w:r>
            <w:r w:rsidR="006C2E41" w:rsidRPr="009617F3">
              <w:rPr>
                <w:rFonts w:ascii="Times New Roman" w:eastAsia="Times New Roman" w:hAnsi="Times New Roman" w:cs="Times New Roman"/>
                <w:sz w:val="24"/>
                <w:szCs w:val="24"/>
                <w:lang w:eastAsia="lv-LV"/>
              </w:rPr>
              <w:t> </w:t>
            </w:r>
            <w:r w:rsidRPr="009617F3">
              <w:rPr>
                <w:rFonts w:ascii="Times New Roman" w:eastAsia="Times New Roman" w:hAnsi="Times New Roman" w:cs="Times New Roman"/>
                <w:sz w:val="24"/>
                <w:szCs w:val="24"/>
                <w:lang w:eastAsia="lv-LV"/>
              </w:rPr>
              <w:t>murd</w:t>
            </w:r>
            <w:r w:rsidR="006C2E41" w:rsidRPr="009617F3">
              <w:rPr>
                <w:rFonts w:ascii="Times New Roman" w:eastAsia="Times New Roman" w:hAnsi="Times New Roman" w:cs="Times New Roman"/>
                <w:sz w:val="24"/>
                <w:szCs w:val="24"/>
                <w:lang w:eastAsia="lv-LV"/>
              </w:rPr>
              <w:t>u</w:t>
            </w:r>
            <w:r w:rsidRPr="009617F3">
              <w:rPr>
                <w:rFonts w:ascii="Times New Roman" w:eastAsia="Times New Roman" w:hAnsi="Times New Roman" w:cs="Times New Roman"/>
                <w:sz w:val="24"/>
                <w:szCs w:val="24"/>
                <w:lang w:eastAsia="lv-LV"/>
              </w:rPr>
              <w:t>)</w:t>
            </w:r>
          </w:p>
        </w:tc>
        <w:tc>
          <w:tcPr>
            <w:tcW w:w="1389"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murdu rinda no kreisā krasta</w:t>
            </w:r>
          </w:p>
        </w:tc>
      </w:tr>
      <w:tr w:rsidR="00E30316" w:rsidRPr="009617F3" w:rsidTr="009617F3">
        <w:tc>
          <w:tcPr>
            <w:tcW w:w="0" w:type="auto"/>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1004"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Vārve, Meistari</w:t>
            </w:r>
          </w:p>
        </w:tc>
        <w:tc>
          <w:tcPr>
            <w:tcW w:w="1235"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rinda Nr.</w:t>
            </w:r>
            <w:r w:rsidR="006C2E41" w:rsidRPr="009617F3">
              <w:rPr>
                <w:rFonts w:ascii="Times New Roman" w:eastAsia="Times New Roman" w:hAnsi="Times New Roman" w:cs="Times New Roman"/>
                <w:sz w:val="24"/>
                <w:szCs w:val="24"/>
                <w:lang w:eastAsia="lv-LV"/>
              </w:rPr>
              <w:t> </w:t>
            </w:r>
            <w:r w:rsidRPr="009617F3">
              <w:rPr>
                <w:rFonts w:ascii="Times New Roman" w:eastAsia="Times New Roman" w:hAnsi="Times New Roman" w:cs="Times New Roman"/>
                <w:sz w:val="24"/>
                <w:szCs w:val="24"/>
                <w:lang w:eastAsia="lv-LV"/>
              </w:rPr>
              <w:t>2 (4</w:t>
            </w:r>
            <w:r w:rsidR="006C2E41" w:rsidRPr="009617F3">
              <w:rPr>
                <w:rFonts w:ascii="Times New Roman" w:eastAsia="Times New Roman" w:hAnsi="Times New Roman" w:cs="Times New Roman"/>
                <w:sz w:val="24"/>
                <w:szCs w:val="24"/>
                <w:lang w:eastAsia="lv-LV"/>
              </w:rPr>
              <w:t> </w:t>
            </w:r>
            <w:r w:rsidRPr="009617F3">
              <w:rPr>
                <w:rFonts w:ascii="Times New Roman" w:eastAsia="Times New Roman" w:hAnsi="Times New Roman" w:cs="Times New Roman"/>
                <w:sz w:val="24"/>
                <w:szCs w:val="24"/>
                <w:lang w:eastAsia="lv-LV"/>
              </w:rPr>
              <w:t>murdi)</w:t>
            </w:r>
          </w:p>
        </w:tc>
        <w:tc>
          <w:tcPr>
            <w:tcW w:w="1389"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murdu rinda no kreisā krasta</w:t>
            </w:r>
          </w:p>
        </w:tc>
      </w:tr>
      <w:tr w:rsidR="00E30316" w:rsidRPr="009617F3" w:rsidTr="009617F3">
        <w:tc>
          <w:tcPr>
            <w:tcW w:w="0" w:type="auto"/>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1004"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Vārve, Kļaviņas</w:t>
            </w:r>
          </w:p>
        </w:tc>
        <w:tc>
          <w:tcPr>
            <w:tcW w:w="1235"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rinda Nr.</w:t>
            </w:r>
            <w:r w:rsidR="006C2E41" w:rsidRPr="009617F3">
              <w:rPr>
                <w:rFonts w:ascii="Times New Roman" w:eastAsia="Times New Roman" w:hAnsi="Times New Roman" w:cs="Times New Roman"/>
                <w:sz w:val="24"/>
                <w:szCs w:val="24"/>
                <w:lang w:eastAsia="lv-LV"/>
              </w:rPr>
              <w:t> </w:t>
            </w:r>
            <w:r w:rsidRPr="009617F3">
              <w:rPr>
                <w:rFonts w:ascii="Times New Roman" w:eastAsia="Times New Roman" w:hAnsi="Times New Roman" w:cs="Times New Roman"/>
                <w:sz w:val="24"/>
                <w:szCs w:val="24"/>
                <w:lang w:eastAsia="lv-LV"/>
              </w:rPr>
              <w:t>3 (17</w:t>
            </w:r>
            <w:r w:rsidR="006C2E41" w:rsidRPr="009617F3">
              <w:rPr>
                <w:rFonts w:ascii="Times New Roman" w:eastAsia="Times New Roman" w:hAnsi="Times New Roman" w:cs="Times New Roman"/>
                <w:sz w:val="24"/>
                <w:szCs w:val="24"/>
                <w:lang w:eastAsia="lv-LV"/>
              </w:rPr>
              <w:t> </w:t>
            </w:r>
            <w:r w:rsidRPr="009617F3">
              <w:rPr>
                <w:rFonts w:ascii="Times New Roman" w:eastAsia="Times New Roman" w:hAnsi="Times New Roman" w:cs="Times New Roman"/>
                <w:sz w:val="24"/>
                <w:szCs w:val="24"/>
                <w:lang w:eastAsia="lv-LV"/>
              </w:rPr>
              <w:t>murd</w:t>
            </w:r>
            <w:r w:rsidR="006C2E41" w:rsidRPr="009617F3">
              <w:rPr>
                <w:rFonts w:ascii="Times New Roman" w:eastAsia="Times New Roman" w:hAnsi="Times New Roman" w:cs="Times New Roman"/>
                <w:sz w:val="24"/>
                <w:szCs w:val="24"/>
                <w:lang w:eastAsia="lv-LV"/>
              </w:rPr>
              <w:t>u</w:t>
            </w:r>
            <w:r w:rsidRPr="009617F3">
              <w:rPr>
                <w:rFonts w:ascii="Times New Roman" w:eastAsia="Times New Roman" w:hAnsi="Times New Roman" w:cs="Times New Roman"/>
                <w:sz w:val="24"/>
                <w:szCs w:val="24"/>
                <w:lang w:eastAsia="lv-LV"/>
              </w:rPr>
              <w:t>)</w:t>
            </w:r>
          </w:p>
        </w:tc>
        <w:tc>
          <w:tcPr>
            <w:tcW w:w="1389" w:type="pct"/>
            <w:tcBorders>
              <w:top w:val="single" w:sz="4" w:space="0" w:color="auto"/>
              <w:left w:val="single" w:sz="4" w:space="0" w:color="auto"/>
              <w:bottom w:val="single" w:sz="4" w:space="0" w:color="auto"/>
              <w:right w:val="single" w:sz="4" w:space="0" w:color="auto"/>
            </w:tcBorders>
            <w:hideMark/>
          </w:tcPr>
          <w:p w:rsidR="00F94C26" w:rsidRPr="009617F3" w:rsidRDefault="00F94C26" w:rsidP="00CF78AB">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murdu rinda no labā krasta</w:t>
            </w:r>
          </w:p>
        </w:tc>
      </w:tr>
      <w:tr w:rsidR="00EB2BA5" w:rsidRPr="009617F3" w:rsidTr="009617F3">
        <w:tc>
          <w:tcPr>
            <w:tcW w:w="0" w:type="auto"/>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F94C26" w:rsidRPr="009617F3" w:rsidRDefault="00F94C26">
            <w:pPr>
              <w:rPr>
                <w:rFonts w:ascii="Times New Roman" w:eastAsia="Times New Roman" w:hAnsi="Times New Roman" w:cs="Times New Roman"/>
                <w:sz w:val="24"/>
                <w:szCs w:val="24"/>
                <w:lang w:eastAsia="lv-LV"/>
              </w:rPr>
            </w:pPr>
          </w:p>
        </w:tc>
        <w:tc>
          <w:tcPr>
            <w:tcW w:w="1004"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Zlēkas</w:t>
            </w:r>
          </w:p>
        </w:tc>
        <w:tc>
          <w:tcPr>
            <w:tcW w:w="1235"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3 murdi</w:t>
            </w:r>
          </w:p>
        </w:tc>
        <w:tc>
          <w:tcPr>
            <w:tcW w:w="1389" w:type="pct"/>
            <w:tcBorders>
              <w:top w:val="single" w:sz="4" w:space="0" w:color="auto"/>
              <w:left w:val="single" w:sz="4" w:space="0" w:color="auto"/>
              <w:bottom w:val="single" w:sz="4" w:space="0" w:color="auto"/>
              <w:right w:val="single" w:sz="4" w:space="0" w:color="auto"/>
            </w:tcBorders>
            <w:hideMark/>
          </w:tcPr>
          <w:p w:rsidR="00F94C26" w:rsidRPr="009617F3" w:rsidRDefault="00F94C26">
            <w:pPr>
              <w:spacing w:after="160" w:line="256"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 </w:t>
            </w:r>
          </w:p>
        </w:tc>
      </w:tr>
    </w:tbl>
    <w:p w:rsidR="00EB2BA5" w:rsidRDefault="00316E69" w:rsidP="00044179">
      <w:pPr>
        <w:spacing w:after="0"/>
        <w:jc w:val="both"/>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2. Šo noteikumu 1.</w:t>
      </w:r>
      <w:r w:rsidR="00AF71F1">
        <w:rPr>
          <w:rFonts w:ascii="Times New Roman" w:eastAsia="Times New Roman" w:hAnsi="Times New Roman" w:cs="Times New Roman"/>
          <w:sz w:val="24"/>
          <w:szCs w:val="24"/>
          <w:lang w:eastAsia="lv-LV"/>
        </w:rPr>
        <w:t>7</w:t>
      </w:r>
      <w:r w:rsidR="00EB2BA5" w:rsidRPr="009617F3">
        <w:rPr>
          <w:rFonts w:ascii="Times New Roman" w:eastAsia="Times New Roman" w:hAnsi="Times New Roman" w:cs="Times New Roman"/>
          <w:sz w:val="24"/>
          <w:szCs w:val="24"/>
          <w:lang w:eastAsia="lv-LV"/>
        </w:rPr>
        <w:t>.</w:t>
      </w:r>
      <w:r w:rsidR="006C2E41" w:rsidRPr="009617F3">
        <w:rPr>
          <w:rFonts w:ascii="Times New Roman" w:eastAsia="Times New Roman" w:hAnsi="Times New Roman" w:cs="Times New Roman"/>
          <w:sz w:val="24"/>
          <w:szCs w:val="24"/>
          <w:lang w:eastAsia="lv-LV"/>
        </w:rPr>
        <w:t> </w:t>
      </w:r>
      <w:r w:rsidR="00EB2BA5" w:rsidRPr="009617F3">
        <w:rPr>
          <w:rFonts w:ascii="Times New Roman" w:eastAsia="Times New Roman" w:hAnsi="Times New Roman" w:cs="Times New Roman"/>
          <w:sz w:val="24"/>
          <w:szCs w:val="24"/>
          <w:lang w:eastAsia="lv-LV"/>
        </w:rPr>
        <w:t>apakšpunkts stājas spēkā 2016.</w:t>
      </w:r>
      <w:r w:rsidR="006C2E41" w:rsidRPr="009617F3">
        <w:rPr>
          <w:rFonts w:ascii="Times New Roman" w:eastAsia="Times New Roman" w:hAnsi="Times New Roman" w:cs="Times New Roman"/>
          <w:sz w:val="24"/>
          <w:szCs w:val="24"/>
          <w:lang w:eastAsia="lv-LV"/>
        </w:rPr>
        <w:t> </w:t>
      </w:r>
      <w:r w:rsidR="00EB2BA5" w:rsidRPr="009617F3">
        <w:rPr>
          <w:rFonts w:ascii="Times New Roman" w:eastAsia="Times New Roman" w:hAnsi="Times New Roman" w:cs="Times New Roman"/>
          <w:sz w:val="24"/>
          <w:szCs w:val="24"/>
          <w:lang w:eastAsia="lv-LV"/>
        </w:rPr>
        <w:t>gada 1.</w:t>
      </w:r>
      <w:r w:rsidR="006C2E41" w:rsidRPr="009617F3">
        <w:rPr>
          <w:rFonts w:ascii="Times New Roman" w:eastAsia="Times New Roman" w:hAnsi="Times New Roman" w:cs="Times New Roman"/>
          <w:sz w:val="24"/>
          <w:szCs w:val="24"/>
          <w:lang w:eastAsia="lv-LV"/>
        </w:rPr>
        <w:t> </w:t>
      </w:r>
      <w:r w:rsidR="00EB2BA5" w:rsidRPr="009617F3">
        <w:rPr>
          <w:rFonts w:ascii="Times New Roman" w:eastAsia="Times New Roman" w:hAnsi="Times New Roman" w:cs="Times New Roman"/>
          <w:sz w:val="24"/>
          <w:szCs w:val="24"/>
          <w:lang w:eastAsia="lv-LV"/>
        </w:rPr>
        <w:t>augustā.</w:t>
      </w:r>
    </w:p>
    <w:p w:rsidR="00EB2BA5" w:rsidRPr="0097310D" w:rsidRDefault="00EB2BA5" w:rsidP="00EB2BA5">
      <w:pPr>
        <w:spacing w:after="0" w:line="240" w:lineRule="auto"/>
        <w:jc w:val="both"/>
        <w:rPr>
          <w:rFonts w:ascii="Times New Roman" w:eastAsia="Times New Roman" w:hAnsi="Times New Roman" w:cs="Times New Roman"/>
          <w:b/>
          <w:color w:val="0070C0"/>
          <w:sz w:val="24"/>
          <w:szCs w:val="24"/>
          <w:lang w:eastAsia="lv-LV"/>
        </w:rPr>
      </w:pPr>
    </w:p>
    <w:p w:rsidR="00FC2621" w:rsidRPr="009617F3" w:rsidRDefault="00FC2621" w:rsidP="00FC2621">
      <w:pPr>
        <w:spacing w:after="0" w:line="240" w:lineRule="auto"/>
        <w:ind w:firstLine="720"/>
        <w:rPr>
          <w:rFonts w:ascii="Times New Roman" w:eastAsia="Times New Roman" w:hAnsi="Times New Roman" w:cs="Times New Roman"/>
          <w:sz w:val="24"/>
          <w:szCs w:val="24"/>
          <w:lang w:eastAsia="lv-LV"/>
        </w:rPr>
      </w:pPr>
    </w:p>
    <w:p w:rsidR="00FC2621" w:rsidRPr="009617F3" w:rsidRDefault="00FC2621" w:rsidP="00085800">
      <w:pPr>
        <w:spacing w:after="0" w:line="240"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Ministru prezidente</w:t>
      </w:r>
      <w:r w:rsidRPr="009617F3">
        <w:rPr>
          <w:rFonts w:ascii="Times New Roman" w:eastAsia="Times New Roman" w:hAnsi="Times New Roman" w:cs="Times New Roman"/>
          <w:sz w:val="24"/>
          <w:szCs w:val="24"/>
          <w:lang w:eastAsia="lv-LV"/>
        </w:rPr>
        <w:tab/>
      </w:r>
      <w:r w:rsidR="00085800">
        <w:rPr>
          <w:rFonts w:ascii="Times New Roman" w:eastAsia="Times New Roman" w:hAnsi="Times New Roman" w:cs="Times New Roman"/>
          <w:sz w:val="24"/>
          <w:szCs w:val="24"/>
          <w:lang w:eastAsia="lv-LV"/>
        </w:rPr>
        <w:tab/>
      </w:r>
      <w:r w:rsidR="00085800">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t>L.Straujuma</w:t>
      </w:r>
    </w:p>
    <w:p w:rsidR="00FC2621" w:rsidRPr="009617F3" w:rsidRDefault="00FC2621" w:rsidP="00085800">
      <w:pPr>
        <w:spacing w:after="0" w:line="240" w:lineRule="auto"/>
        <w:rPr>
          <w:rFonts w:ascii="Times New Roman" w:eastAsia="Times New Roman" w:hAnsi="Times New Roman" w:cs="Times New Roman"/>
          <w:sz w:val="24"/>
          <w:szCs w:val="24"/>
          <w:lang w:eastAsia="lv-LV"/>
        </w:rPr>
      </w:pPr>
    </w:p>
    <w:p w:rsidR="00FC2621" w:rsidRPr="009617F3" w:rsidRDefault="00FC2621" w:rsidP="00085800">
      <w:pPr>
        <w:spacing w:after="0" w:line="240" w:lineRule="auto"/>
        <w:rPr>
          <w:rFonts w:ascii="Times New Roman" w:eastAsia="Times New Roman" w:hAnsi="Times New Roman" w:cs="Times New Roman"/>
          <w:sz w:val="24"/>
          <w:szCs w:val="24"/>
          <w:lang w:eastAsia="lv-LV"/>
        </w:rPr>
      </w:pPr>
    </w:p>
    <w:p w:rsidR="00FC2621" w:rsidRPr="009617F3" w:rsidRDefault="00FC2621" w:rsidP="00085800">
      <w:pPr>
        <w:spacing w:after="0" w:line="240" w:lineRule="auto"/>
        <w:rPr>
          <w:rFonts w:ascii="Times New Roman" w:eastAsia="Times New Roman" w:hAnsi="Times New Roman" w:cs="Times New Roman"/>
          <w:sz w:val="24"/>
          <w:szCs w:val="24"/>
          <w:lang w:eastAsia="lv-LV"/>
        </w:rPr>
      </w:pPr>
      <w:r w:rsidRPr="009617F3">
        <w:rPr>
          <w:rFonts w:ascii="Times New Roman" w:eastAsia="Times New Roman" w:hAnsi="Times New Roman" w:cs="Times New Roman"/>
          <w:sz w:val="24"/>
          <w:szCs w:val="24"/>
          <w:lang w:eastAsia="lv-LV"/>
        </w:rPr>
        <w:t>Zemkopības ministrs</w:t>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00085800">
        <w:rPr>
          <w:rFonts w:ascii="Times New Roman" w:eastAsia="Times New Roman" w:hAnsi="Times New Roman" w:cs="Times New Roman"/>
          <w:sz w:val="24"/>
          <w:szCs w:val="24"/>
          <w:lang w:eastAsia="lv-LV"/>
        </w:rPr>
        <w:tab/>
      </w:r>
      <w:r w:rsidR="00085800">
        <w:rPr>
          <w:rFonts w:ascii="Times New Roman" w:eastAsia="Times New Roman" w:hAnsi="Times New Roman" w:cs="Times New Roman"/>
          <w:sz w:val="24"/>
          <w:szCs w:val="24"/>
          <w:lang w:eastAsia="lv-LV"/>
        </w:rPr>
        <w:tab/>
      </w:r>
      <w:r w:rsidR="00085800">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r>
      <w:r w:rsidRPr="009617F3">
        <w:rPr>
          <w:rFonts w:ascii="Times New Roman" w:eastAsia="Times New Roman" w:hAnsi="Times New Roman" w:cs="Times New Roman"/>
          <w:sz w:val="24"/>
          <w:szCs w:val="24"/>
          <w:lang w:eastAsia="lv-LV"/>
        </w:rPr>
        <w:tab/>
        <w:t>J.</w:t>
      </w:r>
      <w:r w:rsidR="00342AE6" w:rsidRPr="009617F3">
        <w:rPr>
          <w:rFonts w:ascii="Times New Roman" w:eastAsia="Times New Roman" w:hAnsi="Times New Roman" w:cs="Times New Roman"/>
          <w:sz w:val="24"/>
          <w:szCs w:val="24"/>
          <w:lang w:eastAsia="lv-LV"/>
        </w:rPr>
        <w:t xml:space="preserve"> </w:t>
      </w:r>
      <w:r w:rsidRPr="009617F3">
        <w:rPr>
          <w:rFonts w:ascii="Times New Roman" w:eastAsia="Times New Roman" w:hAnsi="Times New Roman" w:cs="Times New Roman"/>
          <w:sz w:val="24"/>
          <w:szCs w:val="24"/>
          <w:lang w:eastAsia="lv-LV"/>
        </w:rPr>
        <w:t>Dūklavs</w:t>
      </w:r>
    </w:p>
    <w:p w:rsidR="00FC2621" w:rsidRPr="00440789" w:rsidRDefault="00FC2621" w:rsidP="00FC2621">
      <w:pPr>
        <w:spacing w:after="0" w:line="240" w:lineRule="auto"/>
        <w:ind w:firstLine="720"/>
        <w:rPr>
          <w:rFonts w:ascii="Times New Roman" w:eastAsia="Times New Roman" w:hAnsi="Times New Roman" w:cs="Times New Roman"/>
          <w:sz w:val="28"/>
          <w:szCs w:val="28"/>
          <w:lang w:eastAsia="lv-LV"/>
        </w:rPr>
      </w:pPr>
    </w:p>
    <w:p w:rsidR="00FC2621" w:rsidRPr="00440789" w:rsidRDefault="00FC2621" w:rsidP="00FC2621">
      <w:pPr>
        <w:spacing w:after="0" w:line="240" w:lineRule="auto"/>
        <w:jc w:val="both"/>
        <w:rPr>
          <w:rFonts w:ascii="Times New Roman" w:eastAsia="Times New Roman" w:hAnsi="Times New Roman" w:cs="Times New Roman"/>
          <w:sz w:val="28"/>
          <w:szCs w:val="28"/>
          <w:lang w:eastAsia="lv-LV"/>
        </w:rPr>
      </w:pPr>
    </w:p>
    <w:p w:rsidR="00FC2621" w:rsidRDefault="00FC2621" w:rsidP="00FC2621">
      <w:pPr>
        <w:spacing w:after="0" w:line="240" w:lineRule="auto"/>
        <w:jc w:val="both"/>
        <w:rPr>
          <w:rFonts w:ascii="Times New Roman" w:eastAsia="Times New Roman" w:hAnsi="Times New Roman" w:cs="Times New Roman"/>
          <w:sz w:val="28"/>
          <w:szCs w:val="28"/>
          <w:lang w:eastAsia="lv-LV"/>
        </w:rPr>
      </w:pPr>
    </w:p>
    <w:p w:rsidR="00C5215E" w:rsidRDefault="00C5215E"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jc w:val="both"/>
        <w:rPr>
          <w:rFonts w:ascii="Times New Roman" w:eastAsia="Times New Roman" w:hAnsi="Times New Roman" w:cs="Times New Roman"/>
          <w:sz w:val="28"/>
          <w:szCs w:val="28"/>
          <w:lang w:eastAsia="lv-LV"/>
        </w:rPr>
      </w:pPr>
    </w:p>
    <w:p w:rsidR="00FC2621" w:rsidRPr="00440789" w:rsidRDefault="00FC2621" w:rsidP="00FC2621">
      <w:pPr>
        <w:spacing w:after="0" w:line="240" w:lineRule="auto"/>
        <w:jc w:val="both"/>
        <w:rPr>
          <w:rFonts w:ascii="Times New Roman" w:eastAsia="Times New Roman" w:hAnsi="Times New Roman" w:cs="Times New Roman"/>
          <w:sz w:val="28"/>
          <w:szCs w:val="28"/>
          <w:lang w:eastAsia="lv-LV"/>
        </w:rPr>
      </w:pPr>
    </w:p>
    <w:p w:rsidR="00085800" w:rsidRDefault="00085800" w:rsidP="00FC26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11.12.2015. 13:25</w:t>
      </w:r>
    </w:p>
    <w:p w:rsidR="00085800" w:rsidRDefault="00085800" w:rsidP="00FC26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453</w:t>
      </w:r>
      <w:r>
        <w:rPr>
          <w:rFonts w:ascii="Times New Roman" w:eastAsia="Times New Roman" w:hAnsi="Times New Roman" w:cs="Times New Roman"/>
          <w:sz w:val="20"/>
          <w:szCs w:val="20"/>
          <w:lang w:eastAsia="lv-LV"/>
        </w:rPr>
        <w:fldChar w:fldCharType="end"/>
      </w:r>
    </w:p>
    <w:p w:rsidR="00FC2621" w:rsidRPr="00440789" w:rsidRDefault="00FC2621" w:rsidP="00FC2621">
      <w:pPr>
        <w:spacing w:after="0" w:line="240" w:lineRule="auto"/>
        <w:rPr>
          <w:rFonts w:ascii="Times New Roman" w:eastAsia="Times New Roman" w:hAnsi="Times New Roman" w:cs="Times New Roman"/>
          <w:sz w:val="20"/>
          <w:szCs w:val="20"/>
          <w:lang w:eastAsia="lv-LV"/>
        </w:rPr>
      </w:pPr>
      <w:bookmarkStart w:id="0" w:name="_GoBack"/>
      <w:bookmarkEnd w:id="0"/>
      <w:r w:rsidRPr="00440789">
        <w:rPr>
          <w:rFonts w:ascii="Times New Roman" w:eastAsia="Times New Roman" w:hAnsi="Times New Roman" w:cs="Times New Roman"/>
          <w:sz w:val="20"/>
          <w:szCs w:val="20"/>
          <w:lang w:eastAsia="lv-LV"/>
        </w:rPr>
        <w:t>G.Ozoliņa</w:t>
      </w:r>
    </w:p>
    <w:p w:rsidR="00FC2621" w:rsidRPr="00085800" w:rsidRDefault="00FC2621" w:rsidP="00085800">
      <w:pPr>
        <w:spacing w:after="0" w:line="240" w:lineRule="auto"/>
        <w:rPr>
          <w:rFonts w:ascii="Times New Roman" w:eastAsia="Times New Roman" w:hAnsi="Times New Roman" w:cs="Times New Roman"/>
          <w:sz w:val="20"/>
          <w:szCs w:val="20"/>
          <w:lang w:eastAsia="lv-LV"/>
        </w:rPr>
      </w:pPr>
      <w:r w:rsidRPr="00440789">
        <w:rPr>
          <w:rFonts w:ascii="Times New Roman" w:eastAsia="Times New Roman" w:hAnsi="Times New Roman" w:cs="Times New Roman"/>
          <w:sz w:val="20"/>
          <w:szCs w:val="20"/>
          <w:lang w:eastAsia="lv-LV"/>
        </w:rPr>
        <w:fldChar w:fldCharType="begin"/>
      </w:r>
      <w:r w:rsidRPr="00440789">
        <w:rPr>
          <w:rFonts w:ascii="Times New Roman" w:eastAsia="Times New Roman" w:hAnsi="Times New Roman" w:cs="Times New Roman"/>
          <w:sz w:val="20"/>
          <w:szCs w:val="20"/>
          <w:lang w:eastAsia="lv-LV"/>
        </w:rPr>
        <w:instrText xml:space="preserve"> NUMWORDS   \* MERGEFORMAT </w:instrText>
      </w:r>
      <w:r w:rsidRPr="00440789">
        <w:rPr>
          <w:rFonts w:ascii="Times New Roman" w:eastAsia="Times New Roman" w:hAnsi="Times New Roman" w:cs="Times New Roman"/>
          <w:sz w:val="20"/>
          <w:szCs w:val="20"/>
          <w:lang w:eastAsia="lv-LV"/>
        </w:rPr>
        <w:fldChar w:fldCharType="end"/>
      </w:r>
      <w:r w:rsidRPr="00440789">
        <w:rPr>
          <w:rFonts w:ascii="Times New Roman" w:eastAsia="Times New Roman" w:hAnsi="Times New Roman" w:cs="Times New Roman"/>
          <w:sz w:val="20"/>
          <w:szCs w:val="20"/>
          <w:lang w:eastAsia="lv-LV"/>
        </w:rPr>
        <w:t>67095046, Gunta.Ozolina@zm.gov.lv</w:t>
      </w:r>
    </w:p>
    <w:sectPr w:rsidR="00FC2621" w:rsidRPr="00085800" w:rsidSect="00085800">
      <w:headerReference w:type="default" r:id="rId8"/>
      <w:footerReference w:type="default" r:id="rId9"/>
      <w:footerReference w:type="first" r:id="rId10"/>
      <w:pgSz w:w="11906" w:h="16838" w:code="9"/>
      <w:pgMar w:top="1418" w:right="1134" w:bottom="1134" w:left="1701" w:header="709"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8C" w:rsidRDefault="0020618C">
      <w:pPr>
        <w:spacing w:after="0" w:line="240" w:lineRule="auto"/>
      </w:pPr>
      <w:r>
        <w:separator/>
      </w:r>
    </w:p>
  </w:endnote>
  <w:endnote w:type="continuationSeparator" w:id="0">
    <w:p w:rsidR="0020618C" w:rsidRDefault="0020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B0" w:rsidRPr="009617F3" w:rsidRDefault="00EB2BA5" w:rsidP="009617F3">
    <w:pPr>
      <w:spacing w:after="0"/>
      <w:jc w:val="both"/>
      <w:rPr>
        <w:rFonts w:ascii="Times New Roman" w:hAnsi="Times New Roman" w:cs="Times New Roman"/>
      </w:rPr>
    </w:pPr>
    <w:r>
      <w:rPr>
        <w:rFonts w:ascii="Times New Roman" w:hAnsi="Times New Roman" w:cs="Times New Roman"/>
        <w:sz w:val="20"/>
        <w:szCs w:val="20"/>
      </w:rPr>
      <w:t>ZMNot_</w:t>
    </w:r>
    <w:r w:rsidR="00E46210">
      <w:rPr>
        <w:rFonts w:ascii="Times New Roman" w:hAnsi="Times New Roman" w:cs="Times New Roman"/>
        <w:sz w:val="20"/>
        <w:szCs w:val="20"/>
      </w:rPr>
      <w:t>11</w:t>
    </w:r>
    <w:r w:rsidR="006F3234">
      <w:rPr>
        <w:rFonts w:ascii="Times New Roman" w:hAnsi="Times New Roman" w:cs="Times New Roman"/>
        <w:sz w:val="20"/>
        <w:szCs w:val="20"/>
      </w:rPr>
      <w:t>12</w:t>
    </w:r>
    <w:r w:rsidRPr="00300AC9">
      <w:rPr>
        <w:rFonts w:ascii="Times New Roman" w:hAnsi="Times New Roman" w:cs="Times New Roman"/>
        <w:sz w:val="20"/>
        <w:szCs w:val="20"/>
      </w:rPr>
      <w:t>1</w:t>
    </w:r>
    <w:r>
      <w:rPr>
        <w:rFonts w:ascii="Times New Roman" w:hAnsi="Times New Roman" w:cs="Times New Roman"/>
        <w:sz w:val="20"/>
        <w:szCs w:val="20"/>
      </w:rPr>
      <w:t>5</w:t>
    </w:r>
    <w:r w:rsidR="006F3234">
      <w:rPr>
        <w:rFonts w:ascii="Times New Roman" w:hAnsi="Times New Roman" w:cs="Times New Roman"/>
        <w:sz w:val="20"/>
        <w:szCs w:val="20"/>
      </w:rPr>
      <w:t>_grzvlimieksud</w:t>
    </w:r>
    <w:r w:rsidRPr="00300AC9">
      <w:rPr>
        <w:rFonts w:ascii="Times New Roman" w:hAnsi="Times New Roman" w:cs="Times New Roman"/>
        <w:sz w:val="20"/>
        <w:szCs w:val="20"/>
      </w:rPr>
      <w:t>;</w:t>
    </w:r>
    <w:r>
      <w:rPr>
        <w:rFonts w:ascii="Times New Roman" w:hAnsi="Times New Roman" w:cs="Times New Roman"/>
        <w:sz w:val="20"/>
        <w:szCs w:val="20"/>
      </w:rPr>
      <w:t xml:space="preserve"> Grozījumi Ministru kabineta 2014</w:t>
    </w:r>
    <w:r w:rsidRPr="00300AC9">
      <w:rPr>
        <w:rFonts w:ascii="Times New Roman" w:hAnsi="Times New Roman" w:cs="Times New Roman"/>
        <w:sz w:val="20"/>
        <w:szCs w:val="20"/>
      </w:rPr>
      <w:t xml:space="preserve">.gada </w:t>
    </w:r>
    <w:r>
      <w:rPr>
        <w:rFonts w:ascii="Times New Roman" w:hAnsi="Times New Roman" w:cs="Times New Roman"/>
        <w:sz w:val="20"/>
        <w:szCs w:val="20"/>
      </w:rPr>
      <w:t>23</w:t>
    </w:r>
    <w:r w:rsidRPr="00300AC9">
      <w:rPr>
        <w:rFonts w:ascii="Times New Roman" w:hAnsi="Times New Roman" w:cs="Times New Roman"/>
        <w:sz w:val="20"/>
        <w:szCs w:val="20"/>
      </w:rPr>
      <w:t>.</w:t>
    </w:r>
    <w:r>
      <w:rPr>
        <w:rFonts w:ascii="Times New Roman" w:hAnsi="Times New Roman" w:cs="Times New Roman"/>
        <w:sz w:val="20"/>
        <w:szCs w:val="20"/>
      </w:rPr>
      <w:t>decembra</w:t>
    </w:r>
    <w:r w:rsidRPr="00300AC9">
      <w:rPr>
        <w:rFonts w:ascii="Times New Roman" w:hAnsi="Times New Roman" w:cs="Times New Roman"/>
        <w:sz w:val="20"/>
        <w:szCs w:val="20"/>
      </w:rPr>
      <w:t xml:space="preserve"> noteikumos Nr.</w:t>
    </w:r>
    <w:r>
      <w:rPr>
        <w:rFonts w:ascii="Times New Roman" w:hAnsi="Times New Roman" w:cs="Times New Roman"/>
        <w:sz w:val="20"/>
        <w:szCs w:val="20"/>
      </w:rPr>
      <w:t xml:space="preserve">796 </w:t>
    </w:r>
    <w:r w:rsidRPr="00300AC9">
      <w:rPr>
        <w:rFonts w:ascii="Times New Roman" w:hAnsi="Times New Roman" w:cs="Times New Roman"/>
        <w:sz w:val="20"/>
        <w:szCs w:val="20"/>
      </w:rPr>
      <w:t>„</w:t>
    </w:r>
    <w:r w:rsidRPr="00300AC9">
      <w:rPr>
        <w:rFonts w:ascii="Times New Roman" w:hAnsi="Times New Roman" w:cs="Times New Roman"/>
        <w:bCs/>
        <w:sz w:val="20"/>
        <w:szCs w:val="20"/>
      </w:rPr>
      <w:t>Noteikumi par rūpnieciskās zvejas limitiem un to izmantošanas kārtību iekšējos ūdeņos</w:t>
    </w:r>
    <w:r w:rsidRPr="00300AC9">
      <w:rPr>
        <w:rFonts w:ascii="Times New Roman" w:hAnsi="Times New Roman" w:cs="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7C" w:rsidRPr="00300AC9" w:rsidRDefault="00EB2BA5" w:rsidP="004D43B0">
    <w:pPr>
      <w:spacing w:after="0"/>
      <w:jc w:val="both"/>
      <w:rPr>
        <w:rFonts w:ascii="Times New Roman" w:hAnsi="Times New Roman" w:cs="Times New Roman"/>
      </w:rPr>
    </w:pPr>
    <w:r>
      <w:rPr>
        <w:rFonts w:ascii="Times New Roman" w:hAnsi="Times New Roman" w:cs="Times New Roman"/>
        <w:sz w:val="20"/>
        <w:szCs w:val="20"/>
      </w:rPr>
      <w:t>ZMNot</w:t>
    </w:r>
    <w:r w:rsidR="005F1DA6">
      <w:rPr>
        <w:rFonts w:ascii="Times New Roman" w:hAnsi="Times New Roman" w:cs="Times New Roman"/>
        <w:sz w:val="20"/>
        <w:szCs w:val="20"/>
      </w:rPr>
      <w:t>_11</w:t>
    </w:r>
    <w:r w:rsidR="006F3234">
      <w:rPr>
        <w:rFonts w:ascii="Times New Roman" w:hAnsi="Times New Roman" w:cs="Times New Roman"/>
        <w:sz w:val="20"/>
        <w:szCs w:val="20"/>
      </w:rPr>
      <w:t>12</w:t>
    </w:r>
    <w:r w:rsidR="006F3234" w:rsidRPr="00300AC9">
      <w:rPr>
        <w:rFonts w:ascii="Times New Roman" w:hAnsi="Times New Roman" w:cs="Times New Roman"/>
        <w:sz w:val="20"/>
        <w:szCs w:val="20"/>
      </w:rPr>
      <w:t>1</w:t>
    </w:r>
    <w:r w:rsidR="006F3234">
      <w:rPr>
        <w:rFonts w:ascii="Times New Roman" w:hAnsi="Times New Roman" w:cs="Times New Roman"/>
        <w:sz w:val="20"/>
        <w:szCs w:val="20"/>
      </w:rPr>
      <w:t>5_grzvlimieksud</w:t>
    </w:r>
    <w:r w:rsidR="006F3234" w:rsidRPr="00300AC9">
      <w:rPr>
        <w:rFonts w:ascii="Times New Roman" w:hAnsi="Times New Roman" w:cs="Times New Roman"/>
        <w:sz w:val="20"/>
        <w:szCs w:val="20"/>
      </w:rPr>
      <w:t>;</w:t>
    </w:r>
    <w:r>
      <w:rPr>
        <w:rFonts w:ascii="Times New Roman" w:hAnsi="Times New Roman" w:cs="Times New Roman"/>
        <w:sz w:val="20"/>
        <w:szCs w:val="20"/>
      </w:rPr>
      <w:t xml:space="preserve"> Grozījumi Ministru kabineta 2014</w:t>
    </w:r>
    <w:r w:rsidR="0071459D" w:rsidRPr="00300AC9">
      <w:rPr>
        <w:rFonts w:ascii="Times New Roman" w:hAnsi="Times New Roman" w:cs="Times New Roman"/>
        <w:sz w:val="20"/>
        <w:szCs w:val="20"/>
      </w:rPr>
      <w:t xml:space="preserve">.gada </w:t>
    </w:r>
    <w:r>
      <w:rPr>
        <w:rFonts w:ascii="Times New Roman" w:hAnsi="Times New Roman" w:cs="Times New Roman"/>
        <w:sz w:val="20"/>
        <w:szCs w:val="20"/>
      </w:rPr>
      <w:t>23</w:t>
    </w:r>
    <w:r w:rsidR="0071459D" w:rsidRPr="00300AC9">
      <w:rPr>
        <w:rFonts w:ascii="Times New Roman" w:hAnsi="Times New Roman" w:cs="Times New Roman"/>
        <w:sz w:val="20"/>
        <w:szCs w:val="20"/>
      </w:rPr>
      <w:t>.</w:t>
    </w:r>
    <w:r>
      <w:rPr>
        <w:rFonts w:ascii="Times New Roman" w:hAnsi="Times New Roman" w:cs="Times New Roman"/>
        <w:sz w:val="20"/>
        <w:szCs w:val="20"/>
      </w:rPr>
      <w:t>decembra</w:t>
    </w:r>
    <w:r w:rsidR="0071459D" w:rsidRPr="00300AC9">
      <w:rPr>
        <w:rFonts w:ascii="Times New Roman" w:hAnsi="Times New Roman" w:cs="Times New Roman"/>
        <w:sz w:val="20"/>
        <w:szCs w:val="20"/>
      </w:rPr>
      <w:t xml:space="preserve"> noteikumos Nr.</w:t>
    </w:r>
    <w:r>
      <w:rPr>
        <w:rFonts w:ascii="Times New Roman" w:hAnsi="Times New Roman" w:cs="Times New Roman"/>
        <w:sz w:val="20"/>
        <w:szCs w:val="20"/>
      </w:rPr>
      <w:t xml:space="preserve">796 </w:t>
    </w:r>
    <w:r w:rsidR="0071459D" w:rsidRPr="00300AC9">
      <w:rPr>
        <w:rFonts w:ascii="Times New Roman" w:hAnsi="Times New Roman" w:cs="Times New Roman"/>
        <w:sz w:val="20"/>
        <w:szCs w:val="20"/>
      </w:rPr>
      <w:t>„</w:t>
    </w:r>
    <w:r w:rsidR="0071459D" w:rsidRPr="00300AC9">
      <w:rPr>
        <w:rFonts w:ascii="Times New Roman" w:hAnsi="Times New Roman" w:cs="Times New Roman"/>
        <w:bCs/>
        <w:sz w:val="20"/>
        <w:szCs w:val="20"/>
      </w:rPr>
      <w:t>Noteikumi par rūpnieciskās zvejas limitiem un to izmantošanas kārtību iekšējos ūdeņos</w:t>
    </w:r>
    <w:r w:rsidR="0071459D" w:rsidRPr="00300AC9">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8C" w:rsidRDefault="0020618C">
      <w:pPr>
        <w:spacing w:after="0" w:line="240" w:lineRule="auto"/>
      </w:pPr>
      <w:r>
        <w:separator/>
      </w:r>
    </w:p>
  </w:footnote>
  <w:footnote w:type="continuationSeparator" w:id="0">
    <w:p w:rsidR="0020618C" w:rsidRDefault="00206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37C" w:rsidRPr="004D43B0" w:rsidRDefault="0071459D">
    <w:pPr>
      <w:pStyle w:val="Galvene"/>
      <w:jc w:val="center"/>
      <w:rPr>
        <w:sz w:val="24"/>
        <w:szCs w:val="24"/>
      </w:rPr>
    </w:pPr>
    <w:r w:rsidRPr="004D43B0">
      <w:rPr>
        <w:sz w:val="24"/>
        <w:szCs w:val="24"/>
      </w:rPr>
      <w:fldChar w:fldCharType="begin"/>
    </w:r>
    <w:r w:rsidRPr="004D43B0">
      <w:rPr>
        <w:sz w:val="24"/>
        <w:szCs w:val="24"/>
      </w:rPr>
      <w:instrText xml:space="preserve"> PAGE   \* MERGEFORMAT </w:instrText>
    </w:r>
    <w:r w:rsidRPr="004D43B0">
      <w:rPr>
        <w:sz w:val="24"/>
        <w:szCs w:val="24"/>
      </w:rPr>
      <w:fldChar w:fldCharType="separate"/>
    </w:r>
    <w:r w:rsidR="00085800">
      <w:rPr>
        <w:noProof/>
        <w:sz w:val="24"/>
        <w:szCs w:val="24"/>
      </w:rPr>
      <w:t>2</w:t>
    </w:r>
    <w:r w:rsidRPr="004D43B0">
      <w:rPr>
        <w:sz w:val="24"/>
        <w:szCs w:val="24"/>
      </w:rPr>
      <w:fldChar w:fldCharType="end"/>
    </w:r>
  </w:p>
  <w:p w:rsidR="00C9437C" w:rsidRPr="004D43B0" w:rsidRDefault="00085800" w:rsidP="004D43B0">
    <w:pPr>
      <w:pStyle w:val="Galven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9D"/>
    <w:rsid w:val="000347D9"/>
    <w:rsid w:val="00044179"/>
    <w:rsid w:val="00050CAE"/>
    <w:rsid w:val="00056B3A"/>
    <w:rsid w:val="00056F18"/>
    <w:rsid w:val="000637E2"/>
    <w:rsid w:val="0006668A"/>
    <w:rsid w:val="00085800"/>
    <w:rsid w:val="000A3BB3"/>
    <w:rsid w:val="000C514D"/>
    <w:rsid w:val="000D1A5E"/>
    <w:rsid w:val="000E268F"/>
    <w:rsid w:val="000E2B2A"/>
    <w:rsid w:val="000F3A3F"/>
    <w:rsid w:val="00107F64"/>
    <w:rsid w:val="001158FE"/>
    <w:rsid w:val="00136118"/>
    <w:rsid w:val="00143422"/>
    <w:rsid w:val="00145A62"/>
    <w:rsid w:val="00167739"/>
    <w:rsid w:val="00182F6B"/>
    <w:rsid w:val="001A4DCD"/>
    <w:rsid w:val="001A5A1C"/>
    <w:rsid w:val="001B211C"/>
    <w:rsid w:val="001C2187"/>
    <w:rsid w:val="001C41DA"/>
    <w:rsid w:val="001E1FF4"/>
    <w:rsid w:val="001F360D"/>
    <w:rsid w:val="0020618C"/>
    <w:rsid w:val="00226B7D"/>
    <w:rsid w:val="00234524"/>
    <w:rsid w:val="002534E2"/>
    <w:rsid w:val="002B094F"/>
    <w:rsid w:val="002D784F"/>
    <w:rsid w:val="002E1D8C"/>
    <w:rsid w:val="002E47A9"/>
    <w:rsid w:val="002E4CAB"/>
    <w:rsid w:val="002F18C3"/>
    <w:rsid w:val="002F2EC8"/>
    <w:rsid w:val="00316E69"/>
    <w:rsid w:val="0033280F"/>
    <w:rsid w:val="00342AE6"/>
    <w:rsid w:val="00344854"/>
    <w:rsid w:val="00350697"/>
    <w:rsid w:val="00352248"/>
    <w:rsid w:val="00361CBE"/>
    <w:rsid w:val="00367E29"/>
    <w:rsid w:val="00375A6E"/>
    <w:rsid w:val="003A006C"/>
    <w:rsid w:val="003C4E31"/>
    <w:rsid w:val="003D4F92"/>
    <w:rsid w:val="00404749"/>
    <w:rsid w:val="00411957"/>
    <w:rsid w:val="00413957"/>
    <w:rsid w:val="00417410"/>
    <w:rsid w:val="004472CC"/>
    <w:rsid w:val="004519E0"/>
    <w:rsid w:val="0047259C"/>
    <w:rsid w:val="00482218"/>
    <w:rsid w:val="004A7DA2"/>
    <w:rsid w:val="004D43B0"/>
    <w:rsid w:val="004E44F8"/>
    <w:rsid w:val="004F3F8E"/>
    <w:rsid w:val="005743A4"/>
    <w:rsid w:val="005934C0"/>
    <w:rsid w:val="005B23F0"/>
    <w:rsid w:val="005C05C0"/>
    <w:rsid w:val="005C3B27"/>
    <w:rsid w:val="005F1DA6"/>
    <w:rsid w:val="005F2D06"/>
    <w:rsid w:val="0063444A"/>
    <w:rsid w:val="00644819"/>
    <w:rsid w:val="0066060B"/>
    <w:rsid w:val="00670AA7"/>
    <w:rsid w:val="00676DDE"/>
    <w:rsid w:val="006875B5"/>
    <w:rsid w:val="00697141"/>
    <w:rsid w:val="006A1CC1"/>
    <w:rsid w:val="006A1F22"/>
    <w:rsid w:val="006C2E41"/>
    <w:rsid w:val="006D648C"/>
    <w:rsid w:val="006F3234"/>
    <w:rsid w:val="0071459D"/>
    <w:rsid w:val="007210F1"/>
    <w:rsid w:val="00754A16"/>
    <w:rsid w:val="00762794"/>
    <w:rsid w:val="007E3FFB"/>
    <w:rsid w:val="007F6593"/>
    <w:rsid w:val="00806811"/>
    <w:rsid w:val="00846034"/>
    <w:rsid w:val="008564DF"/>
    <w:rsid w:val="00895821"/>
    <w:rsid w:val="008A38E0"/>
    <w:rsid w:val="008D0414"/>
    <w:rsid w:val="008E16DB"/>
    <w:rsid w:val="00912E22"/>
    <w:rsid w:val="009617F3"/>
    <w:rsid w:val="00972A97"/>
    <w:rsid w:val="0097310D"/>
    <w:rsid w:val="00983D04"/>
    <w:rsid w:val="00990FE0"/>
    <w:rsid w:val="00994371"/>
    <w:rsid w:val="00995360"/>
    <w:rsid w:val="009A20EF"/>
    <w:rsid w:val="00A04C06"/>
    <w:rsid w:val="00A14E06"/>
    <w:rsid w:val="00A36A00"/>
    <w:rsid w:val="00A417C6"/>
    <w:rsid w:val="00A6688A"/>
    <w:rsid w:val="00A724F3"/>
    <w:rsid w:val="00A8559D"/>
    <w:rsid w:val="00AB06C6"/>
    <w:rsid w:val="00AF71F1"/>
    <w:rsid w:val="00B20A5A"/>
    <w:rsid w:val="00B44059"/>
    <w:rsid w:val="00BB274B"/>
    <w:rsid w:val="00BC7E63"/>
    <w:rsid w:val="00BF581E"/>
    <w:rsid w:val="00C41F54"/>
    <w:rsid w:val="00C5215E"/>
    <w:rsid w:val="00C559E1"/>
    <w:rsid w:val="00C6584C"/>
    <w:rsid w:val="00C70456"/>
    <w:rsid w:val="00C7416B"/>
    <w:rsid w:val="00C74855"/>
    <w:rsid w:val="00C868ED"/>
    <w:rsid w:val="00C870A4"/>
    <w:rsid w:val="00C90D06"/>
    <w:rsid w:val="00C92213"/>
    <w:rsid w:val="00C95F0D"/>
    <w:rsid w:val="00CA40F7"/>
    <w:rsid w:val="00CA57DA"/>
    <w:rsid w:val="00CA581F"/>
    <w:rsid w:val="00CB178A"/>
    <w:rsid w:val="00CB49D2"/>
    <w:rsid w:val="00CD4329"/>
    <w:rsid w:val="00CF5D50"/>
    <w:rsid w:val="00CF7132"/>
    <w:rsid w:val="00CF78AB"/>
    <w:rsid w:val="00D12C5A"/>
    <w:rsid w:val="00D25666"/>
    <w:rsid w:val="00D543CB"/>
    <w:rsid w:val="00D62C94"/>
    <w:rsid w:val="00DE111C"/>
    <w:rsid w:val="00DE7EBB"/>
    <w:rsid w:val="00E13FE8"/>
    <w:rsid w:val="00E30316"/>
    <w:rsid w:val="00E369B3"/>
    <w:rsid w:val="00E406D0"/>
    <w:rsid w:val="00E43C6E"/>
    <w:rsid w:val="00E43DBB"/>
    <w:rsid w:val="00E46210"/>
    <w:rsid w:val="00E556F9"/>
    <w:rsid w:val="00E646F3"/>
    <w:rsid w:val="00E90ECE"/>
    <w:rsid w:val="00E94F57"/>
    <w:rsid w:val="00EB2BA5"/>
    <w:rsid w:val="00EC52AD"/>
    <w:rsid w:val="00EE3354"/>
    <w:rsid w:val="00EF5056"/>
    <w:rsid w:val="00F025BF"/>
    <w:rsid w:val="00F030E6"/>
    <w:rsid w:val="00F15322"/>
    <w:rsid w:val="00F460E1"/>
    <w:rsid w:val="00F52FD4"/>
    <w:rsid w:val="00F61D6B"/>
    <w:rsid w:val="00F67A83"/>
    <w:rsid w:val="00F91678"/>
    <w:rsid w:val="00F930C7"/>
    <w:rsid w:val="00F94C26"/>
    <w:rsid w:val="00FB4708"/>
    <w:rsid w:val="00FC2621"/>
    <w:rsid w:val="00FC2A94"/>
    <w:rsid w:val="00FC53AF"/>
    <w:rsid w:val="00FC5AFF"/>
    <w:rsid w:val="00FD6AE7"/>
    <w:rsid w:val="00FE0624"/>
    <w:rsid w:val="00FF6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8E542-31D1-4E8B-8D82-2E126B45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59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1459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71459D"/>
  </w:style>
  <w:style w:type="paragraph" w:styleId="Kjene">
    <w:name w:val="footer"/>
    <w:basedOn w:val="Parasts"/>
    <w:link w:val="KjeneRakstz"/>
    <w:uiPriority w:val="99"/>
    <w:unhideWhenUsed/>
    <w:rsid w:val="00CF5D5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F5D50"/>
  </w:style>
  <w:style w:type="table" w:styleId="Reatabula">
    <w:name w:val="Table Grid"/>
    <w:basedOn w:val="Parastatabula"/>
    <w:uiPriority w:val="39"/>
    <w:rsid w:val="00F94C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41F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54"/>
    <w:rPr>
      <w:rFonts w:ascii="Tahoma" w:hAnsi="Tahoma" w:cs="Tahoma"/>
      <w:sz w:val="16"/>
      <w:szCs w:val="16"/>
    </w:rPr>
  </w:style>
  <w:style w:type="paragraph" w:customStyle="1" w:styleId="Bezatstarpm1">
    <w:name w:val="Bez atstarpēm1"/>
    <w:qFormat/>
    <w:rsid w:val="0047259C"/>
    <w:pPr>
      <w:suppressAutoHyphens/>
      <w:spacing w:after="0" w:line="240" w:lineRule="auto"/>
    </w:pPr>
    <w:rPr>
      <w:rFonts w:ascii="Calibri" w:eastAsia="Calibri" w:hAnsi="Calibri" w:cs="Calibri"/>
      <w:lang w:eastAsia="ar-SA"/>
    </w:rPr>
  </w:style>
  <w:style w:type="character" w:styleId="Izteiksmgs">
    <w:name w:val="Strong"/>
    <w:uiPriority w:val="22"/>
    <w:qFormat/>
    <w:rsid w:val="0041741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79159">
      <w:bodyDiv w:val="1"/>
      <w:marLeft w:val="0"/>
      <w:marRight w:val="0"/>
      <w:marTop w:val="0"/>
      <w:marBottom w:val="0"/>
      <w:divBdr>
        <w:top w:val="none" w:sz="0" w:space="0" w:color="auto"/>
        <w:left w:val="none" w:sz="0" w:space="0" w:color="auto"/>
        <w:bottom w:val="none" w:sz="0" w:space="0" w:color="auto"/>
        <w:right w:val="none" w:sz="0" w:space="0" w:color="auto"/>
      </w:divBdr>
    </w:div>
    <w:div w:id="1776173899">
      <w:bodyDiv w:val="1"/>
      <w:marLeft w:val="0"/>
      <w:marRight w:val="0"/>
      <w:marTop w:val="0"/>
      <w:marBottom w:val="0"/>
      <w:divBdr>
        <w:top w:val="none" w:sz="0" w:space="0" w:color="auto"/>
        <w:left w:val="none" w:sz="0" w:space="0" w:color="auto"/>
        <w:bottom w:val="none" w:sz="0" w:space="0" w:color="auto"/>
        <w:right w:val="none" w:sz="0" w:space="0" w:color="auto"/>
      </w:divBdr>
    </w:div>
    <w:div w:id="1921213960">
      <w:bodyDiv w:val="1"/>
      <w:marLeft w:val="0"/>
      <w:marRight w:val="0"/>
      <w:marTop w:val="0"/>
      <w:marBottom w:val="0"/>
      <w:divBdr>
        <w:top w:val="none" w:sz="0" w:space="0" w:color="auto"/>
        <w:left w:val="none" w:sz="0" w:space="0" w:color="auto"/>
        <w:bottom w:val="none" w:sz="0" w:space="0" w:color="auto"/>
        <w:right w:val="none" w:sz="0" w:space="0" w:color="auto"/>
      </w:divBdr>
    </w:div>
    <w:div w:id="2073500303">
      <w:bodyDiv w:val="1"/>
      <w:marLeft w:val="0"/>
      <w:marRight w:val="0"/>
      <w:marTop w:val="0"/>
      <w:marBottom w:val="0"/>
      <w:divBdr>
        <w:top w:val="none" w:sz="0" w:space="0" w:color="auto"/>
        <w:left w:val="none" w:sz="0" w:space="0" w:color="auto"/>
        <w:bottom w:val="none" w:sz="0" w:space="0" w:color="auto"/>
        <w:right w:val="none" w:sz="0" w:space="0" w:color="auto"/>
      </w:divBdr>
    </w:div>
    <w:div w:id="20772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kumi.lv/ta/id/34871-zvejniecib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gunta.ozolina\AppData\Local\Microsoft\Windows\Temporary%20Internet%20Files\Content.Outlook\AppData\Local\Microsoft\Windows\Temporary%20Internet%20Files\Content.IE5\Local%20Settings\Temporary%20Internet%20Files\Local%20Settings\Temporary%20Internet%20Files\Content.Outlook\Local%20Settings\Temporary%20Internet%20Files\Local%20Settings\Temporary%20Internet%20Files\Local%20Settings\Temporary%20Internet%20Files\Content.Outlook\Local%20Settings\Temporary%20Internet%20Files\Local%20Settings\Temporary%20Internet%20Files\Content.Outlook\Local%20Settings\Temporary%20Internet%20Files\Content.Outlook\Local%20Settings\Local%20Settings\Temporary%20Internet%20Files\Local%20Settings\Temporary%20Internet%20Files\Janis.Laguns\Local%20Settings\Temporary%20Internet%20Files\Local%20Settings\Temporary%20Internet%20Files\Content.Outlook\77X0XT78\text.cf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603</Words>
  <Characters>4200</Characters>
  <Application>Microsoft Office Word</Application>
  <DocSecurity>0</DocSecurity>
  <Lines>140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Antra Dāldere</cp:lastModifiedBy>
  <cp:revision>9</cp:revision>
  <cp:lastPrinted>2015-12-09T14:02:00Z</cp:lastPrinted>
  <dcterms:created xsi:type="dcterms:W3CDTF">2015-12-11T08:44:00Z</dcterms:created>
  <dcterms:modified xsi:type="dcterms:W3CDTF">2015-12-11T11:25:00Z</dcterms:modified>
</cp:coreProperties>
</file>