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20E84" w14:textId="77777777" w:rsidR="00025360" w:rsidRPr="00F5458C" w:rsidRDefault="00025360" w:rsidP="00660414">
      <w:pPr>
        <w:tabs>
          <w:tab w:val="left" w:pos="6804"/>
        </w:tabs>
        <w:spacing w:after="0" w:line="240" w:lineRule="auto"/>
        <w:jc w:val="both"/>
        <w:rPr>
          <w:sz w:val="28"/>
          <w:szCs w:val="28"/>
          <w:lang w:val="de-DE"/>
        </w:rPr>
      </w:pPr>
    </w:p>
    <w:p w14:paraId="1613C80E" w14:textId="77777777" w:rsidR="00025360" w:rsidRPr="009A0DF9" w:rsidRDefault="00025360" w:rsidP="0066041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EE7C5C" w14:textId="77777777" w:rsidR="00025360" w:rsidRPr="009A0DF9" w:rsidRDefault="00025360" w:rsidP="0066041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257C89" w14:textId="375A09B2" w:rsidR="00025360" w:rsidRPr="009A0DF9" w:rsidRDefault="00025360" w:rsidP="00660414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4F5F59" w:rsidRPr="004F5F59">
        <w:rPr>
          <w:rFonts w:ascii="Times New Roman" w:hAnsi="Times New Roman"/>
          <w:sz w:val="28"/>
          <w:szCs w:val="28"/>
        </w:rPr>
        <w:t>9. februārī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4F5F59">
        <w:rPr>
          <w:rFonts w:ascii="Times New Roman" w:hAnsi="Times New Roman"/>
          <w:sz w:val="28"/>
          <w:szCs w:val="28"/>
        </w:rPr>
        <w:t> 124</w:t>
      </w:r>
    </w:p>
    <w:p w14:paraId="78276690" w14:textId="02B74E2B" w:rsidR="00025360" w:rsidRPr="009A0DF9" w:rsidRDefault="00025360" w:rsidP="00660414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4F5F59">
        <w:rPr>
          <w:rFonts w:ascii="Times New Roman" w:hAnsi="Times New Roman"/>
          <w:sz w:val="28"/>
          <w:szCs w:val="28"/>
        </w:rPr>
        <w:t>6</w:t>
      </w:r>
      <w:r w:rsidRPr="009A0DF9">
        <w:rPr>
          <w:rFonts w:ascii="Times New Roman" w:hAnsi="Times New Roman"/>
          <w:sz w:val="28"/>
          <w:szCs w:val="28"/>
        </w:rPr>
        <w:t>  </w:t>
      </w:r>
      <w:r w:rsidR="004F5F59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1B3975CF" w14:textId="52BA92E4" w:rsidR="002C48E3" w:rsidRPr="00CA6B54" w:rsidRDefault="002C48E3" w:rsidP="002C48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3975D0" w14:textId="77777777" w:rsidR="006855ED" w:rsidRPr="00CA6B54" w:rsidRDefault="006855ED" w:rsidP="003751B5">
      <w:pPr>
        <w:pStyle w:val="Parasts1"/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r w:rsidRPr="00CA6B54">
        <w:rPr>
          <w:b/>
          <w:bCs/>
          <w:sz w:val="28"/>
          <w:szCs w:val="28"/>
        </w:rPr>
        <w:t xml:space="preserve">Par </w:t>
      </w:r>
      <w:r w:rsidR="003751B5" w:rsidRPr="00CA6B54">
        <w:rPr>
          <w:b/>
          <w:bCs/>
          <w:sz w:val="28"/>
          <w:szCs w:val="28"/>
        </w:rPr>
        <w:t>apropriācijas pārdali</w:t>
      </w:r>
    </w:p>
    <w:p w14:paraId="1B3975D1" w14:textId="77777777" w:rsidR="002C48E3" w:rsidRPr="00CA6B54" w:rsidRDefault="002C48E3" w:rsidP="006855ED">
      <w:pPr>
        <w:pStyle w:val="Parasts1"/>
        <w:jc w:val="center"/>
        <w:rPr>
          <w:b/>
          <w:bCs/>
          <w:sz w:val="28"/>
          <w:szCs w:val="28"/>
        </w:rPr>
      </w:pPr>
    </w:p>
    <w:p w14:paraId="1B3975D2" w14:textId="53BE42BE" w:rsidR="003751B5" w:rsidRPr="00CA6B54" w:rsidRDefault="00025360" w:rsidP="00025360">
      <w:pPr>
        <w:pStyle w:val="Parasts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700924" w:rsidRPr="00CA6B54">
        <w:rPr>
          <w:bCs/>
          <w:sz w:val="28"/>
          <w:szCs w:val="28"/>
        </w:rPr>
        <w:t xml:space="preserve">Atbalstīt </w:t>
      </w:r>
      <w:r w:rsidR="00117F64" w:rsidRPr="00CA6B54">
        <w:rPr>
          <w:bCs/>
          <w:sz w:val="28"/>
          <w:szCs w:val="28"/>
        </w:rPr>
        <w:t xml:space="preserve">apropriācijas </w:t>
      </w:r>
      <w:r w:rsidR="00700924" w:rsidRPr="00CA6B54">
        <w:rPr>
          <w:bCs/>
          <w:sz w:val="28"/>
          <w:szCs w:val="28"/>
        </w:rPr>
        <w:t xml:space="preserve">pārdali no </w:t>
      </w:r>
      <w:r w:rsidR="003751B5" w:rsidRPr="00CA6B54">
        <w:rPr>
          <w:bCs/>
          <w:sz w:val="28"/>
          <w:szCs w:val="28"/>
        </w:rPr>
        <w:t>Finanšu ministrijas budžeta</w:t>
      </w:r>
      <w:r w:rsidR="00700924" w:rsidRPr="00CA6B54">
        <w:rPr>
          <w:bCs/>
          <w:sz w:val="28"/>
          <w:szCs w:val="28"/>
        </w:rPr>
        <w:t xml:space="preserve"> programmas </w:t>
      </w:r>
      <w:r w:rsidR="00117F64" w:rsidRPr="00CA6B54">
        <w:rPr>
          <w:bCs/>
          <w:sz w:val="28"/>
          <w:szCs w:val="28"/>
        </w:rPr>
        <w:t xml:space="preserve">33.00.00 </w:t>
      </w:r>
      <w:r>
        <w:rPr>
          <w:bCs/>
          <w:sz w:val="28"/>
          <w:szCs w:val="28"/>
        </w:rPr>
        <w:t>"</w:t>
      </w:r>
      <w:r w:rsidR="00117F64" w:rsidRPr="00CA6B54">
        <w:rPr>
          <w:bCs/>
          <w:sz w:val="28"/>
          <w:szCs w:val="28"/>
        </w:rPr>
        <w:t>Valsts ieņēmumu un muitas politikas nodrošināšana</w:t>
      </w:r>
      <w:r>
        <w:rPr>
          <w:bCs/>
          <w:sz w:val="28"/>
          <w:szCs w:val="28"/>
        </w:rPr>
        <w:t>"</w:t>
      </w:r>
      <w:r w:rsidR="00117F64" w:rsidRPr="00CA6B54">
        <w:rPr>
          <w:bCs/>
          <w:sz w:val="28"/>
          <w:szCs w:val="28"/>
        </w:rPr>
        <w:t xml:space="preserve"> </w:t>
      </w:r>
      <w:r w:rsidR="00653010">
        <w:rPr>
          <w:bCs/>
          <w:sz w:val="28"/>
          <w:szCs w:val="28"/>
        </w:rPr>
        <w:t>30</w:t>
      </w:r>
      <w:r w:rsidR="00416D9E">
        <w:rPr>
          <w:bCs/>
          <w:sz w:val="28"/>
          <w:szCs w:val="28"/>
        </w:rPr>
        <w:t>3 656</w:t>
      </w:r>
      <w:r w:rsidR="00CA6B54" w:rsidRPr="00CA6B54">
        <w:rPr>
          <w:bCs/>
          <w:sz w:val="28"/>
          <w:szCs w:val="28"/>
        </w:rPr>
        <w:t> </w:t>
      </w:r>
      <w:proofErr w:type="spellStart"/>
      <w:r w:rsidR="00117F64" w:rsidRPr="00CA6B54">
        <w:rPr>
          <w:bCs/>
          <w:i/>
          <w:sz w:val="28"/>
          <w:szCs w:val="28"/>
        </w:rPr>
        <w:t>euro</w:t>
      </w:r>
      <w:proofErr w:type="spellEnd"/>
      <w:r w:rsidR="00117F64" w:rsidRPr="00CA6B54">
        <w:rPr>
          <w:bCs/>
          <w:sz w:val="28"/>
          <w:szCs w:val="28"/>
        </w:rPr>
        <w:t xml:space="preserve"> apmērā uz</w:t>
      </w:r>
      <w:r w:rsidR="003751B5" w:rsidRPr="00CA6B54">
        <w:rPr>
          <w:bCs/>
          <w:sz w:val="28"/>
          <w:szCs w:val="28"/>
        </w:rPr>
        <w:t>:</w:t>
      </w:r>
    </w:p>
    <w:p w14:paraId="1B3975D3" w14:textId="7AFBE239" w:rsidR="003751B5" w:rsidRPr="00CA6B54" w:rsidRDefault="003751B5" w:rsidP="00025360">
      <w:pPr>
        <w:pStyle w:val="Parasts1"/>
        <w:ind w:firstLine="709"/>
        <w:jc w:val="both"/>
        <w:rPr>
          <w:bCs/>
          <w:sz w:val="28"/>
          <w:szCs w:val="28"/>
        </w:rPr>
      </w:pPr>
      <w:r w:rsidRPr="00CA6B54">
        <w:rPr>
          <w:bCs/>
          <w:sz w:val="28"/>
          <w:szCs w:val="28"/>
        </w:rPr>
        <w:t>1</w:t>
      </w:r>
      <w:r w:rsidR="00AD0E77" w:rsidRPr="00CA6B54">
        <w:rPr>
          <w:bCs/>
          <w:sz w:val="28"/>
          <w:szCs w:val="28"/>
        </w:rPr>
        <w:t>.1.</w:t>
      </w:r>
      <w:r w:rsidR="00025360">
        <w:rPr>
          <w:bCs/>
          <w:sz w:val="28"/>
          <w:szCs w:val="28"/>
        </w:rPr>
        <w:t> </w:t>
      </w:r>
      <w:r w:rsidRPr="00CA6B54">
        <w:rPr>
          <w:bCs/>
          <w:sz w:val="28"/>
          <w:szCs w:val="28"/>
        </w:rPr>
        <w:t>Ārlietu ministrija</w:t>
      </w:r>
      <w:r w:rsidR="00CA6B54" w:rsidRPr="00CA6B54">
        <w:rPr>
          <w:bCs/>
          <w:sz w:val="28"/>
          <w:szCs w:val="28"/>
        </w:rPr>
        <w:t>s</w:t>
      </w:r>
      <w:r w:rsidRPr="00CA6B54">
        <w:rPr>
          <w:bCs/>
          <w:sz w:val="28"/>
          <w:szCs w:val="28"/>
        </w:rPr>
        <w:t xml:space="preserve"> </w:t>
      </w:r>
      <w:r w:rsidR="00700924" w:rsidRPr="00CA6B54">
        <w:rPr>
          <w:bCs/>
          <w:sz w:val="28"/>
          <w:szCs w:val="28"/>
        </w:rPr>
        <w:t xml:space="preserve">budžeta </w:t>
      </w:r>
      <w:r w:rsidR="00700924" w:rsidRPr="00B45B51">
        <w:rPr>
          <w:bCs/>
          <w:sz w:val="28"/>
          <w:szCs w:val="28"/>
        </w:rPr>
        <w:t>programmu</w:t>
      </w:r>
      <w:r w:rsidR="00700924" w:rsidRPr="00CA6B54">
        <w:rPr>
          <w:bCs/>
          <w:sz w:val="28"/>
          <w:szCs w:val="28"/>
        </w:rPr>
        <w:t xml:space="preserve"> </w:t>
      </w:r>
      <w:r w:rsidR="00582521" w:rsidRPr="00CA6B54">
        <w:rPr>
          <w:bCs/>
          <w:sz w:val="28"/>
          <w:szCs w:val="28"/>
        </w:rPr>
        <w:t xml:space="preserve">97.00.00 </w:t>
      </w:r>
      <w:r w:rsidR="00025360">
        <w:rPr>
          <w:bCs/>
          <w:sz w:val="28"/>
          <w:szCs w:val="28"/>
        </w:rPr>
        <w:t>"</w:t>
      </w:r>
      <w:r w:rsidR="00582521" w:rsidRPr="00CA6B54">
        <w:rPr>
          <w:bCs/>
          <w:sz w:val="28"/>
          <w:szCs w:val="28"/>
        </w:rPr>
        <w:t>Nozaru vadība un politikas plānošana</w:t>
      </w:r>
      <w:r w:rsidR="00025360">
        <w:rPr>
          <w:bCs/>
          <w:sz w:val="28"/>
          <w:szCs w:val="28"/>
        </w:rPr>
        <w:t>"</w:t>
      </w:r>
      <w:r w:rsidR="00700924" w:rsidRPr="00CA6B54">
        <w:rPr>
          <w:bCs/>
          <w:sz w:val="28"/>
          <w:szCs w:val="28"/>
        </w:rPr>
        <w:t xml:space="preserve"> </w:t>
      </w:r>
      <w:r w:rsidRPr="00CA6B54">
        <w:rPr>
          <w:bCs/>
          <w:sz w:val="28"/>
          <w:szCs w:val="28"/>
        </w:rPr>
        <w:t xml:space="preserve">padomnieka vietas izveidošanai un darbības nodrošināšanai </w:t>
      </w:r>
      <w:r w:rsidR="000D3BA3" w:rsidRPr="00CA6B54">
        <w:rPr>
          <w:bCs/>
          <w:sz w:val="28"/>
          <w:szCs w:val="28"/>
        </w:rPr>
        <w:t>ar</w:t>
      </w:r>
      <w:r w:rsidRPr="00CA6B54">
        <w:rPr>
          <w:bCs/>
          <w:sz w:val="28"/>
          <w:szCs w:val="28"/>
        </w:rPr>
        <w:t xml:space="preserve"> 2016.</w:t>
      </w:r>
      <w:r w:rsidR="000D3BA3" w:rsidRPr="00CA6B54">
        <w:rPr>
          <w:bCs/>
          <w:sz w:val="28"/>
          <w:szCs w:val="28"/>
        </w:rPr>
        <w:t> </w:t>
      </w:r>
      <w:r w:rsidRPr="00CA6B54">
        <w:rPr>
          <w:bCs/>
          <w:sz w:val="28"/>
          <w:szCs w:val="28"/>
        </w:rPr>
        <w:t>gad</w:t>
      </w:r>
      <w:r w:rsidR="00C968CC" w:rsidRPr="00CA6B54">
        <w:rPr>
          <w:bCs/>
          <w:sz w:val="28"/>
          <w:szCs w:val="28"/>
        </w:rPr>
        <w:t>a</w:t>
      </w:r>
      <w:r w:rsidRPr="00CA6B54">
        <w:rPr>
          <w:bCs/>
          <w:sz w:val="28"/>
          <w:szCs w:val="28"/>
        </w:rPr>
        <w:t xml:space="preserve"> 1.</w:t>
      </w:r>
      <w:r w:rsidR="000D3BA3" w:rsidRPr="00CA6B54">
        <w:rPr>
          <w:bCs/>
          <w:sz w:val="28"/>
          <w:szCs w:val="28"/>
        </w:rPr>
        <w:t> </w:t>
      </w:r>
      <w:r w:rsidRPr="00CA6B54">
        <w:rPr>
          <w:bCs/>
          <w:sz w:val="28"/>
          <w:szCs w:val="28"/>
        </w:rPr>
        <w:t>mart</w:t>
      </w:r>
      <w:r w:rsidR="000D3BA3" w:rsidRPr="00CA6B54">
        <w:rPr>
          <w:bCs/>
          <w:sz w:val="28"/>
          <w:szCs w:val="28"/>
        </w:rPr>
        <w:t>u</w:t>
      </w:r>
      <w:r w:rsidRPr="00CA6B54">
        <w:rPr>
          <w:bCs/>
          <w:sz w:val="28"/>
          <w:szCs w:val="28"/>
        </w:rPr>
        <w:t xml:space="preserve"> Centrāl</w:t>
      </w:r>
      <w:r w:rsidR="006F662A">
        <w:rPr>
          <w:bCs/>
          <w:sz w:val="28"/>
          <w:szCs w:val="28"/>
        </w:rPr>
        <w:t>eiropas</w:t>
      </w:r>
      <w:r w:rsidRPr="00CA6B54">
        <w:rPr>
          <w:bCs/>
          <w:sz w:val="28"/>
          <w:szCs w:val="28"/>
        </w:rPr>
        <w:t xml:space="preserve"> un Austrumeiropas valstu un Ķīnas sadarbības formāta pasākumu īstenošanas koordinēšanai </w:t>
      </w:r>
      <w:r w:rsidR="008F7E41" w:rsidRPr="00CA6B54">
        <w:rPr>
          <w:bCs/>
          <w:sz w:val="28"/>
          <w:szCs w:val="28"/>
        </w:rPr>
        <w:t>35 976 </w:t>
      </w:r>
      <w:proofErr w:type="spellStart"/>
      <w:r w:rsidRPr="00CA6B54">
        <w:rPr>
          <w:bCs/>
          <w:i/>
          <w:sz w:val="28"/>
          <w:szCs w:val="28"/>
        </w:rPr>
        <w:t>euro</w:t>
      </w:r>
      <w:proofErr w:type="spellEnd"/>
      <w:r w:rsidR="00C968CC" w:rsidRPr="00CA6B54">
        <w:rPr>
          <w:bCs/>
          <w:sz w:val="28"/>
          <w:szCs w:val="28"/>
        </w:rPr>
        <w:t xml:space="preserve"> apmērā</w:t>
      </w:r>
      <w:r w:rsidR="00CA6B54" w:rsidRPr="00CA6B54">
        <w:rPr>
          <w:bCs/>
          <w:sz w:val="28"/>
          <w:szCs w:val="28"/>
        </w:rPr>
        <w:t>;</w:t>
      </w:r>
    </w:p>
    <w:p w14:paraId="1B3975D4" w14:textId="719A9334" w:rsidR="003751B5" w:rsidRPr="00CA6B54" w:rsidRDefault="001256F1" w:rsidP="00025360">
      <w:pPr>
        <w:pStyle w:val="Parasts1"/>
        <w:ind w:firstLine="709"/>
        <w:jc w:val="both"/>
        <w:rPr>
          <w:bCs/>
          <w:sz w:val="28"/>
          <w:szCs w:val="28"/>
        </w:rPr>
      </w:pPr>
      <w:r w:rsidRPr="00CA6B54">
        <w:rPr>
          <w:bCs/>
          <w:sz w:val="28"/>
          <w:szCs w:val="28"/>
        </w:rPr>
        <w:t>1.</w:t>
      </w:r>
      <w:r w:rsidR="003751B5" w:rsidRPr="00CA6B54">
        <w:rPr>
          <w:bCs/>
          <w:sz w:val="28"/>
          <w:szCs w:val="28"/>
        </w:rPr>
        <w:t>2.</w:t>
      </w:r>
      <w:r w:rsidR="00025360">
        <w:rPr>
          <w:bCs/>
          <w:sz w:val="28"/>
          <w:szCs w:val="28"/>
        </w:rPr>
        <w:t> </w:t>
      </w:r>
      <w:r w:rsidR="003751B5" w:rsidRPr="00CA6B54">
        <w:rPr>
          <w:bCs/>
          <w:sz w:val="28"/>
          <w:szCs w:val="28"/>
        </w:rPr>
        <w:t xml:space="preserve">Satiksmes </w:t>
      </w:r>
      <w:r w:rsidR="00117F64" w:rsidRPr="00CA6B54">
        <w:rPr>
          <w:bCs/>
          <w:sz w:val="28"/>
          <w:szCs w:val="28"/>
        </w:rPr>
        <w:t xml:space="preserve">ministrijas </w:t>
      </w:r>
      <w:r w:rsidR="00C968CC" w:rsidRPr="00CA6B54">
        <w:rPr>
          <w:bCs/>
          <w:sz w:val="28"/>
          <w:szCs w:val="28"/>
        </w:rPr>
        <w:t xml:space="preserve">budžeta </w:t>
      </w:r>
      <w:r w:rsidR="00C968CC" w:rsidRPr="00B45B51">
        <w:rPr>
          <w:bCs/>
          <w:sz w:val="28"/>
          <w:szCs w:val="28"/>
        </w:rPr>
        <w:t>programmu</w:t>
      </w:r>
      <w:r w:rsidR="00C968CC" w:rsidRPr="00CA6B54">
        <w:rPr>
          <w:bCs/>
          <w:sz w:val="28"/>
          <w:szCs w:val="28"/>
        </w:rPr>
        <w:t xml:space="preserve"> </w:t>
      </w:r>
      <w:r w:rsidR="00623FE1" w:rsidRPr="00CA6B54">
        <w:rPr>
          <w:bCs/>
          <w:sz w:val="28"/>
          <w:szCs w:val="28"/>
        </w:rPr>
        <w:t xml:space="preserve">97.00.00 </w:t>
      </w:r>
      <w:r w:rsidR="00025360">
        <w:rPr>
          <w:bCs/>
          <w:sz w:val="28"/>
          <w:szCs w:val="28"/>
        </w:rPr>
        <w:t>"</w:t>
      </w:r>
      <w:r w:rsidR="00623FE1" w:rsidRPr="00CA6B54">
        <w:rPr>
          <w:bCs/>
          <w:sz w:val="28"/>
          <w:szCs w:val="28"/>
        </w:rPr>
        <w:t>Nozaru vadība un politikas plānošana</w:t>
      </w:r>
      <w:r w:rsidR="00025360">
        <w:rPr>
          <w:bCs/>
          <w:sz w:val="28"/>
          <w:szCs w:val="28"/>
        </w:rPr>
        <w:t>"</w:t>
      </w:r>
      <w:r w:rsidR="00C968CC" w:rsidRPr="00CA6B54">
        <w:rPr>
          <w:bCs/>
          <w:sz w:val="28"/>
          <w:szCs w:val="28"/>
        </w:rPr>
        <w:t xml:space="preserve"> </w:t>
      </w:r>
      <w:r w:rsidR="003751B5" w:rsidRPr="00CA6B54">
        <w:rPr>
          <w:bCs/>
          <w:sz w:val="28"/>
          <w:szCs w:val="28"/>
        </w:rPr>
        <w:t xml:space="preserve">specializētā atašeja vietas izveidošanai Ķīnā un Kazahstānā un darbības nodrošināšanai </w:t>
      </w:r>
      <w:r w:rsidR="00D067EB" w:rsidRPr="00CA6B54">
        <w:rPr>
          <w:bCs/>
          <w:sz w:val="28"/>
          <w:szCs w:val="28"/>
        </w:rPr>
        <w:t xml:space="preserve">ar 2016. gada 1. martu </w:t>
      </w:r>
      <w:r w:rsidR="00653010">
        <w:rPr>
          <w:bCs/>
          <w:sz w:val="28"/>
          <w:szCs w:val="28"/>
        </w:rPr>
        <w:t>26</w:t>
      </w:r>
      <w:r w:rsidR="00416D9E" w:rsidRPr="00416D9E">
        <w:rPr>
          <w:bCs/>
          <w:sz w:val="28"/>
          <w:szCs w:val="28"/>
        </w:rPr>
        <w:t>7</w:t>
      </w:r>
      <w:r w:rsidR="00416D9E">
        <w:rPr>
          <w:bCs/>
          <w:sz w:val="28"/>
          <w:szCs w:val="28"/>
        </w:rPr>
        <w:t> </w:t>
      </w:r>
      <w:r w:rsidR="00416D9E" w:rsidRPr="00416D9E">
        <w:rPr>
          <w:bCs/>
          <w:sz w:val="28"/>
          <w:szCs w:val="28"/>
        </w:rPr>
        <w:t>680</w:t>
      </w:r>
      <w:r w:rsidR="003751B5" w:rsidRPr="00CA6B54">
        <w:rPr>
          <w:bCs/>
          <w:sz w:val="28"/>
          <w:szCs w:val="28"/>
        </w:rPr>
        <w:t> </w:t>
      </w:r>
      <w:proofErr w:type="spellStart"/>
      <w:r w:rsidR="003751B5" w:rsidRPr="00CA6B54">
        <w:rPr>
          <w:bCs/>
          <w:i/>
          <w:sz w:val="28"/>
          <w:szCs w:val="28"/>
        </w:rPr>
        <w:t>euro</w:t>
      </w:r>
      <w:proofErr w:type="spellEnd"/>
      <w:r w:rsidR="00C968CC" w:rsidRPr="00CA6B54">
        <w:rPr>
          <w:bCs/>
          <w:sz w:val="28"/>
          <w:szCs w:val="28"/>
        </w:rPr>
        <w:t xml:space="preserve"> apmērā</w:t>
      </w:r>
      <w:r w:rsidR="00CA6B54" w:rsidRPr="00CA6B54">
        <w:rPr>
          <w:bCs/>
          <w:sz w:val="28"/>
          <w:szCs w:val="28"/>
        </w:rPr>
        <w:t>.</w:t>
      </w:r>
    </w:p>
    <w:p w14:paraId="1B3975D5" w14:textId="77777777" w:rsidR="003751B5" w:rsidRPr="00CA6B54" w:rsidRDefault="003751B5" w:rsidP="00025360">
      <w:pPr>
        <w:pStyle w:val="Parasts1"/>
        <w:ind w:firstLine="709"/>
        <w:jc w:val="both"/>
        <w:rPr>
          <w:bCs/>
          <w:sz w:val="28"/>
          <w:szCs w:val="28"/>
        </w:rPr>
      </w:pPr>
    </w:p>
    <w:p w14:paraId="1B3975D6" w14:textId="1E3EE6A3" w:rsidR="00714380" w:rsidRPr="00CA6B54" w:rsidRDefault="00025360" w:rsidP="00025360">
      <w:pPr>
        <w:pStyle w:val="Parasts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582521" w:rsidRPr="00CA6B54">
        <w:rPr>
          <w:bCs/>
          <w:sz w:val="28"/>
          <w:szCs w:val="28"/>
        </w:rPr>
        <w:t>Ā</w:t>
      </w:r>
      <w:r w:rsidR="00714380" w:rsidRPr="00CA6B54">
        <w:rPr>
          <w:bCs/>
          <w:sz w:val="28"/>
          <w:szCs w:val="28"/>
        </w:rPr>
        <w:t>rlietu ministrijai un Satiksmes ministrijai normatīvajos aktos noteiktajā kārtībā sagatavot un iesniegt Finanšu ministrijā pieprasījumu valsts budžeta apropriācijas pārdalei atbilstoši šā rīkojuma 1.</w:t>
      </w:r>
      <w:r w:rsidR="004A483A" w:rsidRPr="00CA6B54">
        <w:rPr>
          <w:bCs/>
          <w:sz w:val="28"/>
          <w:szCs w:val="28"/>
        </w:rPr>
        <w:t> </w:t>
      </w:r>
      <w:r w:rsidR="00714380" w:rsidRPr="00CA6B54">
        <w:rPr>
          <w:bCs/>
          <w:sz w:val="28"/>
          <w:szCs w:val="28"/>
        </w:rPr>
        <w:t>punktam.</w:t>
      </w:r>
    </w:p>
    <w:p w14:paraId="1B3975D7" w14:textId="77777777" w:rsidR="00714380" w:rsidRPr="00CA6B54" w:rsidRDefault="00714380" w:rsidP="00025360">
      <w:pPr>
        <w:pStyle w:val="Parasts1"/>
        <w:ind w:firstLine="709"/>
        <w:jc w:val="both"/>
        <w:rPr>
          <w:bCs/>
          <w:sz w:val="28"/>
          <w:szCs w:val="28"/>
        </w:rPr>
      </w:pPr>
    </w:p>
    <w:p w14:paraId="1B3975D8" w14:textId="6E22CC96" w:rsidR="00714380" w:rsidRPr="00CA6B54" w:rsidRDefault="00025360" w:rsidP="00025360">
      <w:pPr>
        <w:pStyle w:val="Parasts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714380" w:rsidRPr="00CA6B54">
        <w:rPr>
          <w:bCs/>
          <w:sz w:val="28"/>
          <w:szCs w:val="28"/>
        </w:rPr>
        <w:t xml:space="preserve">Finanšu ministram normatīvajos aktos noteiktajā kārtībā </w:t>
      </w:r>
      <w:r w:rsidR="00117F64" w:rsidRPr="00CA6B54">
        <w:rPr>
          <w:bCs/>
          <w:sz w:val="28"/>
          <w:szCs w:val="28"/>
        </w:rPr>
        <w:t xml:space="preserve">informēt Saeimu </w:t>
      </w:r>
      <w:r w:rsidR="00117F64" w:rsidRPr="00CA6B54">
        <w:rPr>
          <w:sz w:val="28"/>
          <w:szCs w:val="28"/>
        </w:rPr>
        <w:t>par šā rīkojuma 1. punktā minēto apropriācijas pārdali un pēc Saeimas atļaujas saņemšanas veikt apropriācijas pārdali</w:t>
      </w:r>
      <w:r w:rsidR="00CA6B54">
        <w:rPr>
          <w:bCs/>
          <w:sz w:val="28"/>
          <w:szCs w:val="28"/>
        </w:rPr>
        <w:t>.</w:t>
      </w:r>
    </w:p>
    <w:p w14:paraId="1B3975D9" w14:textId="77777777" w:rsidR="00714380" w:rsidRPr="00CA6B54" w:rsidRDefault="00714380" w:rsidP="00025360">
      <w:pPr>
        <w:pStyle w:val="Parasts1"/>
        <w:ind w:firstLine="709"/>
        <w:jc w:val="both"/>
        <w:rPr>
          <w:bCs/>
          <w:sz w:val="28"/>
          <w:szCs w:val="28"/>
        </w:rPr>
      </w:pPr>
    </w:p>
    <w:p w14:paraId="1B3975DA" w14:textId="78910DE7" w:rsidR="003751B5" w:rsidRPr="00CA6B54" w:rsidRDefault="00025360" w:rsidP="00025360">
      <w:pPr>
        <w:pStyle w:val="Parasts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3751B5" w:rsidRPr="00CA6B54">
        <w:rPr>
          <w:bCs/>
          <w:sz w:val="28"/>
          <w:szCs w:val="28"/>
        </w:rPr>
        <w:t xml:space="preserve">Jautājumu par papildu finansējumu Satiksmes ministrijai specializētā atašeja Ķīnā un Kazahstānā darbības nodrošināšanai 2017. gadam un turpmākajiem gadiem skatīt likumprojekta </w:t>
      </w:r>
      <w:r>
        <w:rPr>
          <w:bCs/>
          <w:sz w:val="28"/>
          <w:szCs w:val="28"/>
        </w:rPr>
        <w:t>"</w:t>
      </w:r>
      <w:r w:rsidR="003751B5" w:rsidRPr="00CA6B54">
        <w:rPr>
          <w:bCs/>
          <w:sz w:val="28"/>
          <w:szCs w:val="28"/>
        </w:rPr>
        <w:t>Par vidēja termiņa budžeta ietvaru 2017., 2018. un 2019. gadam</w:t>
      </w:r>
      <w:r>
        <w:rPr>
          <w:bCs/>
          <w:sz w:val="28"/>
          <w:szCs w:val="28"/>
        </w:rPr>
        <w:t>"</w:t>
      </w:r>
      <w:r w:rsidR="003751B5" w:rsidRPr="00CA6B54">
        <w:rPr>
          <w:bCs/>
          <w:sz w:val="28"/>
          <w:szCs w:val="28"/>
        </w:rPr>
        <w:t xml:space="preserve"> un likumprojekta </w:t>
      </w:r>
      <w:r w:rsidR="006B788E">
        <w:rPr>
          <w:bCs/>
          <w:sz w:val="28"/>
          <w:szCs w:val="28"/>
        </w:rPr>
        <w:t>"</w:t>
      </w:r>
      <w:r w:rsidR="003751B5" w:rsidRPr="00CA6B54">
        <w:rPr>
          <w:bCs/>
          <w:sz w:val="28"/>
          <w:szCs w:val="28"/>
        </w:rPr>
        <w:t>Par valsts budžetu 2017. gadam</w:t>
      </w:r>
      <w:r>
        <w:rPr>
          <w:bCs/>
          <w:sz w:val="28"/>
          <w:szCs w:val="28"/>
        </w:rPr>
        <w:t>"</w:t>
      </w:r>
      <w:r w:rsidR="003751B5" w:rsidRPr="00CA6B54">
        <w:rPr>
          <w:bCs/>
          <w:sz w:val="28"/>
          <w:szCs w:val="28"/>
        </w:rPr>
        <w:t xml:space="preserve"> sagatavošanas procesā.</w:t>
      </w:r>
    </w:p>
    <w:p w14:paraId="1B3975DB" w14:textId="77777777" w:rsidR="008C3244" w:rsidRDefault="008C3244" w:rsidP="00025360">
      <w:pPr>
        <w:pStyle w:val="Parasts1"/>
        <w:ind w:firstLine="709"/>
        <w:jc w:val="both"/>
        <w:rPr>
          <w:bCs/>
          <w:sz w:val="28"/>
          <w:szCs w:val="28"/>
        </w:rPr>
      </w:pPr>
    </w:p>
    <w:p w14:paraId="49351541" w14:textId="77777777" w:rsidR="00025360" w:rsidRDefault="00025360" w:rsidP="00025360">
      <w:pPr>
        <w:pStyle w:val="Parasts1"/>
        <w:ind w:firstLine="709"/>
        <w:jc w:val="both"/>
        <w:rPr>
          <w:bCs/>
          <w:sz w:val="28"/>
          <w:szCs w:val="28"/>
        </w:rPr>
      </w:pPr>
    </w:p>
    <w:p w14:paraId="520E3145" w14:textId="77777777" w:rsidR="00025360" w:rsidRPr="00CA6B54" w:rsidRDefault="00025360" w:rsidP="00025360">
      <w:pPr>
        <w:pStyle w:val="Parasts1"/>
        <w:ind w:firstLine="709"/>
        <w:jc w:val="both"/>
        <w:rPr>
          <w:bCs/>
          <w:sz w:val="28"/>
          <w:szCs w:val="28"/>
        </w:rPr>
      </w:pPr>
    </w:p>
    <w:p w14:paraId="1B3975DC" w14:textId="1A299B3C" w:rsidR="00F531F3" w:rsidRPr="00CA6B54" w:rsidRDefault="004A44C5" w:rsidP="00025360">
      <w:pPr>
        <w:pStyle w:val="Parasts1"/>
        <w:tabs>
          <w:tab w:val="left" w:pos="6096"/>
          <w:tab w:val="left" w:pos="6804"/>
        </w:tabs>
        <w:ind w:firstLine="709"/>
        <w:jc w:val="both"/>
        <w:rPr>
          <w:bCs/>
          <w:sz w:val="28"/>
          <w:szCs w:val="28"/>
        </w:rPr>
      </w:pPr>
      <w:r w:rsidRPr="00CA6B54">
        <w:rPr>
          <w:bCs/>
          <w:sz w:val="28"/>
          <w:szCs w:val="28"/>
        </w:rPr>
        <w:t>Ministru prezidente</w:t>
      </w:r>
      <w:proofErr w:type="gramStart"/>
      <w:r w:rsidR="00DD08FD">
        <w:rPr>
          <w:bCs/>
          <w:sz w:val="28"/>
          <w:szCs w:val="28"/>
        </w:rPr>
        <w:t xml:space="preserve">                           </w:t>
      </w:r>
      <w:proofErr w:type="gramEnd"/>
      <w:r w:rsidR="00025360">
        <w:rPr>
          <w:bCs/>
          <w:sz w:val="28"/>
          <w:szCs w:val="28"/>
        </w:rPr>
        <w:tab/>
      </w:r>
      <w:r w:rsidRPr="00CA6B54">
        <w:rPr>
          <w:bCs/>
          <w:sz w:val="28"/>
          <w:szCs w:val="28"/>
        </w:rPr>
        <w:t>L</w:t>
      </w:r>
      <w:r w:rsidR="00DD08FD">
        <w:rPr>
          <w:bCs/>
          <w:sz w:val="28"/>
          <w:szCs w:val="28"/>
        </w:rPr>
        <w:t>aimdota</w:t>
      </w:r>
      <w:r w:rsidR="00771FED" w:rsidRPr="00CA6B54">
        <w:rPr>
          <w:bCs/>
          <w:sz w:val="28"/>
          <w:szCs w:val="28"/>
        </w:rPr>
        <w:t xml:space="preserve"> </w:t>
      </w:r>
      <w:r w:rsidRPr="00CA6B54">
        <w:rPr>
          <w:bCs/>
          <w:sz w:val="28"/>
          <w:szCs w:val="28"/>
        </w:rPr>
        <w:t>Straujuma</w:t>
      </w:r>
    </w:p>
    <w:p w14:paraId="1B3975DD" w14:textId="77777777" w:rsidR="00771FED" w:rsidRDefault="00771FED" w:rsidP="00025360">
      <w:pPr>
        <w:pStyle w:val="Parasts1"/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0584F5D1" w14:textId="77777777" w:rsidR="00025360" w:rsidRPr="00CA6B54" w:rsidRDefault="00025360" w:rsidP="00025360">
      <w:pPr>
        <w:pStyle w:val="Parasts1"/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1B3975DF" w14:textId="58D70CEB" w:rsidR="00846938" w:rsidRPr="00CA6B54" w:rsidRDefault="00DD08FD" w:rsidP="00025360">
      <w:pPr>
        <w:pStyle w:val="Parasts1"/>
        <w:tabs>
          <w:tab w:val="left" w:pos="6096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Ārlietu ministrs</w:t>
      </w:r>
      <w:r w:rsidR="00846938">
        <w:rPr>
          <w:sz w:val="28"/>
          <w:szCs w:val="28"/>
        </w:rPr>
        <w:tab/>
      </w:r>
      <w:r>
        <w:rPr>
          <w:sz w:val="28"/>
          <w:szCs w:val="28"/>
        </w:rPr>
        <w:t xml:space="preserve">Edgars </w:t>
      </w:r>
      <w:proofErr w:type="spellStart"/>
      <w:r>
        <w:rPr>
          <w:sz w:val="28"/>
          <w:szCs w:val="28"/>
        </w:rPr>
        <w:t>Rinkēvičs</w:t>
      </w:r>
      <w:proofErr w:type="spellEnd"/>
    </w:p>
    <w:bookmarkEnd w:id="1"/>
    <w:bookmarkEnd w:id="2"/>
    <w:sectPr w:rsidR="00846938" w:rsidRPr="00CA6B54" w:rsidSect="00025360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975E9" w14:textId="77777777" w:rsidR="00D3105B" w:rsidRDefault="00D3105B" w:rsidP="002C48E3">
      <w:pPr>
        <w:spacing w:after="0" w:line="240" w:lineRule="auto"/>
      </w:pPr>
      <w:r>
        <w:separator/>
      </w:r>
    </w:p>
  </w:endnote>
  <w:endnote w:type="continuationSeparator" w:id="0">
    <w:p w14:paraId="1B3975EA" w14:textId="77777777" w:rsidR="00D3105B" w:rsidRDefault="00D3105B" w:rsidP="002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75EB" w14:textId="77777777" w:rsidR="00F531F3" w:rsidRDefault="00CE13F2">
    <w:pPr>
      <w:pStyle w:val="Footer"/>
      <w:jc w:val="both"/>
      <w:rPr>
        <w:rFonts w:ascii="Times New Roman" w:hAnsi="Times New Roman" w:cs="Times New Roman"/>
      </w:rPr>
    </w:pPr>
    <w:r w:rsidRPr="00821074">
      <w:rPr>
        <w:rFonts w:ascii="Times New Roman" w:hAnsi="Times New Roman" w:cs="Times New Roman"/>
        <w:highlight w:val="cyan"/>
      </w:rPr>
      <w:t>AM</w:t>
    </w:r>
    <w:r w:rsidR="003F26D0" w:rsidRPr="00821074">
      <w:rPr>
        <w:rFonts w:ascii="Times New Roman" w:hAnsi="Times New Roman" w:cs="Times New Roman"/>
        <w:highlight w:val="cyan"/>
      </w:rPr>
      <w:t>Rik_</w:t>
    </w:r>
    <w:r w:rsidR="00152436" w:rsidRPr="00821074">
      <w:rPr>
        <w:rFonts w:ascii="Times New Roman" w:hAnsi="Times New Roman" w:cs="Times New Roman"/>
        <w:highlight w:val="cyan"/>
      </w:rPr>
      <w:t>08</w:t>
    </w:r>
    <w:r w:rsidR="004274BC" w:rsidRPr="00821074">
      <w:rPr>
        <w:rFonts w:ascii="Times New Roman" w:hAnsi="Times New Roman" w:cs="Times New Roman"/>
        <w:highlight w:val="cyan"/>
      </w:rPr>
      <w:t>0116</w:t>
    </w:r>
    <w:r w:rsidR="00771FED" w:rsidRPr="00821074">
      <w:rPr>
        <w:rFonts w:ascii="Times New Roman" w:hAnsi="Times New Roman" w:cs="Times New Roman"/>
        <w:highlight w:val="cyan"/>
      </w:rPr>
      <w:t>_Ķīna</w:t>
    </w:r>
    <w:r w:rsidR="00DD4816">
      <w:rPr>
        <w:rFonts w:ascii="Times New Roman" w:hAnsi="Times New Roman" w:cs="Times New Roman"/>
      </w:rPr>
      <w:t xml:space="preserve">; </w:t>
    </w:r>
    <w:r w:rsidR="00DD4816" w:rsidRPr="002C48E3">
      <w:rPr>
        <w:rFonts w:ascii="Times New Roman" w:hAnsi="Times New Roman" w:cs="Times New Roman"/>
      </w:rPr>
      <w:t>Ministru kabineta rīkojuma projekts „Par finanšu līdzekļu piešķiršanu no valsts budžeta programmas „Līdzekļi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AF621" w14:textId="68912987" w:rsidR="00025360" w:rsidRPr="00025360" w:rsidRDefault="00025360">
    <w:pPr>
      <w:pStyle w:val="Footer"/>
      <w:rPr>
        <w:rFonts w:ascii="Times New Roman" w:hAnsi="Times New Roman" w:cs="Times New Roman"/>
        <w:sz w:val="16"/>
        <w:szCs w:val="16"/>
      </w:rPr>
    </w:pPr>
    <w:r w:rsidRPr="00025360">
      <w:rPr>
        <w:rFonts w:ascii="Times New Roman" w:hAnsi="Times New Roman" w:cs="Times New Roman"/>
        <w:sz w:val="16"/>
        <w:szCs w:val="16"/>
      </w:rPr>
      <w:t>R0220_6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975E7" w14:textId="77777777" w:rsidR="00D3105B" w:rsidRDefault="00D3105B" w:rsidP="002C48E3">
      <w:pPr>
        <w:spacing w:after="0" w:line="240" w:lineRule="auto"/>
      </w:pPr>
      <w:r>
        <w:separator/>
      </w:r>
    </w:p>
  </w:footnote>
  <w:footnote w:type="continuationSeparator" w:id="0">
    <w:p w14:paraId="1B3975E8" w14:textId="77777777" w:rsidR="00D3105B" w:rsidRDefault="00D3105B" w:rsidP="002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6796" w14:textId="7725A524" w:rsidR="00025360" w:rsidRDefault="00025360">
    <w:pPr>
      <w:pStyle w:val="Header"/>
    </w:pPr>
  </w:p>
  <w:p w14:paraId="7A3D4EBF" w14:textId="0E963DE7" w:rsidR="00025360" w:rsidRDefault="00025360">
    <w:pPr>
      <w:pStyle w:val="Header"/>
    </w:pPr>
    <w:r>
      <w:rPr>
        <w:noProof/>
        <w:sz w:val="28"/>
        <w:szCs w:val="28"/>
      </w:rPr>
      <w:drawing>
        <wp:inline distT="0" distB="0" distL="0" distR="0" wp14:anchorId="323D5B7F" wp14:editId="72324BE3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D08"/>
    <w:multiLevelType w:val="hybridMultilevel"/>
    <w:tmpl w:val="733A01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9FE"/>
    <w:multiLevelType w:val="hybridMultilevel"/>
    <w:tmpl w:val="744A9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E28"/>
    <w:multiLevelType w:val="hybridMultilevel"/>
    <w:tmpl w:val="2FC626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31B96"/>
    <w:multiLevelType w:val="hybridMultilevel"/>
    <w:tmpl w:val="AFE218BA"/>
    <w:lvl w:ilvl="0" w:tplc="3236A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0580A"/>
    <w:multiLevelType w:val="hybridMultilevel"/>
    <w:tmpl w:val="283CE7E4"/>
    <w:lvl w:ilvl="0" w:tplc="0A64DDF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05334D"/>
    <w:multiLevelType w:val="multilevel"/>
    <w:tmpl w:val="AB08D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2273D6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DB6538"/>
    <w:multiLevelType w:val="hybridMultilevel"/>
    <w:tmpl w:val="D37E4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A3A4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40"/>
    <w:rsid w:val="00006FD8"/>
    <w:rsid w:val="00011028"/>
    <w:rsid w:val="00011136"/>
    <w:rsid w:val="000139EB"/>
    <w:rsid w:val="000177A1"/>
    <w:rsid w:val="00020DAB"/>
    <w:rsid w:val="00024C83"/>
    <w:rsid w:val="00025360"/>
    <w:rsid w:val="000403BB"/>
    <w:rsid w:val="00044D14"/>
    <w:rsid w:val="00050FE4"/>
    <w:rsid w:val="000630CD"/>
    <w:rsid w:val="00071078"/>
    <w:rsid w:val="00072848"/>
    <w:rsid w:val="00074596"/>
    <w:rsid w:val="00087A81"/>
    <w:rsid w:val="00096FD8"/>
    <w:rsid w:val="000A0EF7"/>
    <w:rsid w:val="000A4AA0"/>
    <w:rsid w:val="000B31A4"/>
    <w:rsid w:val="000B38CA"/>
    <w:rsid w:val="000D3BA3"/>
    <w:rsid w:val="000E31AB"/>
    <w:rsid w:val="000E7D5D"/>
    <w:rsid w:val="000F3003"/>
    <w:rsid w:val="001052D7"/>
    <w:rsid w:val="00117F64"/>
    <w:rsid w:val="001256F1"/>
    <w:rsid w:val="00131880"/>
    <w:rsid w:val="00137115"/>
    <w:rsid w:val="00140F99"/>
    <w:rsid w:val="00152436"/>
    <w:rsid w:val="00165ED7"/>
    <w:rsid w:val="001737D1"/>
    <w:rsid w:val="00180B21"/>
    <w:rsid w:val="00186E44"/>
    <w:rsid w:val="00192C90"/>
    <w:rsid w:val="001A17E1"/>
    <w:rsid w:val="001A6EFC"/>
    <w:rsid w:val="001B04C9"/>
    <w:rsid w:val="001B1D9E"/>
    <w:rsid w:val="001C4642"/>
    <w:rsid w:val="001D2DBA"/>
    <w:rsid w:val="001E1984"/>
    <w:rsid w:val="001E397C"/>
    <w:rsid w:val="001E5E55"/>
    <w:rsid w:val="001E78D3"/>
    <w:rsid w:val="001F7A0C"/>
    <w:rsid w:val="00203206"/>
    <w:rsid w:val="00217D6B"/>
    <w:rsid w:val="00224ED7"/>
    <w:rsid w:val="00225602"/>
    <w:rsid w:val="00227791"/>
    <w:rsid w:val="002336D3"/>
    <w:rsid w:val="00240DA7"/>
    <w:rsid w:val="00241537"/>
    <w:rsid w:val="00242570"/>
    <w:rsid w:val="002669E9"/>
    <w:rsid w:val="00266F87"/>
    <w:rsid w:val="00270CCB"/>
    <w:rsid w:val="00270DC2"/>
    <w:rsid w:val="00275B8B"/>
    <w:rsid w:val="00285125"/>
    <w:rsid w:val="002C48E3"/>
    <w:rsid w:val="002C6B18"/>
    <w:rsid w:val="002C6B51"/>
    <w:rsid w:val="002D46BF"/>
    <w:rsid w:val="002D50B5"/>
    <w:rsid w:val="002F62F6"/>
    <w:rsid w:val="00305E59"/>
    <w:rsid w:val="003071A1"/>
    <w:rsid w:val="003213FB"/>
    <w:rsid w:val="0033781A"/>
    <w:rsid w:val="003432DE"/>
    <w:rsid w:val="00366664"/>
    <w:rsid w:val="003673F7"/>
    <w:rsid w:val="003715F7"/>
    <w:rsid w:val="003724A3"/>
    <w:rsid w:val="00372DB5"/>
    <w:rsid w:val="003751B5"/>
    <w:rsid w:val="00380FED"/>
    <w:rsid w:val="003922D0"/>
    <w:rsid w:val="00397DD8"/>
    <w:rsid w:val="003B1144"/>
    <w:rsid w:val="003B7706"/>
    <w:rsid w:val="003D46AA"/>
    <w:rsid w:val="003D5704"/>
    <w:rsid w:val="003F23B0"/>
    <w:rsid w:val="003F26D0"/>
    <w:rsid w:val="00412C9C"/>
    <w:rsid w:val="004135AB"/>
    <w:rsid w:val="00416D9E"/>
    <w:rsid w:val="00424A29"/>
    <w:rsid w:val="00425CEB"/>
    <w:rsid w:val="004260E4"/>
    <w:rsid w:val="004274BC"/>
    <w:rsid w:val="0043153D"/>
    <w:rsid w:val="00450877"/>
    <w:rsid w:val="00456863"/>
    <w:rsid w:val="00461BC7"/>
    <w:rsid w:val="0046729C"/>
    <w:rsid w:val="00473D88"/>
    <w:rsid w:val="00484C72"/>
    <w:rsid w:val="004A44C5"/>
    <w:rsid w:val="004A483A"/>
    <w:rsid w:val="004B2108"/>
    <w:rsid w:val="004C1845"/>
    <w:rsid w:val="004C35C0"/>
    <w:rsid w:val="004F5F59"/>
    <w:rsid w:val="00515F68"/>
    <w:rsid w:val="00520AA8"/>
    <w:rsid w:val="00527621"/>
    <w:rsid w:val="005353A3"/>
    <w:rsid w:val="00540A13"/>
    <w:rsid w:val="00541156"/>
    <w:rsid w:val="00547791"/>
    <w:rsid w:val="00554974"/>
    <w:rsid w:val="00556972"/>
    <w:rsid w:val="00573921"/>
    <w:rsid w:val="00582521"/>
    <w:rsid w:val="00593647"/>
    <w:rsid w:val="00596676"/>
    <w:rsid w:val="00596995"/>
    <w:rsid w:val="005A0A13"/>
    <w:rsid w:val="005A55A5"/>
    <w:rsid w:val="005C03CB"/>
    <w:rsid w:val="005C0572"/>
    <w:rsid w:val="005D4883"/>
    <w:rsid w:val="005D5805"/>
    <w:rsid w:val="005F1B76"/>
    <w:rsid w:val="005F2BAE"/>
    <w:rsid w:val="005F443C"/>
    <w:rsid w:val="00601D57"/>
    <w:rsid w:val="00623FE1"/>
    <w:rsid w:val="00624157"/>
    <w:rsid w:val="00632496"/>
    <w:rsid w:val="0064524B"/>
    <w:rsid w:val="006525F7"/>
    <w:rsid w:val="00653010"/>
    <w:rsid w:val="00653780"/>
    <w:rsid w:val="006855ED"/>
    <w:rsid w:val="00686BC8"/>
    <w:rsid w:val="00686C0F"/>
    <w:rsid w:val="0069657B"/>
    <w:rsid w:val="00697BB0"/>
    <w:rsid w:val="006B10FE"/>
    <w:rsid w:val="006B3C3A"/>
    <w:rsid w:val="006B788E"/>
    <w:rsid w:val="006C6430"/>
    <w:rsid w:val="006D6EA5"/>
    <w:rsid w:val="006E4E55"/>
    <w:rsid w:val="006E5B34"/>
    <w:rsid w:val="006F6226"/>
    <w:rsid w:val="006F662A"/>
    <w:rsid w:val="006F7413"/>
    <w:rsid w:val="00700924"/>
    <w:rsid w:val="00714380"/>
    <w:rsid w:val="007229C4"/>
    <w:rsid w:val="007270CA"/>
    <w:rsid w:val="00732593"/>
    <w:rsid w:val="00733BA5"/>
    <w:rsid w:val="00735C0B"/>
    <w:rsid w:val="007507D1"/>
    <w:rsid w:val="00760991"/>
    <w:rsid w:val="007654BC"/>
    <w:rsid w:val="007667D1"/>
    <w:rsid w:val="007712C1"/>
    <w:rsid w:val="00771FED"/>
    <w:rsid w:val="00774F86"/>
    <w:rsid w:val="007A5C0B"/>
    <w:rsid w:val="007B3791"/>
    <w:rsid w:val="007C19BF"/>
    <w:rsid w:val="007D152F"/>
    <w:rsid w:val="007D507E"/>
    <w:rsid w:val="007F010A"/>
    <w:rsid w:val="007F7E86"/>
    <w:rsid w:val="0080322C"/>
    <w:rsid w:val="00807440"/>
    <w:rsid w:val="008135BE"/>
    <w:rsid w:val="00817010"/>
    <w:rsid w:val="00821074"/>
    <w:rsid w:val="00826522"/>
    <w:rsid w:val="00826E99"/>
    <w:rsid w:val="00844284"/>
    <w:rsid w:val="0084688D"/>
    <w:rsid w:val="00846938"/>
    <w:rsid w:val="00847094"/>
    <w:rsid w:val="00853B9D"/>
    <w:rsid w:val="008626A6"/>
    <w:rsid w:val="00871572"/>
    <w:rsid w:val="008858B2"/>
    <w:rsid w:val="008C21AA"/>
    <w:rsid w:val="008C3244"/>
    <w:rsid w:val="008C3BEB"/>
    <w:rsid w:val="008C6AA3"/>
    <w:rsid w:val="008D1B04"/>
    <w:rsid w:val="008D2A00"/>
    <w:rsid w:val="008E060B"/>
    <w:rsid w:val="008F7E41"/>
    <w:rsid w:val="0090528D"/>
    <w:rsid w:val="00911C70"/>
    <w:rsid w:val="00912DE2"/>
    <w:rsid w:val="009161E6"/>
    <w:rsid w:val="009255B3"/>
    <w:rsid w:val="00952D47"/>
    <w:rsid w:val="00953723"/>
    <w:rsid w:val="009540B8"/>
    <w:rsid w:val="00966F96"/>
    <w:rsid w:val="009755F8"/>
    <w:rsid w:val="009918AF"/>
    <w:rsid w:val="009A0586"/>
    <w:rsid w:val="009A1DD7"/>
    <w:rsid w:val="009A2D56"/>
    <w:rsid w:val="009A5249"/>
    <w:rsid w:val="009B2831"/>
    <w:rsid w:val="009B771F"/>
    <w:rsid w:val="009C3B4C"/>
    <w:rsid w:val="009D0BED"/>
    <w:rsid w:val="009D437D"/>
    <w:rsid w:val="009E4F19"/>
    <w:rsid w:val="009F7FDC"/>
    <w:rsid w:val="00A063CB"/>
    <w:rsid w:val="00A07EA2"/>
    <w:rsid w:val="00A26D26"/>
    <w:rsid w:val="00A30C26"/>
    <w:rsid w:val="00A32249"/>
    <w:rsid w:val="00A36369"/>
    <w:rsid w:val="00A47839"/>
    <w:rsid w:val="00A65B77"/>
    <w:rsid w:val="00A7431D"/>
    <w:rsid w:val="00AA14D3"/>
    <w:rsid w:val="00AA288A"/>
    <w:rsid w:val="00AA2F96"/>
    <w:rsid w:val="00AA32A1"/>
    <w:rsid w:val="00AA38E9"/>
    <w:rsid w:val="00AB34C5"/>
    <w:rsid w:val="00AC1706"/>
    <w:rsid w:val="00AC3BFD"/>
    <w:rsid w:val="00AC54E4"/>
    <w:rsid w:val="00AD0E77"/>
    <w:rsid w:val="00AE4DC4"/>
    <w:rsid w:val="00AF5624"/>
    <w:rsid w:val="00AF57A2"/>
    <w:rsid w:val="00B04CF2"/>
    <w:rsid w:val="00B27D22"/>
    <w:rsid w:val="00B44DE5"/>
    <w:rsid w:val="00B45B51"/>
    <w:rsid w:val="00B55395"/>
    <w:rsid w:val="00B634B5"/>
    <w:rsid w:val="00B65E89"/>
    <w:rsid w:val="00B84951"/>
    <w:rsid w:val="00B87444"/>
    <w:rsid w:val="00BA0401"/>
    <w:rsid w:val="00BA1EB0"/>
    <w:rsid w:val="00BB2394"/>
    <w:rsid w:val="00BB79F3"/>
    <w:rsid w:val="00BE5F0A"/>
    <w:rsid w:val="00BE6FA8"/>
    <w:rsid w:val="00C01DF1"/>
    <w:rsid w:val="00C02A27"/>
    <w:rsid w:val="00C06983"/>
    <w:rsid w:val="00C15E54"/>
    <w:rsid w:val="00C1674D"/>
    <w:rsid w:val="00C21A82"/>
    <w:rsid w:val="00C24632"/>
    <w:rsid w:val="00C24F59"/>
    <w:rsid w:val="00C32C01"/>
    <w:rsid w:val="00C36C36"/>
    <w:rsid w:val="00C44A9D"/>
    <w:rsid w:val="00C61BAF"/>
    <w:rsid w:val="00C65922"/>
    <w:rsid w:val="00C6631D"/>
    <w:rsid w:val="00C702D9"/>
    <w:rsid w:val="00C87C0B"/>
    <w:rsid w:val="00C94457"/>
    <w:rsid w:val="00C94FC9"/>
    <w:rsid w:val="00C968CC"/>
    <w:rsid w:val="00CA0177"/>
    <w:rsid w:val="00CA1C07"/>
    <w:rsid w:val="00CA354A"/>
    <w:rsid w:val="00CA6B54"/>
    <w:rsid w:val="00CB5A9B"/>
    <w:rsid w:val="00CB5EF6"/>
    <w:rsid w:val="00CC11A0"/>
    <w:rsid w:val="00CC5C8B"/>
    <w:rsid w:val="00CE13F2"/>
    <w:rsid w:val="00CE2E0C"/>
    <w:rsid w:val="00D067EB"/>
    <w:rsid w:val="00D1153B"/>
    <w:rsid w:val="00D232DC"/>
    <w:rsid w:val="00D23D2F"/>
    <w:rsid w:val="00D3105B"/>
    <w:rsid w:val="00D3792D"/>
    <w:rsid w:val="00D51248"/>
    <w:rsid w:val="00D52C20"/>
    <w:rsid w:val="00D54AAE"/>
    <w:rsid w:val="00D64C72"/>
    <w:rsid w:val="00D736E3"/>
    <w:rsid w:val="00D75EA2"/>
    <w:rsid w:val="00D817E0"/>
    <w:rsid w:val="00D83DD2"/>
    <w:rsid w:val="00D84BA0"/>
    <w:rsid w:val="00D9299C"/>
    <w:rsid w:val="00DA4EFB"/>
    <w:rsid w:val="00DB5C5F"/>
    <w:rsid w:val="00DC3978"/>
    <w:rsid w:val="00DD08FD"/>
    <w:rsid w:val="00DD4816"/>
    <w:rsid w:val="00DE45F3"/>
    <w:rsid w:val="00DF3178"/>
    <w:rsid w:val="00E012F0"/>
    <w:rsid w:val="00E06B81"/>
    <w:rsid w:val="00E076DC"/>
    <w:rsid w:val="00E12A20"/>
    <w:rsid w:val="00E1583C"/>
    <w:rsid w:val="00E1741D"/>
    <w:rsid w:val="00E3173C"/>
    <w:rsid w:val="00E35BB3"/>
    <w:rsid w:val="00E42469"/>
    <w:rsid w:val="00E46C58"/>
    <w:rsid w:val="00E550D5"/>
    <w:rsid w:val="00E60F35"/>
    <w:rsid w:val="00E75995"/>
    <w:rsid w:val="00E77E5F"/>
    <w:rsid w:val="00E918CF"/>
    <w:rsid w:val="00E92C88"/>
    <w:rsid w:val="00EA6B53"/>
    <w:rsid w:val="00EB1F73"/>
    <w:rsid w:val="00EB68BB"/>
    <w:rsid w:val="00EC16F6"/>
    <w:rsid w:val="00EC27C7"/>
    <w:rsid w:val="00ED1E38"/>
    <w:rsid w:val="00ED54FA"/>
    <w:rsid w:val="00EF4040"/>
    <w:rsid w:val="00EF52B9"/>
    <w:rsid w:val="00F040AC"/>
    <w:rsid w:val="00F047C3"/>
    <w:rsid w:val="00F14C1E"/>
    <w:rsid w:val="00F16027"/>
    <w:rsid w:val="00F36A17"/>
    <w:rsid w:val="00F45634"/>
    <w:rsid w:val="00F475D8"/>
    <w:rsid w:val="00F513C0"/>
    <w:rsid w:val="00F51C50"/>
    <w:rsid w:val="00F531F3"/>
    <w:rsid w:val="00F7413B"/>
    <w:rsid w:val="00F96C3B"/>
    <w:rsid w:val="00FA1F89"/>
    <w:rsid w:val="00FA3EE2"/>
    <w:rsid w:val="00FB19D4"/>
    <w:rsid w:val="00FB748E"/>
    <w:rsid w:val="00FD2684"/>
    <w:rsid w:val="00FD7220"/>
    <w:rsid w:val="00FE1BC1"/>
    <w:rsid w:val="00FE3D3A"/>
    <w:rsid w:val="00FF3EED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97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6855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E3"/>
  </w:style>
  <w:style w:type="paragraph" w:styleId="Footer">
    <w:name w:val="footer"/>
    <w:basedOn w:val="Normal"/>
    <w:link w:val="Foot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E3"/>
  </w:style>
  <w:style w:type="paragraph" w:styleId="BalloonText">
    <w:name w:val="Balloon Text"/>
    <w:basedOn w:val="Normal"/>
    <w:link w:val="BalloonTextChar"/>
    <w:uiPriority w:val="99"/>
    <w:semiHidden/>
    <w:unhideWhenUsed/>
    <w:rsid w:val="002C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8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8D3"/>
    <w:pPr>
      <w:ind w:left="720"/>
      <w:contextualSpacing/>
    </w:pPr>
    <w:rPr>
      <w:rFonts w:ascii="Calibri" w:eastAsiaTheme="minorHAnsi" w:hAnsi="Calibri" w:cs="Times New Roman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4A9D"/>
  </w:style>
  <w:style w:type="character" w:customStyle="1" w:styleId="DateChar">
    <w:name w:val="Date Char"/>
    <w:basedOn w:val="DefaultParagraphFont"/>
    <w:link w:val="Date"/>
    <w:uiPriority w:val="99"/>
    <w:semiHidden/>
    <w:rsid w:val="00C44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6855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E3"/>
  </w:style>
  <w:style w:type="paragraph" w:styleId="Footer">
    <w:name w:val="footer"/>
    <w:basedOn w:val="Normal"/>
    <w:link w:val="FooterChar"/>
    <w:uiPriority w:val="99"/>
    <w:unhideWhenUsed/>
    <w:rsid w:val="002C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E3"/>
  </w:style>
  <w:style w:type="paragraph" w:styleId="BalloonText">
    <w:name w:val="Balloon Text"/>
    <w:basedOn w:val="Normal"/>
    <w:link w:val="BalloonTextChar"/>
    <w:uiPriority w:val="99"/>
    <w:semiHidden/>
    <w:unhideWhenUsed/>
    <w:rsid w:val="002C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8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8D3"/>
    <w:pPr>
      <w:ind w:left="720"/>
      <w:contextualSpacing/>
    </w:pPr>
    <w:rPr>
      <w:rFonts w:ascii="Calibri" w:eastAsiaTheme="minorHAnsi" w:hAnsi="Calibri" w:cs="Times New Roman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4A9D"/>
  </w:style>
  <w:style w:type="character" w:customStyle="1" w:styleId="DateChar">
    <w:name w:val="Date Char"/>
    <w:basedOn w:val="DefaultParagraphFont"/>
    <w:link w:val="Date"/>
    <w:uiPriority w:val="99"/>
    <w:semiHidden/>
    <w:rsid w:val="00C4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65B45-80E7-40BA-B834-EBCDB08A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Apše</dc:creator>
  <cp:lastModifiedBy>Leontīne Babkina</cp:lastModifiedBy>
  <cp:revision>22</cp:revision>
  <cp:lastPrinted>2016-02-08T09:48:00Z</cp:lastPrinted>
  <dcterms:created xsi:type="dcterms:W3CDTF">2016-01-27T15:11:00Z</dcterms:created>
  <dcterms:modified xsi:type="dcterms:W3CDTF">2016-02-10T11:10:00Z</dcterms:modified>
</cp:coreProperties>
</file>