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E5D8" w14:textId="77777777" w:rsidR="00313BB5" w:rsidRDefault="00313BB5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AC1D530" w14:textId="77777777" w:rsidR="00E321BD" w:rsidRDefault="00E321B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91C8B99" w14:textId="77777777" w:rsidR="00E321BD" w:rsidRDefault="00E321B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26B95A1" w14:textId="1C6DF2C0" w:rsidR="00E321BD" w:rsidRPr="00E321BD" w:rsidRDefault="00E321BD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321BD">
        <w:rPr>
          <w:rFonts w:ascii="Times New Roman" w:hAnsi="Times New Roman"/>
          <w:sz w:val="28"/>
          <w:szCs w:val="28"/>
        </w:rPr>
        <w:t xml:space="preserve">2016. gada </w:t>
      </w:r>
      <w:r w:rsidR="00EF322D">
        <w:rPr>
          <w:rFonts w:ascii="Times New Roman" w:hAnsi="Times New Roman"/>
          <w:sz w:val="28"/>
          <w:szCs w:val="28"/>
        </w:rPr>
        <w:t>28. janvārī</w:t>
      </w:r>
      <w:r w:rsidRPr="00E321BD">
        <w:rPr>
          <w:rFonts w:ascii="Times New Roman" w:hAnsi="Times New Roman"/>
          <w:sz w:val="28"/>
          <w:szCs w:val="28"/>
        </w:rPr>
        <w:tab/>
        <w:t>Rīkojums Nr.</w:t>
      </w:r>
      <w:r w:rsidR="00EF322D">
        <w:rPr>
          <w:rFonts w:ascii="Times New Roman" w:hAnsi="Times New Roman"/>
          <w:sz w:val="28"/>
          <w:szCs w:val="28"/>
        </w:rPr>
        <w:t> 76</w:t>
      </w:r>
    </w:p>
    <w:p w14:paraId="14580BBF" w14:textId="07C3449A" w:rsidR="00E321BD" w:rsidRPr="00E321BD" w:rsidRDefault="00E321BD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321BD">
        <w:rPr>
          <w:rFonts w:ascii="Times New Roman" w:hAnsi="Times New Roman"/>
          <w:sz w:val="28"/>
          <w:szCs w:val="28"/>
        </w:rPr>
        <w:t>Rīgā</w:t>
      </w:r>
      <w:r w:rsidRPr="00E321BD">
        <w:rPr>
          <w:rFonts w:ascii="Times New Roman" w:hAnsi="Times New Roman"/>
          <w:sz w:val="28"/>
          <w:szCs w:val="28"/>
        </w:rPr>
        <w:tab/>
        <w:t>(prot. Nr.</w:t>
      </w:r>
      <w:r w:rsidR="00EF322D">
        <w:rPr>
          <w:rFonts w:ascii="Times New Roman" w:hAnsi="Times New Roman"/>
          <w:sz w:val="28"/>
          <w:szCs w:val="28"/>
        </w:rPr>
        <w:t> 4 39</w:t>
      </w:r>
      <w:bookmarkStart w:id="0" w:name="_GoBack"/>
      <w:bookmarkEnd w:id="0"/>
      <w:r w:rsidRPr="00E321BD">
        <w:rPr>
          <w:rFonts w:ascii="Times New Roman" w:hAnsi="Times New Roman"/>
          <w:sz w:val="28"/>
          <w:szCs w:val="28"/>
        </w:rPr>
        <w:t>. §)</w:t>
      </w:r>
    </w:p>
    <w:p w14:paraId="0AA12A89" w14:textId="4718EDE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A12A8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63D" w:rsidRPr="007A0D9C">
        <w:rPr>
          <w:rFonts w:ascii="Times New Roman" w:hAnsi="Times New Roman"/>
          <w:b/>
          <w:bCs/>
          <w:sz w:val="28"/>
          <w:szCs w:val="28"/>
        </w:rPr>
        <w:t>Auces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5663D" w:rsidRPr="007A0D9C">
        <w:rPr>
          <w:rFonts w:ascii="Times New Roman" w:hAnsi="Times New Roman"/>
          <w:b/>
          <w:bCs/>
          <w:sz w:val="28"/>
          <w:szCs w:val="28"/>
        </w:rPr>
        <w:t>Auces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AA12A8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AA12A8C" w14:textId="2FC49C19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9C5CE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E321B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E321BD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D5663D" w:rsidRPr="007A0D9C">
        <w:rPr>
          <w:rFonts w:ascii="Times New Roman" w:hAnsi="Times New Roman"/>
          <w:sz w:val="28"/>
          <w:szCs w:val="28"/>
        </w:rPr>
        <w:t>Auces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E321BD">
        <w:rPr>
          <w:rFonts w:ascii="Times New Roman" w:hAnsi="Times New Roman"/>
          <w:sz w:val="28"/>
          <w:szCs w:val="28"/>
        </w:rPr>
        <w:t>. 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D5663D" w:rsidRPr="007A0D9C">
        <w:rPr>
          <w:rFonts w:ascii="Times New Roman" w:hAnsi="Times New Roman"/>
          <w:sz w:val="28"/>
          <w:szCs w:val="28"/>
        </w:rPr>
        <w:t>28</w:t>
      </w:r>
      <w:r w:rsidR="00E321BD">
        <w:rPr>
          <w:rFonts w:ascii="Times New Roman" w:hAnsi="Times New Roman"/>
          <w:sz w:val="28"/>
          <w:szCs w:val="28"/>
        </w:rPr>
        <w:t>. j</w:t>
      </w:r>
      <w:r w:rsidR="00D5663D" w:rsidRPr="007A0D9C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7A0D9C">
        <w:rPr>
          <w:rFonts w:ascii="Times New Roman" w:hAnsi="Times New Roman"/>
          <w:sz w:val="28"/>
          <w:szCs w:val="28"/>
        </w:rPr>
        <w:t>Nr.</w:t>
      </w:r>
      <w:r w:rsidR="009C5CED">
        <w:rPr>
          <w:rFonts w:ascii="Times New Roman" w:hAnsi="Times New Roman"/>
          <w:sz w:val="28"/>
          <w:szCs w:val="28"/>
        </w:rPr>
        <w:t> </w:t>
      </w:r>
      <w:r w:rsidR="00D5663D" w:rsidRPr="007A0D9C">
        <w:rPr>
          <w:rFonts w:ascii="Times New Roman" w:hAnsi="Times New Roman"/>
          <w:sz w:val="28"/>
          <w:szCs w:val="28"/>
        </w:rPr>
        <w:t>9</w:t>
      </w:r>
      <w:r w:rsidR="00B23418" w:rsidRPr="007A0D9C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9C5CED">
        <w:rPr>
          <w:rFonts w:ascii="Times New Roman" w:hAnsi="Times New Roman"/>
          <w:sz w:val="28"/>
          <w:szCs w:val="28"/>
        </w:rPr>
        <w:t> </w:t>
      </w:r>
      <w:r w:rsidR="00D5663D" w:rsidRPr="007A0D9C">
        <w:rPr>
          <w:rFonts w:ascii="Times New Roman" w:hAnsi="Times New Roman"/>
          <w:sz w:val="28"/>
          <w:szCs w:val="28"/>
        </w:rPr>
        <w:t>1</w:t>
      </w:r>
      <w:r w:rsidR="009C5CED">
        <w:rPr>
          <w:rFonts w:ascii="Times New Roman" w:hAnsi="Times New Roman"/>
          <w:sz w:val="28"/>
          <w:szCs w:val="28"/>
        </w:rPr>
        <w:t>  </w:t>
      </w:r>
      <w:r w:rsidR="00D5663D" w:rsidRPr="007A0D9C">
        <w:rPr>
          <w:rFonts w:ascii="Times New Roman" w:hAnsi="Times New Roman"/>
          <w:sz w:val="28"/>
          <w:szCs w:val="28"/>
        </w:rPr>
        <w:t>9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9C5CED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9C5CE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D5663D" w:rsidRPr="007A0D9C">
        <w:rPr>
          <w:rFonts w:ascii="Times New Roman" w:hAnsi="Times New Roman"/>
          <w:sz w:val="28"/>
          <w:szCs w:val="28"/>
        </w:rPr>
        <w:t>Auces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D5663D" w:rsidRPr="007A0D9C">
        <w:rPr>
          <w:rFonts w:ascii="Times New Roman" w:hAnsi="Times New Roman"/>
          <w:sz w:val="28"/>
          <w:szCs w:val="28"/>
        </w:rPr>
        <w:t>Auces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E321BD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5663D" w:rsidRPr="007A0D9C">
        <w:rPr>
          <w:rFonts w:ascii="Times New Roman" w:hAnsi="Times New Roman"/>
          <w:sz w:val="28"/>
          <w:szCs w:val="28"/>
        </w:rPr>
        <w:t>Auces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D5663D" w:rsidRPr="007A0D9C">
        <w:rPr>
          <w:rFonts w:ascii="Times New Roman" w:hAnsi="Times New Roman"/>
          <w:sz w:val="28"/>
          <w:szCs w:val="28"/>
        </w:rPr>
        <w:t>Auces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0AA12A8D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A12A8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08B4EE" w14:textId="77777777" w:rsidR="009C5CED" w:rsidRPr="00891950" w:rsidRDefault="009C5CE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A12A8F" w14:textId="72468F6E" w:rsidR="006A4F03" w:rsidRPr="00891950" w:rsidRDefault="006A4F03" w:rsidP="009C5C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0AA12A90" w14:textId="77777777" w:rsidR="006A4F03" w:rsidRDefault="006A4F03" w:rsidP="009C5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50E4A0D" w14:textId="77777777" w:rsidR="009C5CED" w:rsidRDefault="009C5CED" w:rsidP="009C5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03BC531" w14:textId="77777777" w:rsidR="009C5CED" w:rsidRPr="00891950" w:rsidRDefault="009C5CED" w:rsidP="009C5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A12A91" w14:textId="570AD15A" w:rsidR="006A4F03" w:rsidRPr="00891950" w:rsidRDefault="006A4F03" w:rsidP="009C5C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9C5CED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0AA12A92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AA12A95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AA12A9B" w14:textId="77777777" w:rsidR="00187006" w:rsidRDefault="00187006" w:rsidP="00114CA2">
      <w:pPr>
        <w:jc w:val="left"/>
      </w:pPr>
    </w:p>
    <w:sectPr w:rsidR="00187006" w:rsidSect="00E321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2A9F" w14:textId="77777777" w:rsidR="00BA5098" w:rsidRDefault="00BA5098">
      <w:r>
        <w:separator/>
      </w:r>
    </w:p>
  </w:endnote>
  <w:endnote w:type="continuationSeparator" w:id="0">
    <w:p w14:paraId="0AA12AA0" w14:textId="77777777" w:rsidR="00BA5098" w:rsidRDefault="00BA5098">
      <w:r>
        <w:continuationSeparator/>
      </w:r>
    </w:p>
  </w:endnote>
  <w:endnote w:type="continuationNotice" w:id="1">
    <w:p w14:paraId="0AA12AA1" w14:textId="77777777" w:rsidR="00BA5098" w:rsidRDefault="00BA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2AA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12AA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2AA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AA12AA6" w14:textId="0FE42AE2" w:rsidR="0011033A" w:rsidRPr="00FF041D" w:rsidRDefault="0011033A" w:rsidP="00313B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3325" w14:textId="4DC0DD3A" w:rsidR="00E321BD" w:rsidRPr="00E321BD" w:rsidRDefault="00E321BD">
    <w:pPr>
      <w:pStyle w:val="Footer"/>
      <w:rPr>
        <w:rFonts w:ascii="Times New Roman" w:hAnsi="Times New Roman"/>
        <w:sz w:val="16"/>
        <w:szCs w:val="16"/>
      </w:rPr>
    </w:pPr>
    <w:r w:rsidRPr="00E321BD">
      <w:rPr>
        <w:rFonts w:ascii="Times New Roman" w:hAnsi="Times New Roman"/>
        <w:sz w:val="16"/>
        <w:szCs w:val="16"/>
      </w:rPr>
      <w:t>R2979</w:t>
    </w:r>
    <w:r w:rsidR="002E276A">
      <w:rPr>
        <w:rFonts w:ascii="Times New Roman" w:hAnsi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2A9C" w14:textId="77777777" w:rsidR="00BA5098" w:rsidRDefault="00BA5098">
      <w:r>
        <w:separator/>
      </w:r>
    </w:p>
  </w:footnote>
  <w:footnote w:type="continuationSeparator" w:id="0">
    <w:p w14:paraId="0AA12A9D" w14:textId="77777777" w:rsidR="00BA5098" w:rsidRDefault="00BA5098">
      <w:r>
        <w:continuationSeparator/>
      </w:r>
    </w:p>
  </w:footnote>
  <w:footnote w:type="continuationNotice" w:id="1">
    <w:p w14:paraId="0AA12A9E" w14:textId="77777777" w:rsidR="00BA5098" w:rsidRDefault="00BA50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2AA2" w14:textId="24441FDA" w:rsidR="0011033A" w:rsidRDefault="0011033A" w:rsidP="0011033A">
    <w:pPr>
      <w:pStyle w:val="Header"/>
      <w:jc w:val="center"/>
    </w:pPr>
  </w:p>
  <w:p w14:paraId="6486A8DD" w14:textId="77777777" w:rsidR="00E321BD" w:rsidRDefault="00E321B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7D9C" w14:textId="77777777" w:rsidR="00E321BD" w:rsidRDefault="00E321BD">
    <w:pPr>
      <w:pStyle w:val="Header"/>
    </w:pPr>
  </w:p>
  <w:p w14:paraId="7EA12E6C" w14:textId="01FB0843" w:rsidR="00E321BD" w:rsidRDefault="00E321BD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678A0E0" wp14:editId="2CC05D2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276A"/>
    <w:rsid w:val="002E48C2"/>
    <w:rsid w:val="002F1DA4"/>
    <w:rsid w:val="002F7D47"/>
    <w:rsid w:val="003020FC"/>
    <w:rsid w:val="00306E9F"/>
    <w:rsid w:val="00313BB5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1F21"/>
    <w:rsid w:val="0036568A"/>
    <w:rsid w:val="00365A20"/>
    <w:rsid w:val="003B5156"/>
    <w:rsid w:val="003B6C54"/>
    <w:rsid w:val="003C387D"/>
    <w:rsid w:val="003D55EC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D68A4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11C9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0D9C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C7489"/>
    <w:rsid w:val="008E4B6B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C5CED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5098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5663D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321BD"/>
    <w:rsid w:val="00E43011"/>
    <w:rsid w:val="00E44EBD"/>
    <w:rsid w:val="00E465BD"/>
    <w:rsid w:val="00E51955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322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001D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D6B33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A1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60ED-48A4-42F4-9F17-4E13569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Auces novada Auces pilsētā</vt:lpstr>
      <vt:lpstr>Par zemes reformas pabeigšanu Kārsavas novada Kārsavas pilsētā</vt:lpstr>
    </vt:vector>
  </TitlesOfParts>
  <Company>Tieslietu Ministrija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Auces novada Auces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8</cp:revision>
  <cp:lastPrinted>2016-01-13T08:59:00Z</cp:lastPrinted>
  <dcterms:created xsi:type="dcterms:W3CDTF">2015-05-08T07:45:00Z</dcterms:created>
  <dcterms:modified xsi:type="dcterms:W3CDTF">2016-01-29T07:58:00Z</dcterms:modified>
</cp:coreProperties>
</file>