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0F" w:rsidRPr="001A6BC6" w:rsidRDefault="00D968FD" w:rsidP="00D85230">
      <w:pPr>
        <w:spacing w:after="240"/>
        <w:jc w:val="center"/>
        <w:rPr>
          <w:b/>
        </w:rPr>
      </w:pPr>
      <w:bookmarkStart w:id="0" w:name="OLE_LINK6"/>
      <w:bookmarkStart w:id="1" w:name="OLE_LINK7"/>
      <w:r w:rsidRPr="00D968FD">
        <w:rPr>
          <w:b/>
          <w:bCs/>
          <w:lang w:eastAsia="en-US"/>
        </w:rPr>
        <w:t xml:space="preserve">Ministru kabineta sēdes </w:t>
      </w:r>
      <w:proofErr w:type="spellStart"/>
      <w:r w:rsidRPr="00D968FD">
        <w:rPr>
          <w:b/>
          <w:bCs/>
          <w:lang w:eastAsia="en-US"/>
        </w:rPr>
        <w:t>protokollēmuma</w:t>
      </w:r>
      <w:proofErr w:type="spellEnd"/>
      <w:r w:rsidRPr="00D968FD">
        <w:rPr>
          <w:b/>
          <w:bCs/>
          <w:lang w:eastAsia="en-US"/>
        </w:rPr>
        <w:t xml:space="preserve"> projekta</w:t>
      </w:r>
      <w:r w:rsidRPr="003315BA">
        <w:rPr>
          <w:b/>
          <w:bCs/>
          <w:lang w:eastAsia="en-US"/>
        </w:rPr>
        <w:t xml:space="preserve"> </w:t>
      </w:r>
      <w:r w:rsidR="003315BA" w:rsidRPr="003315BA">
        <w:rPr>
          <w:b/>
        </w:rPr>
        <w:t xml:space="preserve">“Par Ministru kabineta </w:t>
      </w:r>
      <w:proofErr w:type="gramStart"/>
      <w:r w:rsidR="003315BA" w:rsidRPr="003315BA">
        <w:rPr>
          <w:b/>
        </w:rPr>
        <w:t>2014.gada</w:t>
      </w:r>
      <w:proofErr w:type="gramEnd"/>
      <w:r w:rsidR="003315BA" w:rsidRPr="003315BA">
        <w:rPr>
          <w:b/>
        </w:rPr>
        <w:t xml:space="preserve"> 25.novembra sēdes </w:t>
      </w:r>
      <w:proofErr w:type="spellStart"/>
      <w:r w:rsidR="003315BA" w:rsidRPr="003315BA">
        <w:rPr>
          <w:b/>
        </w:rPr>
        <w:t>protokollēmuma</w:t>
      </w:r>
      <w:proofErr w:type="spellEnd"/>
      <w:r w:rsidR="003315BA" w:rsidRPr="003315BA">
        <w:rPr>
          <w:b/>
        </w:rPr>
        <w:t xml:space="preserve"> (prot. Nr.6</w:t>
      </w:r>
      <w:r w:rsidR="00BC42B8">
        <w:rPr>
          <w:b/>
        </w:rPr>
        <w:t>5</w:t>
      </w:r>
      <w:r w:rsidR="003315BA" w:rsidRPr="003315BA">
        <w:rPr>
          <w:b/>
        </w:rPr>
        <w:t xml:space="preserve"> 25.§) </w:t>
      </w:r>
      <w:r w:rsidR="00D0284A" w:rsidRPr="00D0284A">
        <w:rPr>
          <w:b/>
        </w:rPr>
        <w:t>“Noteikumi par piesārņojošas darbības izraisīto smaku noteikšanas metodēm, kā arī kārtīb</w:t>
      </w:r>
      <w:r w:rsidR="00D0284A">
        <w:rPr>
          <w:b/>
        </w:rPr>
        <w:t>u, kādā ierobežo šo smaku izpla</w:t>
      </w:r>
      <w:r w:rsidR="00D0284A" w:rsidRPr="00D0284A">
        <w:rPr>
          <w:b/>
        </w:rPr>
        <w:t xml:space="preserve">tīšanos” </w:t>
      </w:r>
      <w:r w:rsidR="003315BA" w:rsidRPr="003315BA">
        <w:rPr>
          <w:b/>
        </w:rPr>
        <w:t>2.2.apakšpunktā dotā uzdevumu atzīšanu par aktualitāti zaudējušu</w:t>
      </w:r>
      <w:r w:rsidR="00AC61B9">
        <w:rPr>
          <w:b/>
        </w:rPr>
        <w:t>”</w:t>
      </w:r>
      <w:r w:rsidR="003315BA" w:rsidRPr="00D968FD">
        <w:rPr>
          <w:b/>
          <w:bCs/>
          <w:lang w:eastAsia="en-US"/>
        </w:rPr>
        <w:t xml:space="preserve"> </w:t>
      </w:r>
      <w:r w:rsidRPr="00D968FD">
        <w:rPr>
          <w:b/>
          <w:bCs/>
          <w:lang w:eastAsia="en-US"/>
        </w:rPr>
        <w:t>sākotnējās ietekmes novērtējuma ziņojums (anotācija)</w:t>
      </w:r>
      <w:bookmarkEnd w:id="0"/>
      <w:bookmarkEnd w:id="1"/>
    </w:p>
    <w:tbl>
      <w:tblPr>
        <w:tblW w:w="9356" w:type="dxa"/>
        <w:tblInd w:w="1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54"/>
        <w:gridCol w:w="2240"/>
        <w:gridCol w:w="6662"/>
      </w:tblGrid>
      <w:tr w:rsidR="00D85230" w:rsidRPr="008D55BF" w:rsidTr="00BD42E4">
        <w:trPr>
          <w:trHeight w:val="28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85230" w:rsidRPr="008D55BF" w:rsidRDefault="00D85230" w:rsidP="00D85230">
            <w:pPr>
              <w:jc w:val="center"/>
              <w:rPr>
                <w:b/>
                <w:bCs/>
              </w:rPr>
            </w:pPr>
            <w:r w:rsidRPr="008D55BF">
              <w:rPr>
                <w:b/>
                <w:bCs/>
              </w:rPr>
              <w:t>I. Tiesību akta projekta izstrādes nepieciešamība</w:t>
            </w:r>
          </w:p>
        </w:tc>
      </w:tr>
      <w:tr w:rsidR="00D85230" w:rsidRPr="008D55BF" w:rsidTr="003315BA">
        <w:trPr>
          <w:trHeight w:val="284"/>
        </w:trPr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5230" w:rsidRPr="008D55BF" w:rsidRDefault="00D85230" w:rsidP="00D9025C">
            <w:r w:rsidRPr="008D55BF">
              <w:t>1.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5230" w:rsidRPr="008D55BF" w:rsidRDefault="00D85230" w:rsidP="00D9025C">
            <w:r w:rsidRPr="008D55BF">
              <w:t>Pamatojums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6D657E" w:rsidRPr="003D6225" w:rsidRDefault="00763671" w:rsidP="00B90800">
            <w:pPr>
              <w:pStyle w:val="BodyText"/>
              <w:outlineLvl w:val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Ievērojot </w:t>
            </w:r>
            <w:r w:rsidR="00A233F8" w:rsidRPr="00A233F8">
              <w:rPr>
                <w:sz w:val="24"/>
                <w:szCs w:val="24"/>
                <w:lang w:val="lv-LV"/>
              </w:rPr>
              <w:t xml:space="preserve">Ministru kabineta </w:t>
            </w:r>
            <w:proofErr w:type="gramStart"/>
            <w:r w:rsidR="00A233F8" w:rsidRPr="00A233F8">
              <w:rPr>
                <w:sz w:val="24"/>
                <w:szCs w:val="24"/>
                <w:lang w:val="lv-LV"/>
              </w:rPr>
              <w:t>2014.gada</w:t>
            </w:r>
            <w:proofErr w:type="gramEnd"/>
            <w:r w:rsidR="00A233F8" w:rsidRPr="00A233F8">
              <w:rPr>
                <w:sz w:val="24"/>
                <w:szCs w:val="24"/>
                <w:lang w:val="lv-LV"/>
              </w:rPr>
              <w:t xml:space="preserve"> 22.aprīļa s</w:t>
            </w:r>
            <w:r w:rsidR="00385554">
              <w:rPr>
                <w:sz w:val="24"/>
                <w:szCs w:val="24"/>
                <w:lang w:val="lv-LV"/>
              </w:rPr>
              <w:t xml:space="preserve">ēdes </w:t>
            </w:r>
            <w:proofErr w:type="spellStart"/>
            <w:r w:rsidR="00385554">
              <w:rPr>
                <w:sz w:val="24"/>
                <w:szCs w:val="24"/>
                <w:lang w:val="lv-LV"/>
              </w:rPr>
              <w:t>protokollēmuma</w:t>
            </w:r>
            <w:proofErr w:type="spellEnd"/>
            <w:r w:rsidR="00385554">
              <w:rPr>
                <w:sz w:val="24"/>
                <w:szCs w:val="24"/>
                <w:lang w:val="lv-LV"/>
              </w:rPr>
              <w:t xml:space="preserve"> Nr.24 26.§</w:t>
            </w:r>
            <w:r w:rsidR="00A233F8" w:rsidRPr="00A233F8">
              <w:rPr>
                <w:sz w:val="24"/>
                <w:szCs w:val="24"/>
                <w:lang w:val="lv-LV"/>
              </w:rPr>
              <w:t xml:space="preserve"> “Informatīvais ziņojums “Nozaru administratīvo pārkāpumu kodifikācijas ieviešanas sistēma”” (turpmāk – MK 2014.gada 22.aprīļa sēdes </w:t>
            </w:r>
            <w:proofErr w:type="spellStart"/>
            <w:r w:rsidR="00A233F8" w:rsidRPr="00A233F8">
              <w:rPr>
                <w:sz w:val="24"/>
                <w:szCs w:val="24"/>
                <w:lang w:val="lv-LV"/>
              </w:rPr>
              <w:t>protokollēmums</w:t>
            </w:r>
            <w:proofErr w:type="spellEnd"/>
            <w:r w:rsidR="00A233F8" w:rsidRPr="00A233F8">
              <w:rPr>
                <w:sz w:val="24"/>
                <w:szCs w:val="24"/>
                <w:lang w:val="lv-LV"/>
              </w:rPr>
              <w:t>)  2.pielikumā norādīto, Vides aizsardzības un reģionālās attīstības ministrija (turpmāk – VARAM)  jāveic administratīvo pārkāpumu kodifikācija likumā “Par piesārņojumu” administratīvo pārkāpumu kodifikācija veicama līdz 2016.gada 31.decembrim</w:t>
            </w:r>
            <w:r w:rsidR="00A233F8">
              <w:rPr>
                <w:sz w:val="24"/>
                <w:szCs w:val="24"/>
                <w:lang w:val="lv-LV"/>
              </w:rPr>
              <w:t xml:space="preserve">, līdz ar to </w:t>
            </w:r>
            <w:r w:rsidR="00A233F8" w:rsidRPr="00A233F8">
              <w:rPr>
                <w:sz w:val="24"/>
                <w:szCs w:val="24"/>
                <w:lang w:val="lv-LV"/>
              </w:rPr>
              <w:t>VARAM</w:t>
            </w:r>
            <w:r w:rsidR="00A233F8">
              <w:rPr>
                <w:sz w:val="24"/>
                <w:szCs w:val="24"/>
                <w:lang w:val="lv-LV"/>
              </w:rPr>
              <w:t xml:space="preserve"> ir sagatavojis </w:t>
            </w:r>
            <w:r>
              <w:rPr>
                <w:sz w:val="24"/>
                <w:szCs w:val="24"/>
                <w:lang w:val="lv-LV"/>
              </w:rPr>
              <w:t xml:space="preserve">Ministru kabineta </w:t>
            </w:r>
            <w:r w:rsidR="00A233F8">
              <w:rPr>
                <w:sz w:val="24"/>
                <w:szCs w:val="24"/>
                <w:lang w:val="lv-LV"/>
              </w:rPr>
              <w:t xml:space="preserve"> sēdes </w:t>
            </w:r>
            <w:proofErr w:type="spellStart"/>
            <w:r w:rsidR="00A233F8">
              <w:rPr>
                <w:sz w:val="24"/>
                <w:szCs w:val="24"/>
                <w:lang w:val="lv-LV"/>
              </w:rPr>
              <w:t>protokollēmuma</w:t>
            </w:r>
            <w:proofErr w:type="spellEnd"/>
            <w:r w:rsidR="00A233F8">
              <w:rPr>
                <w:sz w:val="24"/>
                <w:szCs w:val="24"/>
                <w:lang w:val="lv-LV"/>
              </w:rPr>
              <w:t xml:space="preserve"> projektu </w:t>
            </w:r>
            <w:r w:rsidR="00A233F8" w:rsidRPr="00A233F8">
              <w:rPr>
                <w:sz w:val="24"/>
                <w:szCs w:val="24"/>
                <w:lang w:val="lv-LV"/>
              </w:rPr>
              <w:t xml:space="preserve">“Par Ministru kabineta </w:t>
            </w:r>
            <w:r w:rsidRPr="00405AC7">
              <w:rPr>
                <w:sz w:val="24"/>
                <w:szCs w:val="24"/>
                <w:lang w:val="lv-LV"/>
              </w:rPr>
              <w:t>201</w:t>
            </w:r>
            <w:r w:rsidR="003315BA">
              <w:rPr>
                <w:sz w:val="24"/>
                <w:szCs w:val="24"/>
                <w:lang w:val="lv-LV"/>
              </w:rPr>
              <w:t>4</w:t>
            </w:r>
            <w:r w:rsidRPr="00405AC7">
              <w:rPr>
                <w:sz w:val="24"/>
                <w:szCs w:val="24"/>
                <w:lang w:val="lv-LV"/>
              </w:rPr>
              <w:t xml:space="preserve">.gada </w:t>
            </w:r>
            <w:r w:rsidR="003315BA">
              <w:rPr>
                <w:sz w:val="24"/>
                <w:szCs w:val="24"/>
                <w:lang w:val="lv-LV"/>
              </w:rPr>
              <w:t>25.novembra</w:t>
            </w:r>
            <w:r>
              <w:rPr>
                <w:sz w:val="24"/>
                <w:szCs w:val="24"/>
                <w:lang w:val="lv-LV"/>
              </w:rPr>
              <w:t xml:space="preserve"> sēdes </w:t>
            </w:r>
            <w:proofErr w:type="spellStart"/>
            <w:r>
              <w:rPr>
                <w:sz w:val="24"/>
                <w:szCs w:val="24"/>
                <w:lang w:val="lv-LV"/>
              </w:rPr>
              <w:t>protokollēmuma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</w:t>
            </w:r>
            <w:r w:rsidR="00A27A92">
              <w:rPr>
                <w:sz w:val="24"/>
                <w:szCs w:val="24"/>
                <w:lang w:val="lv-LV"/>
              </w:rPr>
              <w:t>(prot. Nr.</w:t>
            </w:r>
            <w:r w:rsidR="003315BA">
              <w:rPr>
                <w:sz w:val="24"/>
                <w:szCs w:val="24"/>
                <w:lang w:val="lv-LV"/>
              </w:rPr>
              <w:t>65</w:t>
            </w:r>
            <w:r w:rsidR="00A27A92">
              <w:rPr>
                <w:sz w:val="24"/>
                <w:szCs w:val="24"/>
                <w:lang w:val="lv-LV"/>
              </w:rPr>
              <w:t xml:space="preserve"> 2</w:t>
            </w:r>
            <w:r w:rsidR="003315BA">
              <w:rPr>
                <w:sz w:val="24"/>
                <w:szCs w:val="24"/>
                <w:lang w:val="lv-LV"/>
              </w:rPr>
              <w:t>5</w:t>
            </w:r>
            <w:r w:rsidR="00A27A92">
              <w:rPr>
                <w:sz w:val="24"/>
                <w:szCs w:val="24"/>
                <w:lang w:val="lv-LV"/>
              </w:rPr>
              <w:t>.§)</w:t>
            </w:r>
            <w:r w:rsidR="003315BA" w:rsidRPr="003315BA">
              <w:rPr>
                <w:sz w:val="20"/>
                <w:szCs w:val="20"/>
                <w:lang w:val="lv-LV"/>
              </w:rPr>
              <w:t xml:space="preserve"> </w:t>
            </w:r>
            <w:r w:rsidR="003315BA" w:rsidRPr="003315BA">
              <w:rPr>
                <w:sz w:val="24"/>
                <w:szCs w:val="24"/>
                <w:lang w:val="lv-LV"/>
              </w:rPr>
              <w:t>“Noteikumi par piesārņojošas darbības izraisīto smaku noteikšanas metodēm, kā arī kārtību, kādā ierobežo šo smaku izpl</w:t>
            </w:r>
            <w:r w:rsidR="000C717F">
              <w:rPr>
                <w:sz w:val="24"/>
                <w:szCs w:val="24"/>
                <w:lang w:val="lv-LV"/>
              </w:rPr>
              <w:t>a</w:t>
            </w:r>
            <w:r w:rsidR="003315BA" w:rsidRPr="003315BA">
              <w:rPr>
                <w:sz w:val="24"/>
                <w:szCs w:val="24"/>
                <w:lang w:val="lv-LV"/>
              </w:rPr>
              <w:t>tīšanos”</w:t>
            </w:r>
            <w:r w:rsidR="00CE21B6" w:rsidRPr="003315BA">
              <w:rPr>
                <w:sz w:val="24"/>
                <w:szCs w:val="24"/>
                <w:lang w:val="lv-LV"/>
              </w:rPr>
              <w:t xml:space="preserve">” </w:t>
            </w:r>
            <w:r w:rsidR="003315BA" w:rsidRPr="003315BA">
              <w:rPr>
                <w:sz w:val="24"/>
                <w:szCs w:val="24"/>
                <w:lang w:val="lv-LV"/>
              </w:rPr>
              <w:t xml:space="preserve"> </w:t>
            </w:r>
            <w:r w:rsidR="003315BA">
              <w:rPr>
                <w:sz w:val="24"/>
                <w:szCs w:val="24"/>
                <w:lang w:val="lv-LV"/>
              </w:rPr>
              <w:t xml:space="preserve">(turpmāk – </w:t>
            </w:r>
            <w:r w:rsidR="00AC61B9">
              <w:rPr>
                <w:sz w:val="24"/>
                <w:szCs w:val="24"/>
                <w:lang w:val="lv-LV"/>
              </w:rPr>
              <w:t xml:space="preserve">MK 2014.gada 25.novembra sēdes </w:t>
            </w:r>
            <w:proofErr w:type="spellStart"/>
            <w:r w:rsidR="003315BA">
              <w:rPr>
                <w:sz w:val="24"/>
                <w:szCs w:val="24"/>
                <w:lang w:val="lv-LV"/>
              </w:rPr>
              <w:t>protokollēmums</w:t>
            </w:r>
            <w:proofErr w:type="spellEnd"/>
            <w:r w:rsidR="003315BA">
              <w:rPr>
                <w:sz w:val="24"/>
                <w:szCs w:val="24"/>
                <w:lang w:val="lv-LV"/>
              </w:rPr>
              <w:t xml:space="preserve">) </w:t>
            </w:r>
            <w:r>
              <w:rPr>
                <w:sz w:val="24"/>
                <w:szCs w:val="24"/>
                <w:lang w:val="lv-LV"/>
              </w:rPr>
              <w:t>2.</w:t>
            </w:r>
            <w:r w:rsidR="003315BA">
              <w:rPr>
                <w:sz w:val="24"/>
                <w:szCs w:val="24"/>
                <w:lang w:val="lv-LV"/>
              </w:rPr>
              <w:t>2</w:t>
            </w:r>
            <w:r w:rsidR="00CE21B6">
              <w:rPr>
                <w:sz w:val="24"/>
                <w:szCs w:val="24"/>
                <w:lang w:val="lv-LV"/>
              </w:rPr>
              <w:t>.</w:t>
            </w:r>
            <w:r w:rsidR="003315BA">
              <w:rPr>
                <w:sz w:val="24"/>
                <w:szCs w:val="24"/>
                <w:lang w:val="lv-LV"/>
              </w:rPr>
              <w:t xml:space="preserve">apakšpunktā </w:t>
            </w:r>
            <w:r w:rsidR="00A233F8">
              <w:rPr>
                <w:sz w:val="24"/>
                <w:szCs w:val="24"/>
                <w:lang w:val="lv-LV"/>
              </w:rPr>
              <w:t xml:space="preserve">dotā </w:t>
            </w:r>
            <w:r w:rsidR="003315BA">
              <w:rPr>
                <w:sz w:val="24"/>
                <w:szCs w:val="24"/>
                <w:lang w:val="lv-LV"/>
              </w:rPr>
              <w:t xml:space="preserve"> </w:t>
            </w:r>
            <w:r w:rsidR="00A233F8">
              <w:rPr>
                <w:sz w:val="24"/>
                <w:szCs w:val="24"/>
                <w:lang w:val="lv-LV"/>
              </w:rPr>
              <w:t xml:space="preserve">uzdevuma </w:t>
            </w:r>
            <w:r w:rsidR="00757D94">
              <w:rPr>
                <w:sz w:val="24"/>
                <w:szCs w:val="24"/>
                <w:lang w:val="lv-LV"/>
              </w:rPr>
              <w:t>atzī</w:t>
            </w:r>
            <w:r w:rsidR="00A233F8">
              <w:rPr>
                <w:sz w:val="24"/>
                <w:szCs w:val="24"/>
                <w:lang w:val="lv-LV"/>
              </w:rPr>
              <w:t>šanu</w:t>
            </w:r>
            <w:r w:rsidR="00757D94">
              <w:rPr>
                <w:sz w:val="24"/>
                <w:szCs w:val="24"/>
                <w:lang w:val="lv-LV"/>
              </w:rPr>
              <w:t xml:space="preserve"> </w:t>
            </w:r>
            <w:r w:rsidR="003315BA">
              <w:rPr>
                <w:sz w:val="24"/>
                <w:szCs w:val="24"/>
                <w:lang w:val="lv-LV"/>
              </w:rPr>
              <w:t xml:space="preserve">par </w:t>
            </w:r>
            <w:r w:rsidR="00A233F8">
              <w:rPr>
                <w:sz w:val="24"/>
                <w:szCs w:val="24"/>
                <w:lang w:val="lv-LV"/>
              </w:rPr>
              <w:t xml:space="preserve">aktualitāti </w:t>
            </w:r>
            <w:r w:rsidR="003315BA">
              <w:rPr>
                <w:sz w:val="24"/>
                <w:szCs w:val="24"/>
                <w:lang w:val="lv-LV"/>
              </w:rPr>
              <w:t>zaudējušu</w:t>
            </w:r>
            <w:r w:rsidR="00D0284A" w:rsidRPr="00D0284A">
              <w:rPr>
                <w:sz w:val="24"/>
                <w:szCs w:val="24"/>
                <w:lang w:val="lv-LV"/>
              </w:rPr>
              <w:t>“</w:t>
            </w:r>
            <w:r w:rsidR="003315BA">
              <w:rPr>
                <w:sz w:val="24"/>
                <w:szCs w:val="24"/>
                <w:lang w:val="lv-LV"/>
              </w:rPr>
              <w:t>.</w:t>
            </w:r>
          </w:p>
        </w:tc>
      </w:tr>
      <w:tr w:rsidR="00D85230" w:rsidRPr="008D55BF" w:rsidTr="003315BA">
        <w:trPr>
          <w:trHeight w:val="284"/>
        </w:trPr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5230" w:rsidRPr="008D55BF" w:rsidRDefault="00D85230" w:rsidP="00D9025C">
            <w:r>
              <w:t>2.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85230" w:rsidRPr="008D55BF" w:rsidRDefault="00D85230" w:rsidP="00D9025C">
            <w:r>
              <w:t>Pašreizējā situācija un problēmas, kuru risināšanai tiesību akta projekts izstrādāts, tiesiskā regulējuma mērķis</w:t>
            </w:r>
            <w:r w:rsidR="009F5056">
              <w:t xml:space="preserve"> </w:t>
            </w:r>
            <w:r>
              <w:t>un būtība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3315BA" w:rsidRDefault="00542CF6" w:rsidP="003315BA">
            <w:pPr>
              <w:pStyle w:val="BodyText"/>
              <w:outlineLvl w:val="0"/>
              <w:rPr>
                <w:sz w:val="24"/>
                <w:szCs w:val="24"/>
                <w:lang w:val="lv-LV"/>
              </w:rPr>
            </w:pPr>
            <w:r w:rsidRPr="003D6225">
              <w:rPr>
                <w:sz w:val="24"/>
                <w:szCs w:val="24"/>
                <w:lang w:val="lv-LV"/>
              </w:rPr>
              <w:t>Atbilstoši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="003F6B19">
              <w:rPr>
                <w:sz w:val="24"/>
                <w:szCs w:val="24"/>
                <w:lang w:val="lv-LV"/>
              </w:rPr>
              <w:t xml:space="preserve">MK </w:t>
            </w:r>
            <w:proofErr w:type="gramStart"/>
            <w:r w:rsidR="003F6B19">
              <w:rPr>
                <w:sz w:val="24"/>
                <w:szCs w:val="24"/>
                <w:lang w:val="lv-LV"/>
              </w:rPr>
              <w:t>2014.gada</w:t>
            </w:r>
            <w:proofErr w:type="gramEnd"/>
            <w:r w:rsidR="003F6B19">
              <w:rPr>
                <w:sz w:val="24"/>
                <w:szCs w:val="24"/>
                <w:lang w:val="lv-LV"/>
              </w:rPr>
              <w:t xml:space="preserve"> 25.novembra sēdes </w:t>
            </w:r>
            <w:proofErr w:type="spellStart"/>
            <w:r w:rsidR="00C226DC" w:rsidRPr="00187475">
              <w:rPr>
                <w:sz w:val="24"/>
                <w:szCs w:val="24"/>
                <w:lang w:val="lv-LV"/>
              </w:rPr>
              <w:t>protokollēmuma</w:t>
            </w:r>
            <w:proofErr w:type="spellEnd"/>
            <w:r w:rsidR="00252838">
              <w:rPr>
                <w:sz w:val="24"/>
                <w:szCs w:val="24"/>
                <w:lang w:val="lv-LV"/>
              </w:rPr>
              <w:t xml:space="preserve"> </w:t>
            </w:r>
            <w:r w:rsidR="003315BA">
              <w:rPr>
                <w:sz w:val="24"/>
                <w:szCs w:val="24"/>
                <w:lang w:val="lv-LV"/>
              </w:rPr>
              <w:t>2.2</w:t>
            </w:r>
            <w:r w:rsidR="00252838">
              <w:rPr>
                <w:sz w:val="24"/>
                <w:szCs w:val="24"/>
                <w:lang w:val="lv-LV"/>
              </w:rPr>
              <w:t>.</w:t>
            </w:r>
            <w:r w:rsidR="003315BA">
              <w:rPr>
                <w:sz w:val="24"/>
                <w:szCs w:val="24"/>
                <w:lang w:val="lv-LV"/>
              </w:rPr>
              <w:t xml:space="preserve">apakšpunktam </w:t>
            </w:r>
            <w:r w:rsidR="00C226DC">
              <w:rPr>
                <w:sz w:val="24"/>
                <w:szCs w:val="24"/>
                <w:lang w:val="lv-LV"/>
              </w:rPr>
              <w:t>VARAM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="003315BA">
              <w:rPr>
                <w:sz w:val="24"/>
                <w:szCs w:val="24"/>
                <w:lang w:val="lv-LV"/>
              </w:rPr>
              <w:t xml:space="preserve">tika </w:t>
            </w:r>
            <w:r w:rsidR="00252838">
              <w:rPr>
                <w:sz w:val="24"/>
                <w:szCs w:val="24"/>
                <w:lang w:val="lv-LV"/>
              </w:rPr>
              <w:t xml:space="preserve">uzdots </w:t>
            </w:r>
            <w:r w:rsidR="003315BA">
              <w:rPr>
                <w:sz w:val="24"/>
                <w:szCs w:val="24"/>
                <w:lang w:val="lv-LV"/>
              </w:rPr>
              <w:t>sagatavot un noteiktā kārtībā līdz 2015.gada 1.decembrim iesniegt izskatīšanai Ministru kabinetā</w:t>
            </w:r>
            <w:r w:rsidRPr="00187475">
              <w:rPr>
                <w:sz w:val="24"/>
                <w:szCs w:val="24"/>
                <w:lang w:val="lv-LV"/>
              </w:rPr>
              <w:t xml:space="preserve"> </w:t>
            </w:r>
            <w:r w:rsidR="003315BA">
              <w:rPr>
                <w:sz w:val="24"/>
                <w:szCs w:val="24"/>
                <w:lang w:val="lv-LV"/>
              </w:rPr>
              <w:t xml:space="preserve"> priekšlikumus grozījumiem Latvija</w:t>
            </w:r>
            <w:r w:rsidR="003F6B19">
              <w:rPr>
                <w:sz w:val="24"/>
                <w:szCs w:val="24"/>
                <w:lang w:val="lv-LV"/>
              </w:rPr>
              <w:t>s</w:t>
            </w:r>
            <w:r w:rsidR="003315BA">
              <w:rPr>
                <w:sz w:val="24"/>
                <w:szCs w:val="24"/>
                <w:lang w:val="lv-LV"/>
              </w:rPr>
              <w:t xml:space="preserve"> Administratīvo pārkāpumu kodeksā</w:t>
            </w:r>
            <w:r w:rsidR="002A1D78">
              <w:rPr>
                <w:sz w:val="24"/>
                <w:szCs w:val="24"/>
                <w:lang w:val="lv-LV"/>
              </w:rPr>
              <w:t xml:space="preserve"> (turpmāk – APK)</w:t>
            </w:r>
            <w:r w:rsidR="003315BA">
              <w:rPr>
                <w:sz w:val="24"/>
                <w:szCs w:val="24"/>
                <w:lang w:val="lv-LV"/>
              </w:rPr>
              <w:t xml:space="preserve">, paredzot juridiskām personām </w:t>
            </w:r>
            <w:r w:rsidR="003F6B19">
              <w:rPr>
                <w:sz w:val="24"/>
                <w:szCs w:val="24"/>
                <w:lang w:val="lv-LV"/>
              </w:rPr>
              <w:t xml:space="preserve">paaugstināt </w:t>
            </w:r>
            <w:r w:rsidR="003315BA">
              <w:rPr>
                <w:sz w:val="24"/>
                <w:szCs w:val="24"/>
                <w:lang w:val="lv-LV"/>
              </w:rPr>
              <w:t>piemērojamos sodus par gaisa piesārņošanu un piesārņojošās darbības atļaujas nosacījumu neievērošanu.</w:t>
            </w:r>
          </w:p>
          <w:p w:rsidR="002A1D78" w:rsidRDefault="003315BA" w:rsidP="003315BA">
            <w:pPr>
              <w:pStyle w:val="BodyText"/>
              <w:outlineLvl w:val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VARAM norāda, ka </w:t>
            </w:r>
            <w:r w:rsidR="002A1D78">
              <w:rPr>
                <w:sz w:val="24"/>
                <w:szCs w:val="24"/>
                <w:lang w:val="lv-LV"/>
              </w:rPr>
              <w:t xml:space="preserve">Ministru kabineta </w:t>
            </w:r>
            <w:proofErr w:type="gramStart"/>
            <w:r>
              <w:rPr>
                <w:sz w:val="24"/>
                <w:szCs w:val="24"/>
                <w:lang w:val="lv-LV"/>
              </w:rPr>
              <w:t>2014.gada</w:t>
            </w:r>
            <w:proofErr w:type="gramEnd"/>
            <w:r>
              <w:rPr>
                <w:sz w:val="24"/>
                <w:szCs w:val="24"/>
                <w:lang w:val="lv-LV"/>
              </w:rPr>
              <w:t xml:space="preserve"> </w:t>
            </w:r>
            <w:r w:rsidR="002A1D78">
              <w:rPr>
                <w:sz w:val="24"/>
                <w:szCs w:val="24"/>
                <w:lang w:val="lv-LV"/>
              </w:rPr>
              <w:t xml:space="preserve">22.aprīļa sēdes </w:t>
            </w:r>
            <w:proofErr w:type="spellStart"/>
            <w:r w:rsidR="002A1D78">
              <w:rPr>
                <w:sz w:val="24"/>
                <w:szCs w:val="24"/>
                <w:lang w:val="lv-LV"/>
              </w:rPr>
              <w:t>protokollēmuma</w:t>
            </w:r>
            <w:proofErr w:type="spellEnd"/>
            <w:r w:rsidR="002A1D78">
              <w:rPr>
                <w:sz w:val="24"/>
                <w:szCs w:val="24"/>
                <w:lang w:val="lv-LV"/>
              </w:rPr>
              <w:t xml:space="preserve"> 2.punkt</w:t>
            </w:r>
            <w:r w:rsidR="00604A43">
              <w:rPr>
                <w:sz w:val="24"/>
                <w:szCs w:val="24"/>
                <w:lang w:val="lv-LV"/>
              </w:rPr>
              <w:t>s</w:t>
            </w:r>
            <w:r w:rsidR="00385554">
              <w:rPr>
                <w:sz w:val="24"/>
                <w:szCs w:val="24"/>
                <w:lang w:val="lv-LV"/>
              </w:rPr>
              <w:t xml:space="preserve"> </w:t>
            </w:r>
            <w:r w:rsidR="002A1D78">
              <w:rPr>
                <w:sz w:val="24"/>
                <w:szCs w:val="24"/>
                <w:lang w:val="lv-LV"/>
              </w:rPr>
              <w:t>nosaka kārtību un laika grafiku, kurā ministrijas (institūcijas) kas atbildīgas par attiecīgo likumprojektu sagatavošanu un virzību, ievērojot noteiktu laika grafiku</w:t>
            </w:r>
            <w:r w:rsidR="003F6B19">
              <w:rPr>
                <w:sz w:val="24"/>
                <w:szCs w:val="24"/>
                <w:lang w:val="lv-LV"/>
              </w:rPr>
              <w:t>,</w:t>
            </w:r>
            <w:r w:rsidR="002A1D78">
              <w:rPr>
                <w:sz w:val="24"/>
                <w:szCs w:val="24"/>
                <w:lang w:val="lv-LV"/>
              </w:rPr>
              <w:t xml:space="preserve"> nodrošina kodificēto likumprojektu virzību uz to pieņemšanu Ministru kabinetā.</w:t>
            </w:r>
          </w:p>
          <w:p w:rsidR="004130F8" w:rsidRDefault="004130F8" w:rsidP="003315BA">
            <w:pPr>
              <w:pStyle w:val="BodyText"/>
              <w:outlineLvl w:val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VARAM informē, ka</w:t>
            </w:r>
            <w:r w:rsidR="002A1D78">
              <w:rPr>
                <w:sz w:val="24"/>
                <w:szCs w:val="24"/>
                <w:lang w:val="lv-LV"/>
              </w:rPr>
              <w:t xml:space="preserve"> APK </w:t>
            </w:r>
            <w:r w:rsidR="002D2D29">
              <w:rPr>
                <w:sz w:val="24"/>
                <w:szCs w:val="24"/>
                <w:lang w:val="lv-LV"/>
              </w:rPr>
              <w:t xml:space="preserve">59. un </w:t>
            </w:r>
            <w:r w:rsidR="002A1D78">
              <w:rPr>
                <w:sz w:val="24"/>
                <w:szCs w:val="24"/>
                <w:lang w:val="lv-LV"/>
              </w:rPr>
              <w:t>88.</w:t>
            </w:r>
            <w:r w:rsidR="002A1D78">
              <w:rPr>
                <w:sz w:val="24"/>
                <w:szCs w:val="24"/>
                <w:vertAlign w:val="superscript"/>
                <w:lang w:val="lv-LV"/>
              </w:rPr>
              <w:t>6</w:t>
            </w:r>
            <w:r w:rsidR="002A1D78">
              <w:rPr>
                <w:sz w:val="24"/>
                <w:szCs w:val="24"/>
                <w:lang w:val="lv-LV"/>
              </w:rPr>
              <w:t xml:space="preserve"> </w:t>
            </w:r>
            <w:r w:rsidR="002D2D29">
              <w:rPr>
                <w:sz w:val="24"/>
                <w:szCs w:val="24"/>
                <w:lang w:val="lv-LV"/>
              </w:rPr>
              <w:t>pant</w:t>
            </w:r>
            <w:r w:rsidR="00DB0909">
              <w:rPr>
                <w:sz w:val="24"/>
                <w:szCs w:val="24"/>
                <w:lang w:val="lv-LV"/>
              </w:rPr>
              <w:t>s</w:t>
            </w:r>
            <w:r w:rsidR="002D2D29">
              <w:rPr>
                <w:sz w:val="24"/>
                <w:szCs w:val="24"/>
                <w:lang w:val="lv-LV"/>
              </w:rPr>
              <w:t xml:space="preserve"> paredz atbildību fiziskām vai juridiskām personām par gaisa piesārņošanu un piesārņojošas darbības atļaujas nosacījumu neievērošanu</w:t>
            </w:r>
            <w:r w:rsidR="00B90800">
              <w:rPr>
                <w:sz w:val="24"/>
                <w:szCs w:val="24"/>
                <w:lang w:val="lv-LV"/>
              </w:rPr>
              <w:t>, nosakot</w:t>
            </w:r>
            <w:r w:rsidR="00AC61B9">
              <w:rPr>
                <w:sz w:val="24"/>
                <w:szCs w:val="24"/>
                <w:lang w:val="lv-LV"/>
              </w:rPr>
              <w:t xml:space="preserve"> administratīv</w:t>
            </w:r>
            <w:r w:rsidR="00DB0909">
              <w:rPr>
                <w:sz w:val="24"/>
                <w:szCs w:val="24"/>
                <w:lang w:val="lv-LV"/>
              </w:rPr>
              <w:t>o</w:t>
            </w:r>
            <w:r w:rsidR="00AC61B9">
              <w:rPr>
                <w:sz w:val="24"/>
                <w:szCs w:val="24"/>
                <w:lang w:val="lv-LV"/>
              </w:rPr>
              <w:t xml:space="preserve"> atbildīb</w:t>
            </w:r>
            <w:r w:rsidR="00DB0909">
              <w:rPr>
                <w:sz w:val="24"/>
                <w:szCs w:val="24"/>
                <w:lang w:val="lv-LV"/>
              </w:rPr>
              <w:t>u</w:t>
            </w:r>
            <w:r w:rsidR="00AC61B9">
              <w:rPr>
                <w:sz w:val="24"/>
                <w:szCs w:val="24"/>
                <w:lang w:val="lv-LV"/>
              </w:rPr>
              <w:t xml:space="preserve"> par likuma “Par piesārņojumu” pārkāpšanu</w:t>
            </w:r>
            <w:r w:rsidR="002D2D29">
              <w:rPr>
                <w:sz w:val="24"/>
                <w:szCs w:val="24"/>
                <w:lang w:val="lv-LV"/>
              </w:rPr>
              <w:t>.</w:t>
            </w:r>
            <w:r w:rsidR="002A1D78">
              <w:rPr>
                <w:sz w:val="24"/>
                <w:szCs w:val="24"/>
                <w:lang w:val="lv-LV"/>
              </w:rPr>
              <w:t xml:space="preserve">  </w:t>
            </w:r>
            <w:r w:rsidR="00604A43">
              <w:rPr>
                <w:sz w:val="24"/>
                <w:szCs w:val="24"/>
                <w:lang w:val="lv-LV"/>
              </w:rPr>
              <w:t xml:space="preserve">Saskaņā </w:t>
            </w:r>
            <w:r w:rsidR="00AC61B9">
              <w:rPr>
                <w:sz w:val="24"/>
                <w:szCs w:val="24"/>
                <w:lang w:val="lv-LV"/>
              </w:rPr>
              <w:t xml:space="preserve">ar MK </w:t>
            </w:r>
            <w:proofErr w:type="gramStart"/>
            <w:r w:rsidR="00AC61B9">
              <w:rPr>
                <w:sz w:val="24"/>
                <w:szCs w:val="24"/>
                <w:lang w:val="lv-LV"/>
              </w:rPr>
              <w:t>2014.gada</w:t>
            </w:r>
            <w:proofErr w:type="gramEnd"/>
            <w:r w:rsidR="00AC61B9">
              <w:rPr>
                <w:sz w:val="24"/>
                <w:szCs w:val="24"/>
                <w:lang w:val="lv-LV"/>
              </w:rPr>
              <w:t xml:space="preserve"> 22.aprīļa sēdes </w:t>
            </w:r>
            <w:proofErr w:type="spellStart"/>
            <w:r w:rsidR="00AC61B9">
              <w:rPr>
                <w:sz w:val="24"/>
                <w:szCs w:val="24"/>
                <w:lang w:val="lv-LV"/>
              </w:rPr>
              <w:t>protokollēmumu</w:t>
            </w:r>
            <w:proofErr w:type="spellEnd"/>
            <w:r w:rsidR="00AC61B9">
              <w:rPr>
                <w:sz w:val="24"/>
                <w:szCs w:val="24"/>
                <w:lang w:val="lv-LV"/>
              </w:rPr>
              <w:t xml:space="preserve"> apstiprināt</w:t>
            </w:r>
            <w:r w:rsidR="00604A43">
              <w:rPr>
                <w:sz w:val="24"/>
                <w:szCs w:val="24"/>
                <w:lang w:val="lv-LV"/>
              </w:rPr>
              <w:t>ā</w:t>
            </w:r>
            <w:r w:rsidR="00AC61B9">
              <w:rPr>
                <w:sz w:val="24"/>
                <w:szCs w:val="24"/>
                <w:lang w:val="lv-LV"/>
              </w:rPr>
              <w:t xml:space="preserve"> informatīvā ziņojuma </w:t>
            </w:r>
            <w:r w:rsidR="002D2D29">
              <w:rPr>
                <w:sz w:val="24"/>
                <w:szCs w:val="24"/>
                <w:lang w:val="lv-LV"/>
              </w:rPr>
              <w:t xml:space="preserve">2.pielikumā </w:t>
            </w:r>
            <w:r w:rsidR="00AC61B9">
              <w:rPr>
                <w:sz w:val="24"/>
                <w:szCs w:val="24"/>
                <w:lang w:val="lv-LV"/>
              </w:rPr>
              <w:t>norādīt</w:t>
            </w:r>
            <w:r w:rsidR="00604A43">
              <w:rPr>
                <w:sz w:val="24"/>
                <w:szCs w:val="24"/>
                <w:lang w:val="lv-LV"/>
              </w:rPr>
              <w:t>o</w:t>
            </w:r>
            <w:r w:rsidR="00AC61B9">
              <w:rPr>
                <w:sz w:val="24"/>
                <w:szCs w:val="24"/>
                <w:lang w:val="lv-LV"/>
              </w:rPr>
              <w:t xml:space="preserve">, VARAM </w:t>
            </w:r>
            <w:r w:rsidR="00604A43">
              <w:rPr>
                <w:sz w:val="24"/>
                <w:szCs w:val="24"/>
                <w:lang w:val="lv-LV"/>
              </w:rPr>
              <w:t xml:space="preserve">jāveic </w:t>
            </w:r>
            <w:r w:rsidR="00AC61B9">
              <w:rPr>
                <w:sz w:val="24"/>
                <w:szCs w:val="24"/>
                <w:lang w:val="lv-LV"/>
              </w:rPr>
              <w:t xml:space="preserve">likumā “Par piesārņojumu” </w:t>
            </w:r>
            <w:r w:rsidR="00604A43" w:rsidRPr="00604A43">
              <w:rPr>
                <w:sz w:val="24"/>
                <w:szCs w:val="24"/>
                <w:lang w:val="lv-LV"/>
              </w:rPr>
              <w:t xml:space="preserve">administratīvo pārkāpumu kodifikācija </w:t>
            </w:r>
            <w:r w:rsidR="00AC61B9">
              <w:rPr>
                <w:sz w:val="24"/>
                <w:szCs w:val="24"/>
                <w:lang w:val="lv-LV"/>
              </w:rPr>
              <w:t xml:space="preserve">līdz 2016.gada 31.decembrim. </w:t>
            </w:r>
            <w:r w:rsidR="00294ABB">
              <w:rPr>
                <w:sz w:val="24"/>
                <w:szCs w:val="24"/>
                <w:lang w:val="lv-LV"/>
              </w:rPr>
              <w:t>T</w:t>
            </w:r>
            <w:r w:rsidR="00604A43">
              <w:rPr>
                <w:sz w:val="24"/>
                <w:szCs w:val="24"/>
                <w:lang w:val="lv-LV"/>
              </w:rPr>
              <w:t>ādējādi t</w:t>
            </w:r>
            <w:r w:rsidR="00294ABB">
              <w:rPr>
                <w:sz w:val="24"/>
                <w:szCs w:val="24"/>
                <w:lang w:val="lv-LV"/>
              </w:rPr>
              <w:t xml:space="preserve">iesiskais regulējums </w:t>
            </w:r>
            <w:r w:rsidR="009E7E30">
              <w:rPr>
                <w:sz w:val="24"/>
                <w:szCs w:val="24"/>
                <w:lang w:val="lv-LV"/>
              </w:rPr>
              <w:t>sodu paaugstināšan</w:t>
            </w:r>
            <w:r w:rsidR="00294ABB">
              <w:rPr>
                <w:sz w:val="24"/>
                <w:szCs w:val="24"/>
                <w:lang w:val="lv-LV"/>
              </w:rPr>
              <w:t>ai</w:t>
            </w:r>
            <w:r w:rsidR="009E7E30">
              <w:rPr>
                <w:sz w:val="24"/>
                <w:szCs w:val="24"/>
                <w:lang w:val="lv-LV"/>
              </w:rPr>
              <w:t xml:space="preserve"> juridiskām personām par gaisa piesārņošanu un piesārņojošās darbības atļaujas nosacījumu </w:t>
            </w:r>
            <w:r w:rsidR="009E7E30">
              <w:rPr>
                <w:sz w:val="24"/>
                <w:szCs w:val="24"/>
                <w:lang w:val="lv-LV"/>
              </w:rPr>
              <w:lastRenderedPageBreak/>
              <w:t>neievērošanu tiks iestrādāt</w:t>
            </w:r>
            <w:r w:rsidR="00294ABB">
              <w:rPr>
                <w:sz w:val="24"/>
                <w:szCs w:val="24"/>
                <w:lang w:val="lv-LV"/>
              </w:rPr>
              <w:t>s</w:t>
            </w:r>
            <w:r w:rsidR="009E7E30">
              <w:rPr>
                <w:sz w:val="24"/>
                <w:szCs w:val="24"/>
                <w:lang w:val="lv-LV"/>
              </w:rPr>
              <w:t xml:space="preserve"> kodificētajā likuma “Par piesārņojumu” redakcijā. </w:t>
            </w:r>
            <w:r w:rsidR="00DB0909">
              <w:rPr>
                <w:sz w:val="24"/>
                <w:szCs w:val="24"/>
                <w:lang w:val="lv-LV"/>
              </w:rPr>
              <w:t xml:space="preserve"> </w:t>
            </w:r>
          </w:p>
          <w:p w:rsidR="005766A0" w:rsidRPr="004B2210" w:rsidRDefault="00DB0909" w:rsidP="00385554">
            <w:pPr>
              <w:pStyle w:val="BodyText"/>
              <w:outlineLvl w:val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Ņemot vērā iepriekš minēto</w:t>
            </w:r>
            <w:r w:rsidR="001E0287">
              <w:rPr>
                <w:sz w:val="24"/>
                <w:szCs w:val="24"/>
                <w:lang w:val="lv-LV"/>
              </w:rPr>
              <w:t xml:space="preserve">, VARAM </w:t>
            </w:r>
            <w:r w:rsidR="009E7E30">
              <w:rPr>
                <w:sz w:val="24"/>
                <w:szCs w:val="24"/>
                <w:lang w:val="lv-LV"/>
              </w:rPr>
              <w:t>ierosin</w:t>
            </w:r>
            <w:r w:rsidR="001E0287">
              <w:rPr>
                <w:sz w:val="24"/>
                <w:szCs w:val="24"/>
                <w:lang w:val="lv-LV"/>
              </w:rPr>
              <w:t>a</w:t>
            </w:r>
            <w:r w:rsidR="009E7E30">
              <w:rPr>
                <w:sz w:val="24"/>
                <w:szCs w:val="24"/>
                <w:lang w:val="lv-LV"/>
              </w:rPr>
              <w:t xml:space="preserve"> atzīt par </w:t>
            </w:r>
            <w:r w:rsidR="00CF35FA">
              <w:rPr>
                <w:sz w:val="24"/>
                <w:szCs w:val="24"/>
                <w:lang w:val="lv-LV"/>
              </w:rPr>
              <w:t xml:space="preserve">aktualitāti </w:t>
            </w:r>
            <w:r w:rsidR="009E7E30">
              <w:rPr>
                <w:sz w:val="24"/>
                <w:szCs w:val="24"/>
                <w:lang w:val="lv-LV"/>
              </w:rPr>
              <w:t xml:space="preserve">zaudējušu MK </w:t>
            </w:r>
            <w:proofErr w:type="gramStart"/>
            <w:r w:rsidR="009E7E30">
              <w:rPr>
                <w:sz w:val="24"/>
                <w:szCs w:val="24"/>
                <w:lang w:val="lv-LV"/>
              </w:rPr>
              <w:t>2014.gada</w:t>
            </w:r>
            <w:proofErr w:type="gramEnd"/>
            <w:r w:rsidR="009E7E30">
              <w:rPr>
                <w:sz w:val="24"/>
                <w:szCs w:val="24"/>
                <w:lang w:val="lv-LV"/>
              </w:rPr>
              <w:t xml:space="preserve"> 25.novembra sēdes </w:t>
            </w:r>
            <w:proofErr w:type="spellStart"/>
            <w:r w:rsidR="009E7E30">
              <w:rPr>
                <w:sz w:val="24"/>
                <w:szCs w:val="24"/>
                <w:lang w:val="lv-LV"/>
              </w:rPr>
              <w:t>protokollēmuma</w:t>
            </w:r>
            <w:proofErr w:type="spellEnd"/>
            <w:r w:rsidR="009E7E30">
              <w:rPr>
                <w:sz w:val="24"/>
                <w:szCs w:val="24"/>
                <w:lang w:val="lv-LV"/>
              </w:rPr>
              <w:t xml:space="preserve"> 2.2.apakšpunkt</w:t>
            </w:r>
            <w:r w:rsidR="00CF35FA">
              <w:rPr>
                <w:sz w:val="24"/>
                <w:szCs w:val="24"/>
                <w:lang w:val="lv-LV"/>
              </w:rPr>
              <w:t>ā doto</w:t>
            </w:r>
            <w:r w:rsidR="009E7E30">
              <w:rPr>
                <w:sz w:val="24"/>
                <w:szCs w:val="24"/>
                <w:lang w:val="lv-LV"/>
              </w:rPr>
              <w:t xml:space="preserve"> uzdevumu.</w:t>
            </w:r>
          </w:p>
        </w:tc>
      </w:tr>
      <w:tr w:rsidR="009343BC" w:rsidRPr="008D55BF" w:rsidTr="003315BA">
        <w:trPr>
          <w:trHeight w:val="284"/>
        </w:trPr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343BC" w:rsidRDefault="009343BC" w:rsidP="00D9025C">
            <w:r>
              <w:lastRenderedPageBreak/>
              <w:t>3.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343BC" w:rsidRDefault="009343BC" w:rsidP="00D9025C">
            <w:r w:rsidRPr="009343BC">
              <w:t>Projekta izstrādē iesaistītās institūcijas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343BC" w:rsidRPr="00DB0BF5" w:rsidRDefault="003B2571" w:rsidP="002061A2">
            <w:pPr>
              <w:ind w:firstLine="170"/>
              <w:jc w:val="both"/>
            </w:pPr>
            <w:r>
              <w:t>VARAM</w:t>
            </w:r>
          </w:p>
        </w:tc>
      </w:tr>
      <w:tr w:rsidR="009343BC" w:rsidRPr="008D55BF" w:rsidTr="003315BA">
        <w:trPr>
          <w:trHeight w:val="284"/>
        </w:trPr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343BC" w:rsidRDefault="009343BC" w:rsidP="00D9025C">
            <w:r>
              <w:t>4.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343BC" w:rsidRPr="009343BC" w:rsidRDefault="009343BC" w:rsidP="00D9025C">
            <w:r w:rsidRPr="009343BC">
              <w:t>Cita informācija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343BC" w:rsidRPr="009343BC" w:rsidRDefault="009343BC" w:rsidP="00D9025C">
            <w:pPr>
              <w:ind w:firstLine="170"/>
              <w:jc w:val="both"/>
            </w:pPr>
            <w:r w:rsidRPr="009343BC">
              <w:t>Nav</w:t>
            </w:r>
          </w:p>
        </w:tc>
      </w:tr>
    </w:tbl>
    <w:p w:rsidR="00D85230" w:rsidRDefault="002061A2" w:rsidP="006B24C8">
      <w:pPr>
        <w:spacing w:before="240"/>
        <w:rPr>
          <w:lang w:eastAsia="en-US"/>
        </w:rPr>
      </w:pPr>
      <w:r>
        <w:rPr>
          <w:lang w:eastAsia="en-US"/>
        </w:rPr>
        <w:t>Anotācijas II</w:t>
      </w:r>
      <w:r w:rsidR="006B24C8">
        <w:rPr>
          <w:lang w:eastAsia="en-US"/>
        </w:rPr>
        <w:t>, III, IV, V, VI un VII sadaļa – projekts šīs jomas neskar</w:t>
      </w:r>
    </w:p>
    <w:p w:rsidR="00643002" w:rsidRPr="004148CE" w:rsidRDefault="00643002" w:rsidP="006B24C8">
      <w:pPr>
        <w:pStyle w:val="naisf"/>
        <w:tabs>
          <w:tab w:val="left" w:pos="6840"/>
        </w:tabs>
        <w:spacing w:before="840" w:after="0"/>
        <w:ind w:left="720" w:firstLine="0"/>
        <w:jc w:val="left"/>
        <w:rPr>
          <w:szCs w:val="28"/>
        </w:rPr>
      </w:pPr>
      <w:r w:rsidRPr="004148CE">
        <w:rPr>
          <w:szCs w:val="28"/>
        </w:rPr>
        <w:t>Vides aizsardzības un reģionālās attīstības</w:t>
      </w:r>
      <w:r>
        <w:rPr>
          <w:szCs w:val="28"/>
        </w:rPr>
        <w:br/>
        <w:t>ministrs</w:t>
      </w:r>
      <w:r>
        <w:rPr>
          <w:szCs w:val="28"/>
        </w:rPr>
        <w:tab/>
      </w:r>
      <w:r w:rsidRPr="00643002">
        <w:rPr>
          <w:szCs w:val="28"/>
        </w:rPr>
        <w:t>K.Gerhards</w:t>
      </w:r>
    </w:p>
    <w:p w:rsidR="00643002" w:rsidRPr="004334D7" w:rsidRDefault="00643002" w:rsidP="006B24C8">
      <w:pPr>
        <w:pStyle w:val="FootnoteText"/>
        <w:tabs>
          <w:tab w:val="left" w:pos="6840"/>
        </w:tabs>
        <w:spacing w:before="480"/>
        <w:ind w:left="720"/>
        <w:rPr>
          <w:bCs/>
          <w:sz w:val="24"/>
          <w:szCs w:val="24"/>
        </w:rPr>
      </w:pPr>
      <w:r w:rsidRPr="004334D7">
        <w:rPr>
          <w:sz w:val="24"/>
          <w:szCs w:val="24"/>
        </w:rPr>
        <w:t>Vizē:</w:t>
      </w:r>
      <w:r w:rsidRPr="004334D7">
        <w:rPr>
          <w:sz w:val="24"/>
          <w:szCs w:val="24"/>
        </w:rPr>
        <w:br/>
      </w:r>
      <w:r w:rsidRPr="004334D7">
        <w:rPr>
          <w:bCs/>
          <w:sz w:val="24"/>
          <w:szCs w:val="24"/>
        </w:rPr>
        <w:t>Vides aizsardzības un reģionālās attīstības</w:t>
      </w:r>
      <w:r w:rsidRPr="004334D7">
        <w:rPr>
          <w:bCs/>
          <w:sz w:val="24"/>
          <w:szCs w:val="24"/>
        </w:rPr>
        <w:br/>
        <w:t>ministrijas valsts sekretār</w:t>
      </w:r>
      <w:r w:rsidR="00DB0909">
        <w:rPr>
          <w:bCs/>
          <w:sz w:val="24"/>
          <w:szCs w:val="24"/>
        </w:rPr>
        <w:t xml:space="preserve">a </w:t>
      </w:r>
      <w:proofErr w:type="spellStart"/>
      <w:r w:rsidR="00DB0909">
        <w:rPr>
          <w:bCs/>
          <w:sz w:val="24"/>
          <w:szCs w:val="24"/>
        </w:rPr>
        <w:t>p.i</w:t>
      </w:r>
      <w:proofErr w:type="spellEnd"/>
      <w:r w:rsidR="00DB0909">
        <w:rPr>
          <w:bCs/>
          <w:sz w:val="24"/>
          <w:szCs w:val="24"/>
        </w:rPr>
        <w:t xml:space="preserve">. </w:t>
      </w:r>
      <w:r w:rsidRPr="004334D7">
        <w:rPr>
          <w:bCs/>
          <w:sz w:val="24"/>
          <w:szCs w:val="24"/>
        </w:rPr>
        <w:tab/>
      </w:r>
      <w:r w:rsidR="00DB0909">
        <w:rPr>
          <w:bCs/>
          <w:sz w:val="24"/>
          <w:szCs w:val="24"/>
        </w:rPr>
        <w:t>E.Turka</w:t>
      </w:r>
    </w:p>
    <w:p w:rsidR="00643002" w:rsidRPr="00297CC7" w:rsidRDefault="00B9553B" w:rsidP="006B24C8">
      <w:pPr>
        <w:spacing w:before="960"/>
        <w:rPr>
          <w:sz w:val="22"/>
          <w:szCs w:val="22"/>
        </w:rPr>
      </w:pPr>
      <w:r w:rsidRPr="00297CC7">
        <w:rPr>
          <w:sz w:val="22"/>
          <w:szCs w:val="22"/>
        </w:rPr>
        <w:fldChar w:fldCharType="begin"/>
      </w:r>
      <w:r w:rsidR="00643002" w:rsidRPr="00297CC7">
        <w:rPr>
          <w:sz w:val="22"/>
          <w:szCs w:val="22"/>
        </w:rPr>
        <w:instrText xml:space="preserve"> SAVEDATE  \@ "dd.MM.yyyy. H:mm"  \* MERGEFORMAT </w:instrText>
      </w:r>
      <w:r w:rsidRPr="00297CC7">
        <w:rPr>
          <w:sz w:val="22"/>
          <w:szCs w:val="22"/>
        </w:rPr>
        <w:fldChar w:fldCharType="separate"/>
      </w:r>
      <w:r w:rsidR="00BC42B8">
        <w:rPr>
          <w:noProof/>
          <w:sz w:val="22"/>
          <w:szCs w:val="22"/>
        </w:rPr>
        <w:t>03.02.2016. 12:44</w:t>
      </w:r>
      <w:r w:rsidRPr="00297CC7">
        <w:rPr>
          <w:sz w:val="22"/>
          <w:szCs w:val="22"/>
        </w:rPr>
        <w:fldChar w:fldCharType="end"/>
      </w:r>
    </w:p>
    <w:p w:rsidR="00643002" w:rsidRPr="00297CC7" w:rsidRDefault="00342410" w:rsidP="00643002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385554">
        <w:rPr>
          <w:sz w:val="22"/>
          <w:szCs w:val="22"/>
        </w:rPr>
        <w:t>89</w:t>
      </w:r>
    </w:p>
    <w:p w:rsidR="00643002" w:rsidRDefault="009E7E30" w:rsidP="00643002">
      <w:pPr>
        <w:jc w:val="both"/>
        <w:outlineLvl w:val="0"/>
        <w:rPr>
          <w:sz w:val="22"/>
          <w:szCs w:val="22"/>
        </w:rPr>
      </w:pPr>
      <w:bookmarkStart w:id="2" w:name="OLE_LINK1"/>
      <w:bookmarkStart w:id="3" w:name="OLE_LINK2"/>
      <w:bookmarkStart w:id="4" w:name="OLE_LINK3"/>
      <w:r>
        <w:rPr>
          <w:sz w:val="22"/>
          <w:szCs w:val="22"/>
        </w:rPr>
        <w:t>D.Ozola</w:t>
      </w:r>
      <w:r w:rsidR="00103240">
        <w:rPr>
          <w:sz w:val="22"/>
          <w:szCs w:val="22"/>
        </w:rPr>
        <w:t>,</w:t>
      </w:r>
      <w:r w:rsidR="00643002" w:rsidRPr="00297CC7">
        <w:rPr>
          <w:sz w:val="22"/>
          <w:szCs w:val="22"/>
        </w:rPr>
        <w:t xml:space="preserve"> </w:t>
      </w:r>
      <w:bookmarkStart w:id="5" w:name="OLE_LINK4"/>
      <w:bookmarkStart w:id="6" w:name="OLE_LINK5"/>
      <w:r w:rsidR="00980C9C">
        <w:rPr>
          <w:sz w:val="22"/>
          <w:szCs w:val="22"/>
        </w:rPr>
        <w:t>67026</w:t>
      </w:r>
      <w:bookmarkEnd w:id="5"/>
      <w:bookmarkEnd w:id="6"/>
      <w:r>
        <w:rPr>
          <w:sz w:val="22"/>
          <w:szCs w:val="22"/>
        </w:rPr>
        <w:t>516</w:t>
      </w:r>
    </w:p>
    <w:p w:rsidR="009E7E30" w:rsidRDefault="0059152E" w:rsidP="00643002">
      <w:pPr>
        <w:jc w:val="both"/>
        <w:outlineLvl w:val="0"/>
        <w:rPr>
          <w:sz w:val="22"/>
          <w:szCs w:val="22"/>
        </w:rPr>
      </w:pPr>
      <w:hyperlink r:id="rId8" w:history="1">
        <w:r w:rsidR="009E7E30" w:rsidRPr="00B80BB4">
          <w:rPr>
            <w:rStyle w:val="Hyperlink"/>
            <w:sz w:val="22"/>
            <w:szCs w:val="22"/>
          </w:rPr>
          <w:t>daina.ozola@varam.gov.lv</w:t>
        </w:r>
      </w:hyperlink>
      <w:bookmarkEnd w:id="2"/>
      <w:bookmarkEnd w:id="3"/>
      <w:bookmarkEnd w:id="4"/>
    </w:p>
    <w:p w:rsidR="009E7E30" w:rsidRPr="009E7E30" w:rsidRDefault="009E7E30" w:rsidP="009E7E30">
      <w:pPr>
        <w:rPr>
          <w:sz w:val="22"/>
          <w:szCs w:val="22"/>
        </w:rPr>
      </w:pPr>
    </w:p>
    <w:p w:rsidR="009E7E30" w:rsidRPr="009E7E30" w:rsidRDefault="009E7E30" w:rsidP="009E7E30">
      <w:pPr>
        <w:rPr>
          <w:sz w:val="22"/>
          <w:szCs w:val="22"/>
        </w:rPr>
      </w:pPr>
    </w:p>
    <w:p w:rsidR="009E7E30" w:rsidRPr="009E7E30" w:rsidRDefault="009E7E30" w:rsidP="009E7E30">
      <w:pPr>
        <w:rPr>
          <w:sz w:val="22"/>
          <w:szCs w:val="22"/>
        </w:rPr>
      </w:pPr>
    </w:p>
    <w:p w:rsidR="009E7E30" w:rsidRPr="009E7E30" w:rsidRDefault="009E7E30" w:rsidP="009E7E30">
      <w:pPr>
        <w:rPr>
          <w:sz w:val="22"/>
          <w:szCs w:val="22"/>
        </w:rPr>
      </w:pPr>
    </w:p>
    <w:p w:rsidR="009E7E30" w:rsidRPr="009E7E30" w:rsidRDefault="009E7E30" w:rsidP="009E7E30">
      <w:pPr>
        <w:rPr>
          <w:sz w:val="22"/>
          <w:szCs w:val="22"/>
        </w:rPr>
      </w:pPr>
    </w:p>
    <w:p w:rsidR="009E7E30" w:rsidRPr="009E7E30" w:rsidRDefault="009E7E30" w:rsidP="009E7E30">
      <w:pPr>
        <w:rPr>
          <w:sz w:val="22"/>
          <w:szCs w:val="22"/>
        </w:rPr>
      </w:pPr>
    </w:p>
    <w:p w:rsidR="009E7E30" w:rsidRPr="009E7E30" w:rsidRDefault="009E7E30" w:rsidP="009E7E30">
      <w:pPr>
        <w:rPr>
          <w:sz w:val="22"/>
          <w:szCs w:val="22"/>
        </w:rPr>
      </w:pPr>
    </w:p>
    <w:p w:rsidR="009E7E30" w:rsidRPr="009E7E30" w:rsidRDefault="009E7E30" w:rsidP="009E7E30">
      <w:pPr>
        <w:rPr>
          <w:sz w:val="22"/>
          <w:szCs w:val="22"/>
        </w:rPr>
      </w:pPr>
    </w:p>
    <w:p w:rsidR="009E7E30" w:rsidRPr="009E7E30" w:rsidRDefault="009E7E30" w:rsidP="009E7E30">
      <w:pPr>
        <w:rPr>
          <w:sz w:val="22"/>
          <w:szCs w:val="22"/>
        </w:rPr>
      </w:pPr>
    </w:p>
    <w:p w:rsidR="009E7E30" w:rsidRPr="009E7E30" w:rsidRDefault="009E7E30" w:rsidP="009E7E30">
      <w:pPr>
        <w:rPr>
          <w:sz w:val="22"/>
          <w:szCs w:val="22"/>
        </w:rPr>
      </w:pPr>
    </w:p>
    <w:p w:rsidR="009E7E30" w:rsidRPr="009E7E30" w:rsidRDefault="009E7E30" w:rsidP="009E7E30">
      <w:pPr>
        <w:rPr>
          <w:sz w:val="22"/>
          <w:szCs w:val="22"/>
        </w:rPr>
      </w:pPr>
    </w:p>
    <w:p w:rsidR="00643002" w:rsidRPr="009E7E30" w:rsidRDefault="00643002" w:rsidP="009E7E30">
      <w:pPr>
        <w:tabs>
          <w:tab w:val="left" w:pos="5146"/>
        </w:tabs>
        <w:rPr>
          <w:sz w:val="22"/>
          <w:szCs w:val="22"/>
        </w:rPr>
      </w:pPr>
    </w:p>
    <w:sectPr w:rsidR="00643002" w:rsidRPr="009E7E30" w:rsidSect="00B25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134" w:bottom="1985" w:left="1418" w:header="680" w:footer="73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B3" w:rsidRDefault="00F26FB3" w:rsidP="00677A0F">
      <w:r>
        <w:separator/>
      </w:r>
    </w:p>
  </w:endnote>
  <w:endnote w:type="continuationSeparator" w:id="0">
    <w:p w:rsidR="00F26FB3" w:rsidRDefault="00F26FB3" w:rsidP="0067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B8" w:rsidRDefault="00BC42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E30" w:rsidRPr="003E5490" w:rsidRDefault="0059152E" w:rsidP="009E7E30">
    <w:pPr>
      <w:pStyle w:val="Footer"/>
      <w:jc w:val="both"/>
      <w:rPr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E7E30" w:rsidRPr="00B25D96">
      <w:rPr>
        <w:noProof/>
        <w:sz w:val="20"/>
        <w:szCs w:val="20"/>
      </w:rPr>
      <w:t>VARAManot_</w:t>
    </w:r>
    <w:r w:rsidR="002265BE" w:rsidRPr="00B25D96">
      <w:rPr>
        <w:noProof/>
        <w:sz w:val="20"/>
        <w:szCs w:val="20"/>
      </w:rPr>
      <w:t>1</w:t>
    </w:r>
    <w:r w:rsidR="002265BE">
      <w:rPr>
        <w:noProof/>
        <w:sz w:val="20"/>
        <w:szCs w:val="20"/>
      </w:rPr>
      <w:t>10116</w:t>
    </w:r>
    <w:r w:rsidR="009E7E30" w:rsidRPr="00B25D96">
      <w:rPr>
        <w:noProof/>
        <w:sz w:val="20"/>
        <w:szCs w:val="20"/>
      </w:rPr>
      <w:t>_</w:t>
    </w:r>
    <w:r w:rsidR="009E7E30">
      <w:rPr>
        <w:noProof/>
        <w:sz w:val="20"/>
        <w:szCs w:val="20"/>
      </w:rPr>
      <w:t>APK</w:t>
    </w:r>
    <w:r>
      <w:rPr>
        <w:noProof/>
        <w:sz w:val="20"/>
        <w:szCs w:val="20"/>
      </w:rPr>
      <w:fldChar w:fldCharType="end"/>
    </w:r>
    <w:r w:rsidR="009E7E30" w:rsidRPr="003E5490">
      <w:rPr>
        <w:sz w:val="20"/>
        <w:szCs w:val="20"/>
      </w:rPr>
      <w:t xml:space="preserve">; Ministru kabineta sēdes </w:t>
    </w:r>
    <w:proofErr w:type="spellStart"/>
    <w:r w:rsidR="009E7E30" w:rsidRPr="003E5490">
      <w:rPr>
        <w:sz w:val="20"/>
        <w:szCs w:val="20"/>
      </w:rPr>
      <w:t>protokollēmuma</w:t>
    </w:r>
    <w:proofErr w:type="spellEnd"/>
    <w:r w:rsidR="009E7E30" w:rsidRPr="003E5490">
      <w:rPr>
        <w:sz w:val="20"/>
        <w:szCs w:val="20"/>
      </w:rPr>
      <w:t xml:space="preserve"> projekta</w:t>
    </w:r>
    <w:r w:rsidR="009E7E30">
      <w:rPr>
        <w:sz w:val="20"/>
        <w:szCs w:val="20"/>
      </w:rPr>
      <w:t xml:space="preserve"> </w:t>
    </w:r>
    <w:r w:rsidR="009E7E30" w:rsidRPr="009E7E30">
      <w:rPr>
        <w:sz w:val="20"/>
        <w:szCs w:val="20"/>
      </w:rPr>
      <w:t xml:space="preserve">“Par Ministru kabineta </w:t>
    </w:r>
    <w:proofErr w:type="gramStart"/>
    <w:r w:rsidR="009E7E30" w:rsidRPr="009E7E30">
      <w:rPr>
        <w:sz w:val="20"/>
        <w:szCs w:val="20"/>
      </w:rPr>
      <w:t>2014.gada</w:t>
    </w:r>
    <w:proofErr w:type="gramEnd"/>
    <w:r w:rsidR="009E7E30" w:rsidRPr="009E7E30">
      <w:rPr>
        <w:sz w:val="20"/>
        <w:szCs w:val="20"/>
      </w:rPr>
      <w:t xml:space="preserve"> 25.novembra sēdes </w:t>
    </w:r>
    <w:proofErr w:type="spellStart"/>
    <w:r w:rsidR="009E7E30" w:rsidRPr="009E7E30">
      <w:rPr>
        <w:sz w:val="20"/>
        <w:szCs w:val="20"/>
      </w:rPr>
      <w:t>protokollēmuma</w:t>
    </w:r>
    <w:proofErr w:type="spellEnd"/>
    <w:r w:rsidR="009E7E30" w:rsidRPr="009E7E30">
      <w:rPr>
        <w:sz w:val="20"/>
        <w:szCs w:val="20"/>
      </w:rPr>
      <w:t xml:space="preserve"> (prot. Nr.6</w:t>
    </w:r>
    <w:r>
      <w:rPr>
        <w:sz w:val="20"/>
        <w:szCs w:val="20"/>
      </w:rPr>
      <w:t>5</w:t>
    </w:r>
    <w:bookmarkStart w:id="7" w:name="_GoBack"/>
    <w:bookmarkEnd w:id="7"/>
    <w:r w:rsidR="009E7E30" w:rsidRPr="009E7E30">
      <w:rPr>
        <w:sz w:val="20"/>
        <w:szCs w:val="20"/>
      </w:rPr>
      <w:t xml:space="preserve"> 25.§) </w:t>
    </w:r>
    <w:r w:rsidR="007D2907" w:rsidRPr="007D2907">
      <w:rPr>
        <w:sz w:val="20"/>
        <w:szCs w:val="20"/>
      </w:rPr>
      <w:t xml:space="preserve">“Noteikumi par piesārņojošas darbības izraisīto smaku noteikšanas metodēm, kā arī kārtību, kādā ierobežo šo smaku izplatīšanos” </w:t>
    </w:r>
    <w:r w:rsidR="009E7E30" w:rsidRPr="009E7E30">
      <w:rPr>
        <w:sz w:val="20"/>
        <w:szCs w:val="20"/>
      </w:rPr>
      <w:t>2.2.apakšpunktā dotā uzdevumu atzīšanu par aktualitāti zaudējušu”</w:t>
    </w:r>
    <w:r w:rsidR="009E7E30" w:rsidRPr="009E7E30">
      <w:rPr>
        <w:bCs/>
        <w:sz w:val="20"/>
        <w:szCs w:val="20"/>
        <w:lang w:eastAsia="en-US"/>
      </w:rPr>
      <w:t xml:space="preserve"> </w:t>
    </w:r>
    <w:r w:rsidR="009E7E30" w:rsidRPr="009E7E30">
      <w:rPr>
        <w:sz w:val="20"/>
        <w:szCs w:val="20"/>
      </w:rPr>
      <w:t xml:space="preserve"> </w:t>
    </w:r>
    <w:r w:rsidR="009E7E30" w:rsidRPr="003E5490">
      <w:rPr>
        <w:sz w:val="20"/>
        <w:szCs w:val="20"/>
      </w:rPr>
      <w:t>sākotnējās ietekmes novērtējuma ziņojums (anotācija)</w:t>
    </w:r>
  </w:p>
  <w:p w:rsidR="009E7E30" w:rsidRDefault="009E7E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E30" w:rsidRPr="003E5490" w:rsidRDefault="0059152E" w:rsidP="009E7E30">
    <w:pPr>
      <w:pStyle w:val="Footer"/>
      <w:jc w:val="both"/>
      <w:rPr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E7E30" w:rsidRPr="00B25D96">
      <w:rPr>
        <w:noProof/>
        <w:sz w:val="20"/>
        <w:szCs w:val="20"/>
      </w:rPr>
      <w:t>VARAManot_</w:t>
    </w:r>
    <w:r w:rsidR="002265BE" w:rsidRPr="00B25D96">
      <w:rPr>
        <w:noProof/>
        <w:sz w:val="20"/>
        <w:szCs w:val="20"/>
      </w:rPr>
      <w:t>1</w:t>
    </w:r>
    <w:r w:rsidR="002265BE">
      <w:rPr>
        <w:noProof/>
        <w:sz w:val="20"/>
        <w:szCs w:val="20"/>
      </w:rPr>
      <w:t>10116</w:t>
    </w:r>
    <w:r w:rsidR="009E7E30" w:rsidRPr="00B25D96">
      <w:rPr>
        <w:noProof/>
        <w:sz w:val="20"/>
        <w:szCs w:val="20"/>
      </w:rPr>
      <w:t>_</w:t>
    </w:r>
    <w:r w:rsidR="009E7E30">
      <w:rPr>
        <w:noProof/>
        <w:sz w:val="20"/>
        <w:szCs w:val="20"/>
      </w:rPr>
      <w:t>APK</w:t>
    </w:r>
    <w:r>
      <w:rPr>
        <w:noProof/>
        <w:sz w:val="20"/>
        <w:szCs w:val="20"/>
      </w:rPr>
      <w:fldChar w:fldCharType="end"/>
    </w:r>
    <w:r w:rsidR="009E7E30" w:rsidRPr="003E5490">
      <w:rPr>
        <w:sz w:val="20"/>
        <w:szCs w:val="20"/>
      </w:rPr>
      <w:t xml:space="preserve">; Ministru kabineta sēdes </w:t>
    </w:r>
    <w:proofErr w:type="spellStart"/>
    <w:r w:rsidR="009E7E30" w:rsidRPr="003E5490">
      <w:rPr>
        <w:sz w:val="20"/>
        <w:szCs w:val="20"/>
      </w:rPr>
      <w:t>protokollēmuma</w:t>
    </w:r>
    <w:proofErr w:type="spellEnd"/>
    <w:r w:rsidR="009E7E30" w:rsidRPr="003E5490">
      <w:rPr>
        <w:sz w:val="20"/>
        <w:szCs w:val="20"/>
      </w:rPr>
      <w:t xml:space="preserve"> projekta</w:t>
    </w:r>
    <w:r w:rsidR="009E7E30">
      <w:rPr>
        <w:sz w:val="20"/>
        <w:szCs w:val="20"/>
      </w:rPr>
      <w:t xml:space="preserve"> </w:t>
    </w:r>
    <w:r w:rsidR="009E7E30" w:rsidRPr="009E7E30">
      <w:rPr>
        <w:sz w:val="20"/>
        <w:szCs w:val="20"/>
      </w:rPr>
      <w:t xml:space="preserve">“Par Ministru kabineta </w:t>
    </w:r>
    <w:proofErr w:type="gramStart"/>
    <w:r w:rsidR="009E7E30" w:rsidRPr="009E7E30">
      <w:rPr>
        <w:sz w:val="20"/>
        <w:szCs w:val="20"/>
      </w:rPr>
      <w:t>2014.gada</w:t>
    </w:r>
    <w:proofErr w:type="gramEnd"/>
    <w:r w:rsidR="009E7E30" w:rsidRPr="009E7E30">
      <w:rPr>
        <w:sz w:val="20"/>
        <w:szCs w:val="20"/>
      </w:rPr>
      <w:t xml:space="preserve"> 25.novembra sēdes </w:t>
    </w:r>
    <w:proofErr w:type="spellStart"/>
    <w:r w:rsidR="009E7E30" w:rsidRPr="009E7E30">
      <w:rPr>
        <w:sz w:val="20"/>
        <w:szCs w:val="20"/>
      </w:rPr>
      <w:t>protokollēmuma</w:t>
    </w:r>
    <w:proofErr w:type="spellEnd"/>
    <w:r w:rsidR="009E7E30" w:rsidRPr="009E7E30">
      <w:rPr>
        <w:sz w:val="20"/>
        <w:szCs w:val="20"/>
      </w:rPr>
      <w:t xml:space="preserve"> (prot. Nr.66 25.§) </w:t>
    </w:r>
    <w:r w:rsidR="007D2907" w:rsidRPr="007D2907">
      <w:rPr>
        <w:sz w:val="20"/>
        <w:szCs w:val="20"/>
      </w:rPr>
      <w:t xml:space="preserve">“Noteikumi par piesārņojošas darbības izraisīto smaku noteikšanas metodēm, kā arī kārtību, kādā ierobežo šo smaku izplatīšanos” </w:t>
    </w:r>
    <w:r w:rsidR="009E7E30" w:rsidRPr="009E7E30">
      <w:rPr>
        <w:sz w:val="20"/>
        <w:szCs w:val="20"/>
      </w:rPr>
      <w:t>2.2.apakšpunktā dotā uzdevumu atzīšanu par aktualitāti zaudējušu”</w:t>
    </w:r>
    <w:r w:rsidR="009E7E30" w:rsidRPr="009E7E30">
      <w:rPr>
        <w:bCs/>
        <w:sz w:val="20"/>
        <w:szCs w:val="20"/>
        <w:lang w:eastAsia="en-US"/>
      </w:rPr>
      <w:t xml:space="preserve"> </w:t>
    </w:r>
    <w:r w:rsidR="009E7E30" w:rsidRPr="009E7E30">
      <w:rPr>
        <w:sz w:val="20"/>
        <w:szCs w:val="20"/>
      </w:rPr>
      <w:t xml:space="preserve"> </w:t>
    </w:r>
    <w:r w:rsidR="009E7E30" w:rsidRPr="003E5490">
      <w:rPr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B3" w:rsidRDefault="00F26FB3" w:rsidP="00677A0F">
      <w:r>
        <w:separator/>
      </w:r>
    </w:p>
  </w:footnote>
  <w:footnote w:type="continuationSeparator" w:id="0">
    <w:p w:rsidR="00F26FB3" w:rsidRDefault="00F26FB3" w:rsidP="00677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B8" w:rsidRDefault="00BC42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4E" w:rsidRDefault="00B9553B" w:rsidP="00DA4BF1">
    <w:pPr>
      <w:pStyle w:val="Header"/>
      <w:jc w:val="center"/>
    </w:pPr>
    <w:r>
      <w:fldChar w:fldCharType="begin"/>
    </w:r>
    <w:r w:rsidR="009E7E30">
      <w:instrText xml:space="preserve"> PAGE   \* MERGEFORMAT </w:instrText>
    </w:r>
    <w:r>
      <w:fldChar w:fldCharType="separate"/>
    </w:r>
    <w:r w:rsidR="0059152E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B8" w:rsidRDefault="00BC42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4B2"/>
    <w:multiLevelType w:val="hybridMultilevel"/>
    <w:tmpl w:val="7B6674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D0232"/>
    <w:multiLevelType w:val="hybridMultilevel"/>
    <w:tmpl w:val="D4D0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9162F"/>
    <w:multiLevelType w:val="hybridMultilevel"/>
    <w:tmpl w:val="950A2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C34A7"/>
    <w:multiLevelType w:val="hybridMultilevel"/>
    <w:tmpl w:val="E376C244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lv-LV" w:vendorID="71" w:dllVersion="512" w:checkStyle="1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0F"/>
    <w:rsid w:val="00000F98"/>
    <w:rsid w:val="00002B76"/>
    <w:rsid w:val="00004C9D"/>
    <w:rsid w:val="00004EE2"/>
    <w:rsid w:val="00013FE8"/>
    <w:rsid w:val="00027CE1"/>
    <w:rsid w:val="000303E2"/>
    <w:rsid w:val="00031DE7"/>
    <w:rsid w:val="00032FD1"/>
    <w:rsid w:val="000336B5"/>
    <w:rsid w:val="00037288"/>
    <w:rsid w:val="000378E0"/>
    <w:rsid w:val="0004038D"/>
    <w:rsid w:val="0004397C"/>
    <w:rsid w:val="00047ACA"/>
    <w:rsid w:val="00050B47"/>
    <w:rsid w:val="00050D70"/>
    <w:rsid w:val="0005368A"/>
    <w:rsid w:val="000548B2"/>
    <w:rsid w:val="0006693D"/>
    <w:rsid w:val="00066C04"/>
    <w:rsid w:val="000734E5"/>
    <w:rsid w:val="00080806"/>
    <w:rsid w:val="00084707"/>
    <w:rsid w:val="00092297"/>
    <w:rsid w:val="00095A74"/>
    <w:rsid w:val="000A45EB"/>
    <w:rsid w:val="000A4D9E"/>
    <w:rsid w:val="000A534E"/>
    <w:rsid w:val="000B733B"/>
    <w:rsid w:val="000B7F63"/>
    <w:rsid w:val="000C09C3"/>
    <w:rsid w:val="000C51E6"/>
    <w:rsid w:val="000C717F"/>
    <w:rsid w:val="000C770E"/>
    <w:rsid w:val="000C7861"/>
    <w:rsid w:val="000D1982"/>
    <w:rsid w:val="000D379A"/>
    <w:rsid w:val="000D7960"/>
    <w:rsid w:val="000E04B3"/>
    <w:rsid w:val="000E1694"/>
    <w:rsid w:val="000E620F"/>
    <w:rsid w:val="000F1524"/>
    <w:rsid w:val="000F1FA5"/>
    <w:rsid w:val="000F3896"/>
    <w:rsid w:val="00100ADD"/>
    <w:rsid w:val="00101D24"/>
    <w:rsid w:val="00103240"/>
    <w:rsid w:val="0011206D"/>
    <w:rsid w:val="00113B57"/>
    <w:rsid w:val="00125CDF"/>
    <w:rsid w:val="00126152"/>
    <w:rsid w:val="001266B7"/>
    <w:rsid w:val="00127D39"/>
    <w:rsid w:val="00140291"/>
    <w:rsid w:val="00140F3E"/>
    <w:rsid w:val="00151946"/>
    <w:rsid w:val="00155881"/>
    <w:rsid w:val="0015717A"/>
    <w:rsid w:val="00163CAF"/>
    <w:rsid w:val="00170B1A"/>
    <w:rsid w:val="00181A0C"/>
    <w:rsid w:val="0018322F"/>
    <w:rsid w:val="001878AC"/>
    <w:rsid w:val="00187C10"/>
    <w:rsid w:val="00192280"/>
    <w:rsid w:val="001A0A18"/>
    <w:rsid w:val="001A0CF7"/>
    <w:rsid w:val="001A4945"/>
    <w:rsid w:val="001B0500"/>
    <w:rsid w:val="001B0905"/>
    <w:rsid w:val="001B199A"/>
    <w:rsid w:val="001B236B"/>
    <w:rsid w:val="001B595D"/>
    <w:rsid w:val="001C2E5A"/>
    <w:rsid w:val="001C429B"/>
    <w:rsid w:val="001C4DDC"/>
    <w:rsid w:val="001C5B61"/>
    <w:rsid w:val="001D0786"/>
    <w:rsid w:val="001D18A0"/>
    <w:rsid w:val="001D4FB8"/>
    <w:rsid w:val="001E0287"/>
    <w:rsid w:val="001E0562"/>
    <w:rsid w:val="001E084A"/>
    <w:rsid w:val="001F0F33"/>
    <w:rsid w:val="001F2826"/>
    <w:rsid w:val="001F3EDC"/>
    <w:rsid w:val="001F61A2"/>
    <w:rsid w:val="001F6ED2"/>
    <w:rsid w:val="002019F1"/>
    <w:rsid w:val="002061A2"/>
    <w:rsid w:val="00207E5A"/>
    <w:rsid w:val="002107E5"/>
    <w:rsid w:val="00211450"/>
    <w:rsid w:val="00216161"/>
    <w:rsid w:val="0022382D"/>
    <w:rsid w:val="002265BE"/>
    <w:rsid w:val="0023635C"/>
    <w:rsid w:val="002520BA"/>
    <w:rsid w:val="00252838"/>
    <w:rsid w:val="00257570"/>
    <w:rsid w:val="00267EBA"/>
    <w:rsid w:val="00272744"/>
    <w:rsid w:val="002749D5"/>
    <w:rsid w:val="00281345"/>
    <w:rsid w:val="00294ABB"/>
    <w:rsid w:val="00295703"/>
    <w:rsid w:val="00297E8F"/>
    <w:rsid w:val="002A0E29"/>
    <w:rsid w:val="002A1D78"/>
    <w:rsid w:val="002A4390"/>
    <w:rsid w:val="002B0576"/>
    <w:rsid w:val="002B2E71"/>
    <w:rsid w:val="002B5D91"/>
    <w:rsid w:val="002C1511"/>
    <w:rsid w:val="002C6751"/>
    <w:rsid w:val="002C67C8"/>
    <w:rsid w:val="002D1D0C"/>
    <w:rsid w:val="002D2D29"/>
    <w:rsid w:val="002E4FF3"/>
    <w:rsid w:val="002F23ED"/>
    <w:rsid w:val="002F28F7"/>
    <w:rsid w:val="002F4377"/>
    <w:rsid w:val="0031718C"/>
    <w:rsid w:val="00325AC4"/>
    <w:rsid w:val="003315BA"/>
    <w:rsid w:val="00334393"/>
    <w:rsid w:val="00342410"/>
    <w:rsid w:val="0034376F"/>
    <w:rsid w:val="003547D3"/>
    <w:rsid w:val="00354A68"/>
    <w:rsid w:val="0036103B"/>
    <w:rsid w:val="00362F25"/>
    <w:rsid w:val="00372793"/>
    <w:rsid w:val="003737F0"/>
    <w:rsid w:val="00376852"/>
    <w:rsid w:val="00385554"/>
    <w:rsid w:val="00386855"/>
    <w:rsid w:val="00397AD8"/>
    <w:rsid w:val="003A0846"/>
    <w:rsid w:val="003A1DB8"/>
    <w:rsid w:val="003A62DD"/>
    <w:rsid w:val="003B2571"/>
    <w:rsid w:val="003B41B3"/>
    <w:rsid w:val="003C0CCD"/>
    <w:rsid w:val="003C3CE0"/>
    <w:rsid w:val="003C43C6"/>
    <w:rsid w:val="003D59C6"/>
    <w:rsid w:val="003D74A8"/>
    <w:rsid w:val="003E19DE"/>
    <w:rsid w:val="003E5490"/>
    <w:rsid w:val="003F326E"/>
    <w:rsid w:val="003F6B19"/>
    <w:rsid w:val="00405AC7"/>
    <w:rsid w:val="004130F8"/>
    <w:rsid w:val="004202D2"/>
    <w:rsid w:val="00421721"/>
    <w:rsid w:val="00426E17"/>
    <w:rsid w:val="00427060"/>
    <w:rsid w:val="0043078A"/>
    <w:rsid w:val="00450660"/>
    <w:rsid w:val="004526CD"/>
    <w:rsid w:val="00456C68"/>
    <w:rsid w:val="00457A3D"/>
    <w:rsid w:val="0046189C"/>
    <w:rsid w:val="004642B2"/>
    <w:rsid w:val="00471C5E"/>
    <w:rsid w:val="00472501"/>
    <w:rsid w:val="00476469"/>
    <w:rsid w:val="00482C86"/>
    <w:rsid w:val="0048330E"/>
    <w:rsid w:val="00487A55"/>
    <w:rsid w:val="00497BC1"/>
    <w:rsid w:val="004A1C1D"/>
    <w:rsid w:val="004A7206"/>
    <w:rsid w:val="004B2210"/>
    <w:rsid w:val="004B5A33"/>
    <w:rsid w:val="004C05E4"/>
    <w:rsid w:val="004D254A"/>
    <w:rsid w:val="004D36DA"/>
    <w:rsid w:val="004E0656"/>
    <w:rsid w:val="004E2DCC"/>
    <w:rsid w:val="004F51E5"/>
    <w:rsid w:val="004F740C"/>
    <w:rsid w:val="004F773D"/>
    <w:rsid w:val="00503C00"/>
    <w:rsid w:val="005075AA"/>
    <w:rsid w:val="00511FFA"/>
    <w:rsid w:val="0051482F"/>
    <w:rsid w:val="00517233"/>
    <w:rsid w:val="0053388A"/>
    <w:rsid w:val="00535092"/>
    <w:rsid w:val="0053542D"/>
    <w:rsid w:val="00540953"/>
    <w:rsid w:val="005419AC"/>
    <w:rsid w:val="00542CF6"/>
    <w:rsid w:val="00570E40"/>
    <w:rsid w:val="00573BD1"/>
    <w:rsid w:val="00574A75"/>
    <w:rsid w:val="005766A0"/>
    <w:rsid w:val="00576AEA"/>
    <w:rsid w:val="00576C39"/>
    <w:rsid w:val="00580F06"/>
    <w:rsid w:val="00581C23"/>
    <w:rsid w:val="0059097F"/>
    <w:rsid w:val="0059152E"/>
    <w:rsid w:val="00594ECB"/>
    <w:rsid w:val="00596EB0"/>
    <w:rsid w:val="005A0DBB"/>
    <w:rsid w:val="005A13BC"/>
    <w:rsid w:val="005A1AED"/>
    <w:rsid w:val="005A770F"/>
    <w:rsid w:val="005B2063"/>
    <w:rsid w:val="005B64DD"/>
    <w:rsid w:val="005C60A7"/>
    <w:rsid w:val="005D0CF0"/>
    <w:rsid w:val="005E1A1F"/>
    <w:rsid w:val="005E31BC"/>
    <w:rsid w:val="005E3C79"/>
    <w:rsid w:val="005E500D"/>
    <w:rsid w:val="006019D4"/>
    <w:rsid w:val="006043A4"/>
    <w:rsid w:val="0060477D"/>
    <w:rsid w:val="00604A43"/>
    <w:rsid w:val="00613EE2"/>
    <w:rsid w:val="00616420"/>
    <w:rsid w:val="006224BD"/>
    <w:rsid w:val="006268A8"/>
    <w:rsid w:val="00627CAA"/>
    <w:rsid w:val="00631CAF"/>
    <w:rsid w:val="006324EC"/>
    <w:rsid w:val="00632D97"/>
    <w:rsid w:val="0063355D"/>
    <w:rsid w:val="00634963"/>
    <w:rsid w:val="006410B1"/>
    <w:rsid w:val="00643002"/>
    <w:rsid w:val="00645243"/>
    <w:rsid w:val="00652349"/>
    <w:rsid w:val="00660911"/>
    <w:rsid w:val="00661740"/>
    <w:rsid w:val="00664C43"/>
    <w:rsid w:val="00664F41"/>
    <w:rsid w:val="0067029C"/>
    <w:rsid w:val="00672703"/>
    <w:rsid w:val="00675566"/>
    <w:rsid w:val="006758A6"/>
    <w:rsid w:val="00677A0F"/>
    <w:rsid w:val="00683834"/>
    <w:rsid w:val="00685841"/>
    <w:rsid w:val="00691BBB"/>
    <w:rsid w:val="00692650"/>
    <w:rsid w:val="006A0AB8"/>
    <w:rsid w:val="006A1D9A"/>
    <w:rsid w:val="006A373D"/>
    <w:rsid w:val="006A450D"/>
    <w:rsid w:val="006A4BE8"/>
    <w:rsid w:val="006B24C8"/>
    <w:rsid w:val="006B4281"/>
    <w:rsid w:val="006C19F3"/>
    <w:rsid w:val="006C30F4"/>
    <w:rsid w:val="006C58FD"/>
    <w:rsid w:val="006D657E"/>
    <w:rsid w:val="006D7CA9"/>
    <w:rsid w:val="006F6584"/>
    <w:rsid w:val="00720629"/>
    <w:rsid w:val="00720F4E"/>
    <w:rsid w:val="00720F86"/>
    <w:rsid w:val="00725684"/>
    <w:rsid w:val="00727861"/>
    <w:rsid w:val="007439B8"/>
    <w:rsid w:val="00757D94"/>
    <w:rsid w:val="007624F5"/>
    <w:rsid w:val="00763671"/>
    <w:rsid w:val="007654B3"/>
    <w:rsid w:val="00770753"/>
    <w:rsid w:val="00770ED7"/>
    <w:rsid w:val="00777B8E"/>
    <w:rsid w:val="0078663A"/>
    <w:rsid w:val="007905FB"/>
    <w:rsid w:val="007A3841"/>
    <w:rsid w:val="007B081C"/>
    <w:rsid w:val="007B6CC8"/>
    <w:rsid w:val="007B7FE7"/>
    <w:rsid w:val="007C21FF"/>
    <w:rsid w:val="007D2907"/>
    <w:rsid w:val="007D4840"/>
    <w:rsid w:val="007E62FA"/>
    <w:rsid w:val="007E661F"/>
    <w:rsid w:val="007F05E3"/>
    <w:rsid w:val="007F1034"/>
    <w:rsid w:val="007F38F4"/>
    <w:rsid w:val="00800CBA"/>
    <w:rsid w:val="00802C47"/>
    <w:rsid w:val="0080586F"/>
    <w:rsid w:val="00805EA0"/>
    <w:rsid w:val="0080609C"/>
    <w:rsid w:val="00806BD0"/>
    <w:rsid w:val="0081309B"/>
    <w:rsid w:val="00813B47"/>
    <w:rsid w:val="00825EE4"/>
    <w:rsid w:val="00833121"/>
    <w:rsid w:val="00840C08"/>
    <w:rsid w:val="00842B22"/>
    <w:rsid w:val="0084485D"/>
    <w:rsid w:val="008561DD"/>
    <w:rsid w:val="0086627A"/>
    <w:rsid w:val="00866C57"/>
    <w:rsid w:val="00867541"/>
    <w:rsid w:val="00874E3C"/>
    <w:rsid w:val="00884E2E"/>
    <w:rsid w:val="0089107C"/>
    <w:rsid w:val="00897D74"/>
    <w:rsid w:val="00897DFD"/>
    <w:rsid w:val="008B0F90"/>
    <w:rsid w:val="008B4B90"/>
    <w:rsid w:val="008B7B82"/>
    <w:rsid w:val="008C30FF"/>
    <w:rsid w:val="008D1181"/>
    <w:rsid w:val="009002CE"/>
    <w:rsid w:val="00901CD7"/>
    <w:rsid w:val="009046B8"/>
    <w:rsid w:val="00904D38"/>
    <w:rsid w:val="00907207"/>
    <w:rsid w:val="0091443C"/>
    <w:rsid w:val="009148BC"/>
    <w:rsid w:val="009270E7"/>
    <w:rsid w:val="009343BC"/>
    <w:rsid w:val="009377FE"/>
    <w:rsid w:val="00940208"/>
    <w:rsid w:val="00941C14"/>
    <w:rsid w:val="0094466D"/>
    <w:rsid w:val="00951BF7"/>
    <w:rsid w:val="00965242"/>
    <w:rsid w:val="009719CD"/>
    <w:rsid w:val="00980C9C"/>
    <w:rsid w:val="009828B3"/>
    <w:rsid w:val="00984184"/>
    <w:rsid w:val="0098682C"/>
    <w:rsid w:val="00986901"/>
    <w:rsid w:val="009930E6"/>
    <w:rsid w:val="009A0826"/>
    <w:rsid w:val="009A16BD"/>
    <w:rsid w:val="009B1A54"/>
    <w:rsid w:val="009B3B68"/>
    <w:rsid w:val="009B61E2"/>
    <w:rsid w:val="009E06B5"/>
    <w:rsid w:val="009E67AA"/>
    <w:rsid w:val="009E7E30"/>
    <w:rsid w:val="009F3A27"/>
    <w:rsid w:val="009F5056"/>
    <w:rsid w:val="00A05761"/>
    <w:rsid w:val="00A10974"/>
    <w:rsid w:val="00A11807"/>
    <w:rsid w:val="00A233F8"/>
    <w:rsid w:val="00A25105"/>
    <w:rsid w:val="00A27A92"/>
    <w:rsid w:val="00A30833"/>
    <w:rsid w:val="00A3505A"/>
    <w:rsid w:val="00A36782"/>
    <w:rsid w:val="00A36D2C"/>
    <w:rsid w:val="00A3762F"/>
    <w:rsid w:val="00A5323C"/>
    <w:rsid w:val="00A54D31"/>
    <w:rsid w:val="00A60A5B"/>
    <w:rsid w:val="00A6119C"/>
    <w:rsid w:val="00A612CC"/>
    <w:rsid w:val="00A629E0"/>
    <w:rsid w:val="00A62B08"/>
    <w:rsid w:val="00A71A0A"/>
    <w:rsid w:val="00A74349"/>
    <w:rsid w:val="00A87A74"/>
    <w:rsid w:val="00A9125E"/>
    <w:rsid w:val="00A94CB3"/>
    <w:rsid w:val="00A9536A"/>
    <w:rsid w:val="00A95561"/>
    <w:rsid w:val="00A970FE"/>
    <w:rsid w:val="00A97FD3"/>
    <w:rsid w:val="00AA4939"/>
    <w:rsid w:val="00AA5DE2"/>
    <w:rsid w:val="00AA7AED"/>
    <w:rsid w:val="00AB4D84"/>
    <w:rsid w:val="00AC4962"/>
    <w:rsid w:val="00AC4F85"/>
    <w:rsid w:val="00AC61B9"/>
    <w:rsid w:val="00AD3172"/>
    <w:rsid w:val="00AD4F0A"/>
    <w:rsid w:val="00AE0CAA"/>
    <w:rsid w:val="00AE114F"/>
    <w:rsid w:val="00AE16C1"/>
    <w:rsid w:val="00AE187D"/>
    <w:rsid w:val="00AF3451"/>
    <w:rsid w:val="00AF366E"/>
    <w:rsid w:val="00AF3D10"/>
    <w:rsid w:val="00B03B37"/>
    <w:rsid w:val="00B07E4A"/>
    <w:rsid w:val="00B17DBB"/>
    <w:rsid w:val="00B2348D"/>
    <w:rsid w:val="00B25D96"/>
    <w:rsid w:val="00B34D18"/>
    <w:rsid w:val="00B3626B"/>
    <w:rsid w:val="00B4119C"/>
    <w:rsid w:val="00B430FB"/>
    <w:rsid w:val="00B46BCA"/>
    <w:rsid w:val="00B511FC"/>
    <w:rsid w:val="00B60312"/>
    <w:rsid w:val="00B66611"/>
    <w:rsid w:val="00B71B5F"/>
    <w:rsid w:val="00B7475E"/>
    <w:rsid w:val="00B82EB6"/>
    <w:rsid w:val="00B90800"/>
    <w:rsid w:val="00B91693"/>
    <w:rsid w:val="00B9553B"/>
    <w:rsid w:val="00BA1B16"/>
    <w:rsid w:val="00BA34AD"/>
    <w:rsid w:val="00BA780C"/>
    <w:rsid w:val="00BC2DA4"/>
    <w:rsid w:val="00BC42B8"/>
    <w:rsid w:val="00BC502E"/>
    <w:rsid w:val="00BD253B"/>
    <w:rsid w:val="00BD3993"/>
    <w:rsid w:val="00BD42E4"/>
    <w:rsid w:val="00BE4658"/>
    <w:rsid w:val="00BF1749"/>
    <w:rsid w:val="00C03657"/>
    <w:rsid w:val="00C123EA"/>
    <w:rsid w:val="00C166AD"/>
    <w:rsid w:val="00C2128D"/>
    <w:rsid w:val="00C226DC"/>
    <w:rsid w:val="00C2696C"/>
    <w:rsid w:val="00C27A23"/>
    <w:rsid w:val="00C3188B"/>
    <w:rsid w:val="00C344DC"/>
    <w:rsid w:val="00C357DC"/>
    <w:rsid w:val="00C35DC3"/>
    <w:rsid w:val="00C40103"/>
    <w:rsid w:val="00C53A8A"/>
    <w:rsid w:val="00C76A13"/>
    <w:rsid w:val="00C836FF"/>
    <w:rsid w:val="00C85D35"/>
    <w:rsid w:val="00C878C6"/>
    <w:rsid w:val="00C92DCA"/>
    <w:rsid w:val="00CA2B7F"/>
    <w:rsid w:val="00CA6EFF"/>
    <w:rsid w:val="00CC6264"/>
    <w:rsid w:val="00CC7FC0"/>
    <w:rsid w:val="00CD1C45"/>
    <w:rsid w:val="00CD6162"/>
    <w:rsid w:val="00CE21B6"/>
    <w:rsid w:val="00CE3967"/>
    <w:rsid w:val="00CE3F26"/>
    <w:rsid w:val="00CE75A6"/>
    <w:rsid w:val="00CF35FA"/>
    <w:rsid w:val="00CF6326"/>
    <w:rsid w:val="00D0284A"/>
    <w:rsid w:val="00D16B1E"/>
    <w:rsid w:val="00D2684F"/>
    <w:rsid w:val="00D47BCA"/>
    <w:rsid w:val="00D50DF3"/>
    <w:rsid w:val="00D51376"/>
    <w:rsid w:val="00D6038F"/>
    <w:rsid w:val="00D61F0C"/>
    <w:rsid w:val="00D62B2D"/>
    <w:rsid w:val="00D67E8E"/>
    <w:rsid w:val="00D77896"/>
    <w:rsid w:val="00D80CFA"/>
    <w:rsid w:val="00D85230"/>
    <w:rsid w:val="00D86F3F"/>
    <w:rsid w:val="00D9025C"/>
    <w:rsid w:val="00D91BFC"/>
    <w:rsid w:val="00D9395C"/>
    <w:rsid w:val="00D953B5"/>
    <w:rsid w:val="00D96849"/>
    <w:rsid w:val="00D968FD"/>
    <w:rsid w:val="00DA1E3B"/>
    <w:rsid w:val="00DA3DCD"/>
    <w:rsid w:val="00DA4BF1"/>
    <w:rsid w:val="00DA60F9"/>
    <w:rsid w:val="00DB0909"/>
    <w:rsid w:val="00DB0BF5"/>
    <w:rsid w:val="00DB11DA"/>
    <w:rsid w:val="00DB1EBA"/>
    <w:rsid w:val="00DC06D7"/>
    <w:rsid w:val="00DC29BE"/>
    <w:rsid w:val="00DD0697"/>
    <w:rsid w:val="00DE4373"/>
    <w:rsid w:val="00DE47DF"/>
    <w:rsid w:val="00DE4F97"/>
    <w:rsid w:val="00DE6306"/>
    <w:rsid w:val="00DF1AFD"/>
    <w:rsid w:val="00E14AEA"/>
    <w:rsid w:val="00E158DA"/>
    <w:rsid w:val="00E16A97"/>
    <w:rsid w:val="00E26A0E"/>
    <w:rsid w:val="00E27CEB"/>
    <w:rsid w:val="00E3064C"/>
    <w:rsid w:val="00E31F6C"/>
    <w:rsid w:val="00E34222"/>
    <w:rsid w:val="00E35135"/>
    <w:rsid w:val="00E4168E"/>
    <w:rsid w:val="00E60E0A"/>
    <w:rsid w:val="00E62E88"/>
    <w:rsid w:val="00E6748B"/>
    <w:rsid w:val="00E71173"/>
    <w:rsid w:val="00E75398"/>
    <w:rsid w:val="00E85017"/>
    <w:rsid w:val="00E86B91"/>
    <w:rsid w:val="00E93162"/>
    <w:rsid w:val="00E9331A"/>
    <w:rsid w:val="00E952F6"/>
    <w:rsid w:val="00EA2FE8"/>
    <w:rsid w:val="00EA5AE9"/>
    <w:rsid w:val="00EA7737"/>
    <w:rsid w:val="00EB4681"/>
    <w:rsid w:val="00EB50D2"/>
    <w:rsid w:val="00EB583E"/>
    <w:rsid w:val="00EC1D35"/>
    <w:rsid w:val="00EC3352"/>
    <w:rsid w:val="00EC620B"/>
    <w:rsid w:val="00EF56C7"/>
    <w:rsid w:val="00EF6E5D"/>
    <w:rsid w:val="00EF6F69"/>
    <w:rsid w:val="00F03FF2"/>
    <w:rsid w:val="00F048B9"/>
    <w:rsid w:val="00F062DB"/>
    <w:rsid w:val="00F10026"/>
    <w:rsid w:val="00F15DB7"/>
    <w:rsid w:val="00F21B8F"/>
    <w:rsid w:val="00F26FB3"/>
    <w:rsid w:val="00F26FBC"/>
    <w:rsid w:val="00F43EC4"/>
    <w:rsid w:val="00F46631"/>
    <w:rsid w:val="00F4773D"/>
    <w:rsid w:val="00F47F43"/>
    <w:rsid w:val="00F51DD5"/>
    <w:rsid w:val="00F65E31"/>
    <w:rsid w:val="00F737CD"/>
    <w:rsid w:val="00F82141"/>
    <w:rsid w:val="00F91602"/>
    <w:rsid w:val="00F92187"/>
    <w:rsid w:val="00F92426"/>
    <w:rsid w:val="00F97B92"/>
    <w:rsid w:val="00FA1CEF"/>
    <w:rsid w:val="00FB0D10"/>
    <w:rsid w:val="00FB2AA1"/>
    <w:rsid w:val="00FB6839"/>
    <w:rsid w:val="00FC2892"/>
    <w:rsid w:val="00FE7995"/>
    <w:rsid w:val="00FF52F6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76E05-B25E-41B8-8C9F-6E275D07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77A0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677A0F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677A0F"/>
    <w:pPr>
      <w:spacing w:before="75" w:after="75"/>
    </w:pPr>
  </w:style>
  <w:style w:type="character" w:styleId="Hyperlink">
    <w:name w:val="Hyperlink"/>
    <w:uiPriority w:val="99"/>
    <w:unhideWhenUsed/>
    <w:rsid w:val="00677A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A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A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1"/>
    <w:uiPriority w:val="99"/>
    <w:unhideWhenUsed/>
    <w:rsid w:val="00677A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sid w:val="00677A0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1">
    <w:name w:val="Footer Char1"/>
    <w:link w:val="Footer"/>
    <w:uiPriority w:val="99"/>
    <w:rsid w:val="00677A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677A0F"/>
    <w:pPr>
      <w:spacing w:before="100" w:after="100"/>
    </w:pPr>
    <w:rPr>
      <w:szCs w:val="20"/>
      <w:lang w:val="en-GB" w:eastAsia="en-US"/>
    </w:rPr>
  </w:style>
  <w:style w:type="character" w:styleId="Strong">
    <w:name w:val="Strong"/>
    <w:uiPriority w:val="22"/>
    <w:qFormat/>
    <w:rsid w:val="00677A0F"/>
    <w:rPr>
      <w:b/>
      <w:bCs/>
    </w:rPr>
  </w:style>
  <w:style w:type="paragraph" w:customStyle="1" w:styleId="tvhtmlmktable">
    <w:name w:val="tv_html mk_table"/>
    <w:basedOn w:val="Normal"/>
    <w:rsid w:val="00677A0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A0F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rsid w:val="00677A0F"/>
  </w:style>
  <w:style w:type="character" w:styleId="Emphasis">
    <w:name w:val="Emphasis"/>
    <w:uiPriority w:val="20"/>
    <w:qFormat/>
    <w:rsid w:val="00677A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43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E7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5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5A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5A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D85230"/>
    <w:pPr>
      <w:jc w:val="both"/>
    </w:pPr>
    <w:rPr>
      <w:rFonts w:eastAsia="Calibri"/>
      <w:sz w:val="28"/>
      <w:szCs w:val="28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D85230"/>
    <w:rPr>
      <w:rFonts w:ascii="Times New Roman" w:eastAsia="Calibri" w:hAnsi="Times New Roman" w:cs="Times New Roman"/>
      <w:sz w:val="28"/>
      <w:szCs w:val="28"/>
      <w:lang w:val="en-AU"/>
    </w:rPr>
  </w:style>
  <w:style w:type="character" w:customStyle="1" w:styleId="spelle">
    <w:name w:val="spelle"/>
    <w:basedOn w:val="DefaultParagraphFont"/>
    <w:uiPriority w:val="99"/>
    <w:rsid w:val="009343BC"/>
    <w:rPr>
      <w:rFonts w:cs="Times New Roman"/>
    </w:rPr>
  </w:style>
  <w:style w:type="paragraph" w:styleId="FootnoteText">
    <w:name w:val="footnote text"/>
    <w:basedOn w:val="Normal"/>
    <w:link w:val="FootnoteTextChar"/>
    <w:unhideWhenUsed/>
    <w:rsid w:val="00643002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43002"/>
    <w:rPr>
      <w:rFonts w:ascii="Times New Roman" w:eastAsia="Calibri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39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ozola@vara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07F58-1C35-4937-A7BC-2D10EE49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2254</Words>
  <Characters>1285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projekta „Par Ministru kabineta 2011.gada 2.augusta sēdes protokollēmuma (prot. Nr.46 33.§) 3.punktā, Ministru kabineta 2012.gada 28.februāra sēdes protokollēmuma (prot. Nr.11 29.§) 3.punktā un Ministru kabineta 2013</vt:lpstr>
      <vt:lpstr>Ministru kabineta noteikumu projekta „Valsts informācijas sistēmu savietotāja noteikumi” sākotnējās ietekmes novērtējuma ziņojums (anotācija)</vt:lpstr>
    </vt:vector>
  </TitlesOfParts>
  <Company>Vides aizsardzības un reģionālās attīstības ministrija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projekta „Par Ministru kabineta 2011.gada 2.augusta sēdes protokollēmuma (prot. Nr.46 33.§) 3.punktā, Ministru kabineta 2012.gada 28.februāra sēdes protokollēmuma (prot. Nr.11 29.§) 3.punktā un Ministru kabineta 2013</dc:title>
  <dc:subject>Ministru kabineta sēdes protokollēmuma projekta anotācija</dc:subject>
  <dc:creator>Vitālijs Ķeņģis</dc:creator>
  <cp:keywords/>
  <dc:description/>
  <cp:lastModifiedBy>Daina Ozola</cp:lastModifiedBy>
  <cp:revision>3</cp:revision>
  <dcterms:created xsi:type="dcterms:W3CDTF">2016-02-03T10:51:00Z</dcterms:created>
  <dcterms:modified xsi:type="dcterms:W3CDTF">2016-02-03T10:51:00Z</dcterms:modified>
  <cp:contentStatus/>
</cp:coreProperties>
</file>