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723E9" w14:textId="77777777" w:rsidR="00D24462" w:rsidRPr="00F5458C" w:rsidRDefault="00D24462" w:rsidP="00F5458C">
      <w:pPr>
        <w:tabs>
          <w:tab w:val="left" w:pos="6804"/>
        </w:tabs>
        <w:jc w:val="both"/>
        <w:rPr>
          <w:sz w:val="28"/>
          <w:szCs w:val="28"/>
          <w:lang w:val="de-DE"/>
        </w:rPr>
      </w:pPr>
    </w:p>
    <w:p w14:paraId="57495A10" w14:textId="77777777" w:rsidR="00D24462" w:rsidRPr="00F5458C" w:rsidRDefault="00D24462" w:rsidP="00F5458C">
      <w:pPr>
        <w:tabs>
          <w:tab w:val="left" w:pos="6663"/>
        </w:tabs>
        <w:rPr>
          <w:sz w:val="28"/>
          <w:szCs w:val="28"/>
        </w:rPr>
      </w:pPr>
    </w:p>
    <w:p w14:paraId="34110F66" w14:textId="77777777" w:rsidR="00D24462" w:rsidRPr="00F5458C" w:rsidRDefault="00D24462" w:rsidP="00F5458C">
      <w:pPr>
        <w:tabs>
          <w:tab w:val="left" w:pos="6663"/>
        </w:tabs>
        <w:rPr>
          <w:sz w:val="28"/>
          <w:szCs w:val="28"/>
        </w:rPr>
      </w:pPr>
    </w:p>
    <w:p w14:paraId="0D889200" w14:textId="2EEE2A99" w:rsidR="00D24462" w:rsidRPr="00746718" w:rsidRDefault="00D24462" w:rsidP="00E9501F">
      <w:pPr>
        <w:tabs>
          <w:tab w:val="left" w:pos="6804"/>
        </w:tabs>
        <w:rPr>
          <w:sz w:val="28"/>
          <w:szCs w:val="28"/>
        </w:rPr>
      </w:pPr>
      <w:r w:rsidRPr="00746718">
        <w:rPr>
          <w:sz w:val="28"/>
          <w:szCs w:val="28"/>
        </w:rPr>
        <w:t>2016. </w:t>
      </w:r>
      <w:proofErr w:type="spellStart"/>
      <w:proofErr w:type="gramStart"/>
      <w:r w:rsidRPr="00746718">
        <w:rPr>
          <w:sz w:val="28"/>
          <w:szCs w:val="28"/>
        </w:rPr>
        <w:t>gada</w:t>
      </w:r>
      <w:proofErr w:type="spellEnd"/>
      <w:proofErr w:type="gramEnd"/>
      <w:r w:rsidRPr="00746718">
        <w:rPr>
          <w:sz w:val="28"/>
          <w:szCs w:val="28"/>
        </w:rPr>
        <w:t xml:space="preserve"> </w:t>
      </w:r>
      <w:r w:rsidR="00960443">
        <w:rPr>
          <w:sz w:val="28"/>
          <w:szCs w:val="28"/>
        </w:rPr>
        <w:t>16.</w:t>
      </w:r>
      <w:r w:rsidRPr="00746718">
        <w:rPr>
          <w:sz w:val="28"/>
          <w:szCs w:val="28"/>
        </w:rPr>
        <w:t xml:space="preserve"> </w:t>
      </w:r>
      <w:proofErr w:type="spellStart"/>
      <w:proofErr w:type="gramStart"/>
      <w:r w:rsidR="00960443">
        <w:rPr>
          <w:sz w:val="28"/>
          <w:szCs w:val="28"/>
        </w:rPr>
        <w:t>februārī</w:t>
      </w:r>
      <w:proofErr w:type="spellEnd"/>
      <w:proofErr w:type="gramEnd"/>
      <w:r w:rsidRPr="00746718">
        <w:rPr>
          <w:sz w:val="28"/>
          <w:szCs w:val="28"/>
        </w:rPr>
        <w:tab/>
      </w:r>
      <w:proofErr w:type="spellStart"/>
      <w:r w:rsidRPr="00746718">
        <w:rPr>
          <w:sz w:val="28"/>
          <w:szCs w:val="28"/>
        </w:rPr>
        <w:t>Noteikumi</w:t>
      </w:r>
      <w:proofErr w:type="spellEnd"/>
      <w:r w:rsidRPr="00746718">
        <w:rPr>
          <w:sz w:val="28"/>
          <w:szCs w:val="28"/>
        </w:rPr>
        <w:t xml:space="preserve"> </w:t>
      </w:r>
      <w:proofErr w:type="spellStart"/>
      <w:r w:rsidRPr="00746718">
        <w:rPr>
          <w:sz w:val="28"/>
          <w:szCs w:val="28"/>
        </w:rPr>
        <w:t>Nr</w:t>
      </w:r>
      <w:proofErr w:type="spellEnd"/>
      <w:r w:rsidRPr="00746718">
        <w:rPr>
          <w:sz w:val="28"/>
          <w:szCs w:val="28"/>
        </w:rPr>
        <w:t>.</w:t>
      </w:r>
      <w:r w:rsidR="00F81CE1">
        <w:rPr>
          <w:sz w:val="28"/>
          <w:szCs w:val="28"/>
        </w:rPr>
        <w:t xml:space="preserve"> </w:t>
      </w:r>
      <w:r w:rsidR="00960443">
        <w:rPr>
          <w:sz w:val="28"/>
          <w:szCs w:val="28"/>
        </w:rPr>
        <w:t>104</w:t>
      </w:r>
      <w:bookmarkStart w:id="0" w:name="_GoBack"/>
      <w:bookmarkEnd w:id="0"/>
    </w:p>
    <w:p w14:paraId="4B55CA96" w14:textId="366D33FC" w:rsidR="00D24462" w:rsidRPr="00E9501F" w:rsidRDefault="00D24462" w:rsidP="00E9501F">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spellStart"/>
      <w:proofErr w:type="gramStart"/>
      <w:r w:rsidRPr="00F5458C">
        <w:rPr>
          <w:sz w:val="28"/>
          <w:szCs w:val="28"/>
        </w:rPr>
        <w:t>Nr</w:t>
      </w:r>
      <w:proofErr w:type="spellEnd"/>
      <w:r w:rsidRPr="00F5458C">
        <w:rPr>
          <w:sz w:val="28"/>
          <w:szCs w:val="28"/>
        </w:rPr>
        <w:t>.</w:t>
      </w:r>
      <w:r>
        <w:rPr>
          <w:sz w:val="28"/>
          <w:szCs w:val="28"/>
        </w:rPr>
        <w:t> </w:t>
      </w:r>
      <w:r w:rsidR="00960443">
        <w:rPr>
          <w:sz w:val="28"/>
          <w:szCs w:val="28"/>
        </w:rPr>
        <w:t>8</w:t>
      </w:r>
      <w:r>
        <w:rPr>
          <w:sz w:val="28"/>
          <w:szCs w:val="28"/>
        </w:rPr>
        <w:t> </w:t>
      </w:r>
      <w:r w:rsidR="00960443">
        <w:rPr>
          <w:sz w:val="28"/>
          <w:szCs w:val="28"/>
        </w:rPr>
        <w:t>21</w:t>
      </w:r>
      <w:r w:rsidRPr="00F5458C">
        <w:rPr>
          <w:sz w:val="28"/>
          <w:szCs w:val="28"/>
        </w:rPr>
        <w:t>.</w:t>
      </w:r>
      <w:proofErr w:type="gramEnd"/>
      <w:r>
        <w:rPr>
          <w:sz w:val="28"/>
          <w:szCs w:val="28"/>
        </w:rPr>
        <w:t> </w:t>
      </w:r>
      <w:r w:rsidRPr="00F5458C">
        <w:rPr>
          <w:sz w:val="28"/>
          <w:szCs w:val="28"/>
        </w:rPr>
        <w:t>§)</w:t>
      </w:r>
    </w:p>
    <w:p w14:paraId="7A0B3453" w14:textId="77BC51B2" w:rsidR="006A0762" w:rsidRPr="001650D1" w:rsidRDefault="006A0762" w:rsidP="00A013A8">
      <w:pPr>
        <w:pStyle w:val="BodyText"/>
        <w:tabs>
          <w:tab w:val="left" w:pos="993"/>
          <w:tab w:val="left" w:pos="1418"/>
          <w:tab w:val="left" w:pos="1843"/>
        </w:tabs>
        <w:jc w:val="both"/>
        <w:rPr>
          <w:szCs w:val="28"/>
        </w:rPr>
      </w:pPr>
    </w:p>
    <w:p w14:paraId="7A0B3454" w14:textId="77777777" w:rsidR="003B6C80" w:rsidRPr="001650D1" w:rsidRDefault="003B6C80" w:rsidP="00A013A8">
      <w:pPr>
        <w:tabs>
          <w:tab w:val="left" w:pos="993"/>
          <w:tab w:val="left" w:pos="1418"/>
          <w:tab w:val="left" w:pos="1843"/>
        </w:tabs>
        <w:jc w:val="center"/>
        <w:rPr>
          <w:b/>
          <w:sz w:val="28"/>
          <w:szCs w:val="28"/>
          <w:lang w:val="lv-LV"/>
        </w:rPr>
      </w:pPr>
      <w:bookmarkStart w:id="1" w:name="OLE_LINK1"/>
      <w:bookmarkStart w:id="2" w:name="OLE_LINK2"/>
      <w:bookmarkStart w:id="3" w:name="OLE_LINK3"/>
      <w:r w:rsidRPr="001650D1">
        <w:rPr>
          <w:b/>
          <w:sz w:val="28"/>
          <w:szCs w:val="28"/>
          <w:lang w:val="lv-LV"/>
        </w:rPr>
        <w:t>Noteikumi par higiēniskā un pretepidēmiskā režīma pamatprasībām ārstniecības iestādē</w:t>
      </w:r>
      <w:bookmarkEnd w:id="1"/>
      <w:bookmarkEnd w:id="2"/>
      <w:bookmarkEnd w:id="3"/>
    </w:p>
    <w:p w14:paraId="7A0B3455" w14:textId="77777777" w:rsidR="00A50C9D" w:rsidRPr="001650D1" w:rsidRDefault="00A50C9D" w:rsidP="00A013A8">
      <w:pPr>
        <w:tabs>
          <w:tab w:val="left" w:pos="993"/>
          <w:tab w:val="left" w:pos="1418"/>
          <w:tab w:val="left" w:pos="1843"/>
        </w:tabs>
        <w:rPr>
          <w:b/>
          <w:sz w:val="28"/>
          <w:szCs w:val="28"/>
          <w:lang w:val="lv-LV"/>
        </w:rPr>
      </w:pPr>
    </w:p>
    <w:p w14:paraId="7A0B3456" w14:textId="77777777" w:rsidR="008E3C42" w:rsidRPr="001650D1" w:rsidRDefault="008E3C42" w:rsidP="00570AC5">
      <w:pPr>
        <w:tabs>
          <w:tab w:val="left" w:pos="993"/>
          <w:tab w:val="left" w:pos="1418"/>
          <w:tab w:val="left" w:pos="1843"/>
        </w:tabs>
        <w:autoSpaceDE w:val="0"/>
        <w:autoSpaceDN w:val="0"/>
        <w:adjustRightInd w:val="0"/>
        <w:jc w:val="right"/>
        <w:outlineLvl w:val="0"/>
        <w:rPr>
          <w:rFonts w:eastAsia="Calibri"/>
          <w:iCs/>
          <w:sz w:val="28"/>
          <w:szCs w:val="28"/>
          <w:lang w:val="lv-LV"/>
        </w:rPr>
      </w:pPr>
      <w:r w:rsidRPr="001650D1">
        <w:rPr>
          <w:rFonts w:eastAsia="Calibri"/>
          <w:iCs/>
          <w:sz w:val="28"/>
          <w:szCs w:val="28"/>
          <w:lang w:val="lv-LV"/>
        </w:rPr>
        <w:t xml:space="preserve">Izdoti saskaņā ar </w:t>
      </w:r>
    </w:p>
    <w:p w14:paraId="7A0B3457" w14:textId="77777777" w:rsidR="008E3C42" w:rsidRPr="001650D1" w:rsidRDefault="008E3C42" w:rsidP="00A013A8">
      <w:pPr>
        <w:tabs>
          <w:tab w:val="left" w:pos="993"/>
          <w:tab w:val="left" w:pos="1418"/>
          <w:tab w:val="left" w:pos="1843"/>
        </w:tabs>
        <w:autoSpaceDE w:val="0"/>
        <w:autoSpaceDN w:val="0"/>
        <w:adjustRightInd w:val="0"/>
        <w:jc w:val="right"/>
        <w:rPr>
          <w:rFonts w:eastAsia="Calibri"/>
          <w:iCs/>
          <w:sz w:val="28"/>
          <w:szCs w:val="28"/>
          <w:lang w:val="lv-LV"/>
        </w:rPr>
      </w:pPr>
      <w:r w:rsidRPr="001650D1">
        <w:rPr>
          <w:rFonts w:eastAsia="Calibri"/>
          <w:iCs/>
          <w:sz w:val="28"/>
          <w:szCs w:val="28"/>
          <w:lang w:val="lv-LV"/>
        </w:rPr>
        <w:t xml:space="preserve">Epidemioloģiskās drošības likuma </w:t>
      </w:r>
    </w:p>
    <w:p w14:paraId="7A0B3458" w14:textId="11BA8206" w:rsidR="008E3C42" w:rsidRPr="001650D1" w:rsidRDefault="008E3C42" w:rsidP="00A013A8">
      <w:pPr>
        <w:tabs>
          <w:tab w:val="left" w:pos="993"/>
          <w:tab w:val="left" w:pos="1418"/>
          <w:tab w:val="left" w:pos="1843"/>
        </w:tabs>
        <w:autoSpaceDE w:val="0"/>
        <w:autoSpaceDN w:val="0"/>
        <w:adjustRightInd w:val="0"/>
        <w:jc w:val="right"/>
        <w:rPr>
          <w:sz w:val="28"/>
          <w:szCs w:val="28"/>
          <w:lang w:val="lv-LV"/>
        </w:rPr>
      </w:pPr>
      <w:r w:rsidRPr="001650D1">
        <w:rPr>
          <w:rFonts w:eastAsia="Calibri"/>
          <w:iCs/>
          <w:sz w:val="28"/>
          <w:szCs w:val="28"/>
          <w:lang w:val="lv-LV"/>
        </w:rPr>
        <w:t>23</w:t>
      </w:r>
      <w:r w:rsidR="00D24462">
        <w:rPr>
          <w:rFonts w:eastAsia="Calibri"/>
          <w:iCs/>
          <w:sz w:val="28"/>
          <w:szCs w:val="28"/>
          <w:lang w:val="lv-LV"/>
        </w:rPr>
        <w:t>. p</w:t>
      </w:r>
      <w:r w:rsidRPr="001650D1">
        <w:rPr>
          <w:rFonts w:eastAsia="Calibri"/>
          <w:iCs/>
          <w:sz w:val="28"/>
          <w:szCs w:val="28"/>
          <w:lang w:val="lv-LV"/>
        </w:rPr>
        <w:t>anta pirmo daļu</w:t>
      </w:r>
    </w:p>
    <w:p w14:paraId="7A0B3459" w14:textId="77777777" w:rsidR="008E3C42" w:rsidRPr="001650D1" w:rsidRDefault="008E3C42" w:rsidP="00A013A8">
      <w:pPr>
        <w:tabs>
          <w:tab w:val="left" w:pos="993"/>
          <w:tab w:val="left" w:pos="1418"/>
          <w:tab w:val="left" w:pos="1843"/>
        </w:tabs>
        <w:jc w:val="center"/>
        <w:rPr>
          <w:b/>
          <w:sz w:val="28"/>
          <w:szCs w:val="28"/>
          <w:lang w:val="lv-LV"/>
        </w:rPr>
      </w:pPr>
    </w:p>
    <w:p w14:paraId="7A0B345A" w14:textId="77777777" w:rsidR="003B6C80" w:rsidRPr="001650D1" w:rsidRDefault="003B6C80" w:rsidP="00570AC5">
      <w:pPr>
        <w:tabs>
          <w:tab w:val="left" w:pos="993"/>
          <w:tab w:val="left" w:pos="1418"/>
          <w:tab w:val="left" w:pos="1843"/>
        </w:tabs>
        <w:ind w:firstLine="709"/>
        <w:jc w:val="center"/>
        <w:outlineLvl w:val="0"/>
        <w:rPr>
          <w:b/>
          <w:sz w:val="28"/>
          <w:szCs w:val="28"/>
          <w:lang w:val="lv-LV"/>
        </w:rPr>
      </w:pPr>
      <w:bookmarkStart w:id="4" w:name="n1"/>
      <w:bookmarkEnd w:id="4"/>
      <w:r w:rsidRPr="001650D1">
        <w:rPr>
          <w:b/>
          <w:sz w:val="28"/>
          <w:szCs w:val="28"/>
          <w:lang w:val="lv-LV"/>
        </w:rPr>
        <w:t>I</w:t>
      </w:r>
      <w:r w:rsidR="00E93980" w:rsidRPr="001650D1">
        <w:rPr>
          <w:b/>
          <w:sz w:val="28"/>
          <w:szCs w:val="28"/>
          <w:lang w:val="lv-LV"/>
        </w:rPr>
        <w:t>.</w:t>
      </w:r>
      <w:r w:rsidRPr="001650D1">
        <w:rPr>
          <w:b/>
          <w:sz w:val="28"/>
          <w:szCs w:val="28"/>
          <w:lang w:val="lv-LV"/>
        </w:rPr>
        <w:t xml:space="preserve"> Vispārīgie jautājumi</w:t>
      </w:r>
    </w:p>
    <w:p w14:paraId="7A0B345B" w14:textId="77777777" w:rsidR="003B6C80" w:rsidRPr="001650D1" w:rsidRDefault="003B6C80" w:rsidP="00A013A8">
      <w:pPr>
        <w:tabs>
          <w:tab w:val="left" w:pos="993"/>
          <w:tab w:val="left" w:pos="1418"/>
          <w:tab w:val="left" w:pos="1843"/>
        </w:tabs>
        <w:ind w:firstLine="709"/>
        <w:jc w:val="center"/>
        <w:rPr>
          <w:b/>
          <w:sz w:val="28"/>
          <w:szCs w:val="28"/>
          <w:lang w:val="lv-LV"/>
        </w:rPr>
      </w:pPr>
    </w:p>
    <w:p w14:paraId="7A0B345C" w14:textId="62905379" w:rsidR="003B6C80" w:rsidRPr="001650D1" w:rsidRDefault="003B6C80" w:rsidP="00A013A8">
      <w:pPr>
        <w:tabs>
          <w:tab w:val="left" w:pos="993"/>
          <w:tab w:val="left" w:pos="1418"/>
          <w:tab w:val="left" w:pos="1843"/>
        </w:tabs>
        <w:ind w:firstLine="709"/>
        <w:jc w:val="both"/>
        <w:rPr>
          <w:sz w:val="28"/>
          <w:szCs w:val="28"/>
          <w:lang w:val="lv-LV"/>
        </w:rPr>
      </w:pPr>
      <w:bookmarkStart w:id="5" w:name="p-184317"/>
      <w:bookmarkStart w:id="6" w:name="p1"/>
      <w:bookmarkEnd w:id="5"/>
      <w:bookmarkEnd w:id="6"/>
      <w:proofErr w:type="gramStart"/>
      <w:r w:rsidRPr="001650D1">
        <w:rPr>
          <w:sz w:val="28"/>
          <w:szCs w:val="28"/>
          <w:lang w:val="lv-LV"/>
        </w:rPr>
        <w:t>1.</w:t>
      </w:r>
      <w:r w:rsidR="00030C1F">
        <w:rPr>
          <w:sz w:val="28"/>
          <w:szCs w:val="28"/>
          <w:lang w:val="lv-LV"/>
        </w:rPr>
        <w:t> </w:t>
      </w:r>
      <w:r w:rsidRPr="001650D1">
        <w:rPr>
          <w:sz w:val="28"/>
          <w:szCs w:val="28"/>
          <w:lang w:val="lv-LV"/>
        </w:rPr>
        <w:t>Noteikumi</w:t>
      </w:r>
      <w:proofErr w:type="gramEnd"/>
      <w:r w:rsidRPr="001650D1">
        <w:rPr>
          <w:sz w:val="28"/>
          <w:szCs w:val="28"/>
          <w:lang w:val="lv-LV"/>
        </w:rPr>
        <w:t xml:space="preserve"> nosaka higiēniskā un pretepidēmiskā režīma pamatprasības ārstniecības iestādē, lai nepieļautu </w:t>
      </w:r>
      <w:r w:rsidR="00C42BE8" w:rsidRPr="001650D1">
        <w:rPr>
          <w:sz w:val="28"/>
          <w:szCs w:val="28"/>
          <w:lang w:val="lv-LV"/>
        </w:rPr>
        <w:t>infekcijas slimību izplatīšanos</w:t>
      </w:r>
      <w:r w:rsidRPr="001650D1">
        <w:rPr>
          <w:sz w:val="28"/>
          <w:szCs w:val="28"/>
          <w:lang w:val="lv-LV"/>
        </w:rPr>
        <w:t>.</w:t>
      </w:r>
    </w:p>
    <w:p w14:paraId="7A0B345D" w14:textId="77777777" w:rsidR="003B6C80" w:rsidRPr="001650D1" w:rsidRDefault="003B6C80" w:rsidP="00A013A8">
      <w:pPr>
        <w:tabs>
          <w:tab w:val="left" w:pos="993"/>
          <w:tab w:val="left" w:pos="1418"/>
          <w:tab w:val="left" w:pos="1843"/>
        </w:tabs>
        <w:ind w:firstLine="709"/>
        <w:jc w:val="both"/>
        <w:rPr>
          <w:sz w:val="28"/>
          <w:szCs w:val="28"/>
          <w:lang w:val="lv-LV"/>
        </w:rPr>
      </w:pPr>
    </w:p>
    <w:p w14:paraId="7A0B345E" w14:textId="028AF283" w:rsidR="003B6C80" w:rsidRPr="001650D1" w:rsidRDefault="003B6C80" w:rsidP="00A013A8">
      <w:pPr>
        <w:tabs>
          <w:tab w:val="left" w:pos="993"/>
          <w:tab w:val="left" w:pos="1418"/>
          <w:tab w:val="left" w:pos="1843"/>
        </w:tabs>
        <w:ind w:firstLine="709"/>
        <w:jc w:val="both"/>
        <w:rPr>
          <w:sz w:val="28"/>
          <w:szCs w:val="28"/>
          <w:lang w:val="lv-LV"/>
        </w:rPr>
      </w:pPr>
      <w:bookmarkStart w:id="7" w:name="p-184319"/>
      <w:bookmarkStart w:id="8" w:name="p2"/>
      <w:bookmarkEnd w:id="7"/>
      <w:bookmarkEnd w:id="8"/>
      <w:r w:rsidRPr="001650D1">
        <w:rPr>
          <w:sz w:val="28"/>
          <w:szCs w:val="28"/>
          <w:lang w:val="lv-LV"/>
        </w:rPr>
        <w:t>2.</w:t>
      </w:r>
      <w:r w:rsidR="00030C1F">
        <w:rPr>
          <w:sz w:val="28"/>
          <w:szCs w:val="28"/>
          <w:lang w:val="lv-LV"/>
        </w:rPr>
        <w:t> </w:t>
      </w:r>
      <w:r w:rsidRPr="001650D1">
        <w:rPr>
          <w:sz w:val="28"/>
          <w:szCs w:val="28"/>
          <w:lang w:val="lv-LV"/>
        </w:rPr>
        <w:t>Pamatprasības nosaka saskaņā ar piesardzības principu</w:t>
      </w:r>
      <w:r w:rsidR="00DE101E" w:rsidRPr="001650D1">
        <w:rPr>
          <w:sz w:val="28"/>
          <w:szCs w:val="28"/>
          <w:lang w:val="lv-LV"/>
        </w:rPr>
        <w:t xml:space="preserve">, </w:t>
      </w:r>
      <w:r w:rsidRPr="001650D1">
        <w:rPr>
          <w:sz w:val="28"/>
          <w:szCs w:val="28"/>
          <w:lang w:val="lv-LV"/>
        </w:rPr>
        <w:t>ka jebkurš pacients var būt infekcijas slimīb</w:t>
      </w:r>
      <w:r w:rsidR="00730CD2" w:rsidRPr="001650D1">
        <w:rPr>
          <w:sz w:val="28"/>
          <w:szCs w:val="28"/>
          <w:lang w:val="lv-LV"/>
        </w:rPr>
        <w:t>as</w:t>
      </w:r>
      <w:r w:rsidRPr="001650D1">
        <w:rPr>
          <w:sz w:val="28"/>
          <w:szCs w:val="28"/>
          <w:lang w:val="lv-LV"/>
        </w:rPr>
        <w:t xml:space="preserve"> izraisītāj</w:t>
      </w:r>
      <w:r w:rsidR="00730CD2" w:rsidRPr="001650D1">
        <w:rPr>
          <w:sz w:val="28"/>
          <w:szCs w:val="28"/>
          <w:lang w:val="lv-LV"/>
        </w:rPr>
        <w:t>a</w:t>
      </w:r>
      <w:r w:rsidRPr="001650D1">
        <w:rPr>
          <w:sz w:val="28"/>
          <w:szCs w:val="28"/>
          <w:lang w:val="lv-LV"/>
        </w:rPr>
        <w:t xml:space="preserve"> nēsātājs un tā orgāni, audi, bioloģiskie šķidrumi un atdalījumi tieši vai netieši izplata dzīvus infekcijas slimīb</w:t>
      </w:r>
      <w:r w:rsidR="00730CD2" w:rsidRPr="001650D1">
        <w:rPr>
          <w:sz w:val="28"/>
          <w:szCs w:val="28"/>
          <w:lang w:val="lv-LV"/>
        </w:rPr>
        <w:t>as</w:t>
      </w:r>
      <w:r w:rsidRPr="001650D1">
        <w:rPr>
          <w:sz w:val="28"/>
          <w:szCs w:val="28"/>
          <w:lang w:val="lv-LV"/>
        </w:rPr>
        <w:t xml:space="preserve"> izraisītājus </w:t>
      </w:r>
      <w:r w:rsidR="00DE101E" w:rsidRPr="001650D1">
        <w:rPr>
          <w:sz w:val="28"/>
          <w:szCs w:val="28"/>
          <w:lang w:val="lv-LV"/>
        </w:rPr>
        <w:t>vidē</w:t>
      </w:r>
      <w:r w:rsidRPr="001650D1">
        <w:rPr>
          <w:sz w:val="28"/>
          <w:szCs w:val="28"/>
          <w:lang w:val="lv-LV"/>
        </w:rPr>
        <w:t>, kas tādējādi, iespējams, ir piesārņota.</w:t>
      </w:r>
    </w:p>
    <w:p w14:paraId="7A0B345F" w14:textId="77777777" w:rsidR="00345DBD" w:rsidRPr="001650D1" w:rsidRDefault="00345DBD" w:rsidP="00345DBD">
      <w:pPr>
        <w:tabs>
          <w:tab w:val="left" w:pos="993"/>
          <w:tab w:val="left" w:pos="1418"/>
          <w:tab w:val="left" w:pos="1843"/>
        </w:tabs>
        <w:ind w:firstLine="709"/>
        <w:jc w:val="both"/>
        <w:rPr>
          <w:sz w:val="28"/>
          <w:szCs w:val="28"/>
          <w:lang w:val="lv-LV"/>
        </w:rPr>
      </w:pPr>
    </w:p>
    <w:p w14:paraId="7A0B3460" w14:textId="14A275A7" w:rsidR="00345DBD" w:rsidRPr="001650D1" w:rsidRDefault="00345DBD" w:rsidP="00345DBD">
      <w:pPr>
        <w:tabs>
          <w:tab w:val="left" w:pos="993"/>
          <w:tab w:val="left" w:pos="1418"/>
          <w:tab w:val="left" w:pos="1843"/>
        </w:tabs>
        <w:ind w:firstLine="709"/>
        <w:jc w:val="both"/>
        <w:rPr>
          <w:sz w:val="28"/>
          <w:szCs w:val="28"/>
          <w:lang w:val="lv-LV"/>
        </w:rPr>
      </w:pPr>
      <w:r w:rsidRPr="001650D1">
        <w:rPr>
          <w:sz w:val="28"/>
          <w:szCs w:val="28"/>
          <w:lang w:val="lv-LV"/>
        </w:rPr>
        <w:t>3.</w:t>
      </w:r>
      <w:r w:rsidR="00030C1F">
        <w:rPr>
          <w:sz w:val="28"/>
          <w:szCs w:val="28"/>
          <w:lang w:val="lv-LV"/>
        </w:rPr>
        <w:t> </w:t>
      </w:r>
      <w:r w:rsidRPr="001650D1">
        <w:rPr>
          <w:sz w:val="28"/>
          <w:szCs w:val="28"/>
          <w:lang w:val="lv-LV"/>
        </w:rPr>
        <w:t xml:space="preserve">Šo noteikumu </w:t>
      </w:r>
      <w:r w:rsidR="00FE4B73" w:rsidRPr="001650D1">
        <w:rPr>
          <w:sz w:val="28"/>
          <w:szCs w:val="28"/>
          <w:lang w:val="lv-LV"/>
        </w:rPr>
        <w:t>4.2., 4.7</w:t>
      </w:r>
      <w:r w:rsidRPr="001650D1">
        <w:rPr>
          <w:sz w:val="28"/>
          <w:szCs w:val="28"/>
          <w:lang w:val="lv-LV"/>
        </w:rPr>
        <w:t xml:space="preserve">., </w:t>
      </w:r>
      <w:r w:rsidR="00FE4B73" w:rsidRPr="001650D1">
        <w:rPr>
          <w:sz w:val="28"/>
          <w:szCs w:val="28"/>
          <w:lang w:val="lv-LV"/>
        </w:rPr>
        <w:t>4.8</w:t>
      </w:r>
      <w:r w:rsidRPr="001650D1">
        <w:rPr>
          <w:sz w:val="28"/>
          <w:szCs w:val="28"/>
          <w:lang w:val="lv-LV"/>
        </w:rPr>
        <w:t>., 6.</w:t>
      </w:r>
      <w:r w:rsidR="00FE4B73" w:rsidRPr="001650D1">
        <w:rPr>
          <w:sz w:val="28"/>
          <w:szCs w:val="28"/>
          <w:lang w:val="lv-LV"/>
        </w:rPr>
        <w:t>8</w:t>
      </w:r>
      <w:r w:rsidRPr="001650D1">
        <w:rPr>
          <w:sz w:val="28"/>
          <w:szCs w:val="28"/>
          <w:lang w:val="lv-LV"/>
        </w:rPr>
        <w:t>.</w:t>
      </w:r>
      <w:r w:rsidR="00FE4B73" w:rsidRPr="001650D1">
        <w:rPr>
          <w:sz w:val="28"/>
          <w:szCs w:val="28"/>
          <w:lang w:val="lv-LV"/>
        </w:rPr>
        <w:t>,</w:t>
      </w:r>
      <w:r w:rsidRPr="001650D1">
        <w:rPr>
          <w:sz w:val="28"/>
          <w:szCs w:val="28"/>
          <w:lang w:val="lv-LV"/>
        </w:rPr>
        <w:t xml:space="preserve"> 6.</w:t>
      </w:r>
      <w:r w:rsidR="00FE4B73" w:rsidRPr="001650D1">
        <w:rPr>
          <w:sz w:val="28"/>
          <w:szCs w:val="28"/>
          <w:lang w:val="lv-LV"/>
        </w:rPr>
        <w:t>9</w:t>
      </w:r>
      <w:r w:rsidRPr="001650D1">
        <w:rPr>
          <w:sz w:val="28"/>
          <w:szCs w:val="28"/>
          <w:lang w:val="lv-LV"/>
        </w:rPr>
        <w:t>.</w:t>
      </w:r>
      <w:r w:rsidR="00FE4B73" w:rsidRPr="001650D1">
        <w:rPr>
          <w:sz w:val="28"/>
          <w:szCs w:val="28"/>
          <w:lang w:val="lv-LV"/>
        </w:rPr>
        <w:t>, 7.4., 7.5., 7.6</w:t>
      </w:r>
      <w:r w:rsidR="00D24462">
        <w:rPr>
          <w:sz w:val="28"/>
          <w:szCs w:val="28"/>
          <w:lang w:val="lv-LV"/>
        </w:rPr>
        <w:t>. a</w:t>
      </w:r>
      <w:r w:rsidRPr="001650D1">
        <w:rPr>
          <w:sz w:val="28"/>
          <w:szCs w:val="28"/>
          <w:lang w:val="lv-LV"/>
        </w:rPr>
        <w:t>pakšpunktā un V</w:t>
      </w:r>
      <w:r w:rsidR="003814C7">
        <w:rPr>
          <w:sz w:val="28"/>
          <w:szCs w:val="28"/>
          <w:lang w:val="lv-LV"/>
        </w:rPr>
        <w:t xml:space="preserve">I </w:t>
      </w:r>
      <w:r w:rsidRPr="001650D1">
        <w:rPr>
          <w:sz w:val="28"/>
          <w:szCs w:val="28"/>
          <w:lang w:val="lv-LV"/>
        </w:rPr>
        <w:t>nodaļā minētās prasības attiecas tikai uz stacionārām ārstniecības iestādēm.</w:t>
      </w:r>
    </w:p>
    <w:p w14:paraId="7A0B3461" w14:textId="77777777" w:rsidR="003B6C80" w:rsidRPr="001650D1" w:rsidRDefault="003B6C80" w:rsidP="00A013A8">
      <w:pPr>
        <w:tabs>
          <w:tab w:val="left" w:pos="993"/>
          <w:tab w:val="left" w:pos="1418"/>
          <w:tab w:val="left" w:pos="1843"/>
        </w:tabs>
        <w:ind w:firstLine="709"/>
        <w:jc w:val="both"/>
        <w:rPr>
          <w:sz w:val="28"/>
          <w:szCs w:val="28"/>
          <w:lang w:val="lv-LV"/>
        </w:rPr>
      </w:pPr>
    </w:p>
    <w:p w14:paraId="7A0B3462" w14:textId="314B9DA0" w:rsidR="003B6C80" w:rsidRPr="001650D1" w:rsidRDefault="00297FDB" w:rsidP="00A013A8">
      <w:pPr>
        <w:tabs>
          <w:tab w:val="left" w:pos="993"/>
          <w:tab w:val="left" w:pos="1418"/>
          <w:tab w:val="left" w:pos="1843"/>
        </w:tabs>
        <w:ind w:firstLine="709"/>
        <w:jc w:val="both"/>
        <w:rPr>
          <w:sz w:val="28"/>
          <w:szCs w:val="28"/>
          <w:lang w:val="lv-LV"/>
        </w:rPr>
      </w:pPr>
      <w:bookmarkStart w:id="9" w:name="p-315656"/>
      <w:bookmarkStart w:id="10" w:name="p3"/>
      <w:bookmarkEnd w:id="9"/>
      <w:bookmarkEnd w:id="10"/>
      <w:r w:rsidRPr="001650D1">
        <w:rPr>
          <w:sz w:val="28"/>
          <w:szCs w:val="28"/>
          <w:lang w:val="lv-LV"/>
        </w:rPr>
        <w:t>4</w:t>
      </w:r>
      <w:r w:rsidR="003B6C80" w:rsidRPr="001650D1">
        <w:rPr>
          <w:sz w:val="28"/>
          <w:szCs w:val="28"/>
          <w:lang w:val="lv-LV"/>
        </w:rPr>
        <w:t>.</w:t>
      </w:r>
      <w:r w:rsidR="00030C1F">
        <w:rPr>
          <w:sz w:val="28"/>
          <w:szCs w:val="28"/>
          <w:lang w:val="lv-LV"/>
        </w:rPr>
        <w:t> </w:t>
      </w:r>
      <w:r w:rsidR="003B6C80" w:rsidRPr="001650D1">
        <w:rPr>
          <w:sz w:val="28"/>
          <w:szCs w:val="28"/>
          <w:lang w:val="lv-LV"/>
        </w:rPr>
        <w:t xml:space="preserve">Par infekcijas slimību izcelšanās un izplatības ierobežošanu </w:t>
      </w:r>
      <w:r w:rsidR="002456F5" w:rsidRPr="001650D1">
        <w:rPr>
          <w:sz w:val="28"/>
          <w:szCs w:val="28"/>
          <w:lang w:val="lv-LV"/>
        </w:rPr>
        <w:t>ārstniecības iestād</w:t>
      </w:r>
      <w:r w:rsidR="003B6C80" w:rsidRPr="001650D1">
        <w:rPr>
          <w:sz w:val="28"/>
          <w:szCs w:val="28"/>
          <w:lang w:val="lv-LV"/>
        </w:rPr>
        <w:t xml:space="preserve">ē ir atbildīgs </w:t>
      </w:r>
      <w:r w:rsidR="002456F5" w:rsidRPr="001650D1">
        <w:rPr>
          <w:sz w:val="28"/>
          <w:szCs w:val="28"/>
          <w:lang w:val="lv-LV"/>
        </w:rPr>
        <w:t>ārstniecības iestād</w:t>
      </w:r>
      <w:r w:rsidR="003B6C80" w:rsidRPr="001650D1">
        <w:rPr>
          <w:sz w:val="28"/>
          <w:szCs w:val="28"/>
          <w:lang w:val="lv-LV"/>
        </w:rPr>
        <w:t xml:space="preserve">es vadītājs. </w:t>
      </w:r>
      <w:r w:rsidR="002456F5" w:rsidRPr="001650D1">
        <w:rPr>
          <w:sz w:val="28"/>
          <w:szCs w:val="28"/>
          <w:lang w:val="lv-LV"/>
        </w:rPr>
        <w:t>Ārstniecības iestād</w:t>
      </w:r>
      <w:r w:rsidR="003B6C80" w:rsidRPr="001650D1">
        <w:rPr>
          <w:sz w:val="28"/>
          <w:szCs w:val="28"/>
          <w:lang w:val="lv-LV"/>
        </w:rPr>
        <w:t>es vadītājs:</w:t>
      </w:r>
    </w:p>
    <w:p w14:paraId="7A0B3463" w14:textId="396352BF"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sz w:val="28"/>
          <w:szCs w:val="28"/>
          <w:lang w:val="lv-LV"/>
        </w:rPr>
        <w:t>4</w:t>
      </w:r>
      <w:r w:rsidR="003B6C80" w:rsidRPr="001650D1">
        <w:rPr>
          <w:sz w:val="28"/>
          <w:szCs w:val="28"/>
          <w:lang w:val="lv-LV"/>
        </w:rPr>
        <w:t>.1.</w:t>
      </w:r>
      <w:r w:rsidR="00030C1F">
        <w:rPr>
          <w:sz w:val="28"/>
          <w:szCs w:val="28"/>
          <w:lang w:val="lv-LV"/>
        </w:rPr>
        <w:t> </w:t>
      </w:r>
      <w:r w:rsidR="008D1AB8" w:rsidRPr="001650D1">
        <w:rPr>
          <w:rFonts w:eastAsia="Calibri"/>
          <w:sz w:val="28"/>
          <w:szCs w:val="28"/>
          <w:lang w:val="lv-LV"/>
        </w:rPr>
        <w:t xml:space="preserve">nodrošina </w:t>
      </w:r>
      <w:r w:rsidR="002456F5" w:rsidRPr="001650D1">
        <w:rPr>
          <w:rFonts w:eastAsia="Calibri"/>
          <w:sz w:val="28"/>
          <w:szCs w:val="28"/>
          <w:lang w:val="lv-LV"/>
        </w:rPr>
        <w:t>ārstniecības iestād</w:t>
      </w:r>
      <w:r w:rsidR="008D1AB8" w:rsidRPr="001650D1">
        <w:rPr>
          <w:rFonts w:eastAsia="Calibri"/>
          <w:sz w:val="28"/>
          <w:szCs w:val="28"/>
          <w:lang w:val="lv-LV"/>
        </w:rPr>
        <w:t>es higiēniskā un pretepidēmiskā režīma plāna (turpmāk –</w:t>
      </w:r>
      <w:r w:rsidR="00132A5C" w:rsidRPr="001650D1">
        <w:rPr>
          <w:rFonts w:eastAsia="Calibri"/>
          <w:sz w:val="28"/>
          <w:szCs w:val="28"/>
          <w:lang w:val="lv-LV"/>
        </w:rPr>
        <w:t xml:space="preserve"> </w:t>
      </w:r>
      <w:r w:rsidR="004A4469" w:rsidRPr="001650D1">
        <w:rPr>
          <w:rFonts w:eastAsia="Calibri"/>
          <w:sz w:val="28"/>
          <w:szCs w:val="28"/>
          <w:lang w:val="lv-LV"/>
        </w:rPr>
        <w:t xml:space="preserve">ārstniecības </w:t>
      </w:r>
      <w:r w:rsidR="002456F5" w:rsidRPr="001650D1">
        <w:rPr>
          <w:rFonts w:eastAsia="Calibri"/>
          <w:sz w:val="28"/>
          <w:szCs w:val="28"/>
          <w:lang w:val="lv-LV"/>
        </w:rPr>
        <w:t>iestād</w:t>
      </w:r>
      <w:r w:rsidR="008D1AB8" w:rsidRPr="001650D1">
        <w:rPr>
          <w:rFonts w:eastAsia="Calibri"/>
          <w:sz w:val="28"/>
          <w:szCs w:val="28"/>
          <w:lang w:val="lv-LV"/>
        </w:rPr>
        <w:t>es plāns) izstrādi</w:t>
      </w:r>
      <w:r w:rsidR="00B655A6" w:rsidRPr="001650D1">
        <w:rPr>
          <w:rFonts w:eastAsia="Calibri"/>
          <w:sz w:val="28"/>
          <w:szCs w:val="28"/>
          <w:lang w:val="lv-LV"/>
        </w:rPr>
        <w:t xml:space="preserve"> </w:t>
      </w:r>
      <w:r w:rsidR="00DF1D39" w:rsidRPr="001650D1">
        <w:rPr>
          <w:rFonts w:eastAsia="Calibri"/>
          <w:sz w:val="28"/>
          <w:szCs w:val="28"/>
          <w:lang w:val="lv-LV"/>
        </w:rPr>
        <w:t xml:space="preserve">un ieviešanu </w:t>
      </w:r>
      <w:r w:rsidR="00B655A6" w:rsidRPr="001650D1">
        <w:rPr>
          <w:rFonts w:eastAsia="Calibri"/>
          <w:sz w:val="28"/>
          <w:szCs w:val="28"/>
          <w:lang w:val="lv-LV"/>
        </w:rPr>
        <w:t>saskaņā ar šiem noteikumiem</w:t>
      </w:r>
      <w:r w:rsidR="008D1AB8" w:rsidRPr="001650D1">
        <w:rPr>
          <w:rFonts w:eastAsia="Calibri"/>
          <w:sz w:val="28"/>
          <w:szCs w:val="28"/>
          <w:lang w:val="lv-LV"/>
        </w:rPr>
        <w:t xml:space="preserve">, </w:t>
      </w:r>
      <w:proofErr w:type="gramStart"/>
      <w:r w:rsidR="008D1AB8" w:rsidRPr="001650D1">
        <w:rPr>
          <w:rFonts w:eastAsia="Calibri"/>
          <w:sz w:val="28"/>
          <w:szCs w:val="28"/>
          <w:lang w:val="lv-LV"/>
        </w:rPr>
        <w:t xml:space="preserve">ņemot vērā </w:t>
      </w:r>
      <w:r w:rsidR="002456F5" w:rsidRPr="001650D1">
        <w:rPr>
          <w:rFonts w:eastAsia="Calibri"/>
          <w:sz w:val="28"/>
          <w:szCs w:val="28"/>
          <w:lang w:val="lv-LV"/>
        </w:rPr>
        <w:t>ārstniecības iestād</w:t>
      </w:r>
      <w:r w:rsidR="00BB7AE8" w:rsidRPr="001650D1">
        <w:rPr>
          <w:rFonts w:eastAsia="Calibri"/>
          <w:sz w:val="28"/>
          <w:szCs w:val="28"/>
          <w:lang w:val="lv-LV"/>
        </w:rPr>
        <w:t>es darbību</w:t>
      </w:r>
      <w:proofErr w:type="gramEnd"/>
      <w:r w:rsidR="00BB7AE8" w:rsidRPr="001650D1">
        <w:rPr>
          <w:rFonts w:eastAsia="Calibri"/>
          <w:sz w:val="28"/>
          <w:szCs w:val="28"/>
          <w:lang w:val="lv-LV"/>
        </w:rPr>
        <w:t xml:space="preserve"> un </w:t>
      </w:r>
      <w:r w:rsidR="00AC1D8E" w:rsidRPr="001650D1">
        <w:rPr>
          <w:rFonts w:eastAsia="Calibri"/>
          <w:sz w:val="28"/>
          <w:szCs w:val="28"/>
          <w:lang w:val="lv-LV"/>
        </w:rPr>
        <w:t>sniegtos pakalpojumus</w:t>
      </w:r>
      <w:r w:rsidR="00D56A79" w:rsidRPr="001650D1">
        <w:rPr>
          <w:rFonts w:eastAsia="Calibri"/>
          <w:sz w:val="28"/>
          <w:szCs w:val="28"/>
          <w:lang w:val="lv-LV"/>
        </w:rPr>
        <w:t>;</w:t>
      </w:r>
      <w:r w:rsidR="008D1AB8" w:rsidRPr="001650D1">
        <w:rPr>
          <w:rFonts w:eastAsia="Calibri"/>
          <w:sz w:val="28"/>
          <w:szCs w:val="28"/>
          <w:lang w:val="lv-LV"/>
        </w:rPr>
        <w:t xml:space="preserve"> </w:t>
      </w:r>
    </w:p>
    <w:p w14:paraId="7A0B3464" w14:textId="07272D23"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4</w:t>
      </w:r>
      <w:r w:rsidR="009711EC" w:rsidRPr="001650D1">
        <w:rPr>
          <w:rFonts w:eastAsia="Calibri"/>
          <w:sz w:val="28"/>
          <w:szCs w:val="28"/>
          <w:lang w:val="lv-LV"/>
        </w:rPr>
        <w:t>.</w:t>
      </w:r>
      <w:r w:rsidR="00A013A8" w:rsidRPr="001650D1">
        <w:rPr>
          <w:rFonts w:eastAsia="Calibri"/>
          <w:sz w:val="28"/>
          <w:szCs w:val="28"/>
          <w:lang w:val="lv-LV"/>
        </w:rPr>
        <w:t>2</w:t>
      </w:r>
      <w:r w:rsidR="009711EC" w:rsidRPr="001650D1">
        <w:rPr>
          <w:rFonts w:eastAsia="Calibri"/>
          <w:sz w:val="28"/>
          <w:szCs w:val="28"/>
          <w:lang w:val="lv-LV"/>
        </w:rPr>
        <w:t>.</w:t>
      </w:r>
      <w:r w:rsidR="00030C1F">
        <w:rPr>
          <w:rFonts w:eastAsia="Calibri"/>
          <w:sz w:val="28"/>
          <w:szCs w:val="28"/>
          <w:lang w:val="lv-LV"/>
        </w:rPr>
        <w:t> </w:t>
      </w:r>
      <w:r w:rsidR="009711EC" w:rsidRPr="001650D1">
        <w:rPr>
          <w:rFonts w:eastAsia="Calibri"/>
          <w:sz w:val="28"/>
          <w:szCs w:val="28"/>
          <w:lang w:val="lv-LV"/>
        </w:rPr>
        <w:t xml:space="preserve">daudzprofilu </w:t>
      </w:r>
      <w:r w:rsidR="003B2A01" w:rsidRPr="001650D1">
        <w:rPr>
          <w:rFonts w:eastAsia="Calibri"/>
          <w:sz w:val="28"/>
          <w:szCs w:val="28"/>
          <w:lang w:val="lv-LV"/>
        </w:rPr>
        <w:t>slimnīcā</w:t>
      </w:r>
      <w:r w:rsidR="009711EC" w:rsidRPr="001650D1">
        <w:rPr>
          <w:rFonts w:eastAsia="Calibri"/>
          <w:sz w:val="28"/>
          <w:szCs w:val="28"/>
          <w:lang w:val="lv-LV"/>
        </w:rPr>
        <w:t xml:space="preserve"> vai universitātes slimnīcā izveido infekcijas slimību kontroles komandu (turpmāk </w:t>
      </w:r>
      <w:r w:rsidR="00D56A79" w:rsidRPr="001650D1">
        <w:rPr>
          <w:rFonts w:eastAsia="Calibri"/>
          <w:sz w:val="28"/>
          <w:szCs w:val="28"/>
          <w:lang w:val="lv-LV"/>
        </w:rPr>
        <w:t>–</w:t>
      </w:r>
      <w:r w:rsidR="009711EC" w:rsidRPr="001650D1">
        <w:rPr>
          <w:rFonts w:eastAsia="Calibri"/>
          <w:sz w:val="28"/>
          <w:szCs w:val="28"/>
          <w:lang w:val="lv-LV"/>
        </w:rPr>
        <w:t xml:space="preserve"> </w:t>
      </w:r>
      <w:r w:rsidR="00D56A79" w:rsidRPr="001650D1">
        <w:rPr>
          <w:rFonts w:eastAsia="Calibri"/>
          <w:sz w:val="28"/>
          <w:szCs w:val="28"/>
          <w:lang w:val="lv-LV"/>
        </w:rPr>
        <w:t>kontroles komanda</w:t>
      </w:r>
      <w:r w:rsidR="009711EC" w:rsidRPr="001650D1">
        <w:rPr>
          <w:rFonts w:eastAsia="Calibri"/>
          <w:sz w:val="28"/>
          <w:szCs w:val="28"/>
          <w:lang w:val="lv-LV"/>
        </w:rPr>
        <w:t xml:space="preserve">), </w:t>
      </w:r>
      <w:r w:rsidR="00D56A79" w:rsidRPr="001650D1">
        <w:rPr>
          <w:rFonts w:eastAsia="Calibri"/>
          <w:sz w:val="28"/>
          <w:szCs w:val="28"/>
          <w:lang w:val="lv-LV"/>
        </w:rPr>
        <w:t xml:space="preserve">kura ir atbildīga par </w:t>
      </w:r>
      <w:r w:rsidR="004A4469" w:rsidRPr="001650D1">
        <w:rPr>
          <w:rFonts w:eastAsia="Calibri"/>
          <w:sz w:val="28"/>
          <w:szCs w:val="28"/>
          <w:lang w:val="lv-LV"/>
        </w:rPr>
        <w:t xml:space="preserve">ārstniecības </w:t>
      </w:r>
      <w:r w:rsidR="00D56A79" w:rsidRPr="001650D1">
        <w:rPr>
          <w:rFonts w:eastAsia="Calibri"/>
          <w:sz w:val="28"/>
          <w:szCs w:val="28"/>
          <w:lang w:val="lv-LV"/>
        </w:rPr>
        <w:t xml:space="preserve">iestādes plāna ieviešanu un iekšējo kontroli un </w:t>
      </w:r>
      <w:r w:rsidR="009711EC" w:rsidRPr="001650D1">
        <w:rPr>
          <w:rFonts w:eastAsia="Calibri"/>
          <w:sz w:val="28"/>
          <w:szCs w:val="28"/>
          <w:lang w:val="lv-LV"/>
        </w:rPr>
        <w:t>kuras sastāvā ir viens ārsts uz katrām 500 gult</w:t>
      </w:r>
      <w:r w:rsidR="003814C7">
        <w:rPr>
          <w:rFonts w:eastAsia="Calibri"/>
          <w:sz w:val="28"/>
          <w:szCs w:val="28"/>
          <w:lang w:val="lv-LV"/>
        </w:rPr>
        <w:t>asvietām</w:t>
      </w:r>
      <w:r w:rsidR="009711EC" w:rsidRPr="001650D1">
        <w:rPr>
          <w:rFonts w:eastAsia="Calibri"/>
          <w:sz w:val="28"/>
          <w:szCs w:val="28"/>
          <w:lang w:val="lv-LV"/>
        </w:rPr>
        <w:t xml:space="preserve"> un viena māsa uz katrām 250 gult</w:t>
      </w:r>
      <w:r w:rsidR="003814C7">
        <w:rPr>
          <w:rFonts w:eastAsia="Calibri"/>
          <w:sz w:val="28"/>
          <w:szCs w:val="28"/>
          <w:lang w:val="lv-LV"/>
        </w:rPr>
        <w:t>asvietām</w:t>
      </w:r>
      <w:r w:rsidR="009711EC" w:rsidRPr="001650D1">
        <w:rPr>
          <w:rFonts w:eastAsia="Calibri"/>
          <w:sz w:val="28"/>
          <w:szCs w:val="28"/>
          <w:lang w:val="lv-LV"/>
        </w:rPr>
        <w:t xml:space="preserve">, bet ne mazāk kā viens ārsts un viena māsa </w:t>
      </w:r>
      <w:r w:rsidR="002456F5" w:rsidRPr="001650D1">
        <w:rPr>
          <w:rFonts w:eastAsia="Calibri"/>
          <w:sz w:val="28"/>
          <w:szCs w:val="28"/>
          <w:lang w:val="lv-LV"/>
        </w:rPr>
        <w:t>ārstniecības iestād</w:t>
      </w:r>
      <w:r w:rsidR="009711EC" w:rsidRPr="001650D1">
        <w:rPr>
          <w:rFonts w:eastAsia="Calibri"/>
          <w:sz w:val="28"/>
          <w:szCs w:val="28"/>
          <w:lang w:val="lv-LV"/>
        </w:rPr>
        <w:t>ē;</w:t>
      </w:r>
    </w:p>
    <w:p w14:paraId="7A0B3465" w14:textId="5038BBCB"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4</w:t>
      </w:r>
      <w:r w:rsidR="009711EC" w:rsidRPr="001650D1">
        <w:rPr>
          <w:rFonts w:eastAsia="Calibri"/>
          <w:sz w:val="28"/>
          <w:szCs w:val="28"/>
          <w:lang w:val="lv-LV"/>
        </w:rPr>
        <w:t>.</w:t>
      </w:r>
      <w:r w:rsidR="00D56A79" w:rsidRPr="001650D1">
        <w:rPr>
          <w:rFonts w:eastAsia="Calibri"/>
          <w:sz w:val="28"/>
          <w:szCs w:val="28"/>
          <w:lang w:val="lv-LV"/>
        </w:rPr>
        <w:t>3</w:t>
      </w:r>
      <w:r w:rsidR="009711EC" w:rsidRPr="001650D1">
        <w:rPr>
          <w:rFonts w:eastAsia="Calibri"/>
          <w:sz w:val="28"/>
          <w:szCs w:val="28"/>
          <w:lang w:val="lv-LV"/>
        </w:rPr>
        <w:t>.</w:t>
      </w:r>
      <w:r w:rsidR="00030C1F">
        <w:rPr>
          <w:rFonts w:eastAsia="Calibri"/>
          <w:sz w:val="28"/>
          <w:szCs w:val="28"/>
          <w:lang w:val="lv-LV"/>
        </w:rPr>
        <w:t> </w:t>
      </w:r>
      <w:r w:rsidR="009711EC" w:rsidRPr="001650D1">
        <w:rPr>
          <w:rFonts w:eastAsia="Calibri"/>
          <w:sz w:val="28"/>
          <w:szCs w:val="28"/>
          <w:lang w:val="lv-LV"/>
        </w:rPr>
        <w:t xml:space="preserve">pārējās ārstniecības iestādēs norīko par </w:t>
      </w:r>
      <w:r w:rsidR="002456F5" w:rsidRPr="001650D1">
        <w:rPr>
          <w:rFonts w:eastAsia="Calibri"/>
          <w:sz w:val="28"/>
          <w:szCs w:val="28"/>
          <w:lang w:val="lv-LV"/>
        </w:rPr>
        <w:t>ārstniecības iestād</w:t>
      </w:r>
      <w:r w:rsidR="009711EC" w:rsidRPr="001650D1">
        <w:rPr>
          <w:rFonts w:eastAsia="Calibri"/>
          <w:sz w:val="28"/>
          <w:szCs w:val="28"/>
          <w:lang w:val="lv-LV"/>
        </w:rPr>
        <w:t xml:space="preserve">es plāna ieviešanu un iekšējo kontroli </w:t>
      </w:r>
      <w:r w:rsidR="00E47480" w:rsidRPr="001650D1">
        <w:rPr>
          <w:rFonts w:eastAsia="Calibri"/>
          <w:sz w:val="28"/>
          <w:szCs w:val="28"/>
          <w:lang w:val="lv-LV"/>
        </w:rPr>
        <w:t xml:space="preserve">atbildīgo personu </w:t>
      </w:r>
      <w:r w:rsidR="009711EC" w:rsidRPr="001650D1">
        <w:rPr>
          <w:rFonts w:eastAsia="Calibri"/>
          <w:sz w:val="28"/>
          <w:szCs w:val="28"/>
          <w:lang w:val="lv-LV"/>
        </w:rPr>
        <w:t>(turpmāk –</w:t>
      </w:r>
      <w:r w:rsidR="00D56A79" w:rsidRPr="001650D1">
        <w:rPr>
          <w:rFonts w:eastAsia="Calibri"/>
          <w:sz w:val="28"/>
          <w:szCs w:val="28"/>
          <w:lang w:val="lv-LV"/>
        </w:rPr>
        <w:t xml:space="preserve"> </w:t>
      </w:r>
      <w:r w:rsidR="009711EC" w:rsidRPr="001650D1">
        <w:rPr>
          <w:rFonts w:eastAsia="Calibri"/>
          <w:sz w:val="28"/>
          <w:szCs w:val="28"/>
          <w:lang w:val="lv-LV"/>
        </w:rPr>
        <w:t>atbildīgā persona);</w:t>
      </w:r>
    </w:p>
    <w:p w14:paraId="7A0B3466" w14:textId="3919E867" w:rsidR="00415E69" w:rsidRPr="001650D1" w:rsidRDefault="00415E69" w:rsidP="00415E69">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lastRenderedPageBreak/>
        <w:t>4.4.</w:t>
      </w:r>
      <w:r w:rsidR="00030C1F">
        <w:rPr>
          <w:rFonts w:eastAsia="Calibri"/>
          <w:sz w:val="28"/>
          <w:szCs w:val="28"/>
          <w:lang w:val="lv-LV"/>
        </w:rPr>
        <w:t> </w:t>
      </w:r>
      <w:r w:rsidRPr="001650D1">
        <w:rPr>
          <w:rFonts w:eastAsia="Calibri"/>
          <w:sz w:val="28"/>
          <w:szCs w:val="28"/>
          <w:lang w:val="lv-LV"/>
        </w:rPr>
        <w:t>nodrošina administratīvo atbalstu un sadarbību starp kontroles komandu vai atbildīgo personu, ārstniecības iestādes vadību un struktūr</w:t>
      </w:r>
      <w:r w:rsidR="00E47480">
        <w:rPr>
          <w:rFonts w:eastAsia="Calibri"/>
          <w:sz w:val="28"/>
          <w:szCs w:val="28"/>
          <w:lang w:val="lv-LV"/>
        </w:rPr>
        <w:softHyphen/>
      </w:r>
      <w:r w:rsidRPr="001650D1">
        <w:rPr>
          <w:rFonts w:eastAsia="Calibri"/>
          <w:sz w:val="28"/>
          <w:szCs w:val="28"/>
          <w:lang w:val="lv-LV"/>
        </w:rPr>
        <w:t>vienībām</w:t>
      </w:r>
      <w:r w:rsidR="00E47480">
        <w:rPr>
          <w:rFonts w:eastAsia="Calibri"/>
          <w:sz w:val="28"/>
          <w:szCs w:val="28"/>
          <w:lang w:val="lv-LV"/>
        </w:rPr>
        <w:t>;</w:t>
      </w:r>
    </w:p>
    <w:p w14:paraId="7A0B3467" w14:textId="1DB7B535" w:rsidR="00AB341C" w:rsidRPr="001650D1" w:rsidRDefault="00AB341C" w:rsidP="00AB341C">
      <w:pPr>
        <w:tabs>
          <w:tab w:val="left" w:pos="993"/>
          <w:tab w:val="left" w:pos="1418"/>
          <w:tab w:val="left" w:pos="1843"/>
        </w:tabs>
        <w:ind w:firstLine="709"/>
        <w:jc w:val="both"/>
        <w:rPr>
          <w:sz w:val="28"/>
          <w:szCs w:val="28"/>
          <w:lang w:val="lv-LV"/>
        </w:rPr>
      </w:pPr>
      <w:r w:rsidRPr="001650D1">
        <w:rPr>
          <w:sz w:val="28"/>
          <w:szCs w:val="28"/>
          <w:lang w:val="lv-LV"/>
        </w:rPr>
        <w:t>4.</w:t>
      </w:r>
      <w:r w:rsidR="00415E69" w:rsidRPr="001650D1">
        <w:rPr>
          <w:sz w:val="28"/>
          <w:szCs w:val="28"/>
          <w:lang w:val="lv-LV"/>
        </w:rPr>
        <w:t>5</w:t>
      </w:r>
      <w:r w:rsidRPr="001650D1">
        <w:rPr>
          <w:sz w:val="28"/>
          <w:szCs w:val="28"/>
          <w:lang w:val="lv-LV"/>
        </w:rPr>
        <w:t>.</w:t>
      </w:r>
      <w:r w:rsidR="00030C1F">
        <w:rPr>
          <w:sz w:val="28"/>
          <w:szCs w:val="28"/>
          <w:lang w:val="lv-LV"/>
        </w:rPr>
        <w:t> </w:t>
      </w:r>
      <w:r w:rsidRPr="001650D1">
        <w:rPr>
          <w:sz w:val="28"/>
          <w:szCs w:val="28"/>
          <w:lang w:val="lv-LV"/>
        </w:rPr>
        <w:t xml:space="preserve">norīko personu, kura ir atbildīga par medicīnisko ierīču apstrādi, saskaņā </w:t>
      </w:r>
      <w:r w:rsidR="00E47480">
        <w:rPr>
          <w:sz w:val="28"/>
          <w:szCs w:val="28"/>
          <w:lang w:val="lv-LV"/>
        </w:rPr>
        <w:t xml:space="preserve">ar ārstniecības iestādes plānu </w:t>
      </w:r>
      <w:r w:rsidRPr="001650D1">
        <w:rPr>
          <w:sz w:val="28"/>
          <w:szCs w:val="28"/>
          <w:lang w:val="lv-LV"/>
        </w:rPr>
        <w:t xml:space="preserve">organizē medicīnisko ierīču apstrādi (tai skaitā nosaka medicīnisko ierīču apstrādes kontroles parametrus, testus vai indikatorus saskaņā ar jauniem zinātniski pamatotiem ieteikumiem, kā arī </w:t>
      </w:r>
      <w:r w:rsidR="00C119A5" w:rsidRPr="001650D1">
        <w:rPr>
          <w:sz w:val="28"/>
          <w:szCs w:val="28"/>
          <w:lang w:val="lv-LV"/>
        </w:rPr>
        <w:t xml:space="preserve">nosaka </w:t>
      </w:r>
      <w:r w:rsidRPr="001650D1">
        <w:rPr>
          <w:sz w:val="28"/>
          <w:szCs w:val="28"/>
          <w:lang w:val="lv-LV"/>
        </w:rPr>
        <w:t>sterilas medicīniskās ierīces derīguma termiņu saskaņā ar šo noteikumu 1</w:t>
      </w:r>
      <w:r w:rsidR="00D24462">
        <w:rPr>
          <w:sz w:val="28"/>
          <w:szCs w:val="28"/>
          <w:lang w:val="lv-LV"/>
        </w:rPr>
        <w:t>. p</w:t>
      </w:r>
      <w:r w:rsidRPr="001650D1">
        <w:rPr>
          <w:sz w:val="28"/>
          <w:szCs w:val="28"/>
          <w:lang w:val="lv-LV"/>
        </w:rPr>
        <w:t xml:space="preserve">ielikumu) un, ja nepieciešams, </w:t>
      </w:r>
      <w:r w:rsidR="003B2A01" w:rsidRPr="001650D1">
        <w:rPr>
          <w:sz w:val="28"/>
          <w:szCs w:val="28"/>
          <w:lang w:val="lv-LV"/>
        </w:rPr>
        <w:t>organizē medicīnisko ierīču</w:t>
      </w:r>
      <w:r w:rsidRPr="001650D1">
        <w:rPr>
          <w:sz w:val="28"/>
          <w:szCs w:val="28"/>
          <w:lang w:val="lv-LV"/>
        </w:rPr>
        <w:t xml:space="preserve"> glabāšanu</w:t>
      </w:r>
      <w:r w:rsidR="00E47480">
        <w:rPr>
          <w:sz w:val="28"/>
          <w:szCs w:val="28"/>
          <w:lang w:val="lv-LV"/>
        </w:rPr>
        <w:t>;</w:t>
      </w:r>
    </w:p>
    <w:p w14:paraId="7A0B3468" w14:textId="681E8CAF"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4</w:t>
      </w:r>
      <w:r w:rsidR="009711EC" w:rsidRPr="001650D1">
        <w:rPr>
          <w:rFonts w:eastAsia="Calibri"/>
          <w:sz w:val="28"/>
          <w:szCs w:val="28"/>
          <w:lang w:val="lv-LV"/>
        </w:rPr>
        <w:t>.</w:t>
      </w:r>
      <w:r w:rsidR="00AB341C" w:rsidRPr="001650D1">
        <w:rPr>
          <w:rFonts w:eastAsia="Calibri"/>
          <w:sz w:val="28"/>
          <w:szCs w:val="28"/>
          <w:lang w:val="lv-LV"/>
        </w:rPr>
        <w:t>6</w:t>
      </w:r>
      <w:r w:rsidR="009711EC" w:rsidRPr="001650D1">
        <w:rPr>
          <w:rFonts w:eastAsia="Calibri"/>
          <w:sz w:val="28"/>
          <w:szCs w:val="28"/>
          <w:lang w:val="lv-LV"/>
        </w:rPr>
        <w:t>.</w:t>
      </w:r>
      <w:r w:rsidR="00030C1F">
        <w:rPr>
          <w:rFonts w:eastAsia="Calibri"/>
          <w:sz w:val="28"/>
          <w:szCs w:val="28"/>
          <w:lang w:val="lv-LV"/>
        </w:rPr>
        <w:t> </w:t>
      </w:r>
      <w:r w:rsidR="009711EC" w:rsidRPr="001650D1">
        <w:rPr>
          <w:rFonts w:eastAsia="Calibri"/>
          <w:sz w:val="28"/>
          <w:szCs w:val="28"/>
          <w:lang w:val="lv-LV"/>
        </w:rPr>
        <w:t>nodrošina</w:t>
      </w:r>
      <w:r w:rsidR="00C119A5">
        <w:rPr>
          <w:rFonts w:eastAsia="Calibri"/>
          <w:sz w:val="28"/>
          <w:szCs w:val="28"/>
          <w:lang w:val="lv-LV"/>
        </w:rPr>
        <w:t>, lai tiktu</w:t>
      </w:r>
      <w:r w:rsidR="009711EC" w:rsidRPr="001650D1">
        <w:rPr>
          <w:rFonts w:eastAsia="Calibri"/>
          <w:sz w:val="28"/>
          <w:szCs w:val="28"/>
          <w:lang w:val="lv-LV"/>
        </w:rPr>
        <w:t xml:space="preserve"> </w:t>
      </w:r>
      <w:r w:rsidR="00C119A5" w:rsidRPr="001650D1">
        <w:rPr>
          <w:rFonts w:eastAsia="Calibri"/>
          <w:sz w:val="28"/>
          <w:szCs w:val="28"/>
          <w:lang w:val="lv-LV"/>
        </w:rPr>
        <w:t>izstrād</w:t>
      </w:r>
      <w:r w:rsidR="00C119A5">
        <w:rPr>
          <w:rFonts w:eastAsia="Calibri"/>
          <w:sz w:val="28"/>
          <w:szCs w:val="28"/>
          <w:lang w:val="lv-LV"/>
        </w:rPr>
        <w:t>āti un, ja nepieciešams,</w:t>
      </w:r>
      <w:r w:rsidR="00C119A5" w:rsidRPr="00C119A5">
        <w:rPr>
          <w:rFonts w:eastAsia="Calibri"/>
          <w:sz w:val="28"/>
          <w:szCs w:val="28"/>
          <w:lang w:val="lv-LV"/>
        </w:rPr>
        <w:t xml:space="preserve"> </w:t>
      </w:r>
      <w:r w:rsidR="00C119A5" w:rsidRPr="001650D1">
        <w:rPr>
          <w:rFonts w:eastAsia="Calibri"/>
          <w:sz w:val="28"/>
          <w:szCs w:val="28"/>
          <w:lang w:val="lv-LV"/>
        </w:rPr>
        <w:t>aktualizē</w:t>
      </w:r>
      <w:r w:rsidR="00C119A5">
        <w:rPr>
          <w:rFonts w:eastAsia="Calibri"/>
          <w:sz w:val="28"/>
          <w:szCs w:val="28"/>
          <w:lang w:val="lv-LV"/>
        </w:rPr>
        <w:t>ti</w:t>
      </w:r>
      <w:r w:rsidR="00C119A5" w:rsidRPr="001650D1">
        <w:rPr>
          <w:rFonts w:eastAsia="Calibri"/>
          <w:sz w:val="28"/>
          <w:szCs w:val="28"/>
          <w:lang w:val="lv-LV"/>
        </w:rPr>
        <w:t xml:space="preserve"> </w:t>
      </w:r>
      <w:r w:rsidR="009711EC" w:rsidRPr="001650D1">
        <w:rPr>
          <w:rFonts w:eastAsia="Calibri"/>
          <w:sz w:val="28"/>
          <w:szCs w:val="28"/>
          <w:lang w:val="lv-LV"/>
        </w:rPr>
        <w:t xml:space="preserve">invazīvo procedūru </w:t>
      </w:r>
      <w:r w:rsidR="00D56A79" w:rsidRPr="001650D1">
        <w:rPr>
          <w:rFonts w:eastAsia="Calibri"/>
          <w:sz w:val="28"/>
          <w:szCs w:val="28"/>
          <w:lang w:val="lv-LV"/>
        </w:rPr>
        <w:t>un medicīnisko ierīču apstrādes metožu aprakst</w:t>
      </w:r>
      <w:r w:rsidR="00C119A5">
        <w:rPr>
          <w:rFonts w:eastAsia="Calibri"/>
          <w:sz w:val="28"/>
          <w:szCs w:val="28"/>
          <w:lang w:val="lv-LV"/>
        </w:rPr>
        <w:t>i</w:t>
      </w:r>
      <w:r w:rsidR="009711EC" w:rsidRPr="001650D1">
        <w:rPr>
          <w:rFonts w:eastAsia="Calibri"/>
          <w:sz w:val="28"/>
          <w:szCs w:val="28"/>
          <w:lang w:val="lv-LV"/>
        </w:rPr>
        <w:t xml:space="preserve">, kā arī </w:t>
      </w:r>
      <w:r w:rsidR="00C119A5" w:rsidRPr="001650D1">
        <w:rPr>
          <w:rFonts w:eastAsia="Calibri"/>
          <w:sz w:val="28"/>
          <w:szCs w:val="28"/>
          <w:lang w:val="lv-LV"/>
        </w:rPr>
        <w:t xml:space="preserve">nodrošina </w:t>
      </w:r>
      <w:r w:rsidR="009711EC" w:rsidRPr="001650D1">
        <w:rPr>
          <w:rFonts w:eastAsia="Calibri"/>
          <w:sz w:val="28"/>
          <w:szCs w:val="28"/>
          <w:lang w:val="lv-LV"/>
        </w:rPr>
        <w:t>to pieejamību darba vietā;</w:t>
      </w:r>
    </w:p>
    <w:p w14:paraId="7A0B3469" w14:textId="4FEDE775"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4</w:t>
      </w:r>
      <w:r w:rsidR="009711EC" w:rsidRPr="001650D1">
        <w:rPr>
          <w:rFonts w:eastAsia="Calibri"/>
          <w:sz w:val="28"/>
          <w:szCs w:val="28"/>
          <w:lang w:val="lv-LV"/>
        </w:rPr>
        <w:t>.</w:t>
      </w:r>
      <w:r w:rsidR="00AB341C" w:rsidRPr="001650D1">
        <w:rPr>
          <w:rFonts w:eastAsia="Calibri"/>
          <w:sz w:val="28"/>
          <w:szCs w:val="28"/>
          <w:lang w:val="lv-LV"/>
        </w:rPr>
        <w:t>7</w:t>
      </w:r>
      <w:r w:rsidR="009711EC" w:rsidRPr="001650D1">
        <w:rPr>
          <w:rFonts w:eastAsia="Calibri"/>
          <w:sz w:val="28"/>
          <w:szCs w:val="28"/>
          <w:lang w:val="lv-LV"/>
        </w:rPr>
        <w:t>.</w:t>
      </w:r>
      <w:r w:rsidR="00030C1F">
        <w:rPr>
          <w:rFonts w:eastAsia="Calibri"/>
          <w:sz w:val="28"/>
          <w:szCs w:val="28"/>
          <w:lang w:val="lv-LV"/>
        </w:rPr>
        <w:t> </w:t>
      </w:r>
      <w:r w:rsidR="009711EC" w:rsidRPr="001650D1">
        <w:rPr>
          <w:rFonts w:eastAsia="Calibri"/>
          <w:sz w:val="28"/>
          <w:szCs w:val="28"/>
          <w:lang w:val="lv-LV"/>
        </w:rPr>
        <w:t xml:space="preserve">nodrošina </w:t>
      </w:r>
      <w:proofErr w:type="spellStart"/>
      <w:r w:rsidR="00851121" w:rsidRPr="001650D1">
        <w:rPr>
          <w:rFonts w:eastAsia="Calibri"/>
          <w:sz w:val="28"/>
          <w:szCs w:val="28"/>
          <w:lang w:val="lv-LV"/>
        </w:rPr>
        <w:t>antimikrobo</w:t>
      </w:r>
      <w:proofErr w:type="spellEnd"/>
      <w:r w:rsidR="009711EC" w:rsidRPr="001650D1">
        <w:rPr>
          <w:rFonts w:eastAsia="Calibri"/>
          <w:sz w:val="28"/>
          <w:szCs w:val="28"/>
          <w:lang w:val="lv-LV"/>
        </w:rPr>
        <w:t xml:space="preserve"> līdzekļu pārraudzību, </w:t>
      </w:r>
      <w:r w:rsidR="006C67AF" w:rsidRPr="001650D1">
        <w:rPr>
          <w:rFonts w:eastAsia="Calibri"/>
          <w:sz w:val="28"/>
          <w:szCs w:val="28"/>
          <w:lang w:val="lv-LV"/>
        </w:rPr>
        <w:t>lai veicinātu</w:t>
      </w:r>
      <w:r w:rsidR="009711EC" w:rsidRPr="001650D1">
        <w:rPr>
          <w:rFonts w:eastAsia="Calibri"/>
          <w:sz w:val="28"/>
          <w:szCs w:val="28"/>
          <w:lang w:val="lv-LV"/>
        </w:rPr>
        <w:t xml:space="preserve"> saprātīgu </w:t>
      </w:r>
      <w:proofErr w:type="spellStart"/>
      <w:r w:rsidR="009711EC" w:rsidRPr="001650D1">
        <w:rPr>
          <w:rFonts w:eastAsia="Calibri"/>
          <w:sz w:val="28"/>
          <w:szCs w:val="28"/>
          <w:lang w:val="lv-LV"/>
        </w:rPr>
        <w:t>antimikrobo</w:t>
      </w:r>
      <w:proofErr w:type="spellEnd"/>
      <w:r w:rsidR="009711EC" w:rsidRPr="001650D1">
        <w:rPr>
          <w:rFonts w:eastAsia="Calibri"/>
          <w:sz w:val="28"/>
          <w:szCs w:val="28"/>
          <w:lang w:val="lv-LV"/>
        </w:rPr>
        <w:t xml:space="preserve"> līdzekļu lietošanu;</w:t>
      </w:r>
      <w:r w:rsidR="00C119A5">
        <w:rPr>
          <w:rFonts w:eastAsia="Calibri"/>
          <w:sz w:val="28"/>
          <w:szCs w:val="28"/>
          <w:lang w:val="lv-LV"/>
        </w:rPr>
        <w:t xml:space="preserve"> </w:t>
      </w:r>
    </w:p>
    <w:p w14:paraId="7A0B346A" w14:textId="13FE0046" w:rsidR="009711EC" w:rsidRPr="001650D1" w:rsidRDefault="00297FDB"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4</w:t>
      </w:r>
      <w:r w:rsidR="009711EC" w:rsidRPr="001650D1">
        <w:rPr>
          <w:rFonts w:eastAsia="Calibri"/>
          <w:sz w:val="28"/>
          <w:szCs w:val="28"/>
          <w:lang w:val="lv-LV"/>
        </w:rPr>
        <w:t>.</w:t>
      </w:r>
      <w:r w:rsidR="00AB341C" w:rsidRPr="001650D1">
        <w:rPr>
          <w:rFonts w:eastAsia="Calibri"/>
          <w:sz w:val="28"/>
          <w:szCs w:val="28"/>
          <w:lang w:val="lv-LV"/>
        </w:rPr>
        <w:t>8</w:t>
      </w:r>
      <w:r w:rsidR="009711EC" w:rsidRPr="001650D1">
        <w:rPr>
          <w:rFonts w:eastAsia="Calibri"/>
          <w:sz w:val="28"/>
          <w:szCs w:val="28"/>
          <w:lang w:val="lv-LV"/>
        </w:rPr>
        <w:t>.</w:t>
      </w:r>
      <w:r w:rsidR="00030C1F">
        <w:rPr>
          <w:rFonts w:eastAsia="Calibri"/>
          <w:sz w:val="28"/>
          <w:szCs w:val="28"/>
          <w:lang w:val="lv-LV"/>
        </w:rPr>
        <w:t> </w:t>
      </w:r>
      <w:r w:rsidR="009711EC" w:rsidRPr="001650D1">
        <w:rPr>
          <w:rFonts w:eastAsia="Calibri"/>
          <w:sz w:val="28"/>
          <w:szCs w:val="28"/>
          <w:lang w:val="lv-LV"/>
        </w:rPr>
        <w:t xml:space="preserve">nosaka kārtību </w:t>
      </w:r>
      <w:proofErr w:type="spellStart"/>
      <w:r w:rsidR="009711EC" w:rsidRPr="001650D1">
        <w:rPr>
          <w:rFonts w:eastAsia="Calibri"/>
          <w:sz w:val="28"/>
          <w:szCs w:val="28"/>
          <w:lang w:val="lv-LV"/>
        </w:rPr>
        <w:t>skrīninga</w:t>
      </w:r>
      <w:proofErr w:type="spellEnd"/>
      <w:r w:rsidR="009711EC" w:rsidRPr="001650D1">
        <w:rPr>
          <w:rFonts w:eastAsia="Calibri"/>
          <w:sz w:val="28"/>
          <w:szCs w:val="28"/>
          <w:lang w:val="lv-LV"/>
        </w:rPr>
        <w:t xml:space="preserve"> izmeklējumu veikšanai </w:t>
      </w:r>
      <w:proofErr w:type="spellStart"/>
      <w:r w:rsidR="009711EC" w:rsidRPr="001650D1">
        <w:rPr>
          <w:rFonts w:eastAsia="Calibri"/>
          <w:sz w:val="28"/>
          <w:szCs w:val="28"/>
          <w:lang w:val="lv-LV"/>
        </w:rPr>
        <w:t>multirezistento</w:t>
      </w:r>
      <w:proofErr w:type="spellEnd"/>
      <w:r w:rsidR="009711EC" w:rsidRPr="001650D1">
        <w:rPr>
          <w:rFonts w:eastAsia="Calibri"/>
          <w:sz w:val="28"/>
          <w:szCs w:val="28"/>
          <w:lang w:val="lv-LV"/>
        </w:rPr>
        <w:t xml:space="preserve"> mikroorganismu nēsātāju identificēšanai;</w:t>
      </w:r>
    </w:p>
    <w:p w14:paraId="7A0B346B" w14:textId="4A1D0DF0" w:rsidR="009711EC" w:rsidRPr="001650D1" w:rsidRDefault="00297FDB" w:rsidP="00A013A8">
      <w:pPr>
        <w:tabs>
          <w:tab w:val="left" w:pos="993"/>
          <w:tab w:val="left" w:pos="1418"/>
          <w:tab w:val="left" w:pos="1843"/>
        </w:tabs>
        <w:ind w:firstLine="709"/>
        <w:jc w:val="both"/>
        <w:rPr>
          <w:sz w:val="28"/>
          <w:szCs w:val="28"/>
          <w:lang w:val="lv-LV"/>
        </w:rPr>
      </w:pPr>
      <w:r w:rsidRPr="001650D1">
        <w:rPr>
          <w:sz w:val="28"/>
          <w:szCs w:val="28"/>
          <w:lang w:val="lv-LV"/>
        </w:rPr>
        <w:t>4</w:t>
      </w:r>
      <w:r w:rsidR="009711EC" w:rsidRPr="001650D1">
        <w:rPr>
          <w:sz w:val="28"/>
          <w:szCs w:val="28"/>
          <w:lang w:val="lv-LV"/>
        </w:rPr>
        <w:t>.</w:t>
      </w:r>
      <w:r w:rsidR="00AB341C" w:rsidRPr="001650D1">
        <w:rPr>
          <w:sz w:val="28"/>
          <w:szCs w:val="28"/>
          <w:lang w:val="lv-LV"/>
        </w:rPr>
        <w:t>9</w:t>
      </w:r>
      <w:r w:rsidR="009711EC" w:rsidRPr="001650D1">
        <w:rPr>
          <w:sz w:val="28"/>
          <w:szCs w:val="28"/>
          <w:lang w:val="lv-LV"/>
        </w:rPr>
        <w:t>.</w:t>
      </w:r>
      <w:r w:rsidR="00030C1F">
        <w:rPr>
          <w:sz w:val="28"/>
          <w:szCs w:val="28"/>
          <w:lang w:val="lv-LV"/>
        </w:rPr>
        <w:t> </w:t>
      </w:r>
      <w:r w:rsidR="009711EC" w:rsidRPr="001650D1">
        <w:rPr>
          <w:sz w:val="28"/>
          <w:szCs w:val="28"/>
          <w:lang w:val="lv-LV"/>
        </w:rPr>
        <w:t xml:space="preserve">darba līgumā, amata aprakstā vai </w:t>
      </w:r>
      <w:r w:rsidR="002456F5" w:rsidRPr="001650D1">
        <w:rPr>
          <w:sz w:val="28"/>
          <w:szCs w:val="28"/>
          <w:lang w:val="lv-LV"/>
        </w:rPr>
        <w:t>ārstniecības iestād</w:t>
      </w:r>
      <w:r w:rsidR="009711EC" w:rsidRPr="001650D1">
        <w:rPr>
          <w:sz w:val="28"/>
          <w:szCs w:val="28"/>
          <w:lang w:val="lv-LV"/>
        </w:rPr>
        <w:t xml:space="preserve">es vadītāja rīkojumā nosaka darbinieka pienākumu ievērot </w:t>
      </w:r>
      <w:r w:rsidR="002456F5" w:rsidRPr="001650D1">
        <w:rPr>
          <w:sz w:val="28"/>
          <w:szCs w:val="28"/>
          <w:lang w:val="lv-LV"/>
        </w:rPr>
        <w:t>ārstniecības iestād</w:t>
      </w:r>
      <w:r w:rsidR="009711EC" w:rsidRPr="001650D1">
        <w:rPr>
          <w:sz w:val="28"/>
          <w:szCs w:val="28"/>
          <w:lang w:val="lv-LV"/>
        </w:rPr>
        <w:t>es plānu;</w:t>
      </w:r>
    </w:p>
    <w:p w14:paraId="7A0B346C" w14:textId="7A464F65" w:rsidR="009711EC" w:rsidRPr="001650D1" w:rsidRDefault="00297FDB" w:rsidP="00A013A8">
      <w:pPr>
        <w:tabs>
          <w:tab w:val="left" w:pos="993"/>
          <w:tab w:val="left" w:pos="1418"/>
          <w:tab w:val="left" w:pos="1843"/>
        </w:tabs>
        <w:ind w:firstLine="709"/>
        <w:jc w:val="both"/>
        <w:rPr>
          <w:sz w:val="28"/>
          <w:szCs w:val="28"/>
          <w:lang w:val="lv-LV"/>
        </w:rPr>
      </w:pPr>
      <w:r w:rsidRPr="001650D1">
        <w:rPr>
          <w:sz w:val="28"/>
          <w:szCs w:val="28"/>
          <w:lang w:val="lv-LV"/>
        </w:rPr>
        <w:t>4</w:t>
      </w:r>
      <w:r w:rsidR="009711EC" w:rsidRPr="001650D1">
        <w:rPr>
          <w:sz w:val="28"/>
          <w:szCs w:val="28"/>
          <w:lang w:val="lv-LV"/>
        </w:rPr>
        <w:t>.</w:t>
      </w:r>
      <w:r w:rsidR="00AB341C" w:rsidRPr="001650D1">
        <w:rPr>
          <w:sz w:val="28"/>
          <w:szCs w:val="28"/>
          <w:lang w:val="lv-LV"/>
        </w:rPr>
        <w:t>10</w:t>
      </w:r>
      <w:r w:rsidR="009711EC" w:rsidRPr="001650D1">
        <w:rPr>
          <w:sz w:val="28"/>
          <w:szCs w:val="28"/>
          <w:lang w:val="lv-LV"/>
        </w:rPr>
        <w:t>.</w:t>
      </w:r>
      <w:r w:rsidR="00030C1F">
        <w:rPr>
          <w:sz w:val="28"/>
          <w:szCs w:val="28"/>
          <w:lang w:val="lv-LV"/>
        </w:rPr>
        <w:t> </w:t>
      </w:r>
      <w:r w:rsidR="009711EC" w:rsidRPr="001650D1">
        <w:rPr>
          <w:sz w:val="28"/>
          <w:szCs w:val="28"/>
          <w:lang w:val="lv-LV"/>
        </w:rPr>
        <w:t xml:space="preserve">nodrošina </w:t>
      </w:r>
      <w:r w:rsidR="002456F5" w:rsidRPr="001650D1">
        <w:rPr>
          <w:sz w:val="28"/>
          <w:szCs w:val="28"/>
          <w:lang w:val="lv-LV"/>
        </w:rPr>
        <w:t>ārstniecības iestād</w:t>
      </w:r>
      <w:r w:rsidR="009711EC" w:rsidRPr="001650D1">
        <w:rPr>
          <w:sz w:val="28"/>
          <w:szCs w:val="28"/>
          <w:lang w:val="lv-LV"/>
        </w:rPr>
        <w:t xml:space="preserve">es teritorijas un telpu plānošanu, iekārtošanu </w:t>
      </w:r>
      <w:r w:rsidR="009711EC" w:rsidRPr="00824319">
        <w:rPr>
          <w:sz w:val="28"/>
          <w:szCs w:val="28"/>
          <w:lang w:val="lv-LV"/>
        </w:rPr>
        <w:t>un uzturēšanu</w:t>
      </w:r>
      <w:r w:rsidR="00514F71" w:rsidRPr="00824319">
        <w:rPr>
          <w:sz w:val="28"/>
          <w:szCs w:val="28"/>
          <w:lang w:val="lv-LV"/>
        </w:rPr>
        <w:t xml:space="preserve"> tā</w:t>
      </w:r>
      <w:r w:rsidR="009711EC" w:rsidRPr="00824319">
        <w:rPr>
          <w:sz w:val="28"/>
          <w:szCs w:val="28"/>
          <w:lang w:val="lv-LV"/>
        </w:rPr>
        <w:t xml:space="preserve">, </w:t>
      </w:r>
      <w:r w:rsidR="00CA5215" w:rsidRPr="00824319">
        <w:rPr>
          <w:sz w:val="28"/>
          <w:szCs w:val="28"/>
          <w:lang w:val="lv-LV"/>
        </w:rPr>
        <w:t xml:space="preserve">lai </w:t>
      </w:r>
      <w:r w:rsidR="00C16FAB" w:rsidRPr="00824319">
        <w:rPr>
          <w:sz w:val="28"/>
          <w:szCs w:val="28"/>
          <w:lang w:val="lv-LV"/>
        </w:rPr>
        <w:t>efektīvi</w:t>
      </w:r>
      <w:r w:rsidR="00C16FAB" w:rsidRPr="001650D1">
        <w:rPr>
          <w:sz w:val="28"/>
          <w:szCs w:val="28"/>
          <w:lang w:val="lv-LV"/>
        </w:rPr>
        <w:t xml:space="preserve"> </w:t>
      </w:r>
      <w:r w:rsidR="00CA5215">
        <w:rPr>
          <w:sz w:val="28"/>
          <w:szCs w:val="28"/>
          <w:lang w:val="lv-LV"/>
        </w:rPr>
        <w:t>organizētu</w:t>
      </w:r>
      <w:r w:rsidR="009711EC" w:rsidRPr="001650D1">
        <w:rPr>
          <w:sz w:val="28"/>
          <w:szCs w:val="28"/>
          <w:lang w:val="lv-LV"/>
        </w:rPr>
        <w:t xml:space="preserve"> pacientu plūsm</w:t>
      </w:r>
      <w:r w:rsidR="00CA5215">
        <w:rPr>
          <w:sz w:val="28"/>
          <w:szCs w:val="28"/>
          <w:lang w:val="lv-LV"/>
        </w:rPr>
        <w:t>u,</w:t>
      </w:r>
      <w:r w:rsidR="009711EC" w:rsidRPr="001650D1">
        <w:rPr>
          <w:sz w:val="28"/>
          <w:szCs w:val="28"/>
          <w:lang w:val="lv-LV"/>
        </w:rPr>
        <w:t xml:space="preserve"> </w:t>
      </w:r>
      <w:r w:rsidR="00CA5215" w:rsidRPr="001650D1">
        <w:rPr>
          <w:sz w:val="28"/>
          <w:szCs w:val="28"/>
          <w:lang w:val="lv-LV"/>
        </w:rPr>
        <w:t>ierobežo</w:t>
      </w:r>
      <w:r w:rsidR="00CA5215">
        <w:rPr>
          <w:sz w:val="28"/>
          <w:szCs w:val="28"/>
          <w:lang w:val="lv-LV"/>
        </w:rPr>
        <w:t>t</w:t>
      </w:r>
      <w:r w:rsidR="00CA5215" w:rsidRPr="001650D1">
        <w:rPr>
          <w:sz w:val="28"/>
          <w:szCs w:val="28"/>
          <w:lang w:val="lv-LV"/>
        </w:rPr>
        <w:t xml:space="preserve">u </w:t>
      </w:r>
      <w:r w:rsidR="009711EC" w:rsidRPr="001650D1">
        <w:rPr>
          <w:sz w:val="28"/>
          <w:szCs w:val="28"/>
          <w:lang w:val="lv-LV"/>
        </w:rPr>
        <w:t>teritorijas, telpu, aprīkojuma un medicīnisko ierīču piesārņošan</w:t>
      </w:r>
      <w:r w:rsidR="00CA5215">
        <w:rPr>
          <w:sz w:val="28"/>
          <w:szCs w:val="28"/>
          <w:lang w:val="lv-LV"/>
        </w:rPr>
        <w:t>u</w:t>
      </w:r>
      <w:r w:rsidR="009711EC" w:rsidRPr="001650D1">
        <w:rPr>
          <w:sz w:val="28"/>
          <w:szCs w:val="28"/>
          <w:lang w:val="lv-LV"/>
        </w:rPr>
        <w:t xml:space="preserve"> un </w:t>
      </w:r>
      <w:r w:rsidR="00C16FAB">
        <w:rPr>
          <w:sz w:val="28"/>
          <w:szCs w:val="28"/>
          <w:lang w:val="lv-LV"/>
        </w:rPr>
        <w:t xml:space="preserve">atvieglotu </w:t>
      </w:r>
      <w:r w:rsidR="009711EC" w:rsidRPr="001650D1">
        <w:rPr>
          <w:sz w:val="28"/>
          <w:szCs w:val="28"/>
          <w:lang w:val="lv-LV"/>
        </w:rPr>
        <w:t>tīrīšanu.</w:t>
      </w:r>
    </w:p>
    <w:p w14:paraId="7A0B346D" w14:textId="77777777" w:rsidR="00124C2C" w:rsidRPr="001650D1" w:rsidRDefault="00124C2C" w:rsidP="00A013A8">
      <w:pPr>
        <w:tabs>
          <w:tab w:val="left" w:pos="993"/>
          <w:tab w:val="left" w:pos="1418"/>
          <w:tab w:val="left" w:pos="1843"/>
        </w:tabs>
        <w:ind w:firstLine="709"/>
        <w:jc w:val="both"/>
        <w:rPr>
          <w:rFonts w:eastAsia="Calibri"/>
          <w:sz w:val="28"/>
          <w:szCs w:val="28"/>
          <w:lang w:val="lv-LV"/>
        </w:rPr>
      </w:pPr>
    </w:p>
    <w:p w14:paraId="7A0B346E" w14:textId="0A219F2F" w:rsidR="007205A8" w:rsidRPr="001650D1" w:rsidRDefault="007D7010" w:rsidP="00A013A8">
      <w:pPr>
        <w:tabs>
          <w:tab w:val="left" w:pos="993"/>
          <w:tab w:val="left" w:pos="1418"/>
          <w:tab w:val="left" w:pos="1843"/>
        </w:tabs>
        <w:ind w:firstLine="709"/>
        <w:jc w:val="both"/>
        <w:rPr>
          <w:rFonts w:eastAsia="Calibri"/>
          <w:sz w:val="28"/>
          <w:szCs w:val="28"/>
          <w:lang w:val="lv-LV"/>
        </w:rPr>
      </w:pPr>
      <w:r w:rsidRPr="001650D1">
        <w:rPr>
          <w:rFonts w:eastAsia="Calibri"/>
          <w:sz w:val="28"/>
          <w:szCs w:val="28"/>
          <w:lang w:val="lv-LV"/>
        </w:rPr>
        <w:t>5</w:t>
      </w:r>
      <w:r w:rsidR="007205A8" w:rsidRPr="001650D1">
        <w:rPr>
          <w:rFonts w:eastAsia="Calibri"/>
          <w:sz w:val="28"/>
          <w:szCs w:val="28"/>
          <w:lang w:val="lv-LV"/>
        </w:rPr>
        <w:t>.</w:t>
      </w:r>
      <w:r w:rsidR="00030C1F">
        <w:rPr>
          <w:rFonts w:eastAsia="Calibri"/>
          <w:sz w:val="28"/>
          <w:szCs w:val="28"/>
          <w:lang w:val="lv-LV"/>
        </w:rPr>
        <w:t> </w:t>
      </w:r>
      <w:r w:rsidR="007205A8" w:rsidRPr="001650D1">
        <w:rPr>
          <w:rFonts w:eastAsia="Calibri"/>
          <w:sz w:val="28"/>
          <w:szCs w:val="28"/>
          <w:lang w:val="lv-LV"/>
        </w:rPr>
        <w:t xml:space="preserve">Pacienta veselības aprūpi </w:t>
      </w:r>
      <w:r w:rsidR="002456F5" w:rsidRPr="001650D1">
        <w:rPr>
          <w:rFonts w:eastAsia="Calibri"/>
          <w:sz w:val="28"/>
          <w:szCs w:val="28"/>
          <w:lang w:val="lv-LV"/>
        </w:rPr>
        <w:t>ārstniecības iestād</w:t>
      </w:r>
      <w:r w:rsidR="007205A8" w:rsidRPr="001650D1">
        <w:rPr>
          <w:rFonts w:eastAsia="Calibri"/>
          <w:sz w:val="28"/>
          <w:szCs w:val="28"/>
          <w:lang w:val="lv-LV"/>
        </w:rPr>
        <w:t>ē organizē tā, lai savlaicīgi identificētu pacientus ar infekcijas slimības pazīmēm, nošķirtu infekciozos pacientus no neinfekciozajiem, novērstu pacientu, darbinieku un apmeklētāju inficēšanās iesp</w:t>
      </w:r>
      <w:r w:rsidR="00C16FAB">
        <w:rPr>
          <w:rFonts w:eastAsia="Calibri"/>
          <w:sz w:val="28"/>
          <w:szCs w:val="28"/>
          <w:lang w:val="lv-LV"/>
        </w:rPr>
        <w:t>ēju, kā arī vides piesārņošanu.</w:t>
      </w:r>
    </w:p>
    <w:p w14:paraId="7A0B346F" w14:textId="77777777" w:rsidR="00A87582" w:rsidRPr="001650D1" w:rsidRDefault="00A87582" w:rsidP="00A013A8">
      <w:pPr>
        <w:tabs>
          <w:tab w:val="left" w:pos="993"/>
          <w:tab w:val="left" w:pos="1418"/>
          <w:tab w:val="left" w:pos="1843"/>
        </w:tabs>
        <w:ind w:firstLine="709"/>
        <w:jc w:val="both"/>
        <w:rPr>
          <w:rFonts w:eastAsia="Calibri"/>
          <w:sz w:val="28"/>
          <w:szCs w:val="28"/>
          <w:lang w:val="lv-LV"/>
        </w:rPr>
      </w:pPr>
    </w:p>
    <w:p w14:paraId="7A0B3470" w14:textId="06ED0785" w:rsidR="003B6C80" w:rsidRPr="001650D1" w:rsidRDefault="007D7010" w:rsidP="00A013A8">
      <w:pPr>
        <w:tabs>
          <w:tab w:val="left" w:pos="993"/>
          <w:tab w:val="left" w:pos="1418"/>
          <w:tab w:val="left" w:pos="1843"/>
        </w:tabs>
        <w:ind w:firstLine="709"/>
        <w:jc w:val="both"/>
        <w:rPr>
          <w:sz w:val="28"/>
          <w:szCs w:val="28"/>
          <w:lang w:val="lv-LV"/>
        </w:rPr>
      </w:pPr>
      <w:r w:rsidRPr="001650D1">
        <w:rPr>
          <w:rFonts w:eastAsia="Calibri"/>
          <w:sz w:val="28"/>
          <w:szCs w:val="28"/>
          <w:lang w:val="lv-LV"/>
        </w:rPr>
        <w:t>6</w:t>
      </w:r>
      <w:r w:rsidR="009711EC" w:rsidRPr="001650D1">
        <w:rPr>
          <w:rFonts w:eastAsia="Calibri"/>
          <w:sz w:val="28"/>
          <w:szCs w:val="28"/>
          <w:lang w:val="lv-LV"/>
        </w:rPr>
        <w:t>.</w:t>
      </w:r>
      <w:r w:rsidR="00030C1F">
        <w:rPr>
          <w:rFonts w:eastAsia="Calibri"/>
          <w:sz w:val="28"/>
          <w:szCs w:val="28"/>
          <w:lang w:val="lv-LV"/>
        </w:rPr>
        <w:t> </w:t>
      </w:r>
      <w:r w:rsidR="002456F5" w:rsidRPr="001650D1">
        <w:rPr>
          <w:rFonts w:eastAsia="Calibri"/>
          <w:sz w:val="28"/>
          <w:szCs w:val="28"/>
          <w:lang w:val="lv-LV"/>
        </w:rPr>
        <w:t>Ārstniecības iestād</w:t>
      </w:r>
      <w:r w:rsidR="008D1AB8" w:rsidRPr="001650D1">
        <w:rPr>
          <w:rFonts w:eastAsia="Calibri"/>
          <w:sz w:val="28"/>
          <w:szCs w:val="28"/>
          <w:lang w:val="lv-LV"/>
        </w:rPr>
        <w:t xml:space="preserve">es </w:t>
      </w:r>
      <w:r w:rsidR="002D72A2" w:rsidRPr="001650D1">
        <w:rPr>
          <w:rFonts w:eastAsia="Calibri"/>
          <w:sz w:val="28"/>
          <w:szCs w:val="28"/>
          <w:lang w:val="lv-LV"/>
        </w:rPr>
        <w:t>plān</w:t>
      </w:r>
      <w:r w:rsidR="00AD6998" w:rsidRPr="001650D1">
        <w:rPr>
          <w:rFonts w:eastAsia="Calibri"/>
          <w:sz w:val="28"/>
          <w:szCs w:val="28"/>
          <w:lang w:val="lv-LV"/>
        </w:rPr>
        <w:t>ā</w:t>
      </w:r>
      <w:r w:rsidR="002D72A2" w:rsidRPr="001650D1">
        <w:rPr>
          <w:rFonts w:eastAsia="Calibri"/>
          <w:sz w:val="28"/>
          <w:szCs w:val="28"/>
          <w:lang w:val="lv-LV"/>
        </w:rPr>
        <w:t xml:space="preserve"> </w:t>
      </w:r>
      <w:r w:rsidR="003F0548" w:rsidRPr="001650D1">
        <w:rPr>
          <w:rFonts w:eastAsia="Calibri"/>
          <w:sz w:val="28"/>
          <w:szCs w:val="28"/>
          <w:lang w:val="lv-LV"/>
        </w:rPr>
        <w:t>ietver šādus jautājumus</w:t>
      </w:r>
      <w:r w:rsidR="003B6C80" w:rsidRPr="001650D1">
        <w:rPr>
          <w:sz w:val="28"/>
          <w:szCs w:val="28"/>
          <w:lang w:val="lv-LV"/>
        </w:rPr>
        <w:t>:</w:t>
      </w:r>
    </w:p>
    <w:p w14:paraId="7A0B3471" w14:textId="3D01CF01"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3B6C80" w:rsidRPr="001650D1">
        <w:rPr>
          <w:sz w:val="28"/>
          <w:szCs w:val="28"/>
          <w:lang w:val="lv-LV"/>
        </w:rPr>
        <w:t>.1.</w:t>
      </w:r>
      <w:r w:rsidR="00030C1F">
        <w:rPr>
          <w:sz w:val="28"/>
          <w:szCs w:val="28"/>
          <w:lang w:val="lv-LV"/>
        </w:rPr>
        <w:t> </w:t>
      </w:r>
      <w:r w:rsidR="003B6C80" w:rsidRPr="001650D1">
        <w:rPr>
          <w:sz w:val="28"/>
          <w:szCs w:val="28"/>
          <w:lang w:val="lv-LV"/>
        </w:rPr>
        <w:t>telpu dalījum</w:t>
      </w:r>
      <w:r w:rsidR="008C3D69" w:rsidRPr="001650D1">
        <w:rPr>
          <w:sz w:val="28"/>
          <w:szCs w:val="28"/>
          <w:lang w:val="lv-LV"/>
        </w:rPr>
        <w:t>s</w:t>
      </w:r>
      <w:r w:rsidR="003B6C80" w:rsidRPr="001650D1">
        <w:rPr>
          <w:sz w:val="28"/>
          <w:szCs w:val="28"/>
          <w:lang w:val="lv-LV"/>
        </w:rPr>
        <w:t xml:space="preserve"> tīrības zonās</w:t>
      </w:r>
      <w:r w:rsidR="00826B9A" w:rsidRPr="001650D1">
        <w:rPr>
          <w:sz w:val="28"/>
          <w:szCs w:val="28"/>
          <w:lang w:val="lv-LV"/>
        </w:rPr>
        <w:t>, telpu tīrīšanas biežum</w:t>
      </w:r>
      <w:r w:rsidR="008C3D69" w:rsidRPr="001650D1">
        <w:rPr>
          <w:sz w:val="28"/>
          <w:szCs w:val="28"/>
          <w:lang w:val="lv-LV"/>
        </w:rPr>
        <w:t>s</w:t>
      </w:r>
      <w:r w:rsidR="00826B9A" w:rsidRPr="001650D1">
        <w:rPr>
          <w:sz w:val="28"/>
          <w:szCs w:val="28"/>
          <w:lang w:val="lv-LV"/>
        </w:rPr>
        <w:t xml:space="preserve"> un secīb</w:t>
      </w:r>
      <w:r w:rsidR="008C3D69" w:rsidRPr="001650D1">
        <w:rPr>
          <w:sz w:val="28"/>
          <w:szCs w:val="28"/>
          <w:lang w:val="lv-LV"/>
        </w:rPr>
        <w:t>a</w:t>
      </w:r>
      <w:r w:rsidR="00826B9A" w:rsidRPr="001650D1">
        <w:rPr>
          <w:sz w:val="28"/>
          <w:szCs w:val="28"/>
          <w:lang w:val="lv-LV"/>
        </w:rPr>
        <w:t>, mazgāšanai un dezinfekcijai lietojam</w:t>
      </w:r>
      <w:r w:rsidR="008C3D69" w:rsidRPr="001650D1">
        <w:rPr>
          <w:sz w:val="28"/>
          <w:szCs w:val="28"/>
          <w:lang w:val="lv-LV"/>
        </w:rPr>
        <w:t>ie</w:t>
      </w:r>
      <w:r w:rsidR="00826B9A" w:rsidRPr="001650D1">
        <w:rPr>
          <w:sz w:val="28"/>
          <w:szCs w:val="28"/>
          <w:lang w:val="lv-LV"/>
        </w:rPr>
        <w:t xml:space="preserve"> līdzekļ</w:t>
      </w:r>
      <w:r w:rsidR="008C3D69" w:rsidRPr="001650D1">
        <w:rPr>
          <w:sz w:val="28"/>
          <w:szCs w:val="28"/>
          <w:lang w:val="lv-LV"/>
        </w:rPr>
        <w:t>i</w:t>
      </w:r>
      <w:r w:rsidR="00826B9A" w:rsidRPr="001650D1">
        <w:rPr>
          <w:sz w:val="28"/>
          <w:szCs w:val="28"/>
          <w:lang w:val="lv-LV"/>
        </w:rPr>
        <w:t>, tīrīšanas piederumu marķēšan</w:t>
      </w:r>
      <w:r w:rsidR="008C3D69" w:rsidRPr="001650D1">
        <w:rPr>
          <w:sz w:val="28"/>
          <w:szCs w:val="28"/>
          <w:lang w:val="lv-LV"/>
        </w:rPr>
        <w:t>a</w:t>
      </w:r>
      <w:r w:rsidR="00826B9A" w:rsidRPr="001650D1">
        <w:rPr>
          <w:sz w:val="28"/>
          <w:szCs w:val="28"/>
          <w:lang w:val="lv-LV"/>
        </w:rPr>
        <w:t>, glabāšan</w:t>
      </w:r>
      <w:r w:rsidR="008C3D69" w:rsidRPr="001650D1">
        <w:rPr>
          <w:sz w:val="28"/>
          <w:szCs w:val="28"/>
          <w:lang w:val="lv-LV"/>
        </w:rPr>
        <w:t>a</w:t>
      </w:r>
      <w:r w:rsidR="00826B9A" w:rsidRPr="001650D1">
        <w:rPr>
          <w:sz w:val="28"/>
          <w:szCs w:val="28"/>
          <w:lang w:val="lv-LV"/>
        </w:rPr>
        <w:t xml:space="preserve"> un mazgāšan</w:t>
      </w:r>
      <w:r w:rsidR="008C3D69" w:rsidRPr="001650D1">
        <w:rPr>
          <w:sz w:val="28"/>
          <w:szCs w:val="28"/>
          <w:lang w:val="lv-LV"/>
        </w:rPr>
        <w:t>a</w:t>
      </w:r>
      <w:r w:rsidR="00826B9A" w:rsidRPr="001650D1">
        <w:rPr>
          <w:sz w:val="28"/>
          <w:szCs w:val="28"/>
          <w:lang w:val="lv-LV"/>
        </w:rPr>
        <w:t>;</w:t>
      </w:r>
    </w:p>
    <w:p w14:paraId="7A0B3472" w14:textId="23DFB5CA"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.2.</w:t>
      </w:r>
      <w:r w:rsidR="00030C1F">
        <w:rPr>
          <w:sz w:val="28"/>
          <w:szCs w:val="28"/>
          <w:lang w:val="lv-LV"/>
        </w:rPr>
        <w:t> </w:t>
      </w:r>
      <w:r w:rsidR="00C61F3D" w:rsidRPr="001650D1">
        <w:rPr>
          <w:sz w:val="28"/>
          <w:szCs w:val="28"/>
          <w:lang w:val="lv-LV"/>
        </w:rPr>
        <w:t xml:space="preserve">darbinieku un apmeklētāju </w:t>
      </w:r>
      <w:r w:rsidR="003B6C80" w:rsidRPr="001650D1">
        <w:rPr>
          <w:sz w:val="28"/>
          <w:szCs w:val="28"/>
          <w:lang w:val="lv-LV"/>
        </w:rPr>
        <w:t>roku apstrād</w:t>
      </w:r>
      <w:r w:rsidR="008C3D69" w:rsidRPr="001650D1">
        <w:rPr>
          <w:sz w:val="28"/>
          <w:szCs w:val="28"/>
          <w:lang w:val="lv-LV"/>
        </w:rPr>
        <w:t>e</w:t>
      </w:r>
      <w:r w:rsidR="003B6C80" w:rsidRPr="001650D1">
        <w:rPr>
          <w:sz w:val="28"/>
          <w:szCs w:val="28"/>
          <w:lang w:val="lv-LV"/>
        </w:rPr>
        <w:t xml:space="preserve"> (</w:t>
      </w:r>
      <w:r w:rsidR="00FA0853" w:rsidRPr="001650D1">
        <w:rPr>
          <w:sz w:val="28"/>
          <w:szCs w:val="28"/>
          <w:lang w:val="lv-LV"/>
        </w:rPr>
        <w:t>metod</w:t>
      </w:r>
      <w:r w:rsidR="009E2CD0" w:rsidRPr="001650D1">
        <w:rPr>
          <w:sz w:val="28"/>
          <w:szCs w:val="28"/>
          <w:lang w:val="lv-LV"/>
        </w:rPr>
        <w:t>es</w:t>
      </w:r>
      <w:r w:rsidR="0038722B" w:rsidRPr="001650D1">
        <w:rPr>
          <w:sz w:val="28"/>
          <w:szCs w:val="28"/>
          <w:lang w:val="lv-LV"/>
        </w:rPr>
        <w:t xml:space="preserve"> apraksts</w:t>
      </w:r>
      <w:r w:rsidR="00862D03" w:rsidRPr="001650D1">
        <w:rPr>
          <w:sz w:val="28"/>
          <w:szCs w:val="28"/>
          <w:lang w:val="lv-LV"/>
        </w:rPr>
        <w:t>)</w:t>
      </w:r>
      <w:r w:rsidR="003B6C80" w:rsidRPr="001650D1">
        <w:rPr>
          <w:sz w:val="28"/>
          <w:szCs w:val="28"/>
          <w:lang w:val="lv-LV"/>
        </w:rPr>
        <w:t>;</w:t>
      </w:r>
    </w:p>
    <w:p w14:paraId="7A0B3473" w14:textId="164207C3" w:rsidR="006F1485"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.3</w:t>
      </w:r>
      <w:r w:rsidR="006F1485" w:rsidRPr="001650D1">
        <w:rPr>
          <w:sz w:val="28"/>
          <w:szCs w:val="28"/>
          <w:lang w:val="lv-LV"/>
        </w:rPr>
        <w:t>.</w:t>
      </w:r>
      <w:r w:rsidR="00030C1F">
        <w:rPr>
          <w:sz w:val="28"/>
          <w:szCs w:val="28"/>
          <w:lang w:val="lv-LV"/>
        </w:rPr>
        <w:t> </w:t>
      </w:r>
      <w:r w:rsidR="006F1485" w:rsidRPr="001650D1">
        <w:rPr>
          <w:sz w:val="28"/>
          <w:szCs w:val="28"/>
          <w:lang w:val="lv-LV"/>
        </w:rPr>
        <w:t>prasības darbiniekiem</w:t>
      </w:r>
      <w:r w:rsidR="00BE3040" w:rsidRPr="001650D1">
        <w:rPr>
          <w:sz w:val="28"/>
          <w:szCs w:val="28"/>
          <w:lang w:val="lv-LV"/>
        </w:rPr>
        <w:t xml:space="preserve"> (</w:t>
      </w:r>
      <w:r w:rsidR="008D41B1" w:rsidRPr="001650D1">
        <w:rPr>
          <w:sz w:val="28"/>
          <w:szCs w:val="28"/>
          <w:lang w:val="lv-LV"/>
        </w:rPr>
        <w:t>tai skaitā darba apģērb</w:t>
      </w:r>
      <w:r w:rsidR="000D082C" w:rsidRPr="001650D1">
        <w:rPr>
          <w:sz w:val="28"/>
          <w:szCs w:val="28"/>
          <w:lang w:val="lv-LV"/>
        </w:rPr>
        <w:t>am</w:t>
      </w:r>
      <w:r w:rsidR="008D41B1" w:rsidRPr="001650D1">
        <w:rPr>
          <w:sz w:val="28"/>
          <w:szCs w:val="28"/>
          <w:lang w:val="lv-LV"/>
        </w:rPr>
        <w:t xml:space="preserve">, </w:t>
      </w:r>
      <w:r w:rsidR="00012823" w:rsidRPr="001650D1">
        <w:rPr>
          <w:sz w:val="28"/>
          <w:szCs w:val="28"/>
          <w:lang w:val="lv-LV"/>
        </w:rPr>
        <w:t>rokām</w:t>
      </w:r>
      <w:r w:rsidR="000D082C" w:rsidRPr="001650D1">
        <w:rPr>
          <w:sz w:val="28"/>
          <w:szCs w:val="28"/>
          <w:lang w:val="lv-LV"/>
        </w:rPr>
        <w:t xml:space="preserve">, </w:t>
      </w:r>
      <w:r w:rsidR="00BE3040" w:rsidRPr="001650D1">
        <w:rPr>
          <w:sz w:val="28"/>
          <w:szCs w:val="28"/>
          <w:lang w:val="lv-LV"/>
        </w:rPr>
        <w:t>rotasliet</w:t>
      </w:r>
      <w:r w:rsidR="00012823" w:rsidRPr="001650D1">
        <w:rPr>
          <w:sz w:val="28"/>
          <w:szCs w:val="28"/>
          <w:lang w:val="lv-LV"/>
        </w:rPr>
        <w:t>u lietošan</w:t>
      </w:r>
      <w:r w:rsidR="000D082C" w:rsidRPr="001650D1">
        <w:rPr>
          <w:sz w:val="28"/>
          <w:szCs w:val="28"/>
          <w:lang w:val="lv-LV"/>
        </w:rPr>
        <w:t>ai</w:t>
      </w:r>
      <w:r w:rsidR="00CC2170" w:rsidRPr="001650D1">
        <w:rPr>
          <w:sz w:val="28"/>
          <w:szCs w:val="28"/>
          <w:lang w:val="lv-LV"/>
        </w:rPr>
        <w:t xml:space="preserve"> u.</w:t>
      </w:r>
      <w:r w:rsidR="00030C1F">
        <w:rPr>
          <w:sz w:val="28"/>
          <w:szCs w:val="28"/>
          <w:lang w:val="lv-LV"/>
        </w:rPr>
        <w:t> </w:t>
      </w:r>
      <w:r w:rsidR="00CC2170" w:rsidRPr="001650D1">
        <w:rPr>
          <w:sz w:val="28"/>
          <w:szCs w:val="28"/>
          <w:lang w:val="lv-LV"/>
        </w:rPr>
        <w:t>c.</w:t>
      </w:r>
      <w:r w:rsidR="008D41B1" w:rsidRPr="001650D1">
        <w:rPr>
          <w:sz w:val="28"/>
          <w:szCs w:val="28"/>
          <w:lang w:val="lv-LV"/>
        </w:rPr>
        <w:t>)</w:t>
      </w:r>
      <w:r w:rsidR="00012823" w:rsidRPr="001650D1">
        <w:rPr>
          <w:sz w:val="28"/>
          <w:szCs w:val="28"/>
          <w:lang w:val="lv-LV"/>
        </w:rPr>
        <w:t>,</w:t>
      </w:r>
      <w:r w:rsidR="00436487" w:rsidRPr="001650D1">
        <w:rPr>
          <w:sz w:val="28"/>
          <w:szCs w:val="28"/>
          <w:lang w:val="lv-LV"/>
        </w:rPr>
        <w:t xml:space="preserve"> ņemot vērā darba pienākumus</w:t>
      </w:r>
      <w:r w:rsidR="00976068" w:rsidRPr="001650D1">
        <w:rPr>
          <w:sz w:val="28"/>
          <w:szCs w:val="28"/>
          <w:lang w:val="lv-LV"/>
        </w:rPr>
        <w:t>;</w:t>
      </w:r>
    </w:p>
    <w:p w14:paraId="7A0B3474" w14:textId="49109B61"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.4</w:t>
      </w:r>
      <w:r w:rsidR="003B6C80" w:rsidRPr="001650D1">
        <w:rPr>
          <w:sz w:val="28"/>
          <w:szCs w:val="28"/>
          <w:lang w:val="lv-LV"/>
        </w:rPr>
        <w:t>.</w:t>
      </w:r>
      <w:r w:rsidR="00030C1F">
        <w:rPr>
          <w:sz w:val="28"/>
          <w:szCs w:val="28"/>
          <w:lang w:val="lv-LV"/>
        </w:rPr>
        <w:t> </w:t>
      </w:r>
      <w:r w:rsidR="003B6C80" w:rsidRPr="001650D1">
        <w:rPr>
          <w:sz w:val="28"/>
          <w:szCs w:val="28"/>
          <w:lang w:val="lv-LV"/>
        </w:rPr>
        <w:t>individuālo aizsarglīdzekļu lietošan</w:t>
      </w:r>
      <w:r w:rsidR="008C3D69" w:rsidRPr="001650D1">
        <w:rPr>
          <w:sz w:val="28"/>
          <w:szCs w:val="28"/>
          <w:lang w:val="lv-LV"/>
        </w:rPr>
        <w:t>a</w:t>
      </w:r>
      <w:r w:rsidR="003B6C80" w:rsidRPr="001650D1">
        <w:rPr>
          <w:sz w:val="28"/>
          <w:szCs w:val="28"/>
          <w:lang w:val="lv-LV"/>
        </w:rPr>
        <w:t xml:space="preserve"> atbilstoši </w:t>
      </w:r>
      <w:r w:rsidR="002456F5" w:rsidRPr="001650D1">
        <w:rPr>
          <w:sz w:val="28"/>
          <w:szCs w:val="28"/>
          <w:lang w:val="lv-LV"/>
        </w:rPr>
        <w:t>ārstniecības iestād</w:t>
      </w:r>
      <w:r w:rsidR="00C42BE8" w:rsidRPr="001650D1">
        <w:rPr>
          <w:sz w:val="28"/>
          <w:szCs w:val="28"/>
          <w:lang w:val="lv-LV"/>
        </w:rPr>
        <w:t xml:space="preserve">es vadītāja noteiktajai </w:t>
      </w:r>
      <w:r w:rsidR="003B6C80" w:rsidRPr="001650D1">
        <w:rPr>
          <w:sz w:val="28"/>
          <w:szCs w:val="28"/>
          <w:lang w:val="lv-LV"/>
        </w:rPr>
        <w:t xml:space="preserve">procedūrai </w:t>
      </w:r>
      <w:r w:rsidR="005F2898" w:rsidRPr="001650D1">
        <w:rPr>
          <w:sz w:val="28"/>
          <w:szCs w:val="28"/>
          <w:lang w:val="lv-LV"/>
        </w:rPr>
        <w:t>vai veicamajam pretepidēmijas pasākumam</w:t>
      </w:r>
      <w:r w:rsidR="003B6C80" w:rsidRPr="001650D1">
        <w:rPr>
          <w:sz w:val="28"/>
          <w:szCs w:val="28"/>
          <w:lang w:val="lv-LV"/>
        </w:rPr>
        <w:t>;</w:t>
      </w:r>
    </w:p>
    <w:p w14:paraId="7A0B3475" w14:textId="7968DD66" w:rsidR="002E195B"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.5</w:t>
      </w:r>
      <w:r w:rsidR="000B025D" w:rsidRPr="001650D1">
        <w:rPr>
          <w:sz w:val="28"/>
          <w:szCs w:val="28"/>
          <w:lang w:val="lv-LV"/>
        </w:rPr>
        <w:t>.</w:t>
      </w:r>
      <w:r w:rsidR="00030C1F">
        <w:rPr>
          <w:sz w:val="28"/>
          <w:szCs w:val="28"/>
          <w:lang w:val="lv-LV"/>
        </w:rPr>
        <w:t> </w:t>
      </w:r>
      <w:r w:rsidR="002456F5" w:rsidRPr="001650D1">
        <w:rPr>
          <w:sz w:val="28"/>
          <w:szCs w:val="28"/>
          <w:lang w:val="lv-LV"/>
        </w:rPr>
        <w:t>ārstniecības iestād</w:t>
      </w:r>
      <w:r w:rsidR="00A07F77" w:rsidRPr="001650D1">
        <w:rPr>
          <w:sz w:val="28"/>
          <w:szCs w:val="28"/>
          <w:lang w:val="lv-LV"/>
        </w:rPr>
        <w:t>es</w:t>
      </w:r>
      <w:r w:rsidR="00F156D2" w:rsidRPr="001650D1">
        <w:rPr>
          <w:sz w:val="28"/>
          <w:szCs w:val="28"/>
          <w:lang w:val="lv-LV"/>
        </w:rPr>
        <w:t xml:space="preserve"> medicīnisko</w:t>
      </w:r>
      <w:r w:rsidR="00E70585" w:rsidRPr="001650D1">
        <w:rPr>
          <w:sz w:val="28"/>
          <w:szCs w:val="28"/>
          <w:lang w:val="lv-LV"/>
        </w:rPr>
        <w:t xml:space="preserve"> </w:t>
      </w:r>
      <w:r w:rsidR="00F156D2" w:rsidRPr="001650D1">
        <w:rPr>
          <w:sz w:val="28"/>
          <w:szCs w:val="28"/>
          <w:lang w:val="lv-LV"/>
        </w:rPr>
        <w:t>ierīču</w:t>
      </w:r>
      <w:r w:rsidR="00881E51" w:rsidRPr="001650D1">
        <w:rPr>
          <w:sz w:val="28"/>
          <w:szCs w:val="28"/>
          <w:lang w:val="lv-LV"/>
        </w:rPr>
        <w:t xml:space="preserve"> </w:t>
      </w:r>
      <w:r w:rsidR="00504441" w:rsidRPr="001650D1">
        <w:rPr>
          <w:sz w:val="28"/>
          <w:szCs w:val="28"/>
          <w:lang w:val="lv-LV"/>
        </w:rPr>
        <w:t>apstrād</w:t>
      </w:r>
      <w:r w:rsidR="008C3D69" w:rsidRPr="001650D1">
        <w:rPr>
          <w:sz w:val="28"/>
          <w:szCs w:val="28"/>
          <w:lang w:val="lv-LV"/>
        </w:rPr>
        <w:t>e</w:t>
      </w:r>
      <w:r w:rsidR="00A6774A" w:rsidRPr="001650D1">
        <w:rPr>
          <w:sz w:val="28"/>
          <w:szCs w:val="28"/>
          <w:lang w:val="lv-LV"/>
        </w:rPr>
        <w:t xml:space="preserve"> </w:t>
      </w:r>
      <w:r w:rsidR="00E70585" w:rsidRPr="001650D1">
        <w:rPr>
          <w:sz w:val="28"/>
          <w:szCs w:val="28"/>
          <w:lang w:val="lv-LV"/>
        </w:rPr>
        <w:t xml:space="preserve">atbilstoši </w:t>
      </w:r>
      <w:r w:rsidR="001E7118" w:rsidRPr="001650D1">
        <w:rPr>
          <w:sz w:val="28"/>
          <w:szCs w:val="28"/>
          <w:lang w:val="lv-LV"/>
        </w:rPr>
        <w:t xml:space="preserve">to </w:t>
      </w:r>
      <w:r w:rsidR="00504441" w:rsidRPr="001650D1">
        <w:rPr>
          <w:sz w:val="28"/>
          <w:szCs w:val="28"/>
          <w:lang w:val="lv-LV"/>
        </w:rPr>
        <w:t xml:space="preserve">iedalījumam pēc </w:t>
      </w:r>
      <w:r w:rsidR="00E70585" w:rsidRPr="001650D1">
        <w:rPr>
          <w:sz w:val="28"/>
          <w:szCs w:val="28"/>
          <w:lang w:val="lv-LV"/>
        </w:rPr>
        <w:t>iespējam</w:t>
      </w:r>
      <w:r w:rsidR="00504441" w:rsidRPr="001650D1">
        <w:rPr>
          <w:sz w:val="28"/>
          <w:szCs w:val="28"/>
          <w:lang w:val="lv-LV"/>
        </w:rPr>
        <w:t>ā</w:t>
      </w:r>
      <w:r w:rsidR="00570AC5" w:rsidRPr="001650D1">
        <w:rPr>
          <w:sz w:val="28"/>
          <w:szCs w:val="28"/>
          <w:lang w:val="lv-LV"/>
        </w:rPr>
        <w:t xml:space="preserve"> </w:t>
      </w:r>
      <w:r w:rsidR="00E70585" w:rsidRPr="001650D1">
        <w:rPr>
          <w:sz w:val="28"/>
          <w:szCs w:val="28"/>
          <w:lang w:val="lv-LV"/>
        </w:rPr>
        <w:t>inficēšanas riska</w:t>
      </w:r>
      <w:r w:rsidR="001E7118" w:rsidRPr="001650D1">
        <w:rPr>
          <w:sz w:val="28"/>
          <w:szCs w:val="28"/>
          <w:lang w:val="lv-LV"/>
        </w:rPr>
        <w:t xml:space="preserve"> </w:t>
      </w:r>
      <w:r w:rsidR="00CD51CA" w:rsidRPr="001650D1">
        <w:rPr>
          <w:sz w:val="28"/>
          <w:szCs w:val="28"/>
          <w:lang w:val="lv-LV"/>
        </w:rPr>
        <w:t>un apstrādes posmiem</w:t>
      </w:r>
      <w:r w:rsidR="008C3D69" w:rsidRPr="001650D1">
        <w:rPr>
          <w:sz w:val="28"/>
          <w:szCs w:val="28"/>
          <w:lang w:val="lv-LV"/>
        </w:rPr>
        <w:t xml:space="preserve"> saskaņā ar šo noteikumu 2</w:t>
      </w:r>
      <w:r w:rsidR="00D24462">
        <w:rPr>
          <w:sz w:val="28"/>
          <w:szCs w:val="28"/>
          <w:lang w:val="lv-LV"/>
        </w:rPr>
        <w:t>. p</w:t>
      </w:r>
      <w:r w:rsidR="008C3D69" w:rsidRPr="001650D1">
        <w:rPr>
          <w:sz w:val="28"/>
          <w:szCs w:val="28"/>
          <w:lang w:val="lv-LV"/>
        </w:rPr>
        <w:t>ielikumu</w:t>
      </w:r>
      <w:r w:rsidR="00CD1D54" w:rsidRPr="001650D1">
        <w:rPr>
          <w:sz w:val="28"/>
          <w:szCs w:val="28"/>
          <w:lang w:val="lv-LV"/>
        </w:rPr>
        <w:t>,</w:t>
      </w:r>
      <w:r w:rsidR="00287206" w:rsidRPr="001650D1">
        <w:rPr>
          <w:sz w:val="28"/>
          <w:szCs w:val="28"/>
          <w:lang w:val="lv-LV"/>
        </w:rPr>
        <w:t xml:space="preserve"> </w:t>
      </w:r>
      <w:r w:rsidR="006860A3" w:rsidRPr="001650D1">
        <w:rPr>
          <w:sz w:val="28"/>
          <w:szCs w:val="28"/>
          <w:lang w:val="lv-LV"/>
        </w:rPr>
        <w:t xml:space="preserve">kā arī </w:t>
      </w:r>
      <w:r w:rsidR="00D744EE" w:rsidRPr="001650D1">
        <w:rPr>
          <w:sz w:val="28"/>
          <w:szCs w:val="28"/>
          <w:lang w:val="lv-LV"/>
        </w:rPr>
        <w:t>apstrādes</w:t>
      </w:r>
      <w:r w:rsidR="006860A3" w:rsidRPr="001650D1">
        <w:rPr>
          <w:sz w:val="28"/>
          <w:szCs w:val="28"/>
          <w:lang w:val="lv-LV"/>
        </w:rPr>
        <w:t xml:space="preserve"> procesa </w:t>
      </w:r>
      <w:r w:rsidR="00D744EE" w:rsidRPr="001650D1">
        <w:rPr>
          <w:sz w:val="28"/>
          <w:szCs w:val="28"/>
          <w:lang w:val="lv-LV"/>
        </w:rPr>
        <w:t>dokumentēšan</w:t>
      </w:r>
      <w:r w:rsidR="008C3D69" w:rsidRPr="001650D1">
        <w:rPr>
          <w:sz w:val="28"/>
          <w:szCs w:val="28"/>
          <w:lang w:val="lv-LV"/>
        </w:rPr>
        <w:t>a</w:t>
      </w:r>
      <w:r w:rsidR="006860A3" w:rsidRPr="001650D1">
        <w:rPr>
          <w:sz w:val="28"/>
          <w:szCs w:val="28"/>
          <w:lang w:val="lv-LV"/>
        </w:rPr>
        <w:t xml:space="preserve"> un</w:t>
      </w:r>
      <w:r w:rsidR="005D068A" w:rsidRPr="001650D1">
        <w:rPr>
          <w:sz w:val="28"/>
          <w:szCs w:val="28"/>
          <w:lang w:val="lv-LV"/>
        </w:rPr>
        <w:t xml:space="preserve"> </w:t>
      </w:r>
      <w:r w:rsidR="00D744EE" w:rsidRPr="001650D1">
        <w:rPr>
          <w:sz w:val="28"/>
          <w:szCs w:val="28"/>
          <w:lang w:val="lv-LV"/>
        </w:rPr>
        <w:t xml:space="preserve">medicīnisko ierīču </w:t>
      </w:r>
      <w:r w:rsidR="003060F5" w:rsidRPr="001650D1">
        <w:rPr>
          <w:sz w:val="28"/>
          <w:szCs w:val="28"/>
          <w:lang w:val="lv-LV"/>
        </w:rPr>
        <w:t xml:space="preserve">(tai skaitā sterilo) </w:t>
      </w:r>
      <w:r w:rsidR="00680FB4" w:rsidRPr="001650D1">
        <w:rPr>
          <w:sz w:val="28"/>
          <w:szCs w:val="28"/>
          <w:lang w:val="lv-LV"/>
        </w:rPr>
        <w:t>glabāšan</w:t>
      </w:r>
      <w:r w:rsidR="008C3D69" w:rsidRPr="001650D1">
        <w:rPr>
          <w:sz w:val="28"/>
          <w:szCs w:val="28"/>
          <w:lang w:val="lv-LV"/>
        </w:rPr>
        <w:t>a</w:t>
      </w:r>
      <w:r w:rsidR="00F156D2" w:rsidRPr="001650D1">
        <w:rPr>
          <w:sz w:val="28"/>
          <w:szCs w:val="28"/>
          <w:lang w:val="lv-LV"/>
        </w:rPr>
        <w:t xml:space="preserve">; </w:t>
      </w:r>
    </w:p>
    <w:p w14:paraId="7A0B3476" w14:textId="53A0AE05"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.6</w:t>
      </w:r>
      <w:r w:rsidR="003B6C80" w:rsidRPr="001650D1">
        <w:rPr>
          <w:sz w:val="28"/>
          <w:szCs w:val="28"/>
          <w:lang w:val="lv-LV"/>
        </w:rPr>
        <w:t>.</w:t>
      </w:r>
      <w:r w:rsidR="00030C1F">
        <w:rPr>
          <w:sz w:val="28"/>
          <w:szCs w:val="28"/>
          <w:lang w:val="lv-LV"/>
        </w:rPr>
        <w:t> </w:t>
      </w:r>
      <w:r w:rsidR="000B025D" w:rsidRPr="001650D1">
        <w:rPr>
          <w:sz w:val="28"/>
          <w:szCs w:val="28"/>
          <w:lang w:val="lv-LV"/>
        </w:rPr>
        <w:t>v</w:t>
      </w:r>
      <w:r w:rsidR="003B6C80" w:rsidRPr="001650D1">
        <w:rPr>
          <w:sz w:val="28"/>
          <w:szCs w:val="28"/>
          <w:lang w:val="lv-LV"/>
        </w:rPr>
        <w:t>eļas šķirošan</w:t>
      </w:r>
      <w:r w:rsidR="00CA1619" w:rsidRPr="001650D1">
        <w:rPr>
          <w:sz w:val="28"/>
          <w:szCs w:val="28"/>
          <w:lang w:val="lv-LV"/>
        </w:rPr>
        <w:t>a</w:t>
      </w:r>
      <w:r w:rsidR="00F42E79" w:rsidRPr="001650D1">
        <w:rPr>
          <w:sz w:val="28"/>
          <w:szCs w:val="28"/>
          <w:lang w:val="lv-LV"/>
        </w:rPr>
        <w:t>,</w:t>
      </w:r>
      <w:r w:rsidR="003B6C80" w:rsidRPr="001650D1">
        <w:rPr>
          <w:sz w:val="28"/>
          <w:szCs w:val="28"/>
          <w:lang w:val="lv-LV"/>
        </w:rPr>
        <w:t xml:space="preserve"> marķēšan</w:t>
      </w:r>
      <w:r w:rsidR="00CA1619" w:rsidRPr="001650D1">
        <w:rPr>
          <w:sz w:val="28"/>
          <w:szCs w:val="28"/>
          <w:lang w:val="lv-LV"/>
        </w:rPr>
        <w:t>a</w:t>
      </w:r>
      <w:r w:rsidR="00F42E79" w:rsidRPr="001650D1">
        <w:rPr>
          <w:sz w:val="28"/>
          <w:szCs w:val="28"/>
          <w:lang w:val="lv-LV"/>
        </w:rPr>
        <w:t xml:space="preserve"> un</w:t>
      </w:r>
      <w:r w:rsidR="003B6C80" w:rsidRPr="001650D1">
        <w:rPr>
          <w:sz w:val="28"/>
          <w:szCs w:val="28"/>
          <w:lang w:val="lv-LV"/>
        </w:rPr>
        <w:t xml:space="preserve"> veļas </w:t>
      </w:r>
      <w:r w:rsidR="00334EBD" w:rsidRPr="001650D1">
        <w:rPr>
          <w:sz w:val="28"/>
          <w:szCs w:val="28"/>
          <w:lang w:val="lv-LV"/>
        </w:rPr>
        <w:t>maiņ</w:t>
      </w:r>
      <w:r w:rsidR="00CA1619" w:rsidRPr="001650D1">
        <w:rPr>
          <w:sz w:val="28"/>
          <w:szCs w:val="28"/>
          <w:lang w:val="lv-LV"/>
        </w:rPr>
        <w:t>a</w:t>
      </w:r>
      <w:r w:rsidR="003B6C80" w:rsidRPr="001650D1">
        <w:rPr>
          <w:sz w:val="28"/>
          <w:szCs w:val="28"/>
          <w:lang w:val="lv-LV"/>
        </w:rPr>
        <w:t>;</w:t>
      </w:r>
    </w:p>
    <w:p w14:paraId="7A0B3477" w14:textId="032ECB17"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.7</w:t>
      </w:r>
      <w:r w:rsidR="003B6C80" w:rsidRPr="001650D1">
        <w:rPr>
          <w:sz w:val="28"/>
          <w:szCs w:val="28"/>
          <w:lang w:val="lv-LV"/>
        </w:rPr>
        <w:t>.</w:t>
      </w:r>
      <w:r w:rsidR="00030C1F">
        <w:rPr>
          <w:sz w:val="28"/>
          <w:szCs w:val="28"/>
          <w:lang w:val="lv-LV"/>
        </w:rPr>
        <w:t> </w:t>
      </w:r>
      <w:r w:rsidR="003B6C80" w:rsidRPr="001650D1">
        <w:rPr>
          <w:sz w:val="28"/>
          <w:szCs w:val="28"/>
          <w:lang w:val="lv-LV"/>
        </w:rPr>
        <w:t>atkritumu apsaimniekošan</w:t>
      </w:r>
      <w:r w:rsidR="00CA1619" w:rsidRPr="001650D1">
        <w:rPr>
          <w:sz w:val="28"/>
          <w:szCs w:val="28"/>
          <w:lang w:val="lv-LV"/>
        </w:rPr>
        <w:t>a</w:t>
      </w:r>
      <w:r w:rsidR="003B6C80" w:rsidRPr="001650D1">
        <w:rPr>
          <w:sz w:val="28"/>
          <w:szCs w:val="28"/>
          <w:lang w:val="lv-LV"/>
        </w:rPr>
        <w:t>;</w:t>
      </w:r>
    </w:p>
    <w:p w14:paraId="7A0B3478" w14:textId="15F48B5E"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lastRenderedPageBreak/>
        <w:t>6</w:t>
      </w:r>
      <w:r w:rsidR="00D50C23" w:rsidRPr="001650D1">
        <w:rPr>
          <w:sz w:val="28"/>
          <w:szCs w:val="28"/>
          <w:lang w:val="lv-LV"/>
        </w:rPr>
        <w:t>.8</w:t>
      </w:r>
      <w:r w:rsidR="003B6C80" w:rsidRPr="001650D1">
        <w:rPr>
          <w:sz w:val="28"/>
          <w:szCs w:val="28"/>
          <w:lang w:val="lv-LV"/>
        </w:rPr>
        <w:t>.</w:t>
      </w:r>
      <w:r w:rsidR="00030C1F">
        <w:rPr>
          <w:sz w:val="28"/>
          <w:szCs w:val="28"/>
          <w:lang w:val="lv-LV"/>
        </w:rPr>
        <w:t> </w:t>
      </w:r>
      <w:r w:rsidR="00DE101E" w:rsidRPr="001650D1">
        <w:rPr>
          <w:sz w:val="28"/>
          <w:szCs w:val="28"/>
          <w:lang w:val="lv-LV"/>
        </w:rPr>
        <w:t xml:space="preserve">ar </w:t>
      </w:r>
      <w:r w:rsidR="00C41015" w:rsidRPr="001650D1">
        <w:rPr>
          <w:sz w:val="28"/>
          <w:szCs w:val="28"/>
          <w:lang w:val="lv-LV"/>
        </w:rPr>
        <w:t xml:space="preserve">pacienta </w:t>
      </w:r>
      <w:r w:rsidR="00DE101E" w:rsidRPr="001650D1">
        <w:rPr>
          <w:sz w:val="28"/>
          <w:szCs w:val="28"/>
          <w:lang w:val="lv-LV"/>
        </w:rPr>
        <w:t>veselības aprūpi saistīt</w:t>
      </w:r>
      <w:r w:rsidR="00C41015">
        <w:rPr>
          <w:sz w:val="28"/>
          <w:szCs w:val="28"/>
          <w:lang w:val="lv-LV"/>
        </w:rPr>
        <w:t>o</w:t>
      </w:r>
      <w:r w:rsidR="00C42BE8" w:rsidRPr="001650D1">
        <w:rPr>
          <w:sz w:val="28"/>
          <w:szCs w:val="28"/>
          <w:lang w:val="lv-LV"/>
        </w:rPr>
        <w:t xml:space="preserve"> infekcijas slimīb</w:t>
      </w:r>
      <w:r w:rsidR="00C41015">
        <w:rPr>
          <w:sz w:val="28"/>
          <w:szCs w:val="28"/>
          <w:lang w:val="lv-LV"/>
        </w:rPr>
        <w:t>u</w:t>
      </w:r>
      <w:r w:rsidR="003B6C80" w:rsidRPr="001650D1">
        <w:rPr>
          <w:sz w:val="28"/>
          <w:szCs w:val="28"/>
          <w:lang w:val="lv-LV"/>
        </w:rPr>
        <w:t xml:space="preserve"> epidemioloģiskās uzraudzības kārtīb</w:t>
      </w:r>
      <w:r w:rsidR="00CA1619" w:rsidRPr="001650D1">
        <w:rPr>
          <w:sz w:val="28"/>
          <w:szCs w:val="28"/>
          <w:lang w:val="lv-LV"/>
        </w:rPr>
        <w:t>a</w:t>
      </w:r>
      <w:r w:rsidR="003B6C80" w:rsidRPr="001650D1">
        <w:rPr>
          <w:sz w:val="28"/>
          <w:szCs w:val="28"/>
          <w:lang w:val="lv-LV"/>
        </w:rPr>
        <w:t xml:space="preserve"> </w:t>
      </w:r>
      <w:r w:rsidR="002456F5" w:rsidRPr="001650D1">
        <w:rPr>
          <w:sz w:val="28"/>
          <w:szCs w:val="28"/>
          <w:lang w:val="lv-LV"/>
        </w:rPr>
        <w:t>ārstniecības iestād</w:t>
      </w:r>
      <w:r w:rsidR="003B6C80" w:rsidRPr="001650D1">
        <w:rPr>
          <w:sz w:val="28"/>
          <w:szCs w:val="28"/>
          <w:lang w:val="lv-LV"/>
        </w:rPr>
        <w:t>ē, tai skaitā nepieciešamo epidemioloģisko datu vākšan</w:t>
      </w:r>
      <w:r w:rsidR="00CA1619" w:rsidRPr="001650D1">
        <w:rPr>
          <w:sz w:val="28"/>
          <w:szCs w:val="28"/>
          <w:lang w:val="lv-LV"/>
        </w:rPr>
        <w:t>a</w:t>
      </w:r>
      <w:r w:rsidR="003B6C80" w:rsidRPr="001650D1">
        <w:rPr>
          <w:sz w:val="28"/>
          <w:szCs w:val="28"/>
          <w:lang w:val="lv-LV"/>
        </w:rPr>
        <w:t xml:space="preserve"> un analīz</w:t>
      </w:r>
      <w:r w:rsidR="00CA1619" w:rsidRPr="001650D1">
        <w:rPr>
          <w:sz w:val="28"/>
          <w:szCs w:val="28"/>
          <w:lang w:val="lv-LV"/>
        </w:rPr>
        <w:t>e</w:t>
      </w:r>
      <w:r w:rsidR="003B6C80" w:rsidRPr="001650D1">
        <w:rPr>
          <w:sz w:val="28"/>
          <w:szCs w:val="28"/>
          <w:lang w:val="lv-LV"/>
        </w:rPr>
        <w:t>;</w:t>
      </w:r>
    </w:p>
    <w:p w14:paraId="7A0B3479" w14:textId="055F3CC9"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.9.</w:t>
      </w:r>
      <w:r w:rsidR="00030C1F">
        <w:rPr>
          <w:sz w:val="28"/>
          <w:szCs w:val="28"/>
          <w:lang w:val="lv-LV"/>
        </w:rPr>
        <w:t> </w:t>
      </w:r>
      <w:r w:rsidR="003B6C80" w:rsidRPr="001650D1">
        <w:rPr>
          <w:sz w:val="28"/>
          <w:szCs w:val="28"/>
          <w:lang w:val="lv-LV"/>
        </w:rPr>
        <w:t>rīcīb</w:t>
      </w:r>
      <w:r w:rsidR="00CA1619" w:rsidRPr="001650D1">
        <w:rPr>
          <w:sz w:val="28"/>
          <w:szCs w:val="28"/>
          <w:lang w:val="lv-LV"/>
        </w:rPr>
        <w:t>a</w:t>
      </w:r>
      <w:r w:rsidR="003B6C80" w:rsidRPr="001650D1">
        <w:rPr>
          <w:sz w:val="28"/>
          <w:szCs w:val="28"/>
          <w:lang w:val="lv-LV"/>
        </w:rPr>
        <w:t xml:space="preserve"> un informācijas aprit</w:t>
      </w:r>
      <w:r w:rsidR="00CA1619" w:rsidRPr="001650D1">
        <w:rPr>
          <w:sz w:val="28"/>
          <w:szCs w:val="28"/>
          <w:lang w:val="lv-LV"/>
        </w:rPr>
        <w:t>e</w:t>
      </w:r>
      <w:r w:rsidR="003B6C80" w:rsidRPr="001650D1">
        <w:rPr>
          <w:sz w:val="28"/>
          <w:szCs w:val="28"/>
          <w:lang w:val="lv-LV"/>
        </w:rPr>
        <w:t xml:space="preserve"> (shēma) </w:t>
      </w:r>
      <w:r w:rsidR="002456F5" w:rsidRPr="001650D1">
        <w:rPr>
          <w:sz w:val="28"/>
          <w:szCs w:val="28"/>
          <w:lang w:val="lv-LV"/>
        </w:rPr>
        <w:t>ārstniecības iestād</w:t>
      </w:r>
      <w:r w:rsidR="003B6C80" w:rsidRPr="001650D1">
        <w:rPr>
          <w:sz w:val="28"/>
          <w:szCs w:val="28"/>
          <w:lang w:val="lv-LV"/>
        </w:rPr>
        <w:t xml:space="preserve">ē, ja pacientam ir konstatēta </w:t>
      </w:r>
      <w:r w:rsidR="00DE101E" w:rsidRPr="001650D1">
        <w:rPr>
          <w:sz w:val="28"/>
          <w:szCs w:val="28"/>
          <w:lang w:val="lv-LV"/>
        </w:rPr>
        <w:t xml:space="preserve">ar veselības aprūpi saistīta </w:t>
      </w:r>
      <w:r w:rsidR="003B6C80" w:rsidRPr="001650D1">
        <w:rPr>
          <w:sz w:val="28"/>
          <w:szCs w:val="28"/>
          <w:lang w:val="lv-LV"/>
        </w:rPr>
        <w:t>infekcija</w:t>
      </w:r>
      <w:r w:rsidR="002C751C" w:rsidRPr="001650D1">
        <w:rPr>
          <w:sz w:val="28"/>
          <w:szCs w:val="28"/>
          <w:lang w:val="lv-LV"/>
        </w:rPr>
        <w:t>s slimība</w:t>
      </w:r>
      <w:r w:rsidR="003B6C80" w:rsidRPr="001650D1">
        <w:rPr>
          <w:sz w:val="28"/>
          <w:szCs w:val="28"/>
          <w:lang w:val="lv-LV"/>
        </w:rPr>
        <w:t xml:space="preserve"> vai pastāv </w:t>
      </w:r>
      <w:r w:rsidR="00F42E79" w:rsidRPr="001650D1">
        <w:rPr>
          <w:sz w:val="28"/>
          <w:szCs w:val="28"/>
          <w:lang w:val="lv-LV"/>
        </w:rPr>
        <w:t xml:space="preserve">profesionāli </w:t>
      </w:r>
      <w:r w:rsidR="003B6C80" w:rsidRPr="001650D1">
        <w:rPr>
          <w:sz w:val="28"/>
          <w:szCs w:val="28"/>
          <w:lang w:val="lv-LV"/>
        </w:rPr>
        <w:t>pamatotas aizdomas par inficēšanos ar</w:t>
      </w:r>
      <w:r w:rsidR="00F42E79" w:rsidRPr="001650D1">
        <w:rPr>
          <w:sz w:val="28"/>
          <w:szCs w:val="28"/>
          <w:lang w:val="lv-LV"/>
        </w:rPr>
        <w:t xml:space="preserve"> </w:t>
      </w:r>
      <w:r w:rsidR="00C41015" w:rsidRPr="001650D1">
        <w:rPr>
          <w:sz w:val="28"/>
          <w:szCs w:val="28"/>
          <w:lang w:val="lv-LV"/>
        </w:rPr>
        <w:t>infekcijas slimību</w:t>
      </w:r>
      <w:r w:rsidR="00C41015">
        <w:rPr>
          <w:sz w:val="28"/>
          <w:szCs w:val="28"/>
          <w:lang w:val="lv-LV"/>
        </w:rPr>
        <w:t>, kas</w:t>
      </w:r>
      <w:r w:rsidR="00C41015" w:rsidRPr="001650D1">
        <w:rPr>
          <w:sz w:val="28"/>
          <w:szCs w:val="28"/>
          <w:lang w:val="lv-LV"/>
        </w:rPr>
        <w:t xml:space="preserve"> saistīt</w:t>
      </w:r>
      <w:r w:rsidR="00C41015">
        <w:rPr>
          <w:sz w:val="28"/>
          <w:szCs w:val="28"/>
          <w:lang w:val="lv-LV"/>
        </w:rPr>
        <w:t>a ar</w:t>
      </w:r>
      <w:r w:rsidR="00C41015" w:rsidRPr="001650D1">
        <w:rPr>
          <w:sz w:val="28"/>
          <w:szCs w:val="28"/>
          <w:lang w:val="lv-LV"/>
        </w:rPr>
        <w:t xml:space="preserve"> </w:t>
      </w:r>
      <w:r w:rsidR="00F42E79" w:rsidRPr="001650D1">
        <w:rPr>
          <w:sz w:val="28"/>
          <w:szCs w:val="28"/>
          <w:lang w:val="lv-LV"/>
        </w:rPr>
        <w:t>veselības aprūpi</w:t>
      </w:r>
      <w:r w:rsidR="003B6C80" w:rsidRPr="001650D1">
        <w:rPr>
          <w:sz w:val="28"/>
          <w:szCs w:val="28"/>
          <w:lang w:val="lv-LV"/>
        </w:rPr>
        <w:t xml:space="preserve">, tai skaitā </w:t>
      </w:r>
      <w:r w:rsidR="003F6CFA" w:rsidRPr="001650D1">
        <w:rPr>
          <w:sz w:val="28"/>
          <w:szCs w:val="28"/>
          <w:lang w:val="lv-LV"/>
        </w:rPr>
        <w:t xml:space="preserve">par </w:t>
      </w:r>
      <w:proofErr w:type="spellStart"/>
      <w:r w:rsidR="003B6C80" w:rsidRPr="001650D1">
        <w:rPr>
          <w:sz w:val="28"/>
          <w:szCs w:val="28"/>
          <w:lang w:val="lv-LV"/>
        </w:rPr>
        <w:t>multirezistent</w:t>
      </w:r>
      <w:r w:rsidR="004F31C6" w:rsidRPr="001650D1">
        <w:rPr>
          <w:sz w:val="28"/>
          <w:szCs w:val="28"/>
          <w:lang w:val="lv-LV"/>
        </w:rPr>
        <w:t>u</w:t>
      </w:r>
      <w:proofErr w:type="spellEnd"/>
      <w:r w:rsidR="003B6C80" w:rsidRPr="001650D1">
        <w:rPr>
          <w:sz w:val="28"/>
          <w:szCs w:val="28"/>
          <w:lang w:val="lv-LV"/>
        </w:rPr>
        <w:t xml:space="preserve"> infekcijas slimības izraisītāj</w:t>
      </w:r>
      <w:r w:rsidR="004F31C6" w:rsidRPr="001650D1">
        <w:rPr>
          <w:sz w:val="28"/>
          <w:szCs w:val="28"/>
          <w:lang w:val="lv-LV"/>
        </w:rPr>
        <w:t>u</w:t>
      </w:r>
      <w:r w:rsidR="003B6C80" w:rsidRPr="001650D1">
        <w:rPr>
          <w:sz w:val="28"/>
          <w:szCs w:val="28"/>
          <w:lang w:val="lv-LV"/>
        </w:rPr>
        <w:t xml:space="preserve"> nēsāšan</w:t>
      </w:r>
      <w:r w:rsidR="004F31C6" w:rsidRPr="001650D1">
        <w:rPr>
          <w:sz w:val="28"/>
          <w:szCs w:val="28"/>
          <w:lang w:val="lv-LV"/>
        </w:rPr>
        <w:t>u</w:t>
      </w:r>
      <w:r w:rsidR="003B6C80" w:rsidRPr="001650D1">
        <w:rPr>
          <w:sz w:val="28"/>
          <w:szCs w:val="28"/>
          <w:lang w:val="lv-LV"/>
        </w:rPr>
        <w:t>;</w:t>
      </w:r>
    </w:p>
    <w:p w14:paraId="7A0B347A" w14:textId="287D6E90" w:rsidR="00A313CD" w:rsidRPr="001650D1" w:rsidRDefault="007D7010" w:rsidP="00A013A8">
      <w:pPr>
        <w:tabs>
          <w:tab w:val="left" w:pos="993"/>
          <w:tab w:val="left" w:pos="1418"/>
          <w:tab w:val="left" w:pos="1843"/>
        </w:tabs>
        <w:ind w:firstLine="709"/>
        <w:jc w:val="both"/>
        <w:rPr>
          <w:strike/>
          <w:sz w:val="28"/>
          <w:szCs w:val="28"/>
          <w:lang w:val="lv-LV"/>
        </w:rPr>
      </w:pPr>
      <w:r w:rsidRPr="001650D1">
        <w:rPr>
          <w:sz w:val="28"/>
          <w:szCs w:val="28"/>
          <w:lang w:val="lv-LV"/>
        </w:rPr>
        <w:t>6</w:t>
      </w:r>
      <w:r w:rsidR="00D50C23" w:rsidRPr="001650D1">
        <w:rPr>
          <w:sz w:val="28"/>
          <w:szCs w:val="28"/>
          <w:lang w:val="lv-LV"/>
        </w:rPr>
        <w:t>.10.</w:t>
      </w:r>
      <w:r w:rsidR="00030C1F">
        <w:rPr>
          <w:sz w:val="28"/>
          <w:szCs w:val="28"/>
          <w:lang w:val="lv-LV"/>
        </w:rPr>
        <w:t> </w:t>
      </w:r>
      <w:r w:rsidR="00A313CD" w:rsidRPr="001650D1">
        <w:rPr>
          <w:sz w:val="28"/>
          <w:szCs w:val="28"/>
          <w:lang w:val="lv-LV"/>
        </w:rPr>
        <w:t xml:space="preserve">darbinieku inficēšanās </w:t>
      </w:r>
      <w:r w:rsidR="007B2150" w:rsidRPr="001650D1">
        <w:rPr>
          <w:sz w:val="28"/>
          <w:szCs w:val="28"/>
          <w:lang w:val="lv-LV"/>
        </w:rPr>
        <w:t>risk</w:t>
      </w:r>
      <w:r w:rsidR="007B2150">
        <w:rPr>
          <w:sz w:val="28"/>
          <w:szCs w:val="28"/>
          <w:lang w:val="lv-LV"/>
        </w:rPr>
        <w:t>s</w:t>
      </w:r>
      <w:r w:rsidR="007B2150" w:rsidRPr="001650D1">
        <w:rPr>
          <w:sz w:val="28"/>
          <w:szCs w:val="28"/>
          <w:lang w:val="lv-LV"/>
        </w:rPr>
        <w:t xml:space="preserve"> </w:t>
      </w:r>
      <w:r w:rsidR="002C751C" w:rsidRPr="001650D1">
        <w:rPr>
          <w:sz w:val="28"/>
          <w:szCs w:val="28"/>
          <w:lang w:val="lv-LV"/>
        </w:rPr>
        <w:t xml:space="preserve">ar </w:t>
      </w:r>
      <w:proofErr w:type="spellStart"/>
      <w:r w:rsidR="002C751C" w:rsidRPr="001650D1">
        <w:rPr>
          <w:sz w:val="28"/>
          <w:szCs w:val="28"/>
          <w:lang w:val="lv-LV"/>
        </w:rPr>
        <w:t>vakcīnregulējamām</w:t>
      </w:r>
      <w:proofErr w:type="spellEnd"/>
      <w:r w:rsidR="002C751C" w:rsidRPr="001650D1">
        <w:rPr>
          <w:sz w:val="28"/>
          <w:szCs w:val="28"/>
          <w:lang w:val="lv-LV"/>
        </w:rPr>
        <w:t xml:space="preserve"> infekcijas slimībām</w:t>
      </w:r>
      <w:r w:rsidR="007B2150">
        <w:rPr>
          <w:sz w:val="28"/>
          <w:szCs w:val="28"/>
          <w:lang w:val="lv-LV"/>
        </w:rPr>
        <w:t>, riska</w:t>
      </w:r>
      <w:r w:rsidR="002C751C" w:rsidRPr="001650D1">
        <w:rPr>
          <w:sz w:val="28"/>
          <w:szCs w:val="28"/>
          <w:lang w:val="lv-LV"/>
        </w:rPr>
        <w:t xml:space="preserve"> </w:t>
      </w:r>
      <w:r w:rsidR="00A313CD" w:rsidRPr="001650D1">
        <w:rPr>
          <w:sz w:val="28"/>
          <w:szCs w:val="28"/>
          <w:lang w:val="lv-LV"/>
        </w:rPr>
        <w:t>novērtēšan</w:t>
      </w:r>
      <w:r w:rsidR="00CA1619" w:rsidRPr="001650D1">
        <w:rPr>
          <w:sz w:val="28"/>
          <w:szCs w:val="28"/>
          <w:lang w:val="lv-LV"/>
        </w:rPr>
        <w:t>a</w:t>
      </w:r>
      <w:r w:rsidR="00A313CD" w:rsidRPr="001650D1">
        <w:rPr>
          <w:sz w:val="28"/>
          <w:szCs w:val="28"/>
          <w:lang w:val="lv-LV"/>
        </w:rPr>
        <w:t xml:space="preserve"> un </w:t>
      </w:r>
      <w:r w:rsidR="00AB5E18" w:rsidRPr="001650D1">
        <w:rPr>
          <w:sz w:val="28"/>
          <w:szCs w:val="28"/>
          <w:lang w:val="lv-LV"/>
        </w:rPr>
        <w:t xml:space="preserve">specifiskās </w:t>
      </w:r>
      <w:r w:rsidR="00A313CD" w:rsidRPr="001650D1">
        <w:rPr>
          <w:sz w:val="28"/>
          <w:szCs w:val="28"/>
          <w:lang w:val="lv-LV"/>
        </w:rPr>
        <w:t>profilakses pasākum</w:t>
      </w:r>
      <w:r w:rsidR="00CA1619" w:rsidRPr="001650D1">
        <w:rPr>
          <w:sz w:val="28"/>
          <w:szCs w:val="28"/>
          <w:lang w:val="lv-LV"/>
        </w:rPr>
        <w:t>i</w:t>
      </w:r>
      <w:r w:rsidR="00A313CD" w:rsidRPr="001650D1">
        <w:rPr>
          <w:sz w:val="28"/>
          <w:szCs w:val="28"/>
          <w:lang w:val="lv-LV"/>
        </w:rPr>
        <w:t>;</w:t>
      </w:r>
    </w:p>
    <w:p w14:paraId="7A0B347B" w14:textId="04A09723" w:rsidR="003F6CFA"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.11.</w:t>
      </w:r>
      <w:r w:rsidR="00030C1F">
        <w:rPr>
          <w:sz w:val="28"/>
          <w:szCs w:val="28"/>
          <w:lang w:val="lv-LV"/>
        </w:rPr>
        <w:t> </w:t>
      </w:r>
      <w:r w:rsidR="003F6CFA" w:rsidRPr="001650D1">
        <w:rPr>
          <w:sz w:val="28"/>
          <w:szCs w:val="28"/>
          <w:lang w:val="lv-LV"/>
        </w:rPr>
        <w:t>rīcīb</w:t>
      </w:r>
      <w:r w:rsidR="00CA1619" w:rsidRPr="001650D1">
        <w:rPr>
          <w:sz w:val="28"/>
          <w:szCs w:val="28"/>
          <w:lang w:val="lv-LV"/>
        </w:rPr>
        <w:t>a</w:t>
      </w:r>
      <w:r w:rsidR="007B2150">
        <w:rPr>
          <w:sz w:val="28"/>
          <w:szCs w:val="28"/>
          <w:lang w:val="lv-LV"/>
        </w:rPr>
        <w:t xml:space="preserve"> gadījumos</w:t>
      </w:r>
      <w:r w:rsidR="003F6CFA" w:rsidRPr="001650D1">
        <w:rPr>
          <w:sz w:val="28"/>
          <w:szCs w:val="28"/>
          <w:lang w:val="lv-LV"/>
        </w:rPr>
        <w:t xml:space="preserve">, ja </w:t>
      </w:r>
      <w:r w:rsidR="002456F5" w:rsidRPr="001650D1">
        <w:rPr>
          <w:sz w:val="28"/>
          <w:szCs w:val="28"/>
          <w:lang w:val="lv-LV"/>
        </w:rPr>
        <w:t>ārstniecības iestād</w:t>
      </w:r>
      <w:r w:rsidR="003F6CFA" w:rsidRPr="001650D1">
        <w:rPr>
          <w:sz w:val="28"/>
          <w:szCs w:val="28"/>
          <w:lang w:val="lv-LV"/>
        </w:rPr>
        <w:t>es darbiniekam konstatēta infekcijas slimība, kas rada infekcijas izplatīšanās risku darbinieku un pacientu vidū;</w:t>
      </w:r>
    </w:p>
    <w:p w14:paraId="7A0B347C" w14:textId="0F84F1F4" w:rsidR="003F6CFA"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6</w:t>
      </w:r>
      <w:r w:rsidR="00D50C23" w:rsidRPr="001650D1">
        <w:rPr>
          <w:sz w:val="28"/>
          <w:szCs w:val="28"/>
          <w:lang w:val="lv-LV"/>
        </w:rPr>
        <w:t>.12.</w:t>
      </w:r>
      <w:r w:rsidR="00030C1F">
        <w:rPr>
          <w:sz w:val="28"/>
          <w:szCs w:val="28"/>
          <w:lang w:val="lv-LV"/>
        </w:rPr>
        <w:t> </w:t>
      </w:r>
      <w:r w:rsidR="002456F5" w:rsidRPr="001650D1">
        <w:rPr>
          <w:sz w:val="28"/>
          <w:szCs w:val="28"/>
          <w:lang w:val="lv-LV"/>
        </w:rPr>
        <w:t>ārstniecības iestād</w:t>
      </w:r>
      <w:r w:rsidR="003F6CFA" w:rsidRPr="001650D1">
        <w:rPr>
          <w:sz w:val="28"/>
          <w:szCs w:val="28"/>
          <w:lang w:val="lv-LV"/>
        </w:rPr>
        <w:t>es plāna pasākumu izpildes iekšējās kontroles nodrošināšan</w:t>
      </w:r>
      <w:r w:rsidR="00CA1619" w:rsidRPr="001650D1">
        <w:rPr>
          <w:sz w:val="28"/>
          <w:szCs w:val="28"/>
          <w:lang w:val="lv-LV"/>
        </w:rPr>
        <w:t>a</w:t>
      </w:r>
      <w:r w:rsidR="00132A5C" w:rsidRPr="001650D1">
        <w:rPr>
          <w:sz w:val="28"/>
          <w:szCs w:val="28"/>
          <w:lang w:val="lv-LV"/>
        </w:rPr>
        <w:t>.</w:t>
      </w:r>
    </w:p>
    <w:p w14:paraId="7A0B347D" w14:textId="77777777" w:rsidR="004367BD" w:rsidRPr="001650D1" w:rsidRDefault="004367BD" w:rsidP="00A013A8">
      <w:pPr>
        <w:pStyle w:val="ListParagraph"/>
        <w:tabs>
          <w:tab w:val="left" w:pos="0"/>
          <w:tab w:val="left" w:pos="993"/>
          <w:tab w:val="left" w:pos="1418"/>
          <w:tab w:val="left" w:pos="1843"/>
        </w:tabs>
        <w:ind w:left="0" w:firstLine="709"/>
        <w:jc w:val="both"/>
        <w:rPr>
          <w:sz w:val="28"/>
          <w:szCs w:val="28"/>
          <w:lang w:val="lv-LV"/>
        </w:rPr>
      </w:pPr>
    </w:p>
    <w:p w14:paraId="7A0B347E" w14:textId="15C341F4" w:rsidR="003B6C80" w:rsidRPr="001650D1" w:rsidRDefault="007D7010" w:rsidP="00A013A8">
      <w:pPr>
        <w:tabs>
          <w:tab w:val="left" w:pos="993"/>
          <w:tab w:val="left" w:pos="1418"/>
          <w:tab w:val="left" w:pos="1843"/>
        </w:tabs>
        <w:ind w:firstLine="709"/>
        <w:jc w:val="both"/>
        <w:rPr>
          <w:sz w:val="28"/>
          <w:szCs w:val="28"/>
          <w:lang w:val="lv-LV"/>
        </w:rPr>
      </w:pPr>
      <w:bookmarkStart w:id="11" w:name="p-315659"/>
      <w:bookmarkStart w:id="12" w:name="p4"/>
      <w:bookmarkEnd w:id="11"/>
      <w:bookmarkEnd w:id="12"/>
      <w:r w:rsidRPr="001650D1">
        <w:rPr>
          <w:sz w:val="28"/>
          <w:szCs w:val="28"/>
          <w:lang w:val="lv-LV"/>
        </w:rPr>
        <w:t>7</w:t>
      </w:r>
      <w:r w:rsidR="003B6C80" w:rsidRPr="001650D1">
        <w:rPr>
          <w:sz w:val="28"/>
          <w:szCs w:val="28"/>
          <w:lang w:val="lv-LV"/>
        </w:rPr>
        <w:t>.</w:t>
      </w:r>
      <w:r w:rsidR="00030C1F">
        <w:rPr>
          <w:sz w:val="28"/>
          <w:szCs w:val="28"/>
          <w:lang w:val="lv-LV"/>
        </w:rPr>
        <w:t> </w:t>
      </w:r>
      <w:r w:rsidR="00881E51" w:rsidRPr="001650D1">
        <w:rPr>
          <w:sz w:val="28"/>
          <w:szCs w:val="28"/>
          <w:lang w:val="lv-LV"/>
        </w:rPr>
        <w:t>Kontroles komanda vai</w:t>
      </w:r>
      <w:r w:rsidR="000C4AA8" w:rsidRPr="001650D1">
        <w:rPr>
          <w:sz w:val="28"/>
          <w:szCs w:val="28"/>
          <w:lang w:val="lv-LV"/>
        </w:rPr>
        <w:t xml:space="preserve"> a</w:t>
      </w:r>
      <w:r w:rsidR="003B6C80" w:rsidRPr="001650D1">
        <w:rPr>
          <w:sz w:val="28"/>
          <w:szCs w:val="28"/>
          <w:lang w:val="lv-LV"/>
        </w:rPr>
        <w:t>tbildīgā persona:</w:t>
      </w:r>
    </w:p>
    <w:p w14:paraId="7A0B347F" w14:textId="170366B6" w:rsidR="00C61F3D"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w:t>
      </w:r>
      <w:r w:rsidR="00881E51" w:rsidRPr="001650D1">
        <w:rPr>
          <w:sz w:val="28"/>
          <w:szCs w:val="28"/>
          <w:lang w:val="lv-LV"/>
        </w:rPr>
        <w:t>1</w:t>
      </w:r>
      <w:r w:rsidR="00C61F3D" w:rsidRPr="001650D1">
        <w:rPr>
          <w:sz w:val="28"/>
          <w:szCs w:val="28"/>
          <w:lang w:val="lv-LV"/>
        </w:rPr>
        <w:t>.</w:t>
      </w:r>
      <w:r w:rsidR="00030C1F">
        <w:rPr>
          <w:sz w:val="28"/>
          <w:szCs w:val="28"/>
          <w:lang w:val="lv-LV"/>
        </w:rPr>
        <w:t> </w:t>
      </w:r>
      <w:r w:rsidR="00BD214A" w:rsidRPr="001650D1">
        <w:rPr>
          <w:sz w:val="28"/>
          <w:szCs w:val="28"/>
          <w:lang w:val="lv-LV"/>
        </w:rPr>
        <w:t xml:space="preserve">nosaka </w:t>
      </w:r>
      <w:r w:rsidR="00C61F3D" w:rsidRPr="001650D1">
        <w:rPr>
          <w:sz w:val="28"/>
          <w:szCs w:val="28"/>
          <w:lang w:val="lv-LV"/>
        </w:rPr>
        <w:t>telpu dalījumu šādās tīrības zonās:</w:t>
      </w:r>
    </w:p>
    <w:p w14:paraId="7A0B3480" w14:textId="55959348" w:rsidR="00C61F3D"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w:t>
      </w:r>
      <w:r w:rsidR="00881E51" w:rsidRPr="001650D1">
        <w:rPr>
          <w:sz w:val="28"/>
          <w:szCs w:val="28"/>
          <w:lang w:val="lv-LV"/>
        </w:rPr>
        <w:t>1</w:t>
      </w:r>
      <w:r w:rsidR="00C61F3D" w:rsidRPr="001650D1">
        <w:rPr>
          <w:sz w:val="28"/>
          <w:szCs w:val="28"/>
          <w:lang w:val="lv-LV"/>
        </w:rPr>
        <w:t>.1.</w:t>
      </w:r>
      <w:r w:rsidR="00030C1F">
        <w:rPr>
          <w:sz w:val="28"/>
          <w:szCs w:val="28"/>
          <w:lang w:val="lv-LV"/>
        </w:rPr>
        <w:t> </w:t>
      </w:r>
      <w:r w:rsidR="00C61F3D" w:rsidRPr="001650D1">
        <w:rPr>
          <w:sz w:val="28"/>
          <w:szCs w:val="28"/>
          <w:lang w:val="lv-LV"/>
        </w:rPr>
        <w:t xml:space="preserve">paaugstinātas tīrības zona (tai skaitā operāciju telpa, intensīvās terapijas palātas, invazīvo diagnostisko un ārstniecisko procedūru telpa, </w:t>
      </w:r>
      <w:r w:rsidR="00C41015" w:rsidRPr="001650D1">
        <w:rPr>
          <w:sz w:val="28"/>
          <w:szCs w:val="28"/>
          <w:lang w:val="lv-LV"/>
        </w:rPr>
        <w:t xml:space="preserve">palāta </w:t>
      </w:r>
      <w:r w:rsidR="00C61F3D" w:rsidRPr="001650D1">
        <w:rPr>
          <w:sz w:val="28"/>
          <w:szCs w:val="28"/>
          <w:lang w:val="lv-LV"/>
        </w:rPr>
        <w:t>pacient</w:t>
      </w:r>
      <w:r w:rsidR="00C41015">
        <w:rPr>
          <w:sz w:val="28"/>
          <w:szCs w:val="28"/>
          <w:lang w:val="lv-LV"/>
        </w:rPr>
        <w:t>iem</w:t>
      </w:r>
      <w:r w:rsidR="00C61F3D" w:rsidRPr="001650D1">
        <w:rPr>
          <w:sz w:val="28"/>
          <w:szCs w:val="28"/>
          <w:lang w:val="lv-LV"/>
        </w:rPr>
        <w:t xml:space="preserve"> ar imūndeficītu, apdegumu pacientu palāta, jaundzimušo palāta un aprūpes telpa, medicīnisko ierīču komplektēšanas un pakošanas telpa, sterilu medicīnisko ierīču glabāšanas telpa);</w:t>
      </w:r>
    </w:p>
    <w:p w14:paraId="7A0B3481" w14:textId="72A9BE67" w:rsidR="00C61F3D"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w:t>
      </w:r>
      <w:r w:rsidR="00881E51" w:rsidRPr="001650D1">
        <w:rPr>
          <w:sz w:val="28"/>
          <w:szCs w:val="28"/>
          <w:lang w:val="lv-LV"/>
        </w:rPr>
        <w:t>1</w:t>
      </w:r>
      <w:r w:rsidR="00C61F3D" w:rsidRPr="001650D1">
        <w:rPr>
          <w:sz w:val="28"/>
          <w:szCs w:val="28"/>
          <w:lang w:val="lv-LV"/>
        </w:rPr>
        <w:t>.2.</w:t>
      </w:r>
      <w:r w:rsidR="00030C1F">
        <w:rPr>
          <w:sz w:val="28"/>
          <w:szCs w:val="28"/>
          <w:lang w:val="lv-LV"/>
        </w:rPr>
        <w:t> </w:t>
      </w:r>
      <w:r w:rsidR="00C61F3D" w:rsidRPr="001650D1">
        <w:rPr>
          <w:sz w:val="28"/>
          <w:szCs w:val="28"/>
          <w:lang w:val="lv-LV"/>
        </w:rPr>
        <w:t>parastās tīrības zona (tai skaitā pacientu uzgaidāmā telpa, reģistrācijas telpa vai vieta, pacientu pieņemšanas telpa, telpa darbiniekiem (garderobe, atpūtas telpa), gaitenis, pacientu palāta, rehabilitācijas ka</w:t>
      </w:r>
      <w:r w:rsidR="007B2150">
        <w:rPr>
          <w:sz w:val="28"/>
          <w:szCs w:val="28"/>
          <w:lang w:val="lv-LV"/>
        </w:rPr>
        <w:t>binets, asins kabinets, zobārst</w:t>
      </w:r>
      <w:r w:rsidR="00C61F3D" w:rsidRPr="001650D1">
        <w:rPr>
          <w:sz w:val="28"/>
          <w:szCs w:val="28"/>
          <w:lang w:val="lv-LV"/>
        </w:rPr>
        <w:t>niecības kabinets, diagnostiskās izmeklēšanas nodaļa, pacientu uzņemšanas nodaļa, tīrās veļas noliktava un administrācijas telpa);</w:t>
      </w:r>
    </w:p>
    <w:p w14:paraId="7A0B3482" w14:textId="55058C70" w:rsidR="006C67AF"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w:t>
      </w:r>
      <w:r w:rsidR="00881E51" w:rsidRPr="001650D1">
        <w:rPr>
          <w:sz w:val="28"/>
          <w:szCs w:val="28"/>
          <w:lang w:val="lv-LV"/>
        </w:rPr>
        <w:t>1</w:t>
      </w:r>
      <w:r w:rsidR="002B562B" w:rsidRPr="001650D1">
        <w:rPr>
          <w:sz w:val="28"/>
          <w:szCs w:val="28"/>
          <w:lang w:val="lv-LV"/>
        </w:rPr>
        <w:t>.</w:t>
      </w:r>
      <w:r w:rsidR="00C61F3D" w:rsidRPr="001650D1">
        <w:rPr>
          <w:sz w:val="28"/>
          <w:szCs w:val="28"/>
          <w:lang w:val="lv-LV"/>
        </w:rPr>
        <w:t>3.</w:t>
      </w:r>
      <w:r w:rsidR="00030C1F">
        <w:rPr>
          <w:sz w:val="28"/>
          <w:szCs w:val="28"/>
          <w:lang w:val="lv-LV"/>
        </w:rPr>
        <w:t> </w:t>
      </w:r>
      <w:r w:rsidR="00C61F3D" w:rsidRPr="001650D1">
        <w:rPr>
          <w:sz w:val="28"/>
          <w:szCs w:val="28"/>
          <w:lang w:val="lv-LV"/>
        </w:rPr>
        <w:t>potenciāli piesārņotā zona (tai skaitā infekciozo pacientu palāta, septisko operāciju telpa, pacientu vai darbinieku dušas telpas, tualetes telpa, uzkopšanas piederumu telpa, mikrobioloģiskās laboratorijas darba telpas, netīrās veļas telpa, atkritumu vākšanas telpa, autopsiju zāle un miruša cilvēka ķermeņa glabāšana</w:t>
      </w:r>
      <w:r w:rsidR="006C67AF" w:rsidRPr="001650D1">
        <w:rPr>
          <w:sz w:val="28"/>
          <w:szCs w:val="28"/>
          <w:lang w:val="lv-LV"/>
        </w:rPr>
        <w:t>s telpa</w:t>
      </w:r>
      <w:r w:rsidR="00C61F3D" w:rsidRPr="001650D1">
        <w:rPr>
          <w:sz w:val="28"/>
          <w:szCs w:val="28"/>
          <w:lang w:val="lv-LV"/>
        </w:rPr>
        <w:t>, lietotu medicīnisko ierīču apstrādes telpa);</w:t>
      </w:r>
    </w:p>
    <w:p w14:paraId="7A0B3483" w14:textId="50D1D5FE" w:rsidR="00881E51" w:rsidRPr="001650D1" w:rsidRDefault="007D7010" w:rsidP="00881E51">
      <w:pPr>
        <w:tabs>
          <w:tab w:val="left" w:pos="993"/>
          <w:tab w:val="left" w:pos="1418"/>
          <w:tab w:val="left" w:pos="1843"/>
        </w:tabs>
        <w:ind w:firstLine="709"/>
        <w:jc w:val="both"/>
        <w:rPr>
          <w:sz w:val="28"/>
          <w:szCs w:val="28"/>
          <w:lang w:val="lv-LV"/>
        </w:rPr>
      </w:pPr>
      <w:r w:rsidRPr="001650D1">
        <w:rPr>
          <w:sz w:val="28"/>
          <w:szCs w:val="28"/>
          <w:lang w:val="lv-LV"/>
        </w:rPr>
        <w:t>7</w:t>
      </w:r>
      <w:r w:rsidR="00881E51" w:rsidRPr="001650D1">
        <w:rPr>
          <w:sz w:val="28"/>
          <w:szCs w:val="28"/>
          <w:lang w:val="lv-LV"/>
        </w:rPr>
        <w:t>.2.</w:t>
      </w:r>
      <w:r w:rsidR="00030C1F">
        <w:rPr>
          <w:sz w:val="28"/>
          <w:szCs w:val="28"/>
          <w:lang w:val="lv-LV"/>
        </w:rPr>
        <w:t> </w:t>
      </w:r>
      <w:r w:rsidR="00881E51" w:rsidRPr="001650D1">
        <w:rPr>
          <w:sz w:val="28"/>
          <w:szCs w:val="28"/>
          <w:lang w:val="lv-LV"/>
        </w:rPr>
        <w:t xml:space="preserve">izstrādā kārtību, kādā notiek higiēniskā un pretepidēmiskā režīma nodrošināšana paaugstinātas tīrības zonas telpās; </w:t>
      </w:r>
    </w:p>
    <w:p w14:paraId="7A0B3484" w14:textId="42B90D39" w:rsidR="0070419E"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.3.</w:t>
      </w:r>
      <w:r w:rsidR="00030C1F">
        <w:rPr>
          <w:sz w:val="28"/>
          <w:szCs w:val="28"/>
          <w:lang w:val="lv-LV"/>
        </w:rPr>
        <w:t> </w:t>
      </w:r>
      <w:r w:rsidR="0070419E" w:rsidRPr="001650D1">
        <w:rPr>
          <w:sz w:val="28"/>
          <w:szCs w:val="28"/>
          <w:lang w:val="lv-LV"/>
        </w:rPr>
        <w:t>ja konstatēts ar veselības aprūpi saistīts infekcijas slimības uzliesmojums (vismaz divi epidemioloģiski saistīti</w:t>
      </w:r>
      <w:r w:rsidR="0070419E" w:rsidRPr="001650D1">
        <w:rPr>
          <w:i/>
          <w:sz w:val="28"/>
          <w:szCs w:val="28"/>
          <w:lang w:val="lv-LV"/>
        </w:rPr>
        <w:t xml:space="preserve"> </w:t>
      </w:r>
      <w:r w:rsidR="0070419E" w:rsidRPr="001650D1">
        <w:rPr>
          <w:sz w:val="28"/>
          <w:szCs w:val="28"/>
          <w:lang w:val="lv-LV"/>
        </w:rPr>
        <w:t>gadījumi):</w:t>
      </w:r>
    </w:p>
    <w:p w14:paraId="7A0B3485" w14:textId="5839809B" w:rsidR="0070419E"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70419E" w:rsidRPr="001650D1">
        <w:rPr>
          <w:sz w:val="28"/>
          <w:szCs w:val="28"/>
          <w:lang w:val="lv-LV"/>
        </w:rPr>
        <w:t>.</w:t>
      </w:r>
      <w:r w:rsidR="00B23742" w:rsidRPr="001650D1">
        <w:rPr>
          <w:sz w:val="28"/>
          <w:szCs w:val="28"/>
          <w:lang w:val="lv-LV"/>
        </w:rPr>
        <w:t>3</w:t>
      </w:r>
      <w:r w:rsidR="0070419E" w:rsidRPr="001650D1">
        <w:rPr>
          <w:sz w:val="28"/>
          <w:szCs w:val="28"/>
          <w:lang w:val="lv-LV"/>
        </w:rPr>
        <w:t>.1.</w:t>
      </w:r>
      <w:r w:rsidR="00030C1F">
        <w:rPr>
          <w:sz w:val="28"/>
          <w:szCs w:val="28"/>
          <w:lang w:val="lv-LV"/>
        </w:rPr>
        <w:t> i</w:t>
      </w:r>
      <w:r w:rsidR="0070419E" w:rsidRPr="001650D1">
        <w:rPr>
          <w:sz w:val="28"/>
          <w:szCs w:val="28"/>
          <w:lang w:val="lv-LV"/>
        </w:rPr>
        <w:t xml:space="preserve">nformē par to </w:t>
      </w:r>
      <w:r w:rsidR="002456F5" w:rsidRPr="001650D1">
        <w:rPr>
          <w:sz w:val="28"/>
          <w:szCs w:val="28"/>
          <w:lang w:val="lv-LV"/>
        </w:rPr>
        <w:t>ārstniecības iestād</w:t>
      </w:r>
      <w:r w:rsidR="0070419E" w:rsidRPr="001650D1">
        <w:rPr>
          <w:sz w:val="28"/>
          <w:szCs w:val="28"/>
          <w:lang w:val="lv-LV"/>
        </w:rPr>
        <w:t>es vadītāju;</w:t>
      </w:r>
    </w:p>
    <w:p w14:paraId="7A0B3486" w14:textId="6D8439D4" w:rsidR="0070419E"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70419E" w:rsidRPr="001650D1">
        <w:rPr>
          <w:sz w:val="28"/>
          <w:szCs w:val="28"/>
          <w:lang w:val="lv-LV"/>
        </w:rPr>
        <w:t>.</w:t>
      </w:r>
      <w:r w:rsidR="00B23742" w:rsidRPr="001650D1">
        <w:rPr>
          <w:sz w:val="28"/>
          <w:szCs w:val="28"/>
          <w:lang w:val="lv-LV"/>
        </w:rPr>
        <w:t>3</w:t>
      </w:r>
      <w:r w:rsidR="0070419E" w:rsidRPr="001650D1">
        <w:rPr>
          <w:sz w:val="28"/>
          <w:szCs w:val="28"/>
          <w:lang w:val="lv-LV"/>
        </w:rPr>
        <w:t>.2.</w:t>
      </w:r>
      <w:r w:rsidR="00030C1F">
        <w:rPr>
          <w:sz w:val="28"/>
          <w:szCs w:val="28"/>
          <w:lang w:val="lv-LV"/>
        </w:rPr>
        <w:t> </w:t>
      </w:r>
      <w:r w:rsidR="003B6C80" w:rsidRPr="001650D1">
        <w:rPr>
          <w:sz w:val="28"/>
          <w:szCs w:val="28"/>
          <w:lang w:val="lv-LV"/>
        </w:rPr>
        <w:t>organizē epidemioloģisko izmeklēšanu</w:t>
      </w:r>
      <w:r w:rsidR="0070419E" w:rsidRPr="001650D1">
        <w:rPr>
          <w:sz w:val="28"/>
          <w:szCs w:val="28"/>
          <w:lang w:val="lv-LV"/>
        </w:rPr>
        <w:t>;</w:t>
      </w:r>
    </w:p>
    <w:p w14:paraId="7A0B3487" w14:textId="4CB267C0"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70419E" w:rsidRPr="001650D1">
        <w:rPr>
          <w:sz w:val="28"/>
          <w:szCs w:val="28"/>
          <w:lang w:val="lv-LV"/>
        </w:rPr>
        <w:t>.</w:t>
      </w:r>
      <w:r w:rsidR="00B23742" w:rsidRPr="001650D1">
        <w:rPr>
          <w:sz w:val="28"/>
          <w:szCs w:val="28"/>
          <w:lang w:val="lv-LV"/>
        </w:rPr>
        <w:t>3</w:t>
      </w:r>
      <w:r w:rsidR="0070419E" w:rsidRPr="001650D1">
        <w:rPr>
          <w:sz w:val="28"/>
          <w:szCs w:val="28"/>
          <w:lang w:val="lv-LV"/>
        </w:rPr>
        <w:t>.3.</w:t>
      </w:r>
      <w:r w:rsidR="00030C1F">
        <w:rPr>
          <w:sz w:val="28"/>
          <w:szCs w:val="28"/>
          <w:lang w:val="lv-LV"/>
        </w:rPr>
        <w:t> </w:t>
      </w:r>
      <w:r w:rsidR="003B6C80" w:rsidRPr="001650D1">
        <w:rPr>
          <w:sz w:val="28"/>
          <w:szCs w:val="28"/>
          <w:lang w:val="lv-LV"/>
        </w:rPr>
        <w:t>koordinē pretepidēmijas pasākumus;</w:t>
      </w:r>
    </w:p>
    <w:p w14:paraId="7A0B3488" w14:textId="4BE604A0" w:rsidR="00DF7A8C"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3B6C80" w:rsidRPr="001650D1">
        <w:rPr>
          <w:sz w:val="28"/>
          <w:szCs w:val="28"/>
          <w:lang w:val="lv-LV"/>
        </w:rPr>
        <w:t>.</w:t>
      </w:r>
      <w:r w:rsidR="00C565AF" w:rsidRPr="001650D1">
        <w:rPr>
          <w:sz w:val="28"/>
          <w:szCs w:val="28"/>
          <w:lang w:val="lv-LV"/>
        </w:rPr>
        <w:t>4</w:t>
      </w:r>
      <w:r w:rsidR="003B6C80" w:rsidRPr="001650D1">
        <w:rPr>
          <w:sz w:val="28"/>
          <w:szCs w:val="28"/>
          <w:lang w:val="lv-LV"/>
        </w:rPr>
        <w:t>.</w:t>
      </w:r>
      <w:r w:rsidR="00030C1F">
        <w:rPr>
          <w:sz w:val="28"/>
          <w:szCs w:val="28"/>
          <w:lang w:val="lv-LV"/>
        </w:rPr>
        <w:t> </w:t>
      </w:r>
      <w:r w:rsidR="00C565AF" w:rsidRPr="001650D1">
        <w:rPr>
          <w:sz w:val="28"/>
          <w:szCs w:val="28"/>
          <w:lang w:val="lv-LV"/>
        </w:rPr>
        <w:t>reģistrē</w:t>
      </w:r>
      <w:r w:rsidR="003B6C80" w:rsidRPr="001650D1">
        <w:rPr>
          <w:sz w:val="28"/>
          <w:szCs w:val="28"/>
          <w:lang w:val="lv-LV"/>
        </w:rPr>
        <w:t xml:space="preserve"> </w:t>
      </w:r>
      <w:r w:rsidR="00C565AF" w:rsidRPr="001650D1">
        <w:rPr>
          <w:sz w:val="28"/>
          <w:szCs w:val="28"/>
          <w:lang w:val="lv-LV"/>
        </w:rPr>
        <w:t xml:space="preserve">vismaz šādu epidemioloģiski nozīmīgu baktēriju konstatēšanas gadījumu </w:t>
      </w:r>
      <w:r w:rsidR="002456F5" w:rsidRPr="001650D1">
        <w:rPr>
          <w:sz w:val="28"/>
          <w:szCs w:val="28"/>
          <w:lang w:val="lv-LV"/>
        </w:rPr>
        <w:t>ārstniecības iestād</w:t>
      </w:r>
      <w:r w:rsidR="00C565AF" w:rsidRPr="001650D1">
        <w:rPr>
          <w:sz w:val="28"/>
          <w:szCs w:val="28"/>
          <w:lang w:val="lv-LV"/>
        </w:rPr>
        <w:t xml:space="preserve">ē un reizi ceturksnī </w:t>
      </w:r>
      <w:r w:rsidR="007B2150">
        <w:rPr>
          <w:sz w:val="28"/>
          <w:szCs w:val="28"/>
          <w:lang w:val="lv-LV"/>
        </w:rPr>
        <w:t>(</w:t>
      </w:r>
      <w:r w:rsidR="00C565AF" w:rsidRPr="001650D1">
        <w:rPr>
          <w:sz w:val="28"/>
          <w:szCs w:val="28"/>
          <w:lang w:val="lv-LV"/>
        </w:rPr>
        <w:t xml:space="preserve">līdz </w:t>
      </w:r>
      <w:r w:rsidR="00570AC5" w:rsidRPr="001650D1">
        <w:rPr>
          <w:sz w:val="28"/>
          <w:szCs w:val="28"/>
          <w:lang w:val="lv-LV"/>
        </w:rPr>
        <w:t>nākamā ceturkšņa</w:t>
      </w:r>
      <w:r w:rsidR="00C565AF" w:rsidRPr="001650D1">
        <w:rPr>
          <w:sz w:val="28"/>
          <w:szCs w:val="28"/>
          <w:lang w:val="lv-LV"/>
        </w:rPr>
        <w:t xml:space="preserve"> pirmā mēneša </w:t>
      </w:r>
      <w:r w:rsidR="007B2150">
        <w:rPr>
          <w:sz w:val="28"/>
          <w:szCs w:val="28"/>
          <w:lang w:val="lv-LV"/>
        </w:rPr>
        <w:t xml:space="preserve">piecpadsmitajam </w:t>
      </w:r>
      <w:r w:rsidR="00D24462">
        <w:rPr>
          <w:sz w:val="28"/>
          <w:szCs w:val="28"/>
          <w:lang w:val="lv-LV"/>
        </w:rPr>
        <w:t>d</w:t>
      </w:r>
      <w:r w:rsidR="00C565AF" w:rsidRPr="001650D1">
        <w:rPr>
          <w:sz w:val="28"/>
          <w:szCs w:val="28"/>
          <w:lang w:val="lv-LV"/>
        </w:rPr>
        <w:t>atumam</w:t>
      </w:r>
      <w:r w:rsidR="007B2150">
        <w:rPr>
          <w:sz w:val="28"/>
          <w:szCs w:val="28"/>
          <w:lang w:val="lv-LV"/>
        </w:rPr>
        <w:t>)</w:t>
      </w:r>
      <w:r w:rsidR="00C565AF" w:rsidRPr="001650D1">
        <w:rPr>
          <w:sz w:val="28"/>
          <w:szCs w:val="28"/>
          <w:lang w:val="lv-LV"/>
        </w:rPr>
        <w:t xml:space="preserve"> sniedz Slimību profilakses </w:t>
      </w:r>
      <w:r w:rsidR="00C565AF" w:rsidRPr="001650D1">
        <w:rPr>
          <w:sz w:val="28"/>
          <w:szCs w:val="28"/>
          <w:lang w:val="lv-LV"/>
        </w:rPr>
        <w:lastRenderedPageBreak/>
        <w:t xml:space="preserve">un kontroles centram pārskatu par </w:t>
      </w:r>
      <w:r w:rsidR="007B2150">
        <w:rPr>
          <w:sz w:val="28"/>
          <w:szCs w:val="28"/>
          <w:lang w:val="lv-LV"/>
        </w:rPr>
        <w:t>minēto</w:t>
      </w:r>
      <w:r w:rsidR="00CB0DFE" w:rsidRPr="001650D1">
        <w:rPr>
          <w:sz w:val="28"/>
          <w:szCs w:val="28"/>
          <w:lang w:val="lv-LV"/>
        </w:rPr>
        <w:t xml:space="preserve"> </w:t>
      </w:r>
      <w:r w:rsidR="00C565AF" w:rsidRPr="001650D1">
        <w:rPr>
          <w:sz w:val="28"/>
          <w:szCs w:val="28"/>
          <w:lang w:val="lv-LV"/>
        </w:rPr>
        <w:t>baktēriju uzskaiti</w:t>
      </w:r>
      <w:r w:rsidR="00CB0DFE" w:rsidRPr="001650D1">
        <w:rPr>
          <w:sz w:val="28"/>
          <w:szCs w:val="28"/>
          <w:lang w:val="lv-LV"/>
        </w:rPr>
        <w:t xml:space="preserve"> saskaņā ar šo noteikumu </w:t>
      </w:r>
      <w:r w:rsidR="00881E51" w:rsidRPr="001650D1">
        <w:rPr>
          <w:sz w:val="28"/>
          <w:szCs w:val="28"/>
          <w:lang w:val="lv-LV"/>
        </w:rPr>
        <w:t>3</w:t>
      </w:r>
      <w:r w:rsidR="00D24462">
        <w:rPr>
          <w:sz w:val="28"/>
          <w:szCs w:val="28"/>
          <w:lang w:val="lv-LV"/>
        </w:rPr>
        <w:t>. p</w:t>
      </w:r>
      <w:r w:rsidR="00CB0DFE" w:rsidRPr="001650D1">
        <w:rPr>
          <w:sz w:val="28"/>
          <w:szCs w:val="28"/>
          <w:lang w:val="lv-LV"/>
        </w:rPr>
        <w:t>ielikumu</w:t>
      </w:r>
      <w:r w:rsidR="003B6C80" w:rsidRPr="001650D1">
        <w:rPr>
          <w:sz w:val="28"/>
          <w:szCs w:val="28"/>
          <w:lang w:val="lv-LV"/>
        </w:rPr>
        <w:t>:</w:t>
      </w:r>
      <w:r w:rsidR="009E1E4D" w:rsidRPr="001650D1">
        <w:rPr>
          <w:sz w:val="28"/>
          <w:szCs w:val="28"/>
          <w:lang w:val="lv-LV"/>
        </w:rPr>
        <w:t xml:space="preserve"> </w:t>
      </w:r>
    </w:p>
    <w:p w14:paraId="7A0B3489" w14:textId="458A80ED"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3B6C80" w:rsidRPr="001650D1">
        <w:rPr>
          <w:sz w:val="28"/>
          <w:szCs w:val="28"/>
          <w:lang w:val="lv-LV"/>
        </w:rPr>
        <w:t>.</w:t>
      </w:r>
      <w:r w:rsidR="00347F89" w:rsidRPr="001650D1">
        <w:rPr>
          <w:sz w:val="28"/>
          <w:szCs w:val="28"/>
          <w:lang w:val="lv-LV"/>
        </w:rPr>
        <w:t>4</w:t>
      </w:r>
      <w:r w:rsidR="003B6C80" w:rsidRPr="001650D1">
        <w:rPr>
          <w:sz w:val="28"/>
          <w:szCs w:val="28"/>
          <w:lang w:val="lv-LV"/>
        </w:rPr>
        <w:t>.1.</w:t>
      </w:r>
      <w:r w:rsidR="00030C1F">
        <w:rPr>
          <w:sz w:val="28"/>
          <w:szCs w:val="28"/>
          <w:lang w:val="lv-LV"/>
        </w:rPr>
        <w:t> </w:t>
      </w:r>
      <w:r w:rsidR="003B6C80" w:rsidRPr="001650D1">
        <w:rPr>
          <w:sz w:val="28"/>
          <w:szCs w:val="28"/>
          <w:lang w:val="lv-LV"/>
        </w:rPr>
        <w:t xml:space="preserve">pret </w:t>
      </w:r>
      <w:proofErr w:type="spellStart"/>
      <w:r w:rsidR="003B6C80" w:rsidRPr="001650D1">
        <w:rPr>
          <w:sz w:val="28"/>
          <w:szCs w:val="28"/>
          <w:lang w:val="lv-LV"/>
        </w:rPr>
        <w:t>meticilīnu</w:t>
      </w:r>
      <w:proofErr w:type="spellEnd"/>
      <w:r w:rsidR="003B6C80" w:rsidRPr="001650D1">
        <w:rPr>
          <w:sz w:val="28"/>
          <w:szCs w:val="28"/>
          <w:lang w:val="lv-LV"/>
        </w:rPr>
        <w:t xml:space="preserve"> rezistent</w:t>
      </w:r>
      <w:r w:rsidR="00C41015">
        <w:rPr>
          <w:sz w:val="28"/>
          <w:szCs w:val="28"/>
          <w:lang w:val="lv-LV"/>
        </w:rPr>
        <w:t>s</w:t>
      </w:r>
      <w:r w:rsidR="003B6C80" w:rsidRPr="001650D1">
        <w:rPr>
          <w:sz w:val="28"/>
          <w:szCs w:val="28"/>
          <w:lang w:val="lv-LV"/>
        </w:rPr>
        <w:t xml:space="preserve"> </w:t>
      </w:r>
      <w:proofErr w:type="spellStart"/>
      <w:r w:rsidR="003B6C80" w:rsidRPr="001650D1">
        <w:rPr>
          <w:i/>
          <w:iCs/>
          <w:sz w:val="28"/>
          <w:szCs w:val="28"/>
          <w:lang w:val="lv-LV"/>
        </w:rPr>
        <w:t>Staphylococcus</w:t>
      </w:r>
      <w:proofErr w:type="spellEnd"/>
      <w:r w:rsidR="003B6C80" w:rsidRPr="001650D1">
        <w:rPr>
          <w:i/>
          <w:iCs/>
          <w:sz w:val="28"/>
          <w:szCs w:val="28"/>
          <w:lang w:val="lv-LV"/>
        </w:rPr>
        <w:t xml:space="preserve"> </w:t>
      </w:r>
      <w:proofErr w:type="spellStart"/>
      <w:r w:rsidR="003B6C80" w:rsidRPr="001650D1">
        <w:rPr>
          <w:i/>
          <w:iCs/>
          <w:sz w:val="28"/>
          <w:szCs w:val="28"/>
          <w:lang w:val="lv-LV"/>
        </w:rPr>
        <w:t>aureus</w:t>
      </w:r>
      <w:proofErr w:type="spellEnd"/>
      <w:r w:rsidR="003B6C80" w:rsidRPr="001650D1">
        <w:rPr>
          <w:sz w:val="28"/>
          <w:szCs w:val="28"/>
          <w:lang w:val="lv-LV"/>
        </w:rPr>
        <w:t xml:space="preserve"> (MRSA);</w:t>
      </w:r>
    </w:p>
    <w:p w14:paraId="7A0B348A" w14:textId="0195EB78"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6F54A9" w:rsidRPr="001650D1">
        <w:rPr>
          <w:sz w:val="28"/>
          <w:szCs w:val="28"/>
          <w:lang w:val="lv-LV"/>
        </w:rPr>
        <w:t>.</w:t>
      </w:r>
      <w:r w:rsidR="00347F89" w:rsidRPr="001650D1">
        <w:rPr>
          <w:sz w:val="28"/>
          <w:szCs w:val="28"/>
          <w:lang w:val="lv-LV"/>
        </w:rPr>
        <w:t>4</w:t>
      </w:r>
      <w:r w:rsidR="003B6C80" w:rsidRPr="001650D1">
        <w:rPr>
          <w:sz w:val="28"/>
          <w:szCs w:val="28"/>
          <w:lang w:val="lv-LV"/>
        </w:rPr>
        <w:t>.2.</w:t>
      </w:r>
      <w:r w:rsidR="00030C1F">
        <w:rPr>
          <w:sz w:val="28"/>
          <w:szCs w:val="28"/>
          <w:lang w:val="lv-LV"/>
        </w:rPr>
        <w:t> </w:t>
      </w:r>
      <w:r w:rsidR="003B6C80" w:rsidRPr="001650D1">
        <w:rPr>
          <w:sz w:val="28"/>
          <w:szCs w:val="28"/>
          <w:lang w:val="lv-LV"/>
        </w:rPr>
        <w:t xml:space="preserve">pret </w:t>
      </w:r>
      <w:proofErr w:type="spellStart"/>
      <w:r w:rsidR="003B6C80" w:rsidRPr="001650D1">
        <w:rPr>
          <w:sz w:val="28"/>
          <w:szCs w:val="28"/>
          <w:lang w:val="lv-LV"/>
        </w:rPr>
        <w:t>vankomicīnu</w:t>
      </w:r>
      <w:proofErr w:type="spellEnd"/>
      <w:r w:rsidR="003B6C80" w:rsidRPr="001650D1">
        <w:rPr>
          <w:sz w:val="28"/>
          <w:szCs w:val="28"/>
          <w:lang w:val="lv-LV"/>
        </w:rPr>
        <w:t xml:space="preserve"> rezistent</w:t>
      </w:r>
      <w:r w:rsidR="00C41015">
        <w:rPr>
          <w:sz w:val="28"/>
          <w:szCs w:val="28"/>
          <w:lang w:val="lv-LV"/>
        </w:rPr>
        <w:t>s</w:t>
      </w:r>
      <w:r w:rsidR="003B6C80" w:rsidRPr="001650D1">
        <w:rPr>
          <w:sz w:val="28"/>
          <w:szCs w:val="28"/>
          <w:lang w:val="lv-LV"/>
        </w:rPr>
        <w:t xml:space="preserve"> </w:t>
      </w:r>
      <w:proofErr w:type="spellStart"/>
      <w:r w:rsidR="003B6C80" w:rsidRPr="001650D1">
        <w:rPr>
          <w:i/>
          <w:iCs/>
          <w:sz w:val="28"/>
          <w:szCs w:val="28"/>
          <w:lang w:val="lv-LV"/>
        </w:rPr>
        <w:t>Staphylococcus</w:t>
      </w:r>
      <w:proofErr w:type="spellEnd"/>
      <w:r w:rsidR="003B6C80" w:rsidRPr="001650D1">
        <w:rPr>
          <w:i/>
          <w:iCs/>
          <w:sz w:val="28"/>
          <w:szCs w:val="28"/>
          <w:lang w:val="lv-LV"/>
        </w:rPr>
        <w:t xml:space="preserve"> </w:t>
      </w:r>
      <w:proofErr w:type="spellStart"/>
      <w:r w:rsidR="003B6C80" w:rsidRPr="001650D1">
        <w:rPr>
          <w:i/>
          <w:iCs/>
          <w:sz w:val="28"/>
          <w:szCs w:val="28"/>
          <w:lang w:val="lv-LV"/>
        </w:rPr>
        <w:t>aureus</w:t>
      </w:r>
      <w:proofErr w:type="spellEnd"/>
      <w:r w:rsidR="003B6C80" w:rsidRPr="001650D1">
        <w:rPr>
          <w:sz w:val="28"/>
          <w:szCs w:val="28"/>
          <w:lang w:val="lv-LV"/>
        </w:rPr>
        <w:t xml:space="preserve"> (VRSA);</w:t>
      </w:r>
    </w:p>
    <w:p w14:paraId="7A0B348B" w14:textId="46DF0924"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6F54A9" w:rsidRPr="001650D1">
        <w:rPr>
          <w:sz w:val="28"/>
          <w:szCs w:val="28"/>
          <w:lang w:val="lv-LV"/>
        </w:rPr>
        <w:t>.</w:t>
      </w:r>
      <w:r w:rsidR="00347F89" w:rsidRPr="001650D1">
        <w:rPr>
          <w:sz w:val="28"/>
          <w:szCs w:val="28"/>
          <w:lang w:val="lv-LV"/>
        </w:rPr>
        <w:t>4</w:t>
      </w:r>
      <w:r w:rsidR="003B6C80" w:rsidRPr="001650D1">
        <w:rPr>
          <w:sz w:val="28"/>
          <w:szCs w:val="28"/>
          <w:lang w:val="lv-LV"/>
        </w:rPr>
        <w:t>.</w:t>
      </w:r>
      <w:r w:rsidR="00D85BA4" w:rsidRPr="001650D1">
        <w:rPr>
          <w:sz w:val="28"/>
          <w:szCs w:val="28"/>
          <w:lang w:val="lv-LV"/>
        </w:rPr>
        <w:t>3</w:t>
      </w:r>
      <w:r w:rsidR="003B6C80" w:rsidRPr="001650D1">
        <w:rPr>
          <w:sz w:val="28"/>
          <w:szCs w:val="28"/>
          <w:lang w:val="lv-LV"/>
        </w:rPr>
        <w:t>.</w:t>
      </w:r>
      <w:r w:rsidR="00030C1F">
        <w:rPr>
          <w:sz w:val="28"/>
          <w:szCs w:val="28"/>
          <w:lang w:val="lv-LV"/>
        </w:rPr>
        <w:t> </w:t>
      </w:r>
      <w:r w:rsidR="003B6C80" w:rsidRPr="001650D1">
        <w:rPr>
          <w:sz w:val="28"/>
          <w:szCs w:val="28"/>
          <w:lang w:val="lv-LV"/>
        </w:rPr>
        <w:t xml:space="preserve">pret </w:t>
      </w:r>
      <w:proofErr w:type="spellStart"/>
      <w:r w:rsidR="003B6C80" w:rsidRPr="001650D1">
        <w:rPr>
          <w:sz w:val="28"/>
          <w:szCs w:val="28"/>
          <w:lang w:val="lv-LV"/>
        </w:rPr>
        <w:t>vankomicīnu</w:t>
      </w:r>
      <w:proofErr w:type="spellEnd"/>
      <w:r w:rsidR="003B6C80" w:rsidRPr="001650D1">
        <w:rPr>
          <w:sz w:val="28"/>
          <w:szCs w:val="28"/>
          <w:lang w:val="lv-LV"/>
        </w:rPr>
        <w:t xml:space="preserve"> rezistent</w:t>
      </w:r>
      <w:r w:rsidR="00C41015">
        <w:rPr>
          <w:sz w:val="28"/>
          <w:szCs w:val="28"/>
          <w:lang w:val="lv-LV"/>
        </w:rPr>
        <w:t>s</w:t>
      </w:r>
      <w:r w:rsidR="003B6C80" w:rsidRPr="001650D1">
        <w:rPr>
          <w:sz w:val="28"/>
          <w:szCs w:val="28"/>
          <w:lang w:val="lv-LV"/>
        </w:rPr>
        <w:t xml:space="preserve"> </w:t>
      </w:r>
      <w:proofErr w:type="spellStart"/>
      <w:r w:rsidR="003B6C80" w:rsidRPr="001650D1">
        <w:rPr>
          <w:i/>
          <w:iCs/>
          <w:sz w:val="28"/>
          <w:szCs w:val="28"/>
          <w:lang w:val="lv-LV"/>
        </w:rPr>
        <w:t>Enterococcus</w:t>
      </w:r>
      <w:proofErr w:type="spellEnd"/>
      <w:r w:rsidR="003B6C80" w:rsidRPr="001650D1">
        <w:rPr>
          <w:sz w:val="28"/>
          <w:szCs w:val="28"/>
          <w:lang w:val="lv-LV"/>
        </w:rPr>
        <w:t xml:space="preserve"> (VRE);</w:t>
      </w:r>
    </w:p>
    <w:p w14:paraId="7A0B348C" w14:textId="1D29A524" w:rsidR="00CE4E5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6F54A9" w:rsidRPr="001650D1">
        <w:rPr>
          <w:sz w:val="28"/>
          <w:szCs w:val="28"/>
          <w:lang w:val="lv-LV"/>
        </w:rPr>
        <w:t>.</w:t>
      </w:r>
      <w:r w:rsidR="00347F89" w:rsidRPr="001650D1">
        <w:rPr>
          <w:sz w:val="28"/>
          <w:szCs w:val="28"/>
          <w:lang w:val="lv-LV"/>
        </w:rPr>
        <w:t>4</w:t>
      </w:r>
      <w:r w:rsidR="00D85BA4" w:rsidRPr="001650D1">
        <w:rPr>
          <w:sz w:val="28"/>
          <w:szCs w:val="28"/>
          <w:lang w:val="lv-LV"/>
        </w:rPr>
        <w:t>.4</w:t>
      </w:r>
      <w:r w:rsidR="003B6C80" w:rsidRPr="001650D1">
        <w:rPr>
          <w:sz w:val="28"/>
          <w:szCs w:val="28"/>
          <w:lang w:val="lv-LV"/>
        </w:rPr>
        <w:t>.</w:t>
      </w:r>
      <w:r w:rsidR="00030C1F">
        <w:rPr>
          <w:sz w:val="28"/>
          <w:szCs w:val="28"/>
          <w:lang w:val="lv-LV"/>
        </w:rPr>
        <w:t> </w:t>
      </w:r>
      <w:proofErr w:type="spellStart"/>
      <w:r w:rsidR="003B6C80" w:rsidRPr="001650D1">
        <w:rPr>
          <w:i/>
          <w:iCs/>
          <w:sz w:val="28"/>
          <w:szCs w:val="28"/>
          <w:lang w:val="lv-LV"/>
        </w:rPr>
        <w:t>Clostridium</w:t>
      </w:r>
      <w:proofErr w:type="spellEnd"/>
      <w:r w:rsidR="003B6C80" w:rsidRPr="001650D1">
        <w:rPr>
          <w:i/>
          <w:iCs/>
          <w:sz w:val="28"/>
          <w:szCs w:val="28"/>
          <w:lang w:val="lv-LV"/>
        </w:rPr>
        <w:t xml:space="preserve"> </w:t>
      </w:r>
      <w:proofErr w:type="spellStart"/>
      <w:r w:rsidR="003B6C80" w:rsidRPr="001650D1">
        <w:rPr>
          <w:i/>
          <w:iCs/>
          <w:sz w:val="28"/>
          <w:szCs w:val="28"/>
          <w:lang w:val="lv-LV"/>
        </w:rPr>
        <w:t>difficile</w:t>
      </w:r>
      <w:proofErr w:type="spellEnd"/>
      <w:r w:rsidR="00CE4E50" w:rsidRPr="001650D1">
        <w:rPr>
          <w:i/>
          <w:iCs/>
          <w:sz w:val="28"/>
          <w:szCs w:val="28"/>
          <w:lang w:val="lv-LV"/>
        </w:rPr>
        <w:t>;</w:t>
      </w:r>
    </w:p>
    <w:p w14:paraId="7A0B348D" w14:textId="2C6898CD"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6F54A9" w:rsidRPr="001650D1">
        <w:rPr>
          <w:sz w:val="28"/>
          <w:szCs w:val="28"/>
          <w:lang w:val="lv-LV"/>
        </w:rPr>
        <w:t>.</w:t>
      </w:r>
      <w:r w:rsidR="00347F89" w:rsidRPr="001650D1">
        <w:rPr>
          <w:sz w:val="28"/>
          <w:szCs w:val="28"/>
          <w:lang w:val="lv-LV"/>
        </w:rPr>
        <w:t>4</w:t>
      </w:r>
      <w:r w:rsidR="00D85BA4" w:rsidRPr="001650D1">
        <w:rPr>
          <w:sz w:val="28"/>
          <w:szCs w:val="28"/>
          <w:lang w:val="lv-LV"/>
        </w:rPr>
        <w:t>.5</w:t>
      </w:r>
      <w:r w:rsidR="003B6C80" w:rsidRPr="001650D1">
        <w:rPr>
          <w:sz w:val="28"/>
          <w:szCs w:val="28"/>
          <w:lang w:val="lv-LV"/>
        </w:rPr>
        <w:t>.</w:t>
      </w:r>
      <w:r w:rsidR="00030C1F">
        <w:rPr>
          <w:sz w:val="28"/>
          <w:szCs w:val="28"/>
          <w:lang w:val="lv-LV"/>
        </w:rPr>
        <w:t> </w:t>
      </w:r>
      <w:r w:rsidR="003B6C80" w:rsidRPr="001650D1">
        <w:rPr>
          <w:sz w:val="28"/>
          <w:szCs w:val="28"/>
          <w:lang w:val="lv-LV"/>
        </w:rPr>
        <w:t xml:space="preserve">pret </w:t>
      </w:r>
      <w:proofErr w:type="spellStart"/>
      <w:r w:rsidR="003B6C80" w:rsidRPr="001650D1">
        <w:rPr>
          <w:sz w:val="28"/>
          <w:szCs w:val="28"/>
          <w:lang w:val="lv-LV"/>
        </w:rPr>
        <w:t>karbapenēmiem</w:t>
      </w:r>
      <w:proofErr w:type="spellEnd"/>
      <w:r w:rsidR="003B6C80" w:rsidRPr="001650D1">
        <w:rPr>
          <w:sz w:val="28"/>
          <w:szCs w:val="28"/>
          <w:lang w:val="lv-LV"/>
        </w:rPr>
        <w:t xml:space="preserve"> rezistent</w:t>
      </w:r>
      <w:r w:rsidR="00C41015">
        <w:rPr>
          <w:sz w:val="28"/>
          <w:szCs w:val="28"/>
          <w:lang w:val="lv-LV"/>
        </w:rPr>
        <w:t>s</w:t>
      </w:r>
      <w:r w:rsidR="003B6C80" w:rsidRPr="001650D1">
        <w:rPr>
          <w:sz w:val="28"/>
          <w:szCs w:val="28"/>
          <w:lang w:val="lv-LV"/>
        </w:rPr>
        <w:t xml:space="preserve"> </w:t>
      </w:r>
      <w:proofErr w:type="spellStart"/>
      <w:r w:rsidR="00AE082E" w:rsidRPr="001650D1">
        <w:rPr>
          <w:i/>
          <w:iCs/>
          <w:sz w:val="28"/>
          <w:szCs w:val="28"/>
          <w:lang w:val="lv-LV"/>
        </w:rPr>
        <w:t>Acinetobacter</w:t>
      </w:r>
      <w:proofErr w:type="spellEnd"/>
      <w:r w:rsidR="00AE082E" w:rsidRPr="001650D1">
        <w:rPr>
          <w:i/>
          <w:iCs/>
          <w:sz w:val="28"/>
          <w:szCs w:val="28"/>
          <w:lang w:val="lv-LV"/>
        </w:rPr>
        <w:t xml:space="preserve"> </w:t>
      </w:r>
      <w:proofErr w:type="spellStart"/>
      <w:r w:rsidR="00AE082E" w:rsidRPr="001650D1">
        <w:rPr>
          <w:i/>
          <w:iCs/>
          <w:sz w:val="28"/>
          <w:szCs w:val="28"/>
          <w:lang w:val="lv-LV"/>
        </w:rPr>
        <w:t>spp</w:t>
      </w:r>
      <w:proofErr w:type="spellEnd"/>
      <w:r w:rsidR="00AE082E" w:rsidRPr="001650D1">
        <w:rPr>
          <w:i/>
          <w:iCs/>
          <w:sz w:val="28"/>
          <w:szCs w:val="28"/>
          <w:lang w:val="lv-LV"/>
        </w:rPr>
        <w:t>./</w:t>
      </w:r>
      <w:proofErr w:type="spellStart"/>
      <w:r w:rsidR="003B6C80" w:rsidRPr="001650D1">
        <w:rPr>
          <w:i/>
          <w:iCs/>
          <w:sz w:val="28"/>
          <w:szCs w:val="28"/>
          <w:lang w:val="lv-LV"/>
        </w:rPr>
        <w:t>Acinetobacter</w:t>
      </w:r>
      <w:proofErr w:type="spellEnd"/>
      <w:r w:rsidR="003B6C80" w:rsidRPr="001650D1">
        <w:rPr>
          <w:i/>
          <w:iCs/>
          <w:sz w:val="28"/>
          <w:szCs w:val="28"/>
          <w:lang w:val="lv-LV"/>
        </w:rPr>
        <w:t xml:space="preserve"> </w:t>
      </w:r>
      <w:proofErr w:type="spellStart"/>
      <w:r w:rsidR="003B6C80" w:rsidRPr="001650D1">
        <w:rPr>
          <w:i/>
          <w:iCs/>
          <w:sz w:val="28"/>
          <w:szCs w:val="28"/>
          <w:lang w:val="lv-LV"/>
        </w:rPr>
        <w:t>baumannii</w:t>
      </w:r>
      <w:proofErr w:type="spellEnd"/>
      <w:r w:rsidR="003B6C80" w:rsidRPr="001650D1">
        <w:rPr>
          <w:sz w:val="28"/>
          <w:szCs w:val="28"/>
          <w:lang w:val="lv-LV"/>
        </w:rPr>
        <w:t>;</w:t>
      </w:r>
    </w:p>
    <w:p w14:paraId="7A0B348E" w14:textId="6C5A2C16" w:rsidR="00A05EDC"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570AC5" w:rsidRPr="001650D1">
        <w:rPr>
          <w:sz w:val="28"/>
          <w:szCs w:val="28"/>
          <w:lang w:val="lv-LV"/>
        </w:rPr>
        <w:t>.4.6.</w:t>
      </w:r>
      <w:r w:rsidR="00030C1F">
        <w:rPr>
          <w:sz w:val="28"/>
          <w:szCs w:val="28"/>
          <w:lang w:val="lv-LV"/>
        </w:rPr>
        <w:t> </w:t>
      </w:r>
      <w:r w:rsidR="00570AC5" w:rsidRPr="001650D1">
        <w:rPr>
          <w:sz w:val="28"/>
          <w:szCs w:val="28"/>
          <w:lang w:val="lv-LV"/>
        </w:rPr>
        <w:t>plaša spektra beta-</w:t>
      </w:r>
      <w:proofErr w:type="spellStart"/>
      <w:r w:rsidR="00570AC5" w:rsidRPr="001650D1">
        <w:rPr>
          <w:sz w:val="28"/>
          <w:szCs w:val="28"/>
          <w:lang w:val="lv-LV"/>
        </w:rPr>
        <w:t>laktamāzi</w:t>
      </w:r>
      <w:proofErr w:type="spellEnd"/>
      <w:r w:rsidR="00570AC5" w:rsidRPr="001650D1">
        <w:rPr>
          <w:sz w:val="28"/>
          <w:szCs w:val="28"/>
          <w:lang w:val="lv-LV"/>
        </w:rPr>
        <w:t xml:space="preserve"> </w:t>
      </w:r>
      <w:r w:rsidR="00570AC5" w:rsidRPr="001650D1">
        <w:rPr>
          <w:i/>
          <w:iCs/>
          <w:sz w:val="28"/>
          <w:szCs w:val="28"/>
          <w:lang w:val="lv-LV"/>
        </w:rPr>
        <w:t>(</w:t>
      </w:r>
      <w:proofErr w:type="spellStart"/>
      <w:r w:rsidR="00570AC5" w:rsidRPr="001650D1">
        <w:rPr>
          <w:i/>
          <w:iCs/>
          <w:sz w:val="28"/>
          <w:szCs w:val="28"/>
          <w:lang w:val="lv-LV"/>
        </w:rPr>
        <w:t>Extended</w:t>
      </w:r>
      <w:proofErr w:type="spellEnd"/>
      <w:r w:rsidR="00570AC5" w:rsidRPr="001650D1">
        <w:rPr>
          <w:i/>
          <w:iCs/>
          <w:sz w:val="28"/>
          <w:szCs w:val="28"/>
          <w:lang w:val="lv-LV"/>
        </w:rPr>
        <w:t xml:space="preserve"> </w:t>
      </w:r>
      <w:proofErr w:type="spellStart"/>
      <w:r w:rsidR="00570AC5" w:rsidRPr="001650D1">
        <w:rPr>
          <w:i/>
          <w:iCs/>
          <w:sz w:val="28"/>
          <w:szCs w:val="28"/>
          <w:lang w:val="lv-LV"/>
        </w:rPr>
        <w:t>Spectrum</w:t>
      </w:r>
      <w:proofErr w:type="spellEnd"/>
      <w:r w:rsidR="00570AC5" w:rsidRPr="001650D1">
        <w:rPr>
          <w:i/>
          <w:iCs/>
          <w:sz w:val="28"/>
          <w:szCs w:val="28"/>
          <w:lang w:val="lv-LV"/>
        </w:rPr>
        <w:t xml:space="preserve"> Beta-</w:t>
      </w:r>
      <w:proofErr w:type="spellStart"/>
      <w:r w:rsidR="00570AC5" w:rsidRPr="001650D1">
        <w:rPr>
          <w:i/>
          <w:iCs/>
          <w:sz w:val="28"/>
          <w:szCs w:val="28"/>
          <w:lang w:val="lv-LV"/>
        </w:rPr>
        <w:t>Lactamases</w:t>
      </w:r>
      <w:proofErr w:type="spellEnd"/>
      <w:r w:rsidR="00570AC5" w:rsidRPr="001650D1">
        <w:rPr>
          <w:i/>
          <w:iCs/>
          <w:sz w:val="28"/>
          <w:szCs w:val="28"/>
          <w:lang w:val="lv-LV"/>
        </w:rPr>
        <w:t xml:space="preserve"> (ESBL</w:t>
      </w:r>
      <w:r w:rsidR="00570AC5" w:rsidRPr="001650D1">
        <w:rPr>
          <w:iCs/>
          <w:sz w:val="28"/>
          <w:szCs w:val="28"/>
          <w:lang w:val="lv-LV"/>
        </w:rPr>
        <w:t xml:space="preserve">)), tai skaitā </w:t>
      </w:r>
      <w:proofErr w:type="spellStart"/>
      <w:r w:rsidR="00570AC5" w:rsidRPr="001650D1">
        <w:rPr>
          <w:iCs/>
          <w:sz w:val="28"/>
          <w:szCs w:val="28"/>
          <w:lang w:val="lv-LV"/>
        </w:rPr>
        <w:t>karbapenemāzi</w:t>
      </w:r>
      <w:proofErr w:type="spellEnd"/>
      <w:r w:rsidR="00824319">
        <w:rPr>
          <w:iCs/>
          <w:sz w:val="28"/>
          <w:szCs w:val="28"/>
          <w:lang w:val="lv-LV"/>
        </w:rPr>
        <w:t>,</w:t>
      </w:r>
      <w:r w:rsidR="00570AC5" w:rsidRPr="001650D1">
        <w:rPr>
          <w:sz w:val="28"/>
          <w:szCs w:val="28"/>
          <w:lang w:val="lv-LV"/>
        </w:rPr>
        <w:t xml:space="preserve"> producējošas </w:t>
      </w:r>
      <w:proofErr w:type="spellStart"/>
      <w:r w:rsidR="00570AC5" w:rsidRPr="001650D1">
        <w:rPr>
          <w:sz w:val="28"/>
          <w:szCs w:val="28"/>
          <w:lang w:val="lv-LV"/>
        </w:rPr>
        <w:t>gramnegatīvas</w:t>
      </w:r>
      <w:proofErr w:type="spellEnd"/>
      <w:r w:rsidR="00570AC5" w:rsidRPr="001650D1">
        <w:rPr>
          <w:sz w:val="28"/>
          <w:szCs w:val="28"/>
          <w:lang w:val="lv-LV"/>
        </w:rPr>
        <w:t xml:space="preserve"> nūjiņas;</w:t>
      </w:r>
    </w:p>
    <w:p w14:paraId="7A0B348F" w14:textId="33EDB8A2"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6F54A9" w:rsidRPr="001650D1">
        <w:rPr>
          <w:sz w:val="28"/>
          <w:szCs w:val="28"/>
          <w:lang w:val="lv-LV"/>
        </w:rPr>
        <w:t>.</w:t>
      </w:r>
      <w:r w:rsidR="00347F89" w:rsidRPr="001650D1">
        <w:rPr>
          <w:sz w:val="28"/>
          <w:szCs w:val="28"/>
          <w:lang w:val="lv-LV"/>
        </w:rPr>
        <w:t>5</w:t>
      </w:r>
      <w:r w:rsidR="003B6C80" w:rsidRPr="001650D1">
        <w:rPr>
          <w:sz w:val="28"/>
          <w:szCs w:val="28"/>
          <w:lang w:val="lv-LV"/>
        </w:rPr>
        <w:t>.</w:t>
      </w:r>
      <w:r w:rsidR="00030C1F">
        <w:rPr>
          <w:sz w:val="28"/>
          <w:szCs w:val="28"/>
          <w:lang w:val="lv-LV"/>
        </w:rPr>
        <w:t> </w:t>
      </w:r>
      <w:r w:rsidR="003B6C80" w:rsidRPr="001650D1">
        <w:rPr>
          <w:sz w:val="28"/>
          <w:szCs w:val="28"/>
          <w:lang w:val="lv-LV"/>
        </w:rPr>
        <w:t xml:space="preserve">identificē un analizē </w:t>
      </w:r>
      <w:r w:rsidR="00223B88" w:rsidRPr="001650D1">
        <w:rPr>
          <w:sz w:val="28"/>
          <w:szCs w:val="28"/>
          <w:lang w:val="lv-LV"/>
        </w:rPr>
        <w:t xml:space="preserve">ar veselības aprūpi saistītu </w:t>
      </w:r>
      <w:r w:rsidR="003B6C80" w:rsidRPr="001650D1">
        <w:rPr>
          <w:sz w:val="28"/>
          <w:szCs w:val="28"/>
          <w:lang w:val="lv-LV"/>
        </w:rPr>
        <w:t>infekcij</w:t>
      </w:r>
      <w:r w:rsidR="003D0748" w:rsidRPr="001650D1">
        <w:rPr>
          <w:sz w:val="28"/>
          <w:szCs w:val="28"/>
          <w:lang w:val="lv-LV"/>
        </w:rPr>
        <w:t>as slimību</w:t>
      </w:r>
      <w:r w:rsidR="003B6C80" w:rsidRPr="001650D1">
        <w:rPr>
          <w:sz w:val="28"/>
          <w:szCs w:val="28"/>
          <w:lang w:val="lv-LV"/>
        </w:rPr>
        <w:t xml:space="preserve"> riska faktorus, kā arī izstrādā priekšlikumus to novēršanai;</w:t>
      </w:r>
    </w:p>
    <w:p w14:paraId="7A0B3490" w14:textId="18F8696D" w:rsidR="001521E5" w:rsidRPr="00A405CD" w:rsidRDefault="007D7010" w:rsidP="00A013A8">
      <w:pPr>
        <w:tabs>
          <w:tab w:val="left" w:pos="993"/>
          <w:tab w:val="left" w:pos="1418"/>
          <w:tab w:val="left" w:pos="1843"/>
        </w:tabs>
        <w:ind w:firstLine="709"/>
        <w:jc w:val="both"/>
        <w:rPr>
          <w:sz w:val="28"/>
          <w:szCs w:val="28"/>
          <w:lang w:val="lv-LV"/>
        </w:rPr>
      </w:pPr>
      <w:r w:rsidRPr="00A405CD">
        <w:rPr>
          <w:sz w:val="28"/>
          <w:szCs w:val="28"/>
          <w:lang w:val="lv-LV"/>
        </w:rPr>
        <w:t>7</w:t>
      </w:r>
      <w:r w:rsidR="001521E5" w:rsidRPr="00A405CD">
        <w:rPr>
          <w:sz w:val="28"/>
          <w:szCs w:val="28"/>
          <w:lang w:val="lv-LV"/>
        </w:rPr>
        <w:t>.</w:t>
      </w:r>
      <w:r w:rsidR="00D50C23" w:rsidRPr="00A405CD">
        <w:rPr>
          <w:sz w:val="28"/>
          <w:szCs w:val="28"/>
          <w:lang w:val="lv-LV"/>
        </w:rPr>
        <w:t>6</w:t>
      </w:r>
      <w:r w:rsidR="001521E5" w:rsidRPr="00A405CD">
        <w:rPr>
          <w:sz w:val="28"/>
          <w:szCs w:val="28"/>
          <w:lang w:val="lv-LV"/>
        </w:rPr>
        <w:t>.</w:t>
      </w:r>
      <w:r w:rsidR="00030C1F" w:rsidRPr="00A405CD">
        <w:rPr>
          <w:sz w:val="28"/>
          <w:szCs w:val="28"/>
          <w:lang w:val="lv-LV"/>
        </w:rPr>
        <w:t> </w:t>
      </w:r>
      <w:r w:rsidR="001521E5" w:rsidRPr="00A405CD">
        <w:rPr>
          <w:sz w:val="28"/>
          <w:szCs w:val="28"/>
          <w:lang w:val="lv-LV"/>
        </w:rPr>
        <w:t>ja</w:t>
      </w:r>
      <w:r w:rsidR="00DC6D52" w:rsidRPr="00A405CD">
        <w:rPr>
          <w:sz w:val="28"/>
          <w:szCs w:val="28"/>
          <w:lang w:val="lv-LV"/>
        </w:rPr>
        <w:t>, uzņemot pacientu ārstniecības iestādē,</w:t>
      </w:r>
      <w:r w:rsidR="001521E5" w:rsidRPr="00A405CD">
        <w:rPr>
          <w:sz w:val="28"/>
          <w:szCs w:val="28"/>
          <w:lang w:val="lv-LV"/>
        </w:rPr>
        <w:t xml:space="preserve"> pastāv profesionāli pamatotas aizdomas par pacienta </w:t>
      </w:r>
      <w:r w:rsidR="002B562B" w:rsidRPr="00A405CD">
        <w:rPr>
          <w:sz w:val="28"/>
          <w:szCs w:val="28"/>
          <w:lang w:val="lv-LV"/>
        </w:rPr>
        <w:t>inficēšanos</w:t>
      </w:r>
      <w:r w:rsidR="001521E5" w:rsidRPr="00A405CD">
        <w:rPr>
          <w:sz w:val="28"/>
          <w:szCs w:val="28"/>
          <w:lang w:val="lv-LV"/>
        </w:rPr>
        <w:t xml:space="preserve"> ar epidemioloģiski no</w:t>
      </w:r>
      <w:r w:rsidR="00DC6D52" w:rsidRPr="00A405CD">
        <w:rPr>
          <w:sz w:val="28"/>
          <w:szCs w:val="28"/>
          <w:lang w:val="lv-LV"/>
        </w:rPr>
        <w:t xml:space="preserve">zīmīgu baktēriju vai </w:t>
      </w:r>
      <w:r w:rsidR="00CA23AD" w:rsidRPr="00A405CD">
        <w:rPr>
          <w:sz w:val="28"/>
          <w:szCs w:val="28"/>
          <w:lang w:val="lv-LV"/>
        </w:rPr>
        <w:t>iegūtu infekcijas slimību</w:t>
      </w:r>
      <w:r w:rsidR="00E82A17" w:rsidRPr="00A405CD">
        <w:rPr>
          <w:sz w:val="28"/>
          <w:szCs w:val="28"/>
          <w:lang w:val="lv-LV"/>
        </w:rPr>
        <w:t xml:space="preserve"> iepriekšējā ārstniecības iestādē vai sociālās aprūpes iestādē</w:t>
      </w:r>
      <w:r w:rsidR="001521E5" w:rsidRPr="00A405CD">
        <w:rPr>
          <w:sz w:val="28"/>
          <w:szCs w:val="28"/>
          <w:lang w:val="lv-LV"/>
        </w:rPr>
        <w:t xml:space="preserve">, </w:t>
      </w:r>
      <w:r w:rsidR="00246C98" w:rsidRPr="00A405CD">
        <w:rPr>
          <w:sz w:val="28"/>
          <w:szCs w:val="28"/>
          <w:lang w:val="lv-LV"/>
        </w:rPr>
        <w:t xml:space="preserve">informē </w:t>
      </w:r>
      <w:r w:rsidR="001521E5" w:rsidRPr="00A405CD">
        <w:rPr>
          <w:sz w:val="28"/>
          <w:szCs w:val="28"/>
          <w:lang w:val="lv-LV"/>
        </w:rPr>
        <w:t>attiecīg</w:t>
      </w:r>
      <w:r w:rsidR="00246C98" w:rsidRPr="00A405CD">
        <w:rPr>
          <w:sz w:val="28"/>
          <w:szCs w:val="28"/>
          <w:lang w:val="lv-LV"/>
        </w:rPr>
        <w:t>o</w:t>
      </w:r>
      <w:r w:rsidR="001521E5" w:rsidRPr="00A405CD">
        <w:rPr>
          <w:sz w:val="28"/>
          <w:szCs w:val="28"/>
          <w:lang w:val="lv-LV"/>
        </w:rPr>
        <w:t xml:space="preserve"> </w:t>
      </w:r>
      <w:r w:rsidR="002456F5" w:rsidRPr="00A405CD">
        <w:rPr>
          <w:sz w:val="28"/>
          <w:szCs w:val="28"/>
          <w:lang w:val="lv-LV"/>
        </w:rPr>
        <w:t>ārstniecības</w:t>
      </w:r>
      <w:r w:rsidR="00DC6D52" w:rsidRPr="00A405CD">
        <w:rPr>
          <w:sz w:val="28"/>
          <w:szCs w:val="28"/>
          <w:lang w:val="lv-LV"/>
        </w:rPr>
        <w:t xml:space="preserve"> </w:t>
      </w:r>
      <w:r w:rsidR="00D44D81" w:rsidRPr="00A405CD">
        <w:rPr>
          <w:sz w:val="28"/>
          <w:szCs w:val="28"/>
          <w:lang w:val="lv-LV"/>
        </w:rPr>
        <w:t>iestād</w:t>
      </w:r>
      <w:r w:rsidR="00246C98" w:rsidRPr="00A405CD">
        <w:rPr>
          <w:sz w:val="28"/>
          <w:szCs w:val="28"/>
          <w:lang w:val="lv-LV"/>
        </w:rPr>
        <w:t>i</w:t>
      </w:r>
      <w:r w:rsidR="00D44D81" w:rsidRPr="00A405CD">
        <w:rPr>
          <w:sz w:val="28"/>
          <w:szCs w:val="28"/>
          <w:lang w:val="lv-LV"/>
        </w:rPr>
        <w:t xml:space="preserve"> </w:t>
      </w:r>
      <w:r w:rsidR="00DC6D52" w:rsidRPr="00A405CD">
        <w:rPr>
          <w:sz w:val="28"/>
          <w:szCs w:val="28"/>
          <w:lang w:val="lv-LV"/>
        </w:rPr>
        <w:t>vai sociālās aprūpes</w:t>
      </w:r>
      <w:r w:rsidR="002456F5" w:rsidRPr="00A405CD">
        <w:rPr>
          <w:sz w:val="28"/>
          <w:szCs w:val="28"/>
          <w:lang w:val="lv-LV"/>
        </w:rPr>
        <w:t xml:space="preserve"> iestād</w:t>
      </w:r>
      <w:r w:rsidR="00246C98" w:rsidRPr="00A405CD">
        <w:rPr>
          <w:sz w:val="28"/>
          <w:szCs w:val="28"/>
          <w:lang w:val="lv-LV"/>
        </w:rPr>
        <w:t>i</w:t>
      </w:r>
      <w:r w:rsidR="001521E5" w:rsidRPr="00A405CD">
        <w:rPr>
          <w:sz w:val="28"/>
          <w:szCs w:val="28"/>
          <w:lang w:val="lv-LV"/>
        </w:rPr>
        <w:t>;</w:t>
      </w:r>
    </w:p>
    <w:p w14:paraId="7A0B3491" w14:textId="6B2719DC" w:rsidR="003B6C80" w:rsidRPr="00824319" w:rsidRDefault="007D7010" w:rsidP="00A013A8">
      <w:pPr>
        <w:tabs>
          <w:tab w:val="left" w:pos="993"/>
          <w:tab w:val="left" w:pos="1418"/>
          <w:tab w:val="left" w:pos="1843"/>
        </w:tabs>
        <w:ind w:firstLine="709"/>
        <w:jc w:val="both"/>
        <w:rPr>
          <w:sz w:val="28"/>
          <w:szCs w:val="28"/>
          <w:lang w:val="lv-LV"/>
        </w:rPr>
      </w:pPr>
      <w:r w:rsidRPr="00824319">
        <w:rPr>
          <w:sz w:val="28"/>
          <w:szCs w:val="28"/>
          <w:lang w:val="lv-LV"/>
        </w:rPr>
        <w:t>7</w:t>
      </w:r>
      <w:r w:rsidR="00D50C23" w:rsidRPr="00824319">
        <w:rPr>
          <w:sz w:val="28"/>
          <w:szCs w:val="28"/>
          <w:lang w:val="lv-LV"/>
        </w:rPr>
        <w:t>.7</w:t>
      </w:r>
      <w:r w:rsidR="003B6C80" w:rsidRPr="00824319">
        <w:rPr>
          <w:sz w:val="28"/>
          <w:szCs w:val="28"/>
          <w:lang w:val="lv-LV"/>
        </w:rPr>
        <w:t>.</w:t>
      </w:r>
      <w:r w:rsidR="00030C1F" w:rsidRPr="00824319">
        <w:rPr>
          <w:sz w:val="28"/>
          <w:szCs w:val="28"/>
          <w:lang w:val="lv-LV"/>
        </w:rPr>
        <w:t> </w:t>
      </w:r>
      <w:r w:rsidR="003B6C80" w:rsidRPr="00824319">
        <w:rPr>
          <w:sz w:val="28"/>
          <w:szCs w:val="28"/>
          <w:lang w:val="lv-LV"/>
        </w:rPr>
        <w:t xml:space="preserve">pirms jauna </w:t>
      </w:r>
      <w:r w:rsidR="004D62AE" w:rsidRPr="00824319">
        <w:rPr>
          <w:sz w:val="28"/>
          <w:szCs w:val="28"/>
          <w:lang w:val="lv-LV"/>
        </w:rPr>
        <w:t xml:space="preserve">veselības aprūpes </w:t>
      </w:r>
      <w:r w:rsidR="003B6C80" w:rsidRPr="00824319">
        <w:rPr>
          <w:sz w:val="28"/>
          <w:szCs w:val="28"/>
          <w:lang w:val="lv-LV"/>
        </w:rPr>
        <w:t>pakalpojuma sniegšanas vai medicīnisko ierīču iegādes</w:t>
      </w:r>
      <w:r w:rsidR="00967BBA" w:rsidRPr="00824319">
        <w:rPr>
          <w:sz w:val="28"/>
          <w:szCs w:val="28"/>
          <w:lang w:val="lv-LV"/>
        </w:rPr>
        <w:t xml:space="preserve"> </w:t>
      </w:r>
      <w:r w:rsidR="00607181" w:rsidRPr="00824319">
        <w:rPr>
          <w:sz w:val="28"/>
          <w:szCs w:val="28"/>
          <w:lang w:val="lv-LV"/>
        </w:rPr>
        <w:t>izvērtē</w:t>
      </w:r>
      <w:r w:rsidR="00514F71" w:rsidRPr="00824319">
        <w:rPr>
          <w:sz w:val="28"/>
          <w:szCs w:val="28"/>
          <w:lang w:val="lv-LV"/>
        </w:rPr>
        <w:t>, kādus</w:t>
      </w:r>
      <w:r w:rsidR="00607181" w:rsidRPr="00824319">
        <w:rPr>
          <w:sz w:val="28"/>
          <w:szCs w:val="28"/>
          <w:lang w:val="lv-LV"/>
        </w:rPr>
        <w:t xml:space="preserve"> </w:t>
      </w:r>
      <w:r w:rsidR="000440C5" w:rsidRPr="00824319">
        <w:rPr>
          <w:sz w:val="28"/>
          <w:szCs w:val="28"/>
          <w:lang w:val="lv-LV"/>
        </w:rPr>
        <w:t>higiēnas un pretepidēmijas pasākum</w:t>
      </w:r>
      <w:r w:rsidR="00514F71" w:rsidRPr="00824319">
        <w:rPr>
          <w:sz w:val="28"/>
          <w:szCs w:val="28"/>
          <w:lang w:val="lv-LV"/>
        </w:rPr>
        <w:t>us nepieciešams veikt</w:t>
      </w:r>
      <w:r w:rsidR="000440C5" w:rsidRPr="00824319">
        <w:rPr>
          <w:sz w:val="28"/>
          <w:szCs w:val="28"/>
          <w:lang w:val="lv-LV"/>
        </w:rPr>
        <w:t xml:space="preserve"> ārstniecības iestādē</w:t>
      </w:r>
      <w:r w:rsidR="00514F71" w:rsidRPr="00824319">
        <w:rPr>
          <w:sz w:val="28"/>
          <w:szCs w:val="28"/>
          <w:lang w:val="lv-LV"/>
        </w:rPr>
        <w:t>,</w:t>
      </w:r>
      <w:r w:rsidR="00607181" w:rsidRPr="00824319">
        <w:rPr>
          <w:sz w:val="28"/>
          <w:szCs w:val="28"/>
          <w:lang w:val="lv-LV"/>
        </w:rPr>
        <w:t xml:space="preserve"> un sniedz informāciju ārstniecības iestādes vadītājam</w:t>
      </w:r>
      <w:r w:rsidR="003B6C80" w:rsidRPr="00824319">
        <w:rPr>
          <w:sz w:val="28"/>
          <w:szCs w:val="28"/>
          <w:lang w:val="lv-LV"/>
        </w:rPr>
        <w:t>;</w:t>
      </w:r>
    </w:p>
    <w:p w14:paraId="7A0B3492" w14:textId="74BB5B27" w:rsidR="003B6C80" w:rsidRPr="001650D1" w:rsidRDefault="007D7010" w:rsidP="00A013A8">
      <w:pPr>
        <w:tabs>
          <w:tab w:val="left" w:pos="993"/>
          <w:tab w:val="left" w:pos="1418"/>
          <w:tab w:val="left" w:pos="1843"/>
        </w:tabs>
        <w:ind w:firstLine="709"/>
        <w:jc w:val="both"/>
        <w:rPr>
          <w:sz w:val="28"/>
          <w:szCs w:val="28"/>
          <w:lang w:val="lv-LV"/>
        </w:rPr>
      </w:pPr>
      <w:r w:rsidRPr="001650D1">
        <w:rPr>
          <w:sz w:val="28"/>
          <w:szCs w:val="28"/>
          <w:lang w:val="lv-LV"/>
        </w:rPr>
        <w:t>7</w:t>
      </w:r>
      <w:r w:rsidR="00D50C23" w:rsidRPr="001650D1">
        <w:rPr>
          <w:sz w:val="28"/>
          <w:szCs w:val="28"/>
          <w:lang w:val="lv-LV"/>
        </w:rPr>
        <w:t>.8</w:t>
      </w:r>
      <w:r w:rsidR="003B6C80" w:rsidRPr="001650D1">
        <w:rPr>
          <w:sz w:val="28"/>
          <w:szCs w:val="28"/>
          <w:lang w:val="lv-LV"/>
        </w:rPr>
        <w:t>.</w:t>
      </w:r>
      <w:r w:rsidR="00030C1F">
        <w:rPr>
          <w:sz w:val="28"/>
          <w:szCs w:val="28"/>
          <w:lang w:val="lv-LV"/>
        </w:rPr>
        <w:t> </w:t>
      </w:r>
      <w:r w:rsidR="003B6C80" w:rsidRPr="001650D1">
        <w:rPr>
          <w:sz w:val="28"/>
          <w:szCs w:val="28"/>
          <w:lang w:val="lv-LV"/>
        </w:rPr>
        <w:t xml:space="preserve">organizē darbinieku izglītošanu </w:t>
      </w:r>
      <w:r w:rsidR="00C50DCB" w:rsidRPr="001650D1">
        <w:rPr>
          <w:sz w:val="28"/>
          <w:szCs w:val="28"/>
          <w:lang w:val="lv-LV"/>
        </w:rPr>
        <w:t>p</w:t>
      </w:r>
      <w:r w:rsidR="003F694C" w:rsidRPr="001650D1">
        <w:rPr>
          <w:sz w:val="28"/>
          <w:szCs w:val="28"/>
          <w:lang w:val="lv-LV"/>
        </w:rPr>
        <w:t xml:space="preserve">ar </w:t>
      </w:r>
      <w:r w:rsidR="002456F5" w:rsidRPr="001650D1">
        <w:rPr>
          <w:sz w:val="28"/>
          <w:szCs w:val="28"/>
          <w:lang w:val="lv-LV"/>
        </w:rPr>
        <w:t>ārstniecības iestād</w:t>
      </w:r>
      <w:r w:rsidR="006A7999" w:rsidRPr="001650D1">
        <w:rPr>
          <w:sz w:val="28"/>
          <w:szCs w:val="28"/>
          <w:lang w:val="lv-LV"/>
        </w:rPr>
        <w:t xml:space="preserve">es </w:t>
      </w:r>
      <w:r w:rsidR="00C578C1" w:rsidRPr="001650D1">
        <w:rPr>
          <w:sz w:val="28"/>
          <w:szCs w:val="28"/>
          <w:lang w:val="lv-LV"/>
        </w:rPr>
        <w:t xml:space="preserve">plāna prasībām un </w:t>
      </w:r>
      <w:r w:rsidR="00E672A7" w:rsidRPr="001650D1">
        <w:rPr>
          <w:sz w:val="28"/>
          <w:szCs w:val="28"/>
          <w:lang w:val="lv-LV"/>
        </w:rPr>
        <w:t>pretepidēmijas pasākumiem</w:t>
      </w:r>
      <w:r w:rsidR="00390F85" w:rsidRPr="001650D1">
        <w:rPr>
          <w:sz w:val="28"/>
          <w:szCs w:val="28"/>
          <w:lang w:val="lv-LV"/>
        </w:rPr>
        <w:t xml:space="preserve">, </w:t>
      </w:r>
      <w:r w:rsidR="00347F89" w:rsidRPr="001650D1">
        <w:rPr>
          <w:sz w:val="28"/>
          <w:szCs w:val="28"/>
          <w:lang w:val="lv-LV"/>
        </w:rPr>
        <w:t>kā arī</w:t>
      </w:r>
      <w:r w:rsidR="00CE4E50" w:rsidRPr="001650D1">
        <w:rPr>
          <w:sz w:val="28"/>
          <w:szCs w:val="28"/>
          <w:lang w:val="lv-LV" w:eastAsia="lv-LV"/>
        </w:rPr>
        <w:t xml:space="preserve"> par jaun</w:t>
      </w:r>
      <w:r w:rsidR="00BF127F" w:rsidRPr="001650D1">
        <w:rPr>
          <w:sz w:val="28"/>
          <w:szCs w:val="28"/>
          <w:lang w:val="lv-LV" w:eastAsia="lv-LV"/>
        </w:rPr>
        <w:t>u</w:t>
      </w:r>
      <w:r w:rsidR="00CE4E50" w:rsidRPr="001650D1">
        <w:rPr>
          <w:sz w:val="28"/>
          <w:szCs w:val="28"/>
          <w:lang w:val="lv-LV" w:eastAsia="lv-LV"/>
        </w:rPr>
        <w:t xml:space="preserve"> </w:t>
      </w:r>
      <w:r w:rsidR="00BF127F" w:rsidRPr="001650D1">
        <w:rPr>
          <w:sz w:val="28"/>
          <w:szCs w:val="28"/>
          <w:lang w:val="lv-LV" w:eastAsia="lv-LV"/>
        </w:rPr>
        <w:t xml:space="preserve">epidemioloģiski nozīmīgu </w:t>
      </w:r>
      <w:r w:rsidR="00CE4E50" w:rsidRPr="001650D1">
        <w:rPr>
          <w:sz w:val="28"/>
          <w:szCs w:val="28"/>
          <w:lang w:val="lv-LV" w:eastAsia="lv-LV"/>
        </w:rPr>
        <w:t>infekcijas slimību izraisītājiem un to izplatī</w:t>
      </w:r>
      <w:r w:rsidR="00E672A7" w:rsidRPr="001650D1">
        <w:rPr>
          <w:sz w:val="28"/>
          <w:szCs w:val="28"/>
          <w:lang w:val="lv-LV" w:eastAsia="lv-LV"/>
        </w:rPr>
        <w:t>šanās</w:t>
      </w:r>
      <w:r w:rsidR="00CE4E50" w:rsidRPr="001650D1">
        <w:rPr>
          <w:sz w:val="28"/>
          <w:szCs w:val="28"/>
          <w:lang w:val="lv-LV" w:eastAsia="lv-LV"/>
        </w:rPr>
        <w:t xml:space="preserve"> riska faktoriem, par citām aktualitātēm </w:t>
      </w:r>
      <w:r w:rsidR="00000E48" w:rsidRPr="001650D1">
        <w:rPr>
          <w:sz w:val="28"/>
          <w:szCs w:val="28"/>
          <w:lang w:val="lv-LV" w:eastAsia="lv-LV"/>
        </w:rPr>
        <w:t>ar veselības aprūpi saistītu infekcij</w:t>
      </w:r>
      <w:r w:rsidR="005654C7" w:rsidRPr="001650D1">
        <w:rPr>
          <w:sz w:val="28"/>
          <w:szCs w:val="28"/>
          <w:lang w:val="lv-LV" w:eastAsia="lv-LV"/>
        </w:rPr>
        <w:t>as slimību</w:t>
      </w:r>
      <w:r w:rsidR="00000E48" w:rsidRPr="001650D1">
        <w:rPr>
          <w:sz w:val="28"/>
          <w:szCs w:val="28"/>
          <w:lang w:val="lv-LV" w:eastAsia="lv-LV"/>
        </w:rPr>
        <w:t xml:space="preserve"> </w:t>
      </w:r>
      <w:r w:rsidR="00CE4E50" w:rsidRPr="001650D1">
        <w:rPr>
          <w:sz w:val="28"/>
          <w:szCs w:val="28"/>
          <w:lang w:val="lv-LV" w:eastAsia="lv-LV"/>
        </w:rPr>
        <w:t>profilaksē un izplatības ierobežošanā</w:t>
      </w:r>
      <w:r w:rsidR="003F694C" w:rsidRPr="001650D1">
        <w:rPr>
          <w:sz w:val="28"/>
          <w:szCs w:val="28"/>
          <w:lang w:val="lv-LV" w:eastAsia="lv-LV"/>
        </w:rPr>
        <w:t xml:space="preserve"> un </w:t>
      </w:r>
      <w:r w:rsidR="009252AC" w:rsidRPr="001650D1">
        <w:rPr>
          <w:sz w:val="28"/>
          <w:szCs w:val="28"/>
          <w:lang w:val="lv-LV" w:eastAsia="lv-LV"/>
        </w:rPr>
        <w:t xml:space="preserve">par </w:t>
      </w:r>
      <w:r w:rsidR="003F694C" w:rsidRPr="001650D1">
        <w:rPr>
          <w:sz w:val="28"/>
          <w:szCs w:val="28"/>
          <w:lang w:val="lv-LV" w:eastAsia="lv-LV"/>
        </w:rPr>
        <w:t>izmaiņām ārējos un iekšējos normatīv</w:t>
      </w:r>
      <w:r w:rsidR="00E672A7" w:rsidRPr="001650D1">
        <w:rPr>
          <w:sz w:val="28"/>
          <w:szCs w:val="28"/>
          <w:lang w:val="lv-LV" w:eastAsia="lv-LV"/>
        </w:rPr>
        <w:t>ajos</w:t>
      </w:r>
      <w:r w:rsidR="003F694C" w:rsidRPr="001650D1">
        <w:rPr>
          <w:sz w:val="28"/>
          <w:szCs w:val="28"/>
          <w:lang w:val="lv-LV" w:eastAsia="lv-LV"/>
        </w:rPr>
        <w:t xml:space="preserve"> aktos</w:t>
      </w:r>
      <w:r w:rsidR="00CE4E50" w:rsidRPr="001650D1">
        <w:rPr>
          <w:sz w:val="28"/>
          <w:szCs w:val="28"/>
          <w:lang w:val="lv-LV" w:eastAsia="lv-LV"/>
        </w:rPr>
        <w:t>;</w:t>
      </w:r>
    </w:p>
    <w:p w14:paraId="7A0B3493" w14:textId="174DA74D" w:rsidR="00CE4E50" w:rsidRPr="001650D1" w:rsidRDefault="007D7010"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7</w:t>
      </w:r>
      <w:r w:rsidR="00D50C23" w:rsidRPr="001650D1">
        <w:rPr>
          <w:sz w:val="28"/>
          <w:szCs w:val="28"/>
          <w:lang w:val="lv-LV" w:eastAsia="lv-LV"/>
        </w:rPr>
        <w:t>.9</w:t>
      </w:r>
      <w:r w:rsidR="00CE4E50" w:rsidRPr="001650D1">
        <w:rPr>
          <w:sz w:val="28"/>
          <w:szCs w:val="28"/>
          <w:lang w:val="lv-LV" w:eastAsia="lv-LV"/>
        </w:rPr>
        <w:t>.</w:t>
      </w:r>
      <w:r w:rsidR="00030C1F">
        <w:rPr>
          <w:sz w:val="28"/>
          <w:szCs w:val="28"/>
          <w:lang w:val="lv-LV" w:eastAsia="lv-LV"/>
        </w:rPr>
        <w:t> </w:t>
      </w:r>
      <w:r w:rsidR="00DC6D52" w:rsidRPr="001650D1">
        <w:rPr>
          <w:sz w:val="28"/>
          <w:szCs w:val="28"/>
          <w:lang w:val="lv-LV" w:eastAsia="lv-LV"/>
        </w:rPr>
        <w:t xml:space="preserve">informē darbiniekus, ja </w:t>
      </w:r>
      <w:proofErr w:type="gramStart"/>
      <w:r w:rsidR="00DC6D52" w:rsidRPr="001650D1">
        <w:rPr>
          <w:sz w:val="28"/>
          <w:szCs w:val="28"/>
          <w:lang w:val="lv-LV" w:eastAsia="lv-LV"/>
        </w:rPr>
        <w:t xml:space="preserve">noticis </w:t>
      </w:r>
      <w:r w:rsidR="006C1894" w:rsidRPr="001650D1">
        <w:rPr>
          <w:sz w:val="28"/>
          <w:szCs w:val="28"/>
          <w:lang w:val="lv-LV"/>
        </w:rPr>
        <w:t xml:space="preserve">ar </w:t>
      </w:r>
      <w:r w:rsidR="00C578C1" w:rsidRPr="001650D1">
        <w:rPr>
          <w:sz w:val="28"/>
          <w:szCs w:val="28"/>
          <w:lang w:val="lv-LV"/>
        </w:rPr>
        <w:t>veselības aprūpi</w:t>
      </w:r>
      <w:proofErr w:type="gramEnd"/>
      <w:r w:rsidR="00C578C1" w:rsidRPr="001650D1">
        <w:rPr>
          <w:sz w:val="28"/>
          <w:szCs w:val="28"/>
          <w:lang w:val="lv-LV"/>
        </w:rPr>
        <w:t xml:space="preserve"> saistītas infekcijas </w:t>
      </w:r>
      <w:r w:rsidR="005654C7" w:rsidRPr="001650D1">
        <w:rPr>
          <w:sz w:val="28"/>
          <w:szCs w:val="28"/>
          <w:lang w:val="lv-LV"/>
        </w:rPr>
        <w:t>slimīb</w:t>
      </w:r>
      <w:r w:rsidR="00A2178B" w:rsidRPr="001650D1">
        <w:rPr>
          <w:sz w:val="28"/>
          <w:szCs w:val="28"/>
          <w:lang w:val="lv-LV"/>
        </w:rPr>
        <w:t>as</w:t>
      </w:r>
      <w:r w:rsidR="005654C7" w:rsidRPr="001650D1">
        <w:rPr>
          <w:sz w:val="28"/>
          <w:szCs w:val="28"/>
          <w:lang w:val="lv-LV"/>
        </w:rPr>
        <w:t xml:space="preserve"> </w:t>
      </w:r>
      <w:r w:rsidR="006C1894" w:rsidRPr="001650D1">
        <w:rPr>
          <w:sz w:val="28"/>
          <w:szCs w:val="28"/>
          <w:lang w:val="lv-LV"/>
        </w:rPr>
        <w:t>uzliesmojum</w:t>
      </w:r>
      <w:r w:rsidR="00DC6D52" w:rsidRPr="001650D1">
        <w:rPr>
          <w:sz w:val="28"/>
          <w:szCs w:val="28"/>
          <w:lang w:val="lv-LV"/>
        </w:rPr>
        <w:t>s</w:t>
      </w:r>
      <w:r w:rsidR="004D62AE" w:rsidRPr="001650D1">
        <w:rPr>
          <w:sz w:val="28"/>
          <w:szCs w:val="28"/>
          <w:lang w:val="lv-LV"/>
        </w:rPr>
        <w:t>,</w:t>
      </w:r>
      <w:r w:rsidR="006C1894" w:rsidRPr="001650D1">
        <w:rPr>
          <w:sz w:val="28"/>
          <w:szCs w:val="28"/>
          <w:lang w:val="lv-LV"/>
        </w:rPr>
        <w:t xml:space="preserve"> </w:t>
      </w:r>
      <w:r w:rsidR="00A86A47" w:rsidRPr="001650D1">
        <w:rPr>
          <w:sz w:val="28"/>
          <w:szCs w:val="28"/>
          <w:lang w:val="lv-LV"/>
        </w:rPr>
        <w:t xml:space="preserve">kā arī par </w:t>
      </w:r>
      <w:r w:rsidR="00347F89" w:rsidRPr="001650D1">
        <w:rPr>
          <w:sz w:val="28"/>
          <w:szCs w:val="28"/>
          <w:lang w:val="lv-LV" w:eastAsia="lv-LV"/>
        </w:rPr>
        <w:t>izplatības riska faktoriem</w:t>
      </w:r>
      <w:r w:rsidR="00A86A47" w:rsidRPr="001650D1">
        <w:rPr>
          <w:sz w:val="28"/>
          <w:szCs w:val="28"/>
          <w:lang w:val="lv-LV" w:eastAsia="lv-LV"/>
        </w:rPr>
        <w:t>,</w:t>
      </w:r>
      <w:r w:rsidR="00347F89" w:rsidRPr="001650D1">
        <w:rPr>
          <w:sz w:val="28"/>
          <w:szCs w:val="28"/>
          <w:lang w:val="lv-LV" w:eastAsia="lv-LV"/>
        </w:rPr>
        <w:t xml:space="preserve"> nepieciešamajiem pretepidēmijas pasākumiem</w:t>
      </w:r>
      <w:r w:rsidR="00A86A47" w:rsidRPr="001650D1">
        <w:rPr>
          <w:sz w:val="28"/>
          <w:szCs w:val="28"/>
          <w:lang w:val="lv-LV" w:eastAsia="lv-LV"/>
        </w:rPr>
        <w:t xml:space="preserve"> un</w:t>
      </w:r>
      <w:r w:rsidR="00347F89" w:rsidRPr="001650D1">
        <w:rPr>
          <w:sz w:val="28"/>
          <w:szCs w:val="28"/>
          <w:lang w:val="lv-LV" w:eastAsia="lv-LV"/>
        </w:rPr>
        <w:t xml:space="preserve"> </w:t>
      </w:r>
      <w:r w:rsidR="00CE4E50" w:rsidRPr="001650D1">
        <w:rPr>
          <w:sz w:val="28"/>
          <w:szCs w:val="28"/>
          <w:lang w:val="lv-LV" w:eastAsia="lv-LV"/>
        </w:rPr>
        <w:t>epidemioloģiskās uzraudzības</w:t>
      </w:r>
      <w:r w:rsidR="006C1894" w:rsidRPr="001650D1">
        <w:rPr>
          <w:sz w:val="28"/>
          <w:szCs w:val="28"/>
          <w:lang w:val="lv-LV" w:eastAsia="lv-LV"/>
        </w:rPr>
        <w:t xml:space="preserve"> </w:t>
      </w:r>
      <w:r w:rsidR="00CE4E50" w:rsidRPr="001650D1">
        <w:rPr>
          <w:sz w:val="28"/>
          <w:szCs w:val="28"/>
          <w:lang w:val="lv-LV" w:eastAsia="lv-LV"/>
        </w:rPr>
        <w:t>rezultātiem.</w:t>
      </w:r>
      <w:bookmarkStart w:id="13" w:name="p-184326"/>
      <w:bookmarkStart w:id="14" w:name="p5"/>
      <w:bookmarkEnd w:id="13"/>
      <w:bookmarkEnd w:id="14"/>
    </w:p>
    <w:p w14:paraId="7A0B3494" w14:textId="77777777" w:rsidR="0097400B" w:rsidRPr="00824319" w:rsidRDefault="0097400B" w:rsidP="00A013A8">
      <w:pPr>
        <w:tabs>
          <w:tab w:val="left" w:pos="993"/>
          <w:tab w:val="left" w:pos="1418"/>
          <w:tab w:val="left" w:pos="1843"/>
        </w:tabs>
        <w:jc w:val="both"/>
        <w:rPr>
          <w:lang w:val="lv-LV" w:eastAsia="lv-LV"/>
        </w:rPr>
      </w:pPr>
    </w:p>
    <w:p w14:paraId="7A0B3495" w14:textId="6332CBC6" w:rsidR="00C27302" w:rsidRPr="001650D1" w:rsidRDefault="007D7010" w:rsidP="00A013A8">
      <w:pPr>
        <w:tabs>
          <w:tab w:val="left" w:pos="993"/>
          <w:tab w:val="left" w:pos="1418"/>
          <w:tab w:val="left" w:pos="1843"/>
        </w:tabs>
        <w:ind w:firstLine="709"/>
        <w:jc w:val="both"/>
        <w:rPr>
          <w:sz w:val="28"/>
          <w:szCs w:val="28"/>
          <w:lang w:val="lv-LV" w:eastAsia="lv-LV"/>
        </w:rPr>
      </w:pPr>
      <w:r w:rsidRPr="001650D1">
        <w:rPr>
          <w:sz w:val="28"/>
          <w:szCs w:val="28"/>
          <w:lang w:val="lv-LV"/>
        </w:rPr>
        <w:t>8</w:t>
      </w:r>
      <w:r w:rsidR="00414CC0" w:rsidRPr="001650D1">
        <w:rPr>
          <w:sz w:val="28"/>
          <w:szCs w:val="28"/>
          <w:lang w:val="lv-LV"/>
        </w:rPr>
        <w:t>.</w:t>
      </w:r>
      <w:r w:rsidR="00030C1F">
        <w:rPr>
          <w:sz w:val="28"/>
          <w:szCs w:val="28"/>
          <w:lang w:val="lv-LV"/>
        </w:rPr>
        <w:t> </w:t>
      </w:r>
      <w:r w:rsidR="00C27302" w:rsidRPr="001650D1">
        <w:rPr>
          <w:sz w:val="28"/>
          <w:szCs w:val="28"/>
          <w:lang w:val="lv-LV" w:eastAsia="lv-LV"/>
        </w:rPr>
        <w:t>Mazgāšana</w:t>
      </w:r>
      <w:r w:rsidR="00135EBA" w:rsidRPr="001650D1">
        <w:rPr>
          <w:sz w:val="28"/>
          <w:szCs w:val="28"/>
          <w:lang w:val="lv-LV" w:eastAsia="lv-LV"/>
        </w:rPr>
        <w:t>i un</w:t>
      </w:r>
      <w:r w:rsidR="00C27302" w:rsidRPr="001650D1">
        <w:rPr>
          <w:sz w:val="28"/>
          <w:szCs w:val="28"/>
          <w:lang w:val="lv-LV" w:eastAsia="lv-LV"/>
        </w:rPr>
        <w:t xml:space="preserve"> </w:t>
      </w:r>
      <w:r w:rsidR="00135EBA" w:rsidRPr="001650D1">
        <w:rPr>
          <w:sz w:val="28"/>
          <w:szCs w:val="28"/>
          <w:lang w:val="lv-LV" w:eastAsia="lv-LV"/>
        </w:rPr>
        <w:t xml:space="preserve">dezinfekcijai lietojamos </w:t>
      </w:r>
      <w:r w:rsidR="00C27302" w:rsidRPr="001650D1">
        <w:rPr>
          <w:sz w:val="28"/>
          <w:szCs w:val="28"/>
          <w:lang w:val="lv-LV" w:eastAsia="lv-LV"/>
        </w:rPr>
        <w:t>līdzekļus</w:t>
      </w:r>
      <w:r w:rsidR="000440C5" w:rsidRPr="001650D1">
        <w:rPr>
          <w:sz w:val="28"/>
          <w:szCs w:val="28"/>
          <w:lang w:val="lv-LV" w:eastAsia="lv-LV"/>
        </w:rPr>
        <w:t xml:space="preserve"> un</w:t>
      </w:r>
      <w:r w:rsidR="00135EBA" w:rsidRPr="001650D1">
        <w:rPr>
          <w:sz w:val="28"/>
          <w:szCs w:val="28"/>
          <w:lang w:val="lv-LV" w:eastAsia="lv-LV"/>
        </w:rPr>
        <w:t xml:space="preserve"> tīrīšanas piederumus</w:t>
      </w:r>
      <w:r w:rsidR="00C27302" w:rsidRPr="001650D1">
        <w:rPr>
          <w:sz w:val="28"/>
          <w:szCs w:val="28"/>
          <w:lang w:val="lv-LV" w:eastAsia="lv-LV"/>
        </w:rPr>
        <w:t xml:space="preserve"> sagatavo un lieto saskaņā ar ražotāja noteiktajām lietošanas instrukcijām</w:t>
      </w:r>
      <w:r w:rsidR="005654C7" w:rsidRPr="001650D1">
        <w:rPr>
          <w:sz w:val="28"/>
          <w:szCs w:val="28"/>
          <w:lang w:val="lv-LV" w:eastAsia="lv-LV"/>
        </w:rPr>
        <w:t xml:space="preserve"> vai </w:t>
      </w:r>
      <w:r w:rsidR="00C27302" w:rsidRPr="001650D1">
        <w:rPr>
          <w:sz w:val="28"/>
          <w:szCs w:val="28"/>
          <w:lang w:val="lv-LV" w:eastAsia="lv-LV"/>
        </w:rPr>
        <w:t>meto</w:t>
      </w:r>
      <w:r w:rsidR="003015F1" w:rsidRPr="001650D1">
        <w:rPr>
          <w:sz w:val="28"/>
          <w:szCs w:val="28"/>
          <w:lang w:val="lv-LV" w:eastAsia="lv-LV"/>
        </w:rPr>
        <w:t xml:space="preserve">žu </w:t>
      </w:r>
      <w:r w:rsidR="00C27302" w:rsidRPr="001650D1">
        <w:rPr>
          <w:sz w:val="28"/>
          <w:szCs w:val="28"/>
          <w:lang w:val="lv-LV" w:eastAsia="lv-LV"/>
        </w:rPr>
        <w:t>aprakstiem.</w:t>
      </w:r>
    </w:p>
    <w:p w14:paraId="7A0B3496" w14:textId="77777777" w:rsidR="001B706E" w:rsidRPr="00824319" w:rsidRDefault="001B706E" w:rsidP="00A013A8">
      <w:pPr>
        <w:tabs>
          <w:tab w:val="left" w:pos="993"/>
          <w:tab w:val="left" w:pos="1418"/>
          <w:tab w:val="left" w:pos="1843"/>
        </w:tabs>
        <w:ind w:firstLine="709"/>
        <w:jc w:val="both"/>
        <w:rPr>
          <w:lang w:val="lv-LV" w:eastAsia="lv-LV"/>
        </w:rPr>
      </w:pPr>
    </w:p>
    <w:p w14:paraId="7A0B3497" w14:textId="150639A2" w:rsidR="001B706E" w:rsidRPr="001650D1" w:rsidRDefault="007D7010"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9</w:t>
      </w:r>
      <w:r w:rsidR="001B706E" w:rsidRPr="001650D1">
        <w:rPr>
          <w:sz w:val="28"/>
          <w:szCs w:val="28"/>
          <w:lang w:val="lv-LV" w:eastAsia="lv-LV"/>
        </w:rPr>
        <w:t>.</w:t>
      </w:r>
      <w:r w:rsidR="00030C1F">
        <w:rPr>
          <w:sz w:val="28"/>
          <w:szCs w:val="28"/>
          <w:lang w:val="lv-LV" w:eastAsia="lv-LV"/>
        </w:rPr>
        <w:t> </w:t>
      </w:r>
      <w:r w:rsidR="001B706E" w:rsidRPr="001650D1">
        <w:rPr>
          <w:sz w:val="28"/>
          <w:szCs w:val="28"/>
          <w:lang w:val="lv-LV" w:eastAsia="lv-LV"/>
        </w:rPr>
        <w:t>Slimību profilakses un kontroles centrs</w:t>
      </w:r>
      <w:r w:rsidR="00DA1B75" w:rsidRPr="001650D1">
        <w:rPr>
          <w:sz w:val="28"/>
          <w:szCs w:val="28"/>
          <w:lang w:val="lv-LV" w:eastAsia="lv-LV"/>
        </w:rPr>
        <w:t xml:space="preserve"> sadarbībā ar Veselības inspekciju</w:t>
      </w:r>
      <w:r w:rsidR="001B706E" w:rsidRPr="001650D1">
        <w:rPr>
          <w:sz w:val="28"/>
          <w:szCs w:val="28"/>
          <w:lang w:val="lv-LV" w:eastAsia="lv-LV"/>
        </w:rPr>
        <w:t xml:space="preserve"> izstrādā </w:t>
      </w:r>
      <w:r w:rsidR="00514F71" w:rsidRPr="00824319">
        <w:rPr>
          <w:sz w:val="28"/>
          <w:szCs w:val="28"/>
          <w:lang w:val="lv-LV" w:eastAsia="lv-LV"/>
        </w:rPr>
        <w:t>Ārstniecības</w:t>
      </w:r>
      <w:r w:rsidR="00514F71" w:rsidRPr="001650D1">
        <w:rPr>
          <w:sz w:val="28"/>
          <w:szCs w:val="28"/>
          <w:lang w:val="lv-LV" w:eastAsia="lv-LV"/>
        </w:rPr>
        <w:t xml:space="preserve"> </w:t>
      </w:r>
      <w:r w:rsidR="00607181" w:rsidRPr="001650D1">
        <w:rPr>
          <w:sz w:val="28"/>
          <w:szCs w:val="28"/>
          <w:lang w:val="lv-LV" w:eastAsia="lv-LV"/>
        </w:rPr>
        <w:t>iestā</w:t>
      </w:r>
      <w:r w:rsidR="00607181">
        <w:rPr>
          <w:sz w:val="28"/>
          <w:szCs w:val="28"/>
          <w:lang w:val="lv-LV" w:eastAsia="lv-LV"/>
        </w:rPr>
        <w:t>žu</w:t>
      </w:r>
      <w:r w:rsidR="00607181" w:rsidRPr="001650D1">
        <w:rPr>
          <w:sz w:val="28"/>
          <w:szCs w:val="28"/>
          <w:lang w:val="lv-LV" w:eastAsia="lv-LV"/>
        </w:rPr>
        <w:t xml:space="preserve"> </w:t>
      </w:r>
      <w:r w:rsidR="00607181">
        <w:rPr>
          <w:sz w:val="28"/>
          <w:szCs w:val="28"/>
          <w:lang w:val="lv-LV" w:eastAsia="lv-LV"/>
        </w:rPr>
        <w:t>h</w:t>
      </w:r>
      <w:r w:rsidR="001B706E" w:rsidRPr="001650D1">
        <w:rPr>
          <w:sz w:val="28"/>
          <w:szCs w:val="28"/>
          <w:lang w:val="lv-LV" w:eastAsia="lv-LV"/>
        </w:rPr>
        <w:t xml:space="preserve">igiēniskā un pretepidēmiskā režīma </w:t>
      </w:r>
      <w:proofErr w:type="spellStart"/>
      <w:r w:rsidR="001B706E" w:rsidRPr="001650D1">
        <w:rPr>
          <w:sz w:val="28"/>
          <w:szCs w:val="28"/>
          <w:lang w:val="lv-LV" w:eastAsia="lv-LV"/>
        </w:rPr>
        <w:t>par</w:t>
      </w:r>
      <w:r w:rsidR="00DA1B75" w:rsidRPr="001650D1">
        <w:rPr>
          <w:sz w:val="28"/>
          <w:szCs w:val="28"/>
          <w:lang w:val="lv-LV" w:eastAsia="lv-LV"/>
        </w:rPr>
        <w:t>augplānu</w:t>
      </w:r>
      <w:proofErr w:type="spellEnd"/>
      <w:r w:rsidR="00607181">
        <w:rPr>
          <w:sz w:val="28"/>
          <w:szCs w:val="28"/>
          <w:lang w:val="lv-LV" w:eastAsia="lv-LV"/>
        </w:rPr>
        <w:t>.</w:t>
      </w:r>
      <w:r w:rsidR="00DA1B75" w:rsidRPr="001650D1">
        <w:rPr>
          <w:sz w:val="28"/>
          <w:szCs w:val="28"/>
          <w:lang w:val="lv-LV" w:eastAsia="lv-LV"/>
        </w:rPr>
        <w:t xml:space="preserve"> </w:t>
      </w:r>
      <w:proofErr w:type="spellStart"/>
      <w:r w:rsidR="00607181">
        <w:rPr>
          <w:sz w:val="28"/>
          <w:szCs w:val="28"/>
          <w:lang w:val="lv-LV" w:eastAsia="lv-LV"/>
        </w:rPr>
        <w:t>Paraugplāns</w:t>
      </w:r>
      <w:proofErr w:type="spellEnd"/>
      <w:r w:rsidR="00607181">
        <w:rPr>
          <w:sz w:val="28"/>
          <w:szCs w:val="28"/>
          <w:lang w:val="lv-LV" w:eastAsia="lv-LV"/>
        </w:rPr>
        <w:t xml:space="preserve"> ir</w:t>
      </w:r>
      <w:r w:rsidR="00DA1B75" w:rsidRPr="001650D1">
        <w:rPr>
          <w:sz w:val="28"/>
          <w:szCs w:val="28"/>
          <w:lang w:val="lv-LV" w:eastAsia="lv-LV"/>
        </w:rPr>
        <w:t xml:space="preserve"> pieejams Slimību profilakses un kontroles centra un Veselības inspekcijas </w:t>
      </w:r>
      <w:r w:rsidR="001B706E" w:rsidRPr="001650D1">
        <w:rPr>
          <w:sz w:val="28"/>
          <w:szCs w:val="28"/>
          <w:lang w:val="lv-LV" w:eastAsia="lv-LV"/>
        </w:rPr>
        <w:t>tīmekļvietnē</w:t>
      </w:r>
      <w:r w:rsidR="00A15172" w:rsidRPr="001650D1">
        <w:rPr>
          <w:sz w:val="28"/>
          <w:szCs w:val="28"/>
          <w:lang w:val="lv-LV" w:eastAsia="lv-LV"/>
        </w:rPr>
        <w:t>s</w:t>
      </w:r>
      <w:r w:rsidR="00DA1B75" w:rsidRPr="001650D1">
        <w:rPr>
          <w:sz w:val="28"/>
          <w:szCs w:val="28"/>
          <w:lang w:val="lv-LV" w:eastAsia="lv-LV"/>
        </w:rPr>
        <w:t xml:space="preserve">. </w:t>
      </w:r>
      <w:proofErr w:type="spellStart"/>
      <w:r w:rsidR="00DA1B75" w:rsidRPr="001650D1">
        <w:rPr>
          <w:sz w:val="28"/>
          <w:szCs w:val="28"/>
          <w:lang w:val="lv-LV" w:eastAsia="lv-LV"/>
        </w:rPr>
        <w:t>Paraugplāns</w:t>
      </w:r>
      <w:proofErr w:type="spellEnd"/>
      <w:r w:rsidR="00DA1B75" w:rsidRPr="001650D1">
        <w:rPr>
          <w:sz w:val="28"/>
          <w:szCs w:val="28"/>
          <w:lang w:val="lv-LV" w:eastAsia="lv-LV"/>
        </w:rPr>
        <w:t xml:space="preserve"> tiek </w:t>
      </w:r>
      <w:r w:rsidR="001B706E" w:rsidRPr="001650D1">
        <w:rPr>
          <w:sz w:val="28"/>
          <w:szCs w:val="28"/>
          <w:lang w:val="lv-LV" w:eastAsia="lv-LV"/>
        </w:rPr>
        <w:t>aktualizē</w:t>
      </w:r>
      <w:r w:rsidR="00DA1B75" w:rsidRPr="001650D1">
        <w:rPr>
          <w:sz w:val="28"/>
          <w:szCs w:val="28"/>
          <w:lang w:val="lv-LV" w:eastAsia="lv-LV"/>
        </w:rPr>
        <w:t>ts</w:t>
      </w:r>
      <w:r w:rsidR="001B706E" w:rsidRPr="001650D1">
        <w:rPr>
          <w:sz w:val="28"/>
          <w:szCs w:val="28"/>
          <w:lang w:val="lv-LV" w:eastAsia="lv-LV"/>
        </w:rPr>
        <w:t xml:space="preserve"> atbilstoši jaunākajām zinātniskajām atziņām un labas prakses piemēriem.</w:t>
      </w:r>
    </w:p>
    <w:p w14:paraId="7A0B3498" w14:textId="77777777" w:rsidR="0089677E" w:rsidRPr="00824319" w:rsidRDefault="0089677E" w:rsidP="00A013A8">
      <w:pPr>
        <w:tabs>
          <w:tab w:val="left" w:pos="993"/>
          <w:tab w:val="left" w:pos="1418"/>
          <w:tab w:val="left" w:pos="1843"/>
        </w:tabs>
        <w:jc w:val="both"/>
        <w:rPr>
          <w:lang w:val="lv-LV"/>
        </w:rPr>
      </w:pPr>
      <w:bookmarkStart w:id="15" w:name="n2"/>
      <w:bookmarkEnd w:id="15"/>
    </w:p>
    <w:p w14:paraId="7A0B3499" w14:textId="77777777" w:rsidR="00681EA1" w:rsidRPr="001650D1" w:rsidRDefault="003B6C80" w:rsidP="00570AC5">
      <w:pPr>
        <w:tabs>
          <w:tab w:val="left" w:pos="993"/>
          <w:tab w:val="left" w:pos="1418"/>
          <w:tab w:val="left" w:pos="1843"/>
        </w:tabs>
        <w:ind w:firstLine="709"/>
        <w:jc w:val="center"/>
        <w:outlineLvl w:val="0"/>
        <w:rPr>
          <w:b/>
          <w:sz w:val="28"/>
          <w:szCs w:val="28"/>
          <w:lang w:val="lv-LV"/>
        </w:rPr>
      </w:pPr>
      <w:bookmarkStart w:id="16" w:name="n3"/>
      <w:bookmarkEnd w:id="16"/>
      <w:r w:rsidRPr="001650D1">
        <w:rPr>
          <w:b/>
          <w:sz w:val="28"/>
          <w:szCs w:val="28"/>
          <w:lang w:val="lv-LV"/>
        </w:rPr>
        <w:t>II</w:t>
      </w:r>
      <w:r w:rsidR="00E93980" w:rsidRPr="001650D1">
        <w:rPr>
          <w:b/>
          <w:sz w:val="28"/>
          <w:szCs w:val="28"/>
          <w:lang w:val="lv-LV"/>
        </w:rPr>
        <w:t>.</w:t>
      </w:r>
      <w:r w:rsidRPr="001650D1">
        <w:rPr>
          <w:b/>
          <w:sz w:val="28"/>
          <w:szCs w:val="28"/>
          <w:lang w:val="lv-LV"/>
        </w:rPr>
        <w:t xml:space="preserve"> </w:t>
      </w:r>
      <w:r w:rsidR="00E84041" w:rsidRPr="001650D1">
        <w:rPr>
          <w:b/>
          <w:sz w:val="28"/>
          <w:szCs w:val="28"/>
          <w:lang w:val="lv-LV"/>
        </w:rPr>
        <w:t>Prasības d</w:t>
      </w:r>
      <w:r w:rsidRPr="001650D1">
        <w:rPr>
          <w:b/>
          <w:sz w:val="28"/>
          <w:szCs w:val="28"/>
          <w:lang w:val="lv-LV"/>
        </w:rPr>
        <w:t>arbinieku roku apstrāde</w:t>
      </w:r>
      <w:r w:rsidR="00E84041" w:rsidRPr="001650D1">
        <w:rPr>
          <w:b/>
          <w:sz w:val="28"/>
          <w:szCs w:val="28"/>
          <w:lang w:val="lv-LV"/>
        </w:rPr>
        <w:t>i</w:t>
      </w:r>
    </w:p>
    <w:p w14:paraId="7A0B349A" w14:textId="77777777" w:rsidR="00AA4872" w:rsidRPr="00824319" w:rsidRDefault="00AA4872" w:rsidP="00A013A8">
      <w:pPr>
        <w:tabs>
          <w:tab w:val="left" w:pos="993"/>
          <w:tab w:val="left" w:pos="1418"/>
          <w:tab w:val="left" w:pos="1843"/>
        </w:tabs>
        <w:ind w:firstLine="709"/>
        <w:jc w:val="both"/>
        <w:rPr>
          <w:lang w:val="lv-LV"/>
        </w:rPr>
      </w:pPr>
    </w:p>
    <w:p w14:paraId="7A0B349B" w14:textId="6A8FB667" w:rsidR="00D81CC4" w:rsidRPr="001650D1" w:rsidRDefault="00224789" w:rsidP="00A013A8">
      <w:pPr>
        <w:tabs>
          <w:tab w:val="left" w:pos="993"/>
          <w:tab w:val="left" w:pos="1418"/>
          <w:tab w:val="left" w:pos="1843"/>
        </w:tabs>
        <w:ind w:firstLine="709"/>
        <w:jc w:val="both"/>
        <w:rPr>
          <w:sz w:val="28"/>
          <w:szCs w:val="28"/>
          <w:lang w:val="lv-LV"/>
        </w:rPr>
      </w:pPr>
      <w:r w:rsidRPr="001650D1">
        <w:rPr>
          <w:sz w:val="28"/>
          <w:szCs w:val="28"/>
          <w:lang w:val="lv-LV"/>
        </w:rPr>
        <w:t>10</w:t>
      </w:r>
      <w:r w:rsidR="004F6FA3" w:rsidRPr="001650D1">
        <w:rPr>
          <w:sz w:val="28"/>
          <w:szCs w:val="28"/>
          <w:lang w:val="lv-LV"/>
        </w:rPr>
        <w:t xml:space="preserve">. Roku apstrādei izmanto </w:t>
      </w:r>
      <w:r w:rsidR="00607181" w:rsidRPr="001650D1">
        <w:rPr>
          <w:sz w:val="28"/>
          <w:szCs w:val="28"/>
          <w:lang w:val="lv-LV"/>
        </w:rPr>
        <w:t xml:space="preserve">šādas </w:t>
      </w:r>
      <w:r w:rsidR="004F6FA3" w:rsidRPr="001650D1">
        <w:rPr>
          <w:sz w:val="28"/>
          <w:szCs w:val="28"/>
          <w:lang w:val="lv-LV"/>
        </w:rPr>
        <w:t>metodes</w:t>
      </w:r>
      <w:r w:rsidR="00D81CC4" w:rsidRPr="001650D1">
        <w:rPr>
          <w:sz w:val="28"/>
          <w:szCs w:val="28"/>
          <w:lang w:val="lv-LV"/>
        </w:rPr>
        <w:t>:</w:t>
      </w:r>
    </w:p>
    <w:p w14:paraId="7A0B349C" w14:textId="322EB552" w:rsidR="00D81CC4" w:rsidRPr="001650D1" w:rsidRDefault="00224789" w:rsidP="00A013A8">
      <w:pPr>
        <w:tabs>
          <w:tab w:val="left" w:pos="993"/>
          <w:tab w:val="left" w:pos="1418"/>
          <w:tab w:val="left" w:pos="1843"/>
        </w:tabs>
        <w:ind w:firstLine="709"/>
        <w:jc w:val="both"/>
        <w:rPr>
          <w:sz w:val="28"/>
          <w:szCs w:val="28"/>
          <w:lang w:val="lv-LV"/>
        </w:rPr>
      </w:pPr>
      <w:r w:rsidRPr="001650D1">
        <w:rPr>
          <w:sz w:val="28"/>
          <w:szCs w:val="28"/>
          <w:lang w:val="lv-LV"/>
        </w:rPr>
        <w:t>10</w:t>
      </w:r>
      <w:r w:rsidR="00D81CC4" w:rsidRPr="001650D1">
        <w:rPr>
          <w:sz w:val="28"/>
          <w:szCs w:val="28"/>
          <w:lang w:val="lv-LV"/>
        </w:rPr>
        <w:t>.1.</w:t>
      </w:r>
      <w:r w:rsidR="00030C1F">
        <w:rPr>
          <w:sz w:val="28"/>
          <w:szCs w:val="28"/>
          <w:lang w:val="lv-LV"/>
        </w:rPr>
        <w:t> </w:t>
      </w:r>
      <w:r w:rsidR="00271C5A" w:rsidRPr="001650D1">
        <w:rPr>
          <w:sz w:val="28"/>
          <w:szCs w:val="28"/>
          <w:lang w:val="lv-LV"/>
        </w:rPr>
        <w:t>roku mazgāšana ar ziepēm un ūdeni</w:t>
      </w:r>
      <w:r w:rsidR="00D81CC4" w:rsidRPr="001650D1">
        <w:rPr>
          <w:sz w:val="28"/>
          <w:szCs w:val="28"/>
          <w:lang w:val="lv-LV"/>
        </w:rPr>
        <w:t>;</w:t>
      </w:r>
    </w:p>
    <w:p w14:paraId="7A0B349D" w14:textId="426B4744" w:rsidR="00D81CC4" w:rsidRPr="001650D1" w:rsidRDefault="00224789" w:rsidP="00A013A8">
      <w:pPr>
        <w:tabs>
          <w:tab w:val="left" w:pos="993"/>
          <w:tab w:val="left" w:pos="1418"/>
          <w:tab w:val="left" w:pos="1843"/>
        </w:tabs>
        <w:ind w:firstLine="709"/>
        <w:jc w:val="both"/>
        <w:rPr>
          <w:sz w:val="28"/>
          <w:szCs w:val="28"/>
          <w:lang w:val="lv-LV"/>
        </w:rPr>
      </w:pPr>
      <w:r w:rsidRPr="001650D1">
        <w:rPr>
          <w:sz w:val="28"/>
          <w:szCs w:val="28"/>
          <w:lang w:val="lv-LV"/>
        </w:rPr>
        <w:lastRenderedPageBreak/>
        <w:t>10</w:t>
      </w:r>
      <w:r w:rsidR="00D81CC4" w:rsidRPr="001650D1">
        <w:rPr>
          <w:sz w:val="28"/>
          <w:szCs w:val="28"/>
          <w:lang w:val="lv-LV"/>
        </w:rPr>
        <w:t>.2.</w:t>
      </w:r>
      <w:r w:rsidR="00030C1F">
        <w:rPr>
          <w:sz w:val="28"/>
          <w:szCs w:val="28"/>
          <w:lang w:val="lv-LV"/>
        </w:rPr>
        <w:t> </w:t>
      </w:r>
      <w:r w:rsidR="004F6FA3" w:rsidRPr="001650D1">
        <w:rPr>
          <w:sz w:val="28"/>
          <w:szCs w:val="28"/>
          <w:lang w:val="lv-LV"/>
        </w:rPr>
        <w:t>rok</w:t>
      </w:r>
      <w:r w:rsidR="00271C5A" w:rsidRPr="001650D1">
        <w:rPr>
          <w:sz w:val="28"/>
          <w:szCs w:val="28"/>
          <w:lang w:val="lv-LV"/>
        </w:rPr>
        <w:t>u</w:t>
      </w:r>
      <w:r w:rsidR="004F6FA3" w:rsidRPr="001650D1">
        <w:rPr>
          <w:sz w:val="28"/>
          <w:szCs w:val="28"/>
          <w:lang w:val="lv-LV"/>
        </w:rPr>
        <w:t xml:space="preserve"> dezin</w:t>
      </w:r>
      <w:r w:rsidR="00271C5A" w:rsidRPr="001650D1">
        <w:rPr>
          <w:sz w:val="28"/>
          <w:szCs w:val="28"/>
          <w:lang w:val="lv-LV"/>
        </w:rPr>
        <w:t>fekcija</w:t>
      </w:r>
      <w:r w:rsidR="004F6FA3" w:rsidRPr="001650D1">
        <w:rPr>
          <w:sz w:val="28"/>
          <w:szCs w:val="28"/>
          <w:lang w:val="lv-LV"/>
        </w:rPr>
        <w:t xml:space="preserve"> ar spirtu saturošu līdzekli</w:t>
      </w:r>
      <w:r w:rsidR="00D81CC4" w:rsidRPr="001650D1">
        <w:rPr>
          <w:sz w:val="28"/>
          <w:szCs w:val="28"/>
          <w:lang w:val="lv-LV"/>
        </w:rPr>
        <w:t>;</w:t>
      </w:r>
    </w:p>
    <w:p w14:paraId="7A0B349E" w14:textId="5B2B3197" w:rsidR="004F6FA3" w:rsidRPr="001650D1" w:rsidRDefault="00224789" w:rsidP="00A013A8">
      <w:pPr>
        <w:tabs>
          <w:tab w:val="left" w:pos="993"/>
          <w:tab w:val="left" w:pos="1418"/>
          <w:tab w:val="left" w:pos="1843"/>
        </w:tabs>
        <w:ind w:firstLine="709"/>
        <w:jc w:val="both"/>
        <w:rPr>
          <w:sz w:val="28"/>
          <w:szCs w:val="28"/>
          <w:lang w:val="lv-LV"/>
        </w:rPr>
      </w:pPr>
      <w:r w:rsidRPr="001650D1">
        <w:rPr>
          <w:sz w:val="28"/>
          <w:szCs w:val="28"/>
          <w:lang w:val="lv-LV"/>
        </w:rPr>
        <w:t>10</w:t>
      </w:r>
      <w:r w:rsidR="00D81CC4" w:rsidRPr="001650D1">
        <w:rPr>
          <w:sz w:val="28"/>
          <w:szCs w:val="28"/>
          <w:lang w:val="lv-LV"/>
        </w:rPr>
        <w:t>.3.</w:t>
      </w:r>
      <w:r w:rsidR="00030C1F">
        <w:rPr>
          <w:sz w:val="28"/>
          <w:szCs w:val="28"/>
          <w:lang w:val="lv-LV"/>
        </w:rPr>
        <w:t> </w:t>
      </w:r>
      <w:r w:rsidR="004F6FA3" w:rsidRPr="001650D1">
        <w:rPr>
          <w:sz w:val="28"/>
          <w:szCs w:val="28"/>
          <w:lang w:val="lv-LV"/>
        </w:rPr>
        <w:t>roku ķirurģisk</w:t>
      </w:r>
      <w:r w:rsidR="00271C5A" w:rsidRPr="001650D1">
        <w:rPr>
          <w:sz w:val="28"/>
          <w:szCs w:val="28"/>
          <w:lang w:val="lv-LV"/>
        </w:rPr>
        <w:t>a</w:t>
      </w:r>
      <w:r w:rsidR="004F6FA3" w:rsidRPr="001650D1">
        <w:rPr>
          <w:sz w:val="28"/>
          <w:szCs w:val="28"/>
          <w:lang w:val="lv-LV"/>
        </w:rPr>
        <w:t xml:space="preserve"> dezinfekcij</w:t>
      </w:r>
      <w:r w:rsidR="00271C5A" w:rsidRPr="001650D1">
        <w:rPr>
          <w:sz w:val="28"/>
          <w:szCs w:val="28"/>
          <w:lang w:val="lv-LV"/>
        </w:rPr>
        <w:t>a</w:t>
      </w:r>
      <w:r w:rsidR="004F6FA3" w:rsidRPr="001650D1">
        <w:rPr>
          <w:sz w:val="28"/>
          <w:szCs w:val="28"/>
          <w:lang w:val="lv-LV"/>
        </w:rPr>
        <w:t xml:space="preserve">. </w:t>
      </w:r>
    </w:p>
    <w:p w14:paraId="7A0B349F" w14:textId="77777777" w:rsidR="00862D03" w:rsidRPr="00824319" w:rsidRDefault="00862D03" w:rsidP="00A013A8">
      <w:pPr>
        <w:tabs>
          <w:tab w:val="left" w:pos="993"/>
          <w:tab w:val="left" w:pos="1418"/>
          <w:tab w:val="left" w:pos="1843"/>
        </w:tabs>
        <w:ind w:firstLine="709"/>
        <w:jc w:val="both"/>
        <w:rPr>
          <w:lang w:val="lv-LV"/>
        </w:rPr>
      </w:pPr>
    </w:p>
    <w:p w14:paraId="7A0B34A0"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132A5C" w:rsidRPr="001650D1">
        <w:rPr>
          <w:sz w:val="28"/>
          <w:szCs w:val="28"/>
          <w:lang w:val="lv-LV"/>
        </w:rPr>
        <w:t xml:space="preserve"> </w:t>
      </w:r>
      <w:r w:rsidRPr="001650D1">
        <w:rPr>
          <w:sz w:val="28"/>
          <w:szCs w:val="28"/>
          <w:lang w:val="lv-LV"/>
        </w:rPr>
        <w:t>Roku apstrādi nodrošina šādos gadījumos:</w:t>
      </w:r>
    </w:p>
    <w:p w14:paraId="7A0B34A1"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.1.</w:t>
      </w:r>
      <w:r w:rsidR="00132A5C" w:rsidRPr="00030C1F">
        <w:rPr>
          <w:sz w:val="28"/>
          <w:szCs w:val="28"/>
          <w:lang w:val="lv-LV"/>
        </w:rPr>
        <w:t xml:space="preserve"> </w:t>
      </w:r>
      <w:r w:rsidRPr="001650D1">
        <w:rPr>
          <w:sz w:val="28"/>
          <w:szCs w:val="28"/>
          <w:lang w:val="lv-LV"/>
        </w:rPr>
        <w:t xml:space="preserve">pirms </w:t>
      </w:r>
      <w:r w:rsidR="00870040" w:rsidRPr="001650D1">
        <w:rPr>
          <w:sz w:val="28"/>
          <w:szCs w:val="28"/>
          <w:lang w:val="lv-LV"/>
        </w:rPr>
        <w:t xml:space="preserve">un pēc </w:t>
      </w:r>
      <w:r w:rsidRPr="001650D1">
        <w:rPr>
          <w:sz w:val="28"/>
          <w:szCs w:val="28"/>
          <w:lang w:val="lv-LV"/>
        </w:rPr>
        <w:t>tiešas saskares ar pacientu;</w:t>
      </w:r>
    </w:p>
    <w:p w14:paraId="7A0B34A2" w14:textId="146568E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.2.</w:t>
      </w:r>
      <w:r w:rsidR="00030C1F">
        <w:rPr>
          <w:sz w:val="28"/>
          <w:szCs w:val="28"/>
          <w:lang w:val="lv-LV"/>
        </w:rPr>
        <w:t> </w:t>
      </w:r>
      <w:r w:rsidRPr="001650D1">
        <w:rPr>
          <w:sz w:val="28"/>
          <w:szCs w:val="28"/>
          <w:lang w:val="lv-LV"/>
        </w:rPr>
        <w:t>pirms tīru, invazīvu vai ķirurģisku procedūru veikšanas neatkarīgi no cimdu lietošanas;</w:t>
      </w:r>
    </w:p>
    <w:p w14:paraId="7A0B34A3" w14:textId="6ED2EC6B"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.3.</w:t>
      </w:r>
      <w:r w:rsidR="00030C1F">
        <w:rPr>
          <w:sz w:val="28"/>
          <w:szCs w:val="28"/>
          <w:lang w:val="lv-LV"/>
        </w:rPr>
        <w:t> </w:t>
      </w:r>
      <w:r w:rsidRPr="001650D1">
        <w:rPr>
          <w:sz w:val="28"/>
          <w:szCs w:val="28"/>
          <w:lang w:val="lv-LV"/>
        </w:rPr>
        <w:t>pirms tīrītu un dezinficētu medicīnisko ierīču komplektēšanas</w:t>
      </w:r>
      <w:r w:rsidR="000440C5" w:rsidRPr="001650D1">
        <w:rPr>
          <w:sz w:val="28"/>
          <w:szCs w:val="28"/>
          <w:lang w:val="lv-LV"/>
        </w:rPr>
        <w:t>,</w:t>
      </w:r>
      <w:r w:rsidRPr="001650D1">
        <w:rPr>
          <w:sz w:val="28"/>
          <w:szCs w:val="28"/>
          <w:lang w:val="lv-LV"/>
        </w:rPr>
        <w:t xml:space="preserve"> iepakošanas vai lietošanas;</w:t>
      </w:r>
    </w:p>
    <w:p w14:paraId="7A0B34A4"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4</w:t>
      </w:r>
      <w:r w:rsidRPr="001650D1">
        <w:rPr>
          <w:sz w:val="28"/>
          <w:szCs w:val="28"/>
          <w:lang w:val="lv-LV"/>
        </w:rPr>
        <w:t>.</w:t>
      </w:r>
      <w:r w:rsidR="00132A5C" w:rsidRPr="001650D1">
        <w:rPr>
          <w:sz w:val="28"/>
          <w:szCs w:val="28"/>
          <w:lang w:val="lv-LV"/>
        </w:rPr>
        <w:t xml:space="preserve"> </w:t>
      </w:r>
      <w:r w:rsidRPr="001650D1">
        <w:rPr>
          <w:sz w:val="28"/>
          <w:szCs w:val="28"/>
          <w:lang w:val="lv-LV"/>
        </w:rPr>
        <w:t>pirms ēdiena sadales;</w:t>
      </w:r>
    </w:p>
    <w:p w14:paraId="7A0B34A5"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5</w:t>
      </w:r>
      <w:r w:rsidRPr="001650D1">
        <w:rPr>
          <w:sz w:val="28"/>
          <w:szCs w:val="28"/>
          <w:lang w:val="lv-LV"/>
        </w:rPr>
        <w:t>.</w:t>
      </w:r>
      <w:r w:rsidR="00132A5C" w:rsidRPr="001650D1">
        <w:rPr>
          <w:sz w:val="28"/>
          <w:szCs w:val="28"/>
          <w:lang w:val="lv-LV"/>
        </w:rPr>
        <w:t xml:space="preserve"> </w:t>
      </w:r>
      <w:r w:rsidRPr="001650D1">
        <w:rPr>
          <w:sz w:val="28"/>
          <w:szCs w:val="28"/>
          <w:lang w:val="lv-LV"/>
        </w:rPr>
        <w:t>pirms zāļu sadales;</w:t>
      </w:r>
    </w:p>
    <w:p w14:paraId="7A0B34A6"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6</w:t>
      </w:r>
      <w:r w:rsidRPr="001650D1">
        <w:rPr>
          <w:sz w:val="28"/>
          <w:szCs w:val="28"/>
          <w:lang w:val="lv-LV"/>
        </w:rPr>
        <w:t>.</w:t>
      </w:r>
      <w:r w:rsidR="00132A5C" w:rsidRPr="001650D1">
        <w:rPr>
          <w:sz w:val="28"/>
          <w:szCs w:val="28"/>
          <w:lang w:val="lv-LV"/>
        </w:rPr>
        <w:t xml:space="preserve"> </w:t>
      </w:r>
      <w:r w:rsidRPr="001650D1">
        <w:rPr>
          <w:sz w:val="28"/>
          <w:szCs w:val="28"/>
          <w:lang w:val="lv-LV"/>
        </w:rPr>
        <w:t>pēc saskares ar pacienta bioloģiskajiem šķidrumiem, atdalījumiem un piesārņot</w:t>
      </w:r>
      <w:r w:rsidR="00D81CC4" w:rsidRPr="001650D1">
        <w:rPr>
          <w:sz w:val="28"/>
          <w:szCs w:val="28"/>
          <w:lang w:val="lv-LV"/>
        </w:rPr>
        <w:t>ām</w:t>
      </w:r>
      <w:r w:rsidRPr="001650D1">
        <w:rPr>
          <w:sz w:val="28"/>
          <w:szCs w:val="28"/>
          <w:lang w:val="lv-LV"/>
        </w:rPr>
        <w:t xml:space="preserve"> medicīnisk</w:t>
      </w:r>
      <w:r w:rsidR="00D81CC4" w:rsidRPr="001650D1">
        <w:rPr>
          <w:sz w:val="28"/>
          <w:szCs w:val="28"/>
          <w:lang w:val="lv-LV"/>
        </w:rPr>
        <w:t>ajām</w:t>
      </w:r>
      <w:r w:rsidRPr="001650D1">
        <w:rPr>
          <w:sz w:val="28"/>
          <w:szCs w:val="28"/>
          <w:lang w:val="lv-LV"/>
        </w:rPr>
        <w:t xml:space="preserve"> </w:t>
      </w:r>
      <w:r w:rsidR="00D81CC4" w:rsidRPr="001650D1">
        <w:rPr>
          <w:sz w:val="28"/>
          <w:szCs w:val="28"/>
          <w:lang w:val="lv-LV"/>
        </w:rPr>
        <w:t>ierīcēm</w:t>
      </w:r>
      <w:r w:rsidRPr="001650D1">
        <w:rPr>
          <w:sz w:val="28"/>
          <w:szCs w:val="28"/>
          <w:lang w:val="lv-LV"/>
        </w:rPr>
        <w:t>;</w:t>
      </w:r>
    </w:p>
    <w:p w14:paraId="7A0B34A7" w14:textId="77777777"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7</w:t>
      </w:r>
      <w:r w:rsidRPr="001650D1">
        <w:rPr>
          <w:sz w:val="28"/>
          <w:szCs w:val="28"/>
          <w:lang w:val="lv-LV"/>
        </w:rPr>
        <w:t>.</w:t>
      </w:r>
      <w:r w:rsidR="00132A5C" w:rsidRPr="001650D1">
        <w:rPr>
          <w:sz w:val="28"/>
          <w:szCs w:val="28"/>
          <w:lang w:val="lv-LV"/>
        </w:rPr>
        <w:t xml:space="preserve"> </w:t>
      </w:r>
      <w:r w:rsidRPr="001650D1">
        <w:rPr>
          <w:sz w:val="28"/>
          <w:szCs w:val="28"/>
          <w:lang w:val="lv-LV"/>
        </w:rPr>
        <w:t>pēc cimdu lietošanas;</w:t>
      </w:r>
    </w:p>
    <w:p w14:paraId="7A0B34A8" w14:textId="22B281C1" w:rsidR="00862D03"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8</w:t>
      </w:r>
      <w:r w:rsidRPr="001650D1">
        <w:rPr>
          <w:sz w:val="28"/>
          <w:szCs w:val="28"/>
          <w:lang w:val="lv-LV"/>
        </w:rPr>
        <w:t>.</w:t>
      </w:r>
      <w:r w:rsidR="00030C1F">
        <w:rPr>
          <w:sz w:val="28"/>
          <w:szCs w:val="28"/>
          <w:lang w:val="lv-LV"/>
        </w:rPr>
        <w:t> </w:t>
      </w:r>
      <w:r w:rsidRPr="001650D1">
        <w:rPr>
          <w:sz w:val="28"/>
          <w:szCs w:val="28"/>
          <w:lang w:val="lv-LV"/>
        </w:rPr>
        <w:t>pēc saskares ar pacienta vides objektiem (aprīkojumu un personīgajām lietām);</w:t>
      </w:r>
    </w:p>
    <w:p w14:paraId="7A0B34A9" w14:textId="77777777" w:rsidR="00870040" w:rsidRPr="001650D1" w:rsidRDefault="00862D03"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w:t>
      </w:r>
      <w:r w:rsidR="00DC438B" w:rsidRPr="001650D1">
        <w:rPr>
          <w:sz w:val="28"/>
          <w:szCs w:val="28"/>
          <w:lang w:val="lv-LV"/>
        </w:rPr>
        <w:t>9</w:t>
      </w:r>
      <w:r w:rsidRPr="001650D1">
        <w:rPr>
          <w:sz w:val="28"/>
          <w:szCs w:val="28"/>
          <w:lang w:val="lv-LV"/>
        </w:rPr>
        <w:t>.</w:t>
      </w:r>
      <w:r w:rsidR="00132A5C" w:rsidRPr="001650D1">
        <w:rPr>
          <w:sz w:val="28"/>
          <w:szCs w:val="28"/>
          <w:lang w:val="lv-LV"/>
        </w:rPr>
        <w:t xml:space="preserve"> </w:t>
      </w:r>
      <w:r w:rsidRPr="001650D1">
        <w:rPr>
          <w:sz w:val="28"/>
          <w:szCs w:val="28"/>
          <w:lang w:val="lv-LV"/>
        </w:rPr>
        <w:t>ja rokas ir acīmredzami netīras</w:t>
      </w:r>
      <w:r w:rsidR="00870040" w:rsidRPr="001650D1">
        <w:rPr>
          <w:sz w:val="28"/>
          <w:szCs w:val="28"/>
          <w:lang w:val="lv-LV"/>
        </w:rPr>
        <w:t>;</w:t>
      </w:r>
    </w:p>
    <w:p w14:paraId="7A0B34AA" w14:textId="373E8B71" w:rsidR="00862D03" w:rsidRPr="001650D1" w:rsidRDefault="00870040" w:rsidP="00132A5C">
      <w:pPr>
        <w:tabs>
          <w:tab w:val="left" w:pos="993"/>
          <w:tab w:val="left" w:pos="1560"/>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1</w:t>
      </w:r>
      <w:r w:rsidRPr="001650D1">
        <w:rPr>
          <w:sz w:val="28"/>
          <w:szCs w:val="28"/>
          <w:lang w:val="lv-LV"/>
        </w:rPr>
        <w:t>.10.</w:t>
      </w:r>
      <w:r w:rsidR="00132A5C" w:rsidRPr="001650D1">
        <w:rPr>
          <w:sz w:val="28"/>
          <w:szCs w:val="28"/>
          <w:lang w:val="lv-LV"/>
        </w:rPr>
        <w:t xml:space="preserve"> </w:t>
      </w:r>
      <w:r w:rsidRPr="001650D1">
        <w:rPr>
          <w:sz w:val="28"/>
          <w:szCs w:val="28"/>
          <w:lang w:val="lv-LV"/>
        </w:rPr>
        <w:t>gadījumos, kad</w:t>
      </w:r>
      <w:r w:rsidR="00607181">
        <w:rPr>
          <w:sz w:val="28"/>
          <w:szCs w:val="28"/>
          <w:lang w:val="lv-LV"/>
        </w:rPr>
        <w:t>,</w:t>
      </w:r>
      <w:r w:rsidRPr="001650D1">
        <w:rPr>
          <w:sz w:val="28"/>
          <w:szCs w:val="28"/>
          <w:lang w:val="lv-LV"/>
        </w:rPr>
        <w:t xml:space="preserve"> aprūpējot pacientu</w:t>
      </w:r>
      <w:r w:rsidR="00607181">
        <w:rPr>
          <w:sz w:val="28"/>
          <w:szCs w:val="28"/>
          <w:lang w:val="lv-LV"/>
        </w:rPr>
        <w:t>,</w:t>
      </w:r>
      <w:r w:rsidRPr="001650D1">
        <w:rPr>
          <w:sz w:val="28"/>
          <w:szCs w:val="28"/>
          <w:lang w:val="lv-LV"/>
        </w:rPr>
        <w:t xml:space="preserve"> pāriet no </w:t>
      </w:r>
      <w:proofErr w:type="spellStart"/>
      <w:r w:rsidR="00271C5A" w:rsidRPr="001650D1">
        <w:rPr>
          <w:sz w:val="28"/>
          <w:szCs w:val="28"/>
          <w:lang w:val="lv-LV"/>
        </w:rPr>
        <w:t>kontaminētas</w:t>
      </w:r>
      <w:proofErr w:type="spellEnd"/>
      <w:r w:rsidRPr="001650D1">
        <w:rPr>
          <w:sz w:val="28"/>
          <w:szCs w:val="28"/>
          <w:lang w:val="lv-LV"/>
        </w:rPr>
        <w:t xml:space="preserve"> ķermeņa daļas uz tīro ķermeņa daļu</w:t>
      </w:r>
      <w:r w:rsidR="00862D03" w:rsidRPr="001650D1">
        <w:rPr>
          <w:sz w:val="28"/>
          <w:szCs w:val="28"/>
          <w:lang w:val="lv-LV"/>
        </w:rPr>
        <w:t>.</w:t>
      </w:r>
    </w:p>
    <w:p w14:paraId="7A0B34AB" w14:textId="77777777" w:rsidR="00862D03" w:rsidRPr="00824319" w:rsidRDefault="00862D03" w:rsidP="00A013A8">
      <w:pPr>
        <w:tabs>
          <w:tab w:val="left" w:pos="993"/>
          <w:tab w:val="left" w:pos="1418"/>
          <w:tab w:val="left" w:pos="1843"/>
        </w:tabs>
        <w:ind w:firstLine="709"/>
        <w:jc w:val="both"/>
        <w:rPr>
          <w:lang w:val="lv-LV"/>
        </w:rPr>
      </w:pPr>
      <w:bookmarkStart w:id="17" w:name="p-184336"/>
      <w:bookmarkStart w:id="18" w:name="p11"/>
      <w:bookmarkEnd w:id="17"/>
      <w:bookmarkEnd w:id="18"/>
    </w:p>
    <w:p w14:paraId="7A0B34AC" w14:textId="75782FC3" w:rsidR="004F6FA3" w:rsidRPr="001650D1" w:rsidRDefault="00B96A23" w:rsidP="00A013A8">
      <w:pPr>
        <w:tabs>
          <w:tab w:val="left" w:pos="993"/>
          <w:tab w:val="left" w:pos="1418"/>
          <w:tab w:val="left" w:pos="1843"/>
        </w:tabs>
        <w:ind w:firstLine="709"/>
        <w:jc w:val="both"/>
        <w:rPr>
          <w:rFonts w:eastAsia="Calibri"/>
          <w:sz w:val="28"/>
          <w:szCs w:val="28"/>
          <w:lang w:val="lv-LV"/>
        </w:rPr>
      </w:pPr>
      <w:r w:rsidRPr="001650D1">
        <w:rPr>
          <w:sz w:val="28"/>
          <w:szCs w:val="28"/>
          <w:lang w:val="lv-LV"/>
        </w:rPr>
        <w:t>1</w:t>
      </w:r>
      <w:r w:rsidR="00224789" w:rsidRPr="001650D1">
        <w:rPr>
          <w:sz w:val="28"/>
          <w:szCs w:val="28"/>
          <w:lang w:val="lv-LV"/>
        </w:rPr>
        <w:t>2</w:t>
      </w:r>
      <w:r w:rsidR="004F6FA3" w:rsidRPr="001650D1">
        <w:rPr>
          <w:sz w:val="28"/>
          <w:szCs w:val="28"/>
          <w:lang w:val="lv-LV"/>
        </w:rPr>
        <w:t>.</w:t>
      </w:r>
      <w:r w:rsidR="00E97E03">
        <w:rPr>
          <w:sz w:val="28"/>
          <w:szCs w:val="28"/>
          <w:lang w:val="lv-LV"/>
        </w:rPr>
        <w:t> </w:t>
      </w:r>
      <w:r w:rsidR="00143CCA" w:rsidRPr="001650D1">
        <w:rPr>
          <w:sz w:val="28"/>
          <w:szCs w:val="28"/>
          <w:lang w:val="lv-LV"/>
        </w:rPr>
        <w:t xml:space="preserve">Roku dezinfekciju ar spirtu saturošu līdzekli obligāti </w:t>
      </w:r>
      <w:r w:rsidR="004F6FA3" w:rsidRPr="001650D1">
        <w:rPr>
          <w:sz w:val="28"/>
          <w:szCs w:val="28"/>
          <w:lang w:val="lv-LV"/>
        </w:rPr>
        <w:t xml:space="preserve">nodrošina </w:t>
      </w:r>
      <w:r w:rsidR="00535237" w:rsidRPr="001650D1">
        <w:rPr>
          <w:rFonts w:eastAsia="Calibri"/>
          <w:sz w:val="28"/>
          <w:szCs w:val="28"/>
          <w:lang w:val="lv-LV"/>
        </w:rPr>
        <w:t>pirms aseptiski veicamām procedūrām (tai skaitā brūces pārsiešanas, katetru aprūpes) neatkarīgi no cimdu lietošanas</w:t>
      </w:r>
      <w:r w:rsidR="00862D03" w:rsidRPr="001650D1">
        <w:rPr>
          <w:rFonts w:eastAsia="Calibri"/>
          <w:sz w:val="28"/>
          <w:szCs w:val="28"/>
          <w:lang w:val="lv-LV"/>
        </w:rPr>
        <w:t xml:space="preserve">. </w:t>
      </w:r>
      <w:bookmarkStart w:id="19" w:name="p-184339"/>
      <w:bookmarkStart w:id="20" w:name="p14"/>
      <w:bookmarkEnd w:id="19"/>
      <w:bookmarkEnd w:id="20"/>
    </w:p>
    <w:p w14:paraId="7A0B34AD" w14:textId="77777777" w:rsidR="00143CCA" w:rsidRPr="00824319" w:rsidRDefault="00143CCA" w:rsidP="00A013A8">
      <w:pPr>
        <w:tabs>
          <w:tab w:val="left" w:pos="993"/>
          <w:tab w:val="left" w:pos="1418"/>
          <w:tab w:val="left" w:pos="1843"/>
        </w:tabs>
        <w:ind w:firstLine="709"/>
        <w:jc w:val="both"/>
        <w:rPr>
          <w:rFonts w:eastAsia="Calibri"/>
          <w:lang w:val="lv-LV"/>
        </w:rPr>
      </w:pPr>
    </w:p>
    <w:p w14:paraId="7A0B34AE" w14:textId="48806EB7" w:rsidR="004F6FA3" w:rsidRPr="001650D1" w:rsidRDefault="00535237"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3</w:t>
      </w:r>
      <w:r w:rsidRPr="001650D1">
        <w:rPr>
          <w:sz w:val="28"/>
          <w:szCs w:val="28"/>
          <w:lang w:val="lv-LV"/>
        </w:rPr>
        <w:t>.</w:t>
      </w:r>
      <w:r w:rsidR="00E97E03">
        <w:rPr>
          <w:sz w:val="28"/>
          <w:szCs w:val="28"/>
          <w:lang w:val="lv-LV"/>
        </w:rPr>
        <w:t> </w:t>
      </w:r>
      <w:r w:rsidR="00DF02F9" w:rsidRPr="001650D1">
        <w:rPr>
          <w:sz w:val="28"/>
          <w:szCs w:val="28"/>
          <w:lang w:val="lv-LV"/>
        </w:rPr>
        <w:t>R</w:t>
      </w:r>
      <w:r w:rsidR="00143CCA" w:rsidRPr="001650D1">
        <w:rPr>
          <w:sz w:val="28"/>
          <w:szCs w:val="28"/>
          <w:lang w:val="lv-LV"/>
        </w:rPr>
        <w:t>oku ķirurģisk</w:t>
      </w:r>
      <w:r w:rsidR="00DF02F9" w:rsidRPr="001650D1">
        <w:rPr>
          <w:sz w:val="28"/>
          <w:szCs w:val="28"/>
          <w:lang w:val="lv-LV"/>
        </w:rPr>
        <w:t>u</w:t>
      </w:r>
      <w:r w:rsidR="00143CCA" w:rsidRPr="001650D1">
        <w:rPr>
          <w:sz w:val="28"/>
          <w:szCs w:val="28"/>
          <w:lang w:val="lv-LV"/>
        </w:rPr>
        <w:t xml:space="preserve"> dezinfekcij</w:t>
      </w:r>
      <w:r w:rsidR="00DF02F9" w:rsidRPr="001650D1">
        <w:rPr>
          <w:sz w:val="28"/>
          <w:szCs w:val="28"/>
          <w:lang w:val="lv-LV"/>
        </w:rPr>
        <w:t>u obligāti nodrošina</w:t>
      </w:r>
      <w:r w:rsidR="00143CCA" w:rsidRPr="001650D1">
        <w:rPr>
          <w:sz w:val="28"/>
          <w:szCs w:val="28"/>
          <w:lang w:val="lv-LV"/>
        </w:rPr>
        <w:t xml:space="preserve"> </w:t>
      </w:r>
      <w:r w:rsidRPr="001650D1">
        <w:rPr>
          <w:sz w:val="28"/>
          <w:szCs w:val="28"/>
          <w:lang w:val="lv-LV"/>
        </w:rPr>
        <w:t>pirms ķirurģiskas procedūras</w:t>
      </w:r>
      <w:r w:rsidR="00862D03" w:rsidRPr="001650D1">
        <w:rPr>
          <w:sz w:val="28"/>
          <w:szCs w:val="28"/>
          <w:lang w:val="lv-LV"/>
        </w:rPr>
        <w:t xml:space="preserve">. </w:t>
      </w:r>
    </w:p>
    <w:p w14:paraId="7A0B34AF" w14:textId="77777777" w:rsidR="00271C5A" w:rsidRPr="00824319" w:rsidRDefault="00271C5A" w:rsidP="00A013A8">
      <w:pPr>
        <w:tabs>
          <w:tab w:val="left" w:pos="993"/>
          <w:tab w:val="left" w:pos="1418"/>
          <w:tab w:val="left" w:pos="1843"/>
        </w:tabs>
        <w:ind w:firstLine="709"/>
        <w:jc w:val="both"/>
        <w:rPr>
          <w:lang w:val="lv-LV"/>
        </w:rPr>
      </w:pPr>
    </w:p>
    <w:p w14:paraId="7A0B34B0" w14:textId="4AC5DE17" w:rsidR="00535237" w:rsidRPr="001650D1" w:rsidRDefault="00B96A23"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4</w:t>
      </w:r>
      <w:r w:rsidR="00271C5A" w:rsidRPr="001650D1">
        <w:rPr>
          <w:sz w:val="28"/>
          <w:szCs w:val="28"/>
          <w:lang w:val="lv-LV"/>
        </w:rPr>
        <w:t>.</w:t>
      </w:r>
      <w:r w:rsidR="00E97E03">
        <w:rPr>
          <w:sz w:val="28"/>
          <w:szCs w:val="28"/>
          <w:lang w:val="lv-LV"/>
        </w:rPr>
        <w:t> </w:t>
      </w:r>
      <w:r w:rsidR="00271C5A" w:rsidRPr="001650D1">
        <w:rPr>
          <w:sz w:val="28"/>
          <w:szCs w:val="28"/>
          <w:lang w:val="lv-LV"/>
        </w:rPr>
        <w:t>Pie roku mazgātnes ir šķidrās ziepes un vienreiz lietojamie papīra dvieļi. Parastajā un potenciāli piesārņotā tīrības zonā pieļaujama elektriskā roku žāvētāja izmantošana.</w:t>
      </w:r>
    </w:p>
    <w:p w14:paraId="7A0B34B1" w14:textId="77777777" w:rsidR="004B79C7" w:rsidRPr="00824319" w:rsidRDefault="004B79C7" w:rsidP="00A013A8">
      <w:pPr>
        <w:tabs>
          <w:tab w:val="left" w:pos="993"/>
          <w:tab w:val="left" w:pos="1418"/>
          <w:tab w:val="left" w:pos="1843"/>
        </w:tabs>
        <w:ind w:firstLine="709"/>
        <w:jc w:val="both"/>
        <w:rPr>
          <w:lang w:val="lv-LV"/>
        </w:rPr>
      </w:pPr>
    </w:p>
    <w:p w14:paraId="7A0B34B2" w14:textId="77777777" w:rsidR="003B6C80" w:rsidRPr="001650D1" w:rsidRDefault="003B6C80" w:rsidP="00570AC5">
      <w:pPr>
        <w:tabs>
          <w:tab w:val="left" w:pos="993"/>
          <w:tab w:val="left" w:pos="1418"/>
          <w:tab w:val="left" w:pos="1843"/>
        </w:tabs>
        <w:ind w:firstLine="709"/>
        <w:jc w:val="center"/>
        <w:outlineLvl w:val="0"/>
        <w:rPr>
          <w:b/>
          <w:sz w:val="28"/>
          <w:szCs w:val="28"/>
          <w:lang w:val="lv-LV"/>
        </w:rPr>
      </w:pPr>
      <w:bookmarkStart w:id="21" w:name="n4"/>
      <w:bookmarkEnd w:id="21"/>
      <w:r w:rsidRPr="001650D1">
        <w:rPr>
          <w:b/>
          <w:sz w:val="28"/>
          <w:szCs w:val="28"/>
          <w:lang w:val="lv-LV"/>
        </w:rPr>
        <w:t>I</w:t>
      </w:r>
      <w:r w:rsidR="00797BE5" w:rsidRPr="001650D1">
        <w:rPr>
          <w:b/>
          <w:sz w:val="28"/>
          <w:szCs w:val="28"/>
          <w:lang w:val="lv-LV"/>
        </w:rPr>
        <w:t>II</w:t>
      </w:r>
      <w:r w:rsidR="00E93980" w:rsidRPr="001650D1">
        <w:rPr>
          <w:b/>
          <w:sz w:val="28"/>
          <w:szCs w:val="28"/>
          <w:lang w:val="lv-LV"/>
        </w:rPr>
        <w:t>.</w:t>
      </w:r>
      <w:r w:rsidR="00EE5264" w:rsidRPr="001650D1">
        <w:rPr>
          <w:b/>
          <w:sz w:val="28"/>
          <w:szCs w:val="28"/>
          <w:lang w:val="lv-LV"/>
        </w:rPr>
        <w:t xml:space="preserve"> Prasības c</w:t>
      </w:r>
      <w:r w:rsidRPr="001650D1">
        <w:rPr>
          <w:b/>
          <w:sz w:val="28"/>
          <w:szCs w:val="28"/>
          <w:lang w:val="lv-LV"/>
        </w:rPr>
        <w:t>imdu lietošana</w:t>
      </w:r>
      <w:r w:rsidR="00EE5264" w:rsidRPr="001650D1">
        <w:rPr>
          <w:b/>
          <w:sz w:val="28"/>
          <w:szCs w:val="28"/>
          <w:lang w:val="lv-LV"/>
        </w:rPr>
        <w:t>i</w:t>
      </w:r>
    </w:p>
    <w:p w14:paraId="7A0B34B3" w14:textId="77777777" w:rsidR="007C3B39" w:rsidRPr="001650D1" w:rsidRDefault="007C3B39" w:rsidP="00A013A8">
      <w:pPr>
        <w:tabs>
          <w:tab w:val="left" w:pos="993"/>
          <w:tab w:val="left" w:pos="1418"/>
          <w:tab w:val="left" w:pos="1843"/>
        </w:tabs>
        <w:ind w:firstLine="709"/>
        <w:jc w:val="center"/>
        <w:rPr>
          <w:b/>
          <w:sz w:val="28"/>
          <w:szCs w:val="28"/>
          <w:lang w:val="lv-LV"/>
        </w:rPr>
      </w:pPr>
    </w:p>
    <w:p w14:paraId="7A0B34B4" w14:textId="4B893CB1" w:rsidR="003B6C80" w:rsidRPr="001650D1" w:rsidRDefault="00D85BA4" w:rsidP="00A013A8">
      <w:pPr>
        <w:tabs>
          <w:tab w:val="left" w:pos="993"/>
          <w:tab w:val="left" w:pos="1418"/>
          <w:tab w:val="left" w:pos="1843"/>
        </w:tabs>
        <w:ind w:firstLine="709"/>
        <w:jc w:val="both"/>
        <w:rPr>
          <w:sz w:val="28"/>
          <w:szCs w:val="28"/>
          <w:lang w:val="lv-LV"/>
        </w:rPr>
      </w:pPr>
      <w:bookmarkStart w:id="22" w:name="p-184341"/>
      <w:bookmarkStart w:id="23" w:name="p15"/>
      <w:bookmarkEnd w:id="22"/>
      <w:bookmarkEnd w:id="23"/>
      <w:proofErr w:type="gramStart"/>
      <w:r w:rsidRPr="001650D1">
        <w:rPr>
          <w:sz w:val="28"/>
          <w:szCs w:val="28"/>
          <w:lang w:val="lv-LV"/>
        </w:rPr>
        <w:t>1</w:t>
      </w:r>
      <w:r w:rsidR="00224789" w:rsidRPr="001650D1">
        <w:rPr>
          <w:sz w:val="28"/>
          <w:szCs w:val="28"/>
          <w:lang w:val="lv-LV"/>
        </w:rPr>
        <w:t>5</w:t>
      </w:r>
      <w:r w:rsidR="003B6C80" w:rsidRPr="001650D1">
        <w:rPr>
          <w:sz w:val="28"/>
          <w:szCs w:val="28"/>
          <w:lang w:val="lv-LV"/>
        </w:rPr>
        <w:t>.</w:t>
      </w:r>
      <w:r w:rsidR="00E97E03">
        <w:rPr>
          <w:sz w:val="28"/>
          <w:szCs w:val="28"/>
          <w:lang w:val="lv-LV"/>
        </w:rPr>
        <w:t> </w:t>
      </w:r>
      <w:r w:rsidR="003B6C80" w:rsidRPr="001650D1">
        <w:rPr>
          <w:sz w:val="28"/>
          <w:szCs w:val="28"/>
          <w:lang w:val="lv-LV"/>
        </w:rPr>
        <w:t>Tīrus nesterilos</w:t>
      </w:r>
      <w:proofErr w:type="gramEnd"/>
      <w:r w:rsidR="003B6C80" w:rsidRPr="001650D1">
        <w:rPr>
          <w:sz w:val="28"/>
          <w:szCs w:val="28"/>
          <w:lang w:val="lv-LV"/>
        </w:rPr>
        <w:t xml:space="preserve"> vienreiz lietojamos cimdus lieto, ja:</w:t>
      </w:r>
    </w:p>
    <w:p w14:paraId="7A0B34B5" w14:textId="333C434E" w:rsidR="003B6C80" w:rsidRPr="001650D1" w:rsidRDefault="000D082C"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5</w:t>
      </w:r>
      <w:r w:rsidR="003B6C80" w:rsidRPr="001650D1">
        <w:rPr>
          <w:sz w:val="28"/>
          <w:szCs w:val="28"/>
          <w:lang w:val="lv-LV"/>
        </w:rPr>
        <w:t>.1.</w:t>
      </w:r>
      <w:r w:rsidR="00E97E03">
        <w:rPr>
          <w:sz w:val="28"/>
          <w:szCs w:val="28"/>
          <w:lang w:val="lv-LV"/>
        </w:rPr>
        <w:t> </w:t>
      </w:r>
      <w:r w:rsidR="003B6C80" w:rsidRPr="001650D1">
        <w:rPr>
          <w:sz w:val="28"/>
          <w:szCs w:val="28"/>
          <w:lang w:val="lv-LV"/>
        </w:rPr>
        <w:t>darbiniekam ir roku saskare:</w:t>
      </w:r>
    </w:p>
    <w:p w14:paraId="7A0B34B6" w14:textId="686E9654" w:rsidR="003B6C80" w:rsidRPr="001650D1" w:rsidRDefault="000D082C"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5</w:t>
      </w:r>
      <w:r w:rsidR="003B6C80" w:rsidRPr="001650D1">
        <w:rPr>
          <w:sz w:val="28"/>
          <w:szCs w:val="28"/>
          <w:lang w:val="lv-LV"/>
        </w:rPr>
        <w:t>.1.1.</w:t>
      </w:r>
      <w:r w:rsidR="00E97E03">
        <w:rPr>
          <w:sz w:val="28"/>
          <w:szCs w:val="28"/>
          <w:lang w:val="lv-LV"/>
        </w:rPr>
        <w:t> </w:t>
      </w:r>
      <w:r w:rsidR="003B6C80" w:rsidRPr="001650D1">
        <w:rPr>
          <w:sz w:val="28"/>
          <w:szCs w:val="28"/>
          <w:lang w:val="lv-LV"/>
        </w:rPr>
        <w:t>ar pacienta gļotādu, bojātu ādu, asinīm un bioloģiskajiem šķidrumiem, kā arī iespējami infekcioziem pacienta atdalījumiem (t</w:t>
      </w:r>
      <w:r w:rsidR="00DF02F9" w:rsidRPr="001650D1">
        <w:rPr>
          <w:sz w:val="28"/>
          <w:szCs w:val="28"/>
          <w:lang w:val="lv-LV"/>
        </w:rPr>
        <w:t>ai skaitā</w:t>
      </w:r>
      <w:r w:rsidR="003B6C80" w:rsidRPr="001650D1">
        <w:rPr>
          <w:sz w:val="28"/>
          <w:szCs w:val="28"/>
          <w:lang w:val="lv-LV"/>
        </w:rPr>
        <w:t xml:space="preserve"> siekalām, strutām, </w:t>
      </w:r>
      <w:r w:rsidR="00AE557D" w:rsidRPr="001650D1">
        <w:rPr>
          <w:sz w:val="28"/>
          <w:szCs w:val="28"/>
          <w:lang w:val="lv-LV"/>
        </w:rPr>
        <w:t>zarnu trakta saturu</w:t>
      </w:r>
      <w:r w:rsidR="003B6C80" w:rsidRPr="001650D1">
        <w:rPr>
          <w:sz w:val="28"/>
          <w:szCs w:val="28"/>
          <w:lang w:val="lv-LV"/>
        </w:rPr>
        <w:t xml:space="preserve">, krēpām un ādas bojājumu </w:t>
      </w:r>
      <w:proofErr w:type="spellStart"/>
      <w:r w:rsidR="003B6C80" w:rsidRPr="001650D1">
        <w:rPr>
          <w:sz w:val="28"/>
          <w:szCs w:val="28"/>
          <w:lang w:val="lv-LV"/>
        </w:rPr>
        <w:t>eksudātiem</w:t>
      </w:r>
      <w:proofErr w:type="spellEnd"/>
      <w:r w:rsidR="003B6C80" w:rsidRPr="001650D1">
        <w:rPr>
          <w:sz w:val="28"/>
          <w:szCs w:val="28"/>
          <w:lang w:val="lv-LV"/>
        </w:rPr>
        <w:t>);</w:t>
      </w:r>
    </w:p>
    <w:p w14:paraId="7A0B34B7" w14:textId="1C04C6D7" w:rsidR="003B6C80" w:rsidRPr="001650D1" w:rsidRDefault="001B52D1"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5</w:t>
      </w:r>
      <w:r w:rsidR="003B6C80" w:rsidRPr="001650D1">
        <w:rPr>
          <w:sz w:val="28"/>
          <w:szCs w:val="28"/>
          <w:lang w:val="lv-LV"/>
        </w:rPr>
        <w:t>.1.2.</w:t>
      </w:r>
      <w:r w:rsidR="00E97E03">
        <w:rPr>
          <w:sz w:val="28"/>
          <w:szCs w:val="28"/>
          <w:lang w:val="lv-LV"/>
        </w:rPr>
        <w:t> </w:t>
      </w:r>
      <w:r w:rsidR="003B6C80" w:rsidRPr="001650D1">
        <w:rPr>
          <w:sz w:val="28"/>
          <w:szCs w:val="28"/>
          <w:lang w:val="lv-LV"/>
        </w:rPr>
        <w:t>ar medicīniskajām ierīcēm, kas ir notraipītas vai iespējami notraipītas ar asinīm, bioloģiskajiem šķidrumiem un atdalījumiem;</w:t>
      </w:r>
    </w:p>
    <w:p w14:paraId="7A0B34B8" w14:textId="48C31AA5" w:rsidR="003B6C80" w:rsidRPr="001650D1" w:rsidRDefault="000D082C"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5</w:t>
      </w:r>
      <w:r w:rsidR="003B6C80" w:rsidRPr="001650D1">
        <w:rPr>
          <w:sz w:val="28"/>
          <w:szCs w:val="28"/>
          <w:lang w:val="lv-LV"/>
        </w:rPr>
        <w:t>.2.</w:t>
      </w:r>
      <w:r w:rsidR="00E97E03">
        <w:rPr>
          <w:sz w:val="28"/>
          <w:szCs w:val="28"/>
          <w:lang w:val="lv-LV"/>
        </w:rPr>
        <w:t> </w:t>
      </w:r>
      <w:r w:rsidR="003B6C80" w:rsidRPr="001650D1">
        <w:rPr>
          <w:sz w:val="28"/>
          <w:szCs w:val="28"/>
          <w:lang w:val="lv-LV"/>
        </w:rPr>
        <w:t>darbiniekam ir ādas bojājumi uz rokām;</w:t>
      </w:r>
    </w:p>
    <w:p w14:paraId="7A0B34B9" w14:textId="101F1699" w:rsidR="003B6C80" w:rsidRPr="001650D1" w:rsidRDefault="000D082C"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5</w:t>
      </w:r>
      <w:r w:rsidR="003B6C80" w:rsidRPr="001650D1">
        <w:rPr>
          <w:sz w:val="28"/>
          <w:szCs w:val="28"/>
          <w:lang w:val="lv-LV"/>
        </w:rPr>
        <w:t>.3.</w:t>
      </w:r>
      <w:r w:rsidR="00E97E03">
        <w:rPr>
          <w:sz w:val="28"/>
          <w:szCs w:val="28"/>
          <w:lang w:val="lv-LV"/>
        </w:rPr>
        <w:t> </w:t>
      </w:r>
      <w:r w:rsidR="003B6C80" w:rsidRPr="001650D1">
        <w:rPr>
          <w:sz w:val="28"/>
          <w:szCs w:val="28"/>
          <w:lang w:val="lv-LV"/>
        </w:rPr>
        <w:t>darbiniek</w:t>
      </w:r>
      <w:r w:rsidR="00061A6E" w:rsidRPr="001650D1">
        <w:rPr>
          <w:sz w:val="28"/>
          <w:szCs w:val="28"/>
          <w:lang w:val="lv-LV"/>
        </w:rPr>
        <w:t>s</w:t>
      </w:r>
      <w:r w:rsidR="003B6C80" w:rsidRPr="001650D1">
        <w:rPr>
          <w:sz w:val="28"/>
          <w:szCs w:val="28"/>
          <w:lang w:val="lv-LV"/>
        </w:rPr>
        <w:t xml:space="preserve"> </w:t>
      </w:r>
      <w:r w:rsidR="00061A6E" w:rsidRPr="001650D1">
        <w:rPr>
          <w:sz w:val="28"/>
          <w:szCs w:val="28"/>
          <w:lang w:val="lv-LV"/>
        </w:rPr>
        <w:t xml:space="preserve">veic </w:t>
      </w:r>
      <w:r w:rsidR="003B6C80" w:rsidRPr="001650D1">
        <w:rPr>
          <w:sz w:val="28"/>
          <w:szCs w:val="28"/>
          <w:lang w:val="lv-LV"/>
        </w:rPr>
        <w:t>asins</w:t>
      </w:r>
      <w:r w:rsidR="00061A6E" w:rsidRPr="001650D1">
        <w:rPr>
          <w:sz w:val="28"/>
          <w:szCs w:val="28"/>
          <w:lang w:val="lv-LV"/>
        </w:rPr>
        <w:t xml:space="preserve"> ņemšanas manipulāciju</w:t>
      </w:r>
      <w:r w:rsidR="003B6C80" w:rsidRPr="001650D1">
        <w:rPr>
          <w:sz w:val="28"/>
          <w:szCs w:val="28"/>
          <w:lang w:val="lv-LV"/>
        </w:rPr>
        <w:t>.</w:t>
      </w:r>
    </w:p>
    <w:p w14:paraId="7A0B34BA" w14:textId="77777777" w:rsidR="00797BE5" w:rsidRPr="001650D1" w:rsidRDefault="00797BE5" w:rsidP="00A013A8">
      <w:pPr>
        <w:tabs>
          <w:tab w:val="left" w:pos="993"/>
          <w:tab w:val="left" w:pos="1418"/>
          <w:tab w:val="left" w:pos="1843"/>
        </w:tabs>
        <w:ind w:firstLine="709"/>
        <w:jc w:val="both"/>
        <w:rPr>
          <w:sz w:val="28"/>
          <w:szCs w:val="28"/>
          <w:lang w:val="lv-LV"/>
        </w:rPr>
      </w:pPr>
    </w:p>
    <w:p w14:paraId="7A0B34BB" w14:textId="51C33A8B" w:rsidR="00797BE5" w:rsidRPr="001650D1" w:rsidRDefault="00797BE5" w:rsidP="00A013A8">
      <w:pPr>
        <w:tabs>
          <w:tab w:val="left" w:pos="993"/>
          <w:tab w:val="left" w:pos="1418"/>
          <w:tab w:val="left" w:pos="1843"/>
        </w:tabs>
        <w:ind w:firstLine="709"/>
        <w:jc w:val="both"/>
        <w:rPr>
          <w:sz w:val="28"/>
          <w:szCs w:val="28"/>
          <w:lang w:val="lv-LV"/>
        </w:rPr>
      </w:pPr>
      <w:proofErr w:type="gramStart"/>
      <w:r w:rsidRPr="001650D1">
        <w:rPr>
          <w:sz w:val="28"/>
          <w:szCs w:val="28"/>
          <w:lang w:val="lv-LV"/>
        </w:rPr>
        <w:t>1</w:t>
      </w:r>
      <w:r w:rsidR="00224789" w:rsidRPr="001650D1">
        <w:rPr>
          <w:sz w:val="28"/>
          <w:szCs w:val="28"/>
          <w:lang w:val="lv-LV"/>
        </w:rPr>
        <w:t>6</w:t>
      </w:r>
      <w:r w:rsidRPr="001650D1">
        <w:rPr>
          <w:sz w:val="28"/>
          <w:szCs w:val="28"/>
          <w:lang w:val="lv-LV"/>
        </w:rPr>
        <w:t>.</w:t>
      </w:r>
      <w:r w:rsidR="00E97E03">
        <w:rPr>
          <w:sz w:val="28"/>
          <w:szCs w:val="28"/>
          <w:lang w:val="lv-LV"/>
        </w:rPr>
        <w:t> </w:t>
      </w:r>
      <w:r w:rsidRPr="001650D1">
        <w:rPr>
          <w:sz w:val="28"/>
          <w:szCs w:val="28"/>
          <w:lang w:val="lv-LV"/>
        </w:rPr>
        <w:t>Izturīgos daudzreiz lietojamos cimdus</w:t>
      </w:r>
      <w:proofErr w:type="gramEnd"/>
      <w:r w:rsidRPr="001650D1">
        <w:rPr>
          <w:sz w:val="28"/>
          <w:szCs w:val="28"/>
          <w:lang w:val="lv-LV"/>
        </w:rPr>
        <w:t xml:space="preserve"> vai nesterilus vienreiz lietojamos cimdus lieto:</w:t>
      </w:r>
    </w:p>
    <w:p w14:paraId="7A0B34BC" w14:textId="4AEC8129" w:rsidR="00797BE5" w:rsidRPr="001650D1" w:rsidRDefault="00797BE5" w:rsidP="00A013A8">
      <w:pPr>
        <w:tabs>
          <w:tab w:val="left" w:pos="993"/>
          <w:tab w:val="left" w:pos="1418"/>
          <w:tab w:val="left" w:pos="1843"/>
        </w:tabs>
        <w:ind w:firstLine="709"/>
        <w:jc w:val="both"/>
        <w:rPr>
          <w:sz w:val="28"/>
          <w:szCs w:val="28"/>
          <w:lang w:val="lv-LV"/>
        </w:rPr>
      </w:pPr>
      <w:r w:rsidRPr="001650D1">
        <w:rPr>
          <w:sz w:val="28"/>
          <w:szCs w:val="28"/>
          <w:lang w:val="lv-LV"/>
        </w:rPr>
        <w:lastRenderedPageBreak/>
        <w:t>1</w:t>
      </w:r>
      <w:r w:rsidR="00224789" w:rsidRPr="001650D1">
        <w:rPr>
          <w:sz w:val="28"/>
          <w:szCs w:val="28"/>
          <w:lang w:val="lv-LV"/>
        </w:rPr>
        <w:t>6</w:t>
      </w:r>
      <w:r w:rsidRPr="001650D1">
        <w:rPr>
          <w:sz w:val="28"/>
          <w:szCs w:val="28"/>
          <w:lang w:val="lv-LV"/>
        </w:rPr>
        <w:t>.</w:t>
      </w:r>
      <w:r w:rsidR="003A5781" w:rsidRPr="001650D1">
        <w:rPr>
          <w:sz w:val="28"/>
          <w:szCs w:val="28"/>
          <w:lang w:val="lv-LV"/>
        </w:rPr>
        <w:t>1</w:t>
      </w:r>
      <w:r w:rsidRPr="001650D1">
        <w:rPr>
          <w:sz w:val="28"/>
          <w:szCs w:val="28"/>
          <w:lang w:val="lv-LV"/>
        </w:rPr>
        <w:t>.</w:t>
      </w:r>
      <w:r w:rsidR="00E97E03">
        <w:rPr>
          <w:sz w:val="28"/>
          <w:szCs w:val="28"/>
          <w:lang w:val="lv-LV"/>
        </w:rPr>
        <w:t> </w:t>
      </w:r>
      <w:r w:rsidRPr="001650D1">
        <w:rPr>
          <w:sz w:val="28"/>
          <w:szCs w:val="28"/>
          <w:lang w:val="lv-LV"/>
        </w:rPr>
        <w:t xml:space="preserve">mazgājot </w:t>
      </w:r>
      <w:r w:rsidR="003A5781" w:rsidRPr="001650D1">
        <w:rPr>
          <w:sz w:val="28"/>
          <w:szCs w:val="28"/>
          <w:lang w:val="lv-LV"/>
        </w:rPr>
        <w:t xml:space="preserve">un tīrot </w:t>
      </w:r>
      <w:r w:rsidR="00DF02F9" w:rsidRPr="001650D1">
        <w:rPr>
          <w:sz w:val="28"/>
          <w:szCs w:val="28"/>
          <w:lang w:val="lv-LV"/>
        </w:rPr>
        <w:t>medicīniskās ierīces</w:t>
      </w:r>
      <w:r w:rsidR="00EF07F2" w:rsidRPr="001650D1">
        <w:rPr>
          <w:sz w:val="28"/>
          <w:szCs w:val="28"/>
          <w:lang w:val="lv-LV"/>
        </w:rPr>
        <w:t xml:space="preserve"> un vi</w:t>
      </w:r>
      <w:r w:rsidR="00564188">
        <w:rPr>
          <w:sz w:val="28"/>
          <w:szCs w:val="28"/>
          <w:lang w:val="lv-LV"/>
        </w:rPr>
        <w:t>rsmas (piemēram, grīdas, sienas, mēbeles</w:t>
      </w:r>
      <w:r w:rsidR="00EF07F2" w:rsidRPr="001650D1">
        <w:rPr>
          <w:sz w:val="28"/>
          <w:szCs w:val="28"/>
          <w:lang w:val="lv-LV"/>
        </w:rPr>
        <w:t>)</w:t>
      </w:r>
      <w:r w:rsidRPr="001650D1">
        <w:rPr>
          <w:sz w:val="28"/>
          <w:szCs w:val="28"/>
          <w:lang w:val="lv-LV"/>
        </w:rPr>
        <w:t>;</w:t>
      </w:r>
    </w:p>
    <w:p w14:paraId="7A0B34BD" w14:textId="71B366EA" w:rsidR="00797BE5" w:rsidRPr="001650D1" w:rsidRDefault="00797BE5"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6</w:t>
      </w:r>
      <w:r w:rsidRPr="001650D1">
        <w:rPr>
          <w:sz w:val="28"/>
          <w:szCs w:val="28"/>
          <w:lang w:val="lv-LV"/>
        </w:rPr>
        <w:t>.</w:t>
      </w:r>
      <w:r w:rsidR="003A5781" w:rsidRPr="001650D1">
        <w:rPr>
          <w:sz w:val="28"/>
          <w:szCs w:val="28"/>
          <w:lang w:val="lv-LV"/>
        </w:rPr>
        <w:t>2</w:t>
      </w:r>
      <w:r w:rsidRPr="001650D1">
        <w:rPr>
          <w:sz w:val="28"/>
          <w:szCs w:val="28"/>
          <w:lang w:val="lv-LV"/>
        </w:rPr>
        <w:t>.</w:t>
      </w:r>
      <w:r w:rsidR="00E97E03">
        <w:rPr>
          <w:sz w:val="28"/>
          <w:szCs w:val="28"/>
          <w:lang w:val="lv-LV"/>
        </w:rPr>
        <w:t> </w:t>
      </w:r>
      <w:r w:rsidRPr="001650D1">
        <w:rPr>
          <w:sz w:val="28"/>
          <w:szCs w:val="28"/>
          <w:lang w:val="lv-LV"/>
        </w:rPr>
        <w:t>vācot un pārvadājot (transportējot) atkritumus un netīro veļu.</w:t>
      </w:r>
    </w:p>
    <w:p w14:paraId="7A0B34BE" w14:textId="77777777" w:rsidR="007C3B39" w:rsidRPr="001650D1" w:rsidRDefault="007C3B39" w:rsidP="00A013A8">
      <w:pPr>
        <w:tabs>
          <w:tab w:val="left" w:pos="993"/>
          <w:tab w:val="left" w:pos="1418"/>
          <w:tab w:val="left" w:pos="1843"/>
        </w:tabs>
        <w:ind w:firstLine="709"/>
        <w:jc w:val="both"/>
        <w:rPr>
          <w:sz w:val="28"/>
          <w:szCs w:val="28"/>
          <w:lang w:val="lv-LV"/>
        </w:rPr>
      </w:pPr>
    </w:p>
    <w:p w14:paraId="7A0B34BF" w14:textId="29F58C2A" w:rsidR="003B6C80" w:rsidRPr="001650D1" w:rsidRDefault="000D082C" w:rsidP="00A013A8">
      <w:pPr>
        <w:tabs>
          <w:tab w:val="left" w:pos="993"/>
          <w:tab w:val="left" w:pos="1418"/>
          <w:tab w:val="left" w:pos="1843"/>
        </w:tabs>
        <w:ind w:firstLine="709"/>
        <w:jc w:val="both"/>
        <w:rPr>
          <w:strike/>
          <w:sz w:val="28"/>
          <w:szCs w:val="28"/>
          <w:lang w:val="lv-LV"/>
        </w:rPr>
      </w:pPr>
      <w:bookmarkStart w:id="24" w:name="p-184342"/>
      <w:bookmarkStart w:id="25" w:name="p16"/>
      <w:bookmarkEnd w:id="24"/>
      <w:bookmarkEnd w:id="25"/>
      <w:r w:rsidRPr="001650D1">
        <w:rPr>
          <w:sz w:val="28"/>
          <w:szCs w:val="28"/>
          <w:lang w:val="lv-LV"/>
        </w:rPr>
        <w:t>1</w:t>
      </w:r>
      <w:r w:rsidR="00224789" w:rsidRPr="001650D1">
        <w:rPr>
          <w:sz w:val="28"/>
          <w:szCs w:val="28"/>
          <w:lang w:val="lv-LV"/>
        </w:rPr>
        <w:t>7</w:t>
      </w:r>
      <w:r w:rsidR="003B6C80" w:rsidRPr="001650D1">
        <w:rPr>
          <w:sz w:val="28"/>
          <w:szCs w:val="28"/>
          <w:lang w:val="lv-LV"/>
        </w:rPr>
        <w:t>.</w:t>
      </w:r>
      <w:r w:rsidR="00E97E03">
        <w:rPr>
          <w:sz w:val="28"/>
          <w:szCs w:val="28"/>
          <w:lang w:val="lv-LV"/>
        </w:rPr>
        <w:t> </w:t>
      </w:r>
      <w:r w:rsidR="003B6C80" w:rsidRPr="001650D1">
        <w:rPr>
          <w:sz w:val="28"/>
          <w:szCs w:val="28"/>
          <w:lang w:val="lv-LV"/>
        </w:rPr>
        <w:t>Steril</w:t>
      </w:r>
      <w:r w:rsidR="00F26080" w:rsidRPr="001650D1">
        <w:rPr>
          <w:sz w:val="28"/>
          <w:szCs w:val="28"/>
          <w:lang w:val="lv-LV"/>
        </w:rPr>
        <w:t>u</w:t>
      </w:r>
      <w:r w:rsidR="003B6C80" w:rsidRPr="001650D1">
        <w:rPr>
          <w:sz w:val="28"/>
          <w:szCs w:val="28"/>
          <w:lang w:val="lv-LV"/>
        </w:rPr>
        <w:t>s vienreiz</w:t>
      </w:r>
      <w:r w:rsidR="005A7D4E" w:rsidRPr="001650D1">
        <w:rPr>
          <w:sz w:val="28"/>
          <w:szCs w:val="28"/>
          <w:lang w:val="lv-LV"/>
        </w:rPr>
        <w:t xml:space="preserve"> </w:t>
      </w:r>
      <w:r w:rsidR="003B6C80" w:rsidRPr="001650D1">
        <w:rPr>
          <w:sz w:val="28"/>
          <w:szCs w:val="28"/>
          <w:lang w:val="lv-LV"/>
        </w:rPr>
        <w:t>lietojamos cimdus lieto, veicot</w:t>
      </w:r>
      <w:r w:rsidR="00AE557D" w:rsidRPr="001650D1">
        <w:rPr>
          <w:sz w:val="28"/>
          <w:szCs w:val="28"/>
          <w:lang w:val="lv-LV"/>
        </w:rPr>
        <w:t xml:space="preserve"> procedūras</w:t>
      </w:r>
      <w:r w:rsidR="00512DE8" w:rsidRPr="001650D1">
        <w:rPr>
          <w:sz w:val="28"/>
          <w:szCs w:val="28"/>
          <w:lang w:val="lv-LV"/>
        </w:rPr>
        <w:t xml:space="preserve">, </w:t>
      </w:r>
      <w:r w:rsidR="00570AC5" w:rsidRPr="001650D1">
        <w:rPr>
          <w:sz w:val="28"/>
          <w:szCs w:val="28"/>
          <w:lang w:val="lv-LV"/>
        </w:rPr>
        <w:t>kuru laikā nepieciešams ievērot sterilitāti,</w:t>
      </w:r>
      <w:r w:rsidR="006A7199" w:rsidRPr="001650D1">
        <w:rPr>
          <w:sz w:val="28"/>
          <w:szCs w:val="28"/>
          <w:lang w:val="lv-LV"/>
        </w:rPr>
        <w:t xml:space="preserve"> </w:t>
      </w:r>
      <w:r w:rsidR="00F26080" w:rsidRPr="001650D1">
        <w:rPr>
          <w:sz w:val="28"/>
          <w:szCs w:val="28"/>
          <w:lang w:val="lv-LV"/>
        </w:rPr>
        <w:t>vai veicot darbības ar sterilu medicīn</w:t>
      </w:r>
      <w:r w:rsidR="007C4A03" w:rsidRPr="001650D1">
        <w:rPr>
          <w:sz w:val="28"/>
          <w:szCs w:val="28"/>
          <w:lang w:val="lv-LV"/>
        </w:rPr>
        <w:t>isko</w:t>
      </w:r>
      <w:r w:rsidR="00F26080" w:rsidRPr="001650D1">
        <w:rPr>
          <w:sz w:val="28"/>
          <w:szCs w:val="28"/>
          <w:lang w:val="lv-LV"/>
        </w:rPr>
        <w:t xml:space="preserve"> ierīci</w:t>
      </w:r>
      <w:r w:rsidR="007C4A03" w:rsidRPr="001650D1">
        <w:rPr>
          <w:sz w:val="28"/>
          <w:szCs w:val="28"/>
          <w:lang w:val="lv-LV"/>
        </w:rPr>
        <w:t>.</w:t>
      </w:r>
      <w:r w:rsidR="00F26080" w:rsidRPr="001650D1">
        <w:rPr>
          <w:sz w:val="28"/>
          <w:szCs w:val="28"/>
          <w:lang w:val="lv-LV"/>
        </w:rPr>
        <w:t xml:space="preserve"> </w:t>
      </w:r>
    </w:p>
    <w:p w14:paraId="7A0B34C0" w14:textId="77777777" w:rsidR="00216E79" w:rsidRPr="001650D1" w:rsidRDefault="00216E79" w:rsidP="00A013A8">
      <w:pPr>
        <w:tabs>
          <w:tab w:val="left" w:pos="993"/>
          <w:tab w:val="left" w:pos="1418"/>
          <w:tab w:val="left" w:pos="1843"/>
        </w:tabs>
        <w:jc w:val="both"/>
        <w:rPr>
          <w:sz w:val="28"/>
          <w:szCs w:val="28"/>
          <w:lang w:val="lv-LV"/>
        </w:rPr>
      </w:pPr>
    </w:p>
    <w:p w14:paraId="7A0B34C1" w14:textId="4AD94A6C" w:rsidR="003B6C80" w:rsidRPr="001650D1" w:rsidRDefault="000D082C" w:rsidP="00A013A8">
      <w:pPr>
        <w:tabs>
          <w:tab w:val="left" w:pos="993"/>
          <w:tab w:val="left" w:pos="1418"/>
          <w:tab w:val="left" w:pos="1843"/>
        </w:tabs>
        <w:ind w:firstLine="709"/>
        <w:jc w:val="both"/>
        <w:rPr>
          <w:sz w:val="28"/>
          <w:szCs w:val="28"/>
          <w:lang w:val="lv-LV"/>
        </w:rPr>
      </w:pPr>
      <w:bookmarkStart w:id="26" w:name="p-184343"/>
      <w:bookmarkStart w:id="27" w:name="p17"/>
      <w:bookmarkEnd w:id="26"/>
      <w:bookmarkEnd w:id="27"/>
      <w:proofErr w:type="gramStart"/>
      <w:r w:rsidRPr="001650D1">
        <w:rPr>
          <w:sz w:val="28"/>
          <w:szCs w:val="28"/>
          <w:lang w:val="lv-LV"/>
        </w:rPr>
        <w:t>1</w:t>
      </w:r>
      <w:r w:rsidR="00224789" w:rsidRPr="001650D1">
        <w:rPr>
          <w:sz w:val="28"/>
          <w:szCs w:val="28"/>
          <w:lang w:val="lv-LV"/>
        </w:rPr>
        <w:t>8</w:t>
      </w:r>
      <w:r w:rsidR="003B6C80" w:rsidRPr="001650D1">
        <w:rPr>
          <w:sz w:val="28"/>
          <w:szCs w:val="28"/>
          <w:lang w:val="lv-LV"/>
        </w:rPr>
        <w:t>.</w:t>
      </w:r>
      <w:r w:rsidR="00E97E03">
        <w:rPr>
          <w:sz w:val="28"/>
          <w:szCs w:val="28"/>
          <w:lang w:val="lv-LV"/>
        </w:rPr>
        <w:t> </w:t>
      </w:r>
      <w:r w:rsidR="005A7D4E" w:rsidRPr="001650D1">
        <w:rPr>
          <w:sz w:val="28"/>
          <w:szCs w:val="28"/>
          <w:lang w:val="lv-LV"/>
        </w:rPr>
        <w:t>C</w:t>
      </w:r>
      <w:r w:rsidR="003B6C80" w:rsidRPr="001650D1">
        <w:rPr>
          <w:sz w:val="28"/>
          <w:szCs w:val="28"/>
          <w:lang w:val="lv-LV"/>
        </w:rPr>
        <w:t>imdus</w:t>
      </w:r>
      <w:proofErr w:type="gramEnd"/>
      <w:r w:rsidR="003B6C80" w:rsidRPr="001650D1">
        <w:rPr>
          <w:sz w:val="28"/>
          <w:szCs w:val="28"/>
          <w:lang w:val="lv-LV"/>
        </w:rPr>
        <w:t xml:space="preserve"> maina:</w:t>
      </w:r>
    </w:p>
    <w:p w14:paraId="7A0B34C2" w14:textId="1EB24086" w:rsidR="003B6C80" w:rsidRPr="001650D1" w:rsidRDefault="0089677E"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8</w:t>
      </w:r>
      <w:r w:rsidR="003B6C80" w:rsidRPr="001650D1">
        <w:rPr>
          <w:sz w:val="28"/>
          <w:szCs w:val="28"/>
          <w:lang w:val="lv-LV"/>
        </w:rPr>
        <w:t>.1.</w:t>
      </w:r>
      <w:r w:rsidR="00E97E03">
        <w:rPr>
          <w:sz w:val="28"/>
          <w:szCs w:val="28"/>
          <w:lang w:val="lv-LV"/>
        </w:rPr>
        <w:t> </w:t>
      </w:r>
      <w:r w:rsidR="003B6C80" w:rsidRPr="001650D1">
        <w:rPr>
          <w:sz w:val="28"/>
          <w:szCs w:val="28"/>
          <w:lang w:val="lv-LV"/>
        </w:rPr>
        <w:t>pēc katra pacienta aprūpes (ja nepieciešams, vairākas reizes viena un tā paša pacienta aprūpes laikā);</w:t>
      </w:r>
    </w:p>
    <w:p w14:paraId="7A0B34C3" w14:textId="52184913" w:rsidR="003B6C80" w:rsidRPr="001650D1" w:rsidRDefault="0089677E"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8</w:t>
      </w:r>
      <w:r w:rsidR="003B6C80" w:rsidRPr="001650D1">
        <w:rPr>
          <w:sz w:val="28"/>
          <w:szCs w:val="28"/>
          <w:lang w:val="lv-LV"/>
        </w:rPr>
        <w:t>.2.</w:t>
      </w:r>
      <w:r w:rsidR="00E97E03">
        <w:rPr>
          <w:sz w:val="28"/>
          <w:szCs w:val="28"/>
          <w:lang w:val="lv-LV"/>
        </w:rPr>
        <w:t> </w:t>
      </w:r>
      <w:r w:rsidR="003B6C80" w:rsidRPr="001650D1">
        <w:rPr>
          <w:sz w:val="28"/>
          <w:szCs w:val="28"/>
          <w:lang w:val="lv-LV"/>
        </w:rPr>
        <w:t>ja cimdi ir bojāti;</w:t>
      </w:r>
    </w:p>
    <w:p w14:paraId="7A0B34C4" w14:textId="0385B92C" w:rsidR="00AE557D" w:rsidRPr="001650D1" w:rsidRDefault="0089677E"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8</w:t>
      </w:r>
      <w:r w:rsidR="003B6C80" w:rsidRPr="001650D1">
        <w:rPr>
          <w:sz w:val="28"/>
          <w:szCs w:val="28"/>
          <w:lang w:val="lv-LV"/>
        </w:rPr>
        <w:t>.3.</w:t>
      </w:r>
      <w:r w:rsidR="00E97E03">
        <w:rPr>
          <w:sz w:val="28"/>
          <w:szCs w:val="28"/>
          <w:lang w:val="lv-LV"/>
        </w:rPr>
        <w:t> </w:t>
      </w:r>
      <w:r w:rsidR="003B6C80" w:rsidRPr="001650D1">
        <w:rPr>
          <w:sz w:val="28"/>
          <w:szCs w:val="28"/>
          <w:lang w:val="lv-LV"/>
        </w:rPr>
        <w:t>pirms pieskaršanās tīrām</w:t>
      </w:r>
      <w:r w:rsidR="003B3173" w:rsidRPr="001650D1">
        <w:rPr>
          <w:sz w:val="28"/>
          <w:szCs w:val="28"/>
          <w:lang w:val="lv-LV"/>
        </w:rPr>
        <w:t xml:space="preserve"> vai sterilām</w:t>
      </w:r>
      <w:r w:rsidR="003B6C80" w:rsidRPr="001650D1">
        <w:rPr>
          <w:sz w:val="28"/>
          <w:szCs w:val="28"/>
          <w:lang w:val="lv-LV"/>
        </w:rPr>
        <w:t xml:space="preserve"> virsmām, </w:t>
      </w:r>
      <w:proofErr w:type="gramStart"/>
      <w:r w:rsidR="007F6D25" w:rsidRPr="001650D1">
        <w:rPr>
          <w:sz w:val="28"/>
          <w:szCs w:val="28"/>
          <w:lang w:val="lv-LV"/>
        </w:rPr>
        <w:t>ja cimdi ir piesārņoti</w:t>
      </w:r>
      <w:proofErr w:type="gramEnd"/>
      <w:r w:rsidR="003B3173" w:rsidRPr="001650D1">
        <w:rPr>
          <w:sz w:val="28"/>
          <w:szCs w:val="28"/>
          <w:lang w:val="lv-LV"/>
        </w:rPr>
        <w:t xml:space="preserve"> vai </w:t>
      </w:r>
      <w:r w:rsidR="003B6C80" w:rsidRPr="001650D1">
        <w:rPr>
          <w:sz w:val="28"/>
          <w:szCs w:val="28"/>
          <w:lang w:val="lv-LV"/>
        </w:rPr>
        <w:t>ir aizdomas</w:t>
      </w:r>
      <w:r w:rsidR="00061A6E" w:rsidRPr="001650D1">
        <w:rPr>
          <w:sz w:val="28"/>
          <w:szCs w:val="28"/>
          <w:lang w:val="lv-LV"/>
        </w:rPr>
        <w:t xml:space="preserve"> </w:t>
      </w:r>
      <w:r w:rsidR="003B3173" w:rsidRPr="001650D1">
        <w:rPr>
          <w:sz w:val="28"/>
          <w:szCs w:val="28"/>
          <w:lang w:val="lv-LV"/>
        </w:rPr>
        <w:t>par to</w:t>
      </w:r>
      <w:r w:rsidR="0033003F" w:rsidRPr="001650D1">
        <w:rPr>
          <w:sz w:val="28"/>
          <w:szCs w:val="28"/>
          <w:lang w:val="lv-LV"/>
        </w:rPr>
        <w:t>.</w:t>
      </w:r>
    </w:p>
    <w:p w14:paraId="7A0B34C5" w14:textId="77777777" w:rsidR="0089677E" w:rsidRPr="001650D1" w:rsidRDefault="0089677E" w:rsidP="00A013A8">
      <w:pPr>
        <w:tabs>
          <w:tab w:val="left" w:pos="993"/>
          <w:tab w:val="left" w:pos="1418"/>
          <w:tab w:val="left" w:pos="1843"/>
        </w:tabs>
        <w:rPr>
          <w:b/>
          <w:sz w:val="28"/>
          <w:szCs w:val="28"/>
          <w:lang w:val="lv-LV"/>
        </w:rPr>
      </w:pPr>
    </w:p>
    <w:p w14:paraId="7A0B34C6" w14:textId="77777777" w:rsidR="00A67BA7" w:rsidRPr="001650D1" w:rsidRDefault="00797BE5" w:rsidP="00570AC5">
      <w:pPr>
        <w:tabs>
          <w:tab w:val="left" w:pos="993"/>
          <w:tab w:val="left" w:pos="1418"/>
          <w:tab w:val="left" w:pos="1843"/>
        </w:tabs>
        <w:jc w:val="center"/>
        <w:outlineLvl w:val="0"/>
        <w:rPr>
          <w:b/>
          <w:sz w:val="28"/>
          <w:szCs w:val="28"/>
          <w:lang w:val="lv-LV"/>
        </w:rPr>
      </w:pPr>
      <w:r w:rsidRPr="001650D1">
        <w:rPr>
          <w:b/>
          <w:sz w:val="28"/>
          <w:szCs w:val="28"/>
          <w:lang w:val="lv-LV"/>
        </w:rPr>
        <w:t>I</w:t>
      </w:r>
      <w:r w:rsidR="00A67BA7" w:rsidRPr="001650D1">
        <w:rPr>
          <w:b/>
          <w:sz w:val="28"/>
          <w:szCs w:val="28"/>
          <w:lang w:val="lv-LV"/>
        </w:rPr>
        <w:t>V</w:t>
      </w:r>
      <w:r w:rsidR="00E93980" w:rsidRPr="001650D1">
        <w:rPr>
          <w:b/>
          <w:sz w:val="28"/>
          <w:szCs w:val="28"/>
          <w:lang w:val="lv-LV"/>
        </w:rPr>
        <w:t>.</w:t>
      </w:r>
      <w:r w:rsidR="00A67BA7" w:rsidRPr="001650D1">
        <w:rPr>
          <w:b/>
          <w:sz w:val="28"/>
          <w:szCs w:val="28"/>
          <w:lang w:val="lv-LV"/>
        </w:rPr>
        <w:t xml:space="preserve"> </w:t>
      </w:r>
      <w:r w:rsidR="00F50495" w:rsidRPr="001650D1">
        <w:rPr>
          <w:b/>
          <w:sz w:val="28"/>
          <w:szCs w:val="28"/>
          <w:lang w:val="lv-LV"/>
        </w:rPr>
        <w:t>Prasības m</w:t>
      </w:r>
      <w:r w:rsidR="00A67BA7" w:rsidRPr="001650D1">
        <w:rPr>
          <w:b/>
          <w:sz w:val="28"/>
          <w:szCs w:val="28"/>
          <w:lang w:val="lv-LV"/>
        </w:rPr>
        <w:t>edicīnisk</w:t>
      </w:r>
      <w:r w:rsidR="00233D5F" w:rsidRPr="001650D1">
        <w:rPr>
          <w:b/>
          <w:sz w:val="28"/>
          <w:szCs w:val="28"/>
          <w:lang w:val="lv-LV"/>
        </w:rPr>
        <w:t>o</w:t>
      </w:r>
      <w:r w:rsidR="00A67BA7" w:rsidRPr="001650D1">
        <w:rPr>
          <w:b/>
          <w:sz w:val="28"/>
          <w:szCs w:val="28"/>
          <w:lang w:val="lv-LV"/>
        </w:rPr>
        <w:t xml:space="preserve"> ierī</w:t>
      </w:r>
      <w:r w:rsidR="00233D5F" w:rsidRPr="001650D1">
        <w:rPr>
          <w:b/>
          <w:sz w:val="28"/>
          <w:szCs w:val="28"/>
          <w:lang w:val="lv-LV"/>
        </w:rPr>
        <w:t xml:space="preserve">ču </w:t>
      </w:r>
      <w:r w:rsidR="00A67BA7" w:rsidRPr="001650D1">
        <w:rPr>
          <w:b/>
          <w:sz w:val="28"/>
          <w:szCs w:val="28"/>
          <w:lang w:val="lv-LV"/>
        </w:rPr>
        <w:t>apstrāde</w:t>
      </w:r>
      <w:r w:rsidR="00F50495" w:rsidRPr="001650D1">
        <w:rPr>
          <w:b/>
          <w:sz w:val="28"/>
          <w:szCs w:val="28"/>
          <w:lang w:val="lv-LV"/>
        </w:rPr>
        <w:t>i</w:t>
      </w:r>
      <w:r w:rsidR="0033786C" w:rsidRPr="001650D1">
        <w:rPr>
          <w:b/>
          <w:sz w:val="28"/>
          <w:szCs w:val="28"/>
          <w:lang w:val="lv-LV"/>
        </w:rPr>
        <w:t>,</w:t>
      </w:r>
      <w:r w:rsidR="00F50495" w:rsidRPr="001650D1">
        <w:rPr>
          <w:b/>
          <w:sz w:val="28"/>
          <w:szCs w:val="28"/>
          <w:lang w:val="lv-LV"/>
        </w:rPr>
        <w:t xml:space="preserve"> glabāšanai</w:t>
      </w:r>
      <w:r w:rsidR="0033786C" w:rsidRPr="001650D1">
        <w:rPr>
          <w:b/>
          <w:sz w:val="28"/>
          <w:szCs w:val="28"/>
          <w:lang w:val="lv-LV"/>
        </w:rPr>
        <w:t xml:space="preserve"> un sterilizācija</w:t>
      </w:r>
      <w:r w:rsidR="003A5806" w:rsidRPr="001650D1">
        <w:rPr>
          <w:b/>
          <w:sz w:val="28"/>
          <w:szCs w:val="28"/>
          <w:lang w:val="lv-LV"/>
        </w:rPr>
        <w:t>i</w:t>
      </w:r>
    </w:p>
    <w:p w14:paraId="7A0B34C7" w14:textId="77777777" w:rsidR="00A67BA7" w:rsidRPr="001650D1" w:rsidRDefault="00A67BA7" w:rsidP="00A013A8">
      <w:pPr>
        <w:tabs>
          <w:tab w:val="left" w:pos="993"/>
          <w:tab w:val="left" w:pos="1418"/>
          <w:tab w:val="left" w:pos="1843"/>
        </w:tabs>
        <w:jc w:val="both"/>
        <w:rPr>
          <w:sz w:val="28"/>
          <w:szCs w:val="28"/>
          <w:lang w:val="lv-LV"/>
        </w:rPr>
      </w:pPr>
      <w:bookmarkStart w:id="28" w:name="p-184346"/>
      <w:bookmarkStart w:id="29" w:name="p19"/>
      <w:bookmarkEnd w:id="28"/>
      <w:bookmarkEnd w:id="29"/>
    </w:p>
    <w:p w14:paraId="7A0B34C8" w14:textId="2714794C" w:rsidR="00520585" w:rsidRPr="001650D1" w:rsidRDefault="00DC438B" w:rsidP="00A013A8">
      <w:pPr>
        <w:tabs>
          <w:tab w:val="left" w:pos="993"/>
          <w:tab w:val="left" w:pos="1418"/>
          <w:tab w:val="left" w:pos="1843"/>
        </w:tabs>
        <w:ind w:firstLine="709"/>
        <w:jc w:val="both"/>
        <w:rPr>
          <w:sz w:val="28"/>
          <w:szCs w:val="28"/>
          <w:lang w:val="lv-LV"/>
        </w:rPr>
      </w:pPr>
      <w:r w:rsidRPr="001650D1">
        <w:rPr>
          <w:sz w:val="28"/>
          <w:szCs w:val="28"/>
          <w:lang w:val="lv-LV"/>
        </w:rPr>
        <w:t>1</w:t>
      </w:r>
      <w:r w:rsidR="00224789" w:rsidRPr="001650D1">
        <w:rPr>
          <w:sz w:val="28"/>
          <w:szCs w:val="28"/>
          <w:lang w:val="lv-LV"/>
        </w:rPr>
        <w:t>9</w:t>
      </w:r>
      <w:r w:rsidR="00436487" w:rsidRPr="001650D1">
        <w:rPr>
          <w:sz w:val="28"/>
          <w:szCs w:val="28"/>
          <w:lang w:val="lv-LV"/>
        </w:rPr>
        <w:t>.</w:t>
      </w:r>
      <w:r w:rsidR="00E97E03">
        <w:rPr>
          <w:sz w:val="28"/>
          <w:szCs w:val="28"/>
          <w:lang w:val="lv-LV"/>
        </w:rPr>
        <w:t> </w:t>
      </w:r>
      <w:r w:rsidR="00436487" w:rsidRPr="001650D1">
        <w:rPr>
          <w:sz w:val="28"/>
          <w:szCs w:val="28"/>
          <w:lang w:val="lv-LV"/>
        </w:rPr>
        <w:t>Medicīnisko ierīču apstrādi</w:t>
      </w:r>
      <w:r w:rsidR="00575ABD" w:rsidRPr="001650D1">
        <w:rPr>
          <w:sz w:val="28"/>
          <w:szCs w:val="28"/>
          <w:lang w:val="lv-LV"/>
        </w:rPr>
        <w:t xml:space="preserve"> veic saskaņā ar </w:t>
      </w:r>
      <w:r w:rsidR="00BB7107" w:rsidRPr="001650D1">
        <w:rPr>
          <w:sz w:val="28"/>
          <w:szCs w:val="28"/>
          <w:lang w:val="lv-LV"/>
        </w:rPr>
        <w:t xml:space="preserve">ražotāja noteiktajām medicīnisko ierīču lietošanas instrukcijām </w:t>
      </w:r>
      <w:r w:rsidR="00867A0C" w:rsidRPr="001650D1">
        <w:rPr>
          <w:sz w:val="28"/>
          <w:szCs w:val="28"/>
          <w:lang w:val="lv-LV"/>
        </w:rPr>
        <w:t>un</w:t>
      </w:r>
      <w:r w:rsidR="00BB7107" w:rsidRPr="001650D1">
        <w:rPr>
          <w:sz w:val="28"/>
          <w:szCs w:val="28"/>
          <w:lang w:val="lv-LV"/>
        </w:rPr>
        <w:t xml:space="preserve"> </w:t>
      </w:r>
      <w:r w:rsidR="00753C19" w:rsidRPr="001650D1">
        <w:rPr>
          <w:sz w:val="28"/>
          <w:szCs w:val="28"/>
          <w:lang w:val="lv-LV"/>
        </w:rPr>
        <w:t xml:space="preserve">šo </w:t>
      </w:r>
      <w:r w:rsidR="00867A0C" w:rsidRPr="001650D1">
        <w:rPr>
          <w:sz w:val="28"/>
          <w:szCs w:val="28"/>
          <w:lang w:val="lv-LV"/>
        </w:rPr>
        <w:t xml:space="preserve">noteikumu </w:t>
      </w:r>
      <w:r w:rsidR="001530FB" w:rsidRPr="001650D1">
        <w:rPr>
          <w:sz w:val="28"/>
          <w:szCs w:val="28"/>
          <w:lang w:val="lv-LV"/>
        </w:rPr>
        <w:t>2</w:t>
      </w:r>
      <w:r w:rsidR="00D24462">
        <w:rPr>
          <w:sz w:val="28"/>
          <w:szCs w:val="28"/>
          <w:lang w:val="lv-LV"/>
        </w:rPr>
        <w:t>. p</w:t>
      </w:r>
      <w:r w:rsidR="00867A0C" w:rsidRPr="001650D1">
        <w:rPr>
          <w:sz w:val="28"/>
          <w:szCs w:val="28"/>
          <w:lang w:val="lv-LV"/>
        </w:rPr>
        <w:t>ielikum</w:t>
      </w:r>
      <w:r w:rsidR="00753C19" w:rsidRPr="001650D1">
        <w:rPr>
          <w:sz w:val="28"/>
          <w:szCs w:val="28"/>
          <w:lang w:val="lv-LV"/>
        </w:rPr>
        <w:t xml:space="preserve">ā </w:t>
      </w:r>
      <w:r w:rsidR="00564188">
        <w:rPr>
          <w:sz w:val="28"/>
          <w:szCs w:val="28"/>
          <w:lang w:val="lv-LV"/>
        </w:rPr>
        <w:t>minētajiem</w:t>
      </w:r>
      <w:r w:rsidR="00753C19" w:rsidRPr="001650D1">
        <w:rPr>
          <w:sz w:val="28"/>
          <w:szCs w:val="28"/>
          <w:lang w:val="lv-LV"/>
        </w:rPr>
        <w:t xml:space="preserve"> apstrādes posm</w:t>
      </w:r>
      <w:r w:rsidR="003A5806" w:rsidRPr="001650D1">
        <w:rPr>
          <w:sz w:val="28"/>
          <w:szCs w:val="28"/>
          <w:lang w:val="lv-LV"/>
        </w:rPr>
        <w:t>iem</w:t>
      </w:r>
      <w:r w:rsidR="00753C19" w:rsidRPr="001650D1">
        <w:rPr>
          <w:sz w:val="28"/>
          <w:szCs w:val="28"/>
          <w:lang w:val="lv-LV"/>
        </w:rPr>
        <w:t>.</w:t>
      </w:r>
    </w:p>
    <w:p w14:paraId="7A0B34C9" w14:textId="77777777" w:rsidR="007F1FED" w:rsidRPr="001650D1" w:rsidRDefault="007F1FED" w:rsidP="00A013A8">
      <w:pPr>
        <w:tabs>
          <w:tab w:val="left" w:pos="993"/>
          <w:tab w:val="left" w:pos="1418"/>
          <w:tab w:val="left" w:pos="1843"/>
        </w:tabs>
        <w:ind w:firstLine="709"/>
        <w:jc w:val="both"/>
        <w:rPr>
          <w:sz w:val="28"/>
          <w:szCs w:val="28"/>
          <w:lang w:val="lv-LV"/>
        </w:rPr>
      </w:pPr>
    </w:p>
    <w:p w14:paraId="7A0B34CA" w14:textId="2DE610E1" w:rsidR="007F1FED" w:rsidRPr="001650D1" w:rsidRDefault="00224789"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20</w:t>
      </w:r>
      <w:r w:rsidR="007F1FED" w:rsidRPr="001650D1">
        <w:rPr>
          <w:sz w:val="28"/>
          <w:szCs w:val="28"/>
          <w:lang w:val="lv-LV" w:eastAsia="lv-LV"/>
        </w:rPr>
        <w:t>.</w:t>
      </w:r>
      <w:r w:rsidR="00E97E03">
        <w:rPr>
          <w:sz w:val="28"/>
          <w:szCs w:val="28"/>
          <w:lang w:val="lv-LV" w:eastAsia="lv-LV"/>
        </w:rPr>
        <w:t> </w:t>
      </w:r>
      <w:r w:rsidR="002456F5" w:rsidRPr="001650D1">
        <w:rPr>
          <w:sz w:val="28"/>
          <w:szCs w:val="28"/>
          <w:lang w:val="lv-LV" w:eastAsia="lv-LV"/>
        </w:rPr>
        <w:t>Ārstniecības iestād</w:t>
      </w:r>
      <w:r w:rsidR="007F1FED" w:rsidRPr="001650D1">
        <w:rPr>
          <w:sz w:val="28"/>
          <w:szCs w:val="28"/>
          <w:lang w:val="lv-LV" w:eastAsia="lv-LV"/>
        </w:rPr>
        <w:t xml:space="preserve">e nodrošina, lai nenotiktu nesterilo un sterilizēto </w:t>
      </w:r>
      <w:r w:rsidR="003A5781" w:rsidRPr="001650D1">
        <w:rPr>
          <w:sz w:val="28"/>
          <w:szCs w:val="28"/>
          <w:lang w:val="lv-LV" w:eastAsia="lv-LV"/>
        </w:rPr>
        <w:t>medicīnisko ierīču</w:t>
      </w:r>
      <w:r w:rsidR="007F1FED" w:rsidRPr="001650D1">
        <w:rPr>
          <w:sz w:val="28"/>
          <w:szCs w:val="28"/>
          <w:lang w:val="lv-LV" w:eastAsia="lv-LV"/>
        </w:rPr>
        <w:t xml:space="preserve"> saskare (viena virziena princips </w:t>
      </w:r>
      <w:r w:rsidR="00D24462">
        <w:rPr>
          <w:sz w:val="28"/>
          <w:szCs w:val="28"/>
          <w:lang w:val="lv-LV" w:eastAsia="lv-LV"/>
        </w:rPr>
        <w:t>"</w:t>
      </w:r>
      <w:r w:rsidR="007F1FED" w:rsidRPr="001650D1">
        <w:rPr>
          <w:sz w:val="28"/>
          <w:szCs w:val="28"/>
          <w:lang w:val="lv-LV" w:eastAsia="lv-LV"/>
        </w:rPr>
        <w:t>nav atpakaļceļa</w:t>
      </w:r>
      <w:r w:rsidR="00D24462">
        <w:rPr>
          <w:sz w:val="28"/>
          <w:szCs w:val="28"/>
          <w:lang w:val="lv-LV" w:eastAsia="lv-LV"/>
        </w:rPr>
        <w:t>"</w:t>
      </w:r>
      <w:r w:rsidR="007F1FED" w:rsidRPr="001650D1">
        <w:rPr>
          <w:sz w:val="28"/>
          <w:szCs w:val="28"/>
          <w:lang w:val="lv-LV" w:eastAsia="lv-LV"/>
        </w:rPr>
        <w:t>). Sterilizācijas procesu atdala no tīrīšanas procesa</w:t>
      </w:r>
      <w:r w:rsidR="006475C5" w:rsidRPr="001650D1">
        <w:rPr>
          <w:sz w:val="28"/>
          <w:szCs w:val="28"/>
          <w:lang w:val="lv-LV" w:eastAsia="lv-LV"/>
        </w:rPr>
        <w:t>.</w:t>
      </w:r>
    </w:p>
    <w:p w14:paraId="7A0B34CB" w14:textId="77777777" w:rsidR="00C116EA" w:rsidRPr="001650D1" w:rsidRDefault="00C116EA" w:rsidP="00A013A8">
      <w:pPr>
        <w:tabs>
          <w:tab w:val="left" w:pos="993"/>
          <w:tab w:val="left" w:pos="1418"/>
          <w:tab w:val="left" w:pos="1843"/>
        </w:tabs>
        <w:ind w:firstLine="709"/>
        <w:jc w:val="both"/>
        <w:rPr>
          <w:sz w:val="28"/>
          <w:szCs w:val="28"/>
          <w:lang w:val="lv-LV"/>
        </w:rPr>
      </w:pPr>
    </w:p>
    <w:p w14:paraId="7A0B34CC" w14:textId="146F297C" w:rsidR="000B0F8A" w:rsidRPr="001650D1" w:rsidRDefault="00641C36"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1</w:t>
      </w:r>
      <w:r w:rsidRPr="001650D1">
        <w:rPr>
          <w:sz w:val="28"/>
          <w:szCs w:val="28"/>
          <w:lang w:val="lv-LV" w:eastAsia="lv-LV"/>
        </w:rPr>
        <w:t>.</w:t>
      </w:r>
      <w:r w:rsidR="00E97E03">
        <w:rPr>
          <w:sz w:val="28"/>
          <w:szCs w:val="28"/>
          <w:lang w:val="lv-LV" w:eastAsia="lv-LV"/>
        </w:rPr>
        <w:t> </w:t>
      </w:r>
      <w:r w:rsidRPr="001650D1">
        <w:rPr>
          <w:sz w:val="28"/>
          <w:szCs w:val="28"/>
          <w:lang w:val="lv-LV" w:eastAsia="lv-LV"/>
        </w:rPr>
        <w:t xml:space="preserve">Vidēja </w:t>
      </w:r>
      <w:r w:rsidR="00024E11" w:rsidRPr="001650D1">
        <w:rPr>
          <w:sz w:val="28"/>
          <w:szCs w:val="28"/>
          <w:lang w:val="lv-LV" w:eastAsia="lv-LV"/>
        </w:rPr>
        <w:t>iespējamā inficēšan</w:t>
      </w:r>
      <w:r w:rsidR="00813C4C">
        <w:rPr>
          <w:sz w:val="28"/>
          <w:szCs w:val="28"/>
          <w:lang w:val="lv-LV" w:eastAsia="lv-LV"/>
        </w:rPr>
        <w:t>a</w:t>
      </w:r>
      <w:r w:rsidR="00024E11" w:rsidRPr="001650D1">
        <w:rPr>
          <w:sz w:val="28"/>
          <w:szCs w:val="28"/>
          <w:lang w:val="lv-LV" w:eastAsia="lv-LV"/>
        </w:rPr>
        <w:t xml:space="preserve">s </w:t>
      </w:r>
      <w:r w:rsidR="00564188">
        <w:rPr>
          <w:sz w:val="28"/>
          <w:szCs w:val="28"/>
          <w:lang w:val="lv-LV" w:eastAsia="lv-LV"/>
        </w:rPr>
        <w:t>riska dobo medicīnisko ierīču</w:t>
      </w:r>
      <w:r w:rsidRPr="001650D1">
        <w:rPr>
          <w:sz w:val="28"/>
          <w:szCs w:val="28"/>
          <w:lang w:val="lv-LV" w:eastAsia="lv-LV"/>
        </w:rPr>
        <w:t xml:space="preserve"> un augsta </w:t>
      </w:r>
      <w:r w:rsidR="00024E11" w:rsidRPr="001650D1">
        <w:rPr>
          <w:sz w:val="28"/>
          <w:szCs w:val="28"/>
          <w:lang w:val="lv-LV" w:eastAsia="lv-LV"/>
        </w:rPr>
        <w:t>inficēšan</w:t>
      </w:r>
      <w:r w:rsidR="00813C4C">
        <w:rPr>
          <w:sz w:val="28"/>
          <w:szCs w:val="28"/>
          <w:lang w:val="lv-LV" w:eastAsia="lv-LV"/>
        </w:rPr>
        <w:t>a</w:t>
      </w:r>
      <w:r w:rsidR="00024E11" w:rsidRPr="001650D1">
        <w:rPr>
          <w:sz w:val="28"/>
          <w:szCs w:val="28"/>
          <w:lang w:val="lv-LV" w:eastAsia="lv-LV"/>
        </w:rPr>
        <w:t xml:space="preserve">s </w:t>
      </w:r>
      <w:r w:rsidRPr="001650D1">
        <w:rPr>
          <w:sz w:val="28"/>
          <w:szCs w:val="28"/>
          <w:lang w:val="lv-LV" w:eastAsia="lv-LV"/>
        </w:rPr>
        <w:t>riska grupas medicīnisko ierīču apstrādes posmus dokumentē, nodrošinot apstrādes posmu izsekojamību. Apstrād</w:t>
      </w:r>
      <w:r w:rsidR="00564188">
        <w:rPr>
          <w:sz w:val="28"/>
          <w:szCs w:val="28"/>
          <w:lang w:val="lv-LV" w:eastAsia="lv-LV"/>
        </w:rPr>
        <w:t xml:space="preserve">es posmus, ko veic manuāli vai </w:t>
      </w:r>
      <w:r w:rsidRPr="001650D1">
        <w:rPr>
          <w:sz w:val="28"/>
          <w:szCs w:val="28"/>
          <w:lang w:val="lv-LV" w:eastAsia="lv-LV"/>
        </w:rPr>
        <w:t>ar mazgāšanas</w:t>
      </w:r>
      <w:r w:rsidR="00564188">
        <w:rPr>
          <w:sz w:val="28"/>
          <w:szCs w:val="28"/>
          <w:lang w:val="lv-LV" w:eastAsia="lv-LV"/>
        </w:rPr>
        <w:t xml:space="preserve"> un </w:t>
      </w:r>
      <w:r w:rsidRPr="001650D1">
        <w:rPr>
          <w:sz w:val="28"/>
          <w:szCs w:val="28"/>
          <w:lang w:val="lv-LV" w:eastAsia="lv-LV"/>
        </w:rPr>
        <w:t>dezinfekcijas iekārtām, kurām nav automātiska parametru pieraksta, doku</w:t>
      </w:r>
      <w:r w:rsidR="00564188">
        <w:rPr>
          <w:sz w:val="28"/>
          <w:szCs w:val="28"/>
          <w:lang w:val="lv-LV" w:eastAsia="lv-LV"/>
        </w:rPr>
        <w:t>mentē, norādot apstrādes posmu,</w:t>
      </w:r>
      <w:r w:rsidRPr="001650D1">
        <w:rPr>
          <w:sz w:val="28"/>
          <w:szCs w:val="28"/>
          <w:lang w:val="lv-LV" w:eastAsia="lv-LV"/>
        </w:rPr>
        <w:t xml:space="preserve"> attiecīg</w:t>
      </w:r>
      <w:r w:rsidR="00824319">
        <w:rPr>
          <w:sz w:val="28"/>
          <w:szCs w:val="28"/>
          <w:lang w:val="lv-LV" w:eastAsia="lv-LV"/>
        </w:rPr>
        <w:t>ā</w:t>
      </w:r>
      <w:r w:rsidRPr="001650D1">
        <w:rPr>
          <w:sz w:val="28"/>
          <w:szCs w:val="28"/>
          <w:lang w:val="lv-LV" w:eastAsia="lv-LV"/>
        </w:rPr>
        <w:t xml:space="preserve">s iekārtas numuru (ja ir vairākas iekārtas), sākuma un beigu laiku, un </w:t>
      </w:r>
      <w:r w:rsidR="00A54025" w:rsidRPr="001650D1">
        <w:rPr>
          <w:sz w:val="28"/>
          <w:szCs w:val="28"/>
          <w:lang w:val="lv-LV" w:eastAsia="lv-LV"/>
        </w:rPr>
        <w:t xml:space="preserve">veic atzīmi par attiecīgajai </w:t>
      </w:r>
      <w:r w:rsidRPr="001650D1">
        <w:rPr>
          <w:sz w:val="28"/>
          <w:szCs w:val="28"/>
          <w:lang w:val="lv-LV" w:eastAsia="lv-LV"/>
        </w:rPr>
        <w:t>apstrādei atbilstoš</w:t>
      </w:r>
      <w:r w:rsidR="000B0F8A" w:rsidRPr="001650D1">
        <w:rPr>
          <w:sz w:val="28"/>
          <w:szCs w:val="28"/>
          <w:lang w:val="lv-LV" w:eastAsia="lv-LV"/>
        </w:rPr>
        <w:t>o</w:t>
      </w:r>
      <w:r w:rsidRPr="001650D1">
        <w:rPr>
          <w:sz w:val="28"/>
          <w:szCs w:val="28"/>
          <w:lang w:val="lv-LV" w:eastAsia="lv-LV"/>
        </w:rPr>
        <w:t xml:space="preserve"> kritēri</w:t>
      </w:r>
      <w:r w:rsidR="00A54025" w:rsidRPr="001650D1">
        <w:rPr>
          <w:sz w:val="28"/>
          <w:szCs w:val="28"/>
          <w:lang w:val="lv-LV" w:eastAsia="lv-LV"/>
        </w:rPr>
        <w:t>j</w:t>
      </w:r>
      <w:r w:rsidRPr="001650D1">
        <w:rPr>
          <w:sz w:val="28"/>
          <w:szCs w:val="28"/>
          <w:lang w:val="lv-LV" w:eastAsia="lv-LV"/>
        </w:rPr>
        <w:t>u</w:t>
      </w:r>
      <w:r w:rsidR="000B0F8A" w:rsidRPr="001650D1">
        <w:rPr>
          <w:sz w:val="28"/>
          <w:szCs w:val="28"/>
          <w:lang w:val="lv-LV" w:eastAsia="lv-LV"/>
        </w:rPr>
        <w:t>:</w:t>
      </w:r>
    </w:p>
    <w:p w14:paraId="7A0B34CD" w14:textId="77D41D74" w:rsidR="000B0F8A" w:rsidRPr="001650D1" w:rsidRDefault="000B0F8A"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1</w:t>
      </w:r>
      <w:r w:rsidRPr="001650D1">
        <w:rPr>
          <w:sz w:val="28"/>
          <w:szCs w:val="28"/>
          <w:lang w:val="lv-LV" w:eastAsia="lv-LV"/>
        </w:rPr>
        <w:t>.1.</w:t>
      </w:r>
      <w:r w:rsidR="00E97E03">
        <w:rPr>
          <w:sz w:val="28"/>
          <w:szCs w:val="28"/>
          <w:lang w:val="lv-LV" w:eastAsia="lv-LV"/>
        </w:rPr>
        <w:t> </w:t>
      </w:r>
      <w:r w:rsidR="00641C36" w:rsidRPr="001650D1">
        <w:rPr>
          <w:sz w:val="28"/>
          <w:szCs w:val="28"/>
          <w:lang w:val="lv-LV" w:eastAsia="lv-LV"/>
        </w:rPr>
        <w:t>lietoto aktīvo vielu u</w:t>
      </w:r>
      <w:r w:rsidR="00E97E03">
        <w:rPr>
          <w:sz w:val="28"/>
          <w:szCs w:val="28"/>
          <w:lang w:val="lv-LV" w:eastAsia="lv-LV"/>
        </w:rPr>
        <w:t xml:space="preserve">n </w:t>
      </w:r>
      <w:r w:rsidRPr="001650D1">
        <w:rPr>
          <w:sz w:val="28"/>
          <w:szCs w:val="28"/>
          <w:lang w:val="lv-LV" w:eastAsia="lv-LV"/>
        </w:rPr>
        <w:t>aktīvās vielas koncentrāciju;</w:t>
      </w:r>
    </w:p>
    <w:p w14:paraId="7A0B34CE" w14:textId="6F0C9304" w:rsidR="000B0F8A" w:rsidRPr="001650D1" w:rsidRDefault="000B0F8A"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1</w:t>
      </w:r>
      <w:r w:rsidRPr="001650D1">
        <w:rPr>
          <w:sz w:val="28"/>
          <w:szCs w:val="28"/>
          <w:lang w:val="lv-LV" w:eastAsia="lv-LV"/>
        </w:rPr>
        <w:t>.2.</w:t>
      </w:r>
      <w:r w:rsidR="00E97E03">
        <w:rPr>
          <w:sz w:val="28"/>
          <w:szCs w:val="28"/>
          <w:lang w:val="lv-LV" w:eastAsia="lv-LV"/>
        </w:rPr>
        <w:t> </w:t>
      </w:r>
      <w:r w:rsidR="00641C36" w:rsidRPr="001650D1">
        <w:rPr>
          <w:sz w:val="28"/>
          <w:szCs w:val="28"/>
          <w:lang w:val="lv-LV" w:eastAsia="lv-LV"/>
        </w:rPr>
        <w:t>temperatūru</w:t>
      </w:r>
      <w:r w:rsidRPr="001650D1">
        <w:rPr>
          <w:sz w:val="28"/>
          <w:szCs w:val="28"/>
          <w:lang w:val="lv-LV" w:eastAsia="lv-LV"/>
        </w:rPr>
        <w:t>;</w:t>
      </w:r>
    </w:p>
    <w:p w14:paraId="7A0B34CF" w14:textId="372E09E2" w:rsidR="00641C36" w:rsidRPr="001650D1" w:rsidRDefault="000B0F8A"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1</w:t>
      </w:r>
      <w:r w:rsidRPr="001650D1">
        <w:rPr>
          <w:sz w:val="28"/>
          <w:szCs w:val="28"/>
          <w:lang w:val="lv-LV" w:eastAsia="lv-LV"/>
        </w:rPr>
        <w:t>.3.</w:t>
      </w:r>
      <w:r w:rsidR="00E97E03">
        <w:rPr>
          <w:sz w:val="28"/>
          <w:szCs w:val="28"/>
          <w:lang w:val="lv-LV" w:eastAsia="lv-LV"/>
        </w:rPr>
        <w:t> </w:t>
      </w:r>
      <w:r w:rsidR="00641C36" w:rsidRPr="001650D1">
        <w:rPr>
          <w:sz w:val="28"/>
          <w:szCs w:val="28"/>
          <w:lang w:val="lv-LV" w:eastAsia="lv-LV"/>
        </w:rPr>
        <w:t>ekspozīcijas laiku</w:t>
      </w:r>
      <w:r w:rsidRPr="001650D1">
        <w:rPr>
          <w:sz w:val="28"/>
          <w:szCs w:val="28"/>
          <w:lang w:val="lv-LV" w:eastAsia="lv-LV"/>
        </w:rPr>
        <w:t>.</w:t>
      </w:r>
    </w:p>
    <w:p w14:paraId="7A0B34D0" w14:textId="77777777" w:rsidR="000B0F8A" w:rsidRPr="001650D1" w:rsidRDefault="000B0F8A" w:rsidP="00A013A8">
      <w:pPr>
        <w:tabs>
          <w:tab w:val="left" w:pos="993"/>
          <w:tab w:val="left" w:pos="1418"/>
          <w:tab w:val="left" w:pos="1843"/>
        </w:tabs>
        <w:ind w:firstLine="709"/>
        <w:jc w:val="both"/>
        <w:rPr>
          <w:sz w:val="28"/>
          <w:szCs w:val="28"/>
          <w:lang w:val="lv-LV" w:eastAsia="lv-LV"/>
        </w:rPr>
      </w:pPr>
    </w:p>
    <w:p w14:paraId="7A0B34D1" w14:textId="67135A16" w:rsidR="006475C5" w:rsidRPr="001650D1" w:rsidRDefault="006475C5" w:rsidP="00A013A8">
      <w:pPr>
        <w:tabs>
          <w:tab w:val="left" w:pos="993"/>
          <w:tab w:val="left" w:pos="1418"/>
          <w:tab w:val="left" w:pos="1843"/>
        </w:tabs>
        <w:ind w:firstLine="709"/>
        <w:jc w:val="both"/>
        <w:rPr>
          <w:rFonts w:eastAsiaTheme="minorHAnsi"/>
          <w:sz w:val="28"/>
          <w:szCs w:val="28"/>
          <w:lang w:val="lv-LV"/>
        </w:rPr>
      </w:pPr>
      <w:r w:rsidRPr="001650D1">
        <w:rPr>
          <w:rFonts w:eastAsiaTheme="minorHAnsi"/>
          <w:sz w:val="28"/>
          <w:szCs w:val="28"/>
          <w:lang w:val="lv-LV"/>
        </w:rPr>
        <w:t>2</w:t>
      </w:r>
      <w:r w:rsidR="00132A5C" w:rsidRPr="001650D1">
        <w:rPr>
          <w:rFonts w:eastAsiaTheme="minorHAnsi"/>
          <w:sz w:val="28"/>
          <w:szCs w:val="28"/>
          <w:lang w:val="lv-LV"/>
        </w:rPr>
        <w:t>2</w:t>
      </w:r>
      <w:r w:rsidRPr="001650D1">
        <w:rPr>
          <w:rFonts w:eastAsiaTheme="minorHAnsi"/>
          <w:sz w:val="28"/>
          <w:szCs w:val="28"/>
          <w:lang w:val="lv-LV"/>
        </w:rPr>
        <w:t>.</w:t>
      </w:r>
      <w:r w:rsidR="00E97E03">
        <w:rPr>
          <w:rFonts w:eastAsiaTheme="minorHAnsi"/>
          <w:sz w:val="28"/>
          <w:szCs w:val="28"/>
          <w:lang w:val="lv-LV"/>
        </w:rPr>
        <w:t> </w:t>
      </w:r>
      <w:r w:rsidRPr="001650D1">
        <w:rPr>
          <w:rFonts w:eastAsiaTheme="minorHAnsi"/>
          <w:sz w:val="28"/>
          <w:szCs w:val="28"/>
          <w:lang w:val="lv-LV"/>
        </w:rPr>
        <w:t>Sterilizācijai paredzētās augsta inficēšanas riska</w:t>
      </w:r>
      <w:r w:rsidR="00862D04" w:rsidRPr="001650D1">
        <w:rPr>
          <w:rFonts w:eastAsiaTheme="minorHAnsi"/>
          <w:sz w:val="28"/>
          <w:szCs w:val="28"/>
          <w:lang w:val="lv-LV"/>
        </w:rPr>
        <w:t xml:space="preserve"> </w:t>
      </w:r>
      <w:r w:rsidR="003820CC" w:rsidRPr="001650D1">
        <w:rPr>
          <w:rFonts w:eastAsiaTheme="minorHAnsi"/>
          <w:sz w:val="28"/>
          <w:szCs w:val="28"/>
          <w:lang w:val="lv-LV"/>
        </w:rPr>
        <w:t xml:space="preserve">grupas </w:t>
      </w:r>
      <w:r w:rsidRPr="001650D1">
        <w:rPr>
          <w:rFonts w:eastAsiaTheme="minorHAnsi"/>
          <w:sz w:val="28"/>
          <w:szCs w:val="28"/>
          <w:lang w:val="lv-LV"/>
        </w:rPr>
        <w:t xml:space="preserve">medicīniskās ierīces iepako sterilizācijas metodei atbilstošā iepakojumā tā, </w:t>
      </w:r>
      <w:r w:rsidR="00BF4623" w:rsidRPr="001650D1">
        <w:rPr>
          <w:rFonts w:eastAsiaTheme="minorHAnsi"/>
          <w:sz w:val="28"/>
          <w:szCs w:val="28"/>
          <w:lang w:val="lv-LV"/>
        </w:rPr>
        <w:t xml:space="preserve">lai pēc sterilizācijas tās </w:t>
      </w:r>
      <w:proofErr w:type="spellStart"/>
      <w:r w:rsidR="002755CA" w:rsidRPr="001650D1">
        <w:rPr>
          <w:rFonts w:eastAsiaTheme="minorHAnsi"/>
          <w:sz w:val="28"/>
          <w:szCs w:val="28"/>
          <w:lang w:val="lv-LV"/>
        </w:rPr>
        <w:t>nekontaminējot</w:t>
      </w:r>
      <w:proofErr w:type="spellEnd"/>
      <w:r w:rsidR="002755CA" w:rsidRPr="001650D1">
        <w:rPr>
          <w:rFonts w:eastAsiaTheme="minorHAnsi"/>
          <w:sz w:val="28"/>
          <w:szCs w:val="28"/>
          <w:lang w:val="lv-LV"/>
        </w:rPr>
        <w:t xml:space="preserve"> </w:t>
      </w:r>
      <w:r w:rsidR="00BF4623" w:rsidRPr="001650D1">
        <w:rPr>
          <w:rFonts w:eastAsiaTheme="minorHAnsi"/>
          <w:sz w:val="28"/>
          <w:szCs w:val="28"/>
          <w:lang w:val="lv-LV"/>
        </w:rPr>
        <w:t xml:space="preserve">varētu brīvi izņemt </w:t>
      </w:r>
      <w:r w:rsidR="002755CA" w:rsidRPr="001650D1">
        <w:rPr>
          <w:rFonts w:eastAsiaTheme="minorHAnsi"/>
          <w:sz w:val="28"/>
          <w:szCs w:val="28"/>
          <w:lang w:val="lv-LV"/>
        </w:rPr>
        <w:t>no sterilizatora</w:t>
      </w:r>
      <w:r w:rsidR="00BF4623" w:rsidRPr="001650D1">
        <w:rPr>
          <w:rFonts w:eastAsiaTheme="minorHAnsi"/>
          <w:sz w:val="28"/>
          <w:szCs w:val="28"/>
          <w:lang w:val="lv-LV"/>
        </w:rPr>
        <w:t>.</w:t>
      </w:r>
      <w:r w:rsidRPr="001650D1">
        <w:rPr>
          <w:rFonts w:eastAsiaTheme="minorHAnsi"/>
          <w:sz w:val="28"/>
          <w:szCs w:val="28"/>
          <w:lang w:val="lv-LV"/>
        </w:rPr>
        <w:t xml:space="preserve"> Vienā iepakojumā komplektē medicīniskās ierīces</w:t>
      </w:r>
      <w:r w:rsidR="004A33FD" w:rsidRPr="001650D1">
        <w:rPr>
          <w:rFonts w:eastAsiaTheme="minorHAnsi"/>
          <w:sz w:val="28"/>
          <w:szCs w:val="28"/>
          <w:lang w:val="lv-LV"/>
        </w:rPr>
        <w:t xml:space="preserve"> </w:t>
      </w:r>
      <w:r w:rsidRPr="001650D1">
        <w:rPr>
          <w:rFonts w:eastAsiaTheme="minorHAnsi"/>
          <w:sz w:val="28"/>
          <w:szCs w:val="28"/>
          <w:lang w:val="lv-LV"/>
        </w:rPr>
        <w:t xml:space="preserve">vienas </w:t>
      </w:r>
      <w:r w:rsidR="00BF4623" w:rsidRPr="001650D1">
        <w:rPr>
          <w:rFonts w:eastAsiaTheme="minorHAnsi"/>
          <w:sz w:val="28"/>
          <w:szCs w:val="28"/>
          <w:lang w:val="lv-LV"/>
        </w:rPr>
        <w:t xml:space="preserve">manipulācijas </w:t>
      </w:r>
      <w:r w:rsidR="00535237" w:rsidRPr="001650D1">
        <w:rPr>
          <w:rFonts w:eastAsiaTheme="minorHAnsi"/>
          <w:sz w:val="28"/>
          <w:szCs w:val="28"/>
          <w:lang w:val="lv-LV"/>
        </w:rPr>
        <w:t xml:space="preserve">vai </w:t>
      </w:r>
      <w:r w:rsidR="00BF4623" w:rsidRPr="001650D1">
        <w:rPr>
          <w:rFonts w:eastAsiaTheme="minorHAnsi"/>
          <w:sz w:val="28"/>
          <w:szCs w:val="28"/>
          <w:lang w:val="lv-LV"/>
        </w:rPr>
        <w:t xml:space="preserve">operācijas </w:t>
      </w:r>
      <w:r w:rsidRPr="001650D1">
        <w:rPr>
          <w:rFonts w:eastAsiaTheme="minorHAnsi"/>
          <w:sz w:val="28"/>
          <w:szCs w:val="28"/>
          <w:lang w:val="lv-LV"/>
        </w:rPr>
        <w:t>veikšanai</w:t>
      </w:r>
      <w:r w:rsidR="0062638A" w:rsidRPr="001650D1">
        <w:rPr>
          <w:rFonts w:eastAsiaTheme="minorHAnsi"/>
          <w:sz w:val="28"/>
          <w:szCs w:val="28"/>
          <w:lang w:val="lv-LV"/>
        </w:rPr>
        <w:t xml:space="preserve">. </w:t>
      </w:r>
    </w:p>
    <w:p w14:paraId="7A0B34D2" w14:textId="77777777" w:rsidR="00C856C0" w:rsidRPr="001650D1" w:rsidRDefault="00C856C0" w:rsidP="00A013A8">
      <w:pPr>
        <w:tabs>
          <w:tab w:val="left" w:pos="993"/>
          <w:tab w:val="left" w:pos="1418"/>
          <w:tab w:val="left" w:pos="1843"/>
        </w:tabs>
        <w:ind w:firstLine="709"/>
        <w:jc w:val="both"/>
        <w:rPr>
          <w:rFonts w:eastAsiaTheme="minorHAnsi"/>
          <w:sz w:val="28"/>
          <w:szCs w:val="28"/>
          <w:u w:val="single"/>
          <w:lang w:val="lv-LV"/>
        </w:rPr>
      </w:pPr>
    </w:p>
    <w:p w14:paraId="7A0B34D3" w14:textId="1F7ADA56" w:rsidR="00980B37" w:rsidRPr="001650D1" w:rsidRDefault="00980B37" w:rsidP="00A013A8">
      <w:pPr>
        <w:tabs>
          <w:tab w:val="left" w:pos="993"/>
          <w:tab w:val="left" w:pos="1418"/>
          <w:tab w:val="left" w:pos="1843"/>
        </w:tabs>
        <w:ind w:firstLine="709"/>
        <w:jc w:val="both"/>
        <w:rPr>
          <w:rFonts w:eastAsiaTheme="minorHAnsi"/>
          <w:sz w:val="28"/>
          <w:szCs w:val="28"/>
          <w:u w:val="single"/>
          <w:lang w:val="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w:t>
      </w:r>
      <w:r w:rsidR="00E97E03">
        <w:rPr>
          <w:sz w:val="28"/>
          <w:szCs w:val="28"/>
          <w:lang w:val="lv-LV" w:eastAsia="lv-LV"/>
        </w:rPr>
        <w:t> </w:t>
      </w:r>
      <w:r w:rsidR="006E598B" w:rsidRPr="001650D1">
        <w:rPr>
          <w:sz w:val="28"/>
          <w:szCs w:val="28"/>
          <w:lang w:val="lv-LV" w:eastAsia="lv-LV"/>
        </w:rPr>
        <w:t>M</w:t>
      </w:r>
      <w:r w:rsidRPr="001650D1">
        <w:rPr>
          <w:sz w:val="28"/>
          <w:szCs w:val="28"/>
          <w:lang w:val="lv-LV" w:eastAsia="lv-LV"/>
        </w:rPr>
        <w:t>edicīnisko ierīču iepakojuma vienības marķējum</w:t>
      </w:r>
      <w:r w:rsidR="006E598B" w:rsidRPr="001650D1">
        <w:rPr>
          <w:sz w:val="28"/>
          <w:szCs w:val="28"/>
          <w:lang w:val="lv-LV" w:eastAsia="lv-LV"/>
        </w:rPr>
        <w:t xml:space="preserve">s </w:t>
      </w:r>
      <w:r w:rsidRPr="001650D1">
        <w:rPr>
          <w:sz w:val="28"/>
          <w:szCs w:val="28"/>
          <w:lang w:val="lv-LV" w:eastAsia="lv-LV"/>
        </w:rPr>
        <w:t>nodrošina</w:t>
      </w:r>
      <w:r w:rsidR="006E598B" w:rsidRPr="001650D1">
        <w:rPr>
          <w:sz w:val="28"/>
          <w:szCs w:val="28"/>
          <w:lang w:val="lv-LV" w:eastAsia="lv-LV"/>
        </w:rPr>
        <w:t xml:space="preserve"> </w:t>
      </w:r>
      <w:r w:rsidRPr="001650D1">
        <w:rPr>
          <w:sz w:val="28"/>
          <w:szCs w:val="28"/>
          <w:lang w:val="lv-LV" w:eastAsia="lv-LV"/>
        </w:rPr>
        <w:t xml:space="preserve">sterilizācijas procesa </w:t>
      </w:r>
      <w:r w:rsidR="006E598B" w:rsidRPr="001650D1">
        <w:rPr>
          <w:sz w:val="28"/>
          <w:szCs w:val="28"/>
          <w:lang w:val="lv-LV" w:eastAsia="lv-LV"/>
        </w:rPr>
        <w:t xml:space="preserve">kvalitātes izsekojamību </w:t>
      </w:r>
      <w:r w:rsidRPr="001650D1">
        <w:rPr>
          <w:sz w:val="28"/>
          <w:szCs w:val="28"/>
          <w:lang w:val="lv-LV" w:eastAsia="lv-LV"/>
        </w:rPr>
        <w:t>arī pēc sterilās medicīniskās ierīces izlietošanas</w:t>
      </w:r>
      <w:r w:rsidR="00564188">
        <w:rPr>
          <w:sz w:val="28"/>
          <w:szCs w:val="28"/>
          <w:lang w:val="lv-LV" w:eastAsia="lv-LV"/>
        </w:rPr>
        <w:t>,</w:t>
      </w:r>
      <w:r w:rsidR="006E598B" w:rsidRPr="001650D1">
        <w:rPr>
          <w:sz w:val="28"/>
          <w:szCs w:val="28"/>
          <w:lang w:val="lv-LV" w:eastAsia="lv-LV"/>
        </w:rPr>
        <w:t xml:space="preserve"> un tajā ir norādīta vismaz šāda informācija</w:t>
      </w:r>
      <w:r w:rsidRPr="001650D1">
        <w:rPr>
          <w:sz w:val="28"/>
          <w:szCs w:val="28"/>
          <w:lang w:val="lv-LV" w:eastAsia="lv-LV"/>
        </w:rPr>
        <w:t>:</w:t>
      </w:r>
    </w:p>
    <w:p w14:paraId="7A0B34D4" w14:textId="74132207"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lastRenderedPageBreak/>
        <w:t>2</w:t>
      </w:r>
      <w:r w:rsidR="00132A5C" w:rsidRPr="001650D1">
        <w:rPr>
          <w:sz w:val="28"/>
          <w:szCs w:val="28"/>
          <w:lang w:val="lv-LV" w:eastAsia="lv-LV"/>
        </w:rPr>
        <w:t>3</w:t>
      </w:r>
      <w:r w:rsidRPr="001650D1">
        <w:rPr>
          <w:sz w:val="28"/>
          <w:szCs w:val="28"/>
          <w:lang w:val="lv-LV" w:eastAsia="lv-LV"/>
        </w:rPr>
        <w:t>.1.</w:t>
      </w:r>
      <w:r w:rsidR="00E97E03">
        <w:rPr>
          <w:sz w:val="28"/>
          <w:szCs w:val="28"/>
          <w:lang w:val="lv-LV" w:eastAsia="lv-LV"/>
        </w:rPr>
        <w:t> </w:t>
      </w:r>
      <w:r w:rsidRPr="001650D1">
        <w:rPr>
          <w:sz w:val="28"/>
          <w:szCs w:val="28"/>
          <w:lang w:val="lv-LV" w:eastAsia="lv-LV"/>
        </w:rPr>
        <w:t>iepakojuma satur</w:t>
      </w:r>
      <w:r w:rsidR="00F13473" w:rsidRPr="001650D1">
        <w:rPr>
          <w:sz w:val="28"/>
          <w:szCs w:val="28"/>
          <w:lang w:val="lv-LV" w:eastAsia="lv-LV"/>
        </w:rPr>
        <w:t>s</w:t>
      </w:r>
      <w:r w:rsidRPr="001650D1">
        <w:rPr>
          <w:sz w:val="28"/>
          <w:szCs w:val="28"/>
          <w:lang w:val="lv-LV" w:eastAsia="lv-LV"/>
        </w:rPr>
        <w:t xml:space="preserve"> vai komplekta nosaukum</w:t>
      </w:r>
      <w:r w:rsidR="00F13473" w:rsidRPr="001650D1">
        <w:rPr>
          <w:sz w:val="28"/>
          <w:szCs w:val="28"/>
          <w:lang w:val="lv-LV" w:eastAsia="lv-LV"/>
        </w:rPr>
        <w:t>s</w:t>
      </w:r>
      <w:r w:rsidRPr="001650D1">
        <w:rPr>
          <w:sz w:val="28"/>
          <w:szCs w:val="28"/>
          <w:lang w:val="lv-LV" w:eastAsia="lv-LV"/>
        </w:rPr>
        <w:t xml:space="preserve"> (numur</w:t>
      </w:r>
      <w:r w:rsidR="00F13473" w:rsidRPr="001650D1">
        <w:rPr>
          <w:sz w:val="28"/>
          <w:szCs w:val="28"/>
          <w:lang w:val="lv-LV" w:eastAsia="lv-LV"/>
        </w:rPr>
        <w:t>s</w:t>
      </w:r>
      <w:r w:rsidRPr="001650D1">
        <w:rPr>
          <w:sz w:val="28"/>
          <w:szCs w:val="28"/>
          <w:lang w:val="lv-LV" w:eastAsia="lv-LV"/>
        </w:rPr>
        <w:t xml:space="preserve"> vai cit</w:t>
      </w:r>
      <w:r w:rsidR="00F13473" w:rsidRPr="001650D1">
        <w:rPr>
          <w:sz w:val="28"/>
          <w:szCs w:val="28"/>
          <w:lang w:val="lv-LV" w:eastAsia="lv-LV"/>
        </w:rPr>
        <w:t>s</w:t>
      </w:r>
      <w:r w:rsidRPr="001650D1">
        <w:rPr>
          <w:sz w:val="28"/>
          <w:szCs w:val="28"/>
          <w:lang w:val="lv-LV" w:eastAsia="lv-LV"/>
        </w:rPr>
        <w:t xml:space="preserve"> </w:t>
      </w:r>
      <w:r w:rsidR="002456F5" w:rsidRPr="001650D1">
        <w:rPr>
          <w:sz w:val="28"/>
          <w:szCs w:val="28"/>
          <w:lang w:val="lv-LV" w:eastAsia="lv-LV"/>
        </w:rPr>
        <w:t>ārstniecības iestād</w:t>
      </w:r>
      <w:r w:rsidRPr="001650D1">
        <w:rPr>
          <w:sz w:val="28"/>
          <w:szCs w:val="28"/>
          <w:lang w:val="lv-LV" w:eastAsia="lv-LV"/>
        </w:rPr>
        <w:t>ē pieņemt</w:t>
      </w:r>
      <w:r w:rsidR="00F13473" w:rsidRPr="001650D1">
        <w:rPr>
          <w:sz w:val="28"/>
          <w:szCs w:val="28"/>
          <w:lang w:val="lv-LV" w:eastAsia="lv-LV"/>
        </w:rPr>
        <w:t>s</w:t>
      </w:r>
      <w:r w:rsidRPr="001650D1">
        <w:rPr>
          <w:sz w:val="28"/>
          <w:szCs w:val="28"/>
          <w:lang w:val="lv-LV" w:eastAsia="lv-LV"/>
        </w:rPr>
        <w:t xml:space="preserve"> apzīmējum</w:t>
      </w:r>
      <w:r w:rsidR="00F13473" w:rsidRPr="001650D1">
        <w:rPr>
          <w:sz w:val="28"/>
          <w:szCs w:val="28"/>
          <w:lang w:val="lv-LV" w:eastAsia="lv-LV"/>
        </w:rPr>
        <w:t>s</w:t>
      </w:r>
      <w:r w:rsidRPr="001650D1">
        <w:rPr>
          <w:sz w:val="28"/>
          <w:szCs w:val="28"/>
          <w:lang w:val="lv-LV" w:eastAsia="lv-LV"/>
        </w:rPr>
        <w:t>), ja iepakojums nav caurspīdīgs;</w:t>
      </w:r>
    </w:p>
    <w:p w14:paraId="7A0B34D5" w14:textId="2473B2FF"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.2.</w:t>
      </w:r>
      <w:r w:rsidR="00E97E03">
        <w:rPr>
          <w:sz w:val="28"/>
          <w:szCs w:val="28"/>
          <w:lang w:val="lv-LV" w:eastAsia="lv-LV"/>
        </w:rPr>
        <w:t> </w:t>
      </w:r>
      <w:r w:rsidRPr="001650D1">
        <w:rPr>
          <w:sz w:val="28"/>
          <w:szCs w:val="28"/>
          <w:lang w:val="lv-LV" w:eastAsia="lv-LV"/>
        </w:rPr>
        <w:t xml:space="preserve">sterilizācijas vieta, ja medicīniskās ierīces sūta uz citu </w:t>
      </w:r>
      <w:r w:rsidR="002456F5" w:rsidRPr="001650D1">
        <w:rPr>
          <w:sz w:val="28"/>
          <w:szCs w:val="28"/>
          <w:lang w:val="lv-LV" w:eastAsia="lv-LV"/>
        </w:rPr>
        <w:t>ārstniecības iestād</w:t>
      </w:r>
      <w:r w:rsidRPr="001650D1">
        <w:rPr>
          <w:sz w:val="28"/>
          <w:szCs w:val="28"/>
          <w:lang w:val="lv-LV" w:eastAsia="lv-LV"/>
        </w:rPr>
        <w:t>i;</w:t>
      </w:r>
    </w:p>
    <w:p w14:paraId="7A0B34D6" w14:textId="47738D58"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.3.</w:t>
      </w:r>
      <w:r w:rsidR="00E97E03">
        <w:rPr>
          <w:sz w:val="28"/>
          <w:szCs w:val="28"/>
          <w:lang w:val="lv-LV" w:eastAsia="lv-LV"/>
        </w:rPr>
        <w:t> </w:t>
      </w:r>
      <w:r w:rsidRPr="001650D1">
        <w:rPr>
          <w:sz w:val="28"/>
          <w:szCs w:val="28"/>
          <w:lang w:val="lv-LV" w:eastAsia="lv-LV"/>
        </w:rPr>
        <w:t xml:space="preserve">sterilizācijas iekārtas numurs, ja </w:t>
      </w:r>
      <w:r w:rsidR="002456F5" w:rsidRPr="001650D1">
        <w:rPr>
          <w:sz w:val="28"/>
          <w:szCs w:val="28"/>
          <w:lang w:val="lv-LV" w:eastAsia="lv-LV"/>
        </w:rPr>
        <w:t>ārstniecības iestād</w:t>
      </w:r>
      <w:r w:rsidRPr="001650D1">
        <w:rPr>
          <w:sz w:val="28"/>
          <w:szCs w:val="28"/>
          <w:lang w:val="lv-LV" w:eastAsia="lv-LV"/>
        </w:rPr>
        <w:t>e izmanto vairākas sterilizācijas iekārtas;</w:t>
      </w:r>
    </w:p>
    <w:p w14:paraId="7A0B34D7" w14:textId="0B1AF2BF"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.4.</w:t>
      </w:r>
      <w:r w:rsidR="00E97E03">
        <w:rPr>
          <w:sz w:val="28"/>
          <w:szCs w:val="28"/>
          <w:lang w:val="lv-LV" w:eastAsia="lv-LV"/>
        </w:rPr>
        <w:t> </w:t>
      </w:r>
      <w:r w:rsidRPr="001650D1">
        <w:rPr>
          <w:sz w:val="28"/>
          <w:szCs w:val="28"/>
          <w:lang w:val="lv-LV" w:eastAsia="lv-LV"/>
        </w:rPr>
        <w:t xml:space="preserve">sterilizācijas metode, ja </w:t>
      </w:r>
      <w:r w:rsidR="002456F5" w:rsidRPr="001650D1">
        <w:rPr>
          <w:sz w:val="28"/>
          <w:szCs w:val="28"/>
          <w:lang w:val="lv-LV" w:eastAsia="lv-LV"/>
        </w:rPr>
        <w:t>ārstniecības iestād</w:t>
      </w:r>
      <w:r w:rsidRPr="001650D1">
        <w:rPr>
          <w:sz w:val="28"/>
          <w:szCs w:val="28"/>
          <w:lang w:val="lv-LV" w:eastAsia="lv-LV"/>
        </w:rPr>
        <w:t>e izmanto vairākas sterilizācijas metodes;</w:t>
      </w:r>
    </w:p>
    <w:p w14:paraId="7A0B34D8" w14:textId="06F2E5B6"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.5.</w:t>
      </w:r>
      <w:r w:rsidR="00E97E03">
        <w:rPr>
          <w:sz w:val="28"/>
          <w:szCs w:val="28"/>
          <w:lang w:val="lv-LV" w:eastAsia="lv-LV"/>
        </w:rPr>
        <w:t> </w:t>
      </w:r>
      <w:r w:rsidRPr="001650D1">
        <w:rPr>
          <w:sz w:val="28"/>
          <w:szCs w:val="28"/>
          <w:lang w:val="lv-LV" w:eastAsia="lv-LV"/>
        </w:rPr>
        <w:t xml:space="preserve">cikla numurs, ja </w:t>
      </w:r>
      <w:r w:rsidR="002456F5" w:rsidRPr="001650D1">
        <w:rPr>
          <w:sz w:val="28"/>
          <w:szCs w:val="28"/>
          <w:lang w:val="lv-LV" w:eastAsia="lv-LV"/>
        </w:rPr>
        <w:t>ārstniecības iestād</w:t>
      </w:r>
      <w:r w:rsidRPr="001650D1">
        <w:rPr>
          <w:sz w:val="28"/>
          <w:szCs w:val="28"/>
          <w:lang w:val="lv-LV" w:eastAsia="lv-LV"/>
        </w:rPr>
        <w:t>ē izmanto vairākus sterilizācijas ciklus vienā dienā;</w:t>
      </w:r>
    </w:p>
    <w:p w14:paraId="7A0B34D9" w14:textId="6358E0C5"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.6</w:t>
      </w:r>
      <w:r w:rsidR="004853BB" w:rsidRPr="001650D1">
        <w:rPr>
          <w:sz w:val="28"/>
          <w:szCs w:val="28"/>
          <w:lang w:val="lv-LV" w:eastAsia="lv-LV"/>
        </w:rPr>
        <w:t>.</w:t>
      </w:r>
      <w:r w:rsidR="00E97E03">
        <w:rPr>
          <w:sz w:val="28"/>
          <w:szCs w:val="28"/>
          <w:lang w:val="lv-LV" w:eastAsia="lv-LV"/>
        </w:rPr>
        <w:t> </w:t>
      </w:r>
      <w:r w:rsidRPr="001650D1">
        <w:rPr>
          <w:sz w:val="28"/>
          <w:szCs w:val="28"/>
          <w:lang w:val="lv-LV" w:eastAsia="lv-LV"/>
        </w:rPr>
        <w:t xml:space="preserve">sterilās medicīniskās ierīces derīguma termiņš, kas noteikts saskaņā </w:t>
      </w:r>
      <w:r w:rsidR="00152D47" w:rsidRPr="001650D1">
        <w:rPr>
          <w:sz w:val="28"/>
          <w:szCs w:val="28"/>
          <w:lang w:val="lv-LV" w:eastAsia="lv-LV"/>
        </w:rPr>
        <w:t xml:space="preserve">ar </w:t>
      </w:r>
      <w:r w:rsidRPr="001650D1">
        <w:rPr>
          <w:sz w:val="28"/>
          <w:szCs w:val="28"/>
          <w:lang w:val="lv-LV" w:eastAsia="lv-LV"/>
        </w:rPr>
        <w:t xml:space="preserve">šo noteikumu </w:t>
      </w:r>
      <w:r w:rsidR="00171F19" w:rsidRPr="001650D1">
        <w:rPr>
          <w:sz w:val="28"/>
          <w:szCs w:val="28"/>
          <w:lang w:val="lv-LV" w:eastAsia="lv-LV"/>
        </w:rPr>
        <w:t>1</w:t>
      </w:r>
      <w:r w:rsidR="00D24462">
        <w:rPr>
          <w:sz w:val="28"/>
          <w:szCs w:val="28"/>
          <w:lang w:val="lv-LV" w:eastAsia="lv-LV"/>
        </w:rPr>
        <w:t>. p</w:t>
      </w:r>
      <w:r w:rsidRPr="001650D1">
        <w:rPr>
          <w:sz w:val="28"/>
          <w:szCs w:val="28"/>
          <w:lang w:val="lv-LV" w:eastAsia="lv-LV"/>
        </w:rPr>
        <w:t>ielikumu;</w:t>
      </w:r>
    </w:p>
    <w:p w14:paraId="7A0B34DA" w14:textId="3114B535" w:rsidR="00980B37" w:rsidRPr="001650D1" w:rsidRDefault="00980B37"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3</w:t>
      </w:r>
      <w:r w:rsidRPr="001650D1">
        <w:rPr>
          <w:sz w:val="28"/>
          <w:szCs w:val="28"/>
          <w:lang w:val="lv-LV" w:eastAsia="lv-LV"/>
        </w:rPr>
        <w:t>.7.</w:t>
      </w:r>
      <w:r w:rsidR="00E97E03">
        <w:rPr>
          <w:sz w:val="28"/>
          <w:szCs w:val="28"/>
          <w:lang w:val="lv-LV" w:eastAsia="lv-LV"/>
        </w:rPr>
        <w:t> </w:t>
      </w:r>
      <w:r w:rsidR="00CB11FA" w:rsidRPr="001650D1">
        <w:rPr>
          <w:sz w:val="28"/>
          <w:szCs w:val="28"/>
          <w:lang w:val="lv-LV" w:eastAsia="lv-LV"/>
        </w:rPr>
        <w:t>indikator</w:t>
      </w:r>
      <w:r w:rsidR="00171F19" w:rsidRPr="001650D1">
        <w:rPr>
          <w:sz w:val="28"/>
          <w:szCs w:val="28"/>
          <w:lang w:val="lv-LV" w:eastAsia="lv-LV"/>
        </w:rPr>
        <w:t>s</w:t>
      </w:r>
      <w:r w:rsidR="00CB11FA" w:rsidRPr="001650D1">
        <w:rPr>
          <w:sz w:val="28"/>
          <w:szCs w:val="28"/>
          <w:lang w:val="lv-LV" w:eastAsia="lv-LV"/>
        </w:rPr>
        <w:t>, kas apliecina, ka iepakojums ir ticis sterilizēts</w:t>
      </w:r>
      <w:r w:rsidR="00E2160F" w:rsidRPr="001650D1">
        <w:rPr>
          <w:sz w:val="28"/>
          <w:szCs w:val="28"/>
          <w:lang w:val="lv-LV" w:eastAsia="lv-LV"/>
        </w:rPr>
        <w:t>.</w:t>
      </w:r>
    </w:p>
    <w:p w14:paraId="7A0B34DB" w14:textId="77777777" w:rsidR="00E2160F" w:rsidRPr="001650D1" w:rsidRDefault="00E2160F" w:rsidP="00A013A8">
      <w:pPr>
        <w:tabs>
          <w:tab w:val="left" w:pos="993"/>
          <w:tab w:val="left" w:pos="1418"/>
          <w:tab w:val="left" w:pos="1843"/>
        </w:tabs>
        <w:ind w:firstLine="709"/>
        <w:jc w:val="both"/>
        <w:rPr>
          <w:sz w:val="28"/>
          <w:szCs w:val="28"/>
          <w:lang w:val="lv-LV" w:eastAsia="lv-LV"/>
        </w:rPr>
      </w:pPr>
    </w:p>
    <w:p w14:paraId="7A0B34DC" w14:textId="68F74B69" w:rsidR="00D85838" w:rsidRPr="001650D1" w:rsidRDefault="00D85838" w:rsidP="00A013A8">
      <w:pPr>
        <w:tabs>
          <w:tab w:val="left" w:pos="993"/>
          <w:tab w:val="left" w:pos="1418"/>
          <w:tab w:val="left" w:pos="1843"/>
        </w:tabs>
        <w:ind w:firstLine="709"/>
        <w:jc w:val="both"/>
        <w:rPr>
          <w:sz w:val="28"/>
          <w:szCs w:val="28"/>
          <w:lang w:val="lv-LV" w:eastAsia="lv-LV"/>
        </w:rPr>
      </w:pPr>
      <w:r w:rsidRPr="001650D1">
        <w:rPr>
          <w:sz w:val="28"/>
          <w:szCs w:val="28"/>
          <w:lang w:val="lv-LV" w:eastAsia="lv-LV"/>
        </w:rPr>
        <w:t>2</w:t>
      </w:r>
      <w:r w:rsidR="00132A5C" w:rsidRPr="001650D1">
        <w:rPr>
          <w:sz w:val="28"/>
          <w:szCs w:val="28"/>
          <w:lang w:val="lv-LV" w:eastAsia="lv-LV"/>
        </w:rPr>
        <w:t>4</w:t>
      </w:r>
      <w:r w:rsidRPr="001650D1">
        <w:rPr>
          <w:sz w:val="28"/>
          <w:szCs w:val="28"/>
          <w:lang w:val="lv-LV" w:eastAsia="lv-LV"/>
        </w:rPr>
        <w:t>.</w:t>
      </w:r>
      <w:r w:rsidR="00E97E03">
        <w:rPr>
          <w:sz w:val="28"/>
          <w:szCs w:val="28"/>
          <w:lang w:val="lv-LV" w:eastAsia="lv-LV"/>
        </w:rPr>
        <w:t> </w:t>
      </w:r>
      <w:r w:rsidRPr="001650D1">
        <w:rPr>
          <w:sz w:val="28"/>
          <w:szCs w:val="28"/>
          <w:lang w:val="lv-LV" w:eastAsia="lv-LV"/>
        </w:rPr>
        <w:t xml:space="preserve">Sterilās medicīniskās ierīces glabā saskaņā ar </w:t>
      </w:r>
      <w:r w:rsidR="002456F5" w:rsidRPr="001650D1">
        <w:rPr>
          <w:sz w:val="28"/>
          <w:szCs w:val="28"/>
          <w:lang w:val="lv-LV" w:eastAsia="lv-LV"/>
        </w:rPr>
        <w:t>ārstniecības iestād</w:t>
      </w:r>
      <w:r w:rsidRPr="001650D1">
        <w:rPr>
          <w:sz w:val="28"/>
          <w:szCs w:val="28"/>
          <w:lang w:val="lv-LV" w:eastAsia="lv-LV"/>
        </w:rPr>
        <w:t>es plāna prasībām</w:t>
      </w:r>
      <w:r w:rsidR="00CC41DD" w:rsidRPr="001650D1">
        <w:rPr>
          <w:sz w:val="28"/>
          <w:szCs w:val="28"/>
          <w:lang w:val="lv-LV" w:eastAsia="lv-LV"/>
        </w:rPr>
        <w:t>, nodrošinot, ka tās netiek</w:t>
      </w:r>
      <w:r w:rsidR="00C116EA" w:rsidRPr="001650D1">
        <w:rPr>
          <w:sz w:val="28"/>
          <w:szCs w:val="28"/>
          <w:lang w:val="lv-LV" w:eastAsia="lv-LV"/>
        </w:rPr>
        <w:t xml:space="preserve"> uz</w:t>
      </w:r>
      <w:r w:rsidRPr="001650D1">
        <w:rPr>
          <w:sz w:val="28"/>
          <w:szCs w:val="28"/>
          <w:lang w:val="lv-LV" w:eastAsia="lv-LV"/>
        </w:rPr>
        <w:t>glabā</w:t>
      </w:r>
      <w:r w:rsidR="00CC41DD" w:rsidRPr="001650D1">
        <w:rPr>
          <w:sz w:val="28"/>
          <w:szCs w:val="28"/>
          <w:lang w:val="lv-LV" w:eastAsia="lv-LV"/>
        </w:rPr>
        <w:t>tas</w:t>
      </w:r>
      <w:r w:rsidRPr="001650D1">
        <w:rPr>
          <w:sz w:val="28"/>
          <w:szCs w:val="28"/>
          <w:lang w:val="lv-LV" w:eastAsia="lv-LV"/>
        </w:rPr>
        <w:t xml:space="preserve"> tiešā saules gaismā vai sildierīču tuvumā.</w:t>
      </w:r>
    </w:p>
    <w:p w14:paraId="7A0B34DD" w14:textId="77777777" w:rsidR="00E70699" w:rsidRPr="001650D1" w:rsidRDefault="00E70699" w:rsidP="00A013A8">
      <w:pPr>
        <w:tabs>
          <w:tab w:val="left" w:pos="993"/>
          <w:tab w:val="left" w:pos="1418"/>
          <w:tab w:val="left" w:pos="1843"/>
        </w:tabs>
        <w:ind w:firstLine="709"/>
        <w:jc w:val="both"/>
        <w:rPr>
          <w:rFonts w:ascii="Arial" w:hAnsi="Arial" w:cs="Arial"/>
          <w:sz w:val="28"/>
          <w:szCs w:val="28"/>
          <w:lang w:val="lv-LV"/>
        </w:rPr>
      </w:pPr>
    </w:p>
    <w:p w14:paraId="7A0B34DE" w14:textId="3D3F215F" w:rsidR="00E70699" w:rsidRPr="001650D1" w:rsidRDefault="00E70699" w:rsidP="00A013A8">
      <w:pPr>
        <w:tabs>
          <w:tab w:val="left" w:pos="993"/>
          <w:tab w:val="left" w:pos="1418"/>
          <w:tab w:val="left" w:pos="1843"/>
        </w:tabs>
        <w:ind w:firstLine="709"/>
        <w:jc w:val="both"/>
        <w:rPr>
          <w:sz w:val="28"/>
          <w:szCs w:val="28"/>
          <w:lang w:val="lv-LV"/>
        </w:rPr>
      </w:pPr>
      <w:r w:rsidRPr="001650D1">
        <w:rPr>
          <w:sz w:val="28"/>
          <w:szCs w:val="28"/>
          <w:lang w:val="lv-LV"/>
        </w:rPr>
        <w:t>2</w:t>
      </w:r>
      <w:r w:rsidR="00132A5C" w:rsidRPr="001650D1">
        <w:rPr>
          <w:sz w:val="28"/>
          <w:szCs w:val="28"/>
          <w:lang w:val="lv-LV"/>
        </w:rPr>
        <w:t>5</w:t>
      </w:r>
      <w:r w:rsidRPr="001650D1">
        <w:rPr>
          <w:sz w:val="28"/>
          <w:szCs w:val="28"/>
          <w:lang w:val="lv-LV"/>
        </w:rPr>
        <w:t>.</w:t>
      </w:r>
      <w:r w:rsidR="00E97E03">
        <w:rPr>
          <w:sz w:val="28"/>
          <w:szCs w:val="28"/>
          <w:lang w:val="lv-LV"/>
        </w:rPr>
        <w:t> </w:t>
      </w:r>
      <w:r w:rsidR="00E95C18" w:rsidRPr="001650D1">
        <w:rPr>
          <w:sz w:val="28"/>
          <w:szCs w:val="28"/>
          <w:lang w:val="lv-LV"/>
        </w:rPr>
        <w:t>P</w:t>
      </w:r>
      <w:r w:rsidR="00E064E5" w:rsidRPr="001650D1">
        <w:rPr>
          <w:sz w:val="28"/>
          <w:szCs w:val="28"/>
          <w:lang w:val="lv-LV"/>
        </w:rPr>
        <w:t>ersona, kura ir atbildīga par medicīnisko ierīču apstrādi,</w:t>
      </w:r>
      <w:r w:rsidRPr="001650D1">
        <w:rPr>
          <w:sz w:val="28"/>
          <w:szCs w:val="28"/>
          <w:lang w:val="lv-LV"/>
        </w:rPr>
        <w:t xml:space="preserve"> nodrošina sterilizācijas iekārtu pārbaudi:</w:t>
      </w:r>
    </w:p>
    <w:p w14:paraId="7A0B34DF" w14:textId="19E48211" w:rsidR="00E70699" w:rsidRPr="001650D1" w:rsidRDefault="009152FF" w:rsidP="00A013A8">
      <w:pPr>
        <w:tabs>
          <w:tab w:val="left" w:pos="993"/>
          <w:tab w:val="left" w:pos="1418"/>
          <w:tab w:val="left" w:pos="1843"/>
        </w:tabs>
        <w:ind w:firstLine="709"/>
        <w:jc w:val="both"/>
        <w:rPr>
          <w:sz w:val="28"/>
          <w:szCs w:val="28"/>
          <w:lang w:val="lv-LV"/>
        </w:rPr>
      </w:pPr>
      <w:r w:rsidRPr="001650D1">
        <w:rPr>
          <w:sz w:val="28"/>
          <w:szCs w:val="28"/>
          <w:lang w:val="lv-LV"/>
        </w:rPr>
        <w:t>2</w:t>
      </w:r>
      <w:r w:rsidR="00132A5C" w:rsidRPr="001650D1">
        <w:rPr>
          <w:sz w:val="28"/>
          <w:szCs w:val="28"/>
          <w:lang w:val="lv-LV"/>
        </w:rPr>
        <w:t>5</w:t>
      </w:r>
      <w:r w:rsidRPr="001650D1">
        <w:rPr>
          <w:sz w:val="28"/>
          <w:szCs w:val="28"/>
          <w:lang w:val="lv-LV"/>
        </w:rPr>
        <w:t>.1.</w:t>
      </w:r>
      <w:r w:rsidR="00E97E03">
        <w:rPr>
          <w:sz w:val="28"/>
          <w:szCs w:val="28"/>
          <w:lang w:val="lv-LV"/>
        </w:rPr>
        <w:t> </w:t>
      </w:r>
      <w:r w:rsidR="00E70699" w:rsidRPr="001650D1">
        <w:rPr>
          <w:sz w:val="28"/>
          <w:szCs w:val="28"/>
          <w:lang w:val="lv-LV"/>
        </w:rPr>
        <w:t>pēc sterilizācijas iekārtas uzstādīšanas;</w:t>
      </w:r>
    </w:p>
    <w:p w14:paraId="7A0B34E0" w14:textId="40F1AB4F" w:rsidR="00E70699" w:rsidRPr="001650D1" w:rsidRDefault="009152FF" w:rsidP="00A013A8">
      <w:pPr>
        <w:tabs>
          <w:tab w:val="left" w:pos="993"/>
          <w:tab w:val="left" w:pos="1418"/>
          <w:tab w:val="left" w:pos="1843"/>
        </w:tabs>
        <w:ind w:firstLine="709"/>
        <w:jc w:val="both"/>
        <w:rPr>
          <w:sz w:val="28"/>
          <w:szCs w:val="28"/>
          <w:lang w:val="lv-LV"/>
        </w:rPr>
      </w:pPr>
      <w:r w:rsidRPr="001650D1">
        <w:rPr>
          <w:sz w:val="28"/>
          <w:szCs w:val="28"/>
          <w:lang w:val="lv-LV"/>
        </w:rPr>
        <w:t>2</w:t>
      </w:r>
      <w:r w:rsidR="00132A5C" w:rsidRPr="001650D1">
        <w:rPr>
          <w:sz w:val="28"/>
          <w:szCs w:val="28"/>
          <w:lang w:val="lv-LV"/>
        </w:rPr>
        <w:t>5</w:t>
      </w:r>
      <w:r w:rsidRPr="001650D1">
        <w:rPr>
          <w:sz w:val="28"/>
          <w:szCs w:val="28"/>
          <w:lang w:val="lv-LV"/>
        </w:rPr>
        <w:t>.2.</w:t>
      </w:r>
      <w:r w:rsidR="00E97E03">
        <w:rPr>
          <w:sz w:val="28"/>
          <w:szCs w:val="28"/>
          <w:lang w:val="lv-LV"/>
        </w:rPr>
        <w:t> </w:t>
      </w:r>
      <w:r w:rsidR="00E70699" w:rsidRPr="001650D1">
        <w:rPr>
          <w:sz w:val="28"/>
          <w:szCs w:val="28"/>
          <w:lang w:val="lv-LV"/>
        </w:rPr>
        <w:t xml:space="preserve">pēc </w:t>
      </w:r>
      <w:r w:rsidR="00024E11" w:rsidRPr="001650D1">
        <w:rPr>
          <w:sz w:val="28"/>
          <w:szCs w:val="28"/>
          <w:lang w:val="lv-LV"/>
        </w:rPr>
        <w:t xml:space="preserve">sterilizācijas </w:t>
      </w:r>
      <w:r w:rsidR="00E70699" w:rsidRPr="001650D1">
        <w:rPr>
          <w:sz w:val="28"/>
          <w:szCs w:val="28"/>
          <w:lang w:val="lv-LV"/>
        </w:rPr>
        <w:t>iekārtas remonta vai apkopes, kas saistīta ar tādu iekārtas parametru maiņu, kas ietekmē sterilizācijas procesu un kvalitāti</w:t>
      </w:r>
      <w:r w:rsidR="00CB7F28" w:rsidRPr="001650D1">
        <w:rPr>
          <w:sz w:val="28"/>
          <w:szCs w:val="28"/>
          <w:lang w:val="lv-LV"/>
        </w:rPr>
        <w:t>;</w:t>
      </w:r>
    </w:p>
    <w:p w14:paraId="7A0B34E1" w14:textId="47179B17" w:rsidR="00124C2C" w:rsidRDefault="00CB7F28" w:rsidP="00124C2C">
      <w:pPr>
        <w:tabs>
          <w:tab w:val="left" w:pos="993"/>
          <w:tab w:val="left" w:pos="1418"/>
          <w:tab w:val="left" w:pos="1843"/>
        </w:tabs>
        <w:ind w:firstLine="709"/>
        <w:jc w:val="both"/>
        <w:rPr>
          <w:sz w:val="28"/>
          <w:szCs w:val="28"/>
          <w:lang w:val="lv-LV"/>
        </w:rPr>
      </w:pPr>
      <w:r w:rsidRPr="001650D1">
        <w:rPr>
          <w:sz w:val="28"/>
          <w:szCs w:val="28"/>
          <w:lang w:val="lv-LV"/>
        </w:rPr>
        <w:t>2</w:t>
      </w:r>
      <w:r w:rsidR="00132A5C" w:rsidRPr="001650D1">
        <w:rPr>
          <w:sz w:val="28"/>
          <w:szCs w:val="28"/>
          <w:lang w:val="lv-LV"/>
        </w:rPr>
        <w:t>5</w:t>
      </w:r>
      <w:r w:rsidRPr="001650D1">
        <w:rPr>
          <w:sz w:val="28"/>
          <w:szCs w:val="28"/>
          <w:lang w:val="lv-LV"/>
        </w:rPr>
        <w:t>.3.</w:t>
      </w:r>
      <w:r w:rsidR="00E97E03">
        <w:rPr>
          <w:sz w:val="28"/>
          <w:szCs w:val="28"/>
          <w:lang w:val="lv-LV"/>
        </w:rPr>
        <w:t> </w:t>
      </w:r>
      <w:r w:rsidR="00755683" w:rsidRPr="001650D1">
        <w:rPr>
          <w:sz w:val="28"/>
          <w:szCs w:val="28"/>
          <w:lang w:val="lv-LV"/>
        </w:rPr>
        <w:t xml:space="preserve">organizējot </w:t>
      </w:r>
      <w:r w:rsidR="00791193" w:rsidRPr="001650D1">
        <w:rPr>
          <w:sz w:val="28"/>
          <w:szCs w:val="28"/>
          <w:lang w:val="lv-LV"/>
        </w:rPr>
        <w:t>sterilizācijas</w:t>
      </w:r>
      <w:r w:rsidR="00024E11" w:rsidRPr="001650D1">
        <w:rPr>
          <w:sz w:val="28"/>
          <w:szCs w:val="28"/>
          <w:lang w:val="lv-LV"/>
        </w:rPr>
        <w:t xml:space="preserve"> </w:t>
      </w:r>
      <w:r w:rsidR="00755683" w:rsidRPr="001650D1">
        <w:rPr>
          <w:sz w:val="28"/>
          <w:szCs w:val="28"/>
          <w:lang w:val="lv-LV"/>
        </w:rPr>
        <w:t>iekārtas</w:t>
      </w:r>
      <w:r w:rsidRPr="001650D1">
        <w:rPr>
          <w:sz w:val="28"/>
          <w:szCs w:val="28"/>
          <w:lang w:val="lv-LV"/>
        </w:rPr>
        <w:t xml:space="preserve"> </w:t>
      </w:r>
      <w:r w:rsidR="00124C2C" w:rsidRPr="001650D1">
        <w:rPr>
          <w:sz w:val="28"/>
          <w:szCs w:val="28"/>
          <w:lang w:val="lv-LV"/>
        </w:rPr>
        <w:t>efektivitāt</w:t>
      </w:r>
      <w:r w:rsidR="00755683" w:rsidRPr="001650D1">
        <w:rPr>
          <w:sz w:val="28"/>
          <w:szCs w:val="28"/>
          <w:lang w:val="lv-LV"/>
        </w:rPr>
        <w:t>es pārbaudi</w:t>
      </w:r>
      <w:r w:rsidR="00124C2C" w:rsidRPr="001650D1">
        <w:rPr>
          <w:sz w:val="28"/>
          <w:szCs w:val="28"/>
          <w:lang w:val="lv-LV"/>
        </w:rPr>
        <w:t xml:space="preserve"> (katru dienu katrā ciklā) ar fizikālām, ķīmiski fizikālām vai bioloģiskām metodēm, lietojot atbilstošas klases indikatorus, procesa imitācijas ierīci vai autonomās cikla parametru kontrolierīces.</w:t>
      </w:r>
    </w:p>
    <w:p w14:paraId="7A0B34E3" w14:textId="77777777" w:rsidR="0089677E" w:rsidRPr="001650D1" w:rsidRDefault="0089677E" w:rsidP="00A013A8">
      <w:pPr>
        <w:tabs>
          <w:tab w:val="left" w:pos="993"/>
          <w:tab w:val="left" w:pos="1418"/>
          <w:tab w:val="left" w:pos="1843"/>
        </w:tabs>
        <w:ind w:firstLine="709"/>
        <w:jc w:val="both"/>
        <w:rPr>
          <w:strike/>
          <w:sz w:val="28"/>
          <w:szCs w:val="28"/>
          <w:lang w:val="lv-LV"/>
        </w:rPr>
      </w:pPr>
    </w:p>
    <w:p w14:paraId="7A0B34E4" w14:textId="77777777" w:rsidR="003B6C80" w:rsidRPr="001650D1" w:rsidRDefault="003B6C80" w:rsidP="00570AC5">
      <w:pPr>
        <w:tabs>
          <w:tab w:val="left" w:pos="993"/>
          <w:tab w:val="left" w:pos="1418"/>
          <w:tab w:val="left" w:pos="1843"/>
        </w:tabs>
        <w:ind w:firstLine="709"/>
        <w:jc w:val="center"/>
        <w:outlineLvl w:val="0"/>
        <w:rPr>
          <w:b/>
          <w:sz w:val="28"/>
          <w:szCs w:val="28"/>
          <w:lang w:val="lv-LV"/>
        </w:rPr>
      </w:pPr>
      <w:bookmarkStart w:id="30" w:name="n6"/>
      <w:bookmarkEnd w:id="30"/>
      <w:r w:rsidRPr="001650D1">
        <w:rPr>
          <w:b/>
          <w:sz w:val="28"/>
          <w:szCs w:val="28"/>
          <w:lang w:val="lv-LV"/>
        </w:rPr>
        <w:t>V</w:t>
      </w:r>
      <w:r w:rsidR="00867482" w:rsidRPr="001650D1">
        <w:rPr>
          <w:b/>
          <w:sz w:val="28"/>
          <w:szCs w:val="28"/>
          <w:lang w:val="lv-LV"/>
        </w:rPr>
        <w:t>.</w:t>
      </w:r>
      <w:r w:rsidR="00710E26" w:rsidRPr="001650D1">
        <w:rPr>
          <w:b/>
          <w:sz w:val="28"/>
          <w:szCs w:val="28"/>
          <w:lang w:val="lv-LV"/>
        </w:rPr>
        <w:t xml:space="preserve"> </w:t>
      </w:r>
      <w:r w:rsidR="00EE5264" w:rsidRPr="001650D1">
        <w:rPr>
          <w:b/>
          <w:sz w:val="28"/>
          <w:szCs w:val="28"/>
          <w:lang w:val="lv-LV"/>
        </w:rPr>
        <w:t>Prasības v</w:t>
      </w:r>
      <w:r w:rsidRPr="001650D1">
        <w:rPr>
          <w:b/>
          <w:sz w:val="28"/>
          <w:szCs w:val="28"/>
          <w:lang w:val="lv-LV"/>
        </w:rPr>
        <w:t>eļa</w:t>
      </w:r>
      <w:r w:rsidR="00EE5264" w:rsidRPr="001650D1">
        <w:rPr>
          <w:b/>
          <w:sz w:val="28"/>
          <w:szCs w:val="28"/>
          <w:lang w:val="lv-LV"/>
        </w:rPr>
        <w:t>i</w:t>
      </w:r>
      <w:r w:rsidRPr="001650D1">
        <w:rPr>
          <w:b/>
          <w:sz w:val="28"/>
          <w:szCs w:val="28"/>
          <w:lang w:val="lv-LV"/>
        </w:rPr>
        <w:t xml:space="preserve"> un gultas piederumi</w:t>
      </w:r>
      <w:r w:rsidR="00EE5264" w:rsidRPr="001650D1">
        <w:rPr>
          <w:b/>
          <w:sz w:val="28"/>
          <w:szCs w:val="28"/>
          <w:lang w:val="lv-LV"/>
        </w:rPr>
        <w:t>em</w:t>
      </w:r>
    </w:p>
    <w:p w14:paraId="7A0B34E5" w14:textId="77777777" w:rsidR="008E3C42" w:rsidRPr="001650D1" w:rsidRDefault="008E3C42" w:rsidP="00A013A8">
      <w:pPr>
        <w:tabs>
          <w:tab w:val="left" w:pos="993"/>
          <w:tab w:val="left" w:pos="1418"/>
          <w:tab w:val="left" w:pos="1843"/>
        </w:tabs>
        <w:ind w:firstLine="709"/>
        <w:jc w:val="center"/>
        <w:rPr>
          <w:b/>
          <w:sz w:val="28"/>
          <w:szCs w:val="28"/>
          <w:lang w:val="lv-LV"/>
        </w:rPr>
      </w:pPr>
    </w:p>
    <w:p w14:paraId="7A0B34E6" w14:textId="6C872EA7" w:rsidR="003B6C80" w:rsidRPr="001650D1" w:rsidRDefault="005D5D6F" w:rsidP="00A013A8">
      <w:pPr>
        <w:tabs>
          <w:tab w:val="left" w:pos="993"/>
          <w:tab w:val="left" w:pos="1418"/>
          <w:tab w:val="left" w:pos="1843"/>
        </w:tabs>
        <w:ind w:firstLine="709"/>
        <w:jc w:val="both"/>
        <w:rPr>
          <w:sz w:val="28"/>
          <w:szCs w:val="28"/>
          <w:lang w:val="lv-LV"/>
        </w:rPr>
      </w:pPr>
      <w:bookmarkStart w:id="31" w:name="p-184359"/>
      <w:bookmarkStart w:id="32" w:name="p31"/>
      <w:bookmarkEnd w:id="31"/>
      <w:bookmarkEnd w:id="32"/>
      <w:r w:rsidRPr="001650D1">
        <w:rPr>
          <w:sz w:val="28"/>
          <w:szCs w:val="28"/>
          <w:lang w:val="lv-LV"/>
        </w:rPr>
        <w:t>2</w:t>
      </w:r>
      <w:r w:rsidR="00132A5C" w:rsidRPr="001650D1">
        <w:rPr>
          <w:sz w:val="28"/>
          <w:szCs w:val="28"/>
          <w:lang w:val="lv-LV"/>
        </w:rPr>
        <w:t>6</w:t>
      </w:r>
      <w:r w:rsidR="001B52D1" w:rsidRPr="001650D1">
        <w:rPr>
          <w:sz w:val="28"/>
          <w:szCs w:val="28"/>
          <w:lang w:val="lv-LV"/>
        </w:rPr>
        <w:t>.</w:t>
      </w:r>
      <w:r w:rsidR="00E97E03">
        <w:rPr>
          <w:sz w:val="28"/>
          <w:szCs w:val="28"/>
          <w:lang w:val="lv-LV"/>
        </w:rPr>
        <w:t> </w:t>
      </w:r>
      <w:r w:rsidR="002456F5" w:rsidRPr="001650D1">
        <w:rPr>
          <w:sz w:val="28"/>
          <w:szCs w:val="28"/>
          <w:lang w:val="lv-LV"/>
        </w:rPr>
        <w:t>Ārstniecības iestād</w:t>
      </w:r>
      <w:r w:rsidR="00690D8C" w:rsidRPr="001650D1">
        <w:rPr>
          <w:sz w:val="28"/>
          <w:szCs w:val="28"/>
          <w:lang w:val="lv-LV"/>
        </w:rPr>
        <w:t>e n</w:t>
      </w:r>
      <w:r w:rsidR="00F82B38" w:rsidRPr="001650D1">
        <w:rPr>
          <w:sz w:val="28"/>
          <w:szCs w:val="28"/>
          <w:lang w:val="lv-LV"/>
        </w:rPr>
        <w:t xml:space="preserve">ovērš veļas </w:t>
      </w:r>
      <w:r w:rsidR="00851F8C" w:rsidRPr="001650D1">
        <w:rPr>
          <w:sz w:val="28"/>
          <w:szCs w:val="28"/>
          <w:lang w:val="lv-LV"/>
        </w:rPr>
        <w:t>piesārņo</w:t>
      </w:r>
      <w:r w:rsidR="00F82B38" w:rsidRPr="001650D1">
        <w:rPr>
          <w:sz w:val="28"/>
          <w:szCs w:val="28"/>
          <w:lang w:val="lv-LV"/>
        </w:rPr>
        <w:t>šanu</w:t>
      </w:r>
      <w:r w:rsidR="00C116EA" w:rsidRPr="001650D1">
        <w:rPr>
          <w:sz w:val="28"/>
          <w:szCs w:val="28"/>
          <w:lang w:val="lv-LV"/>
        </w:rPr>
        <w:t xml:space="preserve"> </w:t>
      </w:r>
      <w:r w:rsidR="003B6C80" w:rsidRPr="001650D1">
        <w:rPr>
          <w:sz w:val="28"/>
          <w:szCs w:val="28"/>
          <w:lang w:val="lv-LV"/>
        </w:rPr>
        <w:t>glabā</w:t>
      </w:r>
      <w:r w:rsidR="00C116EA" w:rsidRPr="001650D1">
        <w:rPr>
          <w:sz w:val="28"/>
          <w:szCs w:val="28"/>
          <w:lang w:val="lv-LV"/>
        </w:rPr>
        <w:t>šanas</w:t>
      </w:r>
      <w:r w:rsidR="007468A8" w:rsidRPr="001650D1">
        <w:rPr>
          <w:sz w:val="28"/>
          <w:szCs w:val="28"/>
          <w:lang w:val="lv-LV"/>
        </w:rPr>
        <w:t>,</w:t>
      </w:r>
      <w:r w:rsidR="003B6C80" w:rsidRPr="001650D1">
        <w:rPr>
          <w:sz w:val="28"/>
          <w:szCs w:val="28"/>
          <w:lang w:val="lv-LV"/>
        </w:rPr>
        <w:t xml:space="preserve"> transpor</w:t>
      </w:r>
      <w:r w:rsidR="00851F8C" w:rsidRPr="001650D1">
        <w:rPr>
          <w:sz w:val="28"/>
          <w:szCs w:val="28"/>
          <w:lang w:val="lv-LV"/>
        </w:rPr>
        <w:t>t</w:t>
      </w:r>
      <w:r w:rsidR="003B6C80" w:rsidRPr="001650D1">
        <w:rPr>
          <w:sz w:val="28"/>
          <w:szCs w:val="28"/>
          <w:lang w:val="lv-LV"/>
        </w:rPr>
        <w:t>ē</w:t>
      </w:r>
      <w:r w:rsidR="00C116EA" w:rsidRPr="001650D1">
        <w:rPr>
          <w:sz w:val="28"/>
          <w:szCs w:val="28"/>
          <w:lang w:val="lv-LV"/>
        </w:rPr>
        <w:t>šanas</w:t>
      </w:r>
      <w:r w:rsidR="003B6C80" w:rsidRPr="001650D1">
        <w:rPr>
          <w:sz w:val="28"/>
          <w:szCs w:val="28"/>
          <w:lang w:val="lv-LV"/>
        </w:rPr>
        <w:t>, mazgā</w:t>
      </w:r>
      <w:r w:rsidR="00C116EA" w:rsidRPr="001650D1">
        <w:rPr>
          <w:sz w:val="28"/>
          <w:szCs w:val="28"/>
          <w:lang w:val="lv-LV"/>
        </w:rPr>
        <w:t xml:space="preserve">šanas </w:t>
      </w:r>
      <w:r w:rsidR="003B6C80" w:rsidRPr="001650D1">
        <w:rPr>
          <w:sz w:val="28"/>
          <w:szCs w:val="28"/>
          <w:lang w:val="lv-LV"/>
        </w:rPr>
        <w:t>un dezinf</w:t>
      </w:r>
      <w:r w:rsidR="00C116EA" w:rsidRPr="001650D1">
        <w:rPr>
          <w:sz w:val="28"/>
          <w:szCs w:val="28"/>
          <w:lang w:val="lv-LV"/>
        </w:rPr>
        <w:t>ekcijas laikā</w:t>
      </w:r>
      <w:r w:rsidR="00F82B38" w:rsidRPr="001650D1">
        <w:rPr>
          <w:sz w:val="28"/>
          <w:szCs w:val="28"/>
          <w:lang w:val="lv-LV"/>
        </w:rPr>
        <w:t>.</w:t>
      </w:r>
    </w:p>
    <w:p w14:paraId="7A0B34E7" w14:textId="77777777" w:rsidR="00AE6944" w:rsidRPr="001650D1" w:rsidRDefault="00AE6944" w:rsidP="00A013A8">
      <w:pPr>
        <w:tabs>
          <w:tab w:val="left" w:pos="993"/>
          <w:tab w:val="left" w:pos="1418"/>
          <w:tab w:val="left" w:pos="1843"/>
        </w:tabs>
        <w:ind w:firstLine="709"/>
        <w:jc w:val="both"/>
        <w:rPr>
          <w:sz w:val="28"/>
          <w:szCs w:val="28"/>
          <w:lang w:val="lv-LV"/>
        </w:rPr>
      </w:pPr>
    </w:p>
    <w:p w14:paraId="7A0B34E8" w14:textId="6D0DA175" w:rsidR="0042441B" w:rsidRPr="001650D1" w:rsidRDefault="00D9183F" w:rsidP="00A013A8">
      <w:pPr>
        <w:tabs>
          <w:tab w:val="left" w:pos="993"/>
          <w:tab w:val="left" w:pos="1418"/>
          <w:tab w:val="left" w:pos="1843"/>
        </w:tabs>
        <w:ind w:firstLine="709"/>
        <w:jc w:val="both"/>
        <w:rPr>
          <w:sz w:val="28"/>
          <w:szCs w:val="28"/>
          <w:lang w:val="lv-LV"/>
        </w:rPr>
      </w:pPr>
      <w:bookmarkStart w:id="33" w:name="p-184360"/>
      <w:bookmarkStart w:id="34" w:name="p32"/>
      <w:bookmarkEnd w:id="33"/>
      <w:bookmarkEnd w:id="34"/>
      <w:r w:rsidRPr="001650D1">
        <w:rPr>
          <w:sz w:val="28"/>
          <w:szCs w:val="28"/>
          <w:lang w:val="lv-LV"/>
        </w:rPr>
        <w:t>2</w:t>
      </w:r>
      <w:r w:rsidR="00132A5C" w:rsidRPr="001650D1">
        <w:rPr>
          <w:sz w:val="28"/>
          <w:szCs w:val="28"/>
          <w:lang w:val="lv-LV"/>
        </w:rPr>
        <w:t>7</w:t>
      </w:r>
      <w:r w:rsidR="003B6C80" w:rsidRPr="001650D1">
        <w:rPr>
          <w:sz w:val="28"/>
          <w:szCs w:val="28"/>
          <w:lang w:val="lv-LV"/>
        </w:rPr>
        <w:t>.</w:t>
      </w:r>
      <w:r w:rsidR="00E97E03">
        <w:rPr>
          <w:sz w:val="28"/>
          <w:szCs w:val="28"/>
          <w:lang w:val="lv-LV"/>
        </w:rPr>
        <w:t> </w:t>
      </w:r>
      <w:r w:rsidR="00EF4E8E" w:rsidRPr="001650D1">
        <w:rPr>
          <w:rFonts w:eastAsia="Calibri"/>
          <w:sz w:val="28"/>
          <w:szCs w:val="28"/>
          <w:lang w:val="lv-LV"/>
        </w:rPr>
        <w:t xml:space="preserve">Medicīnisko kušeti (tai skaitā zīdaiņu pārtinamo galdu, ginekoloģisko krēslu, zobārstniecības krēslu) </w:t>
      </w:r>
      <w:r w:rsidR="00C827A3" w:rsidRPr="001650D1">
        <w:rPr>
          <w:rFonts w:eastAsia="Calibri"/>
          <w:sz w:val="28"/>
          <w:szCs w:val="28"/>
          <w:lang w:val="lv-LV"/>
        </w:rPr>
        <w:t xml:space="preserve">pirms katra pacienta veselības aprūpes </w:t>
      </w:r>
      <w:r w:rsidR="00EF4E8E" w:rsidRPr="001650D1">
        <w:rPr>
          <w:rFonts w:eastAsia="Calibri"/>
          <w:sz w:val="28"/>
          <w:szCs w:val="28"/>
          <w:lang w:val="lv-LV"/>
        </w:rPr>
        <w:t>pārklāj ar vienreiz lietojamo pārklāju vai dezinfic</w:t>
      </w:r>
      <w:r w:rsidR="00E97E03">
        <w:rPr>
          <w:rFonts w:eastAsia="Calibri"/>
          <w:sz w:val="28"/>
          <w:szCs w:val="28"/>
          <w:lang w:val="lv-LV"/>
        </w:rPr>
        <w:t xml:space="preserve">ē. </w:t>
      </w:r>
      <w:r w:rsidR="00EE696E" w:rsidRPr="001650D1">
        <w:rPr>
          <w:rFonts w:eastAsia="Calibri"/>
          <w:sz w:val="28"/>
          <w:szCs w:val="28"/>
          <w:lang w:val="lv-LV"/>
        </w:rPr>
        <w:t>J</w:t>
      </w:r>
      <w:r w:rsidR="00EF4E8E" w:rsidRPr="001650D1">
        <w:rPr>
          <w:rFonts w:eastAsia="Calibri"/>
          <w:sz w:val="28"/>
          <w:szCs w:val="28"/>
          <w:lang w:val="lv-LV"/>
        </w:rPr>
        <w:t xml:space="preserve">a </w:t>
      </w:r>
      <w:r w:rsidR="0062638A" w:rsidRPr="001650D1">
        <w:rPr>
          <w:rFonts w:eastAsia="Calibri"/>
          <w:sz w:val="28"/>
          <w:szCs w:val="28"/>
          <w:lang w:val="lv-LV"/>
        </w:rPr>
        <w:t xml:space="preserve">medicīniskā </w:t>
      </w:r>
      <w:r w:rsidR="00EE696E" w:rsidRPr="001650D1">
        <w:rPr>
          <w:rFonts w:eastAsia="Calibri"/>
          <w:sz w:val="28"/>
          <w:szCs w:val="28"/>
          <w:lang w:val="lv-LV"/>
        </w:rPr>
        <w:t xml:space="preserve">kušete </w:t>
      </w:r>
      <w:r w:rsidR="00024E11" w:rsidRPr="001650D1">
        <w:rPr>
          <w:rFonts w:eastAsia="Calibri"/>
          <w:sz w:val="28"/>
          <w:szCs w:val="28"/>
          <w:lang w:val="lv-LV"/>
        </w:rPr>
        <w:t xml:space="preserve">ir </w:t>
      </w:r>
      <w:r w:rsidR="00EF4E8E" w:rsidRPr="001650D1">
        <w:rPr>
          <w:rFonts w:eastAsia="Calibri"/>
          <w:sz w:val="28"/>
          <w:szCs w:val="28"/>
          <w:lang w:val="lv-LV"/>
        </w:rPr>
        <w:t>piesārņota ar pacienta bioloģiskajiem šķidrumiem</w:t>
      </w:r>
      <w:r w:rsidR="003B3173" w:rsidRPr="001650D1">
        <w:rPr>
          <w:rFonts w:eastAsia="Calibri"/>
          <w:sz w:val="28"/>
          <w:szCs w:val="28"/>
          <w:lang w:val="lv-LV"/>
        </w:rPr>
        <w:t xml:space="preserve"> vai atdalījumiem</w:t>
      </w:r>
      <w:r w:rsidR="00EE696E" w:rsidRPr="001650D1">
        <w:rPr>
          <w:rFonts w:eastAsia="Calibri"/>
          <w:sz w:val="28"/>
          <w:szCs w:val="28"/>
          <w:lang w:val="lv-LV"/>
        </w:rPr>
        <w:t>, to</w:t>
      </w:r>
      <w:r w:rsidR="00570AC5" w:rsidRPr="001650D1">
        <w:rPr>
          <w:rFonts w:eastAsia="Calibri"/>
          <w:sz w:val="28"/>
          <w:szCs w:val="28"/>
          <w:lang w:val="lv-LV"/>
        </w:rPr>
        <w:t xml:space="preserve"> </w:t>
      </w:r>
      <w:r w:rsidR="003B3173" w:rsidRPr="001650D1">
        <w:rPr>
          <w:rFonts w:eastAsia="Calibri"/>
          <w:sz w:val="28"/>
          <w:szCs w:val="28"/>
          <w:lang w:val="lv-LV"/>
        </w:rPr>
        <w:t xml:space="preserve">tīra un </w:t>
      </w:r>
      <w:r w:rsidR="00EE696E" w:rsidRPr="001650D1">
        <w:rPr>
          <w:rFonts w:eastAsia="Calibri"/>
          <w:sz w:val="28"/>
          <w:szCs w:val="28"/>
          <w:lang w:val="lv-LV"/>
        </w:rPr>
        <w:t>dezinficē</w:t>
      </w:r>
      <w:r w:rsidR="00EF4E8E" w:rsidRPr="001650D1">
        <w:rPr>
          <w:rFonts w:eastAsia="Calibri"/>
          <w:sz w:val="28"/>
          <w:szCs w:val="28"/>
          <w:lang w:val="lv-LV"/>
        </w:rPr>
        <w:t xml:space="preserve">. </w:t>
      </w:r>
      <w:r w:rsidR="0093445A" w:rsidRPr="001650D1">
        <w:rPr>
          <w:sz w:val="28"/>
          <w:szCs w:val="28"/>
          <w:lang w:val="lv-LV"/>
        </w:rPr>
        <w:t xml:space="preserve"> </w:t>
      </w:r>
      <w:r w:rsidR="003B6C80" w:rsidRPr="001650D1">
        <w:rPr>
          <w:sz w:val="28"/>
          <w:szCs w:val="28"/>
          <w:lang w:val="lv-LV"/>
        </w:rPr>
        <w:t xml:space="preserve"> </w:t>
      </w:r>
    </w:p>
    <w:p w14:paraId="7A0B34E9" w14:textId="77777777" w:rsidR="00EF4E8E" w:rsidRPr="001650D1" w:rsidRDefault="00EF4E8E" w:rsidP="00A013A8">
      <w:pPr>
        <w:tabs>
          <w:tab w:val="left" w:pos="993"/>
          <w:tab w:val="left" w:pos="1418"/>
          <w:tab w:val="left" w:pos="1843"/>
        </w:tabs>
        <w:ind w:firstLine="709"/>
        <w:jc w:val="both"/>
        <w:rPr>
          <w:sz w:val="28"/>
          <w:szCs w:val="28"/>
          <w:lang w:val="lv-LV"/>
        </w:rPr>
      </w:pPr>
    </w:p>
    <w:p w14:paraId="7A0B34EA" w14:textId="4716DDFF" w:rsidR="003B6C80" w:rsidRPr="001650D1" w:rsidRDefault="00D9183F" w:rsidP="00A013A8">
      <w:pPr>
        <w:tabs>
          <w:tab w:val="left" w:pos="993"/>
          <w:tab w:val="left" w:pos="1418"/>
          <w:tab w:val="left" w:pos="1843"/>
        </w:tabs>
        <w:ind w:firstLine="709"/>
        <w:jc w:val="both"/>
        <w:rPr>
          <w:sz w:val="28"/>
          <w:szCs w:val="28"/>
          <w:lang w:val="lv-LV"/>
        </w:rPr>
      </w:pPr>
      <w:bookmarkStart w:id="35" w:name="p-184361"/>
      <w:bookmarkStart w:id="36" w:name="p33"/>
      <w:bookmarkEnd w:id="35"/>
      <w:bookmarkEnd w:id="36"/>
      <w:r w:rsidRPr="001650D1">
        <w:rPr>
          <w:sz w:val="28"/>
          <w:szCs w:val="28"/>
          <w:lang w:val="lv-LV"/>
        </w:rPr>
        <w:t>2</w:t>
      </w:r>
      <w:r w:rsidR="00132A5C" w:rsidRPr="001650D1">
        <w:rPr>
          <w:sz w:val="28"/>
          <w:szCs w:val="28"/>
          <w:lang w:val="lv-LV"/>
        </w:rPr>
        <w:t>8</w:t>
      </w:r>
      <w:r w:rsidR="003B6C80" w:rsidRPr="001650D1">
        <w:rPr>
          <w:sz w:val="28"/>
          <w:szCs w:val="28"/>
          <w:lang w:val="lv-LV"/>
        </w:rPr>
        <w:t>.</w:t>
      </w:r>
      <w:r w:rsidR="00E97E03">
        <w:rPr>
          <w:sz w:val="28"/>
          <w:szCs w:val="28"/>
          <w:lang w:val="lv-LV"/>
        </w:rPr>
        <w:t> </w:t>
      </w:r>
      <w:r w:rsidR="007B7158" w:rsidRPr="001650D1">
        <w:rPr>
          <w:sz w:val="28"/>
          <w:szCs w:val="28"/>
          <w:lang w:val="lv-LV"/>
        </w:rPr>
        <w:t>Pacienta</w:t>
      </w:r>
      <w:r w:rsidR="00570AC5" w:rsidRPr="001650D1">
        <w:rPr>
          <w:sz w:val="28"/>
          <w:szCs w:val="28"/>
          <w:lang w:val="lv-LV"/>
        </w:rPr>
        <w:t xml:space="preserve"> </w:t>
      </w:r>
      <w:r w:rsidR="003B6C80" w:rsidRPr="001650D1">
        <w:rPr>
          <w:sz w:val="28"/>
          <w:szCs w:val="28"/>
          <w:lang w:val="lv-LV"/>
        </w:rPr>
        <w:t>gultas matra</w:t>
      </w:r>
      <w:r w:rsidR="007B7158" w:rsidRPr="001650D1">
        <w:rPr>
          <w:sz w:val="28"/>
          <w:szCs w:val="28"/>
          <w:lang w:val="lv-LV"/>
        </w:rPr>
        <w:t>cis</w:t>
      </w:r>
      <w:r w:rsidR="003B6C80" w:rsidRPr="001650D1">
        <w:rPr>
          <w:sz w:val="28"/>
          <w:szCs w:val="28"/>
          <w:lang w:val="lv-LV"/>
        </w:rPr>
        <w:t xml:space="preserve"> un spilven</w:t>
      </w:r>
      <w:r w:rsidR="007B7158" w:rsidRPr="001650D1">
        <w:rPr>
          <w:sz w:val="28"/>
          <w:szCs w:val="28"/>
          <w:lang w:val="lv-LV"/>
        </w:rPr>
        <w:t>s</w:t>
      </w:r>
      <w:r w:rsidR="003B6C80" w:rsidRPr="001650D1">
        <w:rPr>
          <w:sz w:val="28"/>
          <w:szCs w:val="28"/>
          <w:lang w:val="lv-LV"/>
        </w:rPr>
        <w:t xml:space="preserve"> ir pārvilkt</w:t>
      </w:r>
      <w:r w:rsidR="007B7158" w:rsidRPr="001650D1">
        <w:rPr>
          <w:sz w:val="28"/>
          <w:szCs w:val="28"/>
          <w:lang w:val="lv-LV"/>
        </w:rPr>
        <w:t>s</w:t>
      </w:r>
      <w:r w:rsidR="003B6C80" w:rsidRPr="001650D1">
        <w:rPr>
          <w:sz w:val="28"/>
          <w:szCs w:val="28"/>
          <w:lang w:val="lv-LV"/>
        </w:rPr>
        <w:t xml:space="preserve"> ar ūdensnecaurlaidīga materiāla pārvalk</w:t>
      </w:r>
      <w:r w:rsidR="0062638A" w:rsidRPr="001650D1">
        <w:rPr>
          <w:sz w:val="28"/>
          <w:szCs w:val="28"/>
          <w:lang w:val="lv-LV"/>
        </w:rPr>
        <w:t>iem</w:t>
      </w:r>
      <w:r w:rsidR="00CC41DD" w:rsidRPr="001650D1">
        <w:rPr>
          <w:sz w:val="28"/>
          <w:szCs w:val="28"/>
          <w:lang w:val="lv-LV"/>
        </w:rPr>
        <w:t>, kurus</w:t>
      </w:r>
      <w:r w:rsidR="003B6C80" w:rsidRPr="001650D1">
        <w:rPr>
          <w:sz w:val="28"/>
          <w:szCs w:val="28"/>
          <w:lang w:val="lv-LV"/>
        </w:rPr>
        <w:t xml:space="preserve"> mazgā</w:t>
      </w:r>
      <w:r w:rsidR="002939F4" w:rsidRPr="001650D1">
        <w:rPr>
          <w:sz w:val="28"/>
          <w:szCs w:val="28"/>
          <w:lang w:val="lv-LV"/>
        </w:rPr>
        <w:t xml:space="preserve"> vai</w:t>
      </w:r>
      <w:r w:rsidR="0042441B" w:rsidRPr="001650D1">
        <w:rPr>
          <w:sz w:val="28"/>
          <w:szCs w:val="28"/>
          <w:lang w:val="lv-LV"/>
        </w:rPr>
        <w:t xml:space="preserve"> </w:t>
      </w:r>
      <w:r w:rsidR="003B6C80" w:rsidRPr="001650D1">
        <w:rPr>
          <w:sz w:val="28"/>
          <w:szCs w:val="28"/>
          <w:lang w:val="lv-LV"/>
        </w:rPr>
        <w:t xml:space="preserve">dezinficē </w:t>
      </w:r>
      <w:r w:rsidR="00C116EA" w:rsidRPr="001650D1">
        <w:rPr>
          <w:sz w:val="28"/>
          <w:szCs w:val="28"/>
          <w:lang w:val="lv-LV"/>
        </w:rPr>
        <w:t>pēc katra pacienta izrakstīšanas</w:t>
      </w:r>
      <w:r w:rsidR="00CB42FD" w:rsidRPr="001650D1">
        <w:rPr>
          <w:sz w:val="28"/>
          <w:szCs w:val="28"/>
          <w:lang w:val="lv-LV"/>
        </w:rPr>
        <w:t xml:space="preserve"> vai pārvietošanas</w:t>
      </w:r>
      <w:r w:rsidR="003B6C80" w:rsidRPr="001650D1">
        <w:rPr>
          <w:sz w:val="28"/>
          <w:szCs w:val="28"/>
          <w:lang w:val="lv-LV"/>
        </w:rPr>
        <w:t>.</w:t>
      </w:r>
    </w:p>
    <w:p w14:paraId="7A0B34EB" w14:textId="77777777" w:rsidR="00AE6944" w:rsidRPr="001650D1" w:rsidRDefault="00AE6944" w:rsidP="00A013A8">
      <w:pPr>
        <w:tabs>
          <w:tab w:val="left" w:pos="993"/>
          <w:tab w:val="left" w:pos="1418"/>
          <w:tab w:val="left" w:pos="1843"/>
        </w:tabs>
        <w:ind w:firstLine="709"/>
        <w:jc w:val="both"/>
        <w:rPr>
          <w:sz w:val="28"/>
          <w:szCs w:val="28"/>
          <w:lang w:val="lv-LV"/>
        </w:rPr>
      </w:pPr>
    </w:p>
    <w:p w14:paraId="7A0B34EC" w14:textId="534F67C9" w:rsidR="003B6C80" w:rsidRPr="001650D1" w:rsidRDefault="00132A5C" w:rsidP="00A013A8">
      <w:pPr>
        <w:tabs>
          <w:tab w:val="left" w:pos="993"/>
          <w:tab w:val="left" w:pos="1418"/>
          <w:tab w:val="left" w:pos="1843"/>
        </w:tabs>
        <w:ind w:firstLine="709"/>
        <w:jc w:val="both"/>
        <w:rPr>
          <w:sz w:val="28"/>
          <w:szCs w:val="28"/>
          <w:lang w:val="lv-LV"/>
        </w:rPr>
      </w:pPr>
      <w:bookmarkStart w:id="37" w:name="p-184362"/>
      <w:bookmarkStart w:id="38" w:name="p34"/>
      <w:bookmarkEnd w:id="37"/>
      <w:bookmarkEnd w:id="38"/>
      <w:r w:rsidRPr="001650D1">
        <w:rPr>
          <w:sz w:val="28"/>
          <w:szCs w:val="28"/>
          <w:lang w:val="lv-LV"/>
        </w:rPr>
        <w:lastRenderedPageBreak/>
        <w:t>29</w:t>
      </w:r>
      <w:r w:rsidR="003B6C80" w:rsidRPr="001650D1">
        <w:rPr>
          <w:sz w:val="28"/>
          <w:szCs w:val="28"/>
          <w:lang w:val="lv-LV"/>
        </w:rPr>
        <w:t>.</w:t>
      </w:r>
      <w:r w:rsidR="00E97E03">
        <w:rPr>
          <w:sz w:val="28"/>
          <w:szCs w:val="28"/>
          <w:lang w:val="lv-LV"/>
        </w:rPr>
        <w:t> </w:t>
      </w:r>
      <w:r w:rsidR="003B6C80" w:rsidRPr="001650D1">
        <w:rPr>
          <w:sz w:val="28"/>
          <w:szCs w:val="28"/>
          <w:lang w:val="lv-LV"/>
        </w:rPr>
        <w:t xml:space="preserve">Pēc </w:t>
      </w:r>
      <w:r w:rsidR="00723261" w:rsidRPr="001650D1">
        <w:rPr>
          <w:sz w:val="28"/>
          <w:szCs w:val="28"/>
          <w:lang w:val="lv-LV"/>
        </w:rPr>
        <w:t>p</w:t>
      </w:r>
      <w:r w:rsidR="003B6C80" w:rsidRPr="001650D1">
        <w:rPr>
          <w:sz w:val="28"/>
          <w:szCs w:val="28"/>
          <w:lang w:val="lv-LV"/>
        </w:rPr>
        <w:t>acienta izrakstīšanas</w:t>
      </w:r>
      <w:r w:rsidR="0042441B" w:rsidRPr="001650D1">
        <w:rPr>
          <w:sz w:val="28"/>
          <w:szCs w:val="28"/>
          <w:lang w:val="lv-LV"/>
        </w:rPr>
        <w:t xml:space="preserve"> </w:t>
      </w:r>
      <w:proofErr w:type="gramStart"/>
      <w:r w:rsidR="00CB42FD" w:rsidRPr="001650D1">
        <w:rPr>
          <w:sz w:val="28"/>
          <w:szCs w:val="28"/>
          <w:lang w:val="lv-LV"/>
        </w:rPr>
        <w:t xml:space="preserve">vai pārvietošanas </w:t>
      </w:r>
      <w:r w:rsidR="003B6C80" w:rsidRPr="001650D1">
        <w:rPr>
          <w:sz w:val="28"/>
          <w:szCs w:val="28"/>
          <w:lang w:val="lv-LV"/>
        </w:rPr>
        <w:t>seg</w:t>
      </w:r>
      <w:r w:rsidR="00723261" w:rsidRPr="001650D1">
        <w:rPr>
          <w:sz w:val="28"/>
          <w:szCs w:val="28"/>
          <w:lang w:val="lv-LV"/>
        </w:rPr>
        <w:t>u</w:t>
      </w:r>
      <w:r w:rsidR="003B6C80" w:rsidRPr="001650D1">
        <w:rPr>
          <w:sz w:val="28"/>
          <w:szCs w:val="28"/>
          <w:lang w:val="lv-LV"/>
        </w:rPr>
        <w:t xml:space="preserve"> dezinficē dezinfekcijas kamerā vai dezinficē</w:t>
      </w:r>
      <w:proofErr w:type="gramEnd"/>
      <w:r w:rsidR="003B6C80" w:rsidRPr="001650D1">
        <w:rPr>
          <w:sz w:val="28"/>
          <w:szCs w:val="28"/>
          <w:lang w:val="lv-LV"/>
        </w:rPr>
        <w:t xml:space="preserve"> un mazgā veļas mazgātavā, izmantojot tehnoloģiju, kas nodrošina dezinfekciju.</w:t>
      </w:r>
    </w:p>
    <w:p w14:paraId="7A0B34ED" w14:textId="77777777" w:rsidR="00AE6944" w:rsidRPr="001650D1" w:rsidRDefault="00AE6944" w:rsidP="00A013A8">
      <w:pPr>
        <w:tabs>
          <w:tab w:val="left" w:pos="993"/>
          <w:tab w:val="left" w:pos="1418"/>
          <w:tab w:val="left" w:pos="1843"/>
        </w:tabs>
        <w:ind w:firstLine="709"/>
        <w:jc w:val="both"/>
        <w:rPr>
          <w:sz w:val="28"/>
          <w:szCs w:val="28"/>
          <w:lang w:val="lv-LV"/>
        </w:rPr>
      </w:pPr>
    </w:p>
    <w:p w14:paraId="7A0B34EE" w14:textId="3D2A134B" w:rsidR="003B6C80" w:rsidRPr="001650D1" w:rsidRDefault="00061A6E" w:rsidP="00A013A8">
      <w:pPr>
        <w:tabs>
          <w:tab w:val="left" w:pos="993"/>
          <w:tab w:val="left" w:pos="1418"/>
          <w:tab w:val="left" w:pos="1843"/>
        </w:tabs>
        <w:ind w:firstLine="709"/>
        <w:jc w:val="both"/>
        <w:rPr>
          <w:sz w:val="28"/>
          <w:szCs w:val="28"/>
          <w:lang w:val="lv-LV"/>
        </w:rPr>
      </w:pPr>
      <w:bookmarkStart w:id="39" w:name="p-184363"/>
      <w:bookmarkStart w:id="40" w:name="p35"/>
      <w:bookmarkEnd w:id="39"/>
      <w:bookmarkEnd w:id="40"/>
      <w:r w:rsidRPr="001650D1">
        <w:rPr>
          <w:sz w:val="28"/>
          <w:szCs w:val="28"/>
          <w:lang w:val="lv-LV"/>
        </w:rPr>
        <w:t>3</w:t>
      </w:r>
      <w:r w:rsidR="00132A5C" w:rsidRPr="001650D1">
        <w:rPr>
          <w:sz w:val="28"/>
          <w:szCs w:val="28"/>
          <w:lang w:val="lv-LV"/>
        </w:rPr>
        <w:t>0</w:t>
      </w:r>
      <w:r w:rsidR="004853BB" w:rsidRPr="001650D1">
        <w:rPr>
          <w:sz w:val="28"/>
          <w:szCs w:val="28"/>
          <w:lang w:val="lv-LV"/>
        </w:rPr>
        <w:t>.</w:t>
      </w:r>
      <w:r w:rsidR="00E97E03">
        <w:rPr>
          <w:sz w:val="28"/>
          <w:szCs w:val="28"/>
          <w:lang w:val="lv-LV"/>
        </w:rPr>
        <w:t> </w:t>
      </w:r>
      <w:r w:rsidR="003B6C80" w:rsidRPr="001650D1">
        <w:rPr>
          <w:sz w:val="28"/>
          <w:szCs w:val="28"/>
          <w:lang w:val="lv-LV"/>
        </w:rPr>
        <w:t xml:space="preserve">Veļu mazgā veļas mazgātavā </w:t>
      </w:r>
      <w:r w:rsidR="002456F5" w:rsidRPr="001650D1">
        <w:rPr>
          <w:sz w:val="28"/>
          <w:szCs w:val="28"/>
          <w:lang w:val="lv-LV"/>
        </w:rPr>
        <w:t>ārstniecības iestād</w:t>
      </w:r>
      <w:r w:rsidR="003B6C80" w:rsidRPr="001650D1">
        <w:rPr>
          <w:sz w:val="28"/>
          <w:szCs w:val="28"/>
          <w:lang w:val="lv-LV"/>
        </w:rPr>
        <w:t xml:space="preserve">ē vai ārpus </w:t>
      </w:r>
      <w:r w:rsidR="002456F5" w:rsidRPr="001650D1">
        <w:rPr>
          <w:sz w:val="28"/>
          <w:szCs w:val="28"/>
          <w:lang w:val="lv-LV"/>
        </w:rPr>
        <w:t>ārstniecības iestād</w:t>
      </w:r>
      <w:r w:rsidR="00564188">
        <w:rPr>
          <w:sz w:val="28"/>
          <w:szCs w:val="28"/>
          <w:lang w:val="lv-LV"/>
        </w:rPr>
        <w:t>es. Veļas mazgātavā ir veļas</w:t>
      </w:r>
      <w:r w:rsidR="003B6C80" w:rsidRPr="001650D1">
        <w:rPr>
          <w:sz w:val="28"/>
          <w:szCs w:val="28"/>
          <w:lang w:val="lv-LV"/>
        </w:rPr>
        <w:t>mašīnas, kurām ir veļas mazgāšanai un dezinfekcijai nepieciešamie parametri un tehnoloģija, kas nodrošina automātisku dezinfekciju (temperatūra, mazgāšanas</w:t>
      </w:r>
      <w:r w:rsidR="00982126">
        <w:rPr>
          <w:sz w:val="28"/>
          <w:szCs w:val="28"/>
          <w:lang w:val="lv-LV"/>
        </w:rPr>
        <w:t xml:space="preserve"> un </w:t>
      </w:r>
      <w:r w:rsidR="003B6C80" w:rsidRPr="001650D1">
        <w:rPr>
          <w:sz w:val="28"/>
          <w:szCs w:val="28"/>
          <w:lang w:val="lv-LV"/>
        </w:rPr>
        <w:t>dezinfekcijas līdzekļu dozēšana un ekspozīcija). Veļas mazgātavā ir nodalīta netīrās un tīrās veļas plūsma</w:t>
      </w:r>
      <w:r w:rsidR="00EE3ED5" w:rsidRPr="001650D1">
        <w:rPr>
          <w:sz w:val="28"/>
          <w:szCs w:val="28"/>
          <w:lang w:val="lv-LV"/>
        </w:rPr>
        <w:t>.</w:t>
      </w:r>
    </w:p>
    <w:p w14:paraId="7A0B34EF" w14:textId="77777777" w:rsidR="00290198" w:rsidRPr="001650D1" w:rsidRDefault="00290198" w:rsidP="00A013A8">
      <w:pPr>
        <w:tabs>
          <w:tab w:val="left" w:pos="993"/>
          <w:tab w:val="left" w:pos="1418"/>
          <w:tab w:val="left" w:pos="1843"/>
        </w:tabs>
        <w:ind w:firstLine="709"/>
        <w:jc w:val="both"/>
        <w:rPr>
          <w:sz w:val="28"/>
          <w:szCs w:val="28"/>
          <w:lang w:val="lv-LV"/>
        </w:rPr>
      </w:pPr>
    </w:p>
    <w:p w14:paraId="7A0B34F0" w14:textId="74DB4D26" w:rsidR="00290198" w:rsidRPr="001650D1" w:rsidRDefault="00D9183F" w:rsidP="00A013A8">
      <w:pPr>
        <w:tabs>
          <w:tab w:val="left" w:pos="993"/>
          <w:tab w:val="left" w:pos="1418"/>
          <w:tab w:val="left" w:pos="1843"/>
        </w:tabs>
        <w:ind w:firstLine="709"/>
        <w:jc w:val="both"/>
        <w:rPr>
          <w:sz w:val="28"/>
          <w:szCs w:val="28"/>
          <w:lang w:val="lv-LV"/>
        </w:rPr>
      </w:pPr>
      <w:r w:rsidRPr="001650D1">
        <w:rPr>
          <w:sz w:val="28"/>
          <w:szCs w:val="28"/>
          <w:lang w:val="lv-LV"/>
        </w:rPr>
        <w:t>3</w:t>
      </w:r>
      <w:r w:rsidR="00132A5C" w:rsidRPr="001650D1">
        <w:rPr>
          <w:sz w:val="28"/>
          <w:szCs w:val="28"/>
          <w:lang w:val="lv-LV"/>
        </w:rPr>
        <w:t>1</w:t>
      </w:r>
      <w:r w:rsidR="00290198" w:rsidRPr="001650D1">
        <w:rPr>
          <w:sz w:val="28"/>
          <w:szCs w:val="28"/>
          <w:lang w:val="lv-LV"/>
        </w:rPr>
        <w:t>.</w:t>
      </w:r>
      <w:r w:rsidR="00E97E03">
        <w:rPr>
          <w:sz w:val="28"/>
          <w:szCs w:val="28"/>
          <w:lang w:val="lv-LV"/>
        </w:rPr>
        <w:t> </w:t>
      </w:r>
      <w:r w:rsidR="00290198" w:rsidRPr="001650D1">
        <w:rPr>
          <w:sz w:val="28"/>
          <w:szCs w:val="28"/>
          <w:lang w:val="lv-LV"/>
        </w:rPr>
        <w:t xml:space="preserve">Ja </w:t>
      </w:r>
      <w:r w:rsidR="002456F5" w:rsidRPr="001650D1">
        <w:rPr>
          <w:sz w:val="28"/>
          <w:szCs w:val="28"/>
          <w:lang w:val="lv-LV"/>
        </w:rPr>
        <w:t>ārstniecības iestād</w:t>
      </w:r>
      <w:r w:rsidR="00290198" w:rsidRPr="001650D1">
        <w:rPr>
          <w:sz w:val="28"/>
          <w:szCs w:val="28"/>
          <w:lang w:val="lv-LV"/>
        </w:rPr>
        <w:t xml:space="preserve">ei veļas mazgāšanas pakalpojumu sniedz cita persona, </w:t>
      </w:r>
      <w:r w:rsidR="002456F5" w:rsidRPr="001650D1">
        <w:rPr>
          <w:sz w:val="28"/>
          <w:szCs w:val="28"/>
          <w:lang w:val="lv-LV"/>
        </w:rPr>
        <w:t>ārstniecības iestād</w:t>
      </w:r>
      <w:r w:rsidR="00290198" w:rsidRPr="001650D1">
        <w:rPr>
          <w:sz w:val="28"/>
          <w:szCs w:val="28"/>
          <w:lang w:val="lv-LV"/>
        </w:rPr>
        <w:t xml:space="preserve">es vadītājs ir atbildīgs, lai veļas mazgāšana atbilstu šo noteikumu </w:t>
      </w:r>
      <w:r w:rsidR="00570AC5" w:rsidRPr="001650D1">
        <w:rPr>
          <w:sz w:val="28"/>
          <w:szCs w:val="28"/>
          <w:lang w:val="lv-LV"/>
        </w:rPr>
        <w:t>3</w:t>
      </w:r>
      <w:r w:rsidR="00132A5C" w:rsidRPr="001650D1">
        <w:rPr>
          <w:sz w:val="28"/>
          <w:szCs w:val="28"/>
          <w:lang w:val="lv-LV"/>
        </w:rPr>
        <w:t>0</w:t>
      </w:r>
      <w:r w:rsidR="00D24462">
        <w:rPr>
          <w:sz w:val="28"/>
          <w:szCs w:val="28"/>
          <w:lang w:val="lv-LV"/>
        </w:rPr>
        <w:t>. p</w:t>
      </w:r>
      <w:r w:rsidR="00290198" w:rsidRPr="001650D1">
        <w:rPr>
          <w:sz w:val="28"/>
          <w:szCs w:val="28"/>
          <w:lang w:val="lv-LV"/>
        </w:rPr>
        <w:t>unktā minētajām prasībām.</w:t>
      </w:r>
      <w:bookmarkStart w:id="41" w:name="n7"/>
      <w:bookmarkEnd w:id="41"/>
    </w:p>
    <w:p w14:paraId="7A0B34F1" w14:textId="77777777" w:rsidR="007F1FED" w:rsidRPr="001650D1" w:rsidRDefault="007F1FED" w:rsidP="00A013A8">
      <w:pPr>
        <w:tabs>
          <w:tab w:val="left" w:pos="993"/>
          <w:tab w:val="left" w:pos="1418"/>
          <w:tab w:val="left" w:pos="1843"/>
        </w:tabs>
        <w:jc w:val="both"/>
        <w:rPr>
          <w:sz w:val="28"/>
          <w:szCs w:val="28"/>
          <w:lang w:val="lv-LV"/>
        </w:rPr>
      </w:pPr>
      <w:bookmarkStart w:id="42" w:name="p-184364"/>
      <w:bookmarkStart w:id="43" w:name="p36"/>
      <w:bookmarkStart w:id="44" w:name="p-184366"/>
      <w:bookmarkStart w:id="45" w:name="p37"/>
      <w:bookmarkStart w:id="46" w:name="p-184367"/>
      <w:bookmarkStart w:id="47" w:name="p38"/>
      <w:bookmarkEnd w:id="42"/>
      <w:bookmarkEnd w:id="43"/>
      <w:bookmarkEnd w:id="44"/>
      <w:bookmarkEnd w:id="45"/>
      <w:bookmarkEnd w:id="46"/>
      <w:bookmarkEnd w:id="47"/>
    </w:p>
    <w:p w14:paraId="7A0B34F2" w14:textId="77777777" w:rsidR="00571ED4" w:rsidRPr="001650D1" w:rsidRDefault="00571ED4" w:rsidP="00570AC5">
      <w:pPr>
        <w:tabs>
          <w:tab w:val="left" w:pos="993"/>
          <w:tab w:val="left" w:pos="1418"/>
          <w:tab w:val="left" w:pos="1843"/>
        </w:tabs>
        <w:ind w:firstLine="709"/>
        <w:jc w:val="center"/>
        <w:outlineLvl w:val="0"/>
        <w:rPr>
          <w:b/>
          <w:sz w:val="28"/>
          <w:szCs w:val="28"/>
          <w:lang w:val="lv-LV"/>
        </w:rPr>
      </w:pPr>
      <w:bookmarkStart w:id="48" w:name="n8"/>
      <w:bookmarkStart w:id="49" w:name="n9"/>
      <w:bookmarkEnd w:id="48"/>
      <w:bookmarkEnd w:id="49"/>
      <w:r w:rsidRPr="001650D1">
        <w:rPr>
          <w:b/>
          <w:sz w:val="28"/>
          <w:szCs w:val="28"/>
          <w:lang w:val="lv-LV"/>
        </w:rPr>
        <w:t>VI</w:t>
      </w:r>
      <w:r w:rsidR="00867482" w:rsidRPr="001650D1">
        <w:rPr>
          <w:b/>
          <w:sz w:val="28"/>
          <w:szCs w:val="28"/>
          <w:lang w:val="lv-LV"/>
        </w:rPr>
        <w:t>.</w:t>
      </w:r>
      <w:r w:rsidR="00851360" w:rsidRPr="001650D1">
        <w:rPr>
          <w:b/>
          <w:sz w:val="28"/>
          <w:szCs w:val="28"/>
          <w:lang w:val="lv-LV"/>
        </w:rPr>
        <w:t xml:space="preserve"> </w:t>
      </w:r>
      <w:r w:rsidR="0053749D" w:rsidRPr="001650D1">
        <w:rPr>
          <w:b/>
          <w:sz w:val="28"/>
          <w:szCs w:val="28"/>
          <w:lang w:val="lv-LV"/>
        </w:rPr>
        <w:t>Rīcība i</w:t>
      </w:r>
      <w:r w:rsidR="00CD715F" w:rsidRPr="001650D1">
        <w:rPr>
          <w:b/>
          <w:sz w:val="28"/>
          <w:szCs w:val="28"/>
          <w:lang w:val="lv-LV"/>
        </w:rPr>
        <w:t>nfekci</w:t>
      </w:r>
      <w:r w:rsidR="008D5E42" w:rsidRPr="001650D1">
        <w:rPr>
          <w:b/>
          <w:sz w:val="28"/>
          <w:szCs w:val="28"/>
          <w:lang w:val="lv-LV"/>
        </w:rPr>
        <w:t>jas slimības gadījum</w:t>
      </w:r>
      <w:r w:rsidR="0053749D" w:rsidRPr="001650D1">
        <w:rPr>
          <w:b/>
          <w:sz w:val="28"/>
          <w:szCs w:val="28"/>
          <w:lang w:val="lv-LV"/>
        </w:rPr>
        <w:t>ā</w:t>
      </w:r>
    </w:p>
    <w:p w14:paraId="7A0B34F3" w14:textId="77777777" w:rsidR="00851360" w:rsidRPr="001650D1" w:rsidRDefault="00851360" w:rsidP="00A013A8">
      <w:pPr>
        <w:tabs>
          <w:tab w:val="left" w:pos="993"/>
          <w:tab w:val="left" w:pos="1418"/>
          <w:tab w:val="left" w:pos="1843"/>
        </w:tabs>
        <w:jc w:val="both"/>
        <w:rPr>
          <w:sz w:val="28"/>
          <w:szCs w:val="28"/>
          <w:lang w:val="lv-LV"/>
        </w:rPr>
      </w:pPr>
    </w:p>
    <w:p w14:paraId="7A0B34F4" w14:textId="66D70443" w:rsidR="00A636E5" w:rsidRPr="00A405CD" w:rsidRDefault="00E84041" w:rsidP="00A013A8">
      <w:pPr>
        <w:tabs>
          <w:tab w:val="left" w:pos="993"/>
          <w:tab w:val="left" w:pos="1418"/>
          <w:tab w:val="left" w:pos="1843"/>
        </w:tabs>
        <w:ind w:firstLine="709"/>
        <w:jc w:val="both"/>
        <w:rPr>
          <w:sz w:val="28"/>
          <w:szCs w:val="28"/>
          <w:lang w:val="lv-LV"/>
        </w:rPr>
      </w:pPr>
      <w:r w:rsidRPr="00A405CD">
        <w:rPr>
          <w:sz w:val="28"/>
          <w:szCs w:val="28"/>
          <w:lang w:val="lv-LV"/>
        </w:rPr>
        <w:t>3</w:t>
      </w:r>
      <w:r w:rsidR="00132A5C" w:rsidRPr="00A405CD">
        <w:rPr>
          <w:sz w:val="28"/>
          <w:szCs w:val="28"/>
          <w:lang w:val="lv-LV"/>
        </w:rPr>
        <w:t>2</w:t>
      </w:r>
      <w:r w:rsidR="004853BB" w:rsidRPr="00A405CD">
        <w:rPr>
          <w:sz w:val="28"/>
          <w:szCs w:val="28"/>
          <w:lang w:val="lv-LV"/>
        </w:rPr>
        <w:t>.</w:t>
      </w:r>
      <w:r w:rsidR="00E97E03" w:rsidRPr="00A405CD">
        <w:rPr>
          <w:sz w:val="28"/>
          <w:szCs w:val="28"/>
          <w:lang w:val="lv-LV"/>
        </w:rPr>
        <w:t> </w:t>
      </w:r>
      <w:r w:rsidR="00A636E5" w:rsidRPr="00A405CD">
        <w:rPr>
          <w:sz w:val="28"/>
          <w:szCs w:val="28"/>
          <w:lang w:val="lv-LV"/>
        </w:rPr>
        <w:t xml:space="preserve">Ja pacientam ir konstatēta </w:t>
      </w:r>
      <w:r w:rsidR="00C75383" w:rsidRPr="00A405CD">
        <w:rPr>
          <w:sz w:val="28"/>
          <w:szCs w:val="28"/>
          <w:lang w:val="lv-LV"/>
        </w:rPr>
        <w:t xml:space="preserve">infekcijas slimība vai tās izraisītājs, kas izplatās </w:t>
      </w:r>
      <w:proofErr w:type="spellStart"/>
      <w:r w:rsidR="00CA23AD" w:rsidRPr="00A405CD">
        <w:rPr>
          <w:sz w:val="28"/>
          <w:szCs w:val="28"/>
          <w:lang w:val="lv-LV"/>
        </w:rPr>
        <w:t>aerogēnā</w:t>
      </w:r>
      <w:proofErr w:type="spellEnd"/>
      <w:r w:rsidR="00E82A17" w:rsidRPr="00A405CD">
        <w:rPr>
          <w:sz w:val="28"/>
          <w:szCs w:val="28"/>
          <w:lang w:val="lv-LV"/>
        </w:rPr>
        <w:t>, gaisa pilienu</w:t>
      </w:r>
      <w:r w:rsidR="000A38C1" w:rsidRPr="00A405CD">
        <w:rPr>
          <w:sz w:val="28"/>
          <w:szCs w:val="28"/>
          <w:lang w:val="lv-LV"/>
        </w:rPr>
        <w:t xml:space="preserve"> vai kontaktu ceļā, </w:t>
      </w:r>
      <w:r w:rsidR="00A636E5" w:rsidRPr="00A405CD">
        <w:rPr>
          <w:sz w:val="28"/>
          <w:szCs w:val="28"/>
          <w:lang w:val="lv-LV"/>
        </w:rPr>
        <w:t>vai ir radušās profesionāli pamatotas aizdomas, ka persona ir inficējusies</w:t>
      </w:r>
      <w:r w:rsidR="000A38C1" w:rsidRPr="00A405CD">
        <w:rPr>
          <w:sz w:val="28"/>
          <w:szCs w:val="28"/>
          <w:lang w:val="lv-LV"/>
        </w:rPr>
        <w:t xml:space="preserve"> </w:t>
      </w:r>
      <w:r w:rsidR="00C75383" w:rsidRPr="00A405CD">
        <w:rPr>
          <w:sz w:val="28"/>
          <w:szCs w:val="28"/>
          <w:lang w:val="lv-LV"/>
        </w:rPr>
        <w:t xml:space="preserve">ar to </w:t>
      </w:r>
      <w:r w:rsidR="00976068" w:rsidRPr="00A405CD">
        <w:rPr>
          <w:sz w:val="28"/>
          <w:szCs w:val="28"/>
          <w:lang w:val="lv-LV"/>
        </w:rPr>
        <w:t>(turpmāk –</w:t>
      </w:r>
      <w:r w:rsidR="00CD715F" w:rsidRPr="00A405CD">
        <w:rPr>
          <w:sz w:val="28"/>
          <w:szCs w:val="28"/>
          <w:lang w:val="lv-LV"/>
        </w:rPr>
        <w:t xml:space="preserve"> </w:t>
      </w:r>
      <w:r w:rsidR="00A419CC" w:rsidRPr="00A405CD">
        <w:rPr>
          <w:sz w:val="28"/>
          <w:szCs w:val="28"/>
          <w:lang w:val="lv-LV"/>
        </w:rPr>
        <w:t>infekciozs pacients</w:t>
      </w:r>
      <w:r w:rsidR="00976068" w:rsidRPr="00A405CD">
        <w:rPr>
          <w:sz w:val="28"/>
          <w:szCs w:val="28"/>
          <w:lang w:val="lv-LV"/>
        </w:rPr>
        <w:t>)</w:t>
      </w:r>
      <w:r w:rsidR="00A636E5" w:rsidRPr="00A405CD">
        <w:rPr>
          <w:sz w:val="28"/>
          <w:szCs w:val="28"/>
          <w:lang w:val="lv-LV"/>
        </w:rPr>
        <w:t>, ārstējošais ārsts:</w:t>
      </w:r>
    </w:p>
    <w:p w14:paraId="7A0B34F5" w14:textId="3BF1657B" w:rsidR="00A636E5" w:rsidRPr="00A405CD" w:rsidRDefault="00E84041" w:rsidP="00A013A8">
      <w:pPr>
        <w:tabs>
          <w:tab w:val="left" w:pos="993"/>
          <w:tab w:val="left" w:pos="1418"/>
          <w:tab w:val="left" w:pos="1843"/>
        </w:tabs>
        <w:ind w:firstLine="709"/>
        <w:jc w:val="both"/>
        <w:rPr>
          <w:sz w:val="28"/>
          <w:szCs w:val="28"/>
          <w:lang w:val="lv-LV"/>
        </w:rPr>
      </w:pPr>
      <w:r w:rsidRPr="00A405CD">
        <w:rPr>
          <w:sz w:val="28"/>
          <w:szCs w:val="28"/>
          <w:lang w:val="lv-LV"/>
        </w:rPr>
        <w:t>3</w:t>
      </w:r>
      <w:r w:rsidR="00132A5C" w:rsidRPr="00A405CD">
        <w:rPr>
          <w:sz w:val="28"/>
          <w:szCs w:val="28"/>
          <w:lang w:val="lv-LV"/>
        </w:rPr>
        <w:t>2</w:t>
      </w:r>
      <w:r w:rsidR="00A636E5" w:rsidRPr="00A405CD">
        <w:rPr>
          <w:sz w:val="28"/>
          <w:szCs w:val="28"/>
          <w:lang w:val="lv-LV"/>
        </w:rPr>
        <w:t>.1.</w:t>
      </w:r>
      <w:r w:rsidR="00E97E03" w:rsidRPr="00A405CD">
        <w:rPr>
          <w:sz w:val="28"/>
          <w:szCs w:val="28"/>
          <w:lang w:val="lv-LV"/>
        </w:rPr>
        <w:t> </w:t>
      </w:r>
      <w:r w:rsidR="00A636E5" w:rsidRPr="00A405CD">
        <w:rPr>
          <w:sz w:val="28"/>
          <w:szCs w:val="28"/>
          <w:lang w:val="lv-LV"/>
        </w:rPr>
        <w:t xml:space="preserve">informē </w:t>
      </w:r>
      <w:r w:rsidR="005B2FDA" w:rsidRPr="00A405CD">
        <w:rPr>
          <w:sz w:val="28"/>
          <w:szCs w:val="28"/>
          <w:lang w:val="lv-LV"/>
        </w:rPr>
        <w:t xml:space="preserve">infekciozo </w:t>
      </w:r>
      <w:r w:rsidR="00A636E5" w:rsidRPr="00A405CD">
        <w:rPr>
          <w:sz w:val="28"/>
          <w:szCs w:val="28"/>
          <w:lang w:val="lv-LV"/>
        </w:rPr>
        <w:t xml:space="preserve">pacientu, citus tai pašā palātā esošos pacientus, darbiniekus un apmeklētājus par inficēšanās risku un </w:t>
      </w:r>
      <w:r w:rsidR="003450BC" w:rsidRPr="00A405CD">
        <w:rPr>
          <w:sz w:val="28"/>
          <w:szCs w:val="28"/>
          <w:lang w:val="lv-LV"/>
        </w:rPr>
        <w:t xml:space="preserve">pretepidēmijas </w:t>
      </w:r>
      <w:r w:rsidR="00A636E5" w:rsidRPr="00A405CD">
        <w:rPr>
          <w:sz w:val="28"/>
          <w:szCs w:val="28"/>
          <w:lang w:val="lv-LV"/>
        </w:rPr>
        <w:t>pasākumiem infekcijas</w:t>
      </w:r>
      <w:r w:rsidR="003450BC" w:rsidRPr="00A405CD">
        <w:rPr>
          <w:sz w:val="28"/>
          <w:szCs w:val="28"/>
          <w:lang w:val="lv-LV"/>
        </w:rPr>
        <w:t xml:space="preserve"> slimības </w:t>
      </w:r>
      <w:r w:rsidR="00A636E5" w:rsidRPr="00A405CD">
        <w:rPr>
          <w:sz w:val="28"/>
          <w:szCs w:val="28"/>
          <w:lang w:val="lv-LV"/>
        </w:rPr>
        <w:t>izplatīšanās</w:t>
      </w:r>
      <w:r w:rsidR="003450BC" w:rsidRPr="00A405CD">
        <w:rPr>
          <w:sz w:val="28"/>
          <w:szCs w:val="28"/>
          <w:lang w:val="lv-LV"/>
        </w:rPr>
        <w:t xml:space="preserve"> </w:t>
      </w:r>
      <w:r w:rsidR="00A636E5" w:rsidRPr="00A405CD">
        <w:rPr>
          <w:sz w:val="28"/>
          <w:szCs w:val="28"/>
          <w:lang w:val="lv-LV"/>
        </w:rPr>
        <w:t>novēršanai</w:t>
      </w:r>
      <w:r w:rsidR="00806A15" w:rsidRPr="00A405CD">
        <w:rPr>
          <w:sz w:val="28"/>
          <w:szCs w:val="28"/>
          <w:lang w:val="lv-LV"/>
        </w:rPr>
        <w:t>;</w:t>
      </w:r>
    </w:p>
    <w:p w14:paraId="7A0B34F6" w14:textId="20E4B840" w:rsidR="00A636E5" w:rsidRPr="00A405CD" w:rsidRDefault="00E84041" w:rsidP="00A013A8">
      <w:pPr>
        <w:tabs>
          <w:tab w:val="left" w:pos="993"/>
          <w:tab w:val="left" w:pos="1418"/>
          <w:tab w:val="left" w:pos="1843"/>
        </w:tabs>
        <w:ind w:firstLine="709"/>
        <w:jc w:val="both"/>
        <w:rPr>
          <w:sz w:val="28"/>
          <w:szCs w:val="28"/>
          <w:lang w:val="lv-LV"/>
        </w:rPr>
      </w:pPr>
      <w:r w:rsidRPr="00A405CD">
        <w:rPr>
          <w:sz w:val="28"/>
          <w:szCs w:val="28"/>
          <w:lang w:val="lv-LV"/>
        </w:rPr>
        <w:t>3</w:t>
      </w:r>
      <w:r w:rsidR="00132A5C" w:rsidRPr="00A405CD">
        <w:rPr>
          <w:sz w:val="28"/>
          <w:szCs w:val="28"/>
          <w:lang w:val="lv-LV"/>
        </w:rPr>
        <w:t>2</w:t>
      </w:r>
      <w:r w:rsidR="00A636E5" w:rsidRPr="00A405CD">
        <w:rPr>
          <w:sz w:val="28"/>
          <w:szCs w:val="28"/>
          <w:lang w:val="lv-LV"/>
        </w:rPr>
        <w:t>.2.</w:t>
      </w:r>
      <w:r w:rsidR="00E97E03" w:rsidRPr="00A405CD">
        <w:rPr>
          <w:sz w:val="28"/>
          <w:szCs w:val="28"/>
          <w:lang w:val="lv-LV"/>
        </w:rPr>
        <w:t> </w:t>
      </w:r>
      <w:r w:rsidR="003450BC" w:rsidRPr="00A405CD">
        <w:rPr>
          <w:sz w:val="28"/>
          <w:szCs w:val="28"/>
          <w:lang w:val="lv-LV"/>
        </w:rPr>
        <w:t>veic</w:t>
      </w:r>
      <w:r w:rsidR="00FE237C" w:rsidRPr="00A405CD">
        <w:rPr>
          <w:sz w:val="28"/>
          <w:szCs w:val="28"/>
          <w:lang w:val="lv-LV"/>
        </w:rPr>
        <w:t xml:space="preserve"> </w:t>
      </w:r>
      <w:r w:rsidR="003450BC" w:rsidRPr="00A405CD">
        <w:rPr>
          <w:sz w:val="28"/>
          <w:szCs w:val="28"/>
          <w:lang w:val="lv-LV"/>
        </w:rPr>
        <w:t xml:space="preserve">pasākumus izolācijas režīma nodrošināšanai </w:t>
      </w:r>
      <w:r w:rsidR="00A636E5" w:rsidRPr="00A405CD">
        <w:rPr>
          <w:sz w:val="28"/>
          <w:szCs w:val="28"/>
          <w:lang w:val="lv-LV"/>
        </w:rPr>
        <w:t>atbilstoši</w:t>
      </w:r>
      <w:r w:rsidR="00570AC5" w:rsidRPr="00A405CD">
        <w:rPr>
          <w:sz w:val="28"/>
          <w:szCs w:val="28"/>
          <w:lang w:val="lv-LV"/>
        </w:rPr>
        <w:t xml:space="preserve"> </w:t>
      </w:r>
      <w:r w:rsidR="00A636E5" w:rsidRPr="00A405CD">
        <w:rPr>
          <w:sz w:val="28"/>
          <w:szCs w:val="28"/>
          <w:lang w:val="lv-LV"/>
        </w:rPr>
        <w:t xml:space="preserve">infekcijas slimības izplatīšanās veidam saskaņā ar šo noteikumu </w:t>
      </w:r>
      <w:r w:rsidR="003814C7" w:rsidRPr="00A405CD">
        <w:rPr>
          <w:sz w:val="28"/>
          <w:szCs w:val="28"/>
          <w:lang w:val="lv-LV"/>
        </w:rPr>
        <w:t>4</w:t>
      </w:r>
      <w:r w:rsidR="00D24462" w:rsidRPr="00A405CD">
        <w:rPr>
          <w:sz w:val="28"/>
          <w:szCs w:val="28"/>
          <w:lang w:val="lv-LV"/>
        </w:rPr>
        <w:t>. p</w:t>
      </w:r>
      <w:r w:rsidR="00A636E5" w:rsidRPr="00A405CD">
        <w:rPr>
          <w:sz w:val="28"/>
          <w:szCs w:val="28"/>
          <w:lang w:val="lv-LV"/>
        </w:rPr>
        <w:t xml:space="preserve">ielikumu. </w:t>
      </w:r>
    </w:p>
    <w:p w14:paraId="7A0B34F7" w14:textId="77777777" w:rsidR="0081664D" w:rsidRPr="00A405CD" w:rsidRDefault="0081664D" w:rsidP="00A013A8">
      <w:pPr>
        <w:tabs>
          <w:tab w:val="left" w:pos="993"/>
          <w:tab w:val="left" w:pos="1418"/>
          <w:tab w:val="left" w:pos="1843"/>
        </w:tabs>
        <w:jc w:val="both"/>
        <w:rPr>
          <w:i/>
          <w:sz w:val="28"/>
          <w:szCs w:val="28"/>
          <w:lang w:val="lv-LV"/>
        </w:rPr>
      </w:pPr>
    </w:p>
    <w:p w14:paraId="7A0B34F8" w14:textId="02817B98" w:rsidR="004E7C1E" w:rsidRPr="00A405CD" w:rsidRDefault="00D04742" w:rsidP="00E97E03">
      <w:pPr>
        <w:tabs>
          <w:tab w:val="left" w:pos="993"/>
          <w:tab w:val="left" w:pos="1418"/>
          <w:tab w:val="left" w:pos="1843"/>
        </w:tabs>
        <w:ind w:firstLine="709"/>
        <w:jc w:val="both"/>
        <w:rPr>
          <w:sz w:val="28"/>
          <w:szCs w:val="28"/>
          <w:lang w:val="lv-LV"/>
        </w:rPr>
      </w:pPr>
      <w:proofErr w:type="gramStart"/>
      <w:r w:rsidRPr="00A405CD">
        <w:rPr>
          <w:sz w:val="28"/>
          <w:szCs w:val="28"/>
          <w:lang w:val="lv-LV"/>
        </w:rPr>
        <w:t>3</w:t>
      </w:r>
      <w:r w:rsidR="00132A5C" w:rsidRPr="00A405CD">
        <w:rPr>
          <w:sz w:val="28"/>
          <w:szCs w:val="28"/>
          <w:lang w:val="lv-LV"/>
        </w:rPr>
        <w:t>3</w:t>
      </w:r>
      <w:r w:rsidR="004E7C1E" w:rsidRPr="00A405CD">
        <w:rPr>
          <w:sz w:val="28"/>
          <w:szCs w:val="28"/>
          <w:lang w:val="lv-LV"/>
        </w:rPr>
        <w:t>.</w:t>
      </w:r>
      <w:r w:rsidR="00E97E03" w:rsidRPr="00A405CD">
        <w:rPr>
          <w:sz w:val="28"/>
          <w:szCs w:val="28"/>
          <w:lang w:val="lv-LV"/>
        </w:rPr>
        <w:t> </w:t>
      </w:r>
      <w:r w:rsidR="004E7C1E" w:rsidRPr="00A405CD">
        <w:rPr>
          <w:sz w:val="28"/>
          <w:szCs w:val="28"/>
          <w:lang w:val="lv-LV"/>
        </w:rPr>
        <w:t>Infekciozos pacientus</w:t>
      </w:r>
      <w:proofErr w:type="gramEnd"/>
      <w:r w:rsidR="004E7C1E" w:rsidRPr="00A405CD">
        <w:rPr>
          <w:sz w:val="28"/>
          <w:szCs w:val="28"/>
          <w:lang w:val="lv-LV"/>
        </w:rPr>
        <w:t xml:space="preserve"> ar vien</w:t>
      </w:r>
      <w:r w:rsidR="00827AD6" w:rsidRPr="00A405CD">
        <w:rPr>
          <w:sz w:val="28"/>
          <w:szCs w:val="28"/>
          <w:lang w:val="lv-LV"/>
        </w:rPr>
        <w:t>u</w:t>
      </w:r>
      <w:r w:rsidR="004E7C1E" w:rsidRPr="00A405CD">
        <w:rPr>
          <w:sz w:val="28"/>
          <w:szCs w:val="28"/>
          <w:lang w:val="lv-LV"/>
        </w:rPr>
        <w:t xml:space="preserve"> </w:t>
      </w:r>
      <w:r w:rsidR="00982126" w:rsidRPr="00A405CD">
        <w:rPr>
          <w:sz w:val="28"/>
          <w:szCs w:val="28"/>
          <w:lang w:val="lv-LV"/>
        </w:rPr>
        <w:t xml:space="preserve">un to pašu </w:t>
      </w:r>
      <w:r w:rsidR="004E7C1E" w:rsidRPr="00A405CD">
        <w:rPr>
          <w:sz w:val="28"/>
          <w:szCs w:val="28"/>
          <w:lang w:val="lv-LV"/>
        </w:rPr>
        <w:t>infekcijas slimīb</w:t>
      </w:r>
      <w:r w:rsidR="00514F71" w:rsidRPr="00A405CD">
        <w:rPr>
          <w:sz w:val="28"/>
          <w:szCs w:val="28"/>
          <w:lang w:val="lv-LV"/>
        </w:rPr>
        <w:t>as cēloni</w:t>
      </w:r>
      <w:r w:rsidR="004E7C1E" w:rsidRPr="00A405CD">
        <w:rPr>
          <w:sz w:val="28"/>
          <w:szCs w:val="28"/>
          <w:lang w:val="lv-LV"/>
        </w:rPr>
        <w:t xml:space="preserve">, </w:t>
      </w:r>
      <w:r w:rsidR="00514F71" w:rsidRPr="00A405CD">
        <w:rPr>
          <w:sz w:val="28"/>
          <w:szCs w:val="28"/>
          <w:lang w:val="lv-LV"/>
        </w:rPr>
        <w:t xml:space="preserve">ja </w:t>
      </w:r>
      <w:r w:rsidR="004E7C1E" w:rsidRPr="00A405CD">
        <w:rPr>
          <w:sz w:val="28"/>
          <w:szCs w:val="28"/>
          <w:lang w:val="lv-LV"/>
        </w:rPr>
        <w:t xml:space="preserve">ar </w:t>
      </w:r>
      <w:r w:rsidR="00514F71" w:rsidRPr="00A405CD">
        <w:rPr>
          <w:sz w:val="28"/>
          <w:szCs w:val="28"/>
          <w:lang w:val="lv-LV"/>
        </w:rPr>
        <w:t>šo</w:t>
      </w:r>
      <w:r w:rsidR="004E7C1E" w:rsidRPr="00A405CD">
        <w:rPr>
          <w:sz w:val="28"/>
          <w:szCs w:val="28"/>
          <w:lang w:val="lv-LV"/>
        </w:rPr>
        <w:t xml:space="preserve"> </w:t>
      </w:r>
      <w:r w:rsidR="00514F71" w:rsidRPr="00A405CD">
        <w:rPr>
          <w:sz w:val="28"/>
          <w:szCs w:val="28"/>
          <w:lang w:val="lv-LV"/>
        </w:rPr>
        <w:t xml:space="preserve">infekcijas slimību </w:t>
      </w:r>
      <w:r w:rsidR="004E7C1E" w:rsidRPr="00A405CD">
        <w:rPr>
          <w:sz w:val="28"/>
          <w:szCs w:val="28"/>
          <w:lang w:val="lv-LV"/>
        </w:rPr>
        <w:t xml:space="preserve">neslimo atkārtoti, atļauts ievietot vienā palātā. Infekciozo pacientu grupēšanu saskaņo ar </w:t>
      </w:r>
      <w:r w:rsidR="00570AC5" w:rsidRPr="00A405CD">
        <w:rPr>
          <w:sz w:val="28"/>
          <w:szCs w:val="28"/>
          <w:lang w:val="lv-LV"/>
        </w:rPr>
        <w:t xml:space="preserve">kontroles komandu vai </w:t>
      </w:r>
      <w:r w:rsidR="004E7C1E" w:rsidRPr="00A405CD">
        <w:rPr>
          <w:sz w:val="28"/>
          <w:szCs w:val="28"/>
          <w:lang w:val="lv-LV"/>
        </w:rPr>
        <w:t>atbildīgo personu.</w:t>
      </w:r>
    </w:p>
    <w:p w14:paraId="7A0B34F9" w14:textId="77777777" w:rsidR="004E7C1E" w:rsidRPr="00A405CD" w:rsidRDefault="004E7C1E" w:rsidP="00E97E03">
      <w:pPr>
        <w:tabs>
          <w:tab w:val="left" w:pos="993"/>
          <w:tab w:val="left" w:pos="1418"/>
          <w:tab w:val="left" w:pos="1843"/>
        </w:tabs>
        <w:ind w:firstLine="709"/>
        <w:jc w:val="both"/>
        <w:rPr>
          <w:sz w:val="28"/>
          <w:szCs w:val="28"/>
          <w:lang w:val="lv-LV"/>
        </w:rPr>
      </w:pPr>
    </w:p>
    <w:p w14:paraId="7A0B34FA" w14:textId="6DCB7F3D" w:rsidR="004E7C1E" w:rsidRPr="00A405CD" w:rsidRDefault="00FA31CA" w:rsidP="00E97E03">
      <w:pPr>
        <w:tabs>
          <w:tab w:val="left" w:pos="993"/>
          <w:tab w:val="left" w:pos="1418"/>
          <w:tab w:val="left" w:pos="1843"/>
        </w:tabs>
        <w:ind w:firstLine="709"/>
        <w:jc w:val="both"/>
        <w:rPr>
          <w:sz w:val="28"/>
          <w:szCs w:val="28"/>
          <w:lang w:val="lv-LV"/>
        </w:rPr>
      </w:pPr>
      <w:r w:rsidRPr="00A405CD">
        <w:rPr>
          <w:sz w:val="28"/>
          <w:szCs w:val="28"/>
          <w:lang w:val="lv-LV" w:eastAsia="lv-LV"/>
        </w:rPr>
        <w:t>3</w:t>
      </w:r>
      <w:r w:rsidR="00132A5C" w:rsidRPr="00A405CD">
        <w:rPr>
          <w:sz w:val="28"/>
          <w:szCs w:val="28"/>
          <w:lang w:val="lv-LV" w:eastAsia="lv-LV"/>
        </w:rPr>
        <w:t>4</w:t>
      </w:r>
      <w:r w:rsidR="00E97E03" w:rsidRPr="00A405CD">
        <w:rPr>
          <w:sz w:val="28"/>
          <w:szCs w:val="28"/>
          <w:lang w:val="lv-LV" w:eastAsia="lv-LV"/>
        </w:rPr>
        <w:t>. </w:t>
      </w:r>
      <w:r w:rsidR="004E7C1E" w:rsidRPr="00A405CD">
        <w:rPr>
          <w:sz w:val="28"/>
          <w:szCs w:val="28"/>
          <w:lang w:val="lv-LV" w:eastAsia="lv-LV"/>
        </w:rPr>
        <w:t>Infekciozo pacientu aizliegts ievietot vienā palātā ar pacientu, kuram ir paaugstināts inficēšanās risks, tai skaitā</w:t>
      </w:r>
      <w:r w:rsidR="004E7C1E" w:rsidRPr="00A405CD">
        <w:rPr>
          <w:sz w:val="28"/>
          <w:szCs w:val="28"/>
          <w:lang w:val="lv-LV"/>
        </w:rPr>
        <w:t xml:space="preserve"> </w:t>
      </w:r>
      <w:r w:rsidR="00BD03D6" w:rsidRPr="00A405CD">
        <w:rPr>
          <w:sz w:val="28"/>
          <w:szCs w:val="28"/>
          <w:lang w:val="lv-LV"/>
        </w:rPr>
        <w:t xml:space="preserve">ar </w:t>
      </w:r>
      <w:r w:rsidR="002F3F77" w:rsidRPr="00A405CD">
        <w:rPr>
          <w:sz w:val="28"/>
          <w:szCs w:val="28"/>
          <w:lang w:val="lv-LV"/>
        </w:rPr>
        <w:t xml:space="preserve">pacientu ar </w:t>
      </w:r>
      <w:r w:rsidR="002F3F77" w:rsidRPr="00A405CD">
        <w:rPr>
          <w:sz w:val="28"/>
          <w:szCs w:val="28"/>
          <w:lang w:val="lv-LV" w:eastAsia="lv-LV"/>
        </w:rPr>
        <w:t xml:space="preserve">imūndeficītu, pacientu ar brūcēm un </w:t>
      </w:r>
      <w:r w:rsidR="00BD03D6" w:rsidRPr="00A405CD">
        <w:rPr>
          <w:sz w:val="28"/>
          <w:szCs w:val="28"/>
          <w:lang w:val="lv-LV" w:eastAsia="lv-LV"/>
        </w:rPr>
        <w:t>pacientu, kuram ir sagaidāma ilgstoša ārstēšanās stacionārā ārstniecības iestādē</w:t>
      </w:r>
      <w:r w:rsidR="004E7C1E" w:rsidRPr="00A405CD">
        <w:rPr>
          <w:sz w:val="28"/>
          <w:szCs w:val="28"/>
          <w:lang w:val="lv-LV" w:eastAsia="lv-LV"/>
        </w:rPr>
        <w:t>.</w:t>
      </w:r>
    </w:p>
    <w:p w14:paraId="7A0B34FB" w14:textId="77777777" w:rsidR="00CD559C" w:rsidRPr="00A405CD" w:rsidRDefault="00CD559C" w:rsidP="00A013A8">
      <w:pPr>
        <w:tabs>
          <w:tab w:val="left" w:pos="993"/>
          <w:tab w:val="left" w:pos="1418"/>
          <w:tab w:val="left" w:pos="1843"/>
        </w:tabs>
        <w:jc w:val="both"/>
        <w:rPr>
          <w:sz w:val="28"/>
          <w:szCs w:val="28"/>
          <w:lang w:val="lv-LV"/>
        </w:rPr>
      </w:pPr>
    </w:p>
    <w:p w14:paraId="7A0B34FC" w14:textId="77777777" w:rsidR="003B6C80" w:rsidRPr="00A405CD" w:rsidRDefault="005D5D6F" w:rsidP="00570AC5">
      <w:pPr>
        <w:tabs>
          <w:tab w:val="left" w:pos="993"/>
          <w:tab w:val="left" w:pos="1418"/>
          <w:tab w:val="left" w:pos="1843"/>
        </w:tabs>
        <w:ind w:firstLine="709"/>
        <w:jc w:val="center"/>
        <w:outlineLvl w:val="0"/>
        <w:rPr>
          <w:b/>
          <w:sz w:val="28"/>
          <w:szCs w:val="28"/>
          <w:lang w:val="lv-LV"/>
        </w:rPr>
      </w:pPr>
      <w:bookmarkStart w:id="50" w:name="n10"/>
      <w:bookmarkEnd w:id="50"/>
      <w:r w:rsidRPr="00A405CD">
        <w:rPr>
          <w:b/>
          <w:sz w:val="28"/>
          <w:szCs w:val="28"/>
          <w:lang w:val="lv-LV"/>
        </w:rPr>
        <w:t>V</w:t>
      </w:r>
      <w:r w:rsidR="00797BE5" w:rsidRPr="00A405CD">
        <w:rPr>
          <w:b/>
          <w:sz w:val="28"/>
          <w:szCs w:val="28"/>
          <w:lang w:val="lv-LV"/>
        </w:rPr>
        <w:t>I</w:t>
      </w:r>
      <w:r w:rsidRPr="00A405CD">
        <w:rPr>
          <w:b/>
          <w:sz w:val="28"/>
          <w:szCs w:val="28"/>
          <w:lang w:val="lv-LV"/>
        </w:rPr>
        <w:t>I</w:t>
      </w:r>
      <w:r w:rsidR="00867482" w:rsidRPr="00A405CD">
        <w:rPr>
          <w:b/>
          <w:sz w:val="28"/>
          <w:szCs w:val="28"/>
          <w:lang w:val="lv-LV"/>
        </w:rPr>
        <w:t>.</w:t>
      </w:r>
      <w:r w:rsidR="003B6C80" w:rsidRPr="00A405CD">
        <w:rPr>
          <w:b/>
          <w:sz w:val="28"/>
          <w:szCs w:val="28"/>
          <w:lang w:val="lv-LV"/>
        </w:rPr>
        <w:t xml:space="preserve"> Noslēguma jautājumi</w:t>
      </w:r>
    </w:p>
    <w:p w14:paraId="7A0B34FD" w14:textId="77777777" w:rsidR="008A61B5" w:rsidRPr="00A405CD" w:rsidRDefault="008A61B5" w:rsidP="00A013A8">
      <w:pPr>
        <w:tabs>
          <w:tab w:val="left" w:pos="993"/>
          <w:tab w:val="left" w:pos="1418"/>
          <w:tab w:val="left" w:pos="1843"/>
        </w:tabs>
        <w:jc w:val="both"/>
        <w:rPr>
          <w:sz w:val="28"/>
          <w:szCs w:val="28"/>
          <w:lang w:val="lv-LV"/>
        </w:rPr>
      </w:pPr>
    </w:p>
    <w:p w14:paraId="7A0B34FE" w14:textId="46A0934C" w:rsidR="008A61B5" w:rsidRPr="00A405CD" w:rsidRDefault="008A61B5" w:rsidP="00E97E03">
      <w:pPr>
        <w:tabs>
          <w:tab w:val="left" w:pos="0"/>
          <w:tab w:val="left" w:pos="1418"/>
          <w:tab w:val="left" w:pos="1843"/>
        </w:tabs>
        <w:ind w:firstLine="709"/>
        <w:jc w:val="both"/>
        <w:rPr>
          <w:sz w:val="28"/>
          <w:szCs w:val="28"/>
          <w:lang w:val="lv-LV"/>
        </w:rPr>
      </w:pPr>
      <w:r w:rsidRPr="00A405CD">
        <w:rPr>
          <w:sz w:val="28"/>
          <w:szCs w:val="28"/>
          <w:lang w:val="lv-LV"/>
        </w:rPr>
        <w:t>3</w:t>
      </w:r>
      <w:r w:rsidR="00132A5C" w:rsidRPr="00A405CD">
        <w:rPr>
          <w:sz w:val="28"/>
          <w:szCs w:val="28"/>
          <w:lang w:val="lv-LV"/>
        </w:rPr>
        <w:t>5</w:t>
      </w:r>
      <w:r w:rsidRPr="00A405CD">
        <w:rPr>
          <w:sz w:val="28"/>
          <w:szCs w:val="28"/>
          <w:lang w:val="lv-LV"/>
        </w:rPr>
        <w:t>.</w:t>
      </w:r>
      <w:r w:rsidR="00E97E03" w:rsidRPr="00A405CD">
        <w:rPr>
          <w:sz w:val="28"/>
          <w:szCs w:val="28"/>
          <w:lang w:val="lv-LV"/>
        </w:rPr>
        <w:t> </w:t>
      </w:r>
      <w:r w:rsidRPr="00A405CD">
        <w:rPr>
          <w:sz w:val="28"/>
          <w:szCs w:val="28"/>
          <w:lang w:val="lv-LV"/>
        </w:rPr>
        <w:t>Atzīt par spēku zaudējušiem Ministru kabineta 2006</w:t>
      </w:r>
      <w:r w:rsidR="00D24462" w:rsidRPr="00A405CD">
        <w:rPr>
          <w:sz w:val="28"/>
          <w:szCs w:val="28"/>
          <w:lang w:val="lv-LV"/>
        </w:rPr>
        <w:t>. g</w:t>
      </w:r>
      <w:r w:rsidRPr="00A405CD">
        <w:rPr>
          <w:sz w:val="28"/>
          <w:szCs w:val="28"/>
          <w:lang w:val="lv-LV"/>
        </w:rPr>
        <w:t>ada 11</w:t>
      </w:r>
      <w:r w:rsidR="00D24462" w:rsidRPr="00A405CD">
        <w:rPr>
          <w:sz w:val="28"/>
          <w:szCs w:val="28"/>
          <w:lang w:val="lv-LV"/>
        </w:rPr>
        <w:t>. j</w:t>
      </w:r>
      <w:r w:rsidRPr="00A405CD">
        <w:rPr>
          <w:sz w:val="28"/>
          <w:szCs w:val="28"/>
          <w:lang w:val="lv-LV"/>
        </w:rPr>
        <w:t>ūlija noteikumus Nr.</w:t>
      </w:r>
      <w:r w:rsidR="00E97E03" w:rsidRPr="00A405CD">
        <w:rPr>
          <w:sz w:val="28"/>
          <w:szCs w:val="28"/>
          <w:lang w:val="lv-LV"/>
        </w:rPr>
        <w:t> </w:t>
      </w:r>
      <w:r w:rsidRPr="00A405CD">
        <w:rPr>
          <w:sz w:val="28"/>
          <w:szCs w:val="28"/>
          <w:lang w:val="lv-LV"/>
        </w:rPr>
        <w:t xml:space="preserve">574 </w:t>
      </w:r>
      <w:r w:rsidR="00E97E03" w:rsidRPr="00A405CD">
        <w:rPr>
          <w:sz w:val="28"/>
          <w:szCs w:val="28"/>
          <w:lang w:val="lv-LV"/>
        </w:rPr>
        <w:t>"</w:t>
      </w:r>
      <w:r w:rsidRPr="00A405CD">
        <w:rPr>
          <w:sz w:val="28"/>
          <w:szCs w:val="28"/>
          <w:lang w:val="lv-LV"/>
        </w:rPr>
        <w:t>Noteikumi par higiēniskā un pre</w:t>
      </w:r>
      <w:r w:rsidR="003814C7" w:rsidRPr="00A405CD">
        <w:rPr>
          <w:sz w:val="28"/>
          <w:szCs w:val="28"/>
          <w:lang w:val="lv-LV"/>
        </w:rPr>
        <w:t>tepidēmiskā režīma pamatprasībām</w:t>
      </w:r>
      <w:r w:rsidRPr="00A405CD">
        <w:rPr>
          <w:sz w:val="28"/>
          <w:szCs w:val="28"/>
          <w:lang w:val="lv-LV"/>
        </w:rPr>
        <w:t xml:space="preserve"> ārstniecības iestādē</w:t>
      </w:r>
      <w:r w:rsidR="00D24462" w:rsidRPr="00A405CD">
        <w:rPr>
          <w:sz w:val="28"/>
          <w:szCs w:val="28"/>
          <w:lang w:val="lv-LV"/>
        </w:rPr>
        <w:t>"</w:t>
      </w:r>
      <w:r w:rsidRPr="00A405CD">
        <w:rPr>
          <w:sz w:val="28"/>
          <w:szCs w:val="28"/>
          <w:lang w:val="lv-LV"/>
        </w:rPr>
        <w:t xml:space="preserve"> (Latvijas Vēstnesis, 2006, 111</w:t>
      </w:r>
      <w:r w:rsidR="00D24462" w:rsidRPr="00A405CD">
        <w:rPr>
          <w:sz w:val="28"/>
          <w:szCs w:val="28"/>
          <w:lang w:val="lv-LV"/>
        </w:rPr>
        <w:t>. n</w:t>
      </w:r>
      <w:r w:rsidRPr="00A405CD">
        <w:rPr>
          <w:sz w:val="28"/>
          <w:szCs w:val="28"/>
          <w:lang w:val="lv-LV"/>
        </w:rPr>
        <w:t>r.; 2009, 189</w:t>
      </w:r>
      <w:r w:rsidR="00D24462" w:rsidRPr="00A405CD">
        <w:rPr>
          <w:sz w:val="28"/>
          <w:szCs w:val="28"/>
          <w:lang w:val="lv-LV"/>
        </w:rPr>
        <w:t>. n</w:t>
      </w:r>
      <w:r w:rsidRPr="00A405CD">
        <w:rPr>
          <w:sz w:val="28"/>
          <w:szCs w:val="28"/>
          <w:lang w:val="lv-LV"/>
        </w:rPr>
        <w:t>r.).</w:t>
      </w:r>
    </w:p>
    <w:p w14:paraId="7A0B34FF" w14:textId="77777777" w:rsidR="00B23742" w:rsidRPr="001650D1" w:rsidRDefault="00B23742" w:rsidP="00E97E03">
      <w:pPr>
        <w:tabs>
          <w:tab w:val="left" w:pos="0"/>
          <w:tab w:val="left" w:pos="1418"/>
          <w:tab w:val="left" w:pos="1843"/>
        </w:tabs>
        <w:ind w:firstLine="709"/>
        <w:jc w:val="both"/>
        <w:rPr>
          <w:bCs/>
          <w:sz w:val="28"/>
          <w:szCs w:val="28"/>
          <w:lang w:val="lv-LV" w:eastAsia="lv-LV"/>
        </w:rPr>
      </w:pPr>
    </w:p>
    <w:p w14:paraId="3BD8C613" w14:textId="4BAA1995" w:rsidR="00483A37" w:rsidRPr="00E97E03" w:rsidRDefault="00334EBD" w:rsidP="00E97E03">
      <w:pPr>
        <w:tabs>
          <w:tab w:val="left" w:pos="0"/>
          <w:tab w:val="left" w:pos="1418"/>
          <w:tab w:val="left" w:pos="1843"/>
        </w:tabs>
        <w:ind w:firstLine="709"/>
        <w:jc w:val="both"/>
        <w:rPr>
          <w:sz w:val="28"/>
          <w:szCs w:val="28"/>
          <w:lang w:val="lv-LV"/>
        </w:rPr>
      </w:pPr>
      <w:bookmarkStart w:id="51" w:name="p-184330"/>
      <w:bookmarkStart w:id="52" w:name="p7"/>
      <w:bookmarkStart w:id="53" w:name="p-315679"/>
      <w:bookmarkStart w:id="54" w:name="p47"/>
      <w:bookmarkEnd w:id="51"/>
      <w:bookmarkEnd w:id="52"/>
      <w:bookmarkEnd w:id="53"/>
      <w:bookmarkEnd w:id="54"/>
      <w:r w:rsidRPr="00E97E03">
        <w:rPr>
          <w:rFonts w:eastAsia="Calibri"/>
          <w:sz w:val="28"/>
          <w:szCs w:val="28"/>
          <w:lang w:val="lv-LV"/>
        </w:rPr>
        <w:lastRenderedPageBreak/>
        <w:t>3</w:t>
      </w:r>
      <w:r w:rsidR="00132A5C" w:rsidRPr="00E97E03">
        <w:rPr>
          <w:rFonts w:eastAsia="Calibri"/>
          <w:sz w:val="28"/>
          <w:szCs w:val="28"/>
          <w:lang w:val="lv-LV"/>
        </w:rPr>
        <w:t>6</w:t>
      </w:r>
      <w:r w:rsidRPr="00E97E03">
        <w:rPr>
          <w:rFonts w:eastAsia="Calibri"/>
          <w:sz w:val="28"/>
          <w:szCs w:val="28"/>
          <w:lang w:val="lv-LV"/>
        </w:rPr>
        <w:t>.</w:t>
      </w:r>
      <w:r w:rsidR="00E97E03">
        <w:rPr>
          <w:rFonts w:eastAsia="Calibri"/>
          <w:sz w:val="28"/>
          <w:szCs w:val="28"/>
          <w:lang w:val="lv-LV"/>
        </w:rPr>
        <w:t> </w:t>
      </w:r>
      <w:r w:rsidR="00483A37" w:rsidRPr="00E97E03">
        <w:rPr>
          <w:sz w:val="28"/>
          <w:szCs w:val="28"/>
          <w:lang w:val="lv-LV"/>
        </w:rPr>
        <w:t>Ārstniecības iestādes higiēniskā un pretepidēmiskā režīma plānu saskaņā ar šiem noteikumiem izstrādā līdz 2016</w:t>
      </w:r>
      <w:r w:rsidR="00D24462" w:rsidRPr="00E97E03">
        <w:rPr>
          <w:sz w:val="28"/>
          <w:szCs w:val="28"/>
          <w:lang w:val="lv-LV"/>
        </w:rPr>
        <w:t>. g</w:t>
      </w:r>
      <w:r w:rsidR="00483A37" w:rsidRPr="00E97E03">
        <w:rPr>
          <w:sz w:val="28"/>
          <w:szCs w:val="28"/>
          <w:lang w:val="lv-LV"/>
        </w:rPr>
        <w:t>ada 1</w:t>
      </w:r>
      <w:r w:rsidR="00D24462" w:rsidRPr="00E97E03">
        <w:rPr>
          <w:sz w:val="28"/>
          <w:szCs w:val="28"/>
          <w:lang w:val="lv-LV"/>
        </w:rPr>
        <w:t>. j</w:t>
      </w:r>
      <w:r w:rsidR="00483A37" w:rsidRPr="00E97E03">
        <w:rPr>
          <w:sz w:val="28"/>
          <w:szCs w:val="28"/>
          <w:lang w:val="lv-LV"/>
        </w:rPr>
        <w:t xml:space="preserve">ūlijam. </w:t>
      </w:r>
    </w:p>
    <w:p w14:paraId="774D2943" w14:textId="77777777" w:rsidR="00483A37" w:rsidRDefault="00483A37" w:rsidP="00E97E03">
      <w:pPr>
        <w:tabs>
          <w:tab w:val="left" w:pos="0"/>
          <w:tab w:val="left" w:pos="1418"/>
          <w:tab w:val="left" w:pos="1843"/>
        </w:tabs>
        <w:ind w:firstLine="709"/>
        <w:jc w:val="both"/>
        <w:rPr>
          <w:rFonts w:eastAsia="Calibri"/>
          <w:sz w:val="28"/>
          <w:szCs w:val="28"/>
          <w:lang w:val="lv-LV"/>
        </w:rPr>
      </w:pPr>
    </w:p>
    <w:p w14:paraId="7A0B3500" w14:textId="7B978B99" w:rsidR="00334EBD" w:rsidRPr="00E97E03" w:rsidRDefault="00483A37" w:rsidP="00E97E03">
      <w:pPr>
        <w:tabs>
          <w:tab w:val="left" w:pos="0"/>
          <w:tab w:val="left" w:pos="1418"/>
          <w:tab w:val="left" w:pos="1843"/>
        </w:tabs>
        <w:ind w:firstLine="709"/>
        <w:jc w:val="both"/>
        <w:rPr>
          <w:sz w:val="28"/>
          <w:szCs w:val="28"/>
          <w:lang w:val="lv-LV"/>
        </w:rPr>
      </w:pPr>
      <w:r w:rsidRPr="00E97E03">
        <w:rPr>
          <w:rFonts w:eastAsia="Calibri"/>
          <w:sz w:val="28"/>
          <w:szCs w:val="28"/>
          <w:lang w:val="lv-LV"/>
        </w:rPr>
        <w:t xml:space="preserve">37. </w:t>
      </w:r>
      <w:r w:rsidR="00334EBD" w:rsidRPr="00E97E03">
        <w:rPr>
          <w:rFonts w:eastAsia="Calibri"/>
          <w:sz w:val="28"/>
          <w:szCs w:val="28"/>
          <w:lang w:val="lv-LV"/>
        </w:rPr>
        <w:t xml:space="preserve">Šo noteikumu </w:t>
      </w:r>
      <w:r w:rsidR="007C667F" w:rsidRPr="00E97E03">
        <w:rPr>
          <w:rFonts w:eastAsia="Calibri"/>
          <w:sz w:val="28"/>
          <w:szCs w:val="28"/>
          <w:lang w:val="lv-LV"/>
        </w:rPr>
        <w:t>4.2</w:t>
      </w:r>
      <w:r w:rsidR="00D24462" w:rsidRPr="00E97E03">
        <w:rPr>
          <w:rFonts w:eastAsia="Calibri"/>
          <w:sz w:val="28"/>
          <w:szCs w:val="28"/>
          <w:lang w:val="lv-LV"/>
        </w:rPr>
        <w:t>. a</w:t>
      </w:r>
      <w:r w:rsidR="002755CA" w:rsidRPr="00E97E03">
        <w:rPr>
          <w:rFonts w:eastAsia="Calibri"/>
          <w:sz w:val="28"/>
          <w:szCs w:val="28"/>
          <w:lang w:val="lv-LV"/>
        </w:rPr>
        <w:t>pakš</w:t>
      </w:r>
      <w:r w:rsidR="00334EBD" w:rsidRPr="00E97E03">
        <w:rPr>
          <w:rFonts w:eastAsia="Calibri"/>
          <w:sz w:val="28"/>
          <w:szCs w:val="28"/>
          <w:lang w:val="lv-LV"/>
        </w:rPr>
        <w:t>punkt</w:t>
      </w:r>
      <w:r w:rsidR="00570AC5" w:rsidRPr="00E97E03">
        <w:rPr>
          <w:rFonts w:eastAsia="Calibri"/>
          <w:sz w:val="28"/>
          <w:szCs w:val="28"/>
          <w:lang w:val="lv-LV"/>
        </w:rPr>
        <w:t>s</w:t>
      </w:r>
      <w:r w:rsidR="00AD5005" w:rsidRPr="00E97E03">
        <w:rPr>
          <w:rFonts w:eastAsia="Calibri"/>
          <w:sz w:val="28"/>
          <w:szCs w:val="28"/>
          <w:lang w:val="lv-LV"/>
        </w:rPr>
        <w:t xml:space="preserve"> </w:t>
      </w:r>
      <w:r w:rsidR="00334EBD" w:rsidRPr="00E97E03">
        <w:rPr>
          <w:rFonts w:eastAsia="Calibri"/>
          <w:sz w:val="28"/>
          <w:szCs w:val="28"/>
          <w:lang w:val="lv-LV"/>
        </w:rPr>
        <w:t>stājas spēkā 2018</w:t>
      </w:r>
      <w:r w:rsidR="00D24462" w:rsidRPr="00E97E03">
        <w:rPr>
          <w:rFonts w:eastAsia="Calibri"/>
          <w:sz w:val="28"/>
          <w:szCs w:val="28"/>
          <w:lang w:val="lv-LV"/>
        </w:rPr>
        <w:t>. g</w:t>
      </w:r>
      <w:r w:rsidR="00334EBD" w:rsidRPr="00E97E03">
        <w:rPr>
          <w:rFonts w:eastAsia="Calibri"/>
          <w:sz w:val="28"/>
          <w:szCs w:val="28"/>
          <w:lang w:val="lv-LV"/>
        </w:rPr>
        <w:t>ada 1</w:t>
      </w:r>
      <w:r w:rsidR="00D24462" w:rsidRPr="00E97E03">
        <w:rPr>
          <w:rFonts w:eastAsia="Calibri"/>
          <w:sz w:val="28"/>
          <w:szCs w:val="28"/>
          <w:lang w:val="lv-LV"/>
        </w:rPr>
        <w:t>. j</w:t>
      </w:r>
      <w:r w:rsidR="00334EBD" w:rsidRPr="00E97E03">
        <w:rPr>
          <w:rFonts w:eastAsia="Calibri"/>
          <w:sz w:val="28"/>
          <w:szCs w:val="28"/>
          <w:lang w:val="lv-LV"/>
        </w:rPr>
        <w:t>anvār</w:t>
      </w:r>
      <w:r w:rsidR="004A1E23" w:rsidRPr="00E97E03">
        <w:rPr>
          <w:rFonts w:eastAsia="Calibri"/>
          <w:sz w:val="28"/>
          <w:szCs w:val="28"/>
          <w:lang w:val="lv-LV"/>
        </w:rPr>
        <w:t>ī</w:t>
      </w:r>
      <w:r w:rsidR="00334EBD" w:rsidRPr="00E97E03">
        <w:rPr>
          <w:rFonts w:eastAsia="Calibri"/>
          <w:sz w:val="28"/>
          <w:szCs w:val="28"/>
          <w:lang w:val="lv-LV"/>
        </w:rPr>
        <w:t>.</w:t>
      </w:r>
      <w:r w:rsidR="00570AC5" w:rsidRPr="00E97E03">
        <w:rPr>
          <w:rFonts w:eastAsia="Calibri"/>
          <w:sz w:val="28"/>
          <w:szCs w:val="28"/>
          <w:lang w:val="lv-LV"/>
        </w:rPr>
        <w:t xml:space="preserve"> Līdz kontroles komandas izveidei </w:t>
      </w:r>
      <w:r w:rsidR="00024E11" w:rsidRPr="00E97E03">
        <w:rPr>
          <w:rFonts w:eastAsia="Calibri"/>
          <w:sz w:val="28"/>
          <w:szCs w:val="28"/>
          <w:lang w:val="lv-LV"/>
        </w:rPr>
        <w:t xml:space="preserve">ārstniecības iestāde </w:t>
      </w:r>
      <w:r w:rsidR="00570AC5" w:rsidRPr="00E97E03">
        <w:rPr>
          <w:rFonts w:eastAsia="Calibri"/>
          <w:sz w:val="28"/>
          <w:szCs w:val="28"/>
          <w:lang w:val="lv-LV"/>
        </w:rPr>
        <w:t>norīko atbildīgo personu.</w:t>
      </w:r>
    </w:p>
    <w:p w14:paraId="7A0B3501" w14:textId="77777777" w:rsidR="00B23742" w:rsidRPr="001650D1" w:rsidRDefault="00B23742" w:rsidP="00E97E03">
      <w:pPr>
        <w:tabs>
          <w:tab w:val="left" w:pos="0"/>
          <w:tab w:val="left" w:pos="1418"/>
          <w:tab w:val="left" w:pos="1843"/>
        </w:tabs>
        <w:ind w:firstLine="709"/>
        <w:jc w:val="both"/>
        <w:rPr>
          <w:sz w:val="28"/>
          <w:szCs w:val="28"/>
          <w:lang w:val="lv-LV"/>
        </w:rPr>
      </w:pPr>
    </w:p>
    <w:p w14:paraId="7A0B3502" w14:textId="09F90172" w:rsidR="00542918" w:rsidRPr="00E97E03" w:rsidRDefault="005D5D6F" w:rsidP="00E97E03">
      <w:pPr>
        <w:tabs>
          <w:tab w:val="left" w:pos="0"/>
          <w:tab w:val="left" w:pos="1418"/>
          <w:tab w:val="left" w:pos="1843"/>
        </w:tabs>
        <w:ind w:firstLine="709"/>
        <w:jc w:val="both"/>
        <w:rPr>
          <w:sz w:val="28"/>
          <w:szCs w:val="28"/>
          <w:lang w:val="lv-LV"/>
        </w:rPr>
      </w:pPr>
      <w:r w:rsidRPr="00E97E03">
        <w:rPr>
          <w:sz w:val="28"/>
          <w:szCs w:val="28"/>
          <w:lang w:val="lv-LV"/>
        </w:rPr>
        <w:t>3</w:t>
      </w:r>
      <w:r w:rsidR="00483A37" w:rsidRPr="00E97E03">
        <w:rPr>
          <w:sz w:val="28"/>
          <w:szCs w:val="28"/>
          <w:lang w:val="lv-LV"/>
        </w:rPr>
        <w:t>8</w:t>
      </w:r>
      <w:r w:rsidR="00542918" w:rsidRPr="00E97E03">
        <w:rPr>
          <w:sz w:val="28"/>
          <w:szCs w:val="28"/>
          <w:lang w:val="lv-LV"/>
        </w:rPr>
        <w:t>.</w:t>
      </w:r>
      <w:r w:rsidR="00E97E03">
        <w:rPr>
          <w:sz w:val="28"/>
          <w:szCs w:val="28"/>
          <w:lang w:val="lv-LV"/>
        </w:rPr>
        <w:t> </w:t>
      </w:r>
      <w:r w:rsidR="00542918" w:rsidRPr="00E97E03">
        <w:rPr>
          <w:sz w:val="28"/>
          <w:szCs w:val="28"/>
          <w:lang w:val="lv-LV"/>
        </w:rPr>
        <w:t xml:space="preserve">Šo noteikumu </w:t>
      </w:r>
      <w:r w:rsidR="000D359D" w:rsidRPr="00E97E03">
        <w:rPr>
          <w:sz w:val="28"/>
          <w:szCs w:val="28"/>
          <w:lang w:val="lv-LV"/>
        </w:rPr>
        <w:t>2</w:t>
      </w:r>
      <w:r w:rsidR="00D24462" w:rsidRPr="00E97E03">
        <w:rPr>
          <w:sz w:val="28"/>
          <w:szCs w:val="28"/>
          <w:lang w:val="lv-LV"/>
        </w:rPr>
        <w:t>. p</w:t>
      </w:r>
      <w:r w:rsidR="00542918" w:rsidRPr="00E97E03">
        <w:rPr>
          <w:sz w:val="28"/>
          <w:szCs w:val="28"/>
          <w:lang w:val="lv-LV"/>
        </w:rPr>
        <w:t>ielikuma 3.1</w:t>
      </w:r>
      <w:r w:rsidR="00D24462" w:rsidRPr="00E97E03">
        <w:rPr>
          <w:sz w:val="28"/>
          <w:szCs w:val="28"/>
          <w:lang w:val="lv-LV"/>
        </w:rPr>
        <w:t>. a</w:t>
      </w:r>
      <w:r w:rsidR="00542918" w:rsidRPr="00E97E03">
        <w:rPr>
          <w:sz w:val="28"/>
          <w:szCs w:val="28"/>
          <w:lang w:val="lv-LV"/>
        </w:rPr>
        <w:t>pakšpunkt</w:t>
      </w:r>
      <w:r w:rsidR="00E97E03" w:rsidRPr="00E97E03">
        <w:rPr>
          <w:sz w:val="28"/>
          <w:szCs w:val="28"/>
          <w:lang w:val="lv-LV"/>
        </w:rPr>
        <w:t>s</w:t>
      </w:r>
      <w:r w:rsidR="008A3961" w:rsidRPr="00E97E03">
        <w:rPr>
          <w:sz w:val="28"/>
          <w:szCs w:val="28"/>
          <w:lang w:val="lv-LV"/>
        </w:rPr>
        <w:t xml:space="preserve"> </w:t>
      </w:r>
      <w:r w:rsidR="00E97E03" w:rsidRPr="00E97E03">
        <w:rPr>
          <w:sz w:val="28"/>
          <w:szCs w:val="28"/>
          <w:lang w:val="lv-LV"/>
        </w:rPr>
        <w:t>attiecībā uz</w:t>
      </w:r>
      <w:r w:rsidR="00542918" w:rsidRPr="00E97E03">
        <w:rPr>
          <w:sz w:val="28"/>
          <w:szCs w:val="28"/>
          <w:lang w:val="lv-LV"/>
        </w:rPr>
        <w:t xml:space="preserve"> sterilizāciju piesātinātā ūdens tvaikā (</w:t>
      </w:r>
      <w:proofErr w:type="spellStart"/>
      <w:r w:rsidR="00542918" w:rsidRPr="00E97E03">
        <w:rPr>
          <w:sz w:val="28"/>
          <w:szCs w:val="28"/>
          <w:lang w:val="lv-LV"/>
        </w:rPr>
        <w:t>autoklavēšana</w:t>
      </w:r>
      <w:proofErr w:type="spellEnd"/>
      <w:r w:rsidR="00542918" w:rsidRPr="00E97E03">
        <w:rPr>
          <w:sz w:val="28"/>
          <w:szCs w:val="28"/>
          <w:lang w:val="lv-LV"/>
        </w:rPr>
        <w:t xml:space="preserve">) </w:t>
      </w:r>
      <w:r w:rsidR="007B7158" w:rsidRPr="00E97E03">
        <w:rPr>
          <w:sz w:val="28"/>
          <w:szCs w:val="28"/>
          <w:lang w:val="lv-LV"/>
        </w:rPr>
        <w:t xml:space="preserve">zobārstniecības </w:t>
      </w:r>
      <w:r w:rsidR="003B2FB6" w:rsidRPr="00E97E03">
        <w:rPr>
          <w:sz w:val="28"/>
          <w:szCs w:val="28"/>
          <w:lang w:val="lv-LV"/>
        </w:rPr>
        <w:t xml:space="preserve">praksē </w:t>
      </w:r>
      <w:r w:rsidR="00542918" w:rsidRPr="00E97E03">
        <w:rPr>
          <w:sz w:val="28"/>
          <w:szCs w:val="28"/>
          <w:lang w:val="lv-LV"/>
        </w:rPr>
        <w:t>stājas spēkā 2018</w:t>
      </w:r>
      <w:r w:rsidR="00D24462" w:rsidRPr="00E97E03">
        <w:rPr>
          <w:sz w:val="28"/>
          <w:szCs w:val="28"/>
          <w:lang w:val="lv-LV"/>
        </w:rPr>
        <w:t>. g</w:t>
      </w:r>
      <w:r w:rsidR="00542918" w:rsidRPr="00E97E03">
        <w:rPr>
          <w:sz w:val="28"/>
          <w:szCs w:val="28"/>
          <w:lang w:val="lv-LV"/>
        </w:rPr>
        <w:t>ada 1</w:t>
      </w:r>
      <w:r w:rsidR="00D24462" w:rsidRPr="00E97E03">
        <w:rPr>
          <w:sz w:val="28"/>
          <w:szCs w:val="28"/>
          <w:lang w:val="lv-LV"/>
        </w:rPr>
        <w:t>. j</w:t>
      </w:r>
      <w:r w:rsidR="00542918" w:rsidRPr="00E97E03">
        <w:rPr>
          <w:sz w:val="28"/>
          <w:szCs w:val="28"/>
          <w:lang w:val="lv-LV"/>
        </w:rPr>
        <w:t>anvārī.</w:t>
      </w:r>
    </w:p>
    <w:p w14:paraId="443EED6D" w14:textId="77777777" w:rsidR="006B2BA7" w:rsidRPr="00960443" w:rsidRDefault="006B2BA7" w:rsidP="00C27BE4">
      <w:pPr>
        <w:jc w:val="both"/>
        <w:rPr>
          <w:sz w:val="28"/>
          <w:szCs w:val="28"/>
          <w:lang w:val="lv-LV"/>
        </w:rPr>
      </w:pPr>
    </w:p>
    <w:p w14:paraId="3D2737A7" w14:textId="77777777" w:rsidR="006B2BA7" w:rsidRPr="00960443" w:rsidRDefault="006B2BA7" w:rsidP="00C27BE4">
      <w:pPr>
        <w:jc w:val="both"/>
        <w:rPr>
          <w:sz w:val="28"/>
          <w:szCs w:val="28"/>
          <w:lang w:val="lv-LV"/>
        </w:rPr>
      </w:pPr>
    </w:p>
    <w:p w14:paraId="248EDF55" w14:textId="77777777" w:rsidR="006B2BA7" w:rsidRPr="00960443" w:rsidRDefault="006B2BA7" w:rsidP="00C27BE4">
      <w:pPr>
        <w:jc w:val="both"/>
        <w:rPr>
          <w:sz w:val="28"/>
          <w:szCs w:val="28"/>
          <w:lang w:val="lv-LV"/>
        </w:rPr>
      </w:pPr>
    </w:p>
    <w:p w14:paraId="181A754E" w14:textId="77777777" w:rsidR="006B2BA7" w:rsidRPr="00C514FD" w:rsidRDefault="006B2BA7" w:rsidP="00B34F08">
      <w:pPr>
        <w:pStyle w:val="naisf"/>
        <w:tabs>
          <w:tab w:val="left" w:pos="6521"/>
          <w:tab w:val="right" w:pos="8820"/>
        </w:tabs>
        <w:spacing w:before="0" w:beforeAutospacing="0" w:after="0" w:afterAutospacing="0"/>
        <w:ind w:firstLine="709"/>
        <w:rPr>
          <w:sz w:val="28"/>
          <w:szCs w:val="28"/>
        </w:rPr>
      </w:pPr>
      <w:r w:rsidRPr="00C514FD">
        <w:rPr>
          <w:sz w:val="28"/>
          <w:szCs w:val="28"/>
        </w:rPr>
        <w:t>Ministru prezidents</w:t>
      </w:r>
      <w:r w:rsidRPr="00C514FD">
        <w:rPr>
          <w:sz w:val="28"/>
          <w:szCs w:val="28"/>
        </w:rPr>
        <w:tab/>
        <w:t xml:space="preserve">Māris Kučinskis </w:t>
      </w:r>
    </w:p>
    <w:p w14:paraId="4A12F85E" w14:textId="77777777" w:rsidR="006B2BA7" w:rsidRPr="00C514FD" w:rsidRDefault="006B2BA7" w:rsidP="00B34F08">
      <w:pPr>
        <w:pStyle w:val="naisf"/>
        <w:tabs>
          <w:tab w:val="right" w:pos="9000"/>
        </w:tabs>
        <w:spacing w:before="0" w:beforeAutospacing="0" w:after="0" w:afterAutospacing="0"/>
        <w:ind w:firstLine="709"/>
        <w:rPr>
          <w:sz w:val="28"/>
          <w:szCs w:val="28"/>
        </w:rPr>
      </w:pPr>
    </w:p>
    <w:p w14:paraId="54CF0F7B" w14:textId="77777777" w:rsidR="006B2BA7" w:rsidRPr="00C514FD" w:rsidRDefault="006B2BA7" w:rsidP="00B34F08">
      <w:pPr>
        <w:pStyle w:val="naisf"/>
        <w:tabs>
          <w:tab w:val="right" w:pos="9000"/>
        </w:tabs>
        <w:spacing w:before="0" w:beforeAutospacing="0" w:after="0" w:afterAutospacing="0"/>
        <w:ind w:firstLine="709"/>
        <w:rPr>
          <w:sz w:val="28"/>
          <w:szCs w:val="28"/>
        </w:rPr>
      </w:pPr>
    </w:p>
    <w:p w14:paraId="2691B9A7" w14:textId="77777777" w:rsidR="006B2BA7" w:rsidRPr="00C514FD" w:rsidRDefault="006B2BA7" w:rsidP="00B34F08">
      <w:pPr>
        <w:pStyle w:val="naisf"/>
        <w:tabs>
          <w:tab w:val="right" w:pos="9000"/>
        </w:tabs>
        <w:spacing w:before="0" w:beforeAutospacing="0" w:after="0" w:afterAutospacing="0"/>
        <w:ind w:firstLine="709"/>
        <w:rPr>
          <w:sz w:val="28"/>
          <w:szCs w:val="28"/>
        </w:rPr>
      </w:pPr>
    </w:p>
    <w:p w14:paraId="3F8BF896" w14:textId="77777777" w:rsidR="006B2BA7" w:rsidRPr="00C514FD" w:rsidRDefault="006B2BA7" w:rsidP="00B34F08">
      <w:pPr>
        <w:tabs>
          <w:tab w:val="left" w:pos="6521"/>
          <w:tab w:val="right" w:pos="8820"/>
        </w:tabs>
        <w:ind w:firstLine="709"/>
        <w:rPr>
          <w:sz w:val="28"/>
          <w:szCs w:val="28"/>
        </w:rPr>
      </w:pPr>
      <w:proofErr w:type="spellStart"/>
      <w:r>
        <w:rPr>
          <w:sz w:val="28"/>
          <w:szCs w:val="28"/>
        </w:rPr>
        <w:t>Veselības</w:t>
      </w:r>
      <w:proofErr w:type="spellEnd"/>
      <w:r>
        <w:rPr>
          <w:sz w:val="28"/>
          <w:szCs w:val="28"/>
        </w:rPr>
        <w:t xml:space="preserve"> </w:t>
      </w:r>
      <w:proofErr w:type="spellStart"/>
      <w:r>
        <w:rPr>
          <w:sz w:val="28"/>
          <w:szCs w:val="28"/>
        </w:rPr>
        <w:t>ministrs</w:t>
      </w:r>
      <w:proofErr w:type="spellEnd"/>
      <w:r>
        <w:rPr>
          <w:sz w:val="28"/>
          <w:szCs w:val="28"/>
        </w:rPr>
        <w:t xml:space="preserve"> </w:t>
      </w:r>
      <w:r>
        <w:rPr>
          <w:sz w:val="28"/>
          <w:szCs w:val="28"/>
        </w:rPr>
        <w:tab/>
      </w:r>
      <w:proofErr w:type="spellStart"/>
      <w:r>
        <w:rPr>
          <w:sz w:val="28"/>
          <w:szCs w:val="28"/>
        </w:rPr>
        <w:t>Guntis</w:t>
      </w:r>
      <w:proofErr w:type="spellEnd"/>
      <w:r>
        <w:rPr>
          <w:sz w:val="28"/>
          <w:szCs w:val="28"/>
        </w:rPr>
        <w:t xml:space="preserve"> </w:t>
      </w:r>
      <w:proofErr w:type="spellStart"/>
      <w:r>
        <w:rPr>
          <w:sz w:val="28"/>
          <w:szCs w:val="28"/>
        </w:rPr>
        <w:t>Belēvičs</w:t>
      </w:r>
      <w:proofErr w:type="spellEnd"/>
    </w:p>
    <w:p w14:paraId="7A0B350D" w14:textId="6E801F55" w:rsidR="00D21B99" w:rsidRDefault="00D21B99" w:rsidP="00E97E03">
      <w:pPr>
        <w:tabs>
          <w:tab w:val="right" w:pos="9071"/>
        </w:tabs>
        <w:ind w:right="-766" w:firstLine="709"/>
        <w:rPr>
          <w:rFonts w:eastAsia="Calibri"/>
          <w:sz w:val="28"/>
          <w:szCs w:val="28"/>
          <w:lang w:val="lv-LV"/>
        </w:rPr>
      </w:pPr>
    </w:p>
    <w:p w14:paraId="7A0B350E" w14:textId="77777777" w:rsidR="00D21B99" w:rsidRPr="00714C2F" w:rsidRDefault="00D21B99" w:rsidP="00714C2F">
      <w:pPr>
        <w:tabs>
          <w:tab w:val="right" w:pos="9071"/>
        </w:tabs>
        <w:ind w:right="-766"/>
        <w:rPr>
          <w:rFonts w:eastAsia="Calibri"/>
          <w:sz w:val="28"/>
          <w:szCs w:val="28"/>
          <w:lang w:val="lv-LV"/>
        </w:rPr>
      </w:pPr>
    </w:p>
    <w:sectPr w:rsidR="00D21B99" w:rsidRPr="00714C2F" w:rsidSect="00D24462">
      <w:headerReference w:type="even" r:id="rId9"/>
      <w:headerReference w:type="default" r:id="rId10"/>
      <w:footerReference w:type="default" r:id="rId11"/>
      <w:headerReference w:type="first" r:id="rId12"/>
      <w:footerReference w:type="first" r:id="rId13"/>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B351D" w14:textId="77777777" w:rsidR="000B291D" w:rsidRDefault="000B291D" w:rsidP="00395E27">
      <w:r>
        <w:separator/>
      </w:r>
    </w:p>
  </w:endnote>
  <w:endnote w:type="continuationSeparator" w:id="0">
    <w:p w14:paraId="7A0B351E" w14:textId="77777777" w:rsidR="000B291D" w:rsidRDefault="000B291D" w:rsidP="003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7FBD" w14:textId="2598424C" w:rsidR="00D24462" w:rsidRPr="00D24462" w:rsidRDefault="00D24462">
    <w:pPr>
      <w:pStyle w:val="Footer"/>
      <w:rPr>
        <w:sz w:val="16"/>
        <w:szCs w:val="16"/>
        <w:lang w:val="lv-LV"/>
      </w:rPr>
    </w:pPr>
    <w:r w:rsidRPr="00D24462">
      <w:rPr>
        <w:sz w:val="16"/>
        <w:szCs w:val="16"/>
        <w:lang w:val="lv-LV"/>
      </w:rPr>
      <w:t>N0001_6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12A8" w14:textId="63A594B1" w:rsidR="00D24462" w:rsidRPr="00D24462" w:rsidRDefault="00D24462">
    <w:pPr>
      <w:pStyle w:val="Footer"/>
      <w:rPr>
        <w:sz w:val="16"/>
        <w:szCs w:val="16"/>
        <w:lang w:val="lv-LV"/>
      </w:rPr>
    </w:pPr>
    <w:r w:rsidRPr="00D24462">
      <w:rPr>
        <w:sz w:val="16"/>
        <w:szCs w:val="16"/>
        <w:lang w:val="lv-LV"/>
      </w:rPr>
      <w:t>N0001_6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351B" w14:textId="77777777" w:rsidR="000B291D" w:rsidRDefault="000B291D" w:rsidP="00395E27">
      <w:r>
        <w:separator/>
      </w:r>
    </w:p>
  </w:footnote>
  <w:footnote w:type="continuationSeparator" w:id="0">
    <w:p w14:paraId="7A0B351C" w14:textId="77777777" w:rsidR="000B291D" w:rsidRDefault="000B291D" w:rsidP="0039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351F" w14:textId="77777777" w:rsidR="00714C2F" w:rsidRDefault="00206469" w:rsidP="00395E27">
    <w:pPr>
      <w:pStyle w:val="Header"/>
      <w:framePr w:wrap="around" w:vAnchor="text" w:hAnchor="margin" w:xAlign="center" w:y="1"/>
      <w:rPr>
        <w:rStyle w:val="PageNumber"/>
      </w:rPr>
    </w:pPr>
    <w:r>
      <w:rPr>
        <w:rStyle w:val="PageNumber"/>
      </w:rPr>
      <w:fldChar w:fldCharType="begin"/>
    </w:r>
    <w:r w:rsidR="00714C2F">
      <w:rPr>
        <w:rStyle w:val="PageNumber"/>
      </w:rPr>
      <w:instrText xml:space="preserve">PAGE  </w:instrText>
    </w:r>
    <w:r>
      <w:rPr>
        <w:rStyle w:val="PageNumber"/>
      </w:rPr>
      <w:fldChar w:fldCharType="end"/>
    </w:r>
  </w:p>
  <w:p w14:paraId="7A0B3520" w14:textId="77777777" w:rsidR="00714C2F" w:rsidRDefault="00714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B3521" w14:textId="77777777" w:rsidR="00714C2F" w:rsidRDefault="00206469" w:rsidP="00395E27">
    <w:pPr>
      <w:pStyle w:val="Header"/>
      <w:framePr w:wrap="around" w:vAnchor="text" w:hAnchor="margin" w:xAlign="center" w:y="1"/>
      <w:rPr>
        <w:rStyle w:val="PageNumber"/>
      </w:rPr>
    </w:pPr>
    <w:r>
      <w:rPr>
        <w:rStyle w:val="PageNumber"/>
      </w:rPr>
      <w:fldChar w:fldCharType="begin"/>
    </w:r>
    <w:r w:rsidR="00714C2F">
      <w:rPr>
        <w:rStyle w:val="PageNumber"/>
      </w:rPr>
      <w:instrText xml:space="preserve">PAGE  </w:instrText>
    </w:r>
    <w:r>
      <w:rPr>
        <w:rStyle w:val="PageNumber"/>
      </w:rPr>
      <w:fldChar w:fldCharType="separate"/>
    </w:r>
    <w:r w:rsidR="00F81CE1">
      <w:rPr>
        <w:rStyle w:val="PageNumber"/>
        <w:noProof/>
      </w:rPr>
      <w:t>9</w:t>
    </w:r>
    <w:r>
      <w:rPr>
        <w:rStyle w:val="PageNumber"/>
      </w:rPr>
      <w:fldChar w:fldCharType="end"/>
    </w:r>
  </w:p>
  <w:p w14:paraId="7A0B3522" w14:textId="77777777" w:rsidR="00714C2F" w:rsidRDefault="00714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9EF7" w14:textId="310C35E5" w:rsidR="00D24462" w:rsidRDefault="00D24462">
    <w:pPr>
      <w:pStyle w:val="Header"/>
    </w:pPr>
  </w:p>
  <w:p w14:paraId="3C7C564D" w14:textId="3ACF3E35" w:rsidR="00D24462" w:rsidRDefault="00D24462">
    <w:pPr>
      <w:pStyle w:val="Header"/>
    </w:pPr>
    <w:r>
      <w:rPr>
        <w:noProof/>
        <w:sz w:val="28"/>
        <w:szCs w:val="28"/>
        <w:lang w:val="lv-LV" w:eastAsia="lv-LV"/>
      </w:rPr>
      <w:drawing>
        <wp:inline distT="0" distB="0" distL="0" distR="0" wp14:anchorId="542BC038" wp14:editId="6A5E32C9">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D01"/>
    <w:multiLevelType w:val="hybridMultilevel"/>
    <w:tmpl w:val="065AF56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04E15413"/>
    <w:multiLevelType w:val="hybridMultilevel"/>
    <w:tmpl w:val="7D6AE10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66F7EB7"/>
    <w:multiLevelType w:val="hybridMultilevel"/>
    <w:tmpl w:val="B47A578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6EF34C2"/>
    <w:multiLevelType w:val="hybridMultilevel"/>
    <w:tmpl w:val="B67682FE"/>
    <w:lvl w:ilvl="0" w:tplc="010A13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8A05C16"/>
    <w:multiLevelType w:val="hybridMultilevel"/>
    <w:tmpl w:val="3C88C12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3F3A99"/>
    <w:multiLevelType w:val="hybridMultilevel"/>
    <w:tmpl w:val="92124F9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1B7B03AE"/>
    <w:multiLevelType w:val="hybridMultilevel"/>
    <w:tmpl w:val="B6102B20"/>
    <w:lvl w:ilvl="0" w:tplc="2E62CE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36502DB"/>
    <w:multiLevelType w:val="hybridMultilevel"/>
    <w:tmpl w:val="939A2214"/>
    <w:lvl w:ilvl="0" w:tplc="842E4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8517AB"/>
    <w:multiLevelType w:val="hybridMultilevel"/>
    <w:tmpl w:val="B94C428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37C40B6C"/>
    <w:multiLevelType w:val="hybridMultilevel"/>
    <w:tmpl w:val="5B42641A"/>
    <w:lvl w:ilvl="0" w:tplc="8EBA1914">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0">
    <w:nsid w:val="39791E93"/>
    <w:multiLevelType w:val="hybridMultilevel"/>
    <w:tmpl w:val="5F6E54DC"/>
    <w:lvl w:ilvl="0" w:tplc="F84057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A161DEF"/>
    <w:multiLevelType w:val="hybridMultilevel"/>
    <w:tmpl w:val="034829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5E5ED5"/>
    <w:multiLevelType w:val="hybridMultilevel"/>
    <w:tmpl w:val="CBD4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F831F6"/>
    <w:multiLevelType w:val="hybridMultilevel"/>
    <w:tmpl w:val="8788153A"/>
    <w:lvl w:ilvl="0" w:tplc="6734BEF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DF35A61"/>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0C80658"/>
    <w:multiLevelType w:val="hybridMultilevel"/>
    <w:tmpl w:val="AC28FB82"/>
    <w:lvl w:ilvl="0" w:tplc="6D140B08">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6">
    <w:nsid w:val="418543FF"/>
    <w:multiLevelType w:val="hybridMultilevel"/>
    <w:tmpl w:val="EFB6BAB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47F13982"/>
    <w:multiLevelType w:val="hybridMultilevel"/>
    <w:tmpl w:val="F266C644"/>
    <w:lvl w:ilvl="0" w:tplc="B8A049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D127F83"/>
    <w:multiLevelType w:val="hybridMultilevel"/>
    <w:tmpl w:val="74C08168"/>
    <w:lvl w:ilvl="0" w:tplc="9E66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F1014C"/>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C68462F"/>
    <w:multiLevelType w:val="hybridMultilevel"/>
    <w:tmpl w:val="A1688F8A"/>
    <w:lvl w:ilvl="0" w:tplc="EEC0E9F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C8572C1"/>
    <w:multiLevelType w:val="hybridMultilevel"/>
    <w:tmpl w:val="CE78716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74BE6BC4"/>
    <w:multiLevelType w:val="hybridMultilevel"/>
    <w:tmpl w:val="1DC439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DF6BF7"/>
    <w:multiLevelType w:val="hybridMultilevel"/>
    <w:tmpl w:val="4F4EC6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F602F5"/>
    <w:multiLevelType w:val="hybridMultilevel"/>
    <w:tmpl w:val="A8F43C06"/>
    <w:lvl w:ilvl="0" w:tplc="E4729E1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87205F3"/>
    <w:multiLevelType w:val="multilevel"/>
    <w:tmpl w:val="2CEA6AC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nsid w:val="7F2B6D9F"/>
    <w:multiLevelType w:val="hybridMultilevel"/>
    <w:tmpl w:val="CEF8B946"/>
    <w:lvl w:ilvl="0" w:tplc="D34EE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9"/>
  </w:num>
  <w:num w:numId="3">
    <w:abstractNumId w:val="26"/>
  </w:num>
  <w:num w:numId="4">
    <w:abstractNumId w:val="14"/>
  </w:num>
  <w:num w:numId="5">
    <w:abstractNumId w:val="13"/>
  </w:num>
  <w:num w:numId="6">
    <w:abstractNumId w:val="17"/>
  </w:num>
  <w:num w:numId="7">
    <w:abstractNumId w:val="25"/>
  </w:num>
  <w:num w:numId="8">
    <w:abstractNumId w:val="3"/>
  </w:num>
  <w:num w:numId="9">
    <w:abstractNumId w:val="9"/>
  </w:num>
  <w:num w:numId="10">
    <w:abstractNumId w:val="15"/>
  </w:num>
  <w:num w:numId="11">
    <w:abstractNumId w:val="6"/>
  </w:num>
  <w:num w:numId="12">
    <w:abstractNumId w:val="7"/>
  </w:num>
  <w:num w:numId="13">
    <w:abstractNumId w:val="20"/>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4"/>
  </w:num>
  <w:num w:numId="23">
    <w:abstractNumId w:val="0"/>
  </w:num>
  <w:num w:numId="24">
    <w:abstractNumId w:val="23"/>
  </w:num>
  <w:num w:numId="25">
    <w:abstractNumId w:val="12"/>
  </w:num>
  <w:num w:numId="26">
    <w:abstractNumId w:val="22"/>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7E5D23"/>
    <w:rsid w:val="00000AB0"/>
    <w:rsid w:val="00000E48"/>
    <w:rsid w:val="00003418"/>
    <w:rsid w:val="000035FA"/>
    <w:rsid w:val="00004024"/>
    <w:rsid w:val="00005343"/>
    <w:rsid w:val="000054C4"/>
    <w:rsid w:val="00005DC0"/>
    <w:rsid w:val="0000690A"/>
    <w:rsid w:val="000106FB"/>
    <w:rsid w:val="00012823"/>
    <w:rsid w:val="0001388D"/>
    <w:rsid w:val="00014A7A"/>
    <w:rsid w:val="00021B49"/>
    <w:rsid w:val="00021BEB"/>
    <w:rsid w:val="00021CBE"/>
    <w:rsid w:val="0002409C"/>
    <w:rsid w:val="00024E11"/>
    <w:rsid w:val="00026ED7"/>
    <w:rsid w:val="00030C1F"/>
    <w:rsid w:val="00037DF6"/>
    <w:rsid w:val="00040836"/>
    <w:rsid w:val="00040C7A"/>
    <w:rsid w:val="000414A8"/>
    <w:rsid w:val="00041B15"/>
    <w:rsid w:val="00041CA0"/>
    <w:rsid w:val="000427F8"/>
    <w:rsid w:val="000440C5"/>
    <w:rsid w:val="00044A28"/>
    <w:rsid w:val="00044E64"/>
    <w:rsid w:val="00044F69"/>
    <w:rsid w:val="0004507E"/>
    <w:rsid w:val="0004531A"/>
    <w:rsid w:val="0004691B"/>
    <w:rsid w:val="0004738F"/>
    <w:rsid w:val="000508C5"/>
    <w:rsid w:val="000534D8"/>
    <w:rsid w:val="00053643"/>
    <w:rsid w:val="000546CE"/>
    <w:rsid w:val="00054CF2"/>
    <w:rsid w:val="00054D80"/>
    <w:rsid w:val="00054E1D"/>
    <w:rsid w:val="00054E98"/>
    <w:rsid w:val="00055620"/>
    <w:rsid w:val="00056369"/>
    <w:rsid w:val="000575BF"/>
    <w:rsid w:val="00057686"/>
    <w:rsid w:val="00057744"/>
    <w:rsid w:val="00057EE6"/>
    <w:rsid w:val="000614F5"/>
    <w:rsid w:val="00061826"/>
    <w:rsid w:val="00061A6E"/>
    <w:rsid w:val="00061CBC"/>
    <w:rsid w:val="0006271D"/>
    <w:rsid w:val="00062C82"/>
    <w:rsid w:val="00065397"/>
    <w:rsid w:val="000656A3"/>
    <w:rsid w:val="000656C3"/>
    <w:rsid w:val="000656D0"/>
    <w:rsid w:val="00065C39"/>
    <w:rsid w:val="00065EB1"/>
    <w:rsid w:val="0006692F"/>
    <w:rsid w:val="00066B25"/>
    <w:rsid w:val="00066D29"/>
    <w:rsid w:val="00067402"/>
    <w:rsid w:val="00067C7F"/>
    <w:rsid w:val="00072637"/>
    <w:rsid w:val="00074590"/>
    <w:rsid w:val="00075ECB"/>
    <w:rsid w:val="00076A2D"/>
    <w:rsid w:val="00077913"/>
    <w:rsid w:val="00083740"/>
    <w:rsid w:val="00084292"/>
    <w:rsid w:val="00084970"/>
    <w:rsid w:val="00084B05"/>
    <w:rsid w:val="00084E4A"/>
    <w:rsid w:val="0008531F"/>
    <w:rsid w:val="00085AF7"/>
    <w:rsid w:val="00085E20"/>
    <w:rsid w:val="000866A0"/>
    <w:rsid w:val="00090C08"/>
    <w:rsid w:val="00094AAD"/>
    <w:rsid w:val="00096FBC"/>
    <w:rsid w:val="000973C0"/>
    <w:rsid w:val="000974E3"/>
    <w:rsid w:val="000A0DA5"/>
    <w:rsid w:val="000A140B"/>
    <w:rsid w:val="000A38C1"/>
    <w:rsid w:val="000A4EF8"/>
    <w:rsid w:val="000A65EB"/>
    <w:rsid w:val="000A7633"/>
    <w:rsid w:val="000B025D"/>
    <w:rsid w:val="000B0F8A"/>
    <w:rsid w:val="000B19CC"/>
    <w:rsid w:val="000B1CAD"/>
    <w:rsid w:val="000B291D"/>
    <w:rsid w:val="000B616B"/>
    <w:rsid w:val="000B668A"/>
    <w:rsid w:val="000B7F8E"/>
    <w:rsid w:val="000C4AA8"/>
    <w:rsid w:val="000C65A3"/>
    <w:rsid w:val="000C65B7"/>
    <w:rsid w:val="000C6984"/>
    <w:rsid w:val="000D032A"/>
    <w:rsid w:val="000D082C"/>
    <w:rsid w:val="000D1CFD"/>
    <w:rsid w:val="000D359D"/>
    <w:rsid w:val="000D5348"/>
    <w:rsid w:val="000D5CDA"/>
    <w:rsid w:val="000D683E"/>
    <w:rsid w:val="000D771C"/>
    <w:rsid w:val="000E0836"/>
    <w:rsid w:val="000E1137"/>
    <w:rsid w:val="000E1312"/>
    <w:rsid w:val="000E1730"/>
    <w:rsid w:val="000E1CE8"/>
    <w:rsid w:val="000E2235"/>
    <w:rsid w:val="000E435B"/>
    <w:rsid w:val="000E617E"/>
    <w:rsid w:val="000F0B9C"/>
    <w:rsid w:val="000F0C68"/>
    <w:rsid w:val="000F2869"/>
    <w:rsid w:val="000F2EFF"/>
    <w:rsid w:val="000F34BF"/>
    <w:rsid w:val="000F3588"/>
    <w:rsid w:val="000F35E9"/>
    <w:rsid w:val="000F53A0"/>
    <w:rsid w:val="000F6FA8"/>
    <w:rsid w:val="000F7CDF"/>
    <w:rsid w:val="001023F4"/>
    <w:rsid w:val="00102F8C"/>
    <w:rsid w:val="0010444D"/>
    <w:rsid w:val="001046C7"/>
    <w:rsid w:val="00105457"/>
    <w:rsid w:val="00106BE4"/>
    <w:rsid w:val="001100E4"/>
    <w:rsid w:val="001113E4"/>
    <w:rsid w:val="0011144F"/>
    <w:rsid w:val="0011153D"/>
    <w:rsid w:val="00111BD8"/>
    <w:rsid w:val="00112171"/>
    <w:rsid w:val="0011475E"/>
    <w:rsid w:val="001218CA"/>
    <w:rsid w:val="00122491"/>
    <w:rsid w:val="00123491"/>
    <w:rsid w:val="001238AD"/>
    <w:rsid w:val="0012409C"/>
    <w:rsid w:val="00124C2C"/>
    <w:rsid w:val="00125AEC"/>
    <w:rsid w:val="0012646A"/>
    <w:rsid w:val="00131FAE"/>
    <w:rsid w:val="0013208A"/>
    <w:rsid w:val="00132A5C"/>
    <w:rsid w:val="00133512"/>
    <w:rsid w:val="00133D5D"/>
    <w:rsid w:val="0013460E"/>
    <w:rsid w:val="0013589B"/>
    <w:rsid w:val="00135EBA"/>
    <w:rsid w:val="001367A6"/>
    <w:rsid w:val="001377BC"/>
    <w:rsid w:val="001377D4"/>
    <w:rsid w:val="0013799D"/>
    <w:rsid w:val="00141D7A"/>
    <w:rsid w:val="00143BC5"/>
    <w:rsid w:val="00143CCA"/>
    <w:rsid w:val="00143DD7"/>
    <w:rsid w:val="001448C1"/>
    <w:rsid w:val="00144C5A"/>
    <w:rsid w:val="001454CC"/>
    <w:rsid w:val="00146B73"/>
    <w:rsid w:val="0015010D"/>
    <w:rsid w:val="00151524"/>
    <w:rsid w:val="00151D4D"/>
    <w:rsid w:val="001521E5"/>
    <w:rsid w:val="00152316"/>
    <w:rsid w:val="001524B4"/>
    <w:rsid w:val="00152CFC"/>
    <w:rsid w:val="00152D47"/>
    <w:rsid w:val="001530FB"/>
    <w:rsid w:val="00153901"/>
    <w:rsid w:val="0015492F"/>
    <w:rsid w:val="00156843"/>
    <w:rsid w:val="00156D7F"/>
    <w:rsid w:val="00157721"/>
    <w:rsid w:val="001577A0"/>
    <w:rsid w:val="00157ACE"/>
    <w:rsid w:val="00160993"/>
    <w:rsid w:val="00160F16"/>
    <w:rsid w:val="001612A1"/>
    <w:rsid w:val="00161A07"/>
    <w:rsid w:val="00162090"/>
    <w:rsid w:val="001627AE"/>
    <w:rsid w:val="00162C9F"/>
    <w:rsid w:val="001650D1"/>
    <w:rsid w:val="0016612B"/>
    <w:rsid w:val="001665E0"/>
    <w:rsid w:val="00166AF9"/>
    <w:rsid w:val="001670E1"/>
    <w:rsid w:val="001676F1"/>
    <w:rsid w:val="001710CC"/>
    <w:rsid w:val="001712D2"/>
    <w:rsid w:val="00171F19"/>
    <w:rsid w:val="00173449"/>
    <w:rsid w:val="00173453"/>
    <w:rsid w:val="00180F62"/>
    <w:rsid w:val="0018189F"/>
    <w:rsid w:val="00182EA4"/>
    <w:rsid w:val="00183128"/>
    <w:rsid w:val="00183886"/>
    <w:rsid w:val="00183A04"/>
    <w:rsid w:val="00183A64"/>
    <w:rsid w:val="00184817"/>
    <w:rsid w:val="0018495E"/>
    <w:rsid w:val="00184C1F"/>
    <w:rsid w:val="001854FD"/>
    <w:rsid w:val="00185CD0"/>
    <w:rsid w:val="00187BED"/>
    <w:rsid w:val="00190798"/>
    <w:rsid w:val="001909CE"/>
    <w:rsid w:val="001920DB"/>
    <w:rsid w:val="001923D9"/>
    <w:rsid w:val="001925E5"/>
    <w:rsid w:val="00193278"/>
    <w:rsid w:val="00193317"/>
    <w:rsid w:val="00193C42"/>
    <w:rsid w:val="00195A2F"/>
    <w:rsid w:val="00195B37"/>
    <w:rsid w:val="00197737"/>
    <w:rsid w:val="001A34C6"/>
    <w:rsid w:val="001A589C"/>
    <w:rsid w:val="001A5F44"/>
    <w:rsid w:val="001A642B"/>
    <w:rsid w:val="001A6EA6"/>
    <w:rsid w:val="001A70A7"/>
    <w:rsid w:val="001A7811"/>
    <w:rsid w:val="001B031B"/>
    <w:rsid w:val="001B0821"/>
    <w:rsid w:val="001B137A"/>
    <w:rsid w:val="001B2A0B"/>
    <w:rsid w:val="001B43D1"/>
    <w:rsid w:val="001B52D1"/>
    <w:rsid w:val="001B706E"/>
    <w:rsid w:val="001C0DF5"/>
    <w:rsid w:val="001C2DD1"/>
    <w:rsid w:val="001C2E27"/>
    <w:rsid w:val="001C3BB3"/>
    <w:rsid w:val="001C50AD"/>
    <w:rsid w:val="001C6558"/>
    <w:rsid w:val="001C6899"/>
    <w:rsid w:val="001C7756"/>
    <w:rsid w:val="001D0157"/>
    <w:rsid w:val="001D08B2"/>
    <w:rsid w:val="001D0CD2"/>
    <w:rsid w:val="001D2D3E"/>
    <w:rsid w:val="001D393A"/>
    <w:rsid w:val="001D3E89"/>
    <w:rsid w:val="001D6AA7"/>
    <w:rsid w:val="001E1F74"/>
    <w:rsid w:val="001E2E45"/>
    <w:rsid w:val="001E47F6"/>
    <w:rsid w:val="001E489F"/>
    <w:rsid w:val="001E662F"/>
    <w:rsid w:val="001E7118"/>
    <w:rsid w:val="001F1E3C"/>
    <w:rsid w:val="001F1F3B"/>
    <w:rsid w:val="001F70D7"/>
    <w:rsid w:val="002007FF"/>
    <w:rsid w:val="002016E6"/>
    <w:rsid w:val="00203412"/>
    <w:rsid w:val="00203E21"/>
    <w:rsid w:val="002051DA"/>
    <w:rsid w:val="00206469"/>
    <w:rsid w:val="002069C5"/>
    <w:rsid w:val="002072D5"/>
    <w:rsid w:val="0020795E"/>
    <w:rsid w:val="00207C56"/>
    <w:rsid w:val="00210E36"/>
    <w:rsid w:val="00214360"/>
    <w:rsid w:val="002150B5"/>
    <w:rsid w:val="002153A7"/>
    <w:rsid w:val="002156F7"/>
    <w:rsid w:val="00215F26"/>
    <w:rsid w:val="00216A13"/>
    <w:rsid w:val="00216C94"/>
    <w:rsid w:val="00216CB0"/>
    <w:rsid w:val="00216DF3"/>
    <w:rsid w:val="00216E79"/>
    <w:rsid w:val="00221D1E"/>
    <w:rsid w:val="00221F47"/>
    <w:rsid w:val="00223B09"/>
    <w:rsid w:val="00223B88"/>
    <w:rsid w:val="0022410E"/>
    <w:rsid w:val="00224448"/>
    <w:rsid w:val="0022459B"/>
    <w:rsid w:val="00224789"/>
    <w:rsid w:val="0022512E"/>
    <w:rsid w:val="00226234"/>
    <w:rsid w:val="002268A5"/>
    <w:rsid w:val="002275A8"/>
    <w:rsid w:val="00227D03"/>
    <w:rsid w:val="00230392"/>
    <w:rsid w:val="00233D5F"/>
    <w:rsid w:val="00234FF5"/>
    <w:rsid w:val="00235044"/>
    <w:rsid w:val="0023563A"/>
    <w:rsid w:val="00236F74"/>
    <w:rsid w:val="0024403A"/>
    <w:rsid w:val="00244369"/>
    <w:rsid w:val="00244456"/>
    <w:rsid w:val="002448C9"/>
    <w:rsid w:val="00244AC2"/>
    <w:rsid w:val="002456F5"/>
    <w:rsid w:val="002460BD"/>
    <w:rsid w:val="00246C98"/>
    <w:rsid w:val="002474D8"/>
    <w:rsid w:val="00247BD7"/>
    <w:rsid w:val="002503EF"/>
    <w:rsid w:val="002504FB"/>
    <w:rsid w:val="002512B9"/>
    <w:rsid w:val="00252354"/>
    <w:rsid w:val="00256712"/>
    <w:rsid w:val="00256D33"/>
    <w:rsid w:val="00260DE6"/>
    <w:rsid w:val="00262694"/>
    <w:rsid w:val="0026353A"/>
    <w:rsid w:val="00264E23"/>
    <w:rsid w:val="0026540B"/>
    <w:rsid w:val="002655BC"/>
    <w:rsid w:val="00270817"/>
    <w:rsid w:val="00271760"/>
    <w:rsid w:val="00271C5A"/>
    <w:rsid w:val="00273550"/>
    <w:rsid w:val="0027530C"/>
    <w:rsid w:val="002755CA"/>
    <w:rsid w:val="00275B45"/>
    <w:rsid w:val="0027602F"/>
    <w:rsid w:val="002766D2"/>
    <w:rsid w:val="002766E4"/>
    <w:rsid w:val="00276BD5"/>
    <w:rsid w:val="0027781B"/>
    <w:rsid w:val="00277F19"/>
    <w:rsid w:val="0028002C"/>
    <w:rsid w:val="002808E9"/>
    <w:rsid w:val="00280E82"/>
    <w:rsid w:val="0028344F"/>
    <w:rsid w:val="00284552"/>
    <w:rsid w:val="00284CA8"/>
    <w:rsid w:val="002858A3"/>
    <w:rsid w:val="00285E16"/>
    <w:rsid w:val="00286E3A"/>
    <w:rsid w:val="00287206"/>
    <w:rsid w:val="002876E8"/>
    <w:rsid w:val="00287A52"/>
    <w:rsid w:val="00287AEB"/>
    <w:rsid w:val="00287CB2"/>
    <w:rsid w:val="00290198"/>
    <w:rsid w:val="00291826"/>
    <w:rsid w:val="00292DAD"/>
    <w:rsid w:val="00292F90"/>
    <w:rsid w:val="0029358E"/>
    <w:rsid w:val="002939F4"/>
    <w:rsid w:val="002946B4"/>
    <w:rsid w:val="002946F8"/>
    <w:rsid w:val="0029493C"/>
    <w:rsid w:val="00294C98"/>
    <w:rsid w:val="00297FDB"/>
    <w:rsid w:val="00297FE3"/>
    <w:rsid w:val="002A2278"/>
    <w:rsid w:val="002A252F"/>
    <w:rsid w:val="002A380B"/>
    <w:rsid w:val="002A3D34"/>
    <w:rsid w:val="002A4D80"/>
    <w:rsid w:val="002A5414"/>
    <w:rsid w:val="002A6AAC"/>
    <w:rsid w:val="002B0564"/>
    <w:rsid w:val="002B2AA3"/>
    <w:rsid w:val="002B4F76"/>
    <w:rsid w:val="002B562B"/>
    <w:rsid w:val="002B610A"/>
    <w:rsid w:val="002B7F08"/>
    <w:rsid w:val="002C06DA"/>
    <w:rsid w:val="002C09FB"/>
    <w:rsid w:val="002C16F4"/>
    <w:rsid w:val="002C2256"/>
    <w:rsid w:val="002C24BE"/>
    <w:rsid w:val="002C3F82"/>
    <w:rsid w:val="002C4265"/>
    <w:rsid w:val="002C751C"/>
    <w:rsid w:val="002D03C6"/>
    <w:rsid w:val="002D0E94"/>
    <w:rsid w:val="002D0EF4"/>
    <w:rsid w:val="002D72A2"/>
    <w:rsid w:val="002E195B"/>
    <w:rsid w:val="002E2FAC"/>
    <w:rsid w:val="002E5EBD"/>
    <w:rsid w:val="002E6830"/>
    <w:rsid w:val="002E6AD5"/>
    <w:rsid w:val="002E716D"/>
    <w:rsid w:val="002F2E71"/>
    <w:rsid w:val="002F342D"/>
    <w:rsid w:val="002F3F77"/>
    <w:rsid w:val="002F4048"/>
    <w:rsid w:val="002F4C16"/>
    <w:rsid w:val="003000F4"/>
    <w:rsid w:val="003004F7"/>
    <w:rsid w:val="003015F1"/>
    <w:rsid w:val="0030258A"/>
    <w:rsid w:val="00302EE7"/>
    <w:rsid w:val="00303273"/>
    <w:rsid w:val="003060F5"/>
    <w:rsid w:val="00306137"/>
    <w:rsid w:val="00306E16"/>
    <w:rsid w:val="00306F0B"/>
    <w:rsid w:val="0030739C"/>
    <w:rsid w:val="00310209"/>
    <w:rsid w:val="00310A6F"/>
    <w:rsid w:val="00311008"/>
    <w:rsid w:val="00311253"/>
    <w:rsid w:val="00312614"/>
    <w:rsid w:val="00312ED8"/>
    <w:rsid w:val="0031521E"/>
    <w:rsid w:val="0031639D"/>
    <w:rsid w:val="00316A0D"/>
    <w:rsid w:val="00317C42"/>
    <w:rsid w:val="003210CA"/>
    <w:rsid w:val="0032273E"/>
    <w:rsid w:val="003243B6"/>
    <w:rsid w:val="00324882"/>
    <w:rsid w:val="00324D59"/>
    <w:rsid w:val="00326309"/>
    <w:rsid w:val="00326CEF"/>
    <w:rsid w:val="0033003F"/>
    <w:rsid w:val="003300B3"/>
    <w:rsid w:val="00330DAB"/>
    <w:rsid w:val="00331704"/>
    <w:rsid w:val="00331C62"/>
    <w:rsid w:val="00332D3A"/>
    <w:rsid w:val="00334EBD"/>
    <w:rsid w:val="00334FCA"/>
    <w:rsid w:val="003357F1"/>
    <w:rsid w:val="00335CCE"/>
    <w:rsid w:val="00336946"/>
    <w:rsid w:val="0033786C"/>
    <w:rsid w:val="00343729"/>
    <w:rsid w:val="00344EBE"/>
    <w:rsid w:val="003450BC"/>
    <w:rsid w:val="00345DBD"/>
    <w:rsid w:val="00347F89"/>
    <w:rsid w:val="0035151D"/>
    <w:rsid w:val="003530BB"/>
    <w:rsid w:val="00354A85"/>
    <w:rsid w:val="00360B95"/>
    <w:rsid w:val="003647C7"/>
    <w:rsid w:val="00365884"/>
    <w:rsid w:val="00365968"/>
    <w:rsid w:val="00365ACB"/>
    <w:rsid w:val="00366D6D"/>
    <w:rsid w:val="00366F7B"/>
    <w:rsid w:val="003670F5"/>
    <w:rsid w:val="0036765C"/>
    <w:rsid w:val="0037021D"/>
    <w:rsid w:val="0037025B"/>
    <w:rsid w:val="003703F9"/>
    <w:rsid w:val="0037229E"/>
    <w:rsid w:val="00373AD0"/>
    <w:rsid w:val="00376D00"/>
    <w:rsid w:val="0037735C"/>
    <w:rsid w:val="00380DE4"/>
    <w:rsid w:val="003814C7"/>
    <w:rsid w:val="003820CC"/>
    <w:rsid w:val="00382F12"/>
    <w:rsid w:val="00384FFA"/>
    <w:rsid w:val="00386225"/>
    <w:rsid w:val="003870D6"/>
    <w:rsid w:val="0038722B"/>
    <w:rsid w:val="00390DC0"/>
    <w:rsid w:val="00390F85"/>
    <w:rsid w:val="00391CA2"/>
    <w:rsid w:val="00391FBC"/>
    <w:rsid w:val="00392D5A"/>
    <w:rsid w:val="00392EC0"/>
    <w:rsid w:val="00393889"/>
    <w:rsid w:val="00393C89"/>
    <w:rsid w:val="00394BBC"/>
    <w:rsid w:val="00395E27"/>
    <w:rsid w:val="003A1306"/>
    <w:rsid w:val="003A238E"/>
    <w:rsid w:val="003A3B50"/>
    <w:rsid w:val="003A423D"/>
    <w:rsid w:val="003A4C7D"/>
    <w:rsid w:val="003A524D"/>
    <w:rsid w:val="003A5781"/>
    <w:rsid w:val="003A5806"/>
    <w:rsid w:val="003A5D0E"/>
    <w:rsid w:val="003B1972"/>
    <w:rsid w:val="003B1F24"/>
    <w:rsid w:val="003B2A01"/>
    <w:rsid w:val="003B2FB6"/>
    <w:rsid w:val="003B3173"/>
    <w:rsid w:val="003B692C"/>
    <w:rsid w:val="003B6C80"/>
    <w:rsid w:val="003B702E"/>
    <w:rsid w:val="003B78B2"/>
    <w:rsid w:val="003B7E0C"/>
    <w:rsid w:val="003B7FEF"/>
    <w:rsid w:val="003C16C5"/>
    <w:rsid w:val="003C21B8"/>
    <w:rsid w:val="003C2C11"/>
    <w:rsid w:val="003C3A48"/>
    <w:rsid w:val="003C6015"/>
    <w:rsid w:val="003C68F7"/>
    <w:rsid w:val="003C7D4D"/>
    <w:rsid w:val="003C7DC9"/>
    <w:rsid w:val="003D0748"/>
    <w:rsid w:val="003D1207"/>
    <w:rsid w:val="003D1893"/>
    <w:rsid w:val="003D304D"/>
    <w:rsid w:val="003D459E"/>
    <w:rsid w:val="003D4C34"/>
    <w:rsid w:val="003D5438"/>
    <w:rsid w:val="003D56A9"/>
    <w:rsid w:val="003D5852"/>
    <w:rsid w:val="003D5C02"/>
    <w:rsid w:val="003D7132"/>
    <w:rsid w:val="003D789E"/>
    <w:rsid w:val="003E18F7"/>
    <w:rsid w:val="003E2A5C"/>
    <w:rsid w:val="003E44C4"/>
    <w:rsid w:val="003E597C"/>
    <w:rsid w:val="003E5D5E"/>
    <w:rsid w:val="003E5F92"/>
    <w:rsid w:val="003E76EE"/>
    <w:rsid w:val="003F0548"/>
    <w:rsid w:val="003F0690"/>
    <w:rsid w:val="003F20C5"/>
    <w:rsid w:val="003F236F"/>
    <w:rsid w:val="003F495E"/>
    <w:rsid w:val="003F4B69"/>
    <w:rsid w:val="003F5DCB"/>
    <w:rsid w:val="003F694C"/>
    <w:rsid w:val="003F6CFA"/>
    <w:rsid w:val="003F6E97"/>
    <w:rsid w:val="003F7738"/>
    <w:rsid w:val="0040071B"/>
    <w:rsid w:val="00402698"/>
    <w:rsid w:val="0040367D"/>
    <w:rsid w:val="00403F0B"/>
    <w:rsid w:val="0040747F"/>
    <w:rsid w:val="00407E8B"/>
    <w:rsid w:val="00410E18"/>
    <w:rsid w:val="00410EAE"/>
    <w:rsid w:val="00411416"/>
    <w:rsid w:val="00414CC0"/>
    <w:rsid w:val="00414D05"/>
    <w:rsid w:val="004156D6"/>
    <w:rsid w:val="00415E69"/>
    <w:rsid w:val="00417450"/>
    <w:rsid w:val="00417DEF"/>
    <w:rsid w:val="00422076"/>
    <w:rsid w:val="0042441B"/>
    <w:rsid w:val="00426037"/>
    <w:rsid w:val="0042773C"/>
    <w:rsid w:val="00427809"/>
    <w:rsid w:val="00430275"/>
    <w:rsid w:val="0043031E"/>
    <w:rsid w:val="00430524"/>
    <w:rsid w:val="00430F4F"/>
    <w:rsid w:val="0043108B"/>
    <w:rsid w:val="004323A7"/>
    <w:rsid w:val="00433976"/>
    <w:rsid w:val="00436487"/>
    <w:rsid w:val="004367BD"/>
    <w:rsid w:val="004411E0"/>
    <w:rsid w:val="004412CB"/>
    <w:rsid w:val="004416CE"/>
    <w:rsid w:val="0044188B"/>
    <w:rsid w:val="00443504"/>
    <w:rsid w:val="00443763"/>
    <w:rsid w:val="004450B0"/>
    <w:rsid w:val="004456CE"/>
    <w:rsid w:val="004473FB"/>
    <w:rsid w:val="004475C5"/>
    <w:rsid w:val="004478F2"/>
    <w:rsid w:val="00447F7B"/>
    <w:rsid w:val="00450652"/>
    <w:rsid w:val="004537F4"/>
    <w:rsid w:val="00453F9F"/>
    <w:rsid w:val="004556FE"/>
    <w:rsid w:val="00455E91"/>
    <w:rsid w:val="0045601B"/>
    <w:rsid w:val="00457A9B"/>
    <w:rsid w:val="00457EF4"/>
    <w:rsid w:val="004605E7"/>
    <w:rsid w:val="00460B50"/>
    <w:rsid w:val="004645ED"/>
    <w:rsid w:val="004651F9"/>
    <w:rsid w:val="00466884"/>
    <w:rsid w:val="00467738"/>
    <w:rsid w:val="004703B1"/>
    <w:rsid w:val="00470F1E"/>
    <w:rsid w:val="00470FEE"/>
    <w:rsid w:val="00471A2A"/>
    <w:rsid w:val="00472026"/>
    <w:rsid w:val="00473B2E"/>
    <w:rsid w:val="00473CA5"/>
    <w:rsid w:val="004741F4"/>
    <w:rsid w:val="00476948"/>
    <w:rsid w:val="00480655"/>
    <w:rsid w:val="00480B31"/>
    <w:rsid w:val="00480ED8"/>
    <w:rsid w:val="0048302B"/>
    <w:rsid w:val="00483A37"/>
    <w:rsid w:val="004841FD"/>
    <w:rsid w:val="004843BD"/>
    <w:rsid w:val="004853BB"/>
    <w:rsid w:val="00490186"/>
    <w:rsid w:val="004913FC"/>
    <w:rsid w:val="00492E15"/>
    <w:rsid w:val="00493939"/>
    <w:rsid w:val="004942E5"/>
    <w:rsid w:val="00495126"/>
    <w:rsid w:val="0049646A"/>
    <w:rsid w:val="004977EE"/>
    <w:rsid w:val="00497B8B"/>
    <w:rsid w:val="00497C51"/>
    <w:rsid w:val="004A1D45"/>
    <w:rsid w:val="004A1E23"/>
    <w:rsid w:val="004A292F"/>
    <w:rsid w:val="004A3104"/>
    <w:rsid w:val="004A33FD"/>
    <w:rsid w:val="004A4469"/>
    <w:rsid w:val="004A570D"/>
    <w:rsid w:val="004A6C30"/>
    <w:rsid w:val="004A754A"/>
    <w:rsid w:val="004B14D6"/>
    <w:rsid w:val="004B18BD"/>
    <w:rsid w:val="004B2BDE"/>
    <w:rsid w:val="004B30F7"/>
    <w:rsid w:val="004B3FB8"/>
    <w:rsid w:val="004B45E2"/>
    <w:rsid w:val="004B48A3"/>
    <w:rsid w:val="004B54C5"/>
    <w:rsid w:val="004B7376"/>
    <w:rsid w:val="004B79C7"/>
    <w:rsid w:val="004B7C78"/>
    <w:rsid w:val="004C0070"/>
    <w:rsid w:val="004C2857"/>
    <w:rsid w:val="004C2FF6"/>
    <w:rsid w:val="004C4EF0"/>
    <w:rsid w:val="004C4F7A"/>
    <w:rsid w:val="004C63F2"/>
    <w:rsid w:val="004C684C"/>
    <w:rsid w:val="004C7DE5"/>
    <w:rsid w:val="004D1032"/>
    <w:rsid w:val="004D1E16"/>
    <w:rsid w:val="004D2845"/>
    <w:rsid w:val="004D5D4D"/>
    <w:rsid w:val="004D62AE"/>
    <w:rsid w:val="004E0189"/>
    <w:rsid w:val="004E0A94"/>
    <w:rsid w:val="004E0E54"/>
    <w:rsid w:val="004E1574"/>
    <w:rsid w:val="004E2371"/>
    <w:rsid w:val="004E2C64"/>
    <w:rsid w:val="004E3608"/>
    <w:rsid w:val="004E514E"/>
    <w:rsid w:val="004E7BD2"/>
    <w:rsid w:val="004E7C1E"/>
    <w:rsid w:val="004F1975"/>
    <w:rsid w:val="004F1A3F"/>
    <w:rsid w:val="004F2805"/>
    <w:rsid w:val="004F2DDC"/>
    <w:rsid w:val="004F31C6"/>
    <w:rsid w:val="004F4010"/>
    <w:rsid w:val="004F4CC7"/>
    <w:rsid w:val="004F4F0C"/>
    <w:rsid w:val="004F622B"/>
    <w:rsid w:val="004F63D1"/>
    <w:rsid w:val="004F6611"/>
    <w:rsid w:val="004F66A0"/>
    <w:rsid w:val="004F6FA3"/>
    <w:rsid w:val="0050152D"/>
    <w:rsid w:val="00502A82"/>
    <w:rsid w:val="00502ACE"/>
    <w:rsid w:val="00503F2C"/>
    <w:rsid w:val="00504441"/>
    <w:rsid w:val="00504E5F"/>
    <w:rsid w:val="00505DD4"/>
    <w:rsid w:val="00507A5C"/>
    <w:rsid w:val="00507D94"/>
    <w:rsid w:val="0051181B"/>
    <w:rsid w:val="00512DE8"/>
    <w:rsid w:val="005136C5"/>
    <w:rsid w:val="00514BDF"/>
    <w:rsid w:val="00514F71"/>
    <w:rsid w:val="005162F7"/>
    <w:rsid w:val="00517E21"/>
    <w:rsid w:val="00520585"/>
    <w:rsid w:val="00520B3F"/>
    <w:rsid w:val="00520E64"/>
    <w:rsid w:val="00521FCF"/>
    <w:rsid w:val="00522E06"/>
    <w:rsid w:val="0052444F"/>
    <w:rsid w:val="005250DD"/>
    <w:rsid w:val="00526396"/>
    <w:rsid w:val="005265DE"/>
    <w:rsid w:val="005278D1"/>
    <w:rsid w:val="00530E1F"/>
    <w:rsid w:val="00530E2D"/>
    <w:rsid w:val="0053131B"/>
    <w:rsid w:val="005315A3"/>
    <w:rsid w:val="00532189"/>
    <w:rsid w:val="005326AF"/>
    <w:rsid w:val="005332A7"/>
    <w:rsid w:val="00533611"/>
    <w:rsid w:val="005336A3"/>
    <w:rsid w:val="005339A4"/>
    <w:rsid w:val="005340B7"/>
    <w:rsid w:val="00535237"/>
    <w:rsid w:val="0053749D"/>
    <w:rsid w:val="00537B6E"/>
    <w:rsid w:val="00537DA7"/>
    <w:rsid w:val="00537FA3"/>
    <w:rsid w:val="005401F2"/>
    <w:rsid w:val="00541FEB"/>
    <w:rsid w:val="00542918"/>
    <w:rsid w:val="00546BFB"/>
    <w:rsid w:val="00550797"/>
    <w:rsid w:val="00550A66"/>
    <w:rsid w:val="00551278"/>
    <w:rsid w:val="00551BC7"/>
    <w:rsid w:val="00554414"/>
    <w:rsid w:val="00555040"/>
    <w:rsid w:val="005579C3"/>
    <w:rsid w:val="00557C94"/>
    <w:rsid w:val="00557DBE"/>
    <w:rsid w:val="0056111E"/>
    <w:rsid w:val="00562280"/>
    <w:rsid w:val="005633FA"/>
    <w:rsid w:val="00563702"/>
    <w:rsid w:val="00563753"/>
    <w:rsid w:val="00563EF4"/>
    <w:rsid w:val="00564188"/>
    <w:rsid w:val="00564796"/>
    <w:rsid w:val="005651FE"/>
    <w:rsid w:val="005654C7"/>
    <w:rsid w:val="00565C9E"/>
    <w:rsid w:val="00570AC5"/>
    <w:rsid w:val="005717D8"/>
    <w:rsid w:val="00571ED4"/>
    <w:rsid w:val="00572010"/>
    <w:rsid w:val="005756F0"/>
    <w:rsid w:val="00575ABD"/>
    <w:rsid w:val="00576B99"/>
    <w:rsid w:val="00576FA3"/>
    <w:rsid w:val="005775B5"/>
    <w:rsid w:val="005777E2"/>
    <w:rsid w:val="00577A76"/>
    <w:rsid w:val="00582B13"/>
    <w:rsid w:val="005845C7"/>
    <w:rsid w:val="00586205"/>
    <w:rsid w:val="005913C5"/>
    <w:rsid w:val="005923EA"/>
    <w:rsid w:val="00593909"/>
    <w:rsid w:val="00593C6D"/>
    <w:rsid w:val="00596A15"/>
    <w:rsid w:val="00597F7A"/>
    <w:rsid w:val="005A0B4E"/>
    <w:rsid w:val="005A130C"/>
    <w:rsid w:val="005A2338"/>
    <w:rsid w:val="005A25B0"/>
    <w:rsid w:val="005A2CBF"/>
    <w:rsid w:val="005A32E1"/>
    <w:rsid w:val="005A4563"/>
    <w:rsid w:val="005A4938"/>
    <w:rsid w:val="005A4B6D"/>
    <w:rsid w:val="005A7D4E"/>
    <w:rsid w:val="005B150B"/>
    <w:rsid w:val="005B2F53"/>
    <w:rsid w:val="005B2FDA"/>
    <w:rsid w:val="005B33E7"/>
    <w:rsid w:val="005B3E10"/>
    <w:rsid w:val="005B45A4"/>
    <w:rsid w:val="005B5682"/>
    <w:rsid w:val="005B77BF"/>
    <w:rsid w:val="005C0383"/>
    <w:rsid w:val="005C1652"/>
    <w:rsid w:val="005C1A29"/>
    <w:rsid w:val="005C281F"/>
    <w:rsid w:val="005C2EC6"/>
    <w:rsid w:val="005C4051"/>
    <w:rsid w:val="005C4F74"/>
    <w:rsid w:val="005C650B"/>
    <w:rsid w:val="005C6D0E"/>
    <w:rsid w:val="005C72EF"/>
    <w:rsid w:val="005D068A"/>
    <w:rsid w:val="005D11A0"/>
    <w:rsid w:val="005D2509"/>
    <w:rsid w:val="005D2854"/>
    <w:rsid w:val="005D2A45"/>
    <w:rsid w:val="005D2F3D"/>
    <w:rsid w:val="005D45C4"/>
    <w:rsid w:val="005D5BA0"/>
    <w:rsid w:val="005D5D6F"/>
    <w:rsid w:val="005D5F55"/>
    <w:rsid w:val="005D6001"/>
    <w:rsid w:val="005D6662"/>
    <w:rsid w:val="005D6905"/>
    <w:rsid w:val="005E0560"/>
    <w:rsid w:val="005E2240"/>
    <w:rsid w:val="005E2F01"/>
    <w:rsid w:val="005E43E2"/>
    <w:rsid w:val="005E76CB"/>
    <w:rsid w:val="005F0EEB"/>
    <w:rsid w:val="005F0EEE"/>
    <w:rsid w:val="005F1A88"/>
    <w:rsid w:val="005F1B83"/>
    <w:rsid w:val="005F1D3A"/>
    <w:rsid w:val="005F1ED8"/>
    <w:rsid w:val="005F285A"/>
    <w:rsid w:val="005F2898"/>
    <w:rsid w:val="005F3FCE"/>
    <w:rsid w:val="005F606B"/>
    <w:rsid w:val="005F7D7F"/>
    <w:rsid w:val="00600DF8"/>
    <w:rsid w:val="006015B6"/>
    <w:rsid w:val="00602172"/>
    <w:rsid w:val="006028DA"/>
    <w:rsid w:val="00603437"/>
    <w:rsid w:val="006040ED"/>
    <w:rsid w:val="006062C1"/>
    <w:rsid w:val="00607181"/>
    <w:rsid w:val="0060730F"/>
    <w:rsid w:val="00610FCB"/>
    <w:rsid w:val="006114B0"/>
    <w:rsid w:val="006126E2"/>
    <w:rsid w:val="006143DD"/>
    <w:rsid w:val="0061643A"/>
    <w:rsid w:val="006169CD"/>
    <w:rsid w:val="00616B3F"/>
    <w:rsid w:val="00616F6C"/>
    <w:rsid w:val="006216AD"/>
    <w:rsid w:val="00622CFA"/>
    <w:rsid w:val="006246E9"/>
    <w:rsid w:val="006249B2"/>
    <w:rsid w:val="00624B0E"/>
    <w:rsid w:val="0062638A"/>
    <w:rsid w:val="00627058"/>
    <w:rsid w:val="006306A2"/>
    <w:rsid w:val="006306BF"/>
    <w:rsid w:val="00634913"/>
    <w:rsid w:val="00634FBF"/>
    <w:rsid w:val="00635FF4"/>
    <w:rsid w:val="00636822"/>
    <w:rsid w:val="00637259"/>
    <w:rsid w:val="0063744D"/>
    <w:rsid w:val="0063767C"/>
    <w:rsid w:val="006406AD"/>
    <w:rsid w:val="00641C36"/>
    <w:rsid w:val="00643DA7"/>
    <w:rsid w:val="006457FA"/>
    <w:rsid w:val="006465D0"/>
    <w:rsid w:val="00646ADE"/>
    <w:rsid w:val="00647258"/>
    <w:rsid w:val="006475C5"/>
    <w:rsid w:val="00647DBA"/>
    <w:rsid w:val="00650AC3"/>
    <w:rsid w:val="00651933"/>
    <w:rsid w:val="0065592B"/>
    <w:rsid w:val="00657711"/>
    <w:rsid w:val="00657984"/>
    <w:rsid w:val="006607FC"/>
    <w:rsid w:val="00661E1E"/>
    <w:rsid w:val="0066273A"/>
    <w:rsid w:val="0066526D"/>
    <w:rsid w:val="00665F70"/>
    <w:rsid w:val="006661AC"/>
    <w:rsid w:val="00667CD3"/>
    <w:rsid w:val="006708AE"/>
    <w:rsid w:val="00671E46"/>
    <w:rsid w:val="00673080"/>
    <w:rsid w:val="00674FA6"/>
    <w:rsid w:val="006769DA"/>
    <w:rsid w:val="00676FA5"/>
    <w:rsid w:val="00677E8A"/>
    <w:rsid w:val="00680D69"/>
    <w:rsid w:val="00680FB4"/>
    <w:rsid w:val="006810EF"/>
    <w:rsid w:val="00681951"/>
    <w:rsid w:val="00681C77"/>
    <w:rsid w:val="00681EA1"/>
    <w:rsid w:val="00683504"/>
    <w:rsid w:val="006844FA"/>
    <w:rsid w:val="00684A2E"/>
    <w:rsid w:val="006860A3"/>
    <w:rsid w:val="00686804"/>
    <w:rsid w:val="006902F3"/>
    <w:rsid w:val="006903DC"/>
    <w:rsid w:val="00690CCA"/>
    <w:rsid w:val="00690D8C"/>
    <w:rsid w:val="0069245B"/>
    <w:rsid w:val="00692C34"/>
    <w:rsid w:val="00692E4B"/>
    <w:rsid w:val="00693DBD"/>
    <w:rsid w:val="006941B0"/>
    <w:rsid w:val="0069572C"/>
    <w:rsid w:val="006A0762"/>
    <w:rsid w:val="006A20FA"/>
    <w:rsid w:val="006A23E2"/>
    <w:rsid w:val="006A2945"/>
    <w:rsid w:val="006A2BF4"/>
    <w:rsid w:val="006A49AE"/>
    <w:rsid w:val="006A4C2A"/>
    <w:rsid w:val="006A7199"/>
    <w:rsid w:val="006A7486"/>
    <w:rsid w:val="006A7999"/>
    <w:rsid w:val="006A7F86"/>
    <w:rsid w:val="006B0AB3"/>
    <w:rsid w:val="006B1821"/>
    <w:rsid w:val="006B1C92"/>
    <w:rsid w:val="006B2B7E"/>
    <w:rsid w:val="006B2BA7"/>
    <w:rsid w:val="006B4E82"/>
    <w:rsid w:val="006B4F20"/>
    <w:rsid w:val="006B51EE"/>
    <w:rsid w:val="006B58E5"/>
    <w:rsid w:val="006C12C1"/>
    <w:rsid w:val="006C1516"/>
    <w:rsid w:val="006C1894"/>
    <w:rsid w:val="006C305A"/>
    <w:rsid w:val="006C67AF"/>
    <w:rsid w:val="006C6FE9"/>
    <w:rsid w:val="006C72DF"/>
    <w:rsid w:val="006C7D6C"/>
    <w:rsid w:val="006D0355"/>
    <w:rsid w:val="006D2309"/>
    <w:rsid w:val="006D2816"/>
    <w:rsid w:val="006D31C9"/>
    <w:rsid w:val="006D3888"/>
    <w:rsid w:val="006D3F21"/>
    <w:rsid w:val="006D52D2"/>
    <w:rsid w:val="006D55B8"/>
    <w:rsid w:val="006D5BD2"/>
    <w:rsid w:val="006D67BB"/>
    <w:rsid w:val="006D6A8A"/>
    <w:rsid w:val="006D7131"/>
    <w:rsid w:val="006E0458"/>
    <w:rsid w:val="006E0759"/>
    <w:rsid w:val="006E1F8C"/>
    <w:rsid w:val="006E2186"/>
    <w:rsid w:val="006E2AF2"/>
    <w:rsid w:val="006E2D9F"/>
    <w:rsid w:val="006E3533"/>
    <w:rsid w:val="006E3B12"/>
    <w:rsid w:val="006E598B"/>
    <w:rsid w:val="006E7098"/>
    <w:rsid w:val="006F0AB6"/>
    <w:rsid w:val="006F0F03"/>
    <w:rsid w:val="006F1485"/>
    <w:rsid w:val="006F1994"/>
    <w:rsid w:val="006F3C39"/>
    <w:rsid w:val="006F4482"/>
    <w:rsid w:val="006F54A9"/>
    <w:rsid w:val="00701AF6"/>
    <w:rsid w:val="0070419E"/>
    <w:rsid w:val="007056BF"/>
    <w:rsid w:val="007059FC"/>
    <w:rsid w:val="007071BC"/>
    <w:rsid w:val="00707950"/>
    <w:rsid w:val="00707AC5"/>
    <w:rsid w:val="00707E0C"/>
    <w:rsid w:val="00710E26"/>
    <w:rsid w:val="00711EA7"/>
    <w:rsid w:val="00713B7F"/>
    <w:rsid w:val="00714C2F"/>
    <w:rsid w:val="0071710A"/>
    <w:rsid w:val="007175E4"/>
    <w:rsid w:val="007176D3"/>
    <w:rsid w:val="007205A8"/>
    <w:rsid w:val="00720AB8"/>
    <w:rsid w:val="00721610"/>
    <w:rsid w:val="00722C93"/>
    <w:rsid w:val="00722FEB"/>
    <w:rsid w:val="00723261"/>
    <w:rsid w:val="007264C6"/>
    <w:rsid w:val="007270B2"/>
    <w:rsid w:val="0073040B"/>
    <w:rsid w:val="00730CD2"/>
    <w:rsid w:val="007312CC"/>
    <w:rsid w:val="00731824"/>
    <w:rsid w:val="007324B1"/>
    <w:rsid w:val="0073326C"/>
    <w:rsid w:val="00733665"/>
    <w:rsid w:val="0073460A"/>
    <w:rsid w:val="0074085D"/>
    <w:rsid w:val="007410FD"/>
    <w:rsid w:val="00742BB3"/>
    <w:rsid w:val="007446A5"/>
    <w:rsid w:val="00744F8D"/>
    <w:rsid w:val="007468A8"/>
    <w:rsid w:val="00746F16"/>
    <w:rsid w:val="00747EF9"/>
    <w:rsid w:val="007504BB"/>
    <w:rsid w:val="00752570"/>
    <w:rsid w:val="00752C6C"/>
    <w:rsid w:val="00753C19"/>
    <w:rsid w:val="00755683"/>
    <w:rsid w:val="007557AD"/>
    <w:rsid w:val="00755E20"/>
    <w:rsid w:val="00760655"/>
    <w:rsid w:val="00762403"/>
    <w:rsid w:val="00762C92"/>
    <w:rsid w:val="00763A45"/>
    <w:rsid w:val="00767975"/>
    <w:rsid w:val="00770431"/>
    <w:rsid w:val="007735A1"/>
    <w:rsid w:val="0077375F"/>
    <w:rsid w:val="00773B89"/>
    <w:rsid w:val="00775D56"/>
    <w:rsid w:val="00780CC1"/>
    <w:rsid w:val="00782AD6"/>
    <w:rsid w:val="00783127"/>
    <w:rsid w:val="00784065"/>
    <w:rsid w:val="00784C48"/>
    <w:rsid w:val="0078547B"/>
    <w:rsid w:val="007867C1"/>
    <w:rsid w:val="00786B6B"/>
    <w:rsid w:val="00786F1B"/>
    <w:rsid w:val="00791193"/>
    <w:rsid w:val="00791EE1"/>
    <w:rsid w:val="007941AD"/>
    <w:rsid w:val="00795465"/>
    <w:rsid w:val="007965D1"/>
    <w:rsid w:val="00797BE5"/>
    <w:rsid w:val="007A51C6"/>
    <w:rsid w:val="007A5493"/>
    <w:rsid w:val="007A636E"/>
    <w:rsid w:val="007A71B1"/>
    <w:rsid w:val="007A7269"/>
    <w:rsid w:val="007B0738"/>
    <w:rsid w:val="007B2150"/>
    <w:rsid w:val="007B4690"/>
    <w:rsid w:val="007B46CD"/>
    <w:rsid w:val="007B7158"/>
    <w:rsid w:val="007C1924"/>
    <w:rsid w:val="007C3B39"/>
    <w:rsid w:val="007C4A03"/>
    <w:rsid w:val="007C655B"/>
    <w:rsid w:val="007C667F"/>
    <w:rsid w:val="007C6A41"/>
    <w:rsid w:val="007D1834"/>
    <w:rsid w:val="007D1F9E"/>
    <w:rsid w:val="007D2E82"/>
    <w:rsid w:val="007D3FD3"/>
    <w:rsid w:val="007D4517"/>
    <w:rsid w:val="007D4B64"/>
    <w:rsid w:val="007D4D2A"/>
    <w:rsid w:val="007D5C78"/>
    <w:rsid w:val="007D5EC2"/>
    <w:rsid w:val="007D5FB4"/>
    <w:rsid w:val="007D6445"/>
    <w:rsid w:val="007D7010"/>
    <w:rsid w:val="007D79A5"/>
    <w:rsid w:val="007E029B"/>
    <w:rsid w:val="007E10E8"/>
    <w:rsid w:val="007E14F5"/>
    <w:rsid w:val="007E46E7"/>
    <w:rsid w:val="007E5B53"/>
    <w:rsid w:val="007E5D23"/>
    <w:rsid w:val="007E7A65"/>
    <w:rsid w:val="007F1FED"/>
    <w:rsid w:val="007F31A3"/>
    <w:rsid w:val="007F4609"/>
    <w:rsid w:val="007F5242"/>
    <w:rsid w:val="007F5D51"/>
    <w:rsid w:val="007F6C62"/>
    <w:rsid w:val="007F6D25"/>
    <w:rsid w:val="007F6DAA"/>
    <w:rsid w:val="007F7800"/>
    <w:rsid w:val="00800A0C"/>
    <w:rsid w:val="00802D2D"/>
    <w:rsid w:val="0080317C"/>
    <w:rsid w:val="008038B7"/>
    <w:rsid w:val="008044AF"/>
    <w:rsid w:val="008049B2"/>
    <w:rsid w:val="00804A8D"/>
    <w:rsid w:val="00806A15"/>
    <w:rsid w:val="00807264"/>
    <w:rsid w:val="00807A11"/>
    <w:rsid w:val="00813C4C"/>
    <w:rsid w:val="00815450"/>
    <w:rsid w:val="00815BA4"/>
    <w:rsid w:val="00815DA8"/>
    <w:rsid w:val="0081664D"/>
    <w:rsid w:val="00817478"/>
    <w:rsid w:val="00817F48"/>
    <w:rsid w:val="00820C57"/>
    <w:rsid w:val="00821326"/>
    <w:rsid w:val="00821912"/>
    <w:rsid w:val="00821F99"/>
    <w:rsid w:val="008228F7"/>
    <w:rsid w:val="0082334B"/>
    <w:rsid w:val="00824319"/>
    <w:rsid w:val="008243F9"/>
    <w:rsid w:val="00824610"/>
    <w:rsid w:val="008247FC"/>
    <w:rsid w:val="00824FC9"/>
    <w:rsid w:val="00825778"/>
    <w:rsid w:val="00825DEB"/>
    <w:rsid w:val="008262C2"/>
    <w:rsid w:val="00826B9A"/>
    <w:rsid w:val="008273C6"/>
    <w:rsid w:val="008277BB"/>
    <w:rsid w:val="008277C0"/>
    <w:rsid w:val="008279EF"/>
    <w:rsid w:val="00827AD6"/>
    <w:rsid w:val="00827DCF"/>
    <w:rsid w:val="00832C1D"/>
    <w:rsid w:val="00833790"/>
    <w:rsid w:val="00834198"/>
    <w:rsid w:val="00836AE2"/>
    <w:rsid w:val="008371A5"/>
    <w:rsid w:val="00837B48"/>
    <w:rsid w:val="008429C1"/>
    <w:rsid w:val="00844B0A"/>
    <w:rsid w:val="00844C9E"/>
    <w:rsid w:val="0084522C"/>
    <w:rsid w:val="00845A9B"/>
    <w:rsid w:val="00846449"/>
    <w:rsid w:val="00850EC9"/>
    <w:rsid w:val="00851121"/>
    <w:rsid w:val="00851360"/>
    <w:rsid w:val="00851AD4"/>
    <w:rsid w:val="00851F8C"/>
    <w:rsid w:val="00855FD8"/>
    <w:rsid w:val="008567B4"/>
    <w:rsid w:val="00856F6B"/>
    <w:rsid w:val="008618D5"/>
    <w:rsid w:val="008627CB"/>
    <w:rsid w:val="0086285F"/>
    <w:rsid w:val="00862D03"/>
    <w:rsid w:val="00862D04"/>
    <w:rsid w:val="008647D8"/>
    <w:rsid w:val="00864A01"/>
    <w:rsid w:val="008654E0"/>
    <w:rsid w:val="0086552C"/>
    <w:rsid w:val="00867482"/>
    <w:rsid w:val="00867A0C"/>
    <w:rsid w:val="00870040"/>
    <w:rsid w:val="0087144A"/>
    <w:rsid w:val="00871AB8"/>
    <w:rsid w:val="008774F6"/>
    <w:rsid w:val="00881853"/>
    <w:rsid w:val="008818FA"/>
    <w:rsid w:val="00881ABC"/>
    <w:rsid w:val="00881D0A"/>
    <w:rsid w:val="00881E51"/>
    <w:rsid w:val="00881FBC"/>
    <w:rsid w:val="00882823"/>
    <w:rsid w:val="008829D4"/>
    <w:rsid w:val="00882A9F"/>
    <w:rsid w:val="00883123"/>
    <w:rsid w:val="00884B93"/>
    <w:rsid w:val="00885163"/>
    <w:rsid w:val="0088728A"/>
    <w:rsid w:val="0088773D"/>
    <w:rsid w:val="00887800"/>
    <w:rsid w:val="00890768"/>
    <w:rsid w:val="008913F3"/>
    <w:rsid w:val="00891BD3"/>
    <w:rsid w:val="00891F71"/>
    <w:rsid w:val="00892F7C"/>
    <w:rsid w:val="008934B7"/>
    <w:rsid w:val="00893A84"/>
    <w:rsid w:val="00893BB0"/>
    <w:rsid w:val="00894511"/>
    <w:rsid w:val="00894F9E"/>
    <w:rsid w:val="008960BF"/>
    <w:rsid w:val="0089677E"/>
    <w:rsid w:val="00897648"/>
    <w:rsid w:val="008A1664"/>
    <w:rsid w:val="008A243C"/>
    <w:rsid w:val="008A3961"/>
    <w:rsid w:val="008A4E02"/>
    <w:rsid w:val="008A61B5"/>
    <w:rsid w:val="008A7858"/>
    <w:rsid w:val="008B1AD8"/>
    <w:rsid w:val="008B20E5"/>
    <w:rsid w:val="008B2739"/>
    <w:rsid w:val="008B4228"/>
    <w:rsid w:val="008B6BAA"/>
    <w:rsid w:val="008C27DE"/>
    <w:rsid w:val="008C376A"/>
    <w:rsid w:val="008C3D69"/>
    <w:rsid w:val="008C4343"/>
    <w:rsid w:val="008C485E"/>
    <w:rsid w:val="008C4FEF"/>
    <w:rsid w:val="008C770D"/>
    <w:rsid w:val="008D093D"/>
    <w:rsid w:val="008D0962"/>
    <w:rsid w:val="008D1931"/>
    <w:rsid w:val="008D1AB8"/>
    <w:rsid w:val="008D1BC8"/>
    <w:rsid w:val="008D20D1"/>
    <w:rsid w:val="008D2A89"/>
    <w:rsid w:val="008D41B1"/>
    <w:rsid w:val="008D4581"/>
    <w:rsid w:val="008D46AD"/>
    <w:rsid w:val="008D4DCA"/>
    <w:rsid w:val="008D5E42"/>
    <w:rsid w:val="008D76EA"/>
    <w:rsid w:val="008E0825"/>
    <w:rsid w:val="008E08E5"/>
    <w:rsid w:val="008E188C"/>
    <w:rsid w:val="008E18CC"/>
    <w:rsid w:val="008E316C"/>
    <w:rsid w:val="008E3C42"/>
    <w:rsid w:val="008E55FA"/>
    <w:rsid w:val="008E64D9"/>
    <w:rsid w:val="008E6B66"/>
    <w:rsid w:val="008E6CF0"/>
    <w:rsid w:val="008E769A"/>
    <w:rsid w:val="008F0E9B"/>
    <w:rsid w:val="008F143D"/>
    <w:rsid w:val="008F32FC"/>
    <w:rsid w:val="008F3807"/>
    <w:rsid w:val="008F3E01"/>
    <w:rsid w:val="008F48D7"/>
    <w:rsid w:val="008F4D25"/>
    <w:rsid w:val="008F6F94"/>
    <w:rsid w:val="008F7289"/>
    <w:rsid w:val="008F76FA"/>
    <w:rsid w:val="00901518"/>
    <w:rsid w:val="00902C61"/>
    <w:rsid w:val="00904B5C"/>
    <w:rsid w:val="00905A2B"/>
    <w:rsid w:val="00905D87"/>
    <w:rsid w:val="0090634F"/>
    <w:rsid w:val="009064FE"/>
    <w:rsid w:val="00906930"/>
    <w:rsid w:val="00906BD7"/>
    <w:rsid w:val="0090715F"/>
    <w:rsid w:val="00907A0F"/>
    <w:rsid w:val="00907EDF"/>
    <w:rsid w:val="0091005F"/>
    <w:rsid w:val="009103B6"/>
    <w:rsid w:val="009125EF"/>
    <w:rsid w:val="009134AF"/>
    <w:rsid w:val="009136EB"/>
    <w:rsid w:val="00913AD1"/>
    <w:rsid w:val="00913E98"/>
    <w:rsid w:val="00915002"/>
    <w:rsid w:val="009152FF"/>
    <w:rsid w:val="009157A6"/>
    <w:rsid w:val="0091591F"/>
    <w:rsid w:val="00915A03"/>
    <w:rsid w:val="00916E85"/>
    <w:rsid w:val="00920917"/>
    <w:rsid w:val="009219F1"/>
    <w:rsid w:val="00922324"/>
    <w:rsid w:val="009225BD"/>
    <w:rsid w:val="00922C05"/>
    <w:rsid w:val="009230C7"/>
    <w:rsid w:val="009252AC"/>
    <w:rsid w:val="00925802"/>
    <w:rsid w:val="00925FEF"/>
    <w:rsid w:val="0092744A"/>
    <w:rsid w:val="00927545"/>
    <w:rsid w:val="0092774C"/>
    <w:rsid w:val="00930738"/>
    <w:rsid w:val="00931745"/>
    <w:rsid w:val="00933BB7"/>
    <w:rsid w:val="00933BE6"/>
    <w:rsid w:val="0093445A"/>
    <w:rsid w:val="00934E4D"/>
    <w:rsid w:val="0093520A"/>
    <w:rsid w:val="0093553D"/>
    <w:rsid w:val="00935543"/>
    <w:rsid w:val="00936242"/>
    <w:rsid w:val="009370A7"/>
    <w:rsid w:val="00937A06"/>
    <w:rsid w:val="00943C4C"/>
    <w:rsid w:val="00943E6D"/>
    <w:rsid w:val="00944197"/>
    <w:rsid w:val="0094467F"/>
    <w:rsid w:val="00945DED"/>
    <w:rsid w:val="009472BE"/>
    <w:rsid w:val="0094785E"/>
    <w:rsid w:val="009478CE"/>
    <w:rsid w:val="00950047"/>
    <w:rsid w:val="0095023F"/>
    <w:rsid w:val="009509D2"/>
    <w:rsid w:val="00951328"/>
    <w:rsid w:val="00951969"/>
    <w:rsid w:val="00952B3A"/>
    <w:rsid w:val="00952D11"/>
    <w:rsid w:val="00953B3E"/>
    <w:rsid w:val="00953DB1"/>
    <w:rsid w:val="0095472A"/>
    <w:rsid w:val="00955BB7"/>
    <w:rsid w:val="00955EC7"/>
    <w:rsid w:val="00955ED7"/>
    <w:rsid w:val="0095693E"/>
    <w:rsid w:val="00956F1B"/>
    <w:rsid w:val="00957256"/>
    <w:rsid w:val="00957AF4"/>
    <w:rsid w:val="00960443"/>
    <w:rsid w:val="00961651"/>
    <w:rsid w:val="009643C1"/>
    <w:rsid w:val="00966F57"/>
    <w:rsid w:val="0096734D"/>
    <w:rsid w:val="00967BBA"/>
    <w:rsid w:val="00967F3B"/>
    <w:rsid w:val="009711EC"/>
    <w:rsid w:val="0097167D"/>
    <w:rsid w:val="0097348A"/>
    <w:rsid w:val="009739D9"/>
    <w:rsid w:val="0097400B"/>
    <w:rsid w:val="009744B4"/>
    <w:rsid w:val="009745E5"/>
    <w:rsid w:val="00975BED"/>
    <w:rsid w:val="00976068"/>
    <w:rsid w:val="009760F9"/>
    <w:rsid w:val="00977CA6"/>
    <w:rsid w:val="00977E53"/>
    <w:rsid w:val="00980B37"/>
    <w:rsid w:val="0098108E"/>
    <w:rsid w:val="00982126"/>
    <w:rsid w:val="00982B77"/>
    <w:rsid w:val="009832C8"/>
    <w:rsid w:val="00983784"/>
    <w:rsid w:val="009867CC"/>
    <w:rsid w:val="00986F1A"/>
    <w:rsid w:val="009905BF"/>
    <w:rsid w:val="0099068F"/>
    <w:rsid w:val="00991418"/>
    <w:rsid w:val="00991692"/>
    <w:rsid w:val="00991869"/>
    <w:rsid w:val="00991BC1"/>
    <w:rsid w:val="009929DF"/>
    <w:rsid w:val="00992CA5"/>
    <w:rsid w:val="00993439"/>
    <w:rsid w:val="00994541"/>
    <w:rsid w:val="00995293"/>
    <w:rsid w:val="0099538A"/>
    <w:rsid w:val="00995975"/>
    <w:rsid w:val="00995C1C"/>
    <w:rsid w:val="00996060"/>
    <w:rsid w:val="00996E86"/>
    <w:rsid w:val="009A1744"/>
    <w:rsid w:val="009A1990"/>
    <w:rsid w:val="009A20A8"/>
    <w:rsid w:val="009A2485"/>
    <w:rsid w:val="009A33DC"/>
    <w:rsid w:val="009A3B61"/>
    <w:rsid w:val="009A3E4D"/>
    <w:rsid w:val="009A4AA1"/>
    <w:rsid w:val="009A5881"/>
    <w:rsid w:val="009A5B0F"/>
    <w:rsid w:val="009B1E29"/>
    <w:rsid w:val="009B2AFA"/>
    <w:rsid w:val="009B3896"/>
    <w:rsid w:val="009B3E0B"/>
    <w:rsid w:val="009B4EB7"/>
    <w:rsid w:val="009B595C"/>
    <w:rsid w:val="009C3157"/>
    <w:rsid w:val="009C3293"/>
    <w:rsid w:val="009C6DC5"/>
    <w:rsid w:val="009D02EA"/>
    <w:rsid w:val="009D07D4"/>
    <w:rsid w:val="009D280C"/>
    <w:rsid w:val="009D2B35"/>
    <w:rsid w:val="009D4D38"/>
    <w:rsid w:val="009D4E2E"/>
    <w:rsid w:val="009D5F81"/>
    <w:rsid w:val="009D6152"/>
    <w:rsid w:val="009D7FF7"/>
    <w:rsid w:val="009E03BF"/>
    <w:rsid w:val="009E0B07"/>
    <w:rsid w:val="009E16CF"/>
    <w:rsid w:val="009E1B67"/>
    <w:rsid w:val="009E1E4D"/>
    <w:rsid w:val="009E2CD0"/>
    <w:rsid w:val="009E2FD7"/>
    <w:rsid w:val="009E3545"/>
    <w:rsid w:val="009E4171"/>
    <w:rsid w:val="009E44D8"/>
    <w:rsid w:val="009E4E96"/>
    <w:rsid w:val="009E64ED"/>
    <w:rsid w:val="009E67CC"/>
    <w:rsid w:val="009E6F54"/>
    <w:rsid w:val="009E6FCF"/>
    <w:rsid w:val="009F0254"/>
    <w:rsid w:val="009F02A3"/>
    <w:rsid w:val="009F0500"/>
    <w:rsid w:val="009F06CC"/>
    <w:rsid w:val="009F48EC"/>
    <w:rsid w:val="009F4F97"/>
    <w:rsid w:val="009F514E"/>
    <w:rsid w:val="009F6138"/>
    <w:rsid w:val="009F64B2"/>
    <w:rsid w:val="009F6593"/>
    <w:rsid w:val="009F6DB5"/>
    <w:rsid w:val="00A013A8"/>
    <w:rsid w:val="00A01582"/>
    <w:rsid w:val="00A0221A"/>
    <w:rsid w:val="00A046CD"/>
    <w:rsid w:val="00A046DF"/>
    <w:rsid w:val="00A04882"/>
    <w:rsid w:val="00A05C72"/>
    <w:rsid w:val="00A05EDC"/>
    <w:rsid w:val="00A060C1"/>
    <w:rsid w:val="00A06A7D"/>
    <w:rsid w:val="00A06FB3"/>
    <w:rsid w:val="00A07F77"/>
    <w:rsid w:val="00A11278"/>
    <w:rsid w:val="00A11867"/>
    <w:rsid w:val="00A13911"/>
    <w:rsid w:val="00A14C14"/>
    <w:rsid w:val="00A15172"/>
    <w:rsid w:val="00A1525F"/>
    <w:rsid w:val="00A15D22"/>
    <w:rsid w:val="00A16B75"/>
    <w:rsid w:val="00A16BE6"/>
    <w:rsid w:val="00A2178B"/>
    <w:rsid w:val="00A218DE"/>
    <w:rsid w:val="00A22719"/>
    <w:rsid w:val="00A2348E"/>
    <w:rsid w:val="00A24089"/>
    <w:rsid w:val="00A26431"/>
    <w:rsid w:val="00A26AC5"/>
    <w:rsid w:val="00A26D98"/>
    <w:rsid w:val="00A304DA"/>
    <w:rsid w:val="00A3107B"/>
    <w:rsid w:val="00A313CD"/>
    <w:rsid w:val="00A319B2"/>
    <w:rsid w:val="00A31D36"/>
    <w:rsid w:val="00A31DF3"/>
    <w:rsid w:val="00A326BC"/>
    <w:rsid w:val="00A3314A"/>
    <w:rsid w:val="00A34271"/>
    <w:rsid w:val="00A347E5"/>
    <w:rsid w:val="00A3559C"/>
    <w:rsid w:val="00A35888"/>
    <w:rsid w:val="00A374E3"/>
    <w:rsid w:val="00A405CD"/>
    <w:rsid w:val="00A419CC"/>
    <w:rsid w:val="00A429E2"/>
    <w:rsid w:val="00A431F9"/>
    <w:rsid w:val="00A43BFB"/>
    <w:rsid w:val="00A44CF3"/>
    <w:rsid w:val="00A466BA"/>
    <w:rsid w:val="00A47809"/>
    <w:rsid w:val="00A50C9D"/>
    <w:rsid w:val="00A51779"/>
    <w:rsid w:val="00A53C37"/>
    <w:rsid w:val="00A54025"/>
    <w:rsid w:val="00A545BD"/>
    <w:rsid w:val="00A54684"/>
    <w:rsid w:val="00A54DC9"/>
    <w:rsid w:val="00A55E56"/>
    <w:rsid w:val="00A5743B"/>
    <w:rsid w:val="00A6010F"/>
    <w:rsid w:val="00A636E5"/>
    <w:rsid w:val="00A63A4D"/>
    <w:rsid w:val="00A63FAB"/>
    <w:rsid w:val="00A65C26"/>
    <w:rsid w:val="00A66F24"/>
    <w:rsid w:val="00A67204"/>
    <w:rsid w:val="00A673CC"/>
    <w:rsid w:val="00A67479"/>
    <w:rsid w:val="00A6774A"/>
    <w:rsid w:val="00A67BA7"/>
    <w:rsid w:val="00A7026C"/>
    <w:rsid w:val="00A719BB"/>
    <w:rsid w:val="00A71F67"/>
    <w:rsid w:val="00A73AB6"/>
    <w:rsid w:val="00A75198"/>
    <w:rsid w:val="00A839EB"/>
    <w:rsid w:val="00A852C0"/>
    <w:rsid w:val="00A85713"/>
    <w:rsid w:val="00A86A47"/>
    <w:rsid w:val="00A87582"/>
    <w:rsid w:val="00A90963"/>
    <w:rsid w:val="00A92103"/>
    <w:rsid w:val="00A923AE"/>
    <w:rsid w:val="00A924F4"/>
    <w:rsid w:val="00A93075"/>
    <w:rsid w:val="00A93BEB"/>
    <w:rsid w:val="00A9463B"/>
    <w:rsid w:val="00A94BD6"/>
    <w:rsid w:val="00A953B4"/>
    <w:rsid w:val="00A96099"/>
    <w:rsid w:val="00A96E1C"/>
    <w:rsid w:val="00A96F7C"/>
    <w:rsid w:val="00AA0018"/>
    <w:rsid w:val="00AA0792"/>
    <w:rsid w:val="00AA1738"/>
    <w:rsid w:val="00AA2721"/>
    <w:rsid w:val="00AA2B89"/>
    <w:rsid w:val="00AA4872"/>
    <w:rsid w:val="00AA6B73"/>
    <w:rsid w:val="00AB0254"/>
    <w:rsid w:val="00AB085E"/>
    <w:rsid w:val="00AB08AD"/>
    <w:rsid w:val="00AB09EF"/>
    <w:rsid w:val="00AB0D0A"/>
    <w:rsid w:val="00AB0E86"/>
    <w:rsid w:val="00AB1304"/>
    <w:rsid w:val="00AB24D2"/>
    <w:rsid w:val="00AB341C"/>
    <w:rsid w:val="00AB5745"/>
    <w:rsid w:val="00AB5E18"/>
    <w:rsid w:val="00AB5E72"/>
    <w:rsid w:val="00AC0B0C"/>
    <w:rsid w:val="00AC1D8E"/>
    <w:rsid w:val="00AC2176"/>
    <w:rsid w:val="00AC23A3"/>
    <w:rsid w:val="00AC38B4"/>
    <w:rsid w:val="00AC4E48"/>
    <w:rsid w:val="00AC6C58"/>
    <w:rsid w:val="00AC6D16"/>
    <w:rsid w:val="00AC7D6F"/>
    <w:rsid w:val="00AD044D"/>
    <w:rsid w:val="00AD2005"/>
    <w:rsid w:val="00AD2127"/>
    <w:rsid w:val="00AD3212"/>
    <w:rsid w:val="00AD458D"/>
    <w:rsid w:val="00AD5005"/>
    <w:rsid w:val="00AD551C"/>
    <w:rsid w:val="00AD6160"/>
    <w:rsid w:val="00AD6519"/>
    <w:rsid w:val="00AD6998"/>
    <w:rsid w:val="00AD7B06"/>
    <w:rsid w:val="00AE082E"/>
    <w:rsid w:val="00AE21E7"/>
    <w:rsid w:val="00AE2A3E"/>
    <w:rsid w:val="00AE2C71"/>
    <w:rsid w:val="00AE2F06"/>
    <w:rsid w:val="00AE3AE5"/>
    <w:rsid w:val="00AE4C54"/>
    <w:rsid w:val="00AE557D"/>
    <w:rsid w:val="00AE5B0B"/>
    <w:rsid w:val="00AE6944"/>
    <w:rsid w:val="00AE7BDE"/>
    <w:rsid w:val="00AF0CC2"/>
    <w:rsid w:val="00AF122B"/>
    <w:rsid w:val="00AF1DCF"/>
    <w:rsid w:val="00AF2EDB"/>
    <w:rsid w:val="00AF6F59"/>
    <w:rsid w:val="00AF79D7"/>
    <w:rsid w:val="00B00436"/>
    <w:rsid w:val="00B00CFB"/>
    <w:rsid w:val="00B01586"/>
    <w:rsid w:val="00B01CC4"/>
    <w:rsid w:val="00B02BE5"/>
    <w:rsid w:val="00B02DBB"/>
    <w:rsid w:val="00B02FA8"/>
    <w:rsid w:val="00B04946"/>
    <w:rsid w:val="00B065C7"/>
    <w:rsid w:val="00B065E0"/>
    <w:rsid w:val="00B10274"/>
    <w:rsid w:val="00B11DE8"/>
    <w:rsid w:val="00B12379"/>
    <w:rsid w:val="00B1356C"/>
    <w:rsid w:val="00B156B1"/>
    <w:rsid w:val="00B1660E"/>
    <w:rsid w:val="00B16B86"/>
    <w:rsid w:val="00B16F4A"/>
    <w:rsid w:val="00B203D7"/>
    <w:rsid w:val="00B208CF"/>
    <w:rsid w:val="00B21A0A"/>
    <w:rsid w:val="00B22F60"/>
    <w:rsid w:val="00B23742"/>
    <w:rsid w:val="00B23813"/>
    <w:rsid w:val="00B24795"/>
    <w:rsid w:val="00B254AD"/>
    <w:rsid w:val="00B257E3"/>
    <w:rsid w:val="00B25ED8"/>
    <w:rsid w:val="00B2747A"/>
    <w:rsid w:val="00B30DE9"/>
    <w:rsid w:val="00B31BD5"/>
    <w:rsid w:val="00B343A1"/>
    <w:rsid w:val="00B40D02"/>
    <w:rsid w:val="00B41691"/>
    <w:rsid w:val="00B42EFF"/>
    <w:rsid w:val="00B43980"/>
    <w:rsid w:val="00B4642E"/>
    <w:rsid w:val="00B472B2"/>
    <w:rsid w:val="00B478A8"/>
    <w:rsid w:val="00B509AE"/>
    <w:rsid w:val="00B5196F"/>
    <w:rsid w:val="00B53D08"/>
    <w:rsid w:val="00B541D1"/>
    <w:rsid w:val="00B54622"/>
    <w:rsid w:val="00B61229"/>
    <w:rsid w:val="00B61D9F"/>
    <w:rsid w:val="00B62A1B"/>
    <w:rsid w:val="00B62D35"/>
    <w:rsid w:val="00B62FBF"/>
    <w:rsid w:val="00B63434"/>
    <w:rsid w:val="00B644E1"/>
    <w:rsid w:val="00B6489B"/>
    <w:rsid w:val="00B655A6"/>
    <w:rsid w:val="00B65CCC"/>
    <w:rsid w:val="00B66102"/>
    <w:rsid w:val="00B6766F"/>
    <w:rsid w:val="00B70149"/>
    <w:rsid w:val="00B70624"/>
    <w:rsid w:val="00B70AFD"/>
    <w:rsid w:val="00B7127F"/>
    <w:rsid w:val="00B7150F"/>
    <w:rsid w:val="00B804D7"/>
    <w:rsid w:val="00B807FE"/>
    <w:rsid w:val="00B8114B"/>
    <w:rsid w:val="00B81210"/>
    <w:rsid w:val="00B81C81"/>
    <w:rsid w:val="00B823FE"/>
    <w:rsid w:val="00B83E97"/>
    <w:rsid w:val="00B844C9"/>
    <w:rsid w:val="00B84C43"/>
    <w:rsid w:val="00B86BFB"/>
    <w:rsid w:val="00B87546"/>
    <w:rsid w:val="00B87978"/>
    <w:rsid w:val="00B905BA"/>
    <w:rsid w:val="00B9269F"/>
    <w:rsid w:val="00B92B7B"/>
    <w:rsid w:val="00B92D68"/>
    <w:rsid w:val="00B92EC9"/>
    <w:rsid w:val="00B9696F"/>
    <w:rsid w:val="00B96A23"/>
    <w:rsid w:val="00B973A3"/>
    <w:rsid w:val="00B97AA0"/>
    <w:rsid w:val="00BA00E1"/>
    <w:rsid w:val="00BA0E1D"/>
    <w:rsid w:val="00BA3212"/>
    <w:rsid w:val="00BA6AA3"/>
    <w:rsid w:val="00BA6B27"/>
    <w:rsid w:val="00BA6DED"/>
    <w:rsid w:val="00BB08B1"/>
    <w:rsid w:val="00BB157A"/>
    <w:rsid w:val="00BB2AD4"/>
    <w:rsid w:val="00BB3B57"/>
    <w:rsid w:val="00BB4D57"/>
    <w:rsid w:val="00BB7107"/>
    <w:rsid w:val="00BB7AE8"/>
    <w:rsid w:val="00BC0E2B"/>
    <w:rsid w:val="00BC12A6"/>
    <w:rsid w:val="00BC1E71"/>
    <w:rsid w:val="00BC214C"/>
    <w:rsid w:val="00BC25C4"/>
    <w:rsid w:val="00BC301D"/>
    <w:rsid w:val="00BC4708"/>
    <w:rsid w:val="00BC532A"/>
    <w:rsid w:val="00BC56FA"/>
    <w:rsid w:val="00BC7844"/>
    <w:rsid w:val="00BD03D6"/>
    <w:rsid w:val="00BD058E"/>
    <w:rsid w:val="00BD18A0"/>
    <w:rsid w:val="00BD214A"/>
    <w:rsid w:val="00BD2DDF"/>
    <w:rsid w:val="00BD3DE1"/>
    <w:rsid w:val="00BD4296"/>
    <w:rsid w:val="00BD4327"/>
    <w:rsid w:val="00BD4994"/>
    <w:rsid w:val="00BD4CB0"/>
    <w:rsid w:val="00BD66F4"/>
    <w:rsid w:val="00BD6DF1"/>
    <w:rsid w:val="00BD7277"/>
    <w:rsid w:val="00BD728B"/>
    <w:rsid w:val="00BD7A28"/>
    <w:rsid w:val="00BE0D0E"/>
    <w:rsid w:val="00BE3040"/>
    <w:rsid w:val="00BE40F7"/>
    <w:rsid w:val="00BE4231"/>
    <w:rsid w:val="00BE4ED5"/>
    <w:rsid w:val="00BE5012"/>
    <w:rsid w:val="00BE6914"/>
    <w:rsid w:val="00BF0CEC"/>
    <w:rsid w:val="00BF127F"/>
    <w:rsid w:val="00BF3AB6"/>
    <w:rsid w:val="00BF3C72"/>
    <w:rsid w:val="00BF3D7B"/>
    <w:rsid w:val="00BF4623"/>
    <w:rsid w:val="00BF565B"/>
    <w:rsid w:val="00BF6A20"/>
    <w:rsid w:val="00C00241"/>
    <w:rsid w:val="00C00ADD"/>
    <w:rsid w:val="00C0190C"/>
    <w:rsid w:val="00C02F91"/>
    <w:rsid w:val="00C031E5"/>
    <w:rsid w:val="00C03C9E"/>
    <w:rsid w:val="00C040CC"/>
    <w:rsid w:val="00C04BFA"/>
    <w:rsid w:val="00C051E7"/>
    <w:rsid w:val="00C057A5"/>
    <w:rsid w:val="00C059C3"/>
    <w:rsid w:val="00C0607C"/>
    <w:rsid w:val="00C06303"/>
    <w:rsid w:val="00C06588"/>
    <w:rsid w:val="00C10BA1"/>
    <w:rsid w:val="00C10DED"/>
    <w:rsid w:val="00C11428"/>
    <w:rsid w:val="00C116EA"/>
    <w:rsid w:val="00C119A5"/>
    <w:rsid w:val="00C1200E"/>
    <w:rsid w:val="00C12F2C"/>
    <w:rsid w:val="00C15509"/>
    <w:rsid w:val="00C1682D"/>
    <w:rsid w:val="00C16BAB"/>
    <w:rsid w:val="00C16FAB"/>
    <w:rsid w:val="00C17647"/>
    <w:rsid w:val="00C17825"/>
    <w:rsid w:val="00C209FF"/>
    <w:rsid w:val="00C21CC7"/>
    <w:rsid w:val="00C228C4"/>
    <w:rsid w:val="00C25343"/>
    <w:rsid w:val="00C25449"/>
    <w:rsid w:val="00C2612C"/>
    <w:rsid w:val="00C27302"/>
    <w:rsid w:val="00C2733A"/>
    <w:rsid w:val="00C276D7"/>
    <w:rsid w:val="00C3140B"/>
    <w:rsid w:val="00C31A45"/>
    <w:rsid w:val="00C32161"/>
    <w:rsid w:val="00C321BF"/>
    <w:rsid w:val="00C33BA6"/>
    <w:rsid w:val="00C345D2"/>
    <w:rsid w:val="00C35984"/>
    <w:rsid w:val="00C36071"/>
    <w:rsid w:val="00C37C66"/>
    <w:rsid w:val="00C40A38"/>
    <w:rsid w:val="00C41015"/>
    <w:rsid w:val="00C42BE8"/>
    <w:rsid w:val="00C4302B"/>
    <w:rsid w:val="00C432BD"/>
    <w:rsid w:val="00C44D4F"/>
    <w:rsid w:val="00C46D03"/>
    <w:rsid w:val="00C476F7"/>
    <w:rsid w:val="00C47779"/>
    <w:rsid w:val="00C50CCC"/>
    <w:rsid w:val="00C50DCB"/>
    <w:rsid w:val="00C510AB"/>
    <w:rsid w:val="00C53348"/>
    <w:rsid w:val="00C5626F"/>
    <w:rsid w:val="00C565AF"/>
    <w:rsid w:val="00C56A3F"/>
    <w:rsid w:val="00C571EF"/>
    <w:rsid w:val="00C578C1"/>
    <w:rsid w:val="00C57E0C"/>
    <w:rsid w:val="00C60660"/>
    <w:rsid w:val="00C61F3D"/>
    <w:rsid w:val="00C62939"/>
    <w:rsid w:val="00C634EF"/>
    <w:rsid w:val="00C63592"/>
    <w:rsid w:val="00C63E42"/>
    <w:rsid w:val="00C64B88"/>
    <w:rsid w:val="00C653EF"/>
    <w:rsid w:val="00C65CE3"/>
    <w:rsid w:val="00C664A5"/>
    <w:rsid w:val="00C67E84"/>
    <w:rsid w:val="00C711E0"/>
    <w:rsid w:val="00C72F02"/>
    <w:rsid w:val="00C7375C"/>
    <w:rsid w:val="00C73875"/>
    <w:rsid w:val="00C745D4"/>
    <w:rsid w:val="00C745E7"/>
    <w:rsid w:val="00C746B2"/>
    <w:rsid w:val="00C74ADD"/>
    <w:rsid w:val="00C74BC3"/>
    <w:rsid w:val="00C75383"/>
    <w:rsid w:val="00C77C95"/>
    <w:rsid w:val="00C822DF"/>
    <w:rsid w:val="00C827A3"/>
    <w:rsid w:val="00C8353D"/>
    <w:rsid w:val="00C84571"/>
    <w:rsid w:val="00C84B3A"/>
    <w:rsid w:val="00C856C0"/>
    <w:rsid w:val="00C860F7"/>
    <w:rsid w:val="00C90898"/>
    <w:rsid w:val="00C90938"/>
    <w:rsid w:val="00C92547"/>
    <w:rsid w:val="00C9551B"/>
    <w:rsid w:val="00CA0CB1"/>
    <w:rsid w:val="00CA1619"/>
    <w:rsid w:val="00CA16F4"/>
    <w:rsid w:val="00CA23AD"/>
    <w:rsid w:val="00CA2707"/>
    <w:rsid w:val="00CA2783"/>
    <w:rsid w:val="00CA2F5C"/>
    <w:rsid w:val="00CA4582"/>
    <w:rsid w:val="00CA46A7"/>
    <w:rsid w:val="00CA5215"/>
    <w:rsid w:val="00CA6168"/>
    <w:rsid w:val="00CA78F7"/>
    <w:rsid w:val="00CA7AC4"/>
    <w:rsid w:val="00CB0DFE"/>
    <w:rsid w:val="00CB11FA"/>
    <w:rsid w:val="00CB2767"/>
    <w:rsid w:val="00CB3834"/>
    <w:rsid w:val="00CB42FD"/>
    <w:rsid w:val="00CB4E61"/>
    <w:rsid w:val="00CB66A2"/>
    <w:rsid w:val="00CB68B9"/>
    <w:rsid w:val="00CB7F28"/>
    <w:rsid w:val="00CC0499"/>
    <w:rsid w:val="00CC0C4F"/>
    <w:rsid w:val="00CC12C2"/>
    <w:rsid w:val="00CC2170"/>
    <w:rsid w:val="00CC2744"/>
    <w:rsid w:val="00CC3C12"/>
    <w:rsid w:val="00CC3FE0"/>
    <w:rsid w:val="00CC41DD"/>
    <w:rsid w:val="00CC723F"/>
    <w:rsid w:val="00CC78DD"/>
    <w:rsid w:val="00CC7E08"/>
    <w:rsid w:val="00CD14F5"/>
    <w:rsid w:val="00CD1D54"/>
    <w:rsid w:val="00CD35FB"/>
    <w:rsid w:val="00CD4953"/>
    <w:rsid w:val="00CD4D00"/>
    <w:rsid w:val="00CD51CA"/>
    <w:rsid w:val="00CD559C"/>
    <w:rsid w:val="00CD5EB2"/>
    <w:rsid w:val="00CD715F"/>
    <w:rsid w:val="00CD745D"/>
    <w:rsid w:val="00CE0118"/>
    <w:rsid w:val="00CE100B"/>
    <w:rsid w:val="00CE3A4F"/>
    <w:rsid w:val="00CE4E50"/>
    <w:rsid w:val="00CE5A61"/>
    <w:rsid w:val="00CE703B"/>
    <w:rsid w:val="00CE734A"/>
    <w:rsid w:val="00CE7C91"/>
    <w:rsid w:val="00CF039E"/>
    <w:rsid w:val="00CF174B"/>
    <w:rsid w:val="00CF1C56"/>
    <w:rsid w:val="00CF3BF6"/>
    <w:rsid w:val="00CF4FB8"/>
    <w:rsid w:val="00CF5437"/>
    <w:rsid w:val="00CF6485"/>
    <w:rsid w:val="00CF761D"/>
    <w:rsid w:val="00D0021F"/>
    <w:rsid w:val="00D03036"/>
    <w:rsid w:val="00D03498"/>
    <w:rsid w:val="00D03860"/>
    <w:rsid w:val="00D04742"/>
    <w:rsid w:val="00D04FF2"/>
    <w:rsid w:val="00D05061"/>
    <w:rsid w:val="00D0544E"/>
    <w:rsid w:val="00D05D23"/>
    <w:rsid w:val="00D06423"/>
    <w:rsid w:val="00D1029D"/>
    <w:rsid w:val="00D10C9D"/>
    <w:rsid w:val="00D1199B"/>
    <w:rsid w:val="00D12879"/>
    <w:rsid w:val="00D12E77"/>
    <w:rsid w:val="00D1462F"/>
    <w:rsid w:val="00D15D7E"/>
    <w:rsid w:val="00D2009D"/>
    <w:rsid w:val="00D20A6C"/>
    <w:rsid w:val="00D20D48"/>
    <w:rsid w:val="00D212FE"/>
    <w:rsid w:val="00D21B5A"/>
    <w:rsid w:val="00D21B99"/>
    <w:rsid w:val="00D22F44"/>
    <w:rsid w:val="00D24462"/>
    <w:rsid w:val="00D259B0"/>
    <w:rsid w:val="00D26705"/>
    <w:rsid w:val="00D26984"/>
    <w:rsid w:val="00D30257"/>
    <w:rsid w:val="00D308FD"/>
    <w:rsid w:val="00D31133"/>
    <w:rsid w:val="00D32D97"/>
    <w:rsid w:val="00D332B0"/>
    <w:rsid w:val="00D332E3"/>
    <w:rsid w:val="00D3460A"/>
    <w:rsid w:val="00D34EF2"/>
    <w:rsid w:val="00D37E55"/>
    <w:rsid w:val="00D40247"/>
    <w:rsid w:val="00D43465"/>
    <w:rsid w:val="00D435AE"/>
    <w:rsid w:val="00D43FEF"/>
    <w:rsid w:val="00D445D9"/>
    <w:rsid w:val="00D44D81"/>
    <w:rsid w:val="00D44E47"/>
    <w:rsid w:val="00D45C84"/>
    <w:rsid w:val="00D45F65"/>
    <w:rsid w:val="00D46545"/>
    <w:rsid w:val="00D47155"/>
    <w:rsid w:val="00D50C23"/>
    <w:rsid w:val="00D51298"/>
    <w:rsid w:val="00D5175B"/>
    <w:rsid w:val="00D53337"/>
    <w:rsid w:val="00D54537"/>
    <w:rsid w:val="00D54889"/>
    <w:rsid w:val="00D548CC"/>
    <w:rsid w:val="00D54FE4"/>
    <w:rsid w:val="00D559E8"/>
    <w:rsid w:val="00D56A79"/>
    <w:rsid w:val="00D57DD3"/>
    <w:rsid w:val="00D61CD2"/>
    <w:rsid w:val="00D620AD"/>
    <w:rsid w:val="00D62AE6"/>
    <w:rsid w:val="00D63830"/>
    <w:rsid w:val="00D6550C"/>
    <w:rsid w:val="00D67380"/>
    <w:rsid w:val="00D679F8"/>
    <w:rsid w:val="00D67C05"/>
    <w:rsid w:val="00D705B4"/>
    <w:rsid w:val="00D71C7F"/>
    <w:rsid w:val="00D726F7"/>
    <w:rsid w:val="00D7331E"/>
    <w:rsid w:val="00D74144"/>
    <w:rsid w:val="00D744EE"/>
    <w:rsid w:val="00D755AF"/>
    <w:rsid w:val="00D7753B"/>
    <w:rsid w:val="00D777A4"/>
    <w:rsid w:val="00D81CC4"/>
    <w:rsid w:val="00D8575E"/>
    <w:rsid w:val="00D85838"/>
    <w:rsid w:val="00D85BA4"/>
    <w:rsid w:val="00D904A3"/>
    <w:rsid w:val="00D9183F"/>
    <w:rsid w:val="00D91E21"/>
    <w:rsid w:val="00D91E76"/>
    <w:rsid w:val="00D9280B"/>
    <w:rsid w:val="00D92AB4"/>
    <w:rsid w:val="00D9340B"/>
    <w:rsid w:val="00D945CE"/>
    <w:rsid w:val="00D946AF"/>
    <w:rsid w:val="00D950B5"/>
    <w:rsid w:val="00D955E7"/>
    <w:rsid w:val="00D96ED6"/>
    <w:rsid w:val="00D97E7D"/>
    <w:rsid w:val="00DA1B75"/>
    <w:rsid w:val="00DA2630"/>
    <w:rsid w:val="00DA4723"/>
    <w:rsid w:val="00DA490F"/>
    <w:rsid w:val="00DA54DF"/>
    <w:rsid w:val="00DA6496"/>
    <w:rsid w:val="00DA7E94"/>
    <w:rsid w:val="00DB0CD7"/>
    <w:rsid w:val="00DB2188"/>
    <w:rsid w:val="00DB628C"/>
    <w:rsid w:val="00DC12C6"/>
    <w:rsid w:val="00DC22F6"/>
    <w:rsid w:val="00DC4126"/>
    <w:rsid w:val="00DC438B"/>
    <w:rsid w:val="00DC4461"/>
    <w:rsid w:val="00DC46BB"/>
    <w:rsid w:val="00DC4BF4"/>
    <w:rsid w:val="00DC5B2A"/>
    <w:rsid w:val="00DC5F00"/>
    <w:rsid w:val="00DC6734"/>
    <w:rsid w:val="00DC6D52"/>
    <w:rsid w:val="00DC7168"/>
    <w:rsid w:val="00DC7224"/>
    <w:rsid w:val="00DC7CEA"/>
    <w:rsid w:val="00DD0A7A"/>
    <w:rsid w:val="00DD12C5"/>
    <w:rsid w:val="00DD36C5"/>
    <w:rsid w:val="00DD3A2C"/>
    <w:rsid w:val="00DD7116"/>
    <w:rsid w:val="00DE0B99"/>
    <w:rsid w:val="00DE0F0A"/>
    <w:rsid w:val="00DE101E"/>
    <w:rsid w:val="00DE10F9"/>
    <w:rsid w:val="00DE173B"/>
    <w:rsid w:val="00DE1D67"/>
    <w:rsid w:val="00DE1E19"/>
    <w:rsid w:val="00DE4D0A"/>
    <w:rsid w:val="00DE568A"/>
    <w:rsid w:val="00DE5B73"/>
    <w:rsid w:val="00DF02F9"/>
    <w:rsid w:val="00DF1D39"/>
    <w:rsid w:val="00DF1DD5"/>
    <w:rsid w:val="00DF2113"/>
    <w:rsid w:val="00DF3262"/>
    <w:rsid w:val="00DF3ACF"/>
    <w:rsid w:val="00DF550F"/>
    <w:rsid w:val="00DF7A8C"/>
    <w:rsid w:val="00E00ED9"/>
    <w:rsid w:val="00E02291"/>
    <w:rsid w:val="00E042CB"/>
    <w:rsid w:val="00E04890"/>
    <w:rsid w:val="00E0601B"/>
    <w:rsid w:val="00E064E5"/>
    <w:rsid w:val="00E06658"/>
    <w:rsid w:val="00E0675F"/>
    <w:rsid w:val="00E07019"/>
    <w:rsid w:val="00E112BD"/>
    <w:rsid w:val="00E12134"/>
    <w:rsid w:val="00E127C0"/>
    <w:rsid w:val="00E166EA"/>
    <w:rsid w:val="00E20437"/>
    <w:rsid w:val="00E20EE9"/>
    <w:rsid w:val="00E2160F"/>
    <w:rsid w:val="00E21A10"/>
    <w:rsid w:val="00E22263"/>
    <w:rsid w:val="00E23797"/>
    <w:rsid w:val="00E23A4C"/>
    <w:rsid w:val="00E243F6"/>
    <w:rsid w:val="00E32514"/>
    <w:rsid w:val="00E32D9D"/>
    <w:rsid w:val="00E34A90"/>
    <w:rsid w:val="00E41842"/>
    <w:rsid w:val="00E41A74"/>
    <w:rsid w:val="00E41B14"/>
    <w:rsid w:val="00E4232F"/>
    <w:rsid w:val="00E43965"/>
    <w:rsid w:val="00E43DD1"/>
    <w:rsid w:val="00E44AE0"/>
    <w:rsid w:val="00E46F8C"/>
    <w:rsid w:val="00E47480"/>
    <w:rsid w:val="00E47BDB"/>
    <w:rsid w:val="00E50712"/>
    <w:rsid w:val="00E50D9F"/>
    <w:rsid w:val="00E51070"/>
    <w:rsid w:val="00E513A5"/>
    <w:rsid w:val="00E51D95"/>
    <w:rsid w:val="00E52D00"/>
    <w:rsid w:val="00E52D1F"/>
    <w:rsid w:val="00E53BB9"/>
    <w:rsid w:val="00E54EEE"/>
    <w:rsid w:val="00E55C02"/>
    <w:rsid w:val="00E56038"/>
    <w:rsid w:val="00E57575"/>
    <w:rsid w:val="00E6094C"/>
    <w:rsid w:val="00E6152F"/>
    <w:rsid w:val="00E62EB1"/>
    <w:rsid w:val="00E6414F"/>
    <w:rsid w:val="00E65026"/>
    <w:rsid w:val="00E6656B"/>
    <w:rsid w:val="00E672A7"/>
    <w:rsid w:val="00E70585"/>
    <w:rsid w:val="00E70699"/>
    <w:rsid w:val="00E71776"/>
    <w:rsid w:val="00E721DB"/>
    <w:rsid w:val="00E73387"/>
    <w:rsid w:val="00E737F3"/>
    <w:rsid w:val="00E73E30"/>
    <w:rsid w:val="00E74369"/>
    <w:rsid w:val="00E74831"/>
    <w:rsid w:val="00E75918"/>
    <w:rsid w:val="00E763B4"/>
    <w:rsid w:val="00E76943"/>
    <w:rsid w:val="00E774BF"/>
    <w:rsid w:val="00E77C56"/>
    <w:rsid w:val="00E810E1"/>
    <w:rsid w:val="00E8249D"/>
    <w:rsid w:val="00E82A17"/>
    <w:rsid w:val="00E82D9F"/>
    <w:rsid w:val="00E82FE6"/>
    <w:rsid w:val="00E83D77"/>
    <w:rsid w:val="00E84041"/>
    <w:rsid w:val="00E848C5"/>
    <w:rsid w:val="00E8625C"/>
    <w:rsid w:val="00E863E4"/>
    <w:rsid w:val="00E91FEE"/>
    <w:rsid w:val="00E92857"/>
    <w:rsid w:val="00E93980"/>
    <w:rsid w:val="00E94D00"/>
    <w:rsid w:val="00E95C18"/>
    <w:rsid w:val="00E95CB1"/>
    <w:rsid w:val="00E97465"/>
    <w:rsid w:val="00E97725"/>
    <w:rsid w:val="00E97B66"/>
    <w:rsid w:val="00E97E03"/>
    <w:rsid w:val="00EA122F"/>
    <w:rsid w:val="00EA2486"/>
    <w:rsid w:val="00EA38FC"/>
    <w:rsid w:val="00EA5A29"/>
    <w:rsid w:val="00EA5F2E"/>
    <w:rsid w:val="00EB406A"/>
    <w:rsid w:val="00EC0601"/>
    <w:rsid w:val="00EC1219"/>
    <w:rsid w:val="00EC13AB"/>
    <w:rsid w:val="00EC346E"/>
    <w:rsid w:val="00EC4E53"/>
    <w:rsid w:val="00EC66D0"/>
    <w:rsid w:val="00EC6C27"/>
    <w:rsid w:val="00EC7496"/>
    <w:rsid w:val="00ED0C94"/>
    <w:rsid w:val="00ED4786"/>
    <w:rsid w:val="00ED4CD2"/>
    <w:rsid w:val="00ED5A35"/>
    <w:rsid w:val="00ED6044"/>
    <w:rsid w:val="00ED6713"/>
    <w:rsid w:val="00ED694D"/>
    <w:rsid w:val="00ED69CE"/>
    <w:rsid w:val="00ED6C1E"/>
    <w:rsid w:val="00ED6D3E"/>
    <w:rsid w:val="00ED73EB"/>
    <w:rsid w:val="00ED7E10"/>
    <w:rsid w:val="00EE026F"/>
    <w:rsid w:val="00EE19F6"/>
    <w:rsid w:val="00EE33A6"/>
    <w:rsid w:val="00EE3ED5"/>
    <w:rsid w:val="00EE43A9"/>
    <w:rsid w:val="00EE4FCD"/>
    <w:rsid w:val="00EE5264"/>
    <w:rsid w:val="00EE655D"/>
    <w:rsid w:val="00EE696E"/>
    <w:rsid w:val="00EE7E31"/>
    <w:rsid w:val="00EF07F2"/>
    <w:rsid w:val="00EF1CD7"/>
    <w:rsid w:val="00EF42C9"/>
    <w:rsid w:val="00EF4CC1"/>
    <w:rsid w:val="00EF4E8E"/>
    <w:rsid w:val="00EF61BE"/>
    <w:rsid w:val="00EF75B1"/>
    <w:rsid w:val="00EF75F5"/>
    <w:rsid w:val="00F00ECC"/>
    <w:rsid w:val="00F00FD1"/>
    <w:rsid w:val="00F040F0"/>
    <w:rsid w:val="00F04564"/>
    <w:rsid w:val="00F054FE"/>
    <w:rsid w:val="00F059E8"/>
    <w:rsid w:val="00F05CA9"/>
    <w:rsid w:val="00F062A6"/>
    <w:rsid w:val="00F06C14"/>
    <w:rsid w:val="00F06E6D"/>
    <w:rsid w:val="00F075EF"/>
    <w:rsid w:val="00F078D2"/>
    <w:rsid w:val="00F07AD1"/>
    <w:rsid w:val="00F10200"/>
    <w:rsid w:val="00F112ED"/>
    <w:rsid w:val="00F11968"/>
    <w:rsid w:val="00F11F48"/>
    <w:rsid w:val="00F12AEA"/>
    <w:rsid w:val="00F13473"/>
    <w:rsid w:val="00F136F9"/>
    <w:rsid w:val="00F156D2"/>
    <w:rsid w:val="00F160BF"/>
    <w:rsid w:val="00F16683"/>
    <w:rsid w:val="00F20169"/>
    <w:rsid w:val="00F22525"/>
    <w:rsid w:val="00F2463A"/>
    <w:rsid w:val="00F2604E"/>
    <w:rsid w:val="00F26080"/>
    <w:rsid w:val="00F26865"/>
    <w:rsid w:val="00F2758D"/>
    <w:rsid w:val="00F276D0"/>
    <w:rsid w:val="00F323A3"/>
    <w:rsid w:val="00F32475"/>
    <w:rsid w:val="00F329B3"/>
    <w:rsid w:val="00F32FAD"/>
    <w:rsid w:val="00F34CBB"/>
    <w:rsid w:val="00F35E2C"/>
    <w:rsid w:val="00F35E86"/>
    <w:rsid w:val="00F37366"/>
    <w:rsid w:val="00F4210F"/>
    <w:rsid w:val="00F427C0"/>
    <w:rsid w:val="00F42E79"/>
    <w:rsid w:val="00F431AD"/>
    <w:rsid w:val="00F47CD0"/>
    <w:rsid w:val="00F50495"/>
    <w:rsid w:val="00F51952"/>
    <w:rsid w:val="00F52013"/>
    <w:rsid w:val="00F5223B"/>
    <w:rsid w:val="00F55B45"/>
    <w:rsid w:val="00F55ECB"/>
    <w:rsid w:val="00F562B7"/>
    <w:rsid w:val="00F57276"/>
    <w:rsid w:val="00F577AB"/>
    <w:rsid w:val="00F636B9"/>
    <w:rsid w:val="00F63F1C"/>
    <w:rsid w:val="00F65388"/>
    <w:rsid w:val="00F67128"/>
    <w:rsid w:val="00F6772D"/>
    <w:rsid w:val="00F6786F"/>
    <w:rsid w:val="00F72558"/>
    <w:rsid w:val="00F72C10"/>
    <w:rsid w:val="00F73232"/>
    <w:rsid w:val="00F73A31"/>
    <w:rsid w:val="00F750C3"/>
    <w:rsid w:val="00F7527E"/>
    <w:rsid w:val="00F759E6"/>
    <w:rsid w:val="00F766F7"/>
    <w:rsid w:val="00F76A77"/>
    <w:rsid w:val="00F76CAC"/>
    <w:rsid w:val="00F8096A"/>
    <w:rsid w:val="00F80AAC"/>
    <w:rsid w:val="00F80D4F"/>
    <w:rsid w:val="00F8123D"/>
    <w:rsid w:val="00F81343"/>
    <w:rsid w:val="00F81929"/>
    <w:rsid w:val="00F81CE1"/>
    <w:rsid w:val="00F82B38"/>
    <w:rsid w:val="00F82E09"/>
    <w:rsid w:val="00F83915"/>
    <w:rsid w:val="00F83C76"/>
    <w:rsid w:val="00F84F3B"/>
    <w:rsid w:val="00F87D0E"/>
    <w:rsid w:val="00F87F05"/>
    <w:rsid w:val="00F90DB6"/>
    <w:rsid w:val="00F915D1"/>
    <w:rsid w:val="00F92587"/>
    <w:rsid w:val="00F92DDD"/>
    <w:rsid w:val="00F92F69"/>
    <w:rsid w:val="00F93C2D"/>
    <w:rsid w:val="00F95105"/>
    <w:rsid w:val="00F95ABD"/>
    <w:rsid w:val="00F96509"/>
    <w:rsid w:val="00F965CA"/>
    <w:rsid w:val="00F9661F"/>
    <w:rsid w:val="00F97128"/>
    <w:rsid w:val="00FA024F"/>
    <w:rsid w:val="00FA0853"/>
    <w:rsid w:val="00FA2101"/>
    <w:rsid w:val="00FA26BB"/>
    <w:rsid w:val="00FA2A7C"/>
    <w:rsid w:val="00FA31CA"/>
    <w:rsid w:val="00FA34BF"/>
    <w:rsid w:val="00FA5E99"/>
    <w:rsid w:val="00FA7562"/>
    <w:rsid w:val="00FA7D45"/>
    <w:rsid w:val="00FB3EF9"/>
    <w:rsid w:val="00FB41DA"/>
    <w:rsid w:val="00FB4F5C"/>
    <w:rsid w:val="00FB51BF"/>
    <w:rsid w:val="00FB5F7E"/>
    <w:rsid w:val="00FB6DB7"/>
    <w:rsid w:val="00FB7417"/>
    <w:rsid w:val="00FC04D6"/>
    <w:rsid w:val="00FC36E2"/>
    <w:rsid w:val="00FC591E"/>
    <w:rsid w:val="00FD010C"/>
    <w:rsid w:val="00FD298D"/>
    <w:rsid w:val="00FD3970"/>
    <w:rsid w:val="00FD3C46"/>
    <w:rsid w:val="00FD487F"/>
    <w:rsid w:val="00FD4AD5"/>
    <w:rsid w:val="00FD6980"/>
    <w:rsid w:val="00FD6A9D"/>
    <w:rsid w:val="00FD6ABF"/>
    <w:rsid w:val="00FD7366"/>
    <w:rsid w:val="00FE164E"/>
    <w:rsid w:val="00FE1FC9"/>
    <w:rsid w:val="00FE237C"/>
    <w:rsid w:val="00FE311F"/>
    <w:rsid w:val="00FE365F"/>
    <w:rsid w:val="00FE3E20"/>
    <w:rsid w:val="00FE4B3E"/>
    <w:rsid w:val="00FE4B73"/>
    <w:rsid w:val="00FE5029"/>
    <w:rsid w:val="00FE55F4"/>
    <w:rsid w:val="00FE6887"/>
    <w:rsid w:val="00FF04B4"/>
    <w:rsid w:val="00FF0CBA"/>
    <w:rsid w:val="00FF2BE2"/>
    <w:rsid w:val="00FF2ED5"/>
    <w:rsid w:val="00FF2F05"/>
    <w:rsid w:val="00FF2FFB"/>
    <w:rsid w:val="00FF3797"/>
    <w:rsid w:val="00FF4947"/>
    <w:rsid w:val="00FF5E74"/>
    <w:rsid w:val="00FF6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0B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23"/>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5D23"/>
    <w:pPr>
      <w:jc w:val="center"/>
    </w:pPr>
    <w:rPr>
      <w:sz w:val="28"/>
      <w:lang w:val="lv-LV"/>
    </w:rPr>
  </w:style>
  <w:style w:type="character" w:customStyle="1" w:styleId="BodyTextChar">
    <w:name w:val="Body Text Char"/>
    <w:basedOn w:val="DefaultParagraphFont"/>
    <w:link w:val="BodyText"/>
    <w:rsid w:val="007E5D23"/>
    <w:rPr>
      <w:rFonts w:ascii="Times New Roman" w:eastAsia="Times New Roman" w:hAnsi="Times New Roman" w:cs="Times New Roman"/>
      <w:sz w:val="28"/>
      <w:szCs w:val="24"/>
    </w:rPr>
  </w:style>
  <w:style w:type="paragraph" w:styleId="Header">
    <w:name w:val="header"/>
    <w:basedOn w:val="Normal"/>
    <w:link w:val="HeaderChar"/>
    <w:rsid w:val="007E5D23"/>
    <w:pPr>
      <w:tabs>
        <w:tab w:val="center" w:pos="4153"/>
        <w:tab w:val="right" w:pos="8306"/>
      </w:tabs>
    </w:pPr>
  </w:style>
  <w:style w:type="character" w:customStyle="1" w:styleId="HeaderChar">
    <w:name w:val="Header Char"/>
    <w:basedOn w:val="DefaultParagraphFont"/>
    <w:link w:val="Header"/>
    <w:rsid w:val="007E5D23"/>
    <w:rPr>
      <w:rFonts w:ascii="Times New Roman" w:eastAsia="Times New Roman" w:hAnsi="Times New Roman" w:cs="Times New Roman"/>
      <w:sz w:val="24"/>
      <w:szCs w:val="24"/>
      <w:lang w:val="en-GB"/>
    </w:rPr>
  </w:style>
  <w:style w:type="paragraph" w:styleId="Footer">
    <w:name w:val="footer"/>
    <w:basedOn w:val="Normal"/>
    <w:link w:val="FooterChar"/>
    <w:rsid w:val="007E5D23"/>
    <w:pPr>
      <w:tabs>
        <w:tab w:val="center" w:pos="4153"/>
        <w:tab w:val="right" w:pos="8306"/>
      </w:tabs>
    </w:pPr>
  </w:style>
  <w:style w:type="character" w:customStyle="1" w:styleId="FooterChar">
    <w:name w:val="Footer Char"/>
    <w:basedOn w:val="DefaultParagraphFont"/>
    <w:link w:val="Footer"/>
    <w:rsid w:val="007E5D23"/>
    <w:rPr>
      <w:rFonts w:ascii="Times New Roman" w:eastAsia="Times New Roman" w:hAnsi="Times New Roman" w:cs="Times New Roman"/>
      <w:sz w:val="24"/>
      <w:szCs w:val="24"/>
      <w:lang w:val="en-GB"/>
    </w:rPr>
  </w:style>
  <w:style w:type="character" w:styleId="PageNumber">
    <w:name w:val="page number"/>
    <w:basedOn w:val="DefaultParagraphFont"/>
    <w:rsid w:val="007E5D23"/>
  </w:style>
  <w:style w:type="paragraph" w:customStyle="1" w:styleId="naisf">
    <w:name w:val="naisf"/>
    <w:basedOn w:val="Normal"/>
    <w:rsid w:val="007E5D23"/>
    <w:pPr>
      <w:spacing w:before="100" w:beforeAutospacing="1" w:after="100" w:afterAutospacing="1"/>
    </w:pPr>
    <w:rPr>
      <w:lang w:val="lv-LV" w:eastAsia="lv-LV"/>
    </w:rPr>
  </w:style>
  <w:style w:type="table" w:styleId="TableGrid">
    <w:name w:val="Table Grid"/>
    <w:basedOn w:val="TableNormal"/>
    <w:rsid w:val="00395E27"/>
    <w:pPr>
      <w:spacing w:after="120"/>
      <w:ind w:firstLine="720"/>
      <w:jc w:val="both"/>
    </w:pPr>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278"/>
    <w:pPr>
      <w:ind w:left="720"/>
      <w:contextualSpacing/>
    </w:pPr>
  </w:style>
  <w:style w:type="paragraph" w:styleId="PlainText">
    <w:name w:val="Plain Text"/>
    <w:basedOn w:val="Normal"/>
    <w:link w:val="PlainTextChar"/>
    <w:rsid w:val="00D548CC"/>
    <w:pPr>
      <w:snapToGrid w:val="0"/>
    </w:pPr>
    <w:rPr>
      <w:rFonts w:ascii="Courier New" w:hAnsi="Courier New"/>
      <w:sz w:val="28"/>
      <w:szCs w:val="20"/>
      <w:lang w:val="lv-LV"/>
    </w:rPr>
  </w:style>
  <w:style w:type="character" w:customStyle="1" w:styleId="PlainTextChar">
    <w:name w:val="Plain Text Char"/>
    <w:basedOn w:val="DefaultParagraphFont"/>
    <w:link w:val="PlainText"/>
    <w:rsid w:val="00D548CC"/>
    <w:rPr>
      <w:rFonts w:ascii="Courier New" w:eastAsia="Times New Roman" w:hAnsi="Courier New" w:cs="Times New Roman"/>
      <w:sz w:val="28"/>
      <w:szCs w:val="20"/>
    </w:rPr>
  </w:style>
  <w:style w:type="character" w:styleId="CommentReference">
    <w:name w:val="annotation reference"/>
    <w:basedOn w:val="DefaultParagraphFont"/>
    <w:uiPriority w:val="99"/>
    <w:semiHidden/>
    <w:unhideWhenUsed/>
    <w:rsid w:val="00BC214C"/>
    <w:rPr>
      <w:sz w:val="16"/>
      <w:szCs w:val="16"/>
    </w:rPr>
  </w:style>
  <w:style w:type="paragraph" w:styleId="CommentText">
    <w:name w:val="annotation text"/>
    <w:basedOn w:val="Normal"/>
    <w:link w:val="CommentTextChar"/>
    <w:uiPriority w:val="99"/>
    <w:semiHidden/>
    <w:unhideWhenUsed/>
    <w:rsid w:val="00BC214C"/>
    <w:rPr>
      <w:sz w:val="20"/>
      <w:szCs w:val="20"/>
    </w:rPr>
  </w:style>
  <w:style w:type="character" w:customStyle="1" w:styleId="CommentTextChar">
    <w:name w:val="Comment Text Char"/>
    <w:basedOn w:val="DefaultParagraphFont"/>
    <w:link w:val="CommentText"/>
    <w:uiPriority w:val="99"/>
    <w:semiHidden/>
    <w:rsid w:val="00BC214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BC214C"/>
    <w:rPr>
      <w:b/>
      <w:bCs/>
    </w:rPr>
  </w:style>
  <w:style w:type="character" w:customStyle="1" w:styleId="CommentSubjectChar">
    <w:name w:val="Comment Subject Char"/>
    <w:basedOn w:val="CommentTextChar"/>
    <w:link w:val="CommentSubject"/>
    <w:uiPriority w:val="99"/>
    <w:semiHidden/>
    <w:rsid w:val="00BC214C"/>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BC214C"/>
    <w:rPr>
      <w:rFonts w:ascii="Tahoma" w:hAnsi="Tahoma" w:cs="Tahoma"/>
      <w:sz w:val="16"/>
      <w:szCs w:val="16"/>
    </w:rPr>
  </w:style>
  <w:style w:type="character" w:customStyle="1" w:styleId="BalloonTextChar">
    <w:name w:val="Balloon Text Char"/>
    <w:basedOn w:val="DefaultParagraphFont"/>
    <w:link w:val="BalloonText"/>
    <w:uiPriority w:val="99"/>
    <w:semiHidden/>
    <w:rsid w:val="00BC214C"/>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A046CD"/>
    <w:pPr>
      <w:spacing w:before="100" w:beforeAutospacing="1" w:after="100" w:afterAutospacing="1"/>
    </w:pPr>
    <w:rPr>
      <w:lang w:val="en-US"/>
    </w:rPr>
  </w:style>
  <w:style w:type="paragraph" w:customStyle="1" w:styleId="tv2131">
    <w:name w:val="tv2131"/>
    <w:basedOn w:val="Normal"/>
    <w:rsid w:val="00FF2ED5"/>
    <w:pPr>
      <w:spacing w:line="360" w:lineRule="auto"/>
      <w:ind w:firstLine="300"/>
    </w:pPr>
    <w:rPr>
      <w:color w:val="414142"/>
      <w:sz w:val="20"/>
      <w:szCs w:val="20"/>
      <w:lang w:val="lv-LV" w:eastAsia="lv-LV"/>
    </w:rPr>
  </w:style>
  <w:style w:type="paragraph" w:customStyle="1" w:styleId="labojumupamats1">
    <w:name w:val="labojumu_pamats1"/>
    <w:basedOn w:val="Normal"/>
    <w:rsid w:val="00FF2ED5"/>
    <w:pPr>
      <w:spacing w:before="45" w:line="360" w:lineRule="auto"/>
      <w:ind w:firstLine="300"/>
    </w:pPr>
    <w:rPr>
      <w:i/>
      <w:iCs/>
      <w:color w:val="414142"/>
      <w:sz w:val="20"/>
      <w:szCs w:val="20"/>
      <w:lang w:val="lv-LV" w:eastAsia="lv-LV"/>
    </w:rPr>
  </w:style>
  <w:style w:type="paragraph" w:customStyle="1" w:styleId="Default">
    <w:name w:val="Default"/>
    <w:rsid w:val="004450B0"/>
    <w:pPr>
      <w:autoSpaceDE w:val="0"/>
      <w:autoSpaceDN w:val="0"/>
      <w:adjustRightInd w:val="0"/>
    </w:pPr>
    <w:rPr>
      <w:rFonts w:ascii="Times New Roman" w:hAnsi="Times New Roman"/>
      <w:color w:val="000000"/>
      <w:sz w:val="24"/>
      <w:szCs w:val="24"/>
      <w:lang w:val="lv-LV"/>
    </w:rPr>
  </w:style>
  <w:style w:type="character" w:customStyle="1" w:styleId="fontsize21">
    <w:name w:val="fontsize21"/>
    <w:basedOn w:val="DefaultParagraphFont"/>
    <w:rsid w:val="00AA0792"/>
    <w:rPr>
      <w:b w:val="0"/>
      <w:bCs w:val="0"/>
      <w:i/>
      <w:iCs/>
    </w:rPr>
  </w:style>
  <w:style w:type="paragraph" w:styleId="NoSpacing">
    <w:name w:val="No Spacing"/>
    <w:uiPriority w:val="1"/>
    <w:qFormat/>
    <w:rsid w:val="00B804D7"/>
    <w:rPr>
      <w:rFonts w:ascii="Times New Roman" w:eastAsia="Times New Roman" w:hAnsi="Times New Roman"/>
      <w:sz w:val="24"/>
      <w:szCs w:val="24"/>
      <w:lang w:val="en-GB"/>
    </w:rPr>
  </w:style>
  <w:style w:type="character" w:styleId="Hyperlink">
    <w:name w:val="Hyperlink"/>
    <w:basedOn w:val="DefaultParagraphFont"/>
    <w:uiPriority w:val="99"/>
    <w:unhideWhenUsed/>
    <w:rsid w:val="00C10D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5210">
      <w:bodyDiv w:val="1"/>
      <w:marLeft w:val="0"/>
      <w:marRight w:val="0"/>
      <w:marTop w:val="0"/>
      <w:marBottom w:val="0"/>
      <w:divBdr>
        <w:top w:val="none" w:sz="0" w:space="0" w:color="auto"/>
        <w:left w:val="none" w:sz="0" w:space="0" w:color="auto"/>
        <w:bottom w:val="none" w:sz="0" w:space="0" w:color="auto"/>
        <w:right w:val="none" w:sz="0" w:space="0" w:color="auto"/>
      </w:divBdr>
    </w:div>
    <w:div w:id="828323481">
      <w:bodyDiv w:val="1"/>
      <w:marLeft w:val="0"/>
      <w:marRight w:val="0"/>
      <w:marTop w:val="0"/>
      <w:marBottom w:val="0"/>
      <w:divBdr>
        <w:top w:val="none" w:sz="0" w:space="0" w:color="auto"/>
        <w:left w:val="none" w:sz="0" w:space="0" w:color="auto"/>
        <w:bottom w:val="none" w:sz="0" w:space="0" w:color="auto"/>
        <w:right w:val="none" w:sz="0" w:space="0" w:color="auto"/>
      </w:divBdr>
      <w:divsChild>
        <w:div w:id="992609575">
          <w:marLeft w:val="0"/>
          <w:marRight w:val="0"/>
          <w:marTop w:val="0"/>
          <w:marBottom w:val="0"/>
          <w:divBdr>
            <w:top w:val="none" w:sz="0" w:space="0" w:color="auto"/>
            <w:left w:val="none" w:sz="0" w:space="0" w:color="auto"/>
            <w:bottom w:val="none" w:sz="0" w:space="0" w:color="auto"/>
            <w:right w:val="none" w:sz="0" w:space="0" w:color="auto"/>
          </w:divBdr>
          <w:divsChild>
            <w:div w:id="1396078175">
              <w:marLeft w:val="0"/>
              <w:marRight w:val="0"/>
              <w:marTop w:val="0"/>
              <w:marBottom w:val="0"/>
              <w:divBdr>
                <w:top w:val="none" w:sz="0" w:space="0" w:color="auto"/>
                <w:left w:val="none" w:sz="0" w:space="0" w:color="auto"/>
                <w:bottom w:val="none" w:sz="0" w:space="0" w:color="auto"/>
                <w:right w:val="none" w:sz="0" w:space="0" w:color="auto"/>
              </w:divBdr>
              <w:divsChild>
                <w:div w:id="687633245">
                  <w:marLeft w:val="0"/>
                  <w:marRight w:val="0"/>
                  <w:marTop w:val="0"/>
                  <w:marBottom w:val="0"/>
                  <w:divBdr>
                    <w:top w:val="none" w:sz="0" w:space="0" w:color="auto"/>
                    <w:left w:val="none" w:sz="0" w:space="0" w:color="auto"/>
                    <w:bottom w:val="none" w:sz="0" w:space="0" w:color="auto"/>
                    <w:right w:val="none" w:sz="0" w:space="0" w:color="auto"/>
                  </w:divBdr>
                  <w:divsChild>
                    <w:div w:id="217667071">
                      <w:marLeft w:val="0"/>
                      <w:marRight w:val="0"/>
                      <w:marTop w:val="0"/>
                      <w:marBottom w:val="0"/>
                      <w:divBdr>
                        <w:top w:val="none" w:sz="0" w:space="0" w:color="auto"/>
                        <w:left w:val="none" w:sz="0" w:space="0" w:color="auto"/>
                        <w:bottom w:val="none" w:sz="0" w:space="0" w:color="auto"/>
                        <w:right w:val="none" w:sz="0" w:space="0" w:color="auto"/>
                      </w:divBdr>
                      <w:divsChild>
                        <w:div w:id="564100936">
                          <w:marLeft w:val="0"/>
                          <w:marRight w:val="0"/>
                          <w:marTop w:val="0"/>
                          <w:marBottom w:val="0"/>
                          <w:divBdr>
                            <w:top w:val="none" w:sz="0" w:space="0" w:color="auto"/>
                            <w:left w:val="none" w:sz="0" w:space="0" w:color="auto"/>
                            <w:bottom w:val="none" w:sz="0" w:space="0" w:color="auto"/>
                            <w:right w:val="none" w:sz="0" w:space="0" w:color="auto"/>
                          </w:divBdr>
                          <w:divsChild>
                            <w:div w:id="429198486">
                              <w:marLeft w:val="0"/>
                              <w:marRight w:val="0"/>
                              <w:marTop w:val="0"/>
                              <w:marBottom w:val="0"/>
                              <w:divBdr>
                                <w:top w:val="none" w:sz="0" w:space="0" w:color="auto"/>
                                <w:left w:val="none" w:sz="0" w:space="0" w:color="auto"/>
                                <w:bottom w:val="none" w:sz="0" w:space="0" w:color="auto"/>
                                <w:right w:val="none" w:sz="0" w:space="0" w:color="auto"/>
                              </w:divBdr>
                              <w:divsChild>
                                <w:div w:id="1969319030">
                                  <w:marLeft w:val="0"/>
                                  <w:marRight w:val="0"/>
                                  <w:marTop w:val="0"/>
                                  <w:marBottom w:val="0"/>
                                  <w:divBdr>
                                    <w:top w:val="none" w:sz="0" w:space="0" w:color="auto"/>
                                    <w:left w:val="none" w:sz="0" w:space="0" w:color="auto"/>
                                    <w:bottom w:val="none" w:sz="0" w:space="0" w:color="auto"/>
                                    <w:right w:val="none" w:sz="0" w:space="0" w:color="auto"/>
                                  </w:divBdr>
                                </w:div>
                              </w:divsChild>
                            </w:div>
                            <w:div w:id="983434128">
                              <w:marLeft w:val="0"/>
                              <w:marRight w:val="0"/>
                              <w:marTop w:val="0"/>
                              <w:marBottom w:val="0"/>
                              <w:divBdr>
                                <w:top w:val="none" w:sz="0" w:space="0" w:color="auto"/>
                                <w:left w:val="none" w:sz="0" w:space="0" w:color="auto"/>
                                <w:bottom w:val="none" w:sz="0" w:space="0" w:color="auto"/>
                                <w:right w:val="none" w:sz="0" w:space="0" w:color="auto"/>
                              </w:divBdr>
                              <w:divsChild>
                                <w:div w:id="1631090211">
                                  <w:marLeft w:val="0"/>
                                  <w:marRight w:val="0"/>
                                  <w:marTop w:val="0"/>
                                  <w:marBottom w:val="0"/>
                                  <w:divBdr>
                                    <w:top w:val="none" w:sz="0" w:space="0" w:color="auto"/>
                                    <w:left w:val="none" w:sz="0" w:space="0" w:color="auto"/>
                                    <w:bottom w:val="none" w:sz="0" w:space="0" w:color="auto"/>
                                    <w:right w:val="none" w:sz="0" w:space="0" w:color="auto"/>
                                  </w:divBdr>
                                </w:div>
                              </w:divsChild>
                            </w:div>
                            <w:div w:id="1357581143">
                              <w:marLeft w:val="0"/>
                              <w:marRight w:val="0"/>
                              <w:marTop w:val="0"/>
                              <w:marBottom w:val="0"/>
                              <w:divBdr>
                                <w:top w:val="none" w:sz="0" w:space="0" w:color="auto"/>
                                <w:left w:val="none" w:sz="0" w:space="0" w:color="auto"/>
                                <w:bottom w:val="none" w:sz="0" w:space="0" w:color="auto"/>
                                <w:right w:val="none" w:sz="0" w:space="0" w:color="auto"/>
                              </w:divBdr>
                              <w:divsChild>
                                <w:div w:id="962659160">
                                  <w:marLeft w:val="0"/>
                                  <w:marRight w:val="0"/>
                                  <w:marTop w:val="0"/>
                                  <w:marBottom w:val="0"/>
                                  <w:divBdr>
                                    <w:top w:val="none" w:sz="0" w:space="0" w:color="auto"/>
                                    <w:left w:val="none" w:sz="0" w:space="0" w:color="auto"/>
                                    <w:bottom w:val="none" w:sz="0" w:space="0" w:color="auto"/>
                                    <w:right w:val="none" w:sz="0" w:space="0" w:color="auto"/>
                                  </w:divBdr>
                                </w:div>
                              </w:divsChild>
                            </w:div>
                            <w:div w:id="1937058951">
                              <w:marLeft w:val="0"/>
                              <w:marRight w:val="0"/>
                              <w:marTop w:val="0"/>
                              <w:marBottom w:val="0"/>
                              <w:divBdr>
                                <w:top w:val="none" w:sz="0" w:space="0" w:color="auto"/>
                                <w:left w:val="none" w:sz="0" w:space="0" w:color="auto"/>
                                <w:bottom w:val="none" w:sz="0" w:space="0" w:color="auto"/>
                                <w:right w:val="none" w:sz="0" w:space="0" w:color="auto"/>
                              </w:divBdr>
                              <w:divsChild>
                                <w:div w:id="311452372">
                                  <w:marLeft w:val="0"/>
                                  <w:marRight w:val="0"/>
                                  <w:marTop w:val="0"/>
                                  <w:marBottom w:val="0"/>
                                  <w:divBdr>
                                    <w:top w:val="none" w:sz="0" w:space="0" w:color="auto"/>
                                    <w:left w:val="none" w:sz="0" w:space="0" w:color="auto"/>
                                    <w:bottom w:val="none" w:sz="0" w:space="0" w:color="auto"/>
                                    <w:right w:val="none" w:sz="0" w:space="0" w:color="auto"/>
                                  </w:divBdr>
                                </w:div>
                              </w:divsChild>
                            </w:div>
                            <w:div w:id="1500348306">
                              <w:marLeft w:val="0"/>
                              <w:marRight w:val="0"/>
                              <w:marTop w:val="0"/>
                              <w:marBottom w:val="0"/>
                              <w:divBdr>
                                <w:top w:val="none" w:sz="0" w:space="0" w:color="auto"/>
                                <w:left w:val="none" w:sz="0" w:space="0" w:color="auto"/>
                                <w:bottom w:val="none" w:sz="0" w:space="0" w:color="auto"/>
                                <w:right w:val="none" w:sz="0" w:space="0" w:color="auto"/>
                              </w:divBdr>
                              <w:divsChild>
                                <w:div w:id="1315336579">
                                  <w:marLeft w:val="0"/>
                                  <w:marRight w:val="0"/>
                                  <w:marTop w:val="0"/>
                                  <w:marBottom w:val="0"/>
                                  <w:divBdr>
                                    <w:top w:val="none" w:sz="0" w:space="0" w:color="auto"/>
                                    <w:left w:val="none" w:sz="0" w:space="0" w:color="auto"/>
                                    <w:bottom w:val="none" w:sz="0" w:space="0" w:color="auto"/>
                                    <w:right w:val="none" w:sz="0" w:space="0" w:color="auto"/>
                                  </w:divBdr>
                                </w:div>
                              </w:divsChild>
                            </w:div>
                            <w:div w:id="8498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279">
      <w:bodyDiv w:val="1"/>
      <w:marLeft w:val="0"/>
      <w:marRight w:val="0"/>
      <w:marTop w:val="0"/>
      <w:marBottom w:val="0"/>
      <w:divBdr>
        <w:top w:val="none" w:sz="0" w:space="0" w:color="auto"/>
        <w:left w:val="none" w:sz="0" w:space="0" w:color="auto"/>
        <w:bottom w:val="none" w:sz="0" w:space="0" w:color="auto"/>
        <w:right w:val="none" w:sz="0" w:space="0" w:color="auto"/>
      </w:divBdr>
    </w:div>
    <w:div w:id="1282807058">
      <w:bodyDiv w:val="1"/>
      <w:marLeft w:val="0"/>
      <w:marRight w:val="0"/>
      <w:marTop w:val="0"/>
      <w:marBottom w:val="0"/>
      <w:divBdr>
        <w:top w:val="none" w:sz="0" w:space="0" w:color="auto"/>
        <w:left w:val="none" w:sz="0" w:space="0" w:color="auto"/>
        <w:bottom w:val="none" w:sz="0" w:space="0" w:color="auto"/>
        <w:right w:val="none" w:sz="0" w:space="0" w:color="auto"/>
      </w:divBdr>
      <w:divsChild>
        <w:div w:id="886718500">
          <w:marLeft w:val="0"/>
          <w:marRight w:val="0"/>
          <w:marTop w:val="0"/>
          <w:marBottom w:val="0"/>
          <w:divBdr>
            <w:top w:val="none" w:sz="0" w:space="0" w:color="auto"/>
            <w:left w:val="none" w:sz="0" w:space="0" w:color="auto"/>
            <w:bottom w:val="none" w:sz="0" w:space="0" w:color="auto"/>
            <w:right w:val="none" w:sz="0" w:space="0" w:color="auto"/>
          </w:divBdr>
          <w:divsChild>
            <w:div w:id="1961568600">
              <w:marLeft w:val="0"/>
              <w:marRight w:val="0"/>
              <w:marTop w:val="0"/>
              <w:marBottom w:val="0"/>
              <w:divBdr>
                <w:top w:val="none" w:sz="0" w:space="0" w:color="auto"/>
                <w:left w:val="none" w:sz="0" w:space="0" w:color="auto"/>
                <w:bottom w:val="none" w:sz="0" w:space="0" w:color="auto"/>
                <w:right w:val="none" w:sz="0" w:space="0" w:color="auto"/>
              </w:divBdr>
              <w:divsChild>
                <w:div w:id="2075816747">
                  <w:marLeft w:val="0"/>
                  <w:marRight w:val="0"/>
                  <w:marTop w:val="0"/>
                  <w:marBottom w:val="0"/>
                  <w:divBdr>
                    <w:top w:val="none" w:sz="0" w:space="0" w:color="auto"/>
                    <w:left w:val="none" w:sz="0" w:space="0" w:color="auto"/>
                    <w:bottom w:val="none" w:sz="0" w:space="0" w:color="auto"/>
                    <w:right w:val="none" w:sz="0" w:space="0" w:color="auto"/>
                  </w:divBdr>
                  <w:divsChild>
                    <w:div w:id="1277832996">
                      <w:marLeft w:val="0"/>
                      <w:marRight w:val="0"/>
                      <w:marTop w:val="0"/>
                      <w:marBottom w:val="0"/>
                      <w:divBdr>
                        <w:top w:val="none" w:sz="0" w:space="0" w:color="auto"/>
                        <w:left w:val="none" w:sz="0" w:space="0" w:color="auto"/>
                        <w:bottom w:val="none" w:sz="0" w:space="0" w:color="auto"/>
                        <w:right w:val="none" w:sz="0" w:space="0" w:color="auto"/>
                      </w:divBdr>
                      <w:divsChild>
                        <w:div w:id="1398090667">
                          <w:marLeft w:val="0"/>
                          <w:marRight w:val="0"/>
                          <w:marTop w:val="0"/>
                          <w:marBottom w:val="0"/>
                          <w:divBdr>
                            <w:top w:val="none" w:sz="0" w:space="0" w:color="auto"/>
                            <w:left w:val="none" w:sz="0" w:space="0" w:color="auto"/>
                            <w:bottom w:val="none" w:sz="0" w:space="0" w:color="auto"/>
                            <w:right w:val="none" w:sz="0" w:space="0" w:color="auto"/>
                          </w:divBdr>
                          <w:divsChild>
                            <w:div w:id="816148668">
                              <w:marLeft w:val="0"/>
                              <w:marRight w:val="0"/>
                              <w:marTop w:val="480"/>
                              <w:marBottom w:val="240"/>
                              <w:divBdr>
                                <w:top w:val="none" w:sz="0" w:space="0" w:color="auto"/>
                                <w:left w:val="none" w:sz="0" w:space="0" w:color="auto"/>
                                <w:bottom w:val="none" w:sz="0" w:space="0" w:color="auto"/>
                                <w:right w:val="none" w:sz="0" w:space="0" w:color="auto"/>
                              </w:divBdr>
                            </w:div>
                            <w:div w:id="359668315">
                              <w:marLeft w:val="0"/>
                              <w:marRight w:val="0"/>
                              <w:marTop w:val="0"/>
                              <w:marBottom w:val="567"/>
                              <w:divBdr>
                                <w:top w:val="none" w:sz="0" w:space="0" w:color="auto"/>
                                <w:left w:val="none" w:sz="0" w:space="0" w:color="auto"/>
                                <w:bottom w:val="none" w:sz="0" w:space="0" w:color="auto"/>
                                <w:right w:val="none" w:sz="0" w:space="0" w:color="auto"/>
                              </w:divBdr>
                            </w:div>
                            <w:div w:id="758211157">
                              <w:marLeft w:val="0"/>
                              <w:marRight w:val="0"/>
                              <w:marTop w:val="0"/>
                              <w:marBottom w:val="567"/>
                              <w:divBdr>
                                <w:top w:val="none" w:sz="0" w:space="0" w:color="auto"/>
                                <w:left w:val="none" w:sz="0" w:space="0" w:color="auto"/>
                                <w:bottom w:val="none" w:sz="0" w:space="0" w:color="auto"/>
                                <w:right w:val="none" w:sz="0" w:space="0" w:color="auto"/>
                              </w:divBdr>
                            </w:div>
                            <w:div w:id="1940259557">
                              <w:marLeft w:val="0"/>
                              <w:marRight w:val="0"/>
                              <w:marTop w:val="400"/>
                              <w:marBottom w:val="0"/>
                              <w:divBdr>
                                <w:top w:val="none" w:sz="0" w:space="0" w:color="auto"/>
                                <w:left w:val="none" w:sz="0" w:space="0" w:color="auto"/>
                                <w:bottom w:val="none" w:sz="0" w:space="0" w:color="auto"/>
                                <w:right w:val="none" w:sz="0" w:space="0" w:color="auto"/>
                              </w:divBdr>
                            </w:div>
                            <w:div w:id="1027684160">
                              <w:marLeft w:val="0"/>
                              <w:marRight w:val="0"/>
                              <w:marTop w:val="0"/>
                              <w:marBottom w:val="0"/>
                              <w:divBdr>
                                <w:top w:val="none" w:sz="0" w:space="0" w:color="auto"/>
                                <w:left w:val="none" w:sz="0" w:space="0" w:color="auto"/>
                                <w:bottom w:val="none" w:sz="0" w:space="0" w:color="auto"/>
                                <w:right w:val="none" w:sz="0" w:space="0" w:color="auto"/>
                              </w:divBdr>
                              <w:divsChild>
                                <w:div w:id="92240779">
                                  <w:marLeft w:val="0"/>
                                  <w:marRight w:val="0"/>
                                  <w:marTop w:val="0"/>
                                  <w:marBottom w:val="0"/>
                                  <w:divBdr>
                                    <w:top w:val="none" w:sz="0" w:space="0" w:color="auto"/>
                                    <w:left w:val="none" w:sz="0" w:space="0" w:color="auto"/>
                                    <w:bottom w:val="none" w:sz="0" w:space="0" w:color="auto"/>
                                    <w:right w:val="none" w:sz="0" w:space="0" w:color="auto"/>
                                  </w:divBdr>
                                </w:div>
                              </w:divsChild>
                            </w:div>
                            <w:div w:id="5469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093D-12E5-4169-9AA8-A4067B6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11697</Words>
  <Characters>6668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Noteikumi par higiēniskā un pretepidēmiskā režīma pamatprasībām ārstniecības iestādē</vt:lpstr>
    </vt:vector>
  </TitlesOfParts>
  <Company>Veselības ministrija</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higiēniskā un pretepidēmiskā režīma pamatprasībām ārstniecības iestādē</dc:title>
  <dc:subject>Ministru kabineta noteikumu projekts</dc:subject>
  <dc:creator>I.Volkovska-Cielava</dc:creator>
  <dc:description>Iveta.Volkovska@vm.gov.lv; tālr: 67876089</dc:description>
  <cp:lastModifiedBy>Jekaterina Borovika</cp:lastModifiedBy>
  <cp:revision>19</cp:revision>
  <cp:lastPrinted>2016-02-03T13:55:00Z</cp:lastPrinted>
  <dcterms:created xsi:type="dcterms:W3CDTF">2015-12-23T07:00:00Z</dcterms:created>
  <dcterms:modified xsi:type="dcterms:W3CDTF">2016-02-17T09:24:00Z</dcterms:modified>
</cp:coreProperties>
</file>