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BF8B8" w14:textId="1CD61E2D" w:rsidR="00DD32FA" w:rsidRPr="005A11A9" w:rsidRDefault="00367A5A" w:rsidP="00CD757F">
      <w:pPr>
        <w:jc w:val="right"/>
        <w:rPr>
          <w:color w:val="000000"/>
          <w:sz w:val="28"/>
          <w:szCs w:val="28"/>
          <w:lang w:eastAsia="fr-FR"/>
        </w:rPr>
      </w:pPr>
      <w:r w:rsidRPr="00357798">
        <w:rPr>
          <w:sz w:val="28"/>
        </w:rPr>
        <w:t>5</w:t>
      </w:r>
      <w:r w:rsidR="00DD32FA">
        <w:rPr>
          <w:sz w:val="28"/>
        </w:rPr>
        <w:t>. p</w:t>
      </w:r>
      <w:r w:rsidRPr="00357798">
        <w:rPr>
          <w:sz w:val="28"/>
        </w:rPr>
        <w:t>ielikums</w:t>
      </w:r>
      <w:r w:rsidRPr="00357798">
        <w:rPr>
          <w:sz w:val="28"/>
        </w:rPr>
        <w:br/>
        <w:t>Ministru kabineta</w:t>
      </w:r>
      <w:r w:rsidRPr="00357798">
        <w:rPr>
          <w:sz w:val="28"/>
        </w:rPr>
        <w:br/>
      </w:r>
      <w:r w:rsidR="00DD32FA" w:rsidRPr="005A11A9">
        <w:rPr>
          <w:color w:val="000000"/>
          <w:sz w:val="28"/>
          <w:szCs w:val="28"/>
          <w:lang w:eastAsia="fr-FR"/>
        </w:rPr>
        <w:t>2016. gada  </w:t>
      </w:r>
      <w:r w:rsidR="00BC4EB1">
        <w:rPr>
          <w:color w:val="000000"/>
          <w:sz w:val="28"/>
          <w:szCs w:val="28"/>
          <w:lang w:eastAsia="fr-FR"/>
        </w:rPr>
        <w:t>1.</w:t>
      </w:r>
      <w:r w:rsidR="00DD32FA" w:rsidRPr="005A11A9">
        <w:rPr>
          <w:color w:val="000000"/>
          <w:sz w:val="28"/>
          <w:szCs w:val="28"/>
          <w:lang w:eastAsia="fr-FR"/>
        </w:rPr>
        <w:t> </w:t>
      </w:r>
      <w:r w:rsidR="00BC4EB1">
        <w:rPr>
          <w:color w:val="000000"/>
          <w:sz w:val="28"/>
          <w:szCs w:val="28"/>
          <w:lang w:eastAsia="fr-FR"/>
        </w:rPr>
        <w:t>marta</w:t>
      </w:r>
      <w:bookmarkStart w:id="0" w:name="_GoBack"/>
      <w:bookmarkEnd w:id="0"/>
    </w:p>
    <w:p w14:paraId="0111836A" w14:textId="06A9DC42" w:rsidR="00DD32FA" w:rsidRPr="005A11A9" w:rsidRDefault="00DD32FA" w:rsidP="00CD757F">
      <w:pPr>
        <w:jc w:val="right"/>
        <w:rPr>
          <w:color w:val="000000"/>
          <w:sz w:val="28"/>
          <w:szCs w:val="28"/>
          <w:lang w:eastAsia="fr-FR"/>
        </w:rPr>
      </w:pPr>
      <w:r w:rsidRPr="005A11A9">
        <w:rPr>
          <w:color w:val="000000"/>
          <w:sz w:val="28"/>
          <w:szCs w:val="28"/>
          <w:lang w:eastAsia="fr-FR"/>
        </w:rPr>
        <w:t>noteikumiem Nr. </w:t>
      </w:r>
      <w:r w:rsidR="00BC4EB1">
        <w:rPr>
          <w:color w:val="000000"/>
          <w:sz w:val="28"/>
          <w:szCs w:val="28"/>
          <w:lang w:eastAsia="fr-FR"/>
        </w:rPr>
        <w:t>121</w:t>
      </w:r>
    </w:p>
    <w:p w14:paraId="29F6D707" w14:textId="77777777" w:rsidR="00367A5A" w:rsidRPr="00357798" w:rsidRDefault="00367A5A" w:rsidP="00367A5A">
      <w:pPr>
        <w:jc w:val="center"/>
        <w:rPr>
          <w:b/>
          <w:sz w:val="28"/>
          <w:szCs w:val="28"/>
        </w:rPr>
      </w:pPr>
    </w:p>
    <w:p w14:paraId="29F6D708" w14:textId="77777777" w:rsidR="00595946" w:rsidRPr="00357798" w:rsidRDefault="0097541B" w:rsidP="000573DC">
      <w:pPr>
        <w:jc w:val="right"/>
        <w:rPr>
          <w:b/>
          <w:sz w:val="28"/>
          <w:szCs w:val="28"/>
        </w:rPr>
      </w:pPr>
      <w:r w:rsidRPr="00357798">
        <w:rPr>
          <w:b/>
          <w:sz w:val="28"/>
          <w:szCs w:val="28"/>
        </w:rPr>
        <w:t>5</w:t>
      </w:r>
      <w:r w:rsidR="00731B92" w:rsidRPr="00357798">
        <w:rPr>
          <w:b/>
          <w:sz w:val="28"/>
          <w:szCs w:val="28"/>
        </w:rPr>
        <w:t xml:space="preserve"> – </w:t>
      </w:r>
      <w:r w:rsidRPr="00357798">
        <w:rPr>
          <w:b/>
          <w:sz w:val="28"/>
          <w:szCs w:val="28"/>
        </w:rPr>
        <w:t>ADJIL/SPSIL</w:t>
      </w:r>
    </w:p>
    <w:p w14:paraId="29F6D70A" w14:textId="77777777" w:rsidR="00731B92" w:rsidRPr="00357798" w:rsidRDefault="00731B92" w:rsidP="00E87089">
      <w:pPr>
        <w:pBdr>
          <w:bottom w:val="double" w:sz="4" w:space="1" w:color="auto"/>
        </w:pBdr>
        <w:rPr>
          <w:sz w:val="12"/>
          <w:szCs w:val="12"/>
        </w:rPr>
      </w:pPr>
    </w:p>
    <w:p w14:paraId="2E9AAE24" w14:textId="771E2131" w:rsidR="000573DC" w:rsidRPr="00357798" w:rsidRDefault="00B40A54" w:rsidP="000573DC">
      <w:pPr>
        <w:jc w:val="center"/>
        <w:rPr>
          <w:sz w:val="28"/>
          <w:szCs w:val="28"/>
        </w:rPr>
      </w:pPr>
      <w:r w:rsidRPr="00357798">
        <w:rPr>
          <w:b/>
          <w:bCs/>
          <w:color w:val="000000"/>
          <w:sz w:val="28"/>
          <w:szCs w:val="28"/>
        </w:rPr>
        <w:t xml:space="preserve">Pārskats par </w:t>
      </w:r>
      <w:r w:rsidR="00B60B9D">
        <w:rPr>
          <w:b/>
          <w:bCs/>
          <w:color w:val="000000"/>
          <w:sz w:val="28"/>
          <w:szCs w:val="28"/>
        </w:rPr>
        <w:t>sabiedrisko pakalpojumu sniedzēju</w:t>
      </w:r>
      <w:r w:rsidRPr="00357798">
        <w:rPr>
          <w:b/>
          <w:bCs/>
          <w:color w:val="000000"/>
          <w:sz w:val="28"/>
          <w:szCs w:val="28"/>
        </w:rPr>
        <w:t xml:space="preserve"> veiktajiem iepirkumiem aizsardzības un drošības jomā</w:t>
      </w:r>
      <w:r w:rsidR="00B60B9D">
        <w:rPr>
          <w:b/>
          <w:bCs/>
          <w:color w:val="000000"/>
          <w:sz w:val="28"/>
          <w:szCs w:val="28"/>
        </w:rPr>
        <w:t xml:space="preserve"> </w:t>
      </w:r>
      <w:r w:rsidR="000573DC">
        <w:rPr>
          <w:b/>
          <w:bCs/>
          <w:color w:val="000000"/>
          <w:sz w:val="28"/>
          <w:szCs w:val="28"/>
        </w:rPr>
        <w:t>par 20___. gadu</w:t>
      </w:r>
    </w:p>
    <w:p w14:paraId="38EC747A" w14:textId="77777777" w:rsidR="000573DC" w:rsidRPr="00EF5FDB" w:rsidRDefault="000573DC" w:rsidP="000573DC">
      <w:pPr>
        <w:rPr>
          <w:sz w:val="28"/>
          <w:szCs w:val="28"/>
        </w:rPr>
      </w:pPr>
    </w:p>
    <w:p w14:paraId="623D379F" w14:textId="7790B5EE" w:rsidR="000573DC" w:rsidRPr="00F4251A" w:rsidRDefault="000573DC" w:rsidP="000573DC">
      <w:r w:rsidRPr="00F4251A">
        <w:t xml:space="preserve">Iesniedz līdz </w:t>
      </w:r>
      <w:r>
        <w:t xml:space="preserve">20___. gada </w:t>
      </w:r>
      <w:r w:rsidRPr="00F4251A">
        <w:t>1</w:t>
      </w:r>
      <w:r>
        <w:t>. </w:t>
      </w:r>
      <w:r w:rsidR="00B60B9D">
        <w:t>martam</w:t>
      </w:r>
      <w:r w:rsidRPr="00F4251A">
        <w:t xml:space="preserve"> </w:t>
      </w:r>
    </w:p>
    <w:p w14:paraId="618BBDA7" w14:textId="77777777" w:rsidR="000573DC" w:rsidRPr="00F4251A" w:rsidRDefault="000573DC" w:rsidP="000573DC">
      <w:pPr>
        <w:jc w:val="right"/>
        <w:rPr>
          <w:sz w:val="16"/>
          <w:szCs w:val="16"/>
        </w:rPr>
      </w:pPr>
    </w:p>
    <w:p w14:paraId="48F7A947" w14:textId="77777777" w:rsidR="000573DC" w:rsidRDefault="000573DC" w:rsidP="000573DC">
      <w:pPr>
        <w:ind w:right="-12"/>
        <w:rPr>
          <w:b/>
          <w:color w:val="000000" w:themeColor="text1"/>
        </w:rPr>
      </w:pPr>
      <w:r w:rsidRPr="00F4251A">
        <w:rPr>
          <w:b/>
          <w:color w:val="000000" w:themeColor="text1"/>
        </w:rPr>
        <w:t>Pārskata sagatavotājs</w:t>
      </w:r>
    </w:p>
    <w:p w14:paraId="6025DB10" w14:textId="77777777" w:rsidR="000573DC" w:rsidRPr="001F4BE6" w:rsidRDefault="000573DC" w:rsidP="000573DC">
      <w:pPr>
        <w:ind w:right="-12"/>
        <w:rPr>
          <w:b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902"/>
      </w:tblGrid>
      <w:tr w:rsidR="000573DC" w14:paraId="66639448" w14:textId="77777777" w:rsidTr="000573DC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1DF96" w14:textId="77777777" w:rsidR="000573DC" w:rsidRDefault="000573DC" w:rsidP="00A14056">
            <w:pPr>
              <w:ind w:right="-12"/>
              <w:rPr>
                <w:b/>
                <w:color w:val="000000" w:themeColor="text1"/>
              </w:rPr>
            </w:pPr>
            <w:r w:rsidRPr="00F4251A">
              <w:rPr>
                <w:lang w:eastAsia="lv-LV"/>
              </w:rPr>
              <w:t>Nosaukums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511E" w14:textId="77777777" w:rsidR="000573DC" w:rsidRDefault="000573DC" w:rsidP="00A14056">
            <w:pPr>
              <w:ind w:right="-12"/>
              <w:rPr>
                <w:b/>
                <w:color w:val="000000" w:themeColor="text1"/>
              </w:rPr>
            </w:pPr>
          </w:p>
        </w:tc>
      </w:tr>
    </w:tbl>
    <w:p w14:paraId="153C8AB1" w14:textId="77777777" w:rsidR="000573DC" w:rsidRPr="001F4BE6" w:rsidRDefault="000573DC" w:rsidP="000573D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67"/>
      </w:tblGrid>
      <w:tr w:rsidR="000573DC" w14:paraId="13CC8977" w14:textId="77777777" w:rsidTr="00A14056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1576E" w14:textId="77777777" w:rsidR="000573DC" w:rsidRDefault="000573DC" w:rsidP="00A14056">
            <w:pPr>
              <w:ind w:right="-12"/>
              <w:rPr>
                <w:b/>
                <w:color w:val="000000" w:themeColor="text1"/>
              </w:rPr>
            </w:pPr>
            <w:r w:rsidRPr="00F4251A">
              <w:t>Nodokļu maksātāja reģistrācijas numurs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14:paraId="1EA3FA78" w14:textId="77777777" w:rsidR="000573DC" w:rsidRDefault="000573DC" w:rsidP="00A14056">
            <w:pPr>
              <w:ind w:right="-12"/>
              <w:rPr>
                <w:b/>
                <w:color w:val="000000" w:themeColor="text1"/>
              </w:rPr>
            </w:pPr>
          </w:p>
        </w:tc>
      </w:tr>
    </w:tbl>
    <w:p w14:paraId="28C252BA" w14:textId="77777777" w:rsidR="000573DC" w:rsidRPr="001F4BE6" w:rsidRDefault="000573DC" w:rsidP="000573D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"/>
        <w:gridCol w:w="8402"/>
      </w:tblGrid>
      <w:tr w:rsidR="000573DC" w14:paraId="53D625B8" w14:textId="77777777" w:rsidTr="00A14056"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EC81C3" w14:textId="77777777" w:rsidR="000573DC" w:rsidRDefault="000573DC" w:rsidP="00A14056">
            <w:pPr>
              <w:ind w:right="-12"/>
              <w:rPr>
                <w:b/>
                <w:color w:val="000000" w:themeColor="text1"/>
              </w:rPr>
            </w:pPr>
            <w:r w:rsidRPr="00F4251A">
              <w:t>Adrese</w:t>
            </w:r>
          </w:p>
        </w:tc>
        <w:tc>
          <w:tcPr>
            <w:tcW w:w="8402" w:type="dxa"/>
            <w:tcBorders>
              <w:left w:val="single" w:sz="4" w:space="0" w:color="auto"/>
            </w:tcBorders>
          </w:tcPr>
          <w:p w14:paraId="293AE7AA" w14:textId="77777777" w:rsidR="000573DC" w:rsidRDefault="000573DC" w:rsidP="00A14056">
            <w:pPr>
              <w:ind w:right="-12"/>
              <w:rPr>
                <w:b/>
                <w:color w:val="000000" w:themeColor="text1"/>
              </w:rPr>
            </w:pPr>
          </w:p>
        </w:tc>
      </w:tr>
    </w:tbl>
    <w:p w14:paraId="5971F030" w14:textId="77777777" w:rsidR="000573DC" w:rsidRPr="001F4BE6" w:rsidRDefault="000573DC" w:rsidP="000573D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1701"/>
        <w:gridCol w:w="3791"/>
      </w:tblGrid>
      <w:tr w:rsidR="000573DC" w14:paraId="44A1BA34" w14:textId="77777777" w:rsidTr="00A14056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8544E" w14:textId="77777777" w:rsidR="000573DC" w:rsidRDefault="000573DC" w:rsidP="00A14056">
            <w:pPr>
              <w:ind w:right="-12"/>
              <w:rPr>
                <w:b/>
                <w:color w:val="000000" w:themeColor="text1"/>
              </w:rPr>
            </w:pPr>
            <w:r w:rsidRPr="00F4251A">
              <w:t>Tālrunis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5766F945" w14:textId="77777777" w:rsidR="000573DC" w:rsidRDefault="000573DC" w:rsidP="00A14056">
            <w:pPr>
              <w:ind w:right="-12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5AA1B" w14:textId="77777777" w:rsidR="000573DC" w:rsidRDefault="000573DC" w:rsidP="00A14056">
            <w:pPr>
              <w:ind w:right="-12"/>
              <w:rPr>
                <w:b/>
                <w:color w:val="000000" w:themeColor="text1"/>
              </w:rPr>
            </w:pPr>
            <w:r w:rsidRPr="00F4251A">
              <w:t>E-pasta adrese</w:t>
            </w:r>
          </w:p>
        </w:tc>
        <w:tc>
          <w:tcPr>
            <w:tcW w:w="3791" w:type="dxa"/>
            <w:tcBorders>
              <w:left w:val="single" w:sz="4" w:space="0" w:color="auto"/>
            </w:tcBorders>
          </w:tcPr>
          <w:p w14:paraId="510B96B7" w14:textId="77777777" w:rsidR="000573DC" w:rsidRDefault="000573DC" w:rsidP="00A14056">
            <w:pPr>
              <w:ind w:right="-12"/>
              <w:rPr>
                <w:b/>
                <w:color w:val="000000" w:themeColor="text1"/>
              </w:rPr>
            </w:pPr>
          </w:p>
        </w:tc>
      </w:tr>
    </w:tbl>
    <w:p w14:paraId="1C866584" w14:textId="77777777" w:rsidR="000573DC" w:rsidRPr="00F4251A" w:rsidRDefault="000573DC" w:rsidP="000573DC">
      <w:pPr>
        <w:ind w:right="-12"/>
        <w:rPr>
          <w:b/>
          <w:color w:val="000000" w:themeColor="text1"/>
        </w:rPr>
      </w:pPr>
    </w:p>
    <w:p w14:paraId="6AF13D49" w14:textId="77777777" w:rsidR="000573DC" w:rsidRDefault="000573DC" w:rsidP="000573DC">
      <w:pPr>
        <w:rPr>
          <w:b/>
        </w:rPr>
      </w:pPr>
      <w:r w:rsidRPr="00F4251A">
        <w:rPr>
          <w:b/>
        </w:rPr>
        <w:t xml:space="preserve">Veidlapas aizpildītājs </w:t>
      </w:r>
    </w:p>
    <w:p w14:paraId="38009FE5" w14:textId="77777777" w:rsidR="000573DC" w:rsidRPr="001F4BE6" w:rsidRDefault="000573DC" w:rsidP="000573D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77"/>
      </w:tblGrid>
      <w:tr w:rsidR="000573DC" w14:paraId="7488EE17" w14:textId="77777777" w:rsidTr="000573D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2F022" w14:textId="1C291248" w:rsidR="000573DC" w:rsidRDefault="000573DC" w:rsidP="00A14056">
            <w:pPr>
              <w:ind w:right="-12"/>
              <w:rPr>
                <w:b/>
                <w:color w:val="000000" w:themeColor="text1"/>
              </w:rPr>
            </w:pPr>
            <w:r>
              <w:t>Vārds, uzvārds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14:paraId="0AC2F6F6" w14:textId="77777777" w:rsidR="000573DC" w:rsidRDefault="000573DC" w:rsidP="00A14056">
            <w:pPr>
              <w:ind w:right="-12"/>
              <w:rPr>
                <w:b/>
                <w:color w:val="000000" w:themeColor="text1"/>
              </w:rPr>
            </w:pPr>
          </w:p>
        </w:tc>
      </w:tr>
    </w:tbl>
    <w:p w14:paraId="4422E76F" w14:textId="77777777" w:rsidR="000573DC" w:rsidRPr="001F4BE6" w:rsidRDefault="000573DC" w:rsidP="000573D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1701"/>
        <w:gridCol w:w="3791"/>
      </w:tblGrid>
      <w:tr w:rsidR="000573DC" w14:paraId="39FB866E" w14:textId="77777777" w:rsidTr="00A14056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D791D" w14:textId="77777777" w:rsidR="000573DC" w:rsidRDefault="000573DC" w:rsidP="00A14056">
            <w:pPr>
              <w:ind w:right="-12"/>
              <w:rPr>
                <w:b/>
                <w:color w:val="000000" w:themeColor="text1"/>
              </w:rPr>
            </w:pPr>
            <w:r w:rsidRPr="00F4251A">
              <w:t>Tālrunis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229C0309" w14:textId="77777777" w:rsidR="000573DC" w:rsidRDefault="000573DC" w:rsidP="00A14056">
            <w:pPr>
              <w:ind w:right="-12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D3E45" w14:textId="77777777" w:rsidR="000573DC" w:rsidRDefault="000573DC" w:rsidP="00A14056">
            <w:pPr>
              <w:ind w:right="-12"/>
              <w:rPr>
                <w:b/>
                <w:color w:val="000000" w:themeColor="text1"/>
              </w:rPr>
            </w:pPr>
            <w:r w:rsidRPr="00F4251A">
              <w:t>E-pasta adrese</w:t>
            </w:r>
          </w:p>
        </w:tc>
        <w:tc>
          <w:tcPr>
            <w:tcW w:w="3791" w:type="dxa"/>
            <w:tcBorders>
              <w:left w:val="single" w:sz="4" w:space="0" w:color="auto"/>
            </w:tcBorders>
          </w:tcPr>
          <w:p w14:paraId="20BAD148" w14:textId="77777777" w:rsidR="000573DC" w:rsidRDefault="000573DC" w:rsidP="00A14056">
            <w:pPr>
              <w:ind w:right="-12"/>
              <w:rPr>
                <w:b/>
                <w:color w:val="000000" w:themeColor="text1"/>
              </w:rPr>
            </w:pPr>
          </w:p>
        </w:tc>
      </w:tr>
    </w:tbl>
    <w:p w14:paraId="01610A8C" w14:textId="77777777" w:rsidR="000573DC" w:rsidRPr="00B60B9D" w:rsidRDefault="000573DC" w:rsidP="000573DC">
      <w:pPr>
        <w:rPr>
          <w:sz w:val="28"/>
          <w:szCs w:val="28"/>
        </w:rPr>
      </w:pPr>
    </w:p>
    <w:tbl>
      <w:tblPr>
        <w:tblW w:w="9498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9"/>
        <w:gridCol w:w="6439"/>
      </w:tblGrid>
      <w:tr w:rsidR="0097541B" w:rsidRPr="00357798" w14:paraId="29F6D734" w14:textId="77777777" w:rsidTr="000573DC">
        <w:tc>
          <w:tcPr>
            <w:tcW w:w="3059" w:type="dxa"/>
            <w:shd w:val="clear" w:color="auto" w:fill="D9D9D9" w:themeFill="background1" w:themeFillShade="D9"/>
          </w:tcPr>
          <w:p w14:paraId="29F6D732" w14:textId="77777777" w:rsidR="0097541B" w:rsidRPr="000573DC" w:rsidRDefault="0097541B" w:rsidP="00531E24">
            <w:pPr>
              <w:snapToGrid w:val="0"/>
              <w:rPr>
                <w:b/>
              </w:rPr>
            </w:pPr>
            <w:r w:rsidRPr="000573DC">
              <w:rPr>
                <w:b/>
              </w:rPr>
              <w:t>Sadaļas numurs un nosaukums</w:t>
            </w:r>
          </w:p>
        </w:tc>
        <w:tc>
          <w:tcPr>
            <w:tcW w:w="6439" w:type="dxa"/>
            <w:shd w:val="clear" w:color="auto" w:fill="D9D9D9" w:themeFill="background1" w:themeFillShade="D9"/>
          </w:tcPr>
          <w:p w14:paraId="29F6D733" w14:textId="77777777" w:rsidR="0097541B" w:rsidRPr="000573DC" w:rsidRDefault="0097541B" w:rsidP="00531E24">
            <w:pPr>
              <w:tabs>
                <w:tab w:val="left" w:pos="4140"/>
              </w:tabs>
              <w:snapToGrid w:val="0"/>
              <w:rPr>
                <w:b/>
              </w:rPr>
            </w:pPr>
            <w:r w:rsidRPr="000573DC">
              <w:rPr>
                <w:b/>
              </w:rPr>
              <w:t xml:space="preserve">Sadaļu aizpilda, ja pārskata gadā </w:t>
            </w:r>
            <w:r w:rsidRPr="000573DC">
              <w:rPr>
                <w:b/>
              </w:rPr>
              <w:tab/>
            </w:r>
          </w:p>
        </w:tc>
      </w:tr>
      <w:tr w:rsidR="0097541B" w:rsidRPr="00357798" w14:paraId="29F6D737" w14:textId="77777777" w:rsidTr="000573DC">
        <w:tc>
          <w:tcPr>
            <w:tcW w:w="3059" w:type="dxa"/>
          </w:tcPr>
          <w:p w14:paraId="29F6D735" w14:textId="77777777" w:rsidR="0097541B" w:rsidRPr="000573DC" w:rsidRDefault="0097541B" w:rsidP="000573DC">
            <w:pPr>
              <w:snapToGrid w:val="0"/>
              <w:ind w:left="229" w:hanging="229"/>
            </w:pPr>
            <w:r w:rsidRPr="000573DC">
              <w:t>1. Būvdarbu iepirkumi</w:t>
            </w:r>
          </w:p>
        </w:tc>
        <w:tc>
          <w:tcPr>
            <w:tcW w:w="6439" w:type="dxa"/>
          </w:tcPr>
          <w:p w14:paraId="29F6D736" w14:textId="57EECA57" w:rsidR="0097541B" w:rsidRPr="000573DC" w:rsidRDefault="000573DC" w:rsidP="00531E24">
            <w:pPr>
              <w:snapToGrid w:val="0"/>
            </w:pPr>
            <w:r>
              <w:t>n</w:t>
            </w:r>
            <w:r w:rsidR="0097541B" w:rsidRPr="000573DC">
              <w:t>oslēgti būvdarbu iepirkuma līgumi, vispārīgās vienošanās vai veikti centralizētie iepirkumi</w:t>
            </w:r>
          </w:p>
        </w:tc>
      </w:tr>
      <w:tr w:rsidR="0097541B" w:rsidRPr="00357798" w14:paraId="29F6D73A" w14:textId="77777777" w:rsidTr="000573DC">
        <w:trPr>
          <w:trHeight w:val="263"/>
        </w:trPr>
        <w:tc>
          <w:tcPr>
            <w:tcW w:w="3059" w:type="dxa"/>
          </w:tcPr>
          <w:p w14:paraId="29F6D738" w14:textId="77777777" w:rsidR="0097541B" w:rsidRPr="000573DC" w:rsidRDefault="0097541B" w:rsidP="000573DC">
            <w:pPr>
              <w:snapToGrid w:val="0"/>
              <w:ind w:left="229" w:hanging="229"/>
            </w:pPr>
            <w:r w:rsidRPr="000573DC">
              <w:t>2. Piegādes iepirkumi</w:t>
            </w:r>
          </w:p>
        </w:tc>
        <w:tc>
          <w:tcPr>
            <w:tcW w:w="6439" w:type="dxa"/>
          </w:tcPr>
          <w:p w14:paraId="29F6D739" w14:textId="587C8513" w:rsidR="0097541B" w:rsidRPr="000573DC" w:rsidRDefault="000573DC" w:rsidP="00531E24">
            <w:pPr>
              <w:snapToGrid w:val="0"/>
            </w:pPr>
            <w:r>
              <w:t>n</w:t>
            </w:r>
            <w:r w:rsidR="0097541B" w:rsidRPr="000573DC">
              <w:t>oslēgti piegādes iepirkuma līgumi, vispārīgās vienošanās vai veikti centralizētie iepirkumi</w:t>
            </w:r>
          </w:p>
        </w:tc>
      </w:tr>
      <w:tr w:rsidR="0097541B" w:rsidRPr="00357798" w14:paraId="29F6D73D" w14:textId="77777777" w:rsidTr="000573DC">
        <w:tc>
          <w:tcPr>
            <w:tcW w:w="3059" w:type="dxa"/>
          </w:tcPr>
          <w:p w14:paraId="29F6D73B" w14:textId="77777777" w:rsidR="0097541B" w:rsidRPr="000573DC" w:rsidRDefault="0097541B" w:rsidP="000573DC">
            <w:pPr>
              <w:snapToGrid w:val="0"/>
              <w:ind w:left="229" w:hanging="229"/>
            </w:pPr>
            <w:r w:rsidRPr="000573DC">
              <w:t>3. Pakalpojumu iepirkumi</w:t>
            </w:r>
          </w:p>
        </w:tc>
        <w:tc>
          <w:tcPr>
            <w:tcW w:w="6439" w:type="dxa"/>
          </w:tcPr>
          <w:p w14:paraId="29F6D73C" w14:textId="68639480" w:rsidR="0097541B" w:rsidRPr="000573DC" w:rsidRDefault="000573DC" w:rsidP="00531E24">
            <w:pPr>
              <w:snapToGrid w:val="0"/>
            </w:pPr>
            <w:r>
              <w:t>n</w:t>
            </w:r>
            <w:r w:rsidR="0097541B" w:rsidRPr="000573DC">
              <w:t>oslēgti pakalpojumu iepirkuma līgumi, vispārīgās vienošanās vai veikti centralizētie iepirkumi</w:t>
            </w:r>
          </w:p>
        </w:tc>
      </w:tr>
      <w:tr w:rsidR="0097541B" w:rsidRPr="00357798" w14:paraId="29F6D743" w14:textId="77777777" w:rsidTr="000573DC">
        <w:tc>
          <w:tcPr>
            <w:tcW w:w="3059" w:type="dxa"/>
          </w:tcPr>
          <w:p w14:paraId="29F6D741" w14:textId="72F9D917" w:rsidR="0097541B" w:rsidRPr="000573DC" w:rsidRDefault="0097541B" w:rsidP="000573DC">
            <w:pPr>
              <w:snapToGrid w:val="0"/>
              <w:ind w:left="229" w:hanging="229"/>
            </w:pPr>
            <w:r w:rsidRPr="000573DC">
              <w:rPr>
                <w:color w:val="000000"/>
              </w:rPr>
              <w:t xml:space="preserve">4. Decentralizēti veikti iepirkumi, </w:t>
            </w:r>
            <w:r w:rsidRPr="000573DC">
              <w:t>kuru līgumcena ir vienāda ar Eiropas Savienības līgumcenu robežu vai lielāka par to</w:t>
            </w:r>
          </w:p>
        </w:tc>
        <w:tc>
          <w:tcPr>
            <w:tcW w:w="6439" w:type="dxa"/>
          </w:tcPr>
          <w:p w14:paraId="29F6D742" w14:textId="0D1D11E1" w:rsidR="0097541B" w:rsidRPr="000573DC" w:rsidRDefault="000573DC" w:rsidP="00531E24">
            <w:pPr>
              <w:snapToGrid w:val="0"/>
            </w:pPr>
            <w:r>
              <w:t>n</w:t>
            </w:r>
            <w:r w:rsidR="0097541B" w:rsidRPr="000573DC">
              <w:t xml:space="preserve">oslēgti iepirkuma līgumi un vispārīgās vienošanās, kuru līgumcena ir vienāda ar </w:t>
            </w:r>
            <w:r w:rsidR="00357798" w:rsidRPr="000573DC">
              <w:t xml:space="preserve">normatīvajos aktos </w:t>
            </w:r>
            <w:r w:rsidR="0097541B" w:rsidRPr="000573DC">
              <w:t>par līgumcenu robežām iepirkumiem aizsardzības un drošības jomā noteiktajām līgumcenu robežvērtībām, kas atbilst Aizsardzības un drošības jomas iepirkumu likuma 36</w:t>
            </w:r>
            <w:r w:rsidR="00DD32FA" w:rsidRPr="000573DC">
              <w:t>. p</w:t>
            </w:r>
            <w:r w:rsidR="0097541B" w:rsidRPr="000573DC">
              <w:t>anta ceturtajā daļā minētajam gadījumam, vai lielāka par tām</w:t>
            </w:r>
          </w:p>
        </w:tc>
      </w:tr>
      <w:tr w:rsidR="0097541B" w:rsidRPr="00357798" w14:paraId="29F6D749" w14:textId="77777777" w:rsidTr="000573DC">
        <w:tc>
          <w:tcPr>
            <w:tcW w:w="3059" w:type="dxa"/>
          </w:tcPr>
          <w:p w14:paraId="29F6D747" w14:textId="18C57AF3" w:rsidR="0097541B" w:rsidRPr="000573DC" w:rsidRDefault="0097541B" w:rsidP="000573DC">
            <w:pPr>
              <w:snapToGrid w:val="0"/>
              <w:ind w:left="229" w:hanging="229"/>
            </w:pPr>
            <w:r w:rsidRPr="000573DC">
              <w:t>5. C</w:t>
            </w:r>
            <w:r w:rsidRPr="000573DC">
              <w:rPr>
                <w:color w:val="000000"/>
              </w:rPr>
              <w:t xml:space="preserve">entralizēti veikti iepirkumi, </w:t>
            </w:r>
            <w:r w:rsidRPr="000573DC">
              <w:t xml:space="preserve">kuru līgumcena ir vienāda ar Eiropas Savienības līgumcenu robežu vai </w:t>
            </w:r>
            <w:r w:rsidR="000573DC">
              <w:t>l</w:t>
            </w:r>
            <w:r w:rsidRPr="000573DC">
              <w:t>ielāka par to</w:t>
            </w:r>
          </w:p>
        </w:tc>
        <w:tc>
          <w:tcPr>
            <w:tcW w:w="6439" w:type="dxa"/>
            <w:vAlign w:val="bottom"/>
          </w:tcPr>
          <w:p w14:paraId="29F6D748" w14:textId="6B0A81A9" w:rsidR="0097541B" w:rsidRPr="000573DC" w:rsidRDefault="000573DC" w:rsidP="0097541B">
            <w:pPr>
              <w:snapToGrid w:val="0"/>
            </w:pPr>
            <w:r>
              <w:t>v</w:t>
            </w:r>
            <w:r w:rsidR="0097541B" w:rsidRPr="000573DC">
              <w:t xml:space="preserve">eiktas iepirkuma procedūras citu pasūtītāju vajadzībām, iepirkuma procedūru līgumcena ir vienāda ar </w:t>
            </w:r>
            <w:r w:rsidR="00357798" w:rsidRPr="000573DC">
              <w:t xml:space="preserve">normatīvajos aktos </w:t>
            </w:r>
            <w:r w:rsidR="0097541B" w:rsidRPr="000573DC">
              <w:t>par līgumcenu robežām iepirkumiem aizsardzības un drošības jomā noteiktajām līgumcenu robežvērtībām, kas atbilst Aizsardzības un drošības jomas iepirkumu likuma 36</w:t>
            </w:r>
            <w:r w:rsidR="00DD32FA" w:rsidRPr="000573DC">
              <w:t>. p</w:t>
            </w:r>
            <w:r w:rsidR="0097541B" w:rsidRPr="000573DC">
              <w:t>anta ceturtajā daļā minētajam gadījumam, vai lielāka par tām</w:t>
            </w:r>
          </w:p>
        </w:tc>
      </w:tr>
    </w:tbl>
    <w:p w14:paraId="29F6D74A" w14:textId="77777777" w:rsidR="0044575B" w:rsidRPr="000573DC" w:rsidRDefault="0044575B" w:rsidP="0044575B">
      <w:pPr>
        <w:rPr>
          <w:sz w:val="28"/>
          <w:szCs w:val="28"/>
        </w:rPr>
      </w:pPr>
    </w:p>
    <w:p w14:paraId="29F6D753" w14:textId="2C16C85D" w:rsidR="0044575B" w:rsidRPr="00D94563" w:rsidRDefault="00D94563" w:rsidP="00D94563">
      <w:pPr>
        <w:rPr>
          <w:b/>
        </w:rPr>
      </w:pPr>
      <w:proofErr w:type="gramStart"/>
      <w:r>
        <w:rPr>
          <w:b/>
        </w:rPr>
        <w:lastRenderedPageBreak/>
        <w:t>1. </w:t>
      </w:r>
      <w:r w:rsidR="00C1273B" w:rsidRPr="00D94563">
        <w:rPr>
          <w:b/>
        </w:rPr>
        <w:t>Būvdarbu iepirkumi</w:t>
      </w:r>
      <w:proofErr w:type="gramEnd"/>
    </w:p>
    <w:tbl>
      <w:tblPr>
        <w:tblW w:w="993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4"/>
        <w:gridCol w:w="567"/>
        <w:gridCol w:w="992"/>
        <w:gridCol w:w="992"/>
        <w:gridCol w:w="992"/>
        <w:gridCol w:w="993"/>
        <w:gridCol w:w="851"/>
        <w:gridCol w:w="709"/>
        <w:gridCol w:w="710"/>
        <w:gridCol w:w="1287"/>
      </w:tblGrid>
      <w:tr w:rsidR="000A7878" w:rsidRPr="00357798" w14:paraId="29F6D75C" w14:textId="77777777" w:rsidTr="00D94563">
        <w:trPr>
          <w:trHeight w:val="7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6D754" w14:textId="77777777"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Līgumcenu robežas un iepirkuma veidi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29F6D755" w14:textId="77777777" w:rsidR="00C1273B" w:rsidRPr="00357798" w:rsidRDefault="00C1273B" w:rsidP="00A66DD9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Rindas kods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6D756" w14:textId="77777777" w:rsidR="00C1273B" w:rsidRPr="00357798" w:rsidRDefault="00C1273B" w:rsidP="000A7878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Iepirkuma procedūru skaits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6D757" w14:textId="77777777" w:rsidR="00C1273B" w:rsidRPr="00357798" w:rsidRDefault="00B466DE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Noslēgto iepirkum</w:t>
            </w:r>
            <w:r w:rsidR="00C1273B" w:rsidRPr="00357798">
              <w:rPr>
                <w:sz w:val="20"/>
                <w:szCs w:val="20"/>
              </w:rPr>
              <w:t>a līgumu skaits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6D758" w14:textId="77777777" w:rsidR="00C1273B" w:rsidRPr="00357798" w:rsidRDefault="00C1273B" w:rsidP="00D94563">
            <w:pPr>
              <w:snapToGrid w:val="0"/>
              <w:ind w:left="-55" w:right="-55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Vispārīgo vienošanos skaits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6D759" w14:textId="77777777" w:rsidR="00C1273B" w:rsidRPr="00357798" w:rsidRDefault="00C1273B" w:rsidP="000035FA">
            <w:pPr>
              <w:snapToGrid w:val="0"/>
              <w:ind w:left="-55" w:right="-55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Piegādātāju skaits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6D75A" w14:textId="77777777"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 xml:space="preserve">Iepirkuma līgumu skaits ar komersantiem un </w:t>
            </w:r>
            <w:r w:rsidR="00B466DE" w:rsidRPr="00357798">
              <w:rPr>
                <w:sz w:val="20"/>
                <w:szCs w:val="20"/>
              </w:rPr>
              <w:t>pretendentu/</w:t>
            </w:r>
            <w:r w:rsidRPr="00357798">
              <w:rPr>
                <w:sz w:val="20"/>
                <w:szCs w:val="20"/>
              </w:rPr>
              <w:t>piegādātāju skaits no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6D75B" w14:textId="77777777"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Noslēgto iepirkuma līgumu/ piedāvāto līgumcenu summa (EUR) bez PVN</w:t>
            </w:r>
          </w:p>
        </w:tc>
      </w:tr>
      <w:tr w:rsidR="000A7878" w:rsidRPr="00357798" w14:paraId="29F6D767" w14:textId="77777777" w:rsidTr="00D94563">
        <w:trPr>
          <w:trHeight w:val="69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5D" w14:textId="77777777" w:rsidR="00C1273B" w:rsidRPr="00357798" w:rsidRDefault="00C1273B" w:rsidP="00A66DD9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5E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5F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60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61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62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6D763" w14:textId="77777777"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Latvijas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6D764" w14:textId="77777777"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citām ES valstīm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6D765" w14:textId="77777777"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citām valstīm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66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</w:tr>
      <w:tr w:rsidR="000A7878" w:rsidRPr="00357798" w14:paraId="29F6D772" w14:textId="77777777" w:rsidTr="00D94563">
        <w:trPr>
          <w:trHeight w:val="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68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69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6A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6B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6C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6D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6E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6F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70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71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8</w:t>
            </w:r>
          </w:p>
        </w:tc>
      </w:tr>
      <w:tr w:rsidR="00C1273B" w:rsidRPr="00357798" w14:paraId="29F6D774" w14:textId="77777777" w:rsidTr="00D94563">
        <w:trPr>
          <w:trHeight w:val="201"/>
        </w:trPr>
        <w:tc>
          <w:tcPr>
            <w:tcW w:w="9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F6D773" w14:textId="77777777" w:rsidR="00C1273B" w:rsidRPr="00357798" w:rsidRDefault="00C1273B" w:rsidP="00A66DD9">
            <w:pPr>
              <w:snapToGrid w:val="0"/>
              <w:ind w:left="-23"/>
              <w:rPr>
                <w:sz w:val="20"/>
                <w:szCs w:val="20"/>
              </w:rPr>
            </w:pPr>
            <w:r w:rsidRPr="00357798">
              <w:rPr>
                <w:b/>
                <w:sz w:val="20"/>
                <w:szCs w:val="20"/>
              </w:rPr>
              <w:t>Iepirkuma procedūras, kuru līgumcena ir vienāda ar Eiropas Savienības līgumcenu robežu vai lielāka par to</w:t>
            </w:r>
          </w:p>
        </w:tc>
      </w:tr>
      <w:tr w:rsidR="000A7878" w:rsidRPr="00357798" w14:paraId="29F6D77F" w14:textId="77777777" w:rsidTr="00D94563">
        <w:trPr>
          <w:trHeight w:val="39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75" w14:textId="77777777" w:rsidR="00C1273B" w:rsidRPr="00357798" w:rsidRDefault="00C1273B" w:rsidP="00982636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decentralizēti veicot slēgtu konkursu*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F6D776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77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78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79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F6D77A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7B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7C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7D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7E" w14:textId="77777777" w:rsidR="00C1273B" w:rsidRPr="00357798" w:rsidRDefault="00C1273B" w:rsidP="00A66DD9">
            <w:pPr>
              <w:pStyle w:val="TableContents"/>
              <w:snapToGrid w:val="0"/>
            </w:pPr>
          </w:p>
        </w:tc>
      </w:tr>
      <w:tr w:rsidR="000A7878" w:rsidRPr="00357798" w14:paraId="29F6D78A" w14:textId="77777777" w:rsidTr="00D94563">
        <w:trPr>
          <w:trHeight w:val="35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80" w14:textId="77777777" w:rsidR="00C1273B" w:rsidRPr="00357798" w:rsidRDefault="00C1273B" w:rsidP="00982636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centralizēti veicot slēgtu konkursu**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F6D781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82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83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84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85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86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87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88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89" w14:textId="77777777" w:rsidR="00C1273B" w:rsidRPr="00357798" w:rsidRDefault="00C1273B" w:rsidP="00A66DD9">
            <w:pPr>
              <w:pStyle w:val="TableContents"/>
              <w:snapToGrid w:val="0"/>
            </w:pPr>
          </w:p>
        </w:tc>
      </w:tr>
      <w:tr w:rsidR="000A7878" w:rsidRPr="00357798" w14:paraId="29F6D795" w14:textId="77777777" w:rsidTr="00D94563">
        <w:trPr>
          <w:trHeight w:val="4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8B" w14:textId="77777777" w:rsidR="00C1273B" w:rsidRPr="00357798" w:rsidRDefault="00C1273B" w:rsidP="00982636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decentralizēti veicot sarunu procedūru*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F6D78C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8D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8E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8F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F6D790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91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92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93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94" w14:textId="77777777" w:rsidR="00C1273B" w:rsidRPr="00357798" w:rsidRDefault="00C1273B" w:rsidP="00A66DD9">
            <w:pPr>
              <w:pStyle w:val="TableContents"/>
              <w:snapToGrid w:val="0"/>
            </w:pPr>
          </w:p>
        </w:tc>
      </w:tr>
      <w:tr w:rsidR="000A7878" w:rsidRPr="00357798" w14:paraId="29F6D7A0" w14:textId="77777777" w:rsidTr="00D94563">
        <w:trPr>
          <w:trHeight w:val="4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96" w14:textId="77777777" w:rsidR="00C1273B" w:rsidRPr="00357798" w:rsidRDefault="00C1273B" w:rsidP="00982636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centralizēti veicot sarunu procedūru**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F6D797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98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99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9A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9B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9C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9D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9E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9F" w14:textId="77777777" w:rsidR="00C1273B" w:rsidRPr="00357798" w:rsidRDefault="00C1273B" w:rsidP="00A66DD9">
            <w:pPr>
              <w:pStyle w:val="TableContents"/>
              <w:snapToGrid w:val="0"/>
            </w:pPr>
          </w:p>
        </w:tc>
      </w:tr>
      <w:tr w:rsidR="000A7878" w:rsidRPr="00357798" w14:paraId="29F6D7AB" w14:textId="77777777" w:rsidTr="00D94563">
        <w:trPr>
          <w:trHeight w:val="4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A1" w14:textId="77777777" w:rsidR="00C1273B" w:rsidRPr="00357798" w:rsidRDefault="00C1273B" w:rsidP="00982636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decentralizēti veicot konkursa dialogu*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F6D7A2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A3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A4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A5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F6D7A6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A7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A8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A9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AA" w14:textId="77777777" w:rsidR="00C1273B" w:rsidRPr="00357798" w:rsidRDefault="00C1273B" w:rsidP="00A66DD9">
            <w:pPr>
              <w:pStyle w:val="TableContents"/>
              <w:snapToGrid w:val="0"/>
            </w:pPr>
          </w:p>
        </w:tc>
      </w:tr>
      <w:tr w:rsidR="000A7878" w:rsidRPr="00357798" w14:paraId="29F6D7B6" w14:textId="77777777" w:rsidTr="00D94563">
        <w:trPr>
          <w:trHeight w:val="4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AC" w14:textId="77777777" w:rsidR="00C1273B" w:rsidRPr="00357798" w:rsidRDefault="00C1273B" w:rsidP="00982636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centralizēti veicot konkursa dialogu**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F6D7AD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AE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AF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B0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B1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B2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B3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B4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B5" w14:textId="77777777" w:rsidR="00C1273B" w:rsidRPr="00357798" w:rsidRDefault="00C1273B" w:rsidP="00A66DD9">
            <w:pPr>
              <w:pStyle w:val="TableContents"/>
              <w:snapToGrid w:val="0"/>
            </w:pPr>
          </w:p>
        </w:tc>
      </w:tr>
    </w:tbl>
    <w:p w14:paraId="6A30AC5A" w14:textId="77777777" w:rsidR="000035FA" w:rsidRPr="000035FA" w:rsidRDefault="000035FA" w:rsidP="00C1273B">
      <w:pPr>
        <w:rPr>
          <w:sz w:val="20"/>
          <w:szCs w:val="20"/>
        </w:rPr>
      </w:pPr>
    </w:p>
    <w:p w14:paraId="46751C24" w14:textId="77777777" w:rsidR="000035FA" w:rsidRDefault="00C1273B" w:rsidP="00C1273B">
      <w:pPr>
        <w:rPr>
          <w:sz w:val="20"/>
          <w:szCs w:val="20"/>
        </w:rPr>
      </w:pPr>
      <w:r w:rsidRPr="000035FA">
        <w:rPr>
          <w:sz w:val="20"/>
          <w:szCs w:val="20"/>
        </w:rPr>
        <w:t xml:space="preserve">Piezīmes. </w:t>
      </w:r>
      <w:r w:rsidR="00275319" w:rsidRPr="000035FA">
        <w:rPr>
          <w:sz w:val="20"/>
          <w:szCs w:val="20"/>
        </w:rPr>
        <w:t xml:space="preserve"> </w:t>
      </w:r>
    </w:p>
    <w:p w14:paraId="29F6D7B7" w14:textId="5CE623A2" w:rsidR="00C1273B" w:rsidRPr="000035FA" w:rsidRDefault="000035FA" w:rsidP="00C1273B">
      <w:pPr>
        <w:rPr>
          <w:sz w:val="20"/>
          <w:szCs w:val="20"/>
        </w:rPr>
      </w:pPr>
      <w:r>
        <w:rPr>
          <w:sz w:val="20"/>
          <w:szCs w:val="20"/>
        </w:rPr>
        <w:t>1. </w:t>
      </w:r>
      <w:r w:rsidR="00C1273B" w:rsidRPr="000035FA">
        <w:rPr>
          <w:sz w:val="20"/>
          <w:szCs w:val="20"/>
        </w:rPr>
        <w:t>* Papildus aizpildīt veidlapas 4</w:t>
      </w:r>
      <w:r w:rsidR="00DD32FA" w:rsidRPr="000035FA">
        <w:rPr>
          <w:sz w:val="20"/>
          <w:szCs w:val="20"/>
        </w:rPr>
        <w:t>. s</w:t>
      </w:r>
      <w:r w:rsidR="00C1273B" w:rsidRPr="000035FA">
        <w:rPr>
          <w:sz w:val="20"/>
          <w:szCs w:val="20"/>
        </w:rPr>
        <w:t>adaļu.</w:t>
      </w:r>
    </w:p>
    <w:p w14:paraId="29F6D7B8" w14:textId="4331F90E" w:rsidR="00C1273B" w:rsidRPr="000035FA" w:rsidRDefault="000035FA" w:rsidP="00C1273B">
      <w:pPr>
        <w:rPr>
          <w:sz w:val="20"/>
          <w:szCs w:val="20"/>
        </w:rPr>
      </w:pPr>
      <w:r>
        <w:rPr>
          <w:sz w:val="20"/>
          <w:szCs w:val="20"/>
        </w:rPr>
        <w:t>2. </w:t>
      </w:r>
      <w:r w:rsidR="00C1273B" w:rsidRPr="000035FA">
        <w:rPr>
          <w:sz w:val="20"/>
          <w:szCs w:val="20"/>
        </w:rPr>
        <w:t>** Papildus aizpildīt veidlapas 5</w:t>
      </w:r>
      <w:r w:rsidR="00DD32FA" w:rsidRPr="000035FA">
        <w:rPr>
          <w:sz w:val="20"/>
          <w:szCs w:val="20"/>
        </w:rPr>
        <w:t>. s</w:t>
      </w:r>
      <w:r w:rsidR="00C1273B" w:rsidRPr="000035FA">
        <w:rPr>
          <w:sz w:val="20"/>
          <w:szCs w:val="20"/>
        </w:rPr>
        <w:t>adaļu.</w:t>
      </w:r>
    </w:p>
    <w:p w14:paraId="6850DC1F" w14:textId="77777777" w:rsidR="000035FA" w:rsidRDefault="000035FA" w:rsidP="00C1273B">
      <w:pPr>
        <w:rPr>
          <w:b/>
          <w:bCs/>
        </w:rPr>
      </w:pPr>
    </w:p>
    <w:p w14:paraId="29F6D7B9" w14:textId="77777777" w:rsidR="00C1273B" w:rsidRPr="00357798" w:rsidRDefault="00C1273B" w:rsidP="00C1273B">
      <w:pPr>
        <w:rPr>
          <w:b/>
          <w:bCs/>
        </w:rPr>
      </w:pPr>
      <w:r w:rsidRPr="00357798">
        <w:rPr>
          <w:b/>
          <w:bCs/>
        </w:rPr>
        <w:t>2. Piegādes iepirkumi</w:t>
      </w:r>
    </w:p>
    <w:tbl>
      <w:tblPr>
        <w:tblW w:w="992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4"/>
        <w:gridCol w:w="567"/>
        <w:gridCol w:w="992"/>
        <w:gridCol w:w="992"/>
        <w:gridCol w:w="992"/>
        <w:gridCol w:w="993"/>
        <w:gridCol w:w="851"/>
        <w:gridCol w:w="709"/>
        <w:gridCol w:w="708"/>
        <w:gridCol w:w="1276"/>
      </w:tblGrid>
      <w:tr w:rsidR="00C1273B" w:rsidRPr="00357798" w14:paraId="29F6D7C2" w14:textId="77777777" w:rsidTr="00D94563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6D7BA" w14:textId="77777777"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Līgumcenu robežas un iepirkuma veidi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29F6D7BB" w14:textId="77777777" w:rsidR="00C1273B" w:rsidRPr="00357798" w:rsidRDefault="00C1273B" w:rsidP="00A66DD9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Rindas kods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6D7BC" w14:textId="77777777" w:rsidR="00C1273B" w:rsidRPr="00357798" w:rsidRDefault="00C1273B" w:rsidP="00982636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 xml:space="preserve">Iepirkuma </w:t>
            </w:r>
            <w:proofErr w:type="spellStart"/>
            <w:r w:rsidRPr="00357798">
              <w:rPr>
                <w:sz w:val="20"/>
                <w:szCs w:val="20"/>
              </w:rPr>
              <w:t>procedūruskaits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6D7BD" w14:textId="77777777" w:rsidR="00C1273B" w:rsidRPr="00357798" w:rsidRDefault="00B466DE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Noslēgto iepirkum</w:t>
            </w:r>
            <w:r w:rsidR="00C1273B" w:rsidRPr="00357798">
              <w:rPr>
                <w:sz w:val="20"/>
                <w:szCs w:val="20"/>
              </w:rPr>
              <w:t>a līgumu skaits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6D7BE" w14:textId="77777777" w:rsidR="00C1273B" w:rsidRPr="00357798" w:rsidRDefault="00C1273B" w:rsidP="00D94563">
            <w:pPr>
              <w:snapToGrid w:val="0"/>
              <w:ind w:left="-55" w:right="-55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Vispārīgo vienošanos skaits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6D7BF" w14:textId="77777777" w:rsidR="00C1273B" w:rsidRPr="00357798" w:rsidRDefault="00C1273B" w:rsidP="000035FA">
            <w:pPr>
              <w:snapToGrid w:val="0"/>
              <w:ind w:left="-55" w:right="-55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Piegādātāju skaits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6D7C0" w14:textId="77777777"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 xml:space="preserve">Iepirkuma līgumu skaits ar komersantiem un </w:t>
            </w:r>
            <w:r w:rsidR="00B466DE" w:rsidRPr="00357798">
              <w:rPr>
                <w:sz w:val="20"/>
                <w:szCs w:val="20"/>
              </w:rPr>
              <w:t>pretendentu/</w:t>
            </w:r>
            <w:r w:rsidRPr="00357798">
              <w:rPr>
                <w:sz w:val="20"/>
                <w:szCs w:val="20"/>
              </w:rPr>
              <w:t>piegādātāju skaits no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6D7C1" w14:textId="77777777"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Noslēgto iepirkuma līgumu/ piedāvāto līgumcenu summa (EUR) bez PVN</w:t>
            </w:r>
          </w:p>
        </w:tc>
      </w:tr>
      <w:tr w:rsidR="00C1273B" w:rsidRPr="00357798" w14:paraId="29F6D7CD" w14:textId="77777777" w:rsidTr="00D94563">
        <w:trPr>
          <w:trHeight w:val="77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C3" w14:textId="77777777" w:rsidR="00C1273B" w:rsidRPr="00357798" w:rsidRDefault="00C1273B" w:rsidP="00A66DD9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C4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C5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C6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C7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C8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6D7C9" w14:textId="77777777"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Latvijas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6D7CA" w14:textId="77777777"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citām ES valstīm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6D7CB" w14:textId="77777777"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citām valstīm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CC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</w:tr>
      <w:tr w:rsidR="00C1273B" w:rsidRPr="00357798" w14:paraId="29F6D7D8" w14:textId="77777777" w:rsidTr="00D9456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CE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CF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D0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D1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D2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D3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D4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D5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D6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D7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8</w:t>
            </w:r>
          </w:p>
        </w:tc>
      </w:tr>
      <w:tr w:rsidR="00C1273B" w:rsidRPr="00357798" w14:paraId="29F6D7DA" w14:textId="77777777" w:rsidTr="00D94563"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F6D7D9" w14:textId="77777777" w:rsidR="00C1273B" w:rsidRPr="00357798" w:rsidRDefault="00C1273B" w:rsidP="00A66DD9">
            <w:pPr>
              <w:snapToGrid w:val="0"/>
              <w:ind w:left="-23"/>
              <w:rPr>
                <w:sz w:val="20"/>
                <w:szCs w:val="20"/>
              </w:rPr>
            </w:pPr>
            <w:r w:rsidRPr="00357798">
              <w:rPr>
                <w:b/>
                <w:sz w:val="20"/>
                <w:szCs w:val="20"/>
              </w:rPr>
              <w:t>Iepirkuma procedūras, kuru līgumcena ir vienāda ar Eiropas Savienības līgumcenu robežu vai lielāka par to</w:t>
            </w:r>
          </w:p>
        </w:tc>
      </w:tr>
      <w:tr w:rsidR="00C1273B" w:rsidRPr="00357798" w14:paraId="29F6D7E5" w14:textId="77777777" w:rsidTr="00D94563">
        <w:trPr>
          <w:trHeight w:val="40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DB" w14:textId="77777777" w:rsidR="00C1273B" w:rsidRPr="00357798" w:rsidRDefault="00C1273B" w:rsidP="00A66DD9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decentralizēti veicot slēgtu konkursu*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F6D7DC" w14:textId="77777777" w:rsidR="00C1273B" w:rsidRPr="00357798" w:rsidRDefault="00982636" w:rsidP="00A66D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DD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DE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DF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F6D7E0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E1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E2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E3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E4" w14:textId="77777777" w:rsidR="00C1273B" w:rsidRPr="00357798" w:rsidRDefault="00C1273B" w:rsidP="00A66DD9">
            <w:pPr>
              <w:pStyle w:val="TableContents"/>
              <w:snapToGrid w:val="0"/>
            </w:pPr>
          </w:p>
        </w:tc>
      </w:tr>
      <w:tr w:rsidR="00C1273B" w:rsidRPr="00357798" w14:paraId="29F6D7F0" w14:textId="77777777" w:rsidTr="00D94563">
        <w:trPr>
          <w:trHeight w:val="4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E6" w14:textId="77777777" w:rsidR="00C1273B" w:rsidRPr="00357798" w:rsidRDefault="00C1273B" w:rsidP="00A66DD9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centralizēti veicot slēgtu konkursu**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F6D7E7" w14:textId="77777777" w:rsidR="00C1273B" w:rsidRPr="00357798" w:rsidRDefault="00982636" w:rsidP="00A66D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E8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E9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EA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EB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EC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ED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EE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EF" w14:textId="77777777" w:rsidR="00C1273B" w:rsidRPr="00357798" w:rsidRDefault="00C1273B" w:rsidP="00A66DD9">
            <w:pPr>
              <w:pStyle w:val="TableContents"/>
              <w:snapToGrid w:val="0"/>
            </w:pPr>
          </w:p>
        </w:tc>
      </w:tr>
      <w:tr w:rsidR="00C1273B" w:rsidRPr="00357798" w14:paraId="29F6D7FB" w14:textId="77777777" w:rsidTr="00D94563">
        <w:trPr>
          <w:trHeight w:val="4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F1" w14:textId="77777777" w:rsidR="00C1273B" w:rsidRPr="00357798" w:rsidRDefault="00C1273B" w:rsidP="00A66DD9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decentralizēti veicot sarunu procedūru*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F6D7F2" w14:textId="77777777" w:rsidR="00C1273B" w:rsidRPr="00357798" w:rsidRDefault="00982636" w:rsidP="00A66D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F3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F4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F5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F6D7F6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F7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F8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F9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FA" w14:textId="77777777" w:rsidR="00C1273B" w:rsidRPr="00357798" w:rsidRDefault="00C1273B" w:rsidP="00A66DD9">
            <w:pPr>
              <w:pStyle w:val="TableContents"/>
              <w:snapToGrid w:val="0"/>
            </w:pPr>
          </w:p>
        </w:tc>
      </w:tr>
      <w:tr w:rsidR="00C1273B" w:rsidRPr="00357798" w14:paraId="29F6D806" w14:textId="77777777" w:rsidTr="00D9456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FC" w14:textId="77777777" w:rsidR="00C1273B" w:rsidRPr="00357798" w:rsidRDefault="00C1273B" w:rsidP="00A66DD9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centralizēti veicot sarunu procedūru**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F6D7FD" w14:textId="77777777" w:rsidR="00C1273B" w:rsidRPr="00357798" w:rsidRDefault="00982636" w:rsidP="00A66D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FE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FF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800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801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802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803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804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805" w14:textId="77777777" w:rsidR="00C1273B" w:rsidRPr="00357798" w:rsidRDefault="00C1273B" w:rsidP="00A66DD9">
            <w:pPr>
              <w:pStyle w:val="TableContents"/>
              <w:snapToGrid w:val="0"/>
            </w:pPr>
          </w:p>
        </w:tc>
      </w:tr>
    </w:tbl>
    <w:p w14:paraId="5E6C3CFF" w14:textId="051189B6" w:rsidR="00B60B9D" w:rsidRDefault="00B60B9D"/>
    <w:p w14:paraId="0CDCBE85" w14:textId="77777777" w:rsidR="00B60B9D" w:rsidRDefault="00B60B9D">
      <w:pPr>
        <w:suppressAutoHyphens w:val="0"/>
        <w:spacing w:after="160" w:line="259" w:lineRule="auto"/>
      </w:pPr>
      <w:r>
        <w:br w:type="page"/>
      </w:r>
    </w:p>
    <w:p w14:paraId="641E9A47" w14:textId="77777777" w:rsidR="00B60B9D" w:rsidRDefault="00B60B9D"/>
    <w:tbl>
      <w:tblPr>
        <w:tblW w:w="992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4"/>
        <w:gridCol w:w="567"/>
        <w:gridCol w:w="992"/>
        <w:gridCol w:w="992"/>
        <w:gridCol w:w="992"/>
        <w:gridCol w:w="993"/>
        <w:gridCol w:w="851"/>
        <w:gridCol w:w="709"/>
        <w:gridCol w:w="708"/>
        <w:gridCol w:w="1276"/>
      </w:tblGrid>
      <w:tr w:rsidR="00C1273B" w:rsidRPr="00357798" w14:paraId="29F6D811" w14:textId="77777777" w:rsidTr="00D94563">
        <w:trPr>
          <w:trHeight w:val="39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807" w14:textId="77777777" w:rsidR="00C1273B" w:rsidRPr="00357798" w:rsidRDefault="00C1273B" w:rsidP="00A66DD9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decentralizēti veicot konkursa dialogu*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F6D808" w14:textId="77777777" w:rsidR="00C1273B" w:rsidRPr="00357798" w:rsidRDefault="00982636" w:rsidP="0098263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809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80A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80B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F6D80C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80D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80E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80F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810" w14:textId="77777777" w:rsidR="00C1273B" w:rsidRPr="00357798" w:rsidRDefault="00C1273B" w:rsidP="00A66DD9">
            <w:pPr>
              <w:pStyle w:val="TableContents"/>
              <w:snapToGrid w:val="0"/>
            </w:pPr>
          </w:p>
        </w:tc>
      </w:tr>
      <w:tr w:rsidR="00C1273B" w:rsidRPr="00357798" w14:paraId="29F6D81C" w14:textId="77777777" w:rsidTr="00D9456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812" w14:textId="77777777" w:rsidR="00C1273B" w:rsidRPr="00357798" w:rsidRDefault="00C1273B" w:rsidP="00A66DD9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centralizēti veicot konkursa dialogu**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F6D813" w14:textId="77777777" w:rsidR="00C1273B" w:rsidRPr="00357798" w:rsidRDefault="00982636" w:rsidP="00A66D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814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815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816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817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818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819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81A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81B" w14:textId="77777777" w:rsidR="00C1273B" w:rsidRPr="00357798" w:rsidRDefault="00C1273B" w:rsidP="00A66DD9">
            <w:pPr>
              <w:pStyle w:val="TableContents"/>
              <w:snapToGrid w:val="0"/>
            </w:pPr>
          </w:p>
        </w:tc>
      </w:tr>
    </w:tbl>
    <w:p w14:paraId="0F7C1ED4" w14:textId="77777777" w:rsidR="000035FA" w:rsidRPr="000035FA" w:rsidRDefault="000035FA" w:rsidP="00C1273B">
      <w:pPr>
        <w:rPr>
          <w:sz w:val="20"/>
          <w:szCs w:val="20"/>
        </w:rPr>
      </w:pPr>
    </w:p>
    <w:p w14:paraId="5157AC0A" w14:textId="77777777" w:rsidR="000035FA" w:rsidRDefault="00C1273B" w:rsidP="00C1273B">
      <w:pPr>
        <w:rPr>
          <w:sz w:val="20"/>
          <w:szCs w:val="20"/>
        </w:rPr>
      </w:pPr>
      <w:r w:rsidRPr="000035FA">
        <w:rPr>
          <w:sz w:val="20"/>
          <w:szCs w:val="20"/>
        </w:rPr>
        <w:t>Piezīmes.</w:t>
      </w:r>
    </w:p>
    <w:p w14:paraId="29F6D81D" w14:textId="176076DB" w:rsidR="00C1273B" w:rsidRPr="000035FA" w:rsidRDefault="000035FA" w:rsidP="00C1273B">
      <w:pPr>
        <w:rPr>
          <w:sz w:val="20"/>
          <w:szCs w:val="20"/>
        </w:rPr>
      </w:pPr>
      <w:r>
        <w:rPr>
          <w:sz w:val="20"/>
          <w:szCs w:val="20"/>
        </w:rPr>
        <w:t>1. </w:t>
      </w:r>
      <w:r w:rsidR="00C1273B" w:rsidRPr="000035FA">
        <w:rPr>
          <w:sz w:val="20"/>
          <w:szCs w:val="20"/>
        </w:rPr>
        <w:t>* Papildus aizpildīt veidlapas 4</w:t>
      </w:r>
      <w:r w:rsidR="00DD32FA" w:rsidRPr="000035FA">
        <w:rPr>
          <w:sz w:val="20"/>
          <w:szCs w:val="20"/>
        </w:rPr>
        <w:t>. s</w:t>
      </w:r>
      <w:r w:rsidR="00C1273B" w:rsidRPr="000035FA">
        <w:rPr>
          <w:sz w:val="20"/>
          <w:szCs w:val="20"/>
        </w:rPr>
        <w:t>adaļu.</w:t>
      </w:r>
    </w:p>
    <w:p w14:paraId="29F6D81E" w14:textId="29AF55A3" w:rsidR="00C1273B" w:rsidRPr="000035FA" w:rsidRDefault="000035FA" w:rsidP="00C1273B">
      <w:pPr>
        <w:rPr>
          <w:sz w:val="20"/>
          <w:szCs w:val="20"/>
        </w:rPr>
      </w:pPr>
      <w:r>
        <w:rPr>
          <w:sz w:val="20"/>
          <w:szCs w:val="20"/>
        </w:rPr>
        <w:t>2. </w:t>
      </w:r>
      <w:r w:rsidR="00C1273B" w:rsidRPr="000035FA">
        <w:rPr>
          <w:sz w:val="20"/>
          <w:szCs w:val="20"/>
        </w:rPr>
        <w:t>** Papildus aizpildīt veidlapas 5</w:t>
      </w:r>
      <w:r w:rsidR="00DD32FA" w:rsidRPr="000035FA">
        <w:rPr>
          <w:sz w:val="20"/>
          <w:szCs w:val="20"/>
        </w:rPr>
        <w:t>. s</w:t>
      </w:r>
      <w:r w:rsidR="00C1273B" w:rsidRPr="000035FA">
        <w:rPr>
          <w:sz w:val="20"/>
          <w:szCs w:val="20"/>
        </w:rPr>
        <w:t>adaļu.</w:t>
      </w:r>
    </w:p>
    <w:p w14:paraId="29F6D81F" w14:textId="77777777" w:rsidR="0044575B" w:rsidRPr="00357798" w:rsidRDefault="0044575B" w:rsidP="0044575B">
      <w:pPr>
        <w:rPr>
          <w:sz w:val="20"/>
          <w:szCs w:val="20"/>
        </w:rPr>
      </w:pPr>
    </w:p>
    <w:p w14:paraId="29F6D820" w14:textId="672BA3AB" w:rsidR="00C1273B" w:rsidRPr="00357798" w:rsidRDefault="00C1273B" w:rsidP="0044575B">
      <w:pPr>
        <w:rPr>
          <w:b/>
        </w:rPr>
      </w:pPr>
      <w:proofErr w:type="gramStart"/>
      <w:r w:rsidRPr="00357798">
        <w:rPr>
          <w:b/>
        </w:rPr>
        <w:t>3</w:t>
      </w:r>
      <w:r w:rsidR="00DD32FA">
        <w:rPr>
          <w:b/>
        </w:rPr>
        <w:t>. </w:t>
      </w:r>
      <w:r w:rsidR="00D94563">
        <w:rPr>
          <w:b/>
        </w:rPr>
        <w:t>P</w:t>
      </w:r>
      <w:r w:rsidR="00D94563" w:rsidRPr="00357798">
        <w:rPr>
          <w:b/>
        </w:rPr>
        <w:t xml:space="preserve">akalpojumu </w:t>
      </w:r>
      <w:r w:rsidRPr="00357798">
        <w:rPr>
          <w:b/>
        </w:rPr>
        <w:t>iepirkumi</w:t>
      </w:r>
      <w:proofErr w:type="gramEnd"/>
    </w:p>
    <w:tbl>
      <w:tblPr>
        <w:tblW w:w="9924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4"/>
        <w:gridCol w:w="567"/>
        <w:gridCol w:w="992"/>
        <w:gridCol w:w="992"/>
        <w:gridCol w:w="993"/>
        <w:gridCol w:w="992"/>
        <w:gridCol w:w="851"/>
        <w:gridCol w:w="709"/>
        <w:gridCol w:w="709"/>
        <w:gridCol w:w="1275"/>
      </w:tblGrid>
      <w:tr w:rsidR="00C1273B" w:rsidRPr="00357798" w14:paraId="29F6D829" w14:textId="77777777" w:rsidTr="00D94563">
        <w:tc>
          <w:tcPr>
            <w:tcW w:w="1844" w:type="dxa"/>
            <w:vMerge w:val="restart"/>
            <w:shd w:val="clear" w:color="auto" w:fill="D9D9D9"/>
            <w:vAlign w:val="center"/>
          </w:tcPr>
          <w:p w14:paraId="29F6D821" w14:textId="77777777"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Līgumcenu robežas un iepirkuma veidi</w:t>
            </w: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14:paraId="29F6D822" w14:textId="77777777" w:rsidR="00C1273B" w:rsidRPr="00357798" w:rsidRDefault="00C1273B" w:rsidP="00A66DD9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Rindas kods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29F6D823" w14:textId="04DC7E73" w:rsidR="00C1273B" w:rsidRPr="00357798" w:rsidRDefault="00C1273B" w:rsidP="00F31C86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Iepirkuma procedūru</w:t>
            </w:r>
            <w:r w:rsidR="00D94563" w:rsidRPr="00357798">
              <w:rPr>
                <w:sz w:val="20"/>
                <w:szCs w:val="20"/>
              </w:rPr>
              <w:t xml:space="preserve"> skaits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29F6D824" w14:textId="77777777"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Noslēgto iepirkuma līgumu skaits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14:paraId="29F6D825" w14:textId="77777777" w:rsidR="00C1273B" w:rsidRPr="00357798" w:rsidRDefault="00C1273B" w:rsidP="000035FA">
            <w:pPr>
              <w:snapToGrid w:val="0"/>
              <w:ind w:left="-55" w:right="-54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Vispārīgo vienošanos skaits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29F6D826" w14:textId="77777777" w:rsidR="00C1273B" w:rsidRPr="00357798" w:rsidRDefault="00C1273B" w:rsidP="000035FA">
            <w:pPr>
              <w:snapToGrid w:val="0"/>
              <w:ind w:left="-56" w:right="-55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Piegādātāju skaits</w:t>
            </w:r>
          </w:p>
        </w:tc>
        <w:tc>
          <w:tcPr>
            <w:tcW w:w="2269" w:type="dxa"/>
            <w:gridSpan w:val="3"/>
            <w:shd w:val="clear" w:color="auto" w:fill="D9D9D9"/>
            <w:vAlign w:val="center"/>
          </w:tcPr>
          <w:p w14:paraId="29F6D827" w14:textId="77777777"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 xml:space="preserve">Iepirkuma līgumu skaits ar komersantiem un </w:t>
            </w:r>
            <w:r w:rsidR="00B466DE" w:rsidRPr="00357798">
              <w:rPr>
                <w:sz w:val="20"/>
                <w:szCs w:val="20"/>
              </w:rPr>
              <w:t>pretendentu/</w:t>
            </w:r>
            <w:r w:rsidRPr="00357798">
              <w:rPr>
                <w:sz w:val="20"/>
                <w:szCs w:val="20"/>
              </w:rPr>
              <w:t>piegādātāju skaits no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14:paraId="29F6D828" w14:textId="77777777"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Noslēgto iepirkuma līgumu/ piedāvāto līgumcenu summa (EUR) bez PVN</w:t>
            </w:r>
          </w:p>
        </w:tc>
      </w:tr>
      <w:tr w:rsidR="00C1273B" w:rsidRPr="00357798" w14:paraId="29F6D834" w14:textId="77777777" w:rsidTr="00D94563">
        <w:tc>
          <w:tcPr>
            <w:tcW w:w="1844" w:type="dxa"/>
            <w:vMerge/>
            <w:shd w:val="clear" w:color="auto" w:fill="D9D9D9"/>
          </w:tcPr>
          <w:p w14:paraId="29F6D82A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567" w:type="dxa"/>
            <w:vMerge/>
            <w:shd w:val="clear" w:color="auto" w:fill="D9D9D9"/>
          </w:tcPr>
          <w:p w14:paraId="29F6D82B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  <w:vMerge/>
            <w:shd w:val="clear" w:color="auto" w:fill="D9D9D9"/>
          </w:tcPr>
          <w:p w14:paraId="29F6D82C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  <w:vMerge/>
            <w:shd w:val="clear" w:color="auto" w:fill="D9D9D9"/>
          </w:tcPr>
          <w:p w14:paraId="29F6D82D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3" w:type="dxa"/>
            <w:vMerge/>
            <w:shd w:val="clear" w:color="auto" w:fill="D9D9D9"/>
          </w:tcPr>
          <w:p w14:paraId="29F6D82E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  <w:vMerge/>
            <w:shd w:val="clear" w:color="auto" w:fill="D9D9D9"/>
          </w:tcPr>
          <w:p w14:paraId="29F6D82F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29F6D830" w14:textId="77777777"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Latvijas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29F6D831" w14:textId="77777777"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citām ES valstīm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29F6D832" w14:textId="77777777"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citām valstīm</w:t>
            </w:r>
          </w:p>
        </w:tc>
        <w:tc>
          <w:tcPr>
            <w:tcW w:w="1275" w:type="dxa"/>
            <w:vMerge/>
            <w:shd w:val="clear" w:color="auto" w:fill="D9D9D9"/>
          </w:tcPr>
          <w:p w14:paraId="29F6D833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</w:tr>
      <w:tr w:rsidR="00C1273B" w:rsidRPr="00357798" w14:paraId="29F6D83F" w14:textId="77777777" w:rsidTr="00D94563">
        <w:tc>
          <w:tcPr>
            <w:tcW w:w="1844" w:type="dxa"/>
            <w:shd w:val="clear" w:color="auto" w:fill="D9D9D9"/>
          </w:tcPr>
          <w:p w14:paraId="29F6D835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14:paraId="29F6D836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B</w:t>
            </w:r>
          </w:p>
        </w:tc>
        <w:tc>
          <w:tcPr>
            <w:tcW w:w="992" w:type="dxa"/>
            <w:shd w:val="clear" w:color="auto" w:fill="D9D9D9"/>
          </w:tcPr>
          <w:p w14:paraId="29F6D837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D9D9D9"/>
          </w:tcPr>
          <w:p w14:paraId="29F6D838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D9D9D9"/>
          </w:tcPr>
          <w:p w14:paraId="29F6D839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D9D9D9"/>
          </w:tcPr>
          <w:p w14:paraId="29F6D83A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D9D9D9"/>
          </w:tcPr>
          <w:p w14:paraId="29F6D83B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D9D9D9"/>
          </w:tcPr>
          <w:p w14:paraId="29F6D83C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14:paraId="29F6D83D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D9D9D9"/>
          </w:tcPr>
          <w:p w14:paraId="29F6D83E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8</w:t>
            </w:r>
          </w:p>
        </w:tc>
      </w:tr>
      <w:tr w:rsidR="00C1273B" w:rsidRPr="00357798" w14:paraId="29F6D841" w14:textId="77777777" w:rsidTr="00D94563">
        <w:tc>
          <w:tcPr>
            <w:tcW w:w="9924" w:type="dxa"/>
            <w:gridSpan w:val="10"/>
            <w:shd w:val="clear" w:color="auto" w:fill="D9D9D9"/>
          </w:tcPr>
          <w:p w14:paraId="29F6D840" w14:textId="77777777" w:rsidR="00C1273B" w:rsidRPr="00357798" w:rsidRDefault="00C1273B" w:rsidP="00A66DD9">
            <w:pPr>
              <w:snapToGrid w:val="0"/>
              <w:ind w:left="-23"/>
              <w:jc w:val="both"/>
              <w:rPr>
                <w:b/>
                <w:sz w:val="20"/>
                <w:szCs w:val="20"/>
              </w:rPr>
            </w:pPr>
            <w:r w:rsidRPr="00357798">
              <w:rPr>
                <w:b/>
                <w:sz w:val="20"/>
                <w:szCs w:val="20"/>
              </w:rPr>
              <w:t>Iepirkuma procedūras, kuru līgumcena ir vienāda ar Eiropas Savienības līgumcenu robežu vai lielāka par to*</w:t>
            </w:r>
          </w:p>
        </w:tc>
      </w:tr>
      <w:tr w:rsidR="00C1273B" w:rsidRPr="00357798" w14:paraId="29F6D84C" w14:textId="77777777" w:rsidTr="00D94563">
        <w:tc>
          <w:tcPr>
            <w:tcW w:w="1844" w:type="dxa"/>
            <w:vAlign w:val="bottom"/>
          </w:tcPr>
          <w:p w14:paraId="29F6D842" w14:textId="77777777" w:rsidR="00C1273B" w:rsidRPr="00357798" w:rsidRDefault="00C1273B" w:rsidP="00A66DD9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decentralizēti veicot slēgtu konkursu*</w:t>
            </w:r>
          </w:p>
        </w:tc>
        <w:tc>
          <w:tcPr>
            <w:tcW w:w="567" w:type="dxa"/>
            <w:shd w:val="clear" w:color="auto" w:fill="D9D9D9"/>
            <w:vAlign w:val="bottom"/>
          </w:tcPr>
          <w:p w14:paraId="29F6D843" w14:textId="77777777" w:rsidR="00C1273B" w:rsidRPr="00357798" w:rsidRDefault="00982636" w:rsidP="0098263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130</w:t>
            </w:r>
          </w:p>
        </w:tc>
        <w:tc>
          <w:tcPr>
            <w:tcW w:w="992" w:type="dxa"/>
          </w:tcPr>
          <w:p w14:paraId="29F6D844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</w:tcPr>
          <w:p w14:paraId="29F6D845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3" w:type="dxa"/>
          </w:tcPr>
          <w:p w14:paraId="29F6D846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  <w:shd w:val="clear" w:color="auto" w:fill="D9D9D9"/>
          </w:tcPr>
          <w:p w14:paraId="29F6D847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851" w:type="dxa"/>
          </w:tcPr>
          <w:p w14:paraId="29F6D848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709" w:type="dxa"/>
          </w:tcPr>
          <w:p w14:paraId="29F6D849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709" w:type="dxa"/>
          </w:tcPr>
          <w:p w14:paraId="29F6D84A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1275" w:type="dxa"/>
          </w:tcPr>
          <w:p w14:paraId="29F6D84B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</w:tr>
      <w:tr w:rsidR="00C1273B" w:rsidRPr="00357798" w14:paraId="29F6D857" w14:textId="77777777" w:rsidTr="00D94563">
        <w:tc>
          <w:tcPr>
            <w:tcW w:w="1844" w:type="dxa"/>
            <w:vAlign w:val="bottom"/>
          </w:tcPr>
          <w:p w14:paraId="29F6D84D" w14:textId="77777777" w:rsidR="00C1273B" w:rsidRPr="00357798" w:rsidRDefault="00C1273B" w:rsidP="00A66DD9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centralizēti veicot slēgtu konkursu**</w:t>
            </w:r>
          </w:p>
        </w:tc>
        <w:tc>
          <w:tcPr>
            <w:tcW w:w="567" w:type="dxa"/>
            <w:shd w:val="clear" w:color="auto" w:fill="D9D9D9"/>
            <w:vAlign w:val="bottom"/>
          </w:tcPr>
          <w:p w14:paraId="29F6D84E" w14:textId="77777777" w:rsidR="00C1273B" w:rsidRPr="00357798" w:rsidRDefault="00982636" w:rsidP="0098263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</w:tcPr>
          <w:p w14:paraId="29F6D84F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</w:tcPr>
          <w:p w14:paraId="29F6D850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3" w:type="dxa"/>
          </w:tcPr>
          <w:p w14:paraId="29F6D851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</w:tcPr>
          <w:p w14:paraId="29F6D852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851" w:type="dxa"/>
          </w:tcPr>
          <w:p w14:paraId="29F6D853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709" w:type="dxa"/>
          </w:tcPr>
          <w:p w14:paraId="29F6D854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709" w:type="dxa"/>
          </w:tcPr>
          <w:p w14:paraId="29F6D855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1275" w:type="dxa"/>
          </w:tcPr>
          <w:p w14:paraId="29F6D856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</w:tr>
      <w:tr w:rsidR="00C1273B" w:rsidRPr="00357798" w14:paraId="29F6D862" w14:textId="77777777" w:rsidTr="00D94563">
        <w:tc>
          <w:tcPr>
            <w:tcW w:w="1844" w:type="dxa"/>
            <w:vAlign w:val="bottom"/>
          </w:tcPr>
          <w:p w14:paraId="29F6D858" w14:textId="77777777" w:rsidR="00C1273B" w:rsidRPr="00357798" w:rsidRDefault="00C1273B" w:rsidP="00A66DD9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decentralizēti veicot sarunu procedūru*</w:t>
            </w:r>
          </w:p>
        </w:tc>
        <w:tc>
          <w:tcPr>
            <w:tcW w:w="567" w:type="dxa"/>
            <w:shd w:val="clear" w:color="auto" w:fill="D9D9D9"/>
            <w:vAlign w:val="bottom"/>
          </w:tcPr>
          <w:p w14:paraId="29F6D859" w14:textId="77777777" w:rsidR="00C1273B" w:rsidRPr="00357798" w:rsidRDefault="00982636" w:rsidP="0098263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14:paraId="29F6D85A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</w:tcPr>
          <w:p w14:paraId="29F6D85B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3" w:type="dxa"/>
          </w:tcPr>
          <w:p w14:paraId="29F6D85C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  <w:shd w:val="clear" w:color="auto" w:fill="D9D9D9"/>
          </w:tcPr>
          <w:p w14:paraId="29F6D85D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851" w:type="dxa"/>
          </w:tcPr>
          <w:p w14:paraId="29F6D85E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709" w:type="dxa"/>
          </w:tcPr>
          <w:p w14:paraId="29F6D85F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709" w:type="dxa"/>
          </w:tcPr>
          <w:p w14:paraId="29F6D860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1275" w:type="dxa"/>
          </w:tcPr>
          <w:p w14:paraId="29F6D861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</w:tr>
      <w:tr w:rsidR="00C1273B" w:rsidRPr="00357798" w14:paraId="29F6D86D" w14:textId="77777777" w:rsidTr="00D94563">
        <w:tc>
          <w:tcPr>
            <w:tcW w:w="1844" w:type="dxa"/>
            <w:vAlign w:val="bottom"/>
          </w:tcPr>
          <w:p w14:paraId="29F6D863" w14:textId="77777777" w:rsidR="00C1273B" w:rsidRPr="00357798" w:rsidRDefault="00C1273B" w:rsidP="00A66DD9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centralizēti</w:t>
            </w:r>
            <w:proofErr w:type="gramStart"/>
            <w:r w:rsidRPr="00357798">
              <w:rPr>
                <w:sz w:val="20"/>
                <w:szCs w:val="20"/>
              </w:rPr>
              <w:t xml:space="preserve">  </w:t>
            </w:r>
            <w:proofErr w:type="gramEnd"/>
            <w:r w:rsidRPr="00357798">
              <w:rPr>
                <w:sz w:val="20"/>
                <w:szCs w:val="20"/>
              </w:rPr>
              <w:t>veicot sarunu procedūru**</w:t>
            </w:r>
          </w:p>
        </w:tc>
        <w:tc>
          <w:tcPr>
            <w:tcW w:w="567" w:type="dxa"/>
            <w:shd w:val="clear" w:color="auto" w:fill="D9D9D9"/>
            <w:vAlign w:val="bottom"/>
          </w:tcPr>
          <w:p w14:paraId="29F6D864" w14:textId="77777777" w:rsidR="00C1273B" w:rsidRPr="00357798" w:rsidRDefault="00982636" w:rsidP="0098263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160</w:t>
            </w:r>
          </w:p>
        </w:tc>
        <w:tc>
          <w:tcPr>
            <w:tcW w:w="992" w:type="dxa"/>
          </w:tcPr>
          <w:p w14:paraId="29F6D865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</w:tcPr>
          <w:p w14:paraId="29F6D866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3" w:type="dxa"/>
          </w:tcPr>
          <w:p w14:paraId="29F6D867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</w:tcPr>
          <w:p w14:paraId="29F6D868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851" w:type="dxa"/>
          </w:tcPr>
          <w:p w14:paraId="29F6D869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709" w:type="dxa"/>
          </w:tcPr>
          <w:p w14:paraId="29F6D86A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709" w:type="dxa"/>
          </w:tcPr>
          <w:p w14:paraId="29F6D86B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1275" w:type="dxa"/>
          </w:tcPr>
          <w:p w14:paraId="29F6D86C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</w:tr>
      <w:tr w:rsidR="00C1273B" w:rsidRPr="00357798" w14:paraId="29F6D878" w14:textId="77777777" w:rsidTr="00D94563">
        <w:tc>
          <w:tcPr>
            <w:tcW w:w="1844" w:type="dxa"/>
            <w:vAlign w:val="bottom"/>
          </w:tcPr>
          <w:p w14:paraId="29F6D86E" w14:textId="77777777" w:rsidR="00C1273B" w:rsidRPr="00357798" w:rsidRDefault="00C1273B" w:rsidP="00A66DD9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decentralizēti veicot konkursa dialogu*</w:t>
            </w:r>
          </w:p>
        </w:tc>
        <w:tc>
          <w:tcPr>
            <w:tcW w:w="567" w:type="dxa"/>
            <w:shd w:val="clear" w:color="auto" w:fill="D9D9D9"/>
            <w:vAlign w:val="bottom"/>
          </w:tcPr>
          <w:p w14:paraId="29F6D86F" w14:textId="77777777" w:rsidR="00C1273B" w:rsidRPr="00357798" w:rsidRDefault="00982636" w:rsidP="0098263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170</w:t>
            </w:r>
          </w:p>
        </w:tc>
        <w:tc>
          <w:tcPr>
            <w:tcW w:w="992" w:type="dxa"/>
          </w:tcPr>
          <w:p w14:paraId="29F6D870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</w:tcPr>
          <w:p w14:paraId="29F6D871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3" w:type="dxa"/>
          </w:tcPr>
          <w:p w14:paraId="29F6D872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  <w:shd w:val="clear" w:color="auto" w:fill="D9D9D9"/>
          </w:tcPr>
          <w:p w14:paraId="29F6D873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851" w:type="dxa"/>
          </w:tcPr>
          <w:p w14:paraId="29F6D874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709" w:type="dxa"/>
          </w:tcPr>
          <w:p w14:paraId="29F6D875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709" w:type="dxa"/>
          </w:tcPr>
          <w:p w14:paraId="29F6D876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1275" w:type="dxa"/>
          </w:tcPr>
          <w:p w14:paraId="29F6D877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</w:tr>
      <w:tr w:rsidR="00C1273B" w:rsidRPr="00357798" w14:paraId="29F6D883" w14:textId="77777777" w:rsidTr="00D94563">
        <w:tc>
          <w:tcPr>
            <w:tcW w:w="1844" w:type="dxa"/>
            <w:vAlign w:val="bottom"/>
          </w:tcPr>
          <w:p w14:paraId="29F6D879" w14:textId="77777777" w:rsidR="00C1273B" w:rsidRPr="00357798" w:rsidRDefault="00C1273B" w:rsidP="00A66DD9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centralizēti veicot konkursa dialogu**</w:t>
            </w:r>
          </w:p>
        </w:tc>
        <w:tc>
          <w:tcPr>
            <w:tcW w:w="567" w:type="dxa"/>
            <w:shd w:val="clear" w:color="auto" w:fill="D9D9D9"/>
            <w:vAlign w:val="bottom"/>
          </w:tcPr>
          <w:p w14:paraId="29F6D87A" w14:textId="77777777" w:rsidR="00C1273B" w:rsidRPr="00357798" w:rsidRDefault="00982636" w:rsidP="0098263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14:paraId="29F6D87B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</w:tcPr>
          <w:p w14:paraId="29F6D87C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3" w:type="dxa"/>
          </w:tcPr>
          <w:p w14:paraId="29F6D87D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</w:tcPr>
          <w:p w14:paraId="29F6D87E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851" w:type="dxa"/>
          </w:tcPr>
          <w:p w14:paraId="29F6D87F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709" w:type="dxa"/>
          </w:tcPr>
          <w:p w14:paraId="29F6D880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709" w:type="dxa"/>
          </w:tcPr>
          <w:p w14:paraId="29F6D881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1275" w:type="dxa"/>
          </w:tcPr>
          <w:p w14:paraId="29F6D882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</w:tr>
      <w:tr w:rsidR="00C1273B" w:rsidRPr="00357798" w14:paraId="29F6D88E" w14:textId="77777777" w:rsidTr="00D94563">
        <w:tc>
          <w:tcPr>
            <w:tcW w:w="1844" w:type="dxa"/>
            <w:vAlign w:val="bottom"/>
          </w:tcPr>
          <w:p w14:paraId="29F6D884" w14:textId="3EE88B54" w:rsidR="00C1273B" w:rsidRPr="00357798" w:rsidRDefault="00C1273B" w:rsidP="00A66DD9">
            <w:pPr>
              <w:snapToGrid w:val="0"/>
              <w:rPr>
                <w:color w:val="000000"/>
                <w:sz w:val="20"/>
                <w:szCs w:val="20"/>
              </w:rPr>
            </w:pPr>
            <w:r w:rsidRPr="00357798">
              <w:rPr>
                <w:color w:val="000000"/>
                <w:sz w:val="20"/>
                <w:szCs w:val="20"/>
              </w:rPr>
              <w:t xml:space="preserve">decentralizēti </w:t>
            </w:r>
            <w:r w:rsidRPr="00357798">
              <w:rPr>
                <w:sz w:val="20"/>
                <w:szCs w:val="20"/>
              </w:rPr>
              <w:t xml:space="preserve">veicot </w:t>
            </w:r>
            <w:r w:rsidRPr="00357798">
              <w:rPr>
                <w:color w:val="000000"/>
                <w:sz w:val="20"/>
                <w:szCs w:val="20"/>
              </w:rPr>
              <w:t>Aizsardzības un drošības jomas iepirkumu likuma 2</w:t>
            </w:r>
            <w:r w:rsidR="00DD32FA">
              <w:rPr>
                <w:color w:val="000000"/>
                <w:sz w:val="20"/>
                <w:szCs w:val="20"/>
              </w:rPr>
              <w:t>. p</w:t>
            </w:r>
            <w:r w:rsidRPr="00357798">
              <w:rPr>
                <w:color w:val="000000"/>
                <w:sz w:val="20"/>
                <w:szCs w:val="20"/>
              </w:rPr>
              <w:t>ielikumā minēto pakalpojumu iepirkumu*</w:t>
            </w:r>
          </w:p>
        </w:tc>
        <w:tc>
          <w:tcPr>
            <w:tcW w:w="567" w:type="dxa"/>
            <w:shd w:val="clear" w:color="auto" w:fill="D9D9D9"/>
            <w:vAlign w:val="bottom"/>
          </w:tcPr>
          <w:p w14:paraId="29F6D885" w14:textId="77777777" w:rsidR="00C1273B" w:rsidRPr="00357798" w:rsidRDefault="00982636" w:rsidP="0098263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190</w:t>
            </w:r>
          </w:p>
        </w:tc>
        <w:tc>
          <w:tcPr>
            <w:tcW w:w="992" w:type="dxa"/>
          </w:tcPr>
          <w:p w14:paraId="29F6D886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</w:tcPr>
          <w:p w14:paraId="29F6D887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3" w:type="dxa"/>
          </w:tcPr>
          <w:p w14:paraId="29F6D888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  <w:shd w:val="clear" w:color="auto" w:fill="D9D9D9"/>
          </w:tcPr>
          <w:p w14:paraId="29F6D889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851" w:type="dxa"/>
          </w:tcPr>
          <w:p w14:paraId="29F6D88A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709" w:type="dxa"/>
          </w:tcPr>
          <w:p w14:paraId="29F6D88B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709" w:type="dxa"/>
          </w:tcPr>
          <w:p w14:paraId="29F6D88C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1275" w:type="dxa"/>
          </w:tcPr>
          <w:p w14:paraId="29F6D88D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</w:tr>
      <w:tr w:rsidR="00C1273B" w:rsidRPr="00357798" w14:paraId="29F6D899" w14:textId="77777777" w:rsidTr="00D94563">
        <w:tc>
          <w:tcPr>
            <w:tcW w:w="1844" w:type="dxa"/>
            <w:vAlign w:val="bottom"/>
          </w:tcPr>
          <w:p w14:paraId="29F6D88F" w14:textId="03853837" w:rsidR="00C1273B" w:rsidRPr="00357798" w:rsidRDefault="00C1273B" w:rsidP="00A66DD9">
            <w:pPr>
              <w:snapToGrid w:val="0"/>
              <w:rPr>
                <w:color w:val="000000"/>
                <w:sz w:val="20"/>
                <w:szCs w:val="20"/>
              </w:rPr>
            </w:pPr>
            <w:r w:rsidRPr="00357798">
              <w:rPr>
                <w:color w:val="000000"/>
                <w:sz w:val="20"/>
                <w:szCs w:val="20"/>
              </w:rPr>
              <w:t xml:space="preserve">centralizēti </w:t>
            </w:r>
            <w:r w:rsidRPr="00357798">
              <w:rPr>
                <w:sz w:val="20"/>
                <w:szCs w:val="20"/>
              </w:rPr>
              <w:t xml:space="preserve">veicot </w:t>
            </w:r>
            <w:r w:rsidRPr="00357798">
              <w:rPr>
                <w:color w:val="000000"/>
                <w:sz w:val="20"/>
                <w:szCs w:val="20"/>
              </w:rPr>
              <w:t>Aizsardzības un drošības jomas iepirkumu likuma 2</w:t>
            </w:r>
            <w:r w:rsidR="00DD32FA">
              <w:rPr>
                <w:color w:val="000000"/>
                <w:sz w:val="20"/>
                <w:szCs w:val="20"/>
              </w:rPr>
              <w:t>. p</w:t>
            </w:r>
            <w:r w:rsidRPr="00357798">
              <w:rPr>
                <w:color w:val="000000"/>
                <w:sz w:val="20"/>
                <w:szCs w:val="20"/>
              </w:rPr>
              <w:t>ielikumā minēto pakalpojumu iepirkumu*</w:t>
            </w:r>
            <w:r w:rsidR="0040137A" w:rsidRPr="0035779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67" w:type="dxa"/>
            <w:shd w:val="clear" w:color="auto" w:fill="D9D9D9"/>
            <w:vAlign w:val="bottom"/>
          </w:tcPr>
          <w:p w14:paraId="29F6D890" w14:textId="77777777" w:rsidR="00C1273B" w:rsidRPr="00357798" w:rsidRDefault="00982636" w:rsidP="0098263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14:paraId="29F6D891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</w:tcPr>
          <w:p w14:paraId="29F6D892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3" w:type="dxa"/>
          </w:tcPr>
          <w:p w14:paraId="29F6D893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</w:tcPr>
          <w:p w14:paraId="29F6D894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851" w:type="dxa"/>
          </w:tcPr>
          <w:p w14:paraId="29F6D895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709" w:type="dxa"/>
          </w:tcPr>
          <w:p w14:paraId="29F6D896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709" w:type="dxa"/>
          </w:tcPr>
          <w:p w14:paraId="29F6D897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1275" w:type="dxa"/>
          </w:tcPr>
          <w:p w14:paraId="29F6D898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</w:tr>
    </w:tbl>
    <w:p w14:paraId="77965EB8" w14:textId="77777777" w:rsidR="000035FA" w:rsidRDefault="000035FA" w:rsidP="00C1273B">
      <w:pPr>
        <w:rPr>
          <w:sz w:val="18"/>
          <w:szCs w:val="18"/>
        </w:rPr>
      </w:pPr>
    </w:p>
    <w:p w14:paraId="29F6D89A" w14:textId="77777777" w:rsidR="00C1273B" w:rsidRPr="000035FA" w:rsidRDefault="00C1273B" w:rsidP="00C1273B">
      <w:pPr>
        <w:rPr>
          <w:sz w:val="20"/>
          <w:szCs w:val="20"/>
        </w:rPr>
      </w:pPr>
      <w:r w:rsidRPr="000035FA">
        <w:rPr>
          <w:sz w:val="20"/>
          <w:szCs w:val="20"/>
        </w:rPr>
        <w:t xml:space="preserve">Piezīmes. </w:t>
      </w:r>
    </w:p>
    <w:p w14:paraId="29F6D89B" w14:textId="09683816" w:rsidR="00C1273B" w:rsidRPr="000035FA" w:rsidRDefault="000035FA" w:rsidP="00C1273B">
      <w:pPr>
        <w:rPr>
          <w:sz w:val="20"/>
          <w:szCs w:val="20"/>
        </w:rPr>
      </w:pPr>
      <w:r>
        <w:rPr>
          <w:sz w:val="20"/>
          <w:szCs w:val="20"/>
        </w:rPr>
        <w:t>1. </w:t>
      </w:r>
      <w:r w:rsidR="00C1273B" w:rsidRPr="000035FA">
        <w:rPr>
          <w:sz w:val="20"/>
          <w:szCs w:val="20"/>
        </w:rPr>
        <w:t>* Papildus aizpildīt veidlapas 4</w:t>
      </w:r>
      <w:r w:rsidR="00DD32FA" w:rsidRPr="000035FA">
        <w:rPr>
          <w:sz w:val="20"/>
          <w:szCs w:val="20"/>
        </w:rPr>
        <w:t>. s</w:t>
      </w:r>
      <w:r w:rsidR="00C1273B" w:rsidRPr="000035FA">
        <w:rPr>
          <w:sz w:val="20"/>
          <w:szCs w:val="20"/>
        </w:rPr>
        <w:t>adaļu.</w:t>
      </w:r>
    </w:p>
    <w:p w14:paraId="29F6D89C" w14:textId="1032BA7B" w:rsidR="0044575B" w:rsidRPr="00357798" w:rsidRDefault="000035FA" w:rsidP="0044575B">
      <w:pPr>
        <w:rPr>
          <w:sz w:val="18"/>
          <w:szCs w:val="18"/>
        </w:rPr>
        <w:sectPr w:rsidR="0044575B" w:rsidRPr="00357798" w:rsidSect="000573DC">
          <w:headerReference w:type="default" r:id="rId9"/>
          <w:footerReference w:type="default" r:id="rId10"/>
          <w:footerReference w:type="first" r:id="rId11"/>
          <w:pgSz w:w="11905" w:h="16837" w:code="9"/>
          <w:pgMar w:top="1418" w:right="1134" w:bottom="1134" w:left="1701" w:header="1418" w:footer="720" w:gutter="0"/>
          <w:cols w:space="720"/>
          <w:titlePg/>
          <w:docGrid w:linePitch="360"/>
        </w:sectPr>
      </w:pPr>
      <w:r>
        <w:rPr>
          <w:sz w:val="20"/>
          <w:szCs w:val="20"/>
        </w:rPr>
        <w:t>2. </w:t>
      </w:r>
      <w:r w:rsidR="00C1273B" w:rsidRPr="000035FA">
        <w:rPr>
          <w:sz w:val="20"/>
          <w:szCs w:val="20"/>
        </w:rPr>
        <w:t>** Papild</w:t>
      </w:r>
      <w:r w:rsidR="00CA3741" w:rsidRPr="000035FA">
        <w:rPr>
          <w:sz w:val="20"/>
          <w:szCs w:val="20"/>
        </w:rPr>
        <w:t>us aizpildīt veidlapas 5</w:t>
      </w:r>
      <w:r w:rsidR="00DD32FA" w:rsidRPr="000035FA">
        <w:rPr>
          <w:sz w:val="20"/>
          <w:szCs w:val="20"/>
        </w:rPr>
        <w:t>. s</w:t>
      </w:r>
      <w:r w:rsidR="00CA3741" w:rsidRPr="000035FA">
        <w:rPr>
          <w:sz w:val="20"/>
          <w:szCs w:val="20"/>
        </w:rPr>
        <w:t>adaļu</w:t>
      </w:r>
      <w:r w:rsidR="00D94563">
        <w:rPr>
          <w:sz w:val="20"/>
          <w:szCs w:val="20"/>
        </w:rPr>
        <w:t>.</w:t>
      </w:r>
    </w:p>
    <w:tbl>
      <w:tblPr>
        <w:tblpPr w:leftFromText="180" w:rightFromText="180" w:vertAnchor="page" w:horzAnchor="margin" w:tblpXSpec="center" w:tblpY="1096"/>
        <w:tblW w:w="14671" w:type="dxa"/>
        <w:tblLayout w:type="fixed"/>
        <w:tblLook w:val="0000" w:firstRow="0" w:lastRow="0" w:firstColumn="0" w:lastColumn="0" w:noHBand="0" w:noVBand="0"/>
      </w:tblPr>
      <w:tblGrid>
        <w:gridCol w:w="952"/>
        <w:gridCol w:w="577"/>
        <w:gridCol w:w="761"/>
        <w:gridCol w:w="971"/>
        <w:gridCol w:w="993"/>
        <w:gridCol w:w="1134"/>
        <w:gridCol w:w="2268"/>
        <w:gridCol w:w="1559"/>
        <w:gridCol w:w="958"/>
        <w:gridCol w:w="992"/>
        <w:gridCol w:w="992"/>
        <w:gridCol w:w="850"/>
        <w:gridCol w:w="1559"/>
        <w:gridCol w:w="105"/>
      </w:tblGrid>
      <w:tr w:rsidR="00CA3741" w:rsidRPr="00357798" w14:paraId="29F6D89E" w14:textId="77777777" w:rsidTr="00D94563">
        <w:tc>
          <w:tcPr>
            <w:tcW w:w="14671" w:type="dxa"/>
            <w:gridSpan w:val="14"/>
          </w:tcPr>
          <w:p w14:paraId="65550330" w14:textId="77777777" w:rsidR="000035FA" w:rsidRDefault="000035FA" w:rsidP="00CA3741">
            <w:pPr>
              <w:snapToGrid w:val="0"/>
              <w:rPr>
                <w:b/>
                <w:bCs/>
              </w:rPr>
            </w:pPr>
          </w:p>
          <w:p w14:paraId="29F6D89D" w14:textId="1A763623" w:rsidR="00CA3741" w:rsidRPr="00357798" w:rsidRDefault="00CA3741" w:rsidP="00D94563">
            <w:pPr>
              <w:snapToGrid w:val="0"/>
              <w:ind w:left="142"/>
              <w:rPr>
                <w:b/>
              </w:rPr>
            </w:pPr>
            <w:r w:rsidRPr="00357798">
              <w:rPr>
                <w:b/>
                <w:bCs/>
              </w:rPr>
              <w:t xml:space="preserve">4. </w:t>
            </w:r>
            <w:r w:rsidR="00D94563" w:rsidRPr="00357798">
              <w:rPr>
                <w:b/>
                <w:bCs/>
              </w:rPr>
              <w:t xml:space="preserve">Decentralizēti </w:t>
            </w:r>
            <w:r w:rsidRPr="00357798">
              <w:rPr>
                <w:b/>
                <w:bCs/>
              </w:rPr>
              <w:t>veikti iepirkumi, kuru līgumcena ir vienāda ar Eiropas Savienības līgumcenu robežu vai lielāka par to</w:t>
            </w:r>
          </w:p>
        </w:tc>
      </w:tr>
      <w:tr w:rsidR="00CA3741" w:rsidRPr="00357798" w14:paraId="29F6D8A7" w14:textId="77777777" w:rsidTr="00D94563">
        <w:trPr>
          <w:gridAfter w:val="1"/>
          <w:wAfter w:w="105" w:type="dxa"/>
          <w:trHeight w:val="243"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9F" w14:textId="5C2140CE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Rindas kods no veidlapas 1., 2. vai 3</w:t>
            </w:r>
            <w:r w:rsidR="00DD32FA">
              <w:rPr>
                <w:color w:val="000000"/>
                <w:sz w:val="18"/>
                <w:szCs w:val="18"/>
              </w:rPr>
              <w:t>. s</w:t>
            </w:r>
            <w:r w:rsidRPr="00357798">
              <w:rPr>
                <w:color w:val="000000"/>
                <w:sz w:val="18"/>
                <w:szCs w:val="18"/>
              </w:rPr>
              <w:t>adaļas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extDirection w:val="btLr"/>
            <w:vAlign w:val="center"/>
          </w:tcPr>
          <w:p w14:paraId="29F6D8A0" w14:textId="77777777" w:rsidR="00CA3741" w:rsidRPr="00357798" w:rsidRDefault="00CA3741" w:rsidP="00CA3741">
            <w:pPr>
              <w:snapToGrid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 xml:space="preserve">Identifikācijas Nr. 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A1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CPV kods</w:t>
            </w:r>
          </w:p>
        </w:tc>
        <w:tc>
          <w:tcPr>
            <w:tcW w:w="5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A2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Iepirkuma procedūras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14:paraId="29F6D8A3" w14:textId="57DABD19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Aizsardzības un drošības jomas iepirkumu likuma 2</w:t>
            </w:r>
            <w:r w:rsidR="00DD32FA">
              <w:rPr>
                <w:color w:val="000000"/>
                <w:sz w:val="18"/>
                <w:szCs w:val="18"/>
              </w:rPr>
              <w:t>. p</w:t>
            </w:r>
            <w:r w:rsidRPr="00357798">
              <w:rPr>
                <w:color w:val="000000"/>
                <w:sz w:val="18"/>
                <w:szCs w:val="18"/>
              </w:rPr>
              <w:t>ielikumā minēto pakalpojumu iepirkums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9F6D8A4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Iepirkuma līgumu skaits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A5" w14:textId="77777777" w:rsidR="00CA3741" w:rsidRPr="00357798" w:rsidRDefault="00CA3741" w:rsidP="000035FA">
            <w:pPr>
              <w:snapToGri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 xml:space="preserve">Vispārīgo vienošanos skaits 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9F6D8A6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Ziņas par katru iepirkuma līgumu vai vispārīgo vienošanos</w:t>
            </w:r>
          </w:p>
        </w:tc>
      </w:tr>
      <w:tr w:rsidR="00CA3741" w:rsidRPr="00357798" w14:paraId="29F6D8B3" w14:textId="77777777" w:rsidTr="00D94563">
        <w:trPr>
          <w:gridAfter w:val="1"/>
          <w:wAfter w:w="105" w:type="dxa"/>
          <w:trHeight w:val="70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A8" w14:textId="77777777" w:rsidR="00CA3741" w:rsidRPr="00357798" w:rsidRDefault="00CA3741" w:rsidP="00CA3741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A9" w14:textId="77777777" w:rsidR="00CA3741" w:rsidRPr="00357798" w:rsidRDefault="00CA3741" w:rsidP="00CA3741">
            <w:pPr>
              <w:rPr>
                <w:color w:val="000000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AA" w14:textId="77777777" w:rsidR="00CA3741" w:rsidRPr="00357798" w:rsidRDefault="00CA3741" w:rsidP="00CA3741">
            <w:pPr>
              <w:rPr>
                <w:color w:val="000000"/>
              </w:rPr>
            </w:pPr>
          </w:p>
        </w:tc>
        <w:tc>
          <w:tcPr>
            <w:tcW w:w="9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AB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slēgts konkurss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AC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konkursa dialogs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AD" w14:textId="73FC5966" w:rsidR="00CA3741" w:rsidRPr="00357798" w:rsidRDefault="00D94563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="00CA3741" w:rsidRPr="00357798">
              <w:rPr>
                <w:color w:val="000000"/>
                <w:sz w:val="18"/>
                <w:szCs w:val="18"/>
              </w:rPr>
              <w:t>arunu procedūra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29F6D8AE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29F6D8AF" w14:textId="77777777" w:rsidR="00CA3741" w:rsidRPr="00357798" w:rsidRDefault="00CA3741" w:rsidP="00CA3741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B0" w14:textId="77777777" w:rsidR="00CA3741" w:rsidRPr="00357798" w:rsidRDefault="00CA3741" w:rsidP="00CA3741">
            <w:pPr>
              <w:rPr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B1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piegādātāji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9F6D8B2" w14:textId="5B4AAAA8" w:rsidR="00CA3741" w:rsidRPr="00357798" w:rsidRDefault="00D94563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CA3741" w:rsidRPr="00357798">
              <w:rPr>
                <w:sz w:val="18"/>
                <w:szCs w:val="18"/>
              </w:rPr>
              <w:t>oslēgtā iepirkuma līguma līgumcena (EUR) bez PVN</w:t>
            </w:r>
          </w:p>
        </w:tc>
      </w:tr>
      <w:tr w:rsidR="00CA3741" w:rsidRPr="00357798" w14:paraId="29F6D8C1" w14:textId="77777777" w:rsidTr="00D94563">
        <w:trPr>
          <w:gridAfter w:val="1"/>
          <w:wAfter w:w="105" w:type="dxa"/>
          <w:trHeight w:val="1272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B4" w14:textId="77777777" w:rsidR="00CA3741" w:rsidRPr="00357798" w:rsidRDefault="00CA3741" w:rsidP="00CA3741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B5" w14:textId="77777777" w:rsidR="00CA3741" w:rsidRPr="00357798" w:rsidRDefault="00CA3741" w:rsidP="00CA3741">
            <w:pPr>
              <w:rPr>
                <w:color w:val="000000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B6" w14:textId="77777777" w:rsidR="00CA3741" w:rsidRPr="00357798" w:rsidRDefault="00CA3741" w:rsidP="00CA3741">
            <w:pPr>
              <w:rPr>
                <w:color w:val="000000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B7" w14:textId="77777777" w:rsidR="00CA3741" w:rsidRPr="00357798" w:rsidRDefault="00CA3741" w:rsidP="00CA3741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B8" w14:textId="77777777" w:rsidR="00CA3741" w:rsidRPr="00357798" w:rsidRDefault="00CA3741" w:rsidP="00CA374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B9" w14:textId="735E7CB9" w:rsidR="00CA3741" w:rsidRPr="00357798" w:rsidRDefault="00D94563" w:rsidP="00CA37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CA3741" w:rsidRPr="00357798">
              <w:rPr>
                <w:color w:val="000000"/>
                <w:sz w:val="18"/>
                <w:szCs w:val="18"/>
              </w:rPr>
              <w:t>ublicējot paziņojumu par līgumu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BA" w14:textId="63595D88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Aizsardzības un drošības jomas iepirkumu likuma 6</w:t>
            </w:r>
            <w:r w:rsidR="00DD32FA">
              <w:rPr>
                <w:color w:val="000000"/>
                <w:sz w:val="18"/>
                <w:szCs w:val="18"/>
              </w:rPr>
              <w:t>. p</w:t>
            </w:r>
            <w:r w:rsidRPr="00357798">
              <w:rPr>
                <w:color w:val="000000"/>
                <w:sz w:val="18"/>
                <w:szCs w:val="18"/>
              </w:rPr>
              <w:t>anta sestās daļas pamatojums, ja sarunu procedūra veikta, nepublicējot paziņojumu par līgumu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BB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9F6D8BC" w14:textId="77777777" w:rsidR="00CA3741" w:rsidRPr="00357798" w:rsidRDefault="00CA3741" w:rsidP="00CA3741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BD" w14:textId="77777777" w:rsidR="00CA3741" w:rsidRPr="00357798" w:rsidRDefault="00CA3741" w:rsidP="00CA374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BE" w14:textId="77777777" w:rsidR="00CA3741" w:rsidRPr="00357798" w:rsidRDefault="00CA3741" w:rsidP="00D94563">
            <w:pPr>
              <w:snapToGri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nosaukums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BF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valsts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9F6D8C0" w14:textId="77777777" w:rsidR="00CA3741" w:rsidRPr="00357798" w:rsidRDefault="00CA3741" w:rsidP="00CA3741">
            <w:pPr>
              <w:rPr>
                <w:color w:val="000000"/>
              </w:rPr>
            </w:pPr>
          </w:p>
        </w:tc>
      </w:tr>
      <w:tr w:rsidR="00CA3741" w:rsidRPr="00357798" w14:paraId="29F6D8CF" w14:textId="77777777" w:rsidTr="00D94563">
        <w:trPr>
          <w:gridAfter w:val="1"/>
          <w:wAfter w:w="105" w:type="dxa"/>
          <w:trHeight w:val="24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14:paraId="29F6D8C2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14:paraId="29F6D8C3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14:paraId="29F6D8C4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14:paraId="29F6D8C5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14:paraId="29F6D8C6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14:paraId="29F6D8C7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14:paraId="29F6D8C8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14:paraId="29F6D8C9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6E6E6"/>
          </w:tcPr>
          <w:p w14:paraId="29F6D8CA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14:paraId="29F6D8CB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14:paraId="29F6D8CC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14:paraId="29F6D8CD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6E6E6"/>
            <w:vAlign w:val="bottom"/>
          </w:tcPr>
          <w:p w14:paraId="29F6D8CE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12</w:t>
            </w:r>
          </w:p>
        </w:tc>
      </w:tr>
      <w:tr w:rsidR="00CA3741" w:rsidRPr="00357798" w14:paraId="29F6D8DD" w14:textId="77777777" w:rsidTr="00D94563">
        <w:trPr>
          <w:gridAfter w:val="1"/>
          <w:wAfter w:w="105" w:type="dxa"/>
          <w:trHeight w:val="234"/>
        </w:trPr>
        <w:tc>
          <w:tcPr>
            <w:tcW w:w="95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9F6D8D0" w14:textId="77777777" w:rsidR="00CA3741" w:rsidRPr="00357798" w:rsidRDefault="00CA3741" w:rsidP="00CA3741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9F6D8D1" w14:textId="77777777" w:rsidR="00CA3741" w:rsidRPr="00357798" w:rsidRDefault="00CA3741" w:rsidP="00CA3741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9F6D8D2" w14:textId="77777777" w:rsidR="00CA3741" w:rsidRPr="00357798" w:rsidRDefault="00CA3741" w:rsidP="00CA3741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97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9F6D8D3" w14:textId="77777777" w:rsidR="00CA3741" w:rsidRPr="00357798" w:rsidRDefault="00CA3741" w:rsidP="00CA3741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9F6D8D4" w14:textId="77777777" w:rsidR="00CA3741" w:rsidRPr="00357798" w:rsidRDefault="00CA3741" w:rsidP="00CA3741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9F6D8D5" w14:textId="77777777" w:rsidR="00CA3741" w:rsidRPr="00357798" w:rsidRDefault="00CA3741" w:rsidP="00CA3741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9F6D8D6" w14:textId="77777777" w:rsidR="00CA3741" w:rsidRPr="00357798" w:rsidRDefault="00CA3741" w:rsidP="00CA3741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9F6D8D7" w14:textId="77777777" w:rsidR="00CA3741" w:rsidRPr="00357798" w:rsidRDefault="00CA3741" w:rsidP="00CA3741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D8D8" w14:textId="77777777" w:rsidR="00CA3741" w:rsidRPr="00357798" w:rsidRDefault="00CA3741" w:rsidP="00CA3741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9F6D8D9" w14:textId="77777777" w:rsidR="00CA3741" w:rsidRPr="00357798" w:rsidRDefault="00CA3741" w:rsidP="00CA3741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9F6D8DA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9F6D8DB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F6D8DC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</w:tr>
    </w:tbl>
    <w:p w14:paraId="29F6D8DE" w14:textId="77777777" w:rsidR="0044575B" w:rsidRPr="00357798" w:rsidRDefault="0044575B" w:rsidP="0044575B"/>
    <w:tbl>
      <w:tblPr>
        <w:tblW w:w="1621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425"/>
        <w:gridCol w:w="709"/>
        <w:gridCol w:w="817"/>
        <w:gridCol w:w="850"/>
        <w:gridCol w:w="1101"/>
        <w:gridCol w:w="1985"/>
        <w:gridCol w:w="1417"/>
        <w:gridCol w:w="1134"/>
        <w:gridCol w:w="1276"/>
        <w:gridCol w:w="1100"/>
        <w:gridCol w:w="952"/>
        <w:gridCol w:w="709"/>
        <w:gridCol w:w="1134"/>
        <w:gridCol w:w="1616"/>
      </w:tblGrid>
      <w:tr w:rsidR="00D94563" w:rsidRPr="00357798" w14:paraId="29F6D8E1" w14:textId="77777777" w:rsidTr="00585BDC">
        <w:tc>
          <w:tcPr>
            <w:tcW w:w="16218" w:type="dxa"/>
            <w:gridSpan w:val="15"/>
          </w:tcPr>
          <w:p w14:paraId="29F6D8E0" w14:textId="77777777" w:rsidR="00D94563" w:rsidRPr="00357798" w:rsidRDefault="00D94563" w:rsidP="00D94563">
            <w:pPr>
              <w:snapToGrid w:val="0"/>
              <w:ind w:left="176"/>
              <w:rPr>
                <w:b/>
              </w:rPr>
            </w:pPr>
            <w:r w:rsidRPr="00357798">
              <w:rPr>
                <w:b/>
                <w:bCs/>
              </w:rPr>
              <w:t>5. Centralizēti veikti iepirkumi, kuru līgumcena ir vienāda ar Eiropas Savienības līgumcenu robežu vai lielāka par to</w:t>
            </w:r>
          </w:p>
        </w:tc>
      </w:tr>
      <w:tr w:rsidR="00CA3741" w:rsidRPr="00357798" w14:paraId="29F6D8EC" w14:textId="77777777" w:rsidTr="00D94563">
        <w:trPr>
          <w:gridAfter w:val="1"/>
          <w:wAfter w:w="1616" w:type="dxa"/>
          <w:trHeight w:val="2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E2" w14:textId="19E4B453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Rindas kods no veidlapas 1., 2. vai 3</w:t>
            </w:r>
            <w:r w:rsidR="00DD32FA">
              <w:rPr>
                <w:color w:val="000000"/>
                <w:sz w:val="18"/>
                <w:szCs w:val="18"/>
              </w:rPr>
              <w:t>. s</w:t>
            </w:r>
            <w:r w:rsidRPr="00357798">
              <w:rPr>
                <w:color w:val="000000"/>
                <w:sz w:val="18"/>
                <w:szCs w:val="18"/>
              </w:rPr>
              <w:t>adaļas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extDirection w:val="btLr"/>
            <w:vAlign w:val="center"/>
          </w:tcPr>
          <w:p w14:paraId="29F6D8E3" w14:textId="77777777" w:rsidR="00E943CC" w:rsidRPr="00357798" w:rsidRDefault="00E943CC" w:rsidP="00A66DD9">
            <w:pPr>
              <w:snapToGrid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 xml:space="preserve">Identifikācijas Nr.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E4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CPV kods</w:t>
            </w:r>
          </w:p>
        </w:tc>
        <w:tc>
          <w:tcPr>
            <w:tcW w:w="4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E5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Iepirkuma procedūras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14:paraId="29F6D8E6" w14:textId="4666CC66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Aizsardzības un drošības jomas iepirkumu likuma 2</w:t>
            </w:r>
            <w:r w:rsidR="00DD32FA">
              <w:rPr>
                <w:color w:val="000000"/>
                <w:sz w:val="18"/>
                <w:szCs w:val="18"/>
              </w:rPr>
              <w:t>. p</w:t>
            </w:r>
            <w:r w:rsidRPr="00357798">
              <w:rPr>
                <w:color w:val="000000"/>
                <w:sz w:val="18"/>
                <w:szCs w:val="18"/>
              </w:rPr>
              <w:t>ielikumā minēto pakalpojumu iepirkums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9F6D8E7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Slēgta vispārīgā vienošanās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E8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 xml:space="preserve">Sabiedrisko pakalpojumu sniedzēji, kuru vajadzībām veikts centralizēts iepirkums 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9F6D8E9" w14:textId="77777777" w:rsidR="00E943CC" w:rsidRPr="00357798" w:rsidRDefault="00E943CC" w:rsidP="00E943C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Piegādātāju skaits</w:t>
            </w: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29F6D8EA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Piegādātāji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9F6D8EB" w14:textId="3F689DC0" w:rsidR="00E943CC" w:rsidRPr="00357798" w:rsidRDefault="00E943CC" w:rsidP="000035F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sz w:val="18"/>
                <w:szCs w:val="18"/>
              </w:rPr>
              <w:t>Piedāvātā līgumcena (EUR) bez PVN</w:t>
            </w:r>
          </w:p>
        </w:tc>
      </w:tr>
      <w:tr w:rsidR="00CA3741" w:rsidRPr="00357798" w14:paraId="29F6D8F9" w14:textId="77777777" w:rsidTr="00D94563">
        <w:trPr>
          <w:gridAfter w:val="1"/>
          <w:wAfter w:w="1616" w:type="dxa"/>
          <w:trHeight w:val="7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ED" w14:textId="77777777" w:rsidR="00E943CC" w:rsidRPr="00357798" w:rsidRDefault="00E943CC" w:rsidP="00A66DD9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EE" w14:textId="77777777" w:rsidR="00E943CC" w:rsidRPr="00357798" w:rsidRDefault="00E943CC" w:rsidP="00A66DD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EF" w14:textId="77777777" w:rsidR="00E943CC" w:rsidRPr="00357798" w:rsidRDefault="00E943CC" w:rsidP="00A66DD9">
            <w:pPr>
              <w:rPr>
                <w:color w:val="000000"/>
              </w:rPr>
            </w:pPr>
          </w:p>
        </w:tc>
        <w:tc>
          <w:tcPr>
            <w:tcW w:w="8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F0" w14:textId="77777777" w:rsidR="00E943CC" w:rsidRPr="00357798" w:rsidRDefault="00E943CC" w:rsidP="000035FA">
            <w:pPr>
              <w:snapToGrid w:val="0"/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slēgts konkurss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F1" w14:textId="77777777" w:rsidR="00E943CC" w:rsidRPr="00357798" w:rsidRDefault="00E943CC" w:rsidP="000035FA">
            <w:pPr>
              <w:snapToGri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konkursa dialogs</w:t>
            </w:r>
          </w:p>
        </w:tc>
        <w:tc>
          <w:tcPr>
            <w:tcW w:w="3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F2" w14:textId="694A06EA" w:rsidR="00E943CC" w:rsidRPr="00357798" w:rsidRDefault="00D94563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="00E943CC" w:rsidRPr="00357798">
              <w:rPr>
                <w:color w:val="000000"/>
                <w:sz w:val="18"/>
                <w:szCs w:val="18"/>
              </w:rPr>
              <w:t>arunu procedūra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29F6D8F3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29F6D8F4" w14:textId="77777777" w:rsidR="00E943CC" w:rsidRPr="00357798" w:rsidRDefault="00E943CC" w:rsidP="00A66DD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F5" w14:textId="77777777" w:rsidR="00E943CC" w:rsidRPr="00357798" w:rsidRDefault="00E943CC" w:rsidP="00A66DD9">
            <w:pPr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29F6D8F6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9F6D8F7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9F6D8F8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A3741" w:rsidRPr="00357798" w14:paraId="29F6D908" w14:textId="77777777" w:rsidTr="00D94563">
        <w:trPr>
          <w:gridAfter w:val="1"/>
          <w:wAfter w:w="1616" w:type="dxa"/>
          <w:trHeight w:val="136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FA" w14:textId="77777777" w:rsidR="00E943CC" w:rsidRPr="00357798" w:rsidRDefault="00E943CC" w:rsidP="00A66DD9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FB" w14:textId="77777777" w:rsidR="00E943CC" w:rsidRPr="00357798" w:rsidRDefault="00E943CC" w:rsidP="00A66DD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FC" w14:textId="77777777" w:rsidR="00E943CC" w:rsidRPr="00357798" w:rsidRDefault="00E943CC" w:rsidP="00A66DD9">
            <w:pPr>
              <w:rPr>
                <w:color w:val="000000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FD" w14:textId="77777777" w:rsidR="00E943CC" w:rsidRPr="00357798" w:rsidRDefault="00E943CC" w:rsidP="00A66DD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FE" w14:textId="77777777" w:rsidR="00E943CC" w:rsidRPr="00357798" w:rsidRDefault="00E943CC" w:rsidP="00A66DD9">
            <w:pPr>
              <w:rPr>
                <w:color w:val="000000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FF" w14:textId="69E5A90E" w:rsidR="00E943CC" w:rsidRPr="00357798" w:rsidRDefault="00D94563" w:rsidP="00A66D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E943CC" w:rsidRPr="00357798">
              <w:rPr>
                <w:color w:val="000000"/>
                <w:sz w:val="18"/>
                <w:szCs w:val="18"/>
              </w:rPr>
              <w:t>ublicējot paziņojumu par līgumu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900" w14:textId="0097AAF0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Aizsardzības un drošības jomas iepirkumu likuma 6</w:t>
            </w:r>
            <w:r w:rsidR="00DD32FA">
              <w:rPr>
                <w:color w:val="000000"/>
                <w:sz w:val="18"/>
                <w:szCs w:val="18"/>
              </w:rPr>
              <w:t>. p</w:t>
            </w:r>
            <w:r w:rsidRPr="00357798">
              <w:rPr>
                <w:color w:val="000000"/>
                <w:sz w:val="18"/>
                <w:szCs w:val="18"/>
              </w:rPr>
              <w:t>anta sestās daļas pamatojums, ja sarunu procedūra veikta, nepublicējot paziņojumu par līgumu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901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9F6D902" w14:textId="77777777" w:rsidR="00E943CC" w:rsidRPr="00357798" w:rsidRDefault="00E943CC" w:rsidP="00A66DD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903" w14:textId="77777777" w:rsidR="00E943CC" w:rsidRPr="00357798" w:rsidRDefault="00E943CC" w:rsidP="00A66DD9">
            <w:pPr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29F6D904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29F6D905" w14:textId="77777777" w:rsidR="00E943CC" w:rsidRPr="00357798" w:rsidRDefault="00E943CC" w:rsidP="00D94563">
            <w:pPr>
              <w:snapToGrid w:val="0"/>
              <w:ind w:left="-149" w:right="-108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nosaukums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906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valsts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9F6D907" w14:textId="77777777" w:rsidR="00E943CC" w:rsidRPr="00357798" w:rsidRDefault="00E943CC" w:rsidP="00A66DD9">
            <w:pPr>
              <w:rPr>
                <w:color w:val="000000"/>
              </w:rPr>
            </w:pPr>
          </w:p>
        </w:tc>
      </w:tr>
      <w:tr w:rsidR="00CA3741" w:rsidRPr="00357798" w14:paraId="29F6D917" w14:textId="77777777" w:rsidTr="00D94563">
        <w:trPr>
          <w:gridAfter w:val="1"/>
          <w:wAfter w:w="1616" w:type="dxa"/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14:paraId="29F6D909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14:paraId="29F6D90A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14:paraId="29F6D90B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14:paraId="29F6D90C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14:paraId="29F6D90D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14:paraId="29F6D90E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14:paraId="29F6D90F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14:paraId="29F6D910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6E6E6"/>
          </w:tcPr>
          <w:p w14:paraId="29F6D911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14:paraId="29F6D912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6E6E6"/>
          </w:tcPr>
          <w:p w14:paraId="29F6D913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14:paraId="29F6D914" w14:textId="77777777" w:rsidR="00E943CC" w:rsidRPr="00357798" w:rsidRDefault="00E943CC" w:rsidP="00E943C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14:paraId="29F6D915" w14:textId="77777777" w:rsidR="00E943CC" w:rsidRPr="00357798" w:rsidRDefault="00E943CC" w:rsidP="00E943C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6E6E6"/>
            <w:vAlign w:val="bottom"/>
          </w:tcPr>
          <w:p w14:paraId="29F6D916" w14:textId="77777777" w:rsidR="00E943CC" w:rsidRPr="00357798" w:rsidRDefault="00E943CC" w:rsidP="00E943C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13</w:t>
            </w:r>
          </w:p>
        </w:tc>
      </w:tr>
      <w:tr w:rsidR="00CA3741" w:rsidRPr="00357798" w14:paraId="29F6D926" w14:textId="77777777" w:rsidTr="00D94563">
        <w:trPr>
          <w:gridAfter w:val="1"/>
          <w:wAfter w:w="1616" w:type="dxa"/>
          <w:trHeight w:val="234"/>
        </w:trPr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9F6D918" w14:textId="77777777" w:rsidR="00E943CC" w:rsidRPr="00357798" w:rsidRDefault="00E943CC" w:rsidP="00A66DD9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9F6D919" w14:textId="77777777" w:rsidR="00E943CC" w:rsidRPr="00357798" w:rsidRDefault="00E943CC" w:rsidP="00A66DD9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9F6D91A" w14:textId="77777777" w:rsidR="00E943CC" w:rsidRPr="00357798" w:rsidRDefault="00E943CC" w:rsidP="00A66DD9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9F6D91B" w14:textId="77777777" w:rsidR="00E943CC" w:rsidRPr="00357798" w:rsidRDefault="00E943CC" w:rsidP="00A66DD9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9F6D91C" w14:textId="77777777" w:rsidR="00E943CC" w:rsidRPr="00357798" w:rsidRDefault="00E943CC" w:rsidP="00A66DD9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9F6D91D" w14:textId="77777777" w:rsidR="00E943CC" w:rsidRPr="00357798" w:rsidRDefault="00E943CC" w:rsidP="00A66DD9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9F6D91E" w14:textId="77777777" w:rsidR="00E943CC" w:rsidRPr="00357798" w:rsidRDefault="00E943CC" w:rsidP="00A66DD9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9F6D91F" w14:textId="77777777" w:rsidR="00E943CC" w:rsidRPr="00357798" w:rsidRDefault="00E943CC" w:rsidP="00A66DD9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D920" w14:textId="77777777" w:rsidR="00E943CC" w:rsidRPr="00357798" w:rsidRDefault="00E943CC" w:rsidP="00A66DD9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9F6D921" w14:textId="77777777" w:rsidR="00E943CC" w:rsidRPr="00357798" w:rsidRDefault="00E943CC" w:rsidP="00A66DD9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D922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9F6D923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9F6D924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F6D925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</w:tr>
    </w:tbl>
    <w:p w14:paraId="29F6D928" w14:textId="77777777" w:rsidR="00C1580E" w:rsidRPr="00DD32FA" w:rsidRDefault="00C1580E" w:rsidP="00DD32FA">
      <w:pPr>
        <w:tabs>
          <w:tab w:val="left" w:pos="6804"/>
        </w:tabs>
        <w:ind w:firstLine="709"/>
        <w:rPr>
          <w:sz w:val="28"/>
          <w:szCs w:val="28"/>
        </w:rPr>
      </w:pPr>
    </w:p>
    <w:p w14:paraId="29F6D92A" w14:textId="77777777" w:rsidR="007E114A" w:rsidRPr="00DD32FA" w:rsidRDefault="007E114A" w:rsidP="00DD32FA">
      <w:pPr>
        <w:tabs>
          <w:tab w:val="left" w:pos="6804"/>
        </w:tabs>
        <w:ind w:firstLine="709"/>
        <w:rPr>
          <w:sz w:val="28"/>
          <w:szCs w:val="28"/>
        </w:rPr>
      </w:pPr>
    </w:p>
    <w:p w14:paraId="29F6D92B" w14:textId="77777777" w:rsidR="00CA3741" w:rsidRPr="00DD32FA" w:rsidRDefault="00CA3741" w:rsidP="00DD32FA">
      <w:pPr>
        <w:tabs>
          <w:tab w:val="left" w:pos="6804"/>
        </w:tabs>
        <w:ind w:firstLine="709"/>
        <w:rPr>
          <w:sz w:val="28"/>
          <w:szCs w:val="28"/>
        </w:rPr>
      </w:pPr>
    </w:p>
    <w:p w14:paraId="29F6D92E" w14:textId="6717F192" w:rsidR="00CA3741" w:rsidRPr="00DD32FA" w:rsidRDefault="000A5D85" w:rsidP="000A5D85">
      <w:pPr>
        <w:tabs>
          <w:tab w:val="left" w:pos="6804"/>
          <w:tab w:val="left" w:pos="7230"/>
        </w:tabs>
        <w:autoSpaceDN w:val="0"/>
        <w:spacing w:line="276" w:lineRule="auto"/>
        <w:ind w:firstLine="709"/>
        <w:jc w:val="both"/>
        <w:textAlignment w:val="baseline"/>
        <w:rPr>
          <w:sz w:val="28"/>
          <w:szCs w:val="28"/>
          <w:lang w:eastAsia="lv-LV"/>
        </w:rPr>
      </w:pPr>
      <w:r w:rsidRPr="00791B1E">
        <w:rPr>
          <w:sz w:val="28"/>
          <w:szCs w:val="28"/>
        </w:rPr>
        <w:t>Finanšu ministr</w:t>
      </w:r>
      <w:r>
        <w:rPr>
          <w:sz w:val="28"/>
          <w:szCs w:val="28"/>
        </w:rPr>
        <w:t>e</w:t>
      </w:r>
      <w:r w:rsidRPr="00791B1E">
        <w:rPr>
          <w:sz w:val="28"/>
          <w:szCs w:val="28"/>
        </w:rPr>
        <w:t xml:space="preserve"> </w:t>
      </w:r>
      <w:r w:rsidRPr="00791B1E">
        <w:rPr>
          <w:sz w:val="28"/>
          <w:szCs w:val="28"/>
        </w:rPr>
        <w:tab/>
      </w:r>
      <w:r>
        <w:rPr>
          <w:sz w:val="28"/>
          <w:szCs w:val="28"/>
        </w:rPr>
        <w:t>Dana Reizniece-Ozola</w:t>
      </w:r>
    </w:p>
    <w:sectPr w:rsidR="00CA3741" w:rsidRPr="00DD32FA" w:rsidSect="00CA37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1134" w:right="1440" w:bottom="1135" w:left="1440" w:header="748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6D935" w14:textId="77777777" w:rsidR="00015427" w:rsidRDefault="00015427">
      <w:r>
        <w:separator/>
      </w:r>
    </w:p>
  </w:endnote>
  <w:endnote w:type="continuationSeparator" w:id="0">
    <w:p w14:paraId="29F6D936" w14:textId="77777777" w:rsidR="00015427" w:rsidRDefault="0001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BB870" w14:textId="77777777" w:rsidR="00DD32FA" w:rsidRPr="00AC1DF6" w:rsidRDefault="00DD32FA" w:rsidP="00DD32FA">
    <w:pPr>
      <w:pStyle w:val="Footer"/>
      <w:rPr>
        <w:sz w:val="16"/>
        <w:szCs w:val="16"/>
      </w:rPr>
    </w:pPr>
    <w:r w:rsidRPr="00AC1DF6">
      <w:rPr>
        <w:sz w:val="16"/>
        <w:szCs w:val="16"/>
      </w:rPr>
      <w:t>N0062_6p</w:t>
    </w:r>
    <w:r>
      <w:rPr>
        <w:sz w:val="16"/>
        <w:szCs w:val="16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33E17" w14:textId="2A69A43D" w:rsidR="00DD32FA" w:rsidRPr="00AC1DF6" w:rsidRDefault="00DD32FA" w:rsidP="00DD32FA">
    <w:pPr>
      <w:pStyle w:val="Footer"/>
      <w:rPr>
        <w:sz w:val="16"/>
        <w:szCs w:val="16"/>
      </w:rPr>
    </w:pPr>
    <w:r w:rsidRPr="00AC1DF6">
      <w:rPr>
        <w:sz w:val="16"/>
        <w:szCs w:val="16"/>
      </w:rPr>
      <w:t>N0062_6p</w:t>
    </w:r>
    <w:r>
      <w:rPr>
        <w:sz w:val="16"/>
        <w:szCs w:val="16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6D93E" w14:textId="77777777" w:rsidR="002E6EF5" w:rsidRDefault="002E6EF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2968F" w14:textId="77777777" w:rsidR="00DD32FA" w:rsidRPr="00AC1DF6" w:rsidRDefault="00DD32FA" w:rsidP="00DD32FA">
    <w:pPr>
      <w:pStyle w:val="Footer"/>
      <w:rPr>
        <w:sz w:val="16"/>
        <w:szCs w:val="16"/>
      </w:rPr>
    </w:pPr>
    <w:r w:rsidRPr="00AC1DF6">
      <w:rPr>
        <w:sz w:val="16"/>
        <w:szCs w:val="16"/>
      </w:rPr>
      <w:t>N0062_6p</w:t>
    </w:r>
    <w:r>
      <w:rPr>
        <w:sz w:val="16"/>
        <w:szCs w:val="16"/>
      </w:rPr>
      <w:t>5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6D941" w14:textId="77777777" w:rsidR="002E6EF5" w:rsidRDefault="002E6E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6D933" w14:textId="77777777" w:rsidR="00015427" w:rsidRDefault="00015427">
      <w:r>
        <w:separator/>
      </w:r>
    </w:p>
  </w:footnote>
  <w:footnote w:type="continuationSeparator" w:id="0">
    <w:p w14:paraId="29F6D934" w14:textId="77777777" w:rsidR="00015427" w:rsidRDefault="00015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6571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F6D937" w14:textId="77777777" w:rsidR="002B2F9B" w:rsidRDefault="002B2F9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E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9F6D938" w14:textId="77777777" w:rsidR="002B2F9B" w:rsidRDefault="002B2F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6D93B" w14:textId="77777777" w:rsidR="002E6EF5" w:rsidRDefault="002E6EF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8713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49A079" w14:textId="77777777" w:rsidR="000035FA" w:rsidRDefault="002B2F9B">
        <w:pPr>
          <w:pStyle w:val="Head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EB1">
          <w:rPr>
            <w:noProof/>
          </w:rPr>
          <w:t>4</w:t>
        </w:r>
        <w:r>
          <w:rPr>
            <w:noProof/>
          </w:rPr>
          <w:fldChar w:fldCharType="end"/>
        </w:r>
      </w:p>
      <w:p w14:paraId="5555D88B" w14:textId="77777777" w:rsidR="000035FA" w:rsidRDefault="000035FA">
        <w:pPr>
          <w:pStyle w:val="Header"/>
          <w:jc w:val="center"/>
          <w:rPr>
            <w:noProof/>
          </w:rPr>
        </w:pPr>
      </w:p>
      <w:p w14:paraId="5961341F" w14:textId="77777777" w:rsidR="000035FA" w:rsidRDefault="000035FA">
        <w:pPr>
          <w:pStyle w:val="Header"/>
          <w:jc w:val="center"/>
          <w:rPr>
            <w:noProof/>
          </w:rPr>
        </w:pPr>
      </w:p>
      <w:p w14:paraId="29F6D93C" w14:textId="7C9E05EA" w:rsidR="002B2F9B" w:rsidRDefault="00BC4EB1">
        <w:pPr>
          <w:pStyle w:val="Header"/>
          <w:jc w:val="center"/>
        </w:pPr>
      </w:p>
    </w:sdtContent>
  </w:sdt>
  <w:p w14:paraId="29F6D93D" w14:textId="77777777" w:rsidR="002E6EF5" w:rsidRDefault="002E6EF5">
    <w:pPr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6D940" w14:textId="77777777" w:rsidR="002E6EF5" w:rsidRDefault="002E6E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94D3F"/>
    <w:multiLevelType w:val="hybridMultilevel"/>
    <w:tmpl w:val="CCB026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5B"/>
    <w:rsid w:val="000035FA"/>
    <w:rsid w:val="00006C86"/>
    <w:rsid w:val="00015427"/>
    <w:rsid w:val="0003290F"/>
    <w:rsid w:val="000573DC"/>
    <w:rsid w:val="00061D8D"/>
    <w:rsid w:val="00073FB0"/>
    <w:rsid w:val="000A5D85"/>
    <w:rsid w:val="000A5E6B"/>
    <w:rsid w:val="000A7878"/>
    <w:rsid w:val="000B7090"/>
    <w:rsid w:val="001554C8"/>
    <w:rsid w:val="001578D6"/>
    <w:rsid w:val="001A1EEA"/>
    <w:rsid w:val="001F1EE5"/>
    <w:rsid w:val="002009EF"/>
    <w:rsid w:val="00275319"/>
    <w:rsid w:val="00285578"/>
    <w:rsid w:val="002B2F9B"/>
    <w:rsid w:val="002C4546"/>
    <w:rsid w:val="002E6EF5"/>
    <w:rsid w:val="002F7E5C"/>
    <w:rsid w:val="00303E68"/>
    <w:rsid w:val="00325340"/>
    <w:rsid w:val="00357798"/>
    <w:rsid w:val="00367A5A"/>
    <w:rsid w:val="003830F7"/>
    <w:rsid w:val="003870E4"/>
    <w:rsid w:val="003A5F91"/>
    <w:rsid w:val="003C2A7A"/>
    <w:rsid w:val="0040137A"/>
    <w:rsid w:val="0044575B"/>
    <w:rsid w:val="00472A3F"/>
    <w:rsid w:val="004D64DE"/>
    <w:rsid w:val="00535B76"/>
    <w:rsid w:val="00587651"/>
    <w:rsid w:val="00595946"/>
    <w:rsid w:val="00636D27"/>
    <w:rsid w:val="0065432D"/>
    <w:rsid w:val="006A4340"/>
    <w:rsid w:val="006B00BA"/>
    <w:rsid w:val="0070136A"/>
    <w:rsid w:val="00721C61"/>
    <w:rsid w:val="00731B92"/>
    <w:rsid w:val="007D015F"/>
    <w:rsid w:val="007E114A"/>
    <w:rsid w:val="007E6A4D"/>
    <w:rsid w:val="00802647"/>
    <w:rsid w:val="00872E91"/>
    <w:rsid w:val="008E66A8"/>
    <w:rsid w:val="00922BD1"/>
    <w:rsid w:val="00931FA2"/>
    <w:rsid w:val="0097541B"/>
    <w:rsid w:val="00982636"/>
    <w:rsid w:val="00A17F73"/>
    <w:rsid w:val="00A27D16"/>
    <w:rsid w:val="00A61397"/>
    <w:rsid w:val="00AE1F83"/>
    <w:rsid w:val="00B16730"/>
    <w:rsid w:val="00B23D46"/>
    <w:rsid w:val="00B40A54"/>
    <w:rsid w:val="00B413A0"/>
    <w:rsid w:val="00B466DE"/>
    <w:rsid w:val="00B60B9D"/>
    <w:rsid w:val="00B76C6D"/>
    <w:rsid w:val="00BC09D9"/>
    <w:rsid w:val="00BC3A68"/>
    <w:rsid w:val="00BC4EB1"/>
    <w:rsid w:val="00C1273B"/>
    <w:rsid w:val="00C1580E"/>
    <w:rsid w:val="00C67478"/>
    <w:rsid w:val="00C838E4"/>
    <w:rsid w:val="00C90169"/>
    <w:rsid w:val="00C92E69"/>
    <w:rsid w:val="00CA3741"/>
    <w:rsid w:val="00CB4C66"/>
    <w:rsid w:val="00D6278A"/>
    <w:rsid w:val="00D94563"/>
    <w:rsid w:val="00DD32FA"/>
    <w:rsid w:val="00E87089"/>
    <w:rsid w:val="00E943CC"/>
    <w:rsid w:val="00ED6C35"/>
    <w:rsid w:val="00ED791E"/>
    <w:rsid w:val="00EE3486"/>
    <w:rsid w:val="00F2144C"/>
    <w:rsid w:val="00F24000"/>
    <w:rsid w:val="00F31C86"/>
    <w:rsid w:val="00F60F30"/>
    <w:rsid w:val="00FC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F6D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75B"/>
    <w:rPr>
      <w:color w:val="0000FF"/>
      <w:u w:val="single"/>
    </w:rPr>
  </w:style>
  <w:style w:type="paragraph" w:customStyle="1" w:styleId="western">
    <w:name w:val="western"/>
    <w:basedOn w:val="Normal"/>
    <w:rsid w:val="0044575B"/>
    <w:pPr>
      <w:suppressAutoHyphens w:val="0"/>
      <w:spacing w:before="100" w:beforeAutospacing="1" w:after="142" w:line="288" w:lineRule="auto"/>
    </w:pPr>
    <w:rPr>
      <w:lang w:eastAsia="lv-LV"/>
    </w:rPr>
  </w:style>
  <w:style w:type="paragraph" w:styleId="BodyText">
    <w:name w:val="Body Text"/>
    <w:basedOn w:val="Normal"/>
    <w:link w:val="BodyTextChar"/>
    <w:rsid w:val="004457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57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4457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7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95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9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9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94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9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46"/>
    <w:rPr>
      <w:rFonts w:ascii="Segoe UI" w:eastAsia="Times New Roman" w:hAnsi="Segoe UI" w:cs="Segoe UI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7D01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1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C1273B"/>
    <w:pPr>
      <w:widowControl w:val="0"/>
      <w:suppressLineNumbers/>
    </w:pPr>
    <w:rPr>
      <w:rFonts w:eastAsia="Lucida Sans Unicode"/>
      <w:kern w:val="1"/>
    </w:rPr>
  </w:style>
  <w:style w:type="paragraph" w:styleId="ListParagraph">
    <w:name w:val="List Paragraph"/>
    <w:basedOn w:val="Normal"/>
    <w:uiPriority w:val="34"/>
    <w:qFormat/>
    <w:rsid w:val="00C1273B"/>
    <w:pPr>
      <w:ind w:left="720"/>
      <w:contextualSpacing/>
    </w:pPr>
  </w:style>
  <w:style w:type="table" w:styleId="TableGrid">
    <w:name w:val="Table Grid"/>
    <w:basedOn w:val="TableNormal"/>
    <w:uiPriority w:val="39"/>
    <w:rsid w:val="0005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75B"/>
    <w:rPr>
      <w:color w:val="0000FF"/>
      <w:u w:val="single"/>
    </w:rPr>
  </w:style>
  <w:style w:type="paragraph" w:customStyle="1" w:styleId="western">
    <w:name w:val="western"/>
    <w:basedOn w:val="Normal"/>
    <w:rsid w:val="0044575B"/>
    <w:pPr>
      <w:suppressAutoHyphens w:val="0"/>
      <w:spacing w:before="100" w:beforeAutospacing="1" w:after="142" w:line="288" w:lineRule="auto"/>
    </w:pPr>
    <w:rPr>
      <w:lang w:eastAsia="lv-LV"/>
    </w:rPr>
  </w:style>
  <w:style w:type="paragraph" w:styleId="BodyText">
    <w:name w:val="Body Text"/>
    <w:basedOn w:val="Normal"/>
    <w:link w:val="BodyTextChar"/>
    <w:rsid w:val="004457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57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4457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7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95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9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9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94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9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46"/>
    <w:rPr>
      <w:rFonts w:ascii="Segoe UI" w:eastAsia="Times New Roman" w:hAnsi="Segoe UI" w:cs="Segoe UI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7D01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1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C1273B"/>
    <w:pPr>
      <w:widowControl w:val="0"/>
      <w:suppressLineNumbers/>
    </w:pPr>
    <w:rPr>
      <w:rFonts w:eastAsia="Lucida Sans Unicode"/>
      <w:kern w:val="1"/>
    </w:rPr>
  </w:style>
  <w:style w:type="paragraph" w:styleId="ListParagraph">
    <w:name w:val="List Paragraph"/>
    <w:basedOn w:val="Normal"/>
    <w:uiPriority w:val="34"/>
    <w:qFormat/>
    <w:rsid w:val="00C1273B"/>
    <w:pPr>
      <w:ind w:left="720"/>
      <w:contextualSpacing/>
    </w:pPr>
  </w:style>
  <w:style w:type="table" w:styleId="TableGrid">
    <w:name w:val="Table Grid"/>
    <w:basedOn w:val="TableNormal"/>
    <w:uiPriority w:val="39"/>
    <w:rsid w:val="0005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0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E6C37-8BF2-46D3-AC55-BB15BF1E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4077</Words>
  <Characters>2325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– ADJIL/SPSIL</vt:lpstr>
    </vt:vector>
  </TitlesOfParts>
  <Company>Finanšu ministrija, Iepirkumu uzraudzības birojs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– ADJIL/SPSIL</dc:title>
  <dc:subject>Ministru kabineta noteikumu 5.pielikums</dc:subject>
  <dc:creator>Edgars Matulis, Agnese Irmeja</dc:creator>
  <cp:keywords/>
  <dc:description>67095457, Edgars.Matulis@fm.gov.lv</dc:description>
  <cp:lastModifiedBy>Jekaterina Borovika</cp:lastModifiedBy>
  <cp:revision>34</cp:revision>
  <cp:lastPrinted>2016-02-23T11:56:00Z</cp:lastPrinted>
  <dcterms:created xsi:type="dcterms:W3CDTF">2015-01-10T10:54:00Z</dcterms:created>
  <dcterms:modified xsi:type="dcterms:W3CDTF">2016-03-02T11:26:00Z</dcterms:modified>
</cp:coreProperties>
</file>