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D4" w:rsidRDefault="005D6F59" w:rsidP="00A64C6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BC57D4">
        <w:rPr>
          <w:sz w:val="28"/>
          <w:szCs w:val="28"/>
        </w:rPr>
        <w:t>LATVIJAS REPUBLIKAS MINISTRU KABINETA</w:t>
      </w:r>
      <w:r w:rsidR="00A64C6D">
        <w:rPr>
          <w:sz w:val="28"/>
          <w:szCs w:val="28"/>
        </w:rPr>
        <w:t xml:space="preserve"> SĒDES </w:t>
      </w:r>
      <w:r w:rsidR="00BC57D4">
        <w:rPr>
          <w:sz w:val="28"/>
          <w:szCs w:val="28"/>
        </w:rPr>
        <w:t>PROTOKOLLĒMUMS</w:t>
      </w:r>
    </w:p>
    <w:p w:rsidR="00BC57D4" w:rsidRPr="00CA7BD6" w:rsidRDefault="00BC57D4" w:rsidP="00BC57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BC57D4" w:rsidRPr="001A65A6" w:rsidRDefault="00BC57D4" w:rsidP="00BC57D4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7"/>
        <w:gridCol w:w="2931"/>
        <w:gridCol w:w="3153"/>
      </w:tblGrid>
      <w:tr w:rsidR="00BC57D4" w:rsidRPr="005318DF" w:rsidTr="00454C52">
        <w:tc>
          <w:tcPr>
            <w:tcW w:w="3095" w:type="dxa"/>
          </w:tcPr>
          <w:p w:rsidR="00BC57D4" w:rsidRPr="005318DF" w:rsidRDefault="00BC57D4" w:rsidP="00454C52">
            <w:pPr>
              <w:jc w:val="both"/>
              <w:rPr>
                <w:sz w:val="28"/>
                <w:szCs w:val="28"/>
              </w:rPr>
            </w:pPr>
            <w:r w:rsidRPr="005318DF">
              <w:rPr>
                <w:sz w:val="28"/>
                <w:szCs w:val="28"/>
              </w:rPr>
              <w:t>Rīgā</w:t>
            </w:r>
          </w:p>
        </w:tc>
        <w:tc>
          <w:tcPr>
            <w:tcW w:w="3096" w:type="dxa"/>
          </w:tcPr>
          <w:p w:rsidR="00BC57D4" w:rsidRPr="005318DF" w:rsidRDefault="00640C69" w:rsidP="00640C6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C57D4" w:rsidRPr="005318DF">
              <w:rPr>
                <w:sz w:val="28"/>
                <w:szCs w:val="28"/>
              </w:rPr>
              <w:t>Nr.</w:t>
            </w:r>
          </w:p>
        </w:tc>
        <w:tc>
          <w:tcPr>
            <w:tcW w:w="3273" w:type="dxa"/>
          </w:tcPr>
          <w:p w:rsidR="00BC57D4" w:rsidRPr="005318DF" w:rsidRDefault="00BC57D4" w:rsidP="00566B45">
            <w:pPr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64F21">
              <w:rPr>
                <w:sz w:val="28"/>
                <w:szCs w:val="28"/>
              </w:rPr>
              <w:t>201</w:t>
            </w:r>
            <w:r w:rsidR="00640C6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DD7FD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gada  </w:t>
            </w:r>
            <w:r w:rsidR="00566B45">
              <w:rPr>
                <w:sz w:val="28"/>
                <w:szCs w:val="28"/>
              </w:rPr>
              <w:t>__. ______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C57D4" w:rsidRDefault="00BC57D4" w:rsidP="00BC57D4">
      <w:pPr>
        <w:rPr>
          <w:sz w:val="28"/>
          <w:szCs w:val="28"/>
        </w:rPr>
      </w:pPr>
    </w:p>
    <w:p w:rsidR="00BC57D4" w:rsidRPr="001A65A6" w:rsidRDefault="00BC57D4" w:rsidP="00BC57D4">
      <w:pPr>
        <w:jc w:val="center"/>
        <w:rPr>
          <w:b/>
          <w:sz w:val="28"/>
          <w:szCs w:val="28"/>
        </w:rPr>
      </w:pPr>
      <w:r w:rsidRPr="001A65A6">
        <w:rPr>
          <w:b/>
          <w:sz w:val="28"/>
          <w:szCs w:val="28"/>
        </w:rPr>
        <w:t>.§</w:t>
      </w:r>
    </w:p>
    <w:p w:rsidR="00F850AE" w:rsidRPr="00F850AE" w:rsidRDefault="008E4F3F" w:rsidP="00F850AE">
      <w:pPr>
        <w:pStyle w:val="NoSpacing"/>
        <w:ind w:firstLine="142"/>
        <w:jc w:val="center"/>
        <w:rPr>
          <w:rFonts w:ascii="Times New Roman" w:hAnsi="Times New Roman"/>
          <w:b/>
          <w:bCs/>
          <w:sz w:val="28"/>
          <w:szCs w:val="28"/>
          <w:lang w:val="lv-LV" w:eastAsia="lv-LV"/>
        </w:rPr>
      </w:pPr>
      <w:r w:rsidRPr="00F850AE">
        <w:rPr>
          <w:rFonts w:ascii="Times New Roman" w:hAnsi="Times New Roman"/>
          <w:b/>
          <w:sz w:val="28"/>
          <w:szCs w:val="28"/>
          <w:lang w:val="lv-LV" w:eastAsia="lv-LV"/>
        </w:rPr>
        <w:t xml:space="preserve">Par </w:t>
      </w:r>
      <w:r w:rsidR="00640C69" w:rsidRPr="00F850AE">
        <w:rPr>
          <w:rFonts w:ascii="Times New Roman" w:hAnsi="Times New Roman"/>
          <w:b/>
          <w:sz w:val="28"/>
          <w:szCs w:val="28"/>
          <w:lang w:val="lv-LV" w:eastAsia="lv-LV"/>
        </w:rPr>
        <w:t>atbildes vēstules projektu Latvijas Republikas tiesībsargam</w:t>
      </w:r>
      <w:r w:rsidR="00F850AE" w:rsidRPr="00F850AE">
        <w:rPr>
          <w:rFonts w:ascii="Times New Roman" w:hAnsi="Times New Roman"/>
          <w:b/>
          <w:sz w:val="28"/>
          <w:szCs w:val="28"/>
          <w:lang w:val="lv-LV" w:eastAsia="lv-LV"/>
        </w:rPr>
        <w:t xml:space="preserve"> (par </w:t>
      </w:r>
      <w:r w:rsidR="00F850AE">
        <w:rPr>
          <w:rFonts w:ascii="Times New Roman" w:eastAsia="Times New Roman" w:hAnsi="Times New Roman"/>
          <w:b/>
          <w:sz w:val="28"/>
          <w:szCs w:val="28"/>
          <w:lang w:val="lv-LV"/>
        </w:rPr>
        <w:t>Latvijas Republikas tiesībsarga</w:t>
      </w:r>
      <w:r w:rsidR="00F850AE" w:rsidRPr="00F850AE"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 2015.gada 23.februāra atzinumā Nr.6-6/8 pārbaudes lietā Nr. 2013-159-22 “Par apsardzes darbinieku apmācības un sertifikācijas efektivitāti” minēto rekomendāciju ieviešanu</w:t>
      </w:r>
      <w:r w:rsidR="00F850AE">
        <w:rPr>
          <w:rFonts w:ascii="Times New Roman" w:eastAsia="Times New Roman" w:hAnsi="Times New Roman"/>
          <w:b/>
          <w:sz w:val="28"/>
          <w:szCs w:val="28"/>
          <w:lang w:val="lv-LV"/>
        </w:rPr>
        <w:t>)</w:t>
      </w:r>
    </w:p>
    <w:p w:rsidR="008E4F3F" w:rsidRDefault="00F850AE" w:rsidP="00640C69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eastAsia="lv-LV"/>
        </w:rPr>
        <w:t xml:space="preserve"> </w:t>
      </w:r>
    </w:p>
    <w:p w:rsidR="00BC57D4" w:rsidRPr="001A65A6" w:rsidRDefault="00BC57D4" w:rsidP="008E4F3F">
      <w:pPr>
        <w:jc w:val="center"/>
        <w:rPr>
          <w:sz w:val="28"/>
          <w:szCs w:val="28"/>
        </w:rPr>
      </w:pPr>
      <w:r w:rsidRPr="001A65A6">
        <w:rPr>
          <w:sz w:val="28"/>
          <w:szCs w:val="28"/>
        </w:rPr>
        <w:t>_______________________________________________________</w:t>
      </w:r>
    </w:p>
    <w:p w:rsidR="00BC57D4" w:rsidRPr="001A65A6" w:rsidRDefault="00BC57D4" w:rsidP="00BC57D4">
      <w:pPr>
        <w:jc w:val="center"/>
        <w:rPr>
          <w:sz w:val="28"/>
          <w:szCs w:val="28"/>
        </w:rPr>
      </w:pPr>
      <w:r w:rsidRPr="001A65A6">
        <w:rPr>
          <w:sz w:val="28"/>
          <w:szCs w:val="28"/>
        </w:rPr>
        <w:t>(…)</w:t>
      </w:r>
    </w:p>
    <w:p w:rsidR="00BC57D4" w:rsidRPr="00FF64EA" w:rsidRDefault="00BC57D4" w:rsidP="00C13699">
      <w:pPr>
        <w:spacing w:line="240" w:lineRule="auto"/>
        <w:ind w:firstLine="709"/>
        <w:jc w:val="both"/>
        <w:rPr>
          <w:bCs w:val="0"/>
          <w:sz w:val="28"/>
          <w:szCs w:val="28"/>
          <w:lang w:eastAsia="lv-LV"/>
        </w:rPr>
      </w:pPr>
    </w:p>
    <w:p w:rsidR="00C13699" w:rsidRDefault="00640C69" w:rsidP="00AA3CE5">
      <w:pPr>
        <w:numPr>
          <w:ilvl w:val="0"/>
          <w:numId w:val="1"/>
        </w:numPr>
        <w:tabs>
          <w:tab w:val="clear" w:pos="72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Atbalstīt iesniegto atbildes projektu Latvijas Republikas tiesībsargam</w:t>
      </w:r>
      <w:r w:rsidR="00BE26C2">
        <w:rPr>
          <w:sz w:val="28"/>
          <w:szCs w:val="28"/>
        </w:rPr>
        <w:t>.</w:t>
      </w:r>
    </w:p>
    <w:p w:rsidR="00830985" w:rsidRPr="00897D8A" w:rsidRDefault="009B1870" w:rsidP="00FC6481">
      <w:pPr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</w:rPr>
        <w:t xml:space="preserve">Iekšlietu ministrijai, lai personām būtu iespējams apgūt profesionālās pilnveides </w:t>
      </w:r>
      <w:r w:rsidRPr="00FF1636">
        <w:rPr>
          <w:sz w:val="28"/>
        </w:rPr>
        <w:t>vai cita veida noteiktu izglītības programmu</w:t>
      </w:r>
      <w:r>
        <w:rPr>
          <w:sz w:val="28"/>
        </w:rPr>
        <w:t xml:space="preserve"> saskaņā ar profesionālās kvalifikācijas</w:t>
      </w:r>
      <w:r w:rsidRPr="00FC6481">
        <w:t xml:space="preserve"> </w:t>
      </w:r>
      <w:r>
        <w:rPr>
          <w:sz w:val="28"/>
        </w:rPr>
        <w:t>pamatprasībām,</w:t>
      </w:r>
      <w:r w:rsidRPr="00C13699">
        <w:rPr>
          <w:sz w:val="28"/>
        </w:rPr>
        <w:t xml:space="preserve"> </w:t>
      </w:r>
      <w:r w:rsidR="0030505D" w:rsidRPr="00C13699">
        <w:rPr>
          <w:sz w:val="28"/>
        </w:rPr>
        <w:t xml:space="preserve">sagatavot </w:t>
      </w:r>
      <w:r w:rsidR="00640C69" w:rsidRPr="00C13699">
        <w:rPr>
          <w:sz w:val="28"/>
        </w:rPr>
        <w:t>Aps</w:t>
      </w:r>
      <w:r w:rsidR="00F850AE" w:rsidRPr="00C13699">
        <w:rPr>
          <w:sz w:val="28"/>
        </w:rPr>
        <w:t>ardzes darbības likuma grozījumu projektu</w:t>
      </w:r>
      <w:r w:rsidR="00BF5CB4">
        <w:rPr>
          <w:sz w:val="28"/>
        </w:rPr>
        <w:t>,</w:t>
      </w:r>
      <w:r w:rsidR="00840104">
        <w:rPr>
          <w:sz w:val="28"/>
        </w:rPr>
        <w:t xml:space="preserve"> </w:t>
      </w:r>
      <w:r w:rsidR="00202EC1">
        <w:rPr>
          <w:sz w:val="28"/>
        </w:rPr>
        <w:t>izslēdzot likumā noteikto prasību apgūt izglītības programmu</w:t>
      </w:r>
      <w:r>
        <w:rPr>
          <w:sz w:val="28"/>
        </w:rPr>
        <w:t>,</w:t>
      </w:r>
      <w:r w:rsidR="00202EC1">
        <w:rPr>
          <w:sz w:val="28"/>
        </w:rPr>
        <w:t xml:space="preserve"> atbilstoši pr</w:t>
      </w:r>
      <w:r>
        <w:rPr>
          <w:sz w:val="28"/>
        </w:rPr>
        <w:t xml:space="preserve">ofesijas standartam un paredzot, </w:t>
      </w:r>
      <w:r w:rsidR="00202EC1">
        <w:rPr>
          <w:sz w:val="28"/>
        </w:rPr>
        <w:t>ka apsardzes sertifikātu fizi</w:t>
      </w:r>
      <w:r w:rsidR="00BF5CB4">
        <w:rPr>
          <w:sz w:val="28"/>
        </w:rPr>
        <w:t>s</w:t>
      </w:r>
      <w:r w:rsidR="00202EC1">
        <w:rPr>
          <w:sz w:val="28"/>
        </w:rPr>
        <w:t xml:space="preserve">kai personai izsniedz pēc attiecīgās </w:t>
      </w:r>
      <w:r w:rsidR="00A7710F">
        <w:rPr>
          <w:sz w:val="28"/>
        </w:rPr>
        <w:t xml:space="preserve">izglītības programmas apguves </w:t>
      </w:r>
      <w:r w:rsidR="00202EC1">
        <w:rPr>
          <w:sz w:val="28"/>
        </w:rPr>
        <w:t>un pārbaudījuma nokārtošanas Minis</w:t>
      </w:r>
      <w:r>
        <w:rPr>
          <w:sz w:val="28"/>
        </w:rPr>
        <w:t>tru kabineta noteiktajā kārtībā.</w:t>
      </w:r>
      <w:r w:rsidR="00202EC1">
        <w:rPr>
          <w:sz w:val="28"/>
        </w:rPr>
        <w:t xml:space="preserve"> </w:t>
      </w:r>
      <w:r w:rsidR="00C13699" w:rsidRPr="00897D8A">
        <w:rPr>
          <w:sz w:val="28"/>
        </w:rPr>
        <w:t xml:space="preserve">Minēto grozījumu projektu </w:t>
      </w:r>
      <w:r w:rsidR="0030505D" w:rsidRPr="00897D8A">
        <w:rPr>
          <w:sz w:val="28"/>
        </w:rPr>
        <w:t xml:space="preserve">iesniegt noteiktā kārtībā izskatīšanai Ministru kabinetā līdz </w:t>
      </w:r>
      <w:proofErr w:type="gramStart"/>
      <w:r w:rsidR="0030505D" w:rsidRPr="00897D8A">
        <w:rPr>
          <w:sz w:val="28"/>
        </w:rPr>
        <w:t>2016.gada</w:t>
      </w:r>
      <w:proofErr w:type="gramEnd"/>
      <w:r w:rsidR="0030505D" w:rsidRPr="00897D8A">
        <w:rPr>
          <w:sz w:val="28"/>
        </w:rPr>
        <w:t xml:space="preserve"> 1.</w:t>
      </w:r>
      <w:r w:rsidR="00897D8A">
        <w:rPr>
          <w:sz w:val="28"/>
        </w:rPr>
        <w:t>jūnijam</w:t>
      </w:r>
      <w:r w:rsidR="00BE26C2">
        <w:rPr>
          <w:sz w:val="28"/>
        </w:rPr>
        <w:t>.</w:t>
      </w:r>
    </w:p>
    <w:p w:rsidR="00C13699" w:rsidRPr="00C13699" w:rsidRDefault="00C13699" w:rsidP="00C13699">
      <w:pPr>
        <w:numPr>
          <w:ilvl w:val="0"/>
          <w:numId w:val="1"/>
        </w:numPr>
        <w:tabs>
          <w:tab w:val="clear" w:pos="720"/>
        </w:tabs>
        <w:spacing w:line="240" w:lineRule="auto"/>
        <w:jc w:val="both"/>
        <w:rPr>
          <w:sz w:val="28"/>
          <w:szCs w:val="28"/>
        </w:rPr>
      </w:pPr>
      <w:r>
        <w:rPr>
          <w:sz w:val="28"/>
        </w:rPr>
        <w:t xml:space="preserve">Valsts kancelejai noformēt un nosūtīt atbildi Latvijas Republikas tiesībsargam. </w:t>
      </w:r>
    </w:p>
    <w:p w:rsidR="00214C79" w:rsidRPr="00C13699" w:rsidRDefault="00214C79" w:rsidP="00C13699">
      <w:pPr>
        <w:spacing w:line="240" w:lineRule="auto"/>
        <w:ind w:left="720" w:firstLine="0"/>
        <w:rPr>
          <w:sz w:val="28"/>
        </w:rPr>
      </w:pPr>
    </w:p>
    <w:p w:rsidR="00645E0C" w:rsidRDefault="00645E0C" w:rsidP="00C13699">
      <w:pPr>
        <w:spacing w:line="240" w:lineRule="auto"/>
        <w:rPr>
          <w:lang w:eastAsia="lv-LV"/>
        </w:rPr>
      </w:pPr>
    </w:p>
    <w:p w:rsidR="00645E0C" w:rsidRPr="00645E0C" w:rsidRDefault="00645E0C" w:rsidP="00645E0C">
      <w:pPr>
        <w:rPr>
          <w:lang w:eastAsia="lv-LV"/>
        </w:rPr>
      </w:pPr>
    </w:p>
    <w:p w:rsidR="00BC57D4" w:rsidRPr="0019169C" w:rsidRDefault="00BC57D4" w:rsidP="00A64C6D">
      <w:pPr>
        <w:pStyle w:val="Heading1"/>
        <w:jc w:val="both"/>
        <w:rPr>
          <w:szCs w:val="28"/>
        </w:rPr>
      </w:pPr>
      <w:r w:rsidRPr="0019169C">
        <w:rPr>
          <w:szCs w:val="28"/>
        </w:rPr>
        <w:t>M</w:t>
      </w:r>
      <w:r w:rsidR="00F850AE">
        <w:rPr>
          <w:szCs w:val="28"/>
        </w:rPr>
        <w:t>inistru prezidents</w:t>
      </w:r>
      <w:r w:rsidR="00A64C6D">
        <w:rPr>
          <w:szCs w:val="28"/>
        </w:rPr>
        <w:tab/>
      </w:r>
      <w:r w:rsidR="00A64C6D">
        <w:rPr>
          <w:szCs w:val="28"/>
        </w:rPr>
        <w:tab/>
      </w:r>
      <w:r w:rsidR="00A64C6D">
        <w:rPr>
          <w:szCs w:val="28"/>
        </w:rPr>
        <w:tab/>
      </w:r>
      <w:r w:rsidR="00A64C6D">
        <w:rPr>
          <w:szCs w:val="28"/>
        </w:rPr>
        <w:tab/>
      </w:r>
      <w:r w:rsidR="00A64C6D">
        <w:rPr>
          <w:szCs w:val="28"/>
        </w:rPr>
        <w:tab/>
      </w:r>
      <w:r w:rsidR="00A64C6D">
        <w:rPr>
          <w:szCs w:val="28"/>
        </w:rPr>
        <w:tab/>
      </w:r>
      <w:r w:rsidR="00F850AE">
        <w:rPr>
          <w:szCs w:val="28"/>
        </w:rPr>
        <w:t>M.Kučinskis</w:t>
      </w:r>
    </w:p>
    <w:p w:rsidR="00A64C6D" w:rsidRDefault="00A64C6D" w:rsidP="00214C79">
      <w:pPr>
        <w:pStyle w:val="BodyText2"/>
        <w:tabs>
          <w:tab w:val="right" w:pos="8931"/>
        </w:tabs>
        <w:spacing w:after="0" w:line="240" w:lineRule="auto"/>
        <w:rPr>
          <w:sz w:val="28"/>
          <w:szCs w:val="28"/>
        </w:rPr>
      </w:pPr>
    </w:p>
    <w:p w:rsidR="00BC57D4" w:rsidRPr="0019169C" w:rsidRDefault="00383792" w:rsidP="00A64C6D">
      <w:pPr>
        <w:pStyle w:val="BodyText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Valsts kancelejas direktors</w:t>
      </w:r>
      <w:r w:rsidR="00A64C6D">
        <w:rPr>
          <w:sz w:val="28"/>
          <w:szCs w:val="28"/>
        </w:rPr>
        <w:tab/>
      </w:r>
      <w:r w:rsidR="00A64C6D">
        <w:rPr>
          <w:sz w:val="28"/>
          <w:szCs w:val="28"/>
        </w:rPr>
        <w:tab/>
      </w:r>
      <w:r w:rsidR="00A64C6D">
        <w:rPr>
          <w:sz w:val="28"/>
          <w:szCs w:val="28"/>
        </w:rPr>
        <w:tab/>
      </w:r>
      <w:r w:rsidR="00A64C6D">
        <w:rPr>
          <w:sz w:val="28"/>
          <w:szCs w:val="28"/>
        </w:rPr>
        <w:tab/>
      </w:r>
      <w:r w:rsidR="00A64C6D">
        <w:rPr>
          <w:sz w:val="28"/>
          <w:szCs w:val="28"/>
        </w:rPr>
        <w:tab/>
      </w:r>
      <w:r>
        <w:rPr>
          <w:sz w:val="28"/>
          <w:szCs w:val="28"/>
        </w:rPr>
        <w:t>M. Krieviņš</w:t>
      </w:r>
    </w:p>
    <w:p w:rsidR="00B1361D" w:rsidRPr="0019169C" w:rsidRDefault="00B1361D" w:rsidP="00B1361D">
      <w:pPr>
        <w:rPr>
          <w:rFonts w:eastAsia="Times New Roman"/>
          <w:bCs w:val="0"/>
          <w:sz w:val="28"/>
          <w:szCs w:val="28"/>
          <w:lang w:eastAsia="lv-LV"/>
        </w:rPr>
      </w:pPr>
    </w:p>
    <w:p w:rsidR="002F4DC5" w:rsidRPr="002A692A" w:rsidRDefault="002F4DC5" w:rsidP="00A64C6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 w:rsidR="00A64C6D">
        <w:rPr>
          <w:sz w:val="28"/>
          <w:szCs w:val="28"/>
        </w:rPr>
        <w:tab/>
      </w:r>
      <w:r w:rsidR="00A64C6D">
        <w:rPr>
          <w:sz w:val="28"/>
          <w:szCs w:val="28"/>
        </w:rPr>
        <w:tab/>
      </w:r>
      <w:r w:rsidR="00A64C6D">
        <w:rPr>
          <w:sz w:val="28"/>
          <w:szCs w:val="28"/>
        </w:rPr>
        <w:tab/>
      </w:r>
      <w:r w:rsidR="00A64C6D">
        <w:rPr>
          <w:sz w:val="28"/>
          <w:szCs w:val="28"/>
        </w:rPr>
        <w:tab/>
      </w:r>
      <w:r w:rsidR="00A64C6D">
        <w:rPr>
          <w:sz w:val="28"/>
          <w:szCs w:val="28"/>
        </w:rPr>
        <w:tab/>
      </w:r>
      <w:r w:rsidR="00A64C6D">
        <w:rPr>
          <w:sz w:val="28"/>
          <w:szCs w:val="28"/>
        </w:rPr>
        <w:tab/>
      </w:r>
      <w:r w:rsidR="00A64C6D">
        <w:rPr>
          <w:sz w:val="28"/>
          <w:szCs w:val="28"/>
        </w:rPr>
        <w:tab/>
      </w:r>
      <w:r>
        <w:rPr>
          <w:sz w:val="28"/>
          <w:szCs w:val="28"/>
        </w:rPr>
        <w:t>R.Kozlovskis</w:t>
      </w:r>
    </w:p>
    <w:p w:rsidR="002F4DC5" w:rsidRPr="002A692A" w:rsidRDefault="002F4DC5" w:rsidP="002F4DC5">
      <w:pPr>
        <w:tabs>
          <w:tab w:val="left" w:pos="6804"/>
        </w:tabs>
        <w:jc w:val="both"/>
        <w:rPr>
          <w:sz w:val="28"/>
          <w:szCs w:val="28"/>
        </w:rPr>
      </w:pPr>
    </w:p>
    <w:p w:rsidR="002F4DC5" w:rsidRDefault="002F4DC5" w:rsidP="00A64C6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Valsts sekretāre</w:t>
      </w:r>
      <w:r w:rsidR="00A64C6D">
        <w:rPr>
          <w:sz w:val="28"/>
          <w:szCs w:val="28"/>
        </w:rPr>
        <w:tab/>
      </w:r>
      <w:r w:rsidR="00A64C6D">
        <w:rPr>
          <w:sz w:val="28"/>
          <w:szCs w:val="28"/>
        </w:rPr>
        <w:tab/>
      </w:r>
      <w:r w:rsidR="00A64C6D">
        <w:rPr>
          <w:sz w:val="28"/>
          <w:szCs w:val="28"/>
        </w:rPr>
        <w:tab/>
      </w:r>
      <w:r w:rsidR="00A64C6D">
        <w:rPr>
          <w:sz w:val="28"/>
          <w:szCs w:val="28"/>
        </w:rPr>
        <w:tab/>
      </w:r>
      <w:r w:rsidR="00A64C6D">
        <w:rPr>
          <w:sz w:val="28"/>
          <w:szCs w:val="28"/>
        </w:rPr>
        <w:tab/>
      </w:r>
      <w:r w:rsidR="00A64C6D">
        <w:rPr>
          <w:sz w:val="28"/>
          <w:szCs w:val="28"/>
        </w:rPr>
        <w:tab/>
      </w:r>
      <w:r w:rsidR="00A64C6D">
        <w:rPr>
          <w:sz w:val="28"/>
          <w:szCs w:val="28"/>
        </w:rPr>
        <w:tab/>
      </w:r>
      <w:r>
        <w:rPr>
          <w:sz w:val="28"/>
          <w:szCs w:val="28"/>
        </w:rPr>
        <w:t xml:space="preserve">I.Pētersone </w:t>
      </w:r>
      <w:r w:rsidR="00A64C6D">
        <w:rPr>
          <w:sz w:val="28"/>
          <w:szCs w:val="28"/>
        </w:rPr>
        <w:t>–</w:t>
      </w:r>
      <w:r>
        <w:rPr>
          <w:sz w:val="28"/>
          <w:szCs w:val="28"/>
        </w:rPr>
        <w:t xml:space="preserve"> Godmane</w:t>
      </w:r>
    </w:p>
    <w:p w:rsidR="00A64C6D" w:rsidRDefault="00A64C6D" w:rsidP="00A64C6D">
      <w:pPr>
        <w:ind w:firstLine="0"/>
        <w:jc w:val="both"/>
        <w:rPr>
          <w:sz w:val="18"/>
          <w:szCs w:val="18"/>
        </w:rPr>
      </w:pPr>
    </w:p>
    <w:p w:rsidR="00BF184A" w:rsidRDefault="00BF184A" w:rsidP="00A64C6D">
      <w:pPr>
        <w:ind w:firstLine="0"/>
        <w:jc w:val="both"/>
        <w:rPr>
          <w:sz w:val="18"/>
          <w:szCs w:val="18"/>
        </w:rPr>
      </w:pPr>
    </w:p>
    <w:p w:rsidR="0030505D" w:rsidRDefault="0030505D" w:rsidP="00A64C6D">
      <w:pPr>
        <w:ind w:firstLine="0"/>
        <w:jc w:val="both"/>
        <w:rPr>
          <w:sz w:val="18"/>
          <w:szCs w:val="18"/>
        </w:rPr>
      </w:pPr>
      <w:bookmarkStart w:id="0" w:name="_GoBack"/>
      <w:bookmarkEnd w:id="0"/>
    </w:p>
    <w:p w:rsidR="00897D8A" w:rsidRDefault="00202EC1" w:rsidP="00A64C6D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18</w:t>
      </w:r>
      <w:r w:rsidR="00F850AE">
        <w:rPr>
          <w:sz w:val="18"/>
          <w:szCs w:val="18"/>
        </w:rPr>
        <w:t>.03.2016</w:t>
      </w:r>
      <w:r w:rsidR="005A116D">
        <w:rPr>
          <w:sz w:val="18"/>
          <w:szCs w:val="18"/>
        </w:rPr>
        <w:t xml:space="preserve"> </w:t>
      </w:r>
    </w:p>
    <w:p w:rsidR="005A116D" w:rsidRDefault="003A6CFA" w:rsidP="00A64C6D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152</w:t>
      </w:r>
    </w:p>
    <w:p w:rsidR="00A64C6D" w:rsidRDefault="00321157" w:rsidP="00A64C6D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V.</w:t>
      </w:r>
      <w:r w:rsidR="00A64C6D" w:rsidRPr="00921BC0">
        <w:rPr>
          <w:sz w:val="18"/>
          <w:szCs w:val="18"/>
        </w:rPr>
        <w:t xml:space="preserve">Zaķe-Zaikovska </w:t>
      </w:r>
    </w:p>
    <w:p w:rsidR="00A64C6D" w:rsidRPr="00921BC0" w:rsidRDefault="00A64C6D" w:rsidP="00A64C6D">
      <w:pPr>
        <w:ind w:firstLine="0"/>
        <w:jc w:val="both"/>
        <w:rPr>
          <w:sz w:val="18"/>
          <w:szCs w:val="18"/>
        </w:rPr>
      </w:pPr>
      <w:r w:rsidRPr="00921BC0">
        <w:rPr>
          <w:sz w:val="18"/>
          <w:szCs w:val="18"/>
        </w:rPr>
        <w:t>67219347</w:t>
      </w:r>
    </w:p>
    <w:p w:rsidR="00A64C6D" w:rsidRPr="00A64C6D" w:rsidRDefault="00683354" w:rsidP="00A64C6D">
      <w:pPr>
        <w:ind w:firstLine="0"/>
        <w:jc w:val="both"/>
        <w:rPr>
          <w:sz w:val="18"/>
          <w:szCs w:val="18"/>
        </w:rPr>
      </w:pPr>
      <w:hyperlink r:id="rId7" w:history="1">
        <w:r w:rsidR="00A64C6D" w:rsidRPr="00921BC0">
          <w:rPr>
            <w:rStyle w:val="Hyperlink"/>
            <w:sz w:val="18"/>
            <w:szCs w:val="18"/>
          </w:rPr>
          <w:t>vita.zake-zaikovska@iem.gov.lv</w:t>
        </w:r>
      </w:hyperlink>
    </w:p>
    <w:sectPr w:rsidR="00A64C6D" w:rsidRPr="00A64C6D" w:rsidSect="00897D8A">
      <w:headerReference w:type="default" r:id="rId8"/>
      <w:footerReference w:type="default" r:id="rId9"/>
      <w:pgSz w:w="11906" w:h="16838"/>
      <w:pgMar w:top="1134" w:right="1134" w:bottom="851" w:left="1701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354" w:rsidRDefault="00683354" w:rsidP="00BC57D4">
      <w:pPr>
        <w:spacing w:line="240" w:lineRule="auto"/>
      </w:pPr>
      <w:r>
        <w:separator/>
      </w:r>
    </w:p>
  </w:endnote>
  <w:endnote w:type="continuationSeparator" w:id="0">
    <w:p w:rsidR="00683354" w:rsidRDefault="00683354" w:rsidP="00BC5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0DD" w:rsidRPr="002B1681" w:rsidRDefault="00A2520B" w:rsidP="002B1681">
    <w:pPr>
      <w:spacing w:line="240" w:lineRule="auto"/>
      <w:ind w:right="-143" w:firstLine="0"/>
      <w:rPr>
        <w:sz w:val="16"/>
        <w:szCs w:val="16"/>
      </w:rPr>
    </w:pPr>
    <w:r w:rsidRPr="002B1681">
      <w:rPr>
        <w:sz w:val="16"/>
        <w:szCs w:val="16"/>
      </w:rPr>
      <w:t>MKP</w:t>
    </w:r>
    <w:r w:rsidR="00764F21" w:rsidRPr="002B1681">
      <w:rPr>
        <w:sz w:val="16"/>
        <w:szCs w:val="16"/>
      </w:rPr>
      <w:t>rot_</w:t>
    </w:r>
    <w:bookmarkStart w:id="1" w:name="OLE_LINK5"/>
    <w:bookmarkStart w:id="2" w:name="OLE_LINK6"/>
    <w:r w:rsidR="00C67670">
      <w:rPr>
        <w:sz w:val="16"/>
        <w:szCs w:val="16"/>
      </w:rPr>
      <w:t>1803</w:t>
    </w:r>
    <w:r w:rsidR="00F850AE">
      <w:rPr>
        <w:sz w:val="16"/>
        <w:szCs w:val="16"/>
      </w:rPr>
      <w:t>16</w:t>
    </w:r>
    <w:r w:rsidR="00080B9C">
      <w:rPr>
        <w:sz w:val="16"/>
        <w:szCs w:val="16"/>
      </w:rPr>
      <w:t>docx</w:t>
    </w:r>
    <w:r w:rsidR="002B1681" w:rsidRPr="002B1681">
      <w:rPr>
        <w:sz w:val="16"/>
        <w:szCs w:val="16"/>
      </w:rPr>
      <w:t xml:space="preserve">; </w:t>
    </w:r>
    <w:r w:rsidR="00B470DD" w:rsidRPr="002B1681">
      <w:rPr>
        <w:sz w:val="16"/>
        <w:szCs w:val="16"/>
      </w:rPr>
      <w:t xml:space="preserve">Ministru kabineta sēdes protokollēmuma projekts </w:t>
    </w:r>
    <w:bookmarkEnd w:id="1"/>
    <w:bookmarkEnd w:id="2"/>
    <w:r w:rsidR="002B1681" w:rsidRPr="002B1681">
      <w:rPr>
        <w:sz w:val="16"/>
        <w:szCs w:val="16"/>
      </w:rPr>
      <w:t>“Par</w:t>
    </w:r>
    <w:r w:rsidR="00F850AE">
      <w:rPr>
        <w:sz w:val="16"/>
        <w:szCs w:val="16"/>
      </w:rPr>
      <w:t xml:space="preserve"> atbildes vēstules projektu Latvijas Republikas tiesībsargam</w:t>
    </w:r>
    <w:r w:rsidR="00593785">
      <w:rPr>
        <w:sz w:val="16"/>
        <w:szCs w:val="16"/>
      </w:rPr>
      <w:t>”</w:t>
    </w:r>
    <w:r w:rsidR="002B1681" w:rsidRPr="002B1681">
      <w:rPr>
        <w:sz w:val="16"/>
        <w:szCs w:val="16"/>
      </w:rPr>
      <w:t>.</w:t>
    </w:r>
  </w:p>
  <w:p w:rsidR="00A64C6D" w:rsidRDefault="00A64C6D" w:rsidP="00A64C6D">
    <w:pPr>
      <w:spacing w:line="240" w:lineRule="auto"/>
      <w:ind w:firstLine="0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354" w:rsidRDefault="00683354" w:rsidP="00BC57D4">
      <w:pPr>
        <w:spacing w:line="240" w:lineRule="auto"/>
      </w:pPr>
      <w:r>
        <w:separator/>
      </w:r>
    </w:p>
  </w:footnote>
  <w:footnote w:type="continuationSeparator" w:id="0">
    <w:p w:rsidR="00683354" w:rsidRDefault="00683354" w:rsidP="00BC57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17677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3CE5" w:rsidRDefault="00AA3CE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6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4C6D" w:rsidRPr="00AA3CE5" w:rsidRDefault="00AA3CE5" w:rsidP="00AA3CE5">
    <w:pPr>
      <w:pStyle w:val="Header"/>
      <w:jc w:val="right"/>
      <w:rPr>
        <w:i/>
      </w:rPr>
    </w:pPr>
    <w:r w:rsidRPr="00AA3CE5">
      <w:rPr>
        <w:i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65C74"/>
    <w:multiLevelType w:val="multilevel"/>
    <w:tmpl w:val="7FEE3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D4"/>
    <w:rsid w:val="00000E44"/>
    <w:rsid w:val="000104FE"/>
    <w:rsid w:val="00074C2C"/>
    <w:rsid w:val="00080B9C"/>
    <w:rsid w:val="000F3E40"/>
    <w:rsid w:val="001075D8"/>
    <w:rsid w:val="00124574"/>
    <w:rsid w:val="001253FB"/>
    <w:rsid w:val="00125E40"/>
    <w:rsid w:val="00162C2A"/>
    <w:rsid w:val="0019169C"/>
    <w:rsid w:val="001A0365"/>
    <w:rsid w:val="001B5A14"/>
    <w:rsid w:val="001E60D0"/>
    <w:rsid w:val="00202EC1"/>
    <w:rsid w:val="00206612"/>
    <w:rsid w:val="00214C79"/>
    <w:rsid w:val="00250946"/>
    <w:rsid w:val="00252484"/>
    <w:rsid w:val="00286359"/>
    <w:rsid w:val="002B0EEA"/>
    <w:rsid w:val="002B1681"/>
    <w:rsid w:val="002F4DC5"/>
    <w:rsid w:val="0030505D"/>
    <w:rsid w:val="00314E71"/>
    <w:rsid w:val="00316D7A"/>
    <w:rsid w:val="00321157"/>
    <w:rsid w:val="003768C6"/>
    <w:rsid w:val="00381D22"/>
    <w:rsid w:val="00383792"/>
    <w:rsid w:val="00396953"/>
    <w:rsid w:val="003A2D8D"/>
    <w:rsid w:val="003A6CFA"/>
    <w:rsid w:val="003C02C2"/>
    <w:rsid w:val="00426F03"/>
    <w:rsid w:val="00434582"/>
    <w:rsid w:val="00444983"/>
    <w:rsid w:val="00454C52"/>
    <w:rsid w:val="00456902"/>
    <w:rsid w:val="004B6514"/>
    <w:rsid w:val="00511985"/>
    <w:rsid w:val="00537016"/>
    <w:rsid w:val="00553120"/>
    <w:rsid w:val="005631D9"/>
    <w:rsid w:val="00566B45"/>
    <w:rsid w:val="00590D29"/>
    <w:rsid w:val="00593785"/>
    <w:rsid w:val="0059702E"/>
    <w:rsid w:val="005A0701"/>
    <w:rsid w:val="005A116D"/>
    <w:rsid w:val="005B414D"/>
    <w:rsid w:val="005D6F59"/>
    <w:rsid w:val="005E2F36"/>
    <w:rsid w:val="00620D7E"/>
    <w:rsid w:val="00640C69"/>
    <w:rsid w:val="00645E0C"/>
    <w:rsid w:val="00650920"/>
    <w:rsid w:val="00683354"/>
    <w:rsid w:val="00695E23"/>
    <w:rsid w:val="006A1C70"/>
    <w:rsid w:val="006E2149"/>
    <w:rsid w:val="006E4134"/>
    <w:rsid w:val="00740AE0"/>
    <w:rsid w:val="00763E4A"/>
    <w:rsid w:val="00764F21"/>
    <w:rsid w:val="00765A51"/>
    <w:rsid w:val="007B1527"/>
    <w:rsid w:val="00830985"/>
    <w:rsid w:val="00840104"/>
    <w:rsid w:val="008460E5"/>
    <w:rsid w:val="008471A0"/>
    <w:rsid w:val="008762C8"/>
    <w:rsid w:val="00897D8A"/>
    <w:rsid w:val="008E4F3F"/>
    <w:rsid w:val="008F63C0"/>
    <w:rsid w:val="00922C36"/>
    <w:rsid w:val="00952544"/>
    <w:rsid w:val="00990B28"/>
    <w:rsid w:val="009B1870"/>
    <w:rsid w:val="009B6A02"/>
    <w:rsid w:val="00A17E6C"/>
    <w:rsid w:val="00A2520B"/>
    <w:rsid w:val="00A25A3D"/>
    <w:rsid w:val="00A64C6D"/>
    <w:rsid w:val="00A7710F"/>
    <w:rsid w:val="00A827B0"/>
    <w:rsid w:val="00A83DB2"/>
    <w:rsid w:val="00A90D76"/>
    <w:rsid w:val="00AA3CE5"/>
    <w:rsid w:val="00AB43D2"/>
    <w:rsid w:val="00AC69B2"/>
    <w:rsid w:val="00AD0E13"/>
    <w:rsid w:val="00AF13FE"/>
    <w:rsid w:val="00B12416"/>
    <w:rsid w:val="00B1361D"/>
    <w:rsid w:val="00B470DD"/>
    <w:rsid w:val="00B563F5"/>
    <w:rsid w:val="00B9227A"/>
    <w:rsid w:val="00BB391E"/>
    <w:rsid w:val="00BC0893"/>
    <w:rsid w:val="00BC57D4"/>
    <w:rsid w:val="00BD571A"/>
    <w:rsid w:val="00BE26C2"/>
    <w:rsid w:val="00BF184A"/>
    <w:rsid w:val="00BF5CB4"/>
    <w:rsid w:val="00C13699"/>
    <w:rsid w:val="00C14D45"/>
    <w:rsid w:val="00C23543"/>
    <w:rsid w:val="00C41605"/>
    <w:rsid w:val="00C45FCF"/>
    <w:rsid w:val="00C6408A"/>
    <w:rsid w:val="00C67670"/>
    <w:rsid w:val="00CE0E98"/>
    <w:rsid w:val="00D014E5"/>
    <w:rsid w:val="00D934B6"/>
    <w:rsid w:val="00DA59B0"/>
    <w:rsid w:val="00DD7FDC"/>
    <w:rsid w:val="00E146A0"/>
    <w:rsid w:val="00E855EC"/>
    <w:rsid w:val="00EB5916"/>
    <w:rsid w:val="00EF1235"/>
    <w:rsid w:val="00EF67F9"/>
    <w:rsid w:val="00F71A43"/>
    <w:rsid w:val="00F850AE"/>
    <w:rsid w:val="00FC6481"/>
    <w:rsid w:val="00F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2C6ACF1-CA7C-4713-9D28-62AF7B79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7D4"/>
    <w:pPr>
      <w:spacing w:after="0"/>
      <w:ind w:firstLine="720"/>
    </w:pPr>
    <w:rPr>
      <w:rFonts w:ascii="Times New Roman" w:eastAsia="Calibri" w:hAnsi="Times New Roman" w:cs="Times New Roman"/>
      <w:bCs/>
      <w:sz w:val="24"/>
    </w:rPr>
  </w:style>
  <w:style w:type="paragraph" w:styleId="Heading1">
    <w:name w:val="heading 1"/>
    <w:basedOn w:val="Normal"/>
    <w:next w:val="Normal"/>
    <w:link w:val="Heading1Char"/>
    <w:qFormat/>
    <w:rsid w:val="00BC57D4"/>
    <w:pPr>
      <w:keepNext/>
      <w:spacing w:line="240" w:lineRule="auto"/>
      <w:ind w:firstLine="0"/>
      <w:jc w:val="right"/>
      <w:outlineLvl w:val="0"/>
    </w:pPr>
    <w:rPr>
      <w:rFonts w:eastAsia="Times New Roman"/>
      <w:bCs w:val="0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7D4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odyText2">
    <w:name w:val="Body Text 2"/>
    <w:basedOn w:val="Normal"/>
    <w:link w:val="BodyText2Char"/>
    <w:rsid w:val="00BC57D4"/>
    <w:pPr>
      <w:spacing w:after="120" w:line="480" w:lineRule="auto"/>
      <w:ind w:firstLine="0"/>
    </w:pPr>
    <w:rPr>
      <w:rFonts w:eastAsia="Times New Roman"/>
      <w:bCs w:val="0"/>
      <w:sz w:val="20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rsid w:val="00BC57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nhideWhenUsed/>
    <w:rsid w:val="00BC57D4"/>
    <w:pPr>
      <w:tabs>
        <w:tab w:val="center" w:pos="4153"/>
        <w:tab w:val="right" w:pos="8306"/>
      </w:tabs>
      <w:spacing w:line="240" w:lineRule="auto"/>
      <w:ind w:firstLine="0"/>
    </w:pPr>
    <w:rPr>
      <w:rFonts w:ascii="Calibri" w:hAnsi="Calibri"/>
      <w:bCs w:val="0"/>
      <w:sz w:val="22"/>
    </w:rPr>
  </w:style>
  <w:style w:type="character" w:customStyle="1" w:styleId="FooterChar">
    <w:name w:val="Footer Char"/>
    <w:basedOn w:val="DefaultParagraphFont"/>
    <w:link w:val="Footer"/>
    <w:rsid w:val="00BC57D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C57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7D4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7D4"/>
    <w:rPr>
      <w:rFonts w:ascii="Times New Roman" w:eastAsia="Calibri" w:hAnsi="Times New Roman" w:cs="Times New Roman"/>
      <w:bCs/>
      <w:sz w:val="24"/>
    </w:rPr>
  </w:style>
  <w:style w:type="paragraph" w:styleId="NormalWeb">
    <w:name w:val="Normal (Web)"/>
    <w:basedOn w:val="Normal"/>
    <w:uiPriority w:val="99"/>
    <w:semiHidden/>
    <w:unhideWhenUsed/>
    <w:rsid w:val="00252484"/>
    <w:pPr>
      <w:spacing w:before="100" w:beforeAutospacing="1" w:after="100" w:afterAutospacing="1" w:line="240" w:lineRule="auto"/>
      <w:ind w:firstLine="0"/>
    </w:pPr>
    <w:rPr>
      <w:rFonts w:eastAsia="Times New Roman"/>
      <w:bCs w:val="0"/>
      <w:szCs w:val="24"/>
      <w:lang w:eastAsia="lv-LV"/>
    </w:rPr>
  </w:style>
  <w:style w:type="paragraph" w:customStyle="1" w:styleId="Char">
    <w:name w:val="Char"/>
    <w:basedOn w:val="Normal"/>
    <w:next w:val="Normal"/>
    <w:rsid w:val="00764F21"/>
    <w:pPr>
      <w:spacing w:after="160" w:line="240" w:lineRule="exact"/>
      <w:ind w:firstLine="0"/>
    </w:pPr>
    <w:rPr>
      <w:rFonts w:ascii="Tahoma" w:eastAsia="Times New Roman" w:hAnsi="Tahoma"/>
      <w:bCs w:val="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83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7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01"/>
    <w:rPr>
      <w:rFonts w:ascii="Segoe UI" w:eastAsia="Calibri" w:hAnsi="Segoe UI" w:cs="Segoe UI"/>
      <w:bCs/>
      <w:sz w:val="18"/>
      <w:szCs w:val="18"/>
    </w:rPr>
  </w:style>
  <w:style w:type="paragraph" w:styleId="NoSpacing">
    <w:name w:val="No Spacing"/>
    <w:uiPriority w:val="1"/>
    <w:qFormat/>
    <w:rsid w:val="00F850A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7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2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8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ta.zake-zaikovska@i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„Par likumprojektu „Grozījumi Latvijas Administratīvo pārkāpumu kodeksā””</vt:lpstr>
    </vt:vector>
  </TitlesOfParts>
  <Company>Tieslietu Ministrija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„Par likumprojektu „Grozījumi Latvijas Administratīvo pārkāpumu kodeksā””</dc:title>
  <dc:subject>Protokollēmuma projekts</dc:subject>
  <dc:creator>TM</dc:creator>
  <dc:description>Inese.Kahanovica@tm.gov.lv; 67036906</dc:description>
  <cp:lastModifiedBy>Vita Zaķe-Zaikovska</cp:lastModifiedBy>
  <cp:revision>4</cp:revision>
  <cp:lastPrinted>2016-03-21T09:56:00Z</cp:lastPrinted>
  <dcterms:created xsi:type="dcterms:W3CDTF">2016-03-21T12:03:00Z</dcterms:created>
  <dcterms:modified xsi:type="dcterms:W3CDTF">2016-03-21T14:04:00Z</dcterms:modified>
</cp:coreProperties>
</file>