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13CD" w14:textId="77777777" w:rsidR="00902450" w:rsidRDefault="00902450" w:rsidP="002B6F15">
      <w:pPr>
        <w:rPr>
          <w:color w:val="000000"/>
          <w:sz w:val="28"/>
          <w:szCs w:val="28"/>
        </w:rPr>
      </w:pPr>
    </w:p>
    <w:p w14:paraId="00448A53" w14:textId="77777777" w:rsidR="00902450" w:rsidRDefault="00902450" w:rsidP="002B6F15">
      <w:pPr>
        <w:rPr>
          <w:color w:val="000000"/>
          <w:sz w:val="28"/>
          <w:szCs w:val="28"/>
        </w:rPr>
      </w:pPr>
    </w:p>
    <w:p w14:paraId="607B4660" w14:textId="77777777" w:rsidR="00902450" w:rsidRDefault="00902450" w:rsidP="002B6F15">
      <w:pPr>
        <w:rPr>
          <w:color w:val="000000"/>
          <w:sz w:val="28"/>
          <w:szCs w:val="28"/>
        </w:rPr>
      </w:pPr>
    </w:p>
    <w:p w14:paraId="11B6A2C9" w14:textId="04B5FA85" w:rsidR="00902450" w:rsidRPr="00693240" w:rsidRDefault="0090245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FF5D63">
        <w:rPr>
          <w:sz w:val="28"/>
          <w:szCs w:val="28"/>
        </w:rPr>
        <w:t>1. 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FF5D63">
        <w:rPr>
          <w:sz w:val="28"/>
          <w:szCs w:val="28"/>
        </w:rPr>
        <w:t> 159</w:t>
      </w:r>
    </w:p>
    <w:p w14:paraId="268FB4D0" w14:textId="41473749" w:rsidR="00902450" w:rsidRPr="00693240" w:rsidRDefault="0090245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FF5D63">
        <w:rPr>
          <w:sz w:val="28"/>
          <w:szCs w:val="28"/>
        </w:rPr>
        <w:t>10</w:t>
      </w:r>
      <w:r w:rsidRPr="00693240">
        <w:rPr>
          <w:sz w:val="28"/>
          <w:szCs w:val="28"/>
        </w:rPr>
        <w:t>  </w:t>
      </w:r>
      <w:r w:rsidR="00FF5D63">
        <w:rPr>
          <w:sz w:val="28"/>
          <w:szCs w:val="28"/>
        </w:rPr>
        <w:t>41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85913F4" w14:textId="19D16905" w:rsidR="00D4275E" w:rsidRPr="00F477D5" w:rsidRDefault="00D4275E" w:rsidP="00F477D5">
      <w:pPr>
        <w:tabs>
          <w:tab w:val="left" w:pos="6480"/>
          <w:tab w:val="left" w:pos="8505"/>
        </w:tabs>
        <w:jc w:val="both"/>
        <w:rPr>
          <w:sz w:val="28"/>
          <w:szCs w:val="28"/>
        </w:rPr>
      </w:pPr>
    </w:p>
    <w:p w14:paraId="41C0B97C" w14:textId="77777777" w:rsidR="00D637BB" w:rsidRPr="00BC416F" w:rsidRDefault="00D637BB" w:rsidP="00D637BB">
      <w:pPr>
        <w:pStyle w:val="BodyText"/>
        <w:jc w:val="center"/>
        <w:rPr>
          <w:b/>
        </w:rPr>
      </w:pPr>
      <w:r w:rsidRPr="00BC416F">
        <w:rPr>
          <w:b/>
        </w:rPr>
        <w:t>Par finanšu līdzekļu piešķiršanu no valsts budžeta programmas</w:t>
      </w:r>
    </w:p>
    <w:p w14:paraId="1998A89C" w14:textId="77777777" w:rsidR="00D637BB" w:rsidRPr="00BC416F" w:rsidRDefault="00D637BB" w:rsidP="00D637BB">
      <w:pPr>
        <w:pStyle w:val="BodyText"/>
        <w:jc w:val="center"/>
        <w:rPr>
          <w:b/>
        </w:rPr>
      </w:pPr>
      <w:r w:rsidRPr="00BC416F">
        <w:rPr>
          <w:b/>
        </w:rPr>
        <w:t>"Līdzekļi neparedzētiem gadījumiem"</w:t>
      </w:r>
    </w:p>
    <w:p w14:paraId="271E8F27" w14:textId="77777777" w:rsidR="00165026" w:rsidRPr="00640887" w:rsidRDefault="00165026" w:rsidP="00165026">
      <w:pPr>
        <w:tabs>
          <w:tab w:val="left" w:pos="4678"/>
        </w:tabs>
        <w:ind w:firstLine="709"/>
        <w:rPr>
          <w:sz w:val="28"/>
        </w:rPr>
      </w:pPr>
    </w:p>
    <w:p w14:paraId="7A14AC6D" w14:textId="40CCDD26" w:rsidR="00C30784" w:rsidRPr="00383AF4" w:rsidRDefault="00C30784" w:rsidP="00902450">
      <w:pPr>
        <w:ind w:firstLine="709"/>
        <w:jc w:val="both"/>
        <w:rPr>
          <w:sz w:val="28"/>
          <w:szCs w:val="28"/>
        </w:rPr>
      </w:pPr>
      <w:r w:rsidRPr="00383AF4">
        <w:rPr>
          <w:sz w:val="28"/>
          <w:szCs w:val="28"/>
        </w:rPr>
        <w:t>Piešķirt</w:t>
      </w:r>
      <w:r w:rsidR="00321051">
        <w:rPr>
          <w:sz w:val="28"/>
          <w:szCs w:val="28"/>
        </w:rPr>
        <w:t xml:space="preserve"> </w:t>
      </w:r>
      <w:r w:rsidRPr="00383AF4">
        <w:rPr>
          <w:sz w:val="28"/>
          <w:szCs w:val="28"/>
        </w:rPr>
        <w:t>no valsts budžeta programmas 02.00.00 "Līdzekļi neparedzētiem gadījumiem":</w:t>
      </w:r>
    </w:p>
    <w:p w14:paraId="34F7E783" w14:textId="77777777" w:rsidR="007A6EB4" w:rsidRDefault="007A6EB4" w:rsidP="00902450">
      <w:pPr>
        <w:ind w:firstLine="709"/>
        <w:jc w:val="both"/>
        <w:rPr>
          <w:sz w:val="28"/>
          <w:szCs w:val="28"/>
        </w:rPr>
      </w:pPr>
    </w:p>
    <w:p w14:paraId="0627CD15" w14:textId="23831FEF" w:rsidR="00C30784" w:rsidRPr="00902450" w:rsidRDefault="00902450" w:rsidP="009024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C30784" w:rsidRPr="00902450">
        <w:rPr>
          <w:sz w:val="28"/>
          <w:szCs w:val="28"/>
        </w:rPr>
        <w:t>Valsts kancelejai 18</w:t>
      </w:r>
      <w:r w:rsidR="00321051">
        <w:rPr>
          <w:sz w:val="28"/>
          <w:szCs w:val="28"/>
        </w:rPr>
        <w:t> </w:t>
      </w:r>
      <w:r w:rsidR="00C30784" w:rsidRPr="00902450">
        <w:rPr>
          <w:sz w:val="28"/>
          <w:szCs w:val="28"/>
        </w:rPr>
        <w:t>655</w:t>
      </w:r>
      <w:r w:rsidR="0014024F">
        <w:rPr>
          <w:sz w:val="28"/>
          <w:szCs w:val="28"/>
        </w:rPr>
        <w:t> </w:t>
      </w:r>
      <w:r w:rsidR="00C30784" w:rsidRPr="00902450">
        <w:rPr>
          <w:i/>
          <w:sz w:val="28"/>
          <w:szCs w:val="28"/>
        </w:rPr>
        <w:t>euro</w:t>
      </w:r>
      <w:r w:rsidR="00C30784" w:rsidRPr="00902450">
        <w:rPr>
          <w:bCs/>
          <w:sz w:val="28"/>
          <w:szCs w:val="28"/>
        </w:rPr>
        <w:t xml:space="preserve">, lai nodrošinātu atlaišanas pabalsta </w:t>
      </w:r>
      <w:r w:rsidR="00C30784" w:rsidRPr="00902450">
        <w:rPr>
          <w:sz w:val="28"/>
          <w:szCs w:val="28"/>
        </w:rPr>
        <w:t>un</w:t>
      </w:r>
      <w:r w:rsidR="00C30784" w:rsidRPr="00902450">
        <w:rPr>
          <w:bCs/>
          <w:sz w:val="28"/>
          <w:szCs w:val="28"/>
        </w:rPr>
        <w:t xml:space="preserve"> kompensācij</w:t>
      </w:r>
      <w:r w:rsidR="008063F2">
        <w:rPr>
          <w:bCs/>
          <w:sz w:val="28"/>
          <w:szCs w:val="28"/>
        </w:rPr>
        <w:t>as</w:t>
      </w:r>
      <w:r w:rsidR="00C30784" w:rsidRPr="00902450">
        <w:rPr>
          <w:bCs/>
          <w:sz w:val="28"/>
          <w:szCs w:val="28"/>
        </w:rPr>
        <w:t xml:space="preserve"> par neizmantotajām atvaļinājuma dienām izmaksu Ministru kabineta loceklim un Ministru prezidenta biroja </w:t>
      </w:r>
      <w:r w:rsidR="00C30784" w:rsidRPr="00902450">
        <w:rPr>
          <w:sz w:val="28"/>
          <w:szCs w:val="28"/>
        </w:rPr>
        <w:t>konsultatīvajām amatpersonām, beidzot pildīt amata pienākumus</w:t>
      </w:r>
      <w:r w:rsidR="00C30784" w:rsidRPr="00902450">
        <w:rPr>
          <w:bCs/>
          <w:sz w:val="28"/>
          <w:szCs w:val="28"/>
        </w:rPr>
        <w:t xml:space="preserve"> (tajā skaitā darba devēja valsts sociālās apdrošināšanas obligātās iemaksas)</w:t>
      </w:r>
      <w:r w:rsidR="008063F2">
        <w:rPr>
          <w:bCs/>
          <w:sz w:val="28"/>
          <w:szCs w:val="28"/>
        </w:rPr>
        <w:t>,</w:t>
      </w:r>
      <w:r w:rsidR="00C30784" w:rsidRPr="00902450">
        <w:rPr>
          <w:bCs/>
          <w:sz w:val="28"/>
          <w:szCs w:val="28"/>
        </w:rPr>
        <w:t xml:space="preserve"> un </w:t>
      </w:r>
      <w:r w:rsidR="00C30784" w:rsidRPr="00902450">
        <w:rPr>
          <w:sz w:val="28"/>
          <w:szCs w:val="28"/>
        </w:rPr>
        <w:t>178 603</w:t>
      </w:r>
      <w:r w:rsidR="0014024F">
        <w:rPr>
          <w:sz w:val="28"/>
          <w:szCs w:val="28"/>
        </w:rPr>
        <w:t> </w:t>
      </w:r>
      <w:r w:rsidR="00C30784" w:rsidRPr="00902450">
        <w:rPr>
          <w:i/>
          <w:sz w:val="28"/>
          <w:szCs w:val="28"/>
        </w:rPr>
        <w:t>euro</w:t>
      </w:r>
      <w:r w:rsidR="00993DFA" w:rsidRPr="00902450">
        <w:rPr>
          <w:i/>
          <w:sz w:val="28"/>
          <w:szCs w:val="28"/>
        </w:rPr>
        <w:t xml:space="preserve"> </w:t>
      </w:r>
      <w:r w:rsidR="00993DFA" w:rsidRPr="00902450">
        <w:rPr>
          <w:sz w:val="28"/>
          <w:szCs w:val="28"/>
        </w:rPr>
        <w:t>kapacitātes stiprināšanai</w:t>
      </w:r>
      <w:r w:rsidR="00C30784" w:rsidRPr="00902450">
        <w:rPr>
          <w:bCs/>
          <w:sz w:val="28"/>
          <w:szCs w:val="28"/>
        </w:rPr>
        <w:t>,</w:t>
      </w:r>
      <w:r w:rsidR="00EC2185" w:rsidRPr="00993DFA">
        <w:t xml:space="preserve"> </w:t>
      </w:r>
      <w:r w:rsidR="00C30784" w:rsidRPr="00902450">
        <w:rPr>
          <w:bCs/>
          <w:sz w:val="28"/>
          <w:szCs w:val="28"/>
        </w:rPr>
        <w:t xml:space="preserve">lai nodrošinātu </w:t>
      </w:r>
      <w:r w:rsidR="00993DFA" w:rsidRPr="00902450">
        <w:rPr>
          <w:bCs/>
          <w:sz w:val="28"/>
          <w:szCs w:val="28"/>
        </w:rPr>
        <w:t xml:space="preserve">efektīvu </w:t>
      </w:r>
      <w:r w:rsidR="00321051">
        <w:rPr>
          <w:bCs/>
          <w:sz w:val="28"/>
          <w:szCs w:val="28"/>
        </w:rPr>
        <w:t xml:space="preserve">Ministru kabineta </w:t>
      </w:r>
      <w:r w:rsidR="00C30784" w:rsidRPr="00902450">
        <w:rPr>
          <w:bCs/>
          <w:sz w:val="28"/>
          <w:szCs w:val="28"/>
        </w:rPr>
        <w:t>darbību</w:t>
      </w:r>
      <w:r w:rsidR="00C30784" w:rsidRPr="00902450">
        <w:rPr>
          <w:sz w:val="28"/>
          <w:szCs w:val="28"/>
        </w:rPr>
        <w:t>.</w:t>
      </w:r>
    </w:p>
    <w:p w14:paraId="5F21B171" w14:textId="77777777" w:rsidR="007A6EB4" w:rsidRDefault="007A6EB4" w:rsidP="00902450">
      <w:pPr>
        <w:ind w:firstLine="709"/>
        <w:jc w:val="both"/>
        <w:rPr>
          <w:bCs/>
          <w:sz w:val="28"/>
          <w:szCs w:val="28"/>
        </w:rPr>
      </w:pPr>
    </w:p>
    <w:p w14:paraId="3FF35F4B" w14:textId="786CD6BB" w:rsidR="00C30784" w:rsidRPr="00902450" w:rsidRDefault="00902450" w:rsidP="009024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C30784" w:rsidRPr="00902450">
        <w:rPr>
          <w:bCs/>
          <w:sz w:val="28"/>
          <w:szCs w:val="28"/>
        </w:rPr>
        <w:t>Finanšu ministrijai 29 80</w:t>
      </w:r>
      <w:r w:rsidR="007D23EA" w:rsidRPr="00902450">
        <w:rPr>
          <w:bCs/>
          <w:sz w:val="28"/>
          <w:szCs w:val="28"/>
        </w:rPr>
        <w:t>4</w:t>
      </w:r>
      <w:r w:rsidR="0014024F">
        <w:rPr>
          <w:sz w:val="28"/>
          <w:szCs w:val="28"/>
        </w:rPr>
        <w:t> </w:t>
      </w:r>
      <w:r w:rsidR="00C30784" w:rsidRPr="00902450">
        <w:rPr>
          <w:bCs/>
          <w:i/>
          <w:sz w:val="28"/>
          <w:szCs w:val="28"/>
        </w:rPr>
        <w:t>euro</w:t>
      </w:r>
      <w:r w:rsidR="00C30784" w:rsidRPr="00902450">
        <w:rPr>
          <w:bCs/>
          <w:sz w:val="28"/>
          <w:szCs w:val="28"/>
        </w:rPr>
        <w:t xml:space="preserve">, lai </w:t>
      </w:r>
      <w:r w:rsidR="00321051">
        <w:rPr>
          <w:bCs/>
          <w:sz w:val="28"/>
          <w:szCs w:val="28"/>
        </w:rPr>
        <w:t>nodrošinātu atlaišanas pabalsta</w:t>
      </w:r>
      <w:r w:rsidR="00C30784" w:rsidRPr="00902450">
        <w:rPr>
          <w:bCs/>
          <w:sz w:val="28"/>
          <w:szCs w:val="28"/>
        </w:rPr>
        <w:t xml:space="preserve"> un kompensācij</w:t>
      </w:r>
      <w:r w:rsidR="008063F2">
        <w:rPr>
          <w:bCs/>
          <w:sz w:val="28"/>
          <w:szCs w:val="28"/>
        </w:rPr>
        <w:t>as</w:t>
      </w:r>
      <w:r w:rsidR="00C30784" w:rsidRPr="00902450">
        <w:rPr>
          <w:bCs/>
          <w:sz w:val="28"/>
          <w:szCs w:val="28"/>
        </w:rPr>
        <w:t xml:space="preserve"> par neizmantotajām atvaļinājuma dienām izmaksu finanšu ministra konsultatīvajām amatpersonām un </w:t>
      </w:r>
      <w:r w:rsidR="007842D4" w:rsidRPr="00902450">
        <w:rPr>
          <w:bCs/>
          <w:sz w:val="28"/>
          <w:szCs w:val="28"/>
        </w:rPr>
        <w:t>kompensācij</w:t>
      </w:r>
      <w:r w:rsidR="008063F2">
        <w:rPr>
          <w:bCs/>
          <w:sz w:val="28"/>
          <w:szCs w:val="28"/>
        </w:rPr>
        <w:t>as</w:t>
      </w:r>
      <w:r w:rsidR="007842D4" w:rsidRPr="00902450">
        <w:rPr>
          <w:bCs/>
          <w:sz w:val="28"/>
          <w:szCs w:val="28"/>
        </w:rPr>
        <w:t xml:space="preserve"> par neizmantotajām atvaļinājuma dienām </w:t>
      </w:r>
      <w:r w:rsidR="008063F2" w:rsidRPr="00902450">
        <w:rPr>
          <w:bCs/>
          <w:sz w:val="28"/>
          <w:szCs w:val="28"/>
        </w:rPr>
        <w:t xml:space="preserve">izmaksu </w:t>
      </w:r>
      <w:r w:rsidR="00C30784" w:rsidRPr="00902450">
        <w:rPr>
          <w:bCs/>
          <w:sz w:val="28"/>
          <w:szCs w:val="28"/>
        </w:rPr>
        <w:t>parlamentārajam sekretāram, beidzot pildīt amata pienākumus (tajā skaitā darba devēja valsts sociālās apdrošināšanas obligātās iemaksas).</w:t>
      </w:r>
    </w:p>
    <w:p w14:paraId="0C45718C" w14:textId="77777777" w:rsidR="007A6EB4" w:rsidRDefault="007A6EB4" w:rsidP="00902450">
      <w:pPr>
        <w:ind w:firstLine="709"/>
        <w:jc w:val="both"/>
        <w:rPr>
          <w:bCs/>
          <w:sz w:val="28"/>
          <w:szCs w:val="28"/>
        </w:rPr>
      </w:pPr>
    </w:p>
    <w:p w14:paraId="769B90B7" w14:textId="6DABE493" w:rsidR="003F3FA4" w:rsidRPr="008063F2" w:rsidRDefault="00902450" w:rsidP="009024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321051">
        <w:rPr>
          <w:bCs/>
          <w:sz w:val="28"/>
          <w:szCs w:val="28"/>
        </w:rPr>
        <w:t>Ekonomikas ministrijai 6</w:t>
      </w:r>
      <w:r w:rsidR="00112382" w:rsidRPr="00902450">
        <w:rPr>
          <w:bCs/>
          <w:sz w:val="28"/>
          <w:szCs w:val="28"/>
        </w:rPr>
        <w:t>592</w:t>
      </w:r>
      <w:r w:rsidR="0014024F">
        <w:rPr>
          <w:sz w:val="28"/>
          <w:szCs w:val="28"/>
        </w:rPr>
        <w:t> </w:t>
      </w:r>
      <w:r w:rsidR="00112382" w:rsidRPr="00902450">
        <w:rPr>
          <w:bCs/>
          <w:i/>
          <w:sz w:val="28"/>
          <w:szCs w:val="28"/>
        </w:rPr>
        <w:t>euro</w:t>
      </w:r>
      <w:r w:rsidR="00112382" w:rsidRPr="00902450">
        <w:rPr>
          <w:bCs/>
          <w:sz w:val="28"/>
          <w:szCs w:val="28"/>
        </w:rPr>
        <w:t>, lai n</w:t>
      </w:r>
      <w:r w:rsidR="00321051">
        <w:rPr>
          <w:bCs/>
          <w:sz w:val="28"/>
          <w:szCs w:val="28"/>
        </w:rPr>
        <w:t xml:space="preserve">odrošinātu atlaišanas pabalsta </w:t>
      </w:r>
      <w:r w:rsidR="00112382" w:rsidRPr="008063F2">
        <w:rPr>
          <w:bCs/>
          <w:spacing w:val="-2"/>
          <w:sz w:val="28"/>
          <w:szCs w:val="28"/>
        </w:rPr>
        <w:t>un kompensācij</w:t>
      </w:r>
      <w:r w:rsidR="008063F2" w:rsidRPr="008063F2">
        <w:rPr>
          <w:bCs/>
          <w:spacing w:val="-2"/>
          <w:sz w:val="28"/>
          <w:szCs w:val="28"/>
        </w:rPr>
        <w:t>as</w:t>
      </w:r>
      <w:r w:rsidR="00112382" w:rsidRPr="008063F2">
        <w:rPr>
          <w:bCs/>
          <w:spacing w:val="-2"/>
          <w:sz w:val="28"/>
          <w:szCs w:val="28"/>
        </w:rPr>
        <w:t xml:space="preserve"> par neizmantotajām atvaļinājuma dienām izmaksu ekonomikas </w:t>
      </w:r>
      <w:r w:rsidR="00112382" w:rsidRPr="008063F2">
        <w:rPr>
          <w:bCs/>
          <w:sz w:val="28"/>
          <w:szCs w:val="28"/>
        </w:rPr>
        <w:t>ministra konsultatīvajām amatpersonām, beidzot pildīt amata pienākumus (tajā skaitā darba devēja valsts sociālās apdrošināšanas obligātās iemaksas).</w:t>
      </w:r>
    </w:p>
    <w:p w14:paraId="3E8EEDCC" w14:textId="77777777" w:rsidR="007A6EB4" w:rsidRDefault="007A6EB4" w:rsidP="00902450">
      <w:pPr>
        <w:ind w:firstLine="709"/>
        <w:jc w:val="both"/>
        <w:rPr>
          <w:bCs/>
          <w:sz w:val="28"/>
          <w:szCs w:val="28"/>
        </w:rPr>
      </w:pPr>
    </w:p>
    <w:p w14:paraId="490BBFD4" w14:textId="48EF7DF4" w:rsidR="00C30784" w:rsidRPr="00902450" w:rsidRDefault="00902450" w:rsidP="009024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C30784" w:rsidRPr="00902450">
        <w:rPr>
          <w:bCs/>
          <w:sz w:val="28"/>
          <w:szCs w:val="28"/>
        </w:rPr>
        <w:t>Izglītības un zinātnes ministrijai</w:t>
      </w:r>
      <w:r w:rsidR="007842D4" w:rsidRPr="00902450">
        <w:rPr>
          <w:bCs/>
          <w:sz w:val="28"/>
          <w:szCs w:val="28"/>
        </w:rPr>
        <w:t xml:space="preserve"> </w:t>
      </w:r>
      <w:r w:rsidR="00F2262B" w:rsidRPr="00902450">
        <w:rPr>
          <w:bCs/>
          <w:sz w:val="28"/>
          <w:szCs w:val="28"/>
        </w:rPr>
        <w:t>11</w:t>
      </w:r>
      <w:r w:rsidR="00321051">
        <w:rPr>
          <w:sz w:val="28"/>
          <w:szCs w:val="28"/>
        </w:rPr>
        <w:t> </w:t>
      </w:r>
      <w:r w:rsidR="00F2262B" w:rsidRPr="00902450">
        <w:rPr>
          <w:bCs/>
          <w:sz w:val="28"/>
          <w:szCs w:val="28"/>
        </w:rPr>
        <w:t>557</w:t>
      </w:r>
      <w:r w:rsidR="0014024F">
        <w:rPr>
          <w:sz w:val="28"/>
          <w:szCs w:val="28"/>
        </w:rPr>
        <w:t> </w:t>
      </w:r>
      <w:r w:rsidR="00F2262B" w:rsidRPr="00902450">
        <w:rPr>
          <w:bCs/>
          <w:i/>
          <w:sz w:val="28"/>
          <w:szCs w:val="28"/>
        </w:rPr>
        <w:t>euro</w:t>
      </w:r>
      <w:r w:rsidR="00C30784" w:rsidRPr="00902450">
        <w:rPr>
          <w:bCs/>
          <w:sz w:val="28"/>
          <w:szCs w:val="28"/>
        </w:rPr>
        <w:t>, lai nodrošinātu atlaišanas pabalsta un kompensācij</w:t>
      </w:r>
      <w:r w:rsidR="008063F2">
        <w:rPr>
          <w:bCs/>
          <w:sz w:val="28"/>
          <w:szCs w:val="28"/>
        </w:rPr>
        <w:t>as</w:t>
      </w:r>
      <w:r w:rsidR="00C30784" w:rsidRPr="00902450">
        <w:rPr>
          <w:bCs/>
          <w:sz w:val="28"/>
          <w:szCs w:val="28"/>
        </w:rPr>
        <w:t xml:space="preserve"> par neizmantotajām atvaļinājuma dienām izmaksu </w:t>
      </w:r>
      <w:r w:rsidR="00F2262B" w:rsidRPr="00902450">
        <w:rPr>
          <w:bCs/>
          <w:sz w:val="28"/>
          <w:szCs w:val="28"/>
        </w:rPr>
        <w:t xml:space="preserve">izglītības un zinātnes </w:t>
      </w:r>
      <w:r w:rsidR="00C30784" w:rsidRPr="00902450">
        <w:rPr>
          <w:bCs/>
          <w:sz w:val="28"/>
          <w:szCs w:val="28"/>
        </w:rPr>
        <w:t xml:space="preserve">ministra konsultatīvajām amatpersonām, beidzot pildīt </w:t>
      </w:r>
      <w:r w:rsidR="00C30784" w:rsidRPr="008063F2">
        <w:rPr>
          <w:bCs/>
          <w:spacing w:val="-2"/>
          <w:sz w:val="28"/>
          <w:szCs w:val="28"/>
        </w:rPr>
        <w:t>amata pienākumus (tajā skaitā darba devēja valsts sociālās apdrošināšanas obligātās</w:t>
      </w:r>
      <w:r w:rsidR="00C30784" w:rsidRPr="00902450">
        <w:rPr>
          <w:bCs/>
          <w:sz w:val="28"/>
          <w:szCs w:val="28"/>
        </w:rPr>
        <w:t xml:space="preserve"> iemaksas).</w:t>
      </w:r>
    </w:p>
    <w:p w14:paraId="25796E73" w14:textId="77777777" w:rsidR="007A6EB4" w:rsidRDefault="007A6EB4" w:rsidP="00902450">
      <w:pPr>
        <w:ind w:firstLine="709"/>
        <w:jc w:val="both"/>
        <w:rPr>
          <w:bCs/>
          <w:sz w:val="28"/>
          <w:szCs w:val="28"/>
        </w:rPr>
      </w:pPr>
    </w:p>
    <w:p w14:paraId="62CB11E3" w14:textId="0A146B41" w:rsidR="007842D4" w:rsidRPr="00902450" w:rsidRDefault="00902450" w:rsidP="009024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="00321051">
        <w:rPr>
          <w:bCs/>
          <w:sz w:val="28"/>
          <w:szCs w:val="28"/>
        </w:rPr>
        <w:t>Satiksmes ministrijai 7</w:t>
      </w:r>
      <w:r w:rsidR="007842D4" w:rsidRPr="00902450">
        <w:rPr>
          <w:bCs/>
          <w:sz w:val="28"/>
          <w:szCs w:val="28"/>
        </w:rPr>
        <w:t>579</w:t>
      </w:r>
      <w:r w:rsidR="0014024F">
        <w:rPr>
          <w:sz w:val="28"/>
          <w:szCs w:val="28"/>
        </w:rPr>
        <w:t> </w:t>
      </w:r>
      <w:r w:rsidR="007842D4" w:rsidRPr="00902450">
        <w:rPr>
          <w:bCs/>
          <w:i/>
          <w:sz w:val="28"/>
          <w:szCs w:val="28"/>
        </w:rPr>
        <w:t>euro</w:t>
      </w:r>
      <w:r w:rsidR="007842D4" w:rsidRPr="00902450">
        <w:rPr>
          <w:bCs/>
          <w:sz w:val="28"/>
          <w:szCs w:val="28"/>
        </w:rPr>
        <w:t>, lai nodrošinātu atlaišanas pabalsta un kompensācij</w:t>
      </w:r>
      <w:r w:rsidR="008063F2">
        <w:rPr>
          <w:bCs/>
          <w:sz w:val="28"/>
          <w:szCs w:val="28"/>
        </w:rPr>
        <w:t>as</w:t>
      </w:r>
      <w:r w:rsidR="007842D4" w:rsidRPr="00902450">
        <w:rPr>
          <w:bCs/>
          <w:sz w:val="28"/>
          <w:szCs w:val="28"/>
        </w:rPr>
        <w:t xml:space="preserve"> par neizmantotajām atvaļinājuma dienām izmaksu satiksmes ministra konsultatīvajām amatpersonām un kompensācij</w:t>
      </w:r>
      <w:r w:rsidR="008063F2">
        <w:rPr>
          <w:bCs/>
          <w:sz w:val="28"/>
          <w:szCs w:val="28"/>
        </w:rPr>
        <w:t>as</w:t>
      </w:r>
      <w:r w:rsidR="007842D4" w:rsidRPr="00902450">
        <w:rPr>
          <w:bCs/>
          <w:sz w:val="28"/>
          <w:szCs w:val="28"/>
        </w:rPr>
        <w:t xml:space="preserve"> par neizmantotajām </w:t>
      </w:r>
      <w:r w:rsidR="007842D4" w:rsidRPr="00902450">
        <w:rPr>
          <w:bCs/>
          <w:sz w:val="28"/>
          <w:szCs w:val="28"/>
        </w:rPr>
        <w:lastRenderedPageBreak/>
        <w:t xml:space="preserve">atvaļinājuma dienām </w:t>
      </w:r>
      <w:r w:rsidR="00056E20" w:rsidRPr="00902450">
        <w:rPr>
          <w:bCs/>
          <w:sz w:val="28"/>
          <w:szCs w:val="28"/>
        </w:rPr>
        <w:t xml:space="preserve">izmaksu </w:t>
      </w:r>
      <w:r w:rsidR="007842D4" w:rsidRPr="00902450">
        <w:rPr>
          <w:bCs/>
          <w:sz w:val="28"/>
          <w:szCs w:val="28"/>
        </w:rPr>
        <w:t>parlamentārajam sekretāram, beidzot pildīt amata pienākumus (tajā skaitā darba devēja valsts sociālās apdrošināšanas obligātās iemaksas).</w:t>
      </w:r>
    </w:p>
    <w:p w14:paraId="2AA134FD" w14:textId="77777777" w:rsidR="007A6EB4" w:rsidRDefault="007A6EB4" w:rsidP="00902450">
      <w:pPr>
        <w:ind w:firstLine="709"/>
        <w:jc w:val="both"/>
        <w:rPr>
          <w:bCs/>
          <w:sz w:val="28"/>
          <w:szCs w:val="28"/>
        </w:rPr>
      </w:pPr>
    </w:p>
    <w:p w14:paraId="237A248F" w14:textId="063E850C" w:rsidR="00C30784" w:rsidRPr="00902450" w:rsidRDefault="00902450" w:rsidP="009024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r w:rsidR="007842D4" w:rsidRPr="00902450">
        <w:rPr>
          <w:bCs/>
          <w:sz w:val="28"/>
          <w:szCs w:val="28"/>
        </w:rPr>
        <w:t xml:space="preserve">Labklājības ministrijai </w:t>
      </w:r>
      <w:r w:rsidR="00F2262B" w:rsidRPr="00902450">
        <w:rPr>
          <w:bCs/>
          <w:sz w:val="28"/>
          <w:szCs w:val="28"/>
        </w:rPr>
        <w:t>13</w:t>
      </w:r>
      <w:r w:rsidR="00321051">
        <w:rPr>
          <w:sz w:val="28"/>
          <w:szCs w:val="28"/>
        </w:rPr>
        <w:t> </w:t>
      </w:r>
      <w:r w:rsidR="00F2262B" w:rsidRPr="00902450">
        <w:rPr>
          <w:bCs/>
          <w:sz w:val="28"/>
          <w:szCs w:val="28"/>
        </w:rPr>
        <w:t>486</w:t>
      </w:r>
      <w:r w:rsidR="0014024F">
        <w:rPr>
          <w:sz w:val="28"/>
          <w:szCs w:val="28"/>
        </w:rPr>
        <w:t> </w:t>
      </w:r>
      <w:r w:rsidR="007842D4" w:rsidRPr="00902450">
        <w:rPr>
          <w:bCs/>
          <w:i/>
          <w:sz w:val="28"/>
          <w:szCs w:val="28"/>
        </w:rPr>
        <w:t>euro</w:t>
      </w:r>
      <w:r w:rsidR="007842D4" w:rsidRPr="00902450">
        <w:rPr>
          <w:bCs/>
          <w:sz w:val="28"/>
          <w:szCs w:val="28"/>
        </w:rPr>
        <w:t>, lai nodrošinātu kompensācij</w:t>
      </w:r>
      <w:r w:rsidR="008063F2">
        <w:rPr>
          <w:bCs/>
          <w:sz w:val="28"/>
          <w:szCs w:val="28"/>
        </w:rPr>
        <w:t>as</w:t>
      </w:r>
      <w:r w:rsidR="007842D4" w:rsidRPr="00902450">
        <w:rPr>
          <w:bCs/>
          <w:sz w:val="28"/>
          <w:szCs w:val="28"/>
        </w:rPr>
        <w:t xml:space="preserve"> par neizmantotajām atvaļinājuma dienām izmaksu </w:t>
      </w:r>
      <w:r w:rsidR="00F2262B" w:rsidRPr="00902450">
        <w:rPr>
          <w:bCs/>
          <w:sz w:val="28"/>
          <w:szCs w:val="28"/>
        </w:rPr>
        <w:t>labklājības</w:t>
      </w:r>
      <w:r w:rsidR="007842D4" w:rsidRPr="00902450">
        <w:rPr>
          <w:bCs/>
          <w:sz w:val="28"/>
          <w:szCs w:val="28"/>
        </w:rPr>
        <w:t xml:space="preserve"> ministra konsultatī</w:t>
      </w:r>
      <w:r w:rsidR="00056E20">
        <w:rPr>
          <w:bCs/>
          <w:sz w:val="28"/>
          <w:szCs w:val="28"/>
        </w:rPr>
        <w:softHyphen/>
      </w:r>
      <w:r w:rsidR="007842D4" w:rsidRPr="00902450">
        <w:rPr>
          <w:bCs/>
          <w:sz w:val="28"/>
          <w:szCs w:val="28"/>
        </w:rPr>
        <w:t>vajām amatpersonām un parlamentārajam sekretāram, beidzot pildīt amata pienākumus (tajā skaitā darba devēja valsts sociālās apdrošināšanas obligātās iemaksas)</w:t>
      </w:r>
      <w:r w:rsidR="00CF100E" w:rsidRPr="00902450">
        <w:rPr>
          <w:bCs/>
          <w:sz w:val="28"/>
          <w:szCs w:val="28"/>
        </w:rPr>
        <w:t>.</w:t>
      </w:r>
      <w:r w:rsidR="00F2262B" w:rsidRPr="00902450">
        <w:rPr>
          <w:bCs/>
          <w:sz w:val="28"/>
          <w:szCs w:val="28"/>
        </w:rPr>
        <w:t xml:space="preserve"> </w:t>
      </w:r>
    </w:p>
    <w:p w14:paraId="1FD9356D" w14:textId="77777777" w:rsidR="00C30784" w:rsidRDefault="00C30784" w:rsidP="00165026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3123F875" w14:textId="77777777" w:rsidR="00C30784" w:rsidRDefault="00C30784" w:rsidP="00165026">
      <w:pPr>
        <w:ind w:firstLine="709"/>
        <w:jc w:val="both"/>
        <w:rPr>
          <w:sz w:val="28"/>
          <w:szCs w:val="28"/>
        </w:rPr>
      </w:pPr>
    </w:p>
    <w:p w14:paraId="360C6844" w14:textId="77777777" w:rsidR="00902450" w:rsidRDefault="00902450" w:rsidP="00165026">
      <w:pPr>
        <w:ind w:firstLine="709"/>
        <w:jc w:val="both"/>
        <w:rPr>
          <w:sz w:val="28"/>
          <w:szCs w:val="28"/>
        </w:rPr>
      </w:pPr>
    </w:p>
    <w:p w14:paraId="13315376" w14:textId="77777777" w:rsidR="00902450" w:rsidRPr="00640887" w:rsidRDefault="00902450" w:rsidP="00165026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65B84B2" w14:textId="77777777" w:rsidR="00902450" w:rsidRPr="00640887" w:rsidRDefault="00902450" w:rsidP="00165026">
      <w:pPr>
        <w:tabs>
          <w:tab w:val="left" w:pos="4678"/>
        </w:tabs>
        <w:ind w:firstLine="709"/>
        <w:rPr>
          <w:sz w:val="28"/>
        </w:rPr>
      </w:pPr>
    </w:p>
    <w:p w14:paraId="5FFE8EA8" w14:textId="77777777" w:rsidR="00902450" w:rsidRPr="00640887" w:rsidRDefault="00902450" w:rsidP="00165026">
      <w:pPr>
        <w:tabs>
          <w:tab w:val="left" w:pos="4678"/>
        </w:tabs>
        <w:ind w:firstLine="709"/>
        <w:rPr>
          <w:sz w:val="28"/>
        </w:rPr>
      </w:pPr>
    </w:p>
    <w:p w14:paraId="43B3B5BF" w14:textId="77777777" w:rsidR="00902450" w:rsidRPr="00640887" w:rsidRDefault="00902450" w:rsidP="00165026">
      <w:pPr>
        <w:tabs>
          <w:tab w:val="left" w:pos="4678"/>
        </w:tabs>
        <w:ind w:firstLine="709"/>
        <w:rPr>
          <w:sz w:val="28"/>
        </w:rPr>
      </w:pPr>
    </w:p>
    <w:p w14:paraId="305F09B8" w14:textId="60503DBF" w:rsidR="008A2EB1" w:rsidRPr="00902450" w:rsidRDefault="00902450" w:rsidP="00165026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sectPr w:rsidR="008A2EB1" w:rsidRPr="00902450" w:rsidSect="009024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440B3" w14:textId="77777777" w:rsidR="00AF2C04" w:rsidRDefault="00AF2C04" w:rsidP="00C64FD8">
      <w:r>
        <w:separator/>
      </w:r>
    </w:p>
  </w:endnote>
  <w:endnote w:type="continuationSeparator" w:id="0">
    <w:p w14:paraId="093675F6" w14:textId="77777777" w:rsidR="00AF2C04" w:rsidRDefault="00AF2C04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133B" w14:textId="351E3888" w:rsidR="001945AD" w:rsidRPr="00902450" w:rsidRDefault="00902450" w:rsidP="00902450">
    <w:pPr>
      <w:pStyle w:val="Footer"/>
      <w:rPr>
        <w:sz w:val="16"/>
        <w:szCs w:val="20"/>
      </w:rPr>
    </w:pPr>
    <w:r w:rsidRPr="00902450">
      <w:rPr>
        <w:sz w:val="16"/>
        <w:szCs w:val="20"/>
      </w:rPr>
      <w:t>R0330_6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8E260" w14:textId="77777777" w:rsidR="004504A3" w:rsidRDefault="004504A3" w:rsidP="00BB5841">
    <w:pPr>
      <w:pStyle w:val="Footer"/>
      <w:rPr>
        <w:sz w:val="20"/>
        <w:szCs w:val="20"/>
      </w:rPr>
    </w:pPr>
  </w:p>
  <w:p w14:paraId="4C715E95" w14:textId="33F3FE13" w:rsidR="00BB5841" w:rsidRPr="00902450" w:rsidRDefault="00902450" w:rsidP="00BB5841">
    <w:pPr>
      <w:pStyle w:val="Footer"/>
      <w:rPr>
        <w:sz w:val="16"/>
        <w:szCs w:val="20"/>
      </w:rPr>
    </w:pPr>
    <w:r w:rsidRPr="00902450">
      <w:rPr>
        <w:sz w:val="16"/>
        <w:szCs w:val="20"/>
      </w:rPr>
      <w:t>R0330_6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60084" w14:textId="77777777" w:rsidR="00AF2C04" w:rsidRDefault="00AF2C04" w:rsidP="00C64FD8">
      <w:r>
        <w:separator/>
      </w:r>
    </w:p>
  </w:footnote>
  <w:footnote w:type="continuationSeparator" w:id="0">
    <w:p w14:paraId="7EDB37D4" w14:textId="77777777" w:rsidR="00AF2C04" w:rsidRDefault="00AF2C04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1472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DB19" w14:textId="79D92569" w:rsidR="00902450" w:rsidRDefault="009024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1E92F" w14:textId="77777777" w:rsidR="00902450" w:rsidRDefault="00902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CB4A5" w14:textId="35DD6A2A" w:rsidR="001945AD" w:rsidRDefault="001945AD">
    <w:pPr>
      <w:pStyle w:val="Header"/>
    </w:pPr>
  </w:p>
  <w:p w14:paraId="0A3E9C76" w14:textId="60521016" w:rsidR="00902450" w:rsidRDefault="00902450">
    <w:pPr>
      <w:pStyle w:val="Header"/>
    </w:pPr>
    <w:r>
      <w:rPr>
        <w:noProof/>
        <w:sz w:val="28"/>
        <w:szCs w:val="28"/>
      </w:rPr>
      <w:drawing>
        <wp:inline distT="0" distB="0" distL="0" distR="0" wp14:anchorId="4D1E52B6" wp14:editId="0FD45874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2E52"/>
    <w:rsid w:val="00006DD5"/>
    <w:rsid w:val="000208F0"/>
    <w:rsid w:val="000214C3"/>
    <w:rsid w:val="00024DBA"/>
    <w:rsid w:val="000449B8"/>
    <w:rsid w:val="00056201"/>
    <w:rsid w:val="00056E20"/>
    <w:rsid w:val="00064432"/>
    <w:rsid w:val="000817B8"/>
    <w:rsid w:val="00091923"/>
    <w:rsid w:val="00092D99"/>
    <w:rsid w:val="00096A1D"/>
    <w:rsid w:val="000C0F6B"/>
    <w:rsid w:val="000D3747"/>
    <w:rsid w:val="000F39B7"/>
    <w:rsid w:val="001012C0"/>
    <w:rsid w:val="00112382"/>
    <w:rsid w:val="00130891"/>
    <w:rsid w:val="0014024F"/>
    <w:rsid w:val="001647FC"/>
    <w:rsid w:val="00165026"/>
    <w:rsid w:val="001755FE"/>
    <w:rsid w:val="00177AD6"/>
    <w:rsid w:val="001901E4"/>
    <w:rsid w:val="001945AD"/>
    <w:rsid w:val="001A07F3"/>
    <w:rsid w:val="001A22C4"/>
    <w:rsid w:val="001B23D2"/>
    <w:rsid w:val="001C0823"/>
    <w:rsid w:val="001C11F7"/>
    <w:rsid w:val="001D14E9"/>
    <w:rsid w:val="0020349A"/>
    <w:rsid w:val="00214FE7"/>
    <w:rsid w:val="002408D0"/>
    <w:rsid w:val="002753F4"/>
    <w:rsid w:val="002B6F15"/>
    <w:rsid w:val="002D6240"/>
    <w:rsid w:val="002D7CC7"/>
    <w:rsid w:val="002E5B34"/>
    <w:rsid w:val="00321051"/>
    <w:rsid w:val="00324BDA"/>
    <w:rsid w:val="00336F2B"/>
    <w:rsid w:val="00380D0C"/>
    <w:rsid w:val="00394F5C"/>
    <w:rsid w:val="003A7A9F"/>
    <w:rsid w:val="003B48DD"/>
    <w:rsid w:val="003C19EB"/>
    <w:rsid w:val="003E7E06"/>
    <w:rsid w:val="003F3FA4"/>
    <w:rsid w:val="003F672A"/>
    <w:rsid w:val="003F7436"/>
    <w:rsid w:val="00416A77"/>
    <w:rsid w:val="004274FD"/>
    <w:rsid w:val="004504A3"/>
    <w:rsid w:val="004531A9"/>
    <w:rsid w:val="0046368F"/>
    <w:rsid w:val="00471C25"/>
    <w:rsid w:val="004B0FC2"/>
    <w:rsid w:val="004B66CE"/>
    <w:rsid w:val="004D67F6"/>
    <w:rsid w:val="004F0BFD"/>
    <w:rsid w:val="004F5845"/>
    <w:rsid w:val="00507068"/>
    <w:rsid w:val="00511310"/>
    <w:rsid w:val="00523393"/>
    <w:rsid w:val="00547C4A"/>
    <w:rsid w:val="0056550B"/>
    <w:rsid w:val="00575FE7"/>
    <w:rsid w:val="00576264"/>
    <w:rsid w:val="00585E3E"/>
    <w:rsid w:val="00586BCC"/>
    <w:rsid w:val="00591386"/>
    <w:rsid w:val="00591995"/>
    <w:rsid w:val="0059751F"/>
    <w:rsid w:val="00597721"/>
    <w:rsid w:val="005A332D"/>
    <w:rsid w:val="005A7149"/>
    <w:rsid w:val="005B28EA"/>
    <w:rsid w:val="005B2C56"/>
    <w:rsid w:val="005B3C24"/>
    <w:rsid w:val="005B7011"/>
    <w:rsid w:val="005B7C34"/>
    <w:rsid w:val="005D174C"/>
    <w:rsid w:val="006101F6"/>
    <w:rsid w:val="00621C40"/>
    <w:rsid w:val="0062542D"/>
    <w:rsid w:val="006414E5"/>
    <w:rsid w:val="00654DAB"/>
    <w:rsid w:val="00663D10"/>
    <w:rsid w:val="00687C63"/>
    <w:rsid w:val="006B3973"/>
    <w:rsid w:val="006C6800"/>
    <w:rsid w:val="006C730E"/>
    <w:rsid w:val="006E3A8C"/>
    <w:rsid w:val="006E5567"/>
    <w:rsid w:val="00714811"/>
    <w:rsid w:val="00742D42"/>
    <w:rsid w:val="00751F76"/>
    <w:rsid w:val="00756CB4"/>
    <w:rsid w:val="00767294"/>
    <w:rsid w:val="0077737B"/>
    <w:rsid w:val="00783685"/>
    <w:rsid w:val="007842D4"/>
    <w:rsid w:val="007A6EB4"/>
    <w:rsid w:val="007D23EA"/>
    <w:rsid w:val="007D4B14"/>
    <w:rsid w:val="007D758E"/>
    <w:rsid w:val="008063F2"/>
    <w:rsid w:val="008228D5"/>
    <w:rsid w:val="00826186"/>
    <w:rsid w:val="008320E0"/>
    <w:rsid w:val="00862AE0"/>
    <w:rsid w:val="00865AF2"/>
    <w:rsid w:val="008876BD"/>
    <w:rsid w:val="008A2EB1"/>
    <w:rsid w:val="008B020F"/>
    <w:rsid w:val="008C41B2"/>
    <w:rsid w:val="008C45CF"/>
    <w:rsid w:val="008C65D4"/>
    <w:rsid w:val="008C6B4C"/>
    <w:rsid w:val="008D051D"/>
    <w:rsid w:val="008F11F7"/>
    <w:rsid w:val="008F6F78"/>
    <w:rsid w:val="00902450"/>
    <w:rsid w:val="00903A2B"/>
    <w:rsid w:val="0090429D"/>
    <w:rsid w:val="00915661"/>
    <w:rsid w:val="00921CD3"/>
    <w:rsid w:val="00931B80"/>
    <w:rsid w:val="00932E1E"/>
    <w:rsid w:val="009623F3"/>
    <w:rsid w:val="00963EC2"/>
    <w:rsid w:val="009856F7"/>
    <w:rsid w:val="00990C2B"/>
    <w:rsid w:val="0099163E"/>
    <w:rsid w:val="00993DFA"/>
    <w:rsid w:val="009B145F"/>
    <w:rsid w:val="009D2932"/>
    <w:rsid w:val="00A10A1C"/>
    <w:rsid w:val="00A16BC3"/>
    <w:rsid w:val="00A25E85"/>
    <w:rsid w:val="00A45FE3"/>
    <w:rsid w:val="00A56EF3"/>
    <w:rsid w:val="00A709F4"/>
    <w:rsid w:val="00A76826"/>
    <w:rsid w:val="00A804EA"/>
    <w:rsid w:val="00A92AA9"/>
    <w:rsid w:val="00AA0B41"/>
    <w:rsid w:val="00AB0F06"/>
    <w:rsid w:val="00AB7CFD"/>
    <w:rsid w:val="00AD1581"/>
    <w:rsid w:val="00AD7506"/>
    <w:rsid w:val="00AF1D4D"/>
    <w:rsid w:val="00AF2C04"/>
    <w:rsid w:val="00B036E0"/>
    <w:rsid w:val="00B16801"/>
    <w:rsid w:val="00B257D2"/>
    <w:rsid w:val="00B421EE"/>
    <w:rsid w:val="00B47472"/>
    <w:rsid w:val="00B50974"/>
    <w:rsid w:val="00B573A2"/>
    <w:rsid w:val="00B6664F"/>
    <w:rsid w:val="00B67763"/>
    <w:rsid w:val="00B81BD3"/>
    <w:rsid w:val="00B929EF"/>
    <w:rsid w:val="00BA3F92"/>
    <w:rsid w:val="00BB0928"/>
    <w:rsid w:val="00BB5841"/>
    <w:rsid w:val="00BC416F"/>
    <w:rsid w:val="00BE6BFD"/>
    <w:rsid w:val="00BF6C90"/>
    <w:rsid w:val="00C04E27"/>
    <w:rsid w:val="00C30784"/>
    <w:rsid w:val="00C34FAD"/>
    <w:rsid w:val="00C50FDC"/>
    <w:rsid w:val="00C5232A"/>
    <w:rsid w:val="00C64FD8"/>
    <w:rsid w:val="00C748BC"/>
    <w:rsid w:val="00C7652F"/>
    <w:rsid w:val="00C81D4A"/>
    <w:rsid w:val="00C9683D"/>
    <w:rsid w:val="00CC5F42"/>
    <w:rsid w:val="00CF100E"/>
    <w:rsid w:val="00CF7331"/>
    <w:rsid w:val="00D01B79"/>
    <w:rsid w:val="00D05C1E"/>
    <w:rsid w:val="00D065A6"/>
    <w:rsid w:val="00D4275E"/>
    <w:rsid w:val="00D550F8"/>
    <w:rsid w:val="00D637BB"/>
    <w:rsid w:val="00DA0AE2"/>
    <w:rsid w:val="00DA6FF9"/>
    <w:rsid w:val="00DD50B9"/>
    <w:rsid w:val="00DD5F4C"/>
    <w:rsid w:val="00DF3378"/>
    <w:rsid w:val="00E11E0D"/>
    <w:rsid w:val="00E21985"/>
    <w:rsid w:val="00E22319"/>
    <w:rsid w:val="00E27546"/>
    <w:rsid w:val="00E302A1"/>
    <w:rsid w:val="00E50BFD"/>
    <w:rsid w:val="00E55B9A"/>
    <w:rsid w:val="00E61F26"/>
    <w:rsid w:val="00E939AB"/>
    <w:rsid w:val="00EA711B"/>
    <w:rsid w:val="00EB3EA1"/>
    <w:rsid w:val="00EC11A9"/>
    <w:rsid w:val="00EC1C81"/>
    <w:rsid w:val="00EC2185"/>
    <w:rsid w:val="00EC79E1"/>
    <w:rsid w:val="00EF1E43"/>
    <w:rsid w:val="00EF4D39"/>
    <w:rsid w:val="00EF74D1"/>
    <w:rsid w:val="00F12E47"/>
    <w:rsid w:val="00F14A3A"/>
    <w:rsid w:val="00F2262B"/>
    <w:rsid w:val="00F34463"/>
    <w:rsid w:val="00F477D5"/>
    <w:rsid w:val="00F5026B"/>
    <w:rsid w:val="00F50D77"/>
    <w:rsid w:val="00F66BF3"/>
    <w:rsid w:val="00F66E6B"/>
    <w:rsid w:val="00F7136F"/>
    <w:rsid w:val="00F731C1"/>
    <w:rsid w:val="00FA73A5"/>
    <w:rsid w:val="00FE3ABB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181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4A3A-9D5B-4B50-8201-6CFCA250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Leontīne Babkina</cp:lastModifiedBy>
  <cp:revision>11</cp:revision>
  <cp:lastPrinted>2016-02-25T12:12:00Z</cp:lastPrinted>
  <dcterms:created xsi:type="dcterms:W3CDTF">2016-02-25T07:33:00Z</dcterms:created>
  <dcterms:modified xsi:type="dcterms:W3CDTF">2016-03-02T14:29:00Z</dcterms:modified>
</cp:coreProperties>
</file>