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01" w:rsidRDefault="00BD7C01" w:rsidP="008D42C3">
      <w:pPr>
        <w:jc w:val="center"/>
        <w:rPr>
          <w:b/>
        </w:rPr>
      </w:pPr>
      <w:bookmarkStart w:id="0" w:name="OLE_LINK3"/>
      <w:bookmarkStart w:id="1" w:name="OLE_LINK4"/>
      <w:bookmarkStart w:id="2" w:name="OLE_LINK1"/>
      <w:bookmarkStart w:id="3" w:name="_GoBack"/>
      <w:bookmarkEnd w:id="3"/>
    </w:p>
    <w:p w:rsidR="007A191D" w:rsidRDefault="00B92EA3" w:rsidP="008D42C3">
      <w:pPr>
        <w:jc w:val="center"/>
        <w:rPr>
          <w:b/>
        </w:rPr>
      </w:pPr>
      <w:r w:rsidRPr="00053EE4">
        <w:rPr>
          <w:b/>
        </w:rPr>
        <w:t xml:space="preserve">Ministru kabineta </w:t>
      </w:r>
      <w:r w:rsidR="00546C48" w:rsidRPr="00053EE4">
        <w:rPr>
          <w:b/>
        </w:rPr>
        <w:t>rīkojuma</w:t>
      </w:r>
      <w:r w:rsidRPr="00053EE4">
        <w:rPr>
          <w:b/>
        </w:rPr>
        <w:t xml:space="preserve"> projekta</w:t>
      </w:r>
      <w:r w:rsidR="002C5F6B">
        <w:rPr>
          <w:b/>
        </w:rPr>
        <w:t xml:space="preserve"> </w:t>
      </w:r>
    </w:p>
    <w:p w:rsidR="00B92EA3" w:rsidRPr="0044465E" w:rsidRDefault="007A191D" w:rsidP="008D42C3">
      <w:pPr>
        <w:jc w:val="center"/>
        <w:rPr>
          <w:b/>
        </w:rPr>
      </w:pPr>
      <w:r>
        <w:rPr>
          <w:b/>
        </w:rPr>
        <w:t>“</w:t>
      </w:r>
      <w:r w:rsidR="008D42C3" w:rsidRPr="00053EE4">
        <w:rPr>
          <w:b/>
        </w:rPr>
        <w:t xml:space="preserve">Grozījumi Ministru kabineta 2015.gada </w:t>
      </w:r>
      <w:r w:rsidR="00646148" w:rsidRPr="00053EE4">
        <w:rPr>
          <w:b/>
        </w:rPr>
        <w:t>7.decem</w:t>
      </w:r>
      <w:r w:rsidR="00D81D97">
        <w:rPr>
          <w:b/>
        </w:rPr>
        <w:t>b</w:t>
      </w:r>
      <w:r w:rsidR="00646148" w:rsidRPr="00053EE4">
        <w:rPr>
          <w:b/>
        </w:rPr>
        <w:t xml:space="preserve">ra </w:t>
      </w:r>
      <w:r w:rsidR="008D42C3" w:rsidRPr="00053EE4">
        <w:rPr>
          <w:b/>
        </w:rPr>
        <w:t>rīkojumā Nr.768 “</w:t>
      </w:r>
      <w:r w:rsidR="00474E0A" w:rsidRPr="00053EE4">
        <w:rPr>
          <w:b/>
          <w:color w:val="000000"/>
        </w:rPr>
        <w:t xml:space="preserve">Par valsts kapitālsabiedrību </w:t>
      </w:r>
      <w:r w:rsidR="00445FC1">
        <w:rPr>
          <w:b/>
          <w:color w:val="000000"/>
        </w:rPr>
        <w:t xml:space="preserve">un valsts kapitāla daļu </w:t>
      </w:r>
      <w:r w:rsidR="00474E0A" w:rsidRPr="00053EE4">
        <w:rPr>
          <w:b/>
          <w:color w:val="000000"/>
        </w:rPr>
        <w:t>pārvaldības koordinācijas institūcijas padomes personālsastāvu”</w:t>
      </w:r>
      <w:r w:rsidR="00646148" w:rsidRPr="00053EE4">
        <w:rPr>
          <w:b/>
          <w:color w:val="000000"/>
        </w:rPr>
        <w:t>”</w:t>
      </w:r>
      <w:r w:rsidR="002C5F6B">
        <w:rPr>
          <w:b/>
          <w:color w:val="000000"/>
        </w:rPr>
        <w:t xml:space="preserve"> </w:t>
      </w:r>
      <w:r w:rsidR="00D570CF" w:rsidRPr="00053EE4">
        <w:rPr>
          <w:b/>
        </w:rPr>
        <w:t>sākotnējās ietekmes</w:t>
      </w:r>
      <w:r w:rsidR="00D570CF" w:rsidRPr="00053EE4">
        <w:rPr>
          <w:b/>
          <w:color w:val="000000"/>
        </w:rPr>
        <w:t xml:space="preserve"> novērtējuma ziņojums (</w:t>
      </w:r>
      <w:r w:rsidR="00B92EA3" w:rsidRPr="00053EE4">
        <w:rPr>
          <w:b/>
        </w:rPr>
        <w:t>anotācija</w:t>
      </w:r>
      <w:r w:rsidR="00D570CF" w:rsidRPr="00053EE4">
        <w:rPr>
          <w:b/>
        </w:rPr>
        <w:t>)</w:t>
      </w:r>
    </w:p>
    <w:p w:rsidR="00F12091" w:rsidRPr="0044465E" w:rsidRDefault="00F12091" w:rsidP="0044465E"/>
    <w:tbl>
      <w:tblPr>
        <w:tblW w:w="487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74"/>
        <w:gridCol w:w="2258"/>
        <w:gridCol w:w="6531"/>
      </w:tblGrid>
      <w:tr w:rsidR="00F12091" w:rsidRPr="0044465E" w:rsidTr="00BD7C01">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1E7A6F" w:rsidP="000928D7">
            <w:pPr>
              <w:jc w:val="both"/>
            </w:pPr>
            <w:r>
              <w:t xml:space="preserve">Ministru kabineta rīkojuma projekts “Grozījumi Ministru kabineta </w:t>
            </w:r>
            <w:r w:rsidR="00445FC1">
              <w:t>2015.gada 7.decembra rīkojumā Nr.768 “Par valsts kapitālsabiedrību un valsts kapitāla daļu pārvaldības koordinācijas institūcijas padomes personālsastāvu”</w:t>
            </w:r>
            <w:r w:rsidR="00DF7CFA">
              <w:t xml:space="preserve">” (turpmāk – rīkojuma projekts) izstrādāts saskaņā ar </w:t>
            </w:r>
            <w:r w:rsidR="00474E0A" w:rsidRPr="0044465E">
              <w:t>Publiskas personas kapitāla daļu un kapitālsabiedrību pārvaldības likuma (turpmāk – likums) 24.panta treš</w:t>
            </w:r>
            <w:r w:rsidR="00DF7CFA">
              <w:t xml:space="preserve">o </w:t>
            </w:r>
            <w:r w:rsidR="00474E0A" w:rsidRPr="0044465E">
              <w:t>daļ</w:t>
            </w:r>
            <w:r w:rsidR="00DF7CFA">
              <w:t xml:space="preserve">u </w:t>
            </w:r>
            <w:r w:rsidR="00474E0A" w:rsidRPr="0044465E">
              <w:t xml:space="preserve">un Ministru kabineta 2015.gada 8.septembra noteikumu Nr.518 “Valsts kapitāla daļu un valsts kapitālsabiedrību pārvaldības koordinācijas institūcijas padomes nolikums” </w:t>
            </w:r>
            <w:r w:rsidR="0044465E" w:rsidRPr="0044465E">
              <w:t xml:space="preserve">(turpmāk – nolikums) </w:t>
            </w:r>
            <w:r w:rsidR="00474E0A" w:rsidRPr="0044465E">
              <w:t xml:space="preserve">3. </w:t>
            </w:r>
            <w:r w:rsidR="00DF7CFA">
              <w:t>p</w:t>
            </w:r>
            <w:r w:rsidR="00474E0A" w:rsidRPr="0044465E">
              <w:t>unkt</w:t>
            </w:r>
            <w:r w:rsidR="00DF7CFA">
              <w:t>u.</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7E22C1">
            <w:pPr>
              <w:jc w:val="both"/>
            </w:pPr>
            <w:r w:rsidRPr="0044465E">
              <w:t>Pašreizējā situācija un problēmas, kuru risināšanai tiesību akta projekts iztrādāts, tiesiskā regulējuma mērķis un būtība</w:t>
            </w:r>
          </w:p>
        </w:tc>
        <w:tc>
          <w:tcPr>
            <w:tcW w:w="3451" w:type="pct"/>
            <w:tcBorders>
              <w:top w:val="outset" w:sz="6" w:space="0" w:color="auto"/>
              <w:left w:val="outset" w:sz="6" w:space="0" w:color="auto"/>
              <w:bottom w:val="outset" w:sz="6" w:space="0" w:color="auto"/>
              <w:right w:val="outset" w:sz="6" w:space="0" w:color="auto"/>
            </w:tcBorders>
          </w:tcPr>
          <w:p w:rsidR="00A01E9D" w:rsidRPr="0044465E" w:rsidRDefault="00A01E9D" w:rsidP="0044465E">
            <w:pPr>
              <w:jc w:val="both"/>
            </w:pPr>
            <w:r w:rsidRPr="0044465E">
              <w:rPr>
                <w:color w:val="000000" w:themeColor="text1"/>
              </w:rPr>
              <w:t>Likuma 24.pantā noteikta padomes kompetence, nosakot, ka padome ir koleģiāla institūcija, kura:</w:t>
            </w:r>
          </w:p>
          <w:p w:rsidR="00A01E9D" w:rsidRPr="0044465E" w:rsidRDefault="00A01E9D" w:rsidP="0044465E">
            <w:pPr>
              <w:jc w:val="both"/>
              <w:rPr>
                <w:color w:val="000000" w:themeColor="text1"/>
              </w:rPr>
            </w:pPr>
            <w:r w:rsidRPr="0044465E">
              <w:rPr>
                <w:color w:val="000000" w:themeColor="text1"/>
              </w:rPr>
              <w:t>1) izskata un pirms apstiprināšanas saskaņo koordinācijas institūcijas izstrādātos vadlīniju projektus publiskas personas kapitāla daļu pārvaldības jomā;</w:t>
            </w:r>
          </w:p>
          <w:p w:rsidR="00A01E9D" w:rsidRPr="0044465E" w:rsidRDefault="00A01E9D" w:rsidP="0044465E">
            <w:pPr>
              <w:jc w:val="both"/>
              <w:rPr>
                <w:color w:val="000000" w:themeColor="text1"/>
              </w:rPr>
            </w:pPr>
            <w:r w:rsidRPr="0044465E">
              <w:rPr>
                <w:color w:val="000000" w:themeColor="text1"/>
              </w:rPr>
              <w:t xml:space="preserve">2) izvērtē koordinācijas institūcijas atzinumu par šā likuma </w:t>
            </w:r>
            <w:hyperlink r:id="rId9" w:anchor="p26" w:tgtFrame="_blank" w:history="1">
              <w:r w:rsidRPr="0044465E">
                <w:rPr>
                  <w:color w:val="000000" w:themeColor="text1"/>
                </w:rPr>
                <w:t>26.pantā</w:t>
              </w:r>
            </w:hyperlink>
            <w:r w:rsidRPr="0044465E">
              <w:rPr>
                <w:color w:val="000000" w:themeColor="text1"/>
              </w:rPr>
              <w:t xml:space="preserve"> minēto kapitālsabiedrības vidēja termiņa darbības stratēģijas projektu, ja valsts kapitāla daļu turētājs vai valsts kapitālsabiedrības padome (ja tāda ir izveidota) nepiekrīt koordinācijas institūcijas sagatavotajam atzinumam un valsts kapitāla daļu turētājs vai kapitālsabiedrības padome ir lūgusi šo jautājumu izskatīt koordinācijas institūcijas padomē;</w:t>
            </w:r>
          </w:p>
          <w:p w:rsidR="00A01E9D" w:rsidRPr="0044465E" w:rsidRDefault="00A01E9D" w:rsidP="0044465E">
            <w:pPr>
              <w:jc w:val="both"/>
              <w:rPr>
                <w:color w:val="000000" w:themeColor="text1"/>
              </w:rPr>
            </w:pPr>
            <w:r w:rsidRPr="0044465E">
              <w:rPr>
                <w:color w:val="000000" w:themeColor="text1"/>
              </w:rPr>
              <w:t xml:space="preserve">3) izskata koordinācijas institūcijas atzinumu par šā likuma </w:t>
            </w:r>
            <w:hyperlink r:id="rId10" w:anchor="p26" w:tgtFrame="_blank" w:history="1">
              <w:r w:rsidRPr="0044465E">
                <w:rPr>
                  <w:color w:val="000000" w:themeColor="text1"/>
                </w:rPr>
                <w:t>26.panta</w:t>
              </w:r>
            </w:hyperlink>
            <w:r w:rsidRPr="0044465E">
              <w:rPr>
                <w:color w:val="000000" w:themeColor="text1"/>
              </w:rPr>
              <w:t xml:space="preserve"> sestajā daļā minēto kapitālsabiedrības darījumu, ja valsts kapitāla daļu turētājs vai valsts kapitālsabiedrības padome (ja tāda ir izveidota) nepiekrīt koordinācijas institūcijas sagatavotajam atzinumam un valsts kapitāla daļu turētājs vai valsts kapitālsabiedrības padome ir lūgusi šo jautājumu izskatīt koordinācijas institūcijas padomē, un sniedz valsts kapitāla daļu turētājam vai valsts kapitālsabiedrības padomei vērtējumu par minēto atzinumu;</w:t>
            </w:r>
          </w:p>
          <w:p w:rsidR="00A01E9D" w:rsidRPr="0044465E" w:rsidRDefault="00A01E9D" w:rsidP="0044465E">
            <w:pPr>
              <w:jc w:val="both"/>
              <w:rPr>
                <w:color w:val="000000" w:themeColor="text1"/>
              </w:rPr>
            </w:pPr>
            <w:r w:rsidRPr="0044465E">
              <w:rPr>
                <w:color w:val="000000" w:themeColor="text1"/>
              </w:rPr>
              <w:t>4) sniedz priekšlikumus koordinācijas institūcijai par citiem ar publiskas personas kapitāla daļu pārvaldību saistītiem jautājumiem.</w:t>
            </w:r>
          </w:p>
          <w:p w:rsidR="00A01E9D" w:rsidRDefault="00A01E9D" w:rsidP="0044465E">
            <w:pPr>
              <w:jc w:val="both"/>
              <w:rPr>
                <w:color w:val="000000" w:themeColor="text1"/>
              </w:rPr>
            </w:pPr>
          </w:p>
          <w:p w:rsidR="002D1EC3" w:rsidRDefault="00DF7CFA" w:rsidP="002D1EC3">
            <w:pPr>
              <w:jc w:val="both"/>
            </w:pPr>
            <w:r>
              <w:t xml:space="preserve">Ņemot vērā, ka </w:t>
            </w:r>
            <w:r w:rsidRPr="00A86B65">
              <w:t>Saeima š</w:t>
            </w:r>
            <w:r w:rsidR="0078331A">
              <w:t>ā</w:t>
            </w:r>
            <w:r w:rsidRPr="00A86B65">
              <w:t xml:space="preserve"> gada</w:t>
            </w:r>
            <w:r>
              <w:t xml:space="preserve"> </w:t>
            </w:r>
            <w:r w:rsidRPr="00A86B65">
              <w:t xml:space="preserve">11.februārī </w:t>
            </w:r>
            <w:r>
              <w:t>ir izteikusi</w:t>
            </w:r>
            <w:r w:rsidRPr="00A86B65">
              <w:t xml:space="preserve"> uzticību Māra Kučinska izveidotajam Ministru kabinetam, </w:t>
            </w:r>
            <w:r>
              <w:t xml:space="preserve">tad </w:t>
            </w:r>
            <w:r w:rsidR="002D1EC3">
              <w:t xml:space="preserve">Pārresoru koordinācijas centrs </w:t>
            </w:r>
            <w:r w:rsidR="0078331A">
              <w:t>šā</w:t>
            </w:r>
            <w:r w:rsidR="002D1EC3">
              <w:t xml:space="preserve"> gada 15.</w:t>
            </w:r>
            <w:r w:rsidR="000928D7">
              <w:t xml:space="preserve"> </w:t>
            </w:r>
            <w:r w:rsidR="002D1EC3">
              <w:t xml:space="preserve">februārī nosūtīja padomē pārstāvētajām valsts pārvaldes institūcijām vēstuli ar lūgumu </w:t>
            </w:r>
            <w:r w:rsidR="002D1EC3" w:rsidRPr="00A86B65">
              <w:t>informēt Pārresoru koordinācijas centru</w:t>
            </w:r>
            <w:r w:rsidR="002D1EC3">
              <w:rPr>
                <w:sz w:val="28"/>
                <w:szCs w:val="28"/>
              </w:rPr>
              <w:t xml:space="preserve"> </w:t>
            </w:r>
            <w:r w:rsidR="002D1EC3" w:rsidRPr="00A86B65">
              <w:t>par nepieciešamajām izmaiņām Ministru kabineta 2015.gada 7.decembra rīkojumā Nr.</w:t>
            </w:r>
            <w:r w:rsidR="002D1EC3">
              <w:t> </w:t>
            </w:r>
            <w:r w:rsidR="002D1EC3" w:rsidRPr="00A86B65">
              <w:t>768 “Par valsts kapitālsabiedrību un valsts kapitāla daļu pārvaldības koordinācijas institūcijas padomes personālsastāvu”</w:t>
            </w:r>
            <w:r w:rsidR="005B26E6">
              <w:t>.</w:t>
            </w:r>
            <w:r w:rsidR="002D1EC3" w:rsidRPr="00A86B65">
              <w:t xml:space="preserve"> </w:t>
            </w:r>
          </w:p>
          <w:p w:rsidR="002D1EC3" w:rsidRDefault="00DF7CFA" w:rsidP="0044465E">
            <w:pPr>
              <w:jc w:val="both"/>
            </w:pPr>
            <w:r>
              <w:lastRenderedPageBreak/>
              <w:t>Ekonomikas ministrija, Finanšu ministrija</w:t>
            </w:r>
            <w:r w:rsidR="00A15989">
              <w:t>, Satiksmes ministrija</w:t>
            </w:r>
            <w:r w:rsidR="000928D7">
              <w:t xml:space="preserve"> </w:t>
            </w:r>
            <w:r>
              <w:t xml:space="preserve">ir sniegusi </w:t>
            </w:r>
            <w:r w:rsidR="002D1EC3">
              <w:t>informāciju, ka padomes darbā tiek deleģēti citi pārstāvji.</w:t>
            </w:r>
          </w:p>
          <w:p w:rsidR="00DB7CA4" w:rsidRDefault="007E22C1" w:rsidP="0044465E">
            <w:pPr>
              <w:jc w:val="both"/>
            </w:pPr>
            <w:r>
              <w:t xml:space="preserve">Savukārt Kultūras ministrija, Tieslietu ministrija, Veselības ministrija un Vides aizsardzības un reģionālās attīstības ministrija ir sniegusi informāciju, ka darbu padomē turpina </w:t>
            </w:r>
            <w:r w:rsidR="00DB7CA4">
              <w:t>iepriekš deleģētie minēto valsts pārvaldes institūciju pārstāvji.</w:t>
            </w:r>
          </w:p>
          <w:p w:rsidR="00EF679C" w:rsidRDefault="00EF679C" w:rsidP="0044465E">
            <w:pPr>
              <w:jc w:val="both"/>
            </w:pPr>
          </w:p>
          <w:p w:rsidR="00EF679C" w:rsidRDefault="00EF679C" w:rsidP="0044465E">
            <w:pPr>
              <w:jc w:val="both"/>
            </w:pPr>
            <w:r>
              <w:t xml:space="preserve">Zemkopības ministrija ir informējusi, ka savu deleģēto pārstāvi izvirzīs līdz Ministru kabineta sēdei vai tās laikā. </w:t>
            </w:r>
          </w:p>
          <w:p w:rsidR="00DB7CA4" w:rsidRDefault="00DB7CA4" w:rsidP="0044465E">
            <w:pPr>
              <w:jc w:val="both"/>
            </w:pPr>
          </w:p>
          <w:p w:rsidR="00DF7CFA" w:rsidRDefault="00150D4B" w:rsidP="0044465E">
            <w:pPr>
              <w:jc w:val="both"/>
              <w:rPr>
                <w:color w:val="000000" w:themeColor="text1"/>
              </w:rPr>
            </w:pPr>
            <w:r>
              <w:t xml:space="preserve">Lai aktualizētu </w:t>
            </w:r>
            <w:r w:rsidR="00DB7CA4">
              <w:t xml:space="preserve">attiecīgo </w:t>
            </w:r>
            <w:r>
              <w:t xml:space="preserve">valsts pārvaldes </w:t>
            </w:r>
            <w:r w:rsidRPr="00A86B65">
              <w:t>institūcij</w:t>
            </w:r>
            <w:r>
              <w:t>u</w:t>
            </w:r>
            <w:r w:rsidRPr="00A86B65">
              <w:t xml:space="preserve"> pārstāv</w:t>
            </w:r>
            <w:r>
              <w:t>niecību</w:t>
            </w:r>
            <w:r w:rsidRPr="00A86B65">
              <w:t xml:space="preserve"> padom</w:t>
            </w:r>
            <w:r>
              <w:t xml:space="preserve">ē, ar rīkojuma projektu tiek veikti </w:t>
            </w:r>
            <w:r w:rsidR="00DF7CFA">
              <w:t>grozījum</w:t>
            </w:r>
            <w:r>
              <w:t>i</w:t>
            </w:r>
            <w:r w:rsidR="00DF7CFA">
              <w:t xml:space="preserve"> </w:t>
            </w:r>
            <w:r w:rsidR="00DF7CFA" w:rsidRPr="00A86B65">
              <w:t>Ministru kabineta 2015.gada 7.decembra rīkojumā Nr.768 “Par valsts kapitālsabiedrību un valsts kapitāla daļu pārvaldības koordinācijas institūcijas padomes personālsastāvu”</w:t>
            </w:r>
            <w:r>
              <w:t>.</w:t>
            </w:r>
            <w:r w:rsidR="00DF7CFA">
              <w:t xml:space="preserve"> </w:t>
            </w:r>
          </w:p>
          <w:p w:rsidR="00EF679C" w:rsidRDefault="00EF679C" w:rsidP="007A191D">
            <w:pPr>
              <w:jc w:val="both"/>
              <w:rPr>
                <w:color w:val="000000" w:themeColor="text1"/>
              </w:rPr>
            </w:pPr>
          </w:p>
          <w:p w:rsidR="00F12091" w:rsidRPr="0044465E" w:rsidRDefault="00150D4B" w:rsidP="007A191D">
            <w:pPr>
              <w:jc w:val="both"/>
              <w:rPr>
                <w:color w:val="000000" w:themeColor="text1"/>
              </w:rPr>
            </w:pPr>
            <w:r>
              <w:rPr>
                <w:color w:val="000000" w:themeColor="text1"/>
              </w:rPr>
              <w:t xml:space="preserve">Ņemot vērā minēto, ir nepieciešams </w:t>
            </w:r>
            <w:r w:rsidR="00A01E9D" w:rsidRPr="0044465E">
              <w:rPr>
                <w:color w:val="000000" w:themeColor="text1"/>
              </w:rPr>
              <w:t xml:space="preserve">apstiprināt </w:t>
            </w:r>
            <w:r>
              <w:rPr>
                <w:color w:val="000000" w:themeColor="text1"/>
              </w:rPr>
              <w:t xml:space="preserve">izmaiņas </w:t>
            </w:r>
            <w:r w:rsidR="00A01E9D" w:rsidRPr="0044465E">
              <w:rPr>
                <w:color w:val="000000" w:themeColor="text1"/>
              </w:rPr>
              <w:t>padomes personālsastāv</w:t>
            </w:r>
            <w:r>
              <w:rPr>
                <w:color w:val="000000" w:themeColor="text1"/>
              </w:rPr>
              <w:t>ā</w:t>
            </w:r>
            <w:r w:rsidR="00A01E9D" w:rsidRPr="0044465E">
              <w:rPr>
                <w:color w:val="000000" w:themeColor="text1"/>
              </w:rPr>
              <w:t xml:space="preserve">, lai </w:t>
            </w:r>
            <w:r w:rsidR="0044465E">
              <w:rPr>
                <w:color w:val="000000" w:themeColor="text1"/>
              </w:rPr>
              <w:t xml:space="preserve">padome </w:t>
            </w:r>
            <w:r w:rsidR="00A01E9D" w:rsidRPr="0044465E">
              <w:rPr>
                <w:color w:val="000000" w:themeColor="text1"/>
              </w:rPr>
              <w:t xml:space="preserve">varētu </w:t>
            </w:r>
            <w:r>
              <w:rPr>
                <w:color w:val="000000" w:themeColor="text1"/>
              </w:rPr>
              <w:t xml:space="preserve">turpināt </w:t>
            </w:r>
            <w:r w:rsidR="00A01E9D" w:rsidRPr="0044465E">
              <w:rPr>
                <w:color w:val="000000" w:themeColor="text1"/>
              </w:rPr>
              <w:t xml:space="preserve">pildīt </w:t>
            </w:r>
            <w:r w:rsidR="0044465E">
              <w:rPr>
                <w:color w:val="000000" w:themeColor="text1"/>
              </w:rPr>
              <w:t xml:space="preserve">tai </w:t>
            </w:r>
            <w:r w:rsidR="00A01E9D" w:rsidRPr="0044465E">
              <w:rPr>
                <w:color w:val="000000" w:themeColor="text1"/>
              </w:rPr>
              <w:t xml:space="preserve">likumā uzticētos pienākumus. </w:t>
            </w:r>
          </w:p>
        </w:tc>
      </w:tr>
      <w:tr w:rsidR="00F12091" w:rsidRPr="0044465E" w:rsidTr="00BD7C01">
        <w:trPr>
          <w:trHeight w:val="574"/>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lastRenderedPageBreak/>
              <w:t>3.</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474E0A" w:rsidP="0044465E">
            <w:r w:rsidRPr="0044465E">
              <w:t>Pārresoru koordinācijas centrs</w:t>
            </w:r>
          </w:p>
        </w:tc>
      </w:tr>
      <w:tr w:rsidR="00F12091" w:rsidRPr="0044465E" w:rsidTr="00BD7C01">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373EBE" w:rsidP="0044465E">
            <w:r w:rsidRPr="0044465E">
              <w:t>Nav</w:t>
            </w:r>
          </w:p>
        </w:tc>
      </w:tr>
    </w:tbl>
    <w:p w:rsidR="009331AD" w:rsidRDefault="009331AD" w:rsidP="004446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521"/>
      </w:tblGrid>
      <w:tr w:rsidR="002C2B9A" w:rsidRPr="0044465E" w:rsidTr="0078331A">
        <w:tc>
          <w:tcPr>
            <w:tcW w:w="9464" w:type="dxa"/>
            <w:gridSpan w:val="3"/>
          </w:tcPr>
          <w:p w:rsidR="002C2B9A" w:rsidRPr="0044465E" w:rsidRDefault="002C2B9A" w:rsidP="0078331A">
            <w:pPr>
              <w:jc w:val="center"/>
              <w:rPr>
                <w:b/>
              </w:rPr>
            </w:pPr>
            <w:r w:rsidRPr="0044465E">
              <w:rPr>
                <w:b/>
              </w:rPr>
              <w:t xml:space="preserve">II. Tiesību akta projekta </w:t>
            </w:r>
            <w:r w:rsidR="0078331A">
              <w:rPr>
                <w:b/>
              </w:rPr>
              <w:t>ietekme uz sabiedrību, tautsaimniecības attīstību un administratīvo slogu</w:t>
            </w:r>
          </w:p>
        </w:tc>
      </w:tr>
      <w:tr w:rsidR="002C2B9A" w:rsidRPr="0044465E" w:rsidTr="00BD7C01">
        <w:tc>
          <w:tcPr>
            <w:tcW w:w="675" w:type="dxa"/>
          </w:tcPr>
          <w:p w:rsidR="002C2B9A" w:rsidRPr="0044465E" w:rsidRDefault="002C2B9A" w:rsidP="0044465E">
            <w:r w:rsidRPr="0044465E">
              <w:t>1.</w:t>
            </w:r>
          </w:p>
        </w:tc>
        <w:tc>
          <w:tcPr>
            <w:tcW w:w="2268" w:type="dxa"/>
          </w:tcPr>
          <w:p w:rsidR="002C2B9A" w:rsidRPr="0044465E" w:rsidRDefault="005B26E6" w:rsidP="002C24EA">
            <w:r>
              <w:t xml:space="preserve">Sabiedrības mērķgrupas, kuras tiesiskais regulējums ietekmē vai varētu ietekmēt </w:t>
            </w:r>
          </w:p>
        </w:tc>
        <w:tc>
          <w:tcPr>
            <w:tcW w:w="6521" w:type="dxa"/>
          </w:tcPr>
          <w:p w:rsidR="005B26E6" w:rsidRDefault="002C24EA" w:rsidP="00150D4B">
            <w:pPr>
              <w:jc w:val="both"/>
            </w:pPr>
            <w:r>
              <w:t>Rīkojuma p</w:t>
            </w:r>
            <w:r w:rsidR="005B26E6">
              <w:t>rojektā ietvertais regulējums attiecas uz padomes funkciju izpildes nodrošināšanu.</w:t>
            </w:r>
          </w:p>
          <w:p w:rsidR="002C2B9A" w:rsidRPr="0044465E" w:rsidRDefault="002C2B9A" w:rsidP="005B26E6">
            <w:pPr>
              <w:jc w:val="both"/>
            </w:pPr>
          </w:p>
        </w:tc>
      </w:tr>
      <w:tr w:rsidR="002C2B9A" w:rsidRPr="0044465E" w:rsidTr="00BD7C01">
        <w:tc>
          <w:tcPr>
            <w:tcW w:w="675" w:type="dxa"/>
          </w:tcPr>
          <w:p w:rsidR="002C2B9A" w:rsidRPr="0044465E" w:rsidRDefault="007F2E82" w:rsidP="0044465E">
            <w:r w:rsidRPr="0044465E">
              <w:t>2</w:t>
            </w:r>
            <w:r w:rsidR="002C2B9A" w:rsidRPr="0044465E">
              <w:t>.</w:t>
            </w:r>
          </w:p>
        </w:tc>
        <w:tc>
          <w:tcPr>
            <w:tcW w:w="2268" w:type="dxa"/>
          </w:tcPr>
          <w:p w:rsidR="002C2B9A" w:rsidRPr="0044465E" w:rsidRDefault="005B26E6" w:rsidP="005B26E6">
            <w:r>
              <w:t>Tiesiskā regulējuma ietekme uz tautsaimniecību un administratīvo slogu</w:t>
            </w:r>
          </w:p>
        </w:tc>
        <w:tc>
          <w:tcPr>
            <w:tcW w:w="6521" w:type="dxa"/>
          </w:tcPr>
          <w:p w:rsidR="002C2B9A" w:rsidRPr="0044465E" w:rsidRDefault="002C24EA" w:rsidP="002C24EA">
            <w:r>
              <w:t>Sabiedrības grupām rīkojuma p</w:t>
            </w:r>
            <w:r w:rsidR="002C2B9A" w:rsidRPr="0044465E">
              <w:t>rojekt</w:t>
            </w:r>
            <w:r>
              <w:t>a tiesiskais regulējums nemaina tiesības un pienākumus</w:t>
            </w:r>
            <w:r w:rsidR="00913BF9" w:rsidRPr="0044465E">
              <w:t>.</w:t>
            </w:r>
          </w:p>
        </w:tc>
      </w:tr>
      <w:tr w:rsidR="002C24EA" w:rsidRPr="0044465E" w:rsidTr="00BD7C01">
        <w:tc>
          <w:tcPr>
            <w:tcW w:w="675" w:type="dxa"/>
          </w:tcPr>
          <w:p w:rsidR="002C24EA" w:rsidRPr="0044465E" w:rsidRDefault="002C24EA" w:rsidP="0044465E">
            <w:r>
              <w:t>3.</w:t>
            </w:r>
          </w:p>
        </w:tc>
        <w:tc>
          <w:tcPr>
            <w:tcW w:w="2268" w:type="dxa"/>
          </w:tcPr>
          <w:p w:rsidR="002C24EA" w:rsidRDefault="002C24EA" w:rsidP="002C24EA">
            <w:r>
              <w:t xml:space="preserve">Administratīvo izmaksu monetārs </w:t>
            </w:r>
          </w:p>
          <w:p w:rsidR="002C24EA" w:rsidRDefault="002C24EA" w:rsidP="002C24EA">
            <w:r>
              <w:t>novērtējums</w:t>
            </w:r>
          </w:p>
        </w:tc>
        <w:tc>
          <w:tcPr>
            <w:tcW w:w="6521" w:type="dxa"/>
          </w:tcPr>
          <w:p w:rsidR="002C24EA" w:rsidRDefault="002C24EA" w:rsidP="002C24EA">
            <w:r>
              <w:t>Rīkojuma projekts šo jomu neskar.</w:t>
            </w:r>
          </w:p>
        </w:tc>
      </w:tr>
      <w:tr w:rsidR="002C2B9A" w:rsidRPr="0044465E" w:rsidTr="00BD7C01">
        <w:tc>
          <w:tcPr>
            <w:tcW w:w="675" w:type="dxa"/>
          </w:tcPr>
          <w:p w:rsidR="002C2B9A" w:rsidRPr="0044465E" w:rsidRDefault="002C24EA" w:rsidP="0044465E">
            <w:r>
              <w:t>4</w:t>
            </w:r>
            <w:r w:rsidR="002C2B9A" w:rsidRPr="0044465E">
              <w:t>.</w:t>
            </w:r>
          </w:p>
        </w:tc>
        <w:tc>
          <w:tcPr>
            <w:tcW w:w="2268" w:type="dxa"/>
          </w:tcPr>
          <w:p w:rsidR="002C2B9A" w:rsidRPr="0044465E" w:rsidRDefault="002C2B9A" w:rsidP="0044465E">
            <w:r w:rsidRPr="0044465E">
              <w:t>Cita informācija</w:t>
            </w:r>
          </w:p>
        </w:tc>
        <w:tc>
          <w:tcPr>
            <w:tcW w:w="6521" w:type="dxa"/>
          </w:tcPr>
          <w:p w:rsidR="002C2B9A" w:rsidRPr="0044465E" w:rsidRDefault="002C2B9A" w:rsidP="0044465E">
            <w:r w:rsidRPr="0044465E">
              <w:t>Nav</w:t>
            </w:r>
          </w:p>
        </w:tc>
      </w:tr>
    </w:tbl>
    <w:p w:rsidR="002C24EA" w:rsidRDefault="002C24EA" w:rsidP="002C24EA"/>
    <w:p w:rsidR="00BD7C01" w:rsidRDefault="00BD7C01" w:rsidP="002C24EA"/>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662"/>
      </w:tblGrid>
      <w:tr w:rsidR="002C24EA" w:rsidRPr="0044465E" w:rsidTr="00517334">
        <w:tc>
          <w:tcPr>
            <w:tcW w:w="9464" w:type="dxa"/>
            <w:gridSpan w:val="3"/>
          </w:tcPr>
          <w:p w:rsidR="002C24EA" w:rsidRPr="0044465E" w:rsidRDefault="002C24EA" w:rsidP="002C24EA">
            <w:pPr>
              <w:jc w:val="center"/>
              <w:rPr>
                <w:b/>
              </w:rPr>
            </w:pPr>
            <w:r>
              <w:rPr>
                <w:b/>
              </w:rPr>
              <w:t>V</w:t>
            </w:r>
            <w:r w:rsidRPr="0044465E">
              <w:rPr>
                <w:b/>
              </w:rPr>
              <w:t xml:space="preserve">II. Tiesību akta projekta </w:t>
            </w:r>
            <w:r>
              <w:rPr>
                <w:b/>
              </w:rPr>
              <w:t xml:space="preserve">izpildes nodrošināšana un tās ietekme uz institūcijām </w:t>
            </w:r>
          </w:p>
        </w:tc>
      </w:tr>
      <w:tr w:rsidR="002C24EA" w:rsidRPr="0044465E" w:rsidTr="00517334">
        <w:tc>
          <w:tcPr>
            <w:tcW w:w="534" w:type="dxa"/>
          </w:tcPr>
          <w:p w:rsidR="002C24EA" w:rsidRPr="0044465E" w:rsidRDefault="002C24EA" w:rsidP="00517334">
            <w:r w:rsidRPr="0044465E">
              <w:t>1.</w:t>
            </w:r>
          </w:p>
        </w:tc>
        <w:tc>
          <w:tcPr>
            <w:tcW w:w="2268" w:type="dxa"/>
          </w:tcPr>
          <w:p w:rsidR="002C24EA" w:rsidRPr="0044465E" w:rsidRDefault="002C24EA" w:rsidP="002C24EA">
            <w:r>
              <w:t>Projekta izpildē iesaistītās institūcijas</w:t>
            </w:r>
          </w:p>
        </w:tc>
        <w:tc>
          <w:tcPr>
            <w:tcW w:w="6662" w:type="dxa"/>
          </w:tcPr>
          <w:p w:rsidR="002C24EA" w:rsidRDefault="002C24EA" w:rsidP="00517334">
            <w:pPr>
              <w:jc w:val="both"/>
            </w:pPr>
            <w:r>
              <w:t>Pārresoru koordinācijas centrs</w:t>
            </w:r>
          </w:p>
          <w:p w:rsidR="002C24EA" w:rsidRDefault="002C24EA" w:rsidP="00517334">
            <w:pPr>
              <w:jc w:val="both"/>
            </w:pPr>
          </w:p>
          <w:p w:rsidR="002C24EA" w:rsidRPr="0044465E" w:rsidRDefault="002C24EA" w:rsidP="002C24EA">
            <w:pPr>
              <w:jc w:val="both"/>
            </w:pPr>
            <w:r w:rsidRPr="0044465E">
              <w:t xml:space="preserve">Saskaņā ar </w:t>
            </w:r>
            <w:r>
              <w:t>p</w:t>
            </w:r>
            <w:r w:rsidRPr="0044465E">
              <w:t xml:space="preserve">adomes nolikumu tās sastāvā ir deleģētie pārstāvji no Finanšu ministrijas, Tieslietu ministrijas, Ekonomikas ministrijas, Satiksmes ministrijas, Zemkopības ministrijas, Veselības ministrijas, Vides aizsardzības un reģionālās attīstības ministrijas, </w:t>
            </w:r>
            <w:r w:rsidRPr="0044465E">
              <w:lastRenderedPageBreak/>
              <w:t>Kultūras ministrijas, Latvijas Brīvo arodbiedrību savienības, Latvijas Pašvaldību savienības, Latvijas Darba devēju konfederācijas.</w:t>
            </w:r>
          </w:p>
        </w:tc>
      </w:tr>
      <w:tr w:rsidR="002C24EA" w:rsidRPr="0044465E" w:rsidTr="00517334">
        <w:tc>
          <w:tcPr>
            <w:tcW w:w="534" w:type="dxa"/>
          </w:tcPr>
          <w:p w:rsidR="002C24EA" w:rsidRPr="0044465E" w:rsidRDefault="002C24EA" w:rsidP="00517334">
            <w:r w:rsidRPr="0044465E">
              <w:lastRenderedPageBreak/>
              <w:t>2.</w:t>
            </w:r>
          </w:p>
        </w:tc>
        <w:tc>
          <w:tcPr>
            <w:tcW w:w="2268" w:type="dxa"/>
          </w:tcPr>
          <w:p w:rsidR="002C24EA" w:rsidRDefault="00A15989" w:rsidP="00A15989">
            <w:pPr>
              <w:jc w:val="both"/>
            </w:pPr>
            <w:r>
              <w:t>Projekta izpildes ietekme uz pārvaldes funkcijām un institucionālo struktūru.</w:t>
            </w:r>
          </w:p>
          <w:p w:rsidR="00A15989" w:rsidRPr="0044465E" w:rsidRDefault="00A15989" w:rsidP="00A15989">
            <w:pPr>
              <w:jc w:val="both"/>
            </w:pPr>
            <w:r>
              <w:t xml:space="preserve">Jaunu institūciju izveide, esošo institūciju likvidācija vai reorganizācija, to ietekme uz institūcijas cilvēkresursiem </w:t>
            </w:r>
          </w:p>
        </w:tc>
        <w:tc>
          <w:tcPr>
            <w:tcW w:w="6662" w:type="dxa"/>
          </w:tcPr>
          <w:p w:rsidR="00A15989" w:rsidRDefault="00A15989" w:rsidP="00A15989">
            <w:pPr>
              <w:jc w:val="both"/>
            </w:pPr>
            <w:r>
              <w:t>R</w:t>
            </w:r>
            <w:r w:rsidR="002C24EA">
              <w:t>īkojuma p</w:t>
            </w:r>
            <w:r w:rsidR="002C24EA" w:rsidRPr="0044465E">
              <w:t>rojekt</w:t>
            </w:r>
            <w:r w:rsidR="002C24EA">
              <w:t xml:space="preserve">a </w:t>
            </w:r>
            <w:r>
              <w:t>izpilde paredzēta saskaņā ar padomes funkcijām un uzdevumiem.</w:t>
            </w:r>
          </w:p>
          <w:p w:rsidR="002C24EA" w:rsidRDefault="002C24EA" w:rsidP="00A15989">
            <w:pPr>
              <w:jc w:val="both"/>
            </w:pPr>
          </w:p>
          <w:p w:rsidR="00A15989" w:rsidRPr="0044465E" w:rsidRDefault="00A15989" w:rsidP="00A15989">
            <w:pPr>
              <w:jc w:val="both"/>
            </w:pPr>
            <w:r>
              <w:t xml:space="preserve">Saistībā ar rīkojuma projektu nav nepieciešams veidot </w:t>
            </w:r>
            <w:r w:rsidR="007A191D">
              <w:t xml:space="preserve">jaunas vai reorganizēt, likvidēt esošās institūcijas. </w:t>
            </w:r>
          </w:p>
        </w:tc>
      </w:tr>
      <w:tr w:rsidR="002C24EA" w:rsidRPr="0044465E" w:rsidTr="00517334">
        <w:tc>
          <w:tcPr>
            <w:tcW w:w="534" w:type="dxa"/>
          </w:tcPr>
          <w:p w:rsidR="002C24EA" w:rsidRPr="0044465E" w:rsidRDefault="007A191D" w:rsidP="00517334">
            <w:r>
              <w:t>3</w:t>
            </w:r>
            <w:r w:rsidR="002C24EA" w:rsidRPr="0044465E">
              <w:t>.</w:t>
            </w:r>
          </w:p>
        </w:tc>
        <w:tc>
          <w:tcPr>
            <w:tcW w:w="2268" w:type="dxa"/>
          </w:tcPr>
          <w:p w:rsidR="002C24EA" w:rsidRPr="0044465E" w:rsidRDefault="002C24EA" w:rsidP="00517334">
            <w:r w:rsidRPr="0044465E">
              <w:t>Cita informācija</w:t>
            </w:r>
          </w:p>
        </w:tc>
        <w:tc>
          <w:tcPr>
            <w:tcW w:w="6662" w:type="dxa"/>
          </w:tcPr>
          <w:p w:rsidR="002C24EA" w:rsidRPr="0044465E" w:rsidRDefault="002C24EA" w:rsidP="00517334">
            <w:r w:rsidRPr="0044465E">
              <w:t>Nav</w:t>
            </w:r>
          </w:p>
        </w:tc>
      </w:tr>
    </w:tbl>
    <w:p w:rsidR="002C24EA" w:rsidRDefault="002C24EA" w:rsidP="002C24EA">
      <w:pPr>
        <w:rPr>
          <w:i/>
        </w:rPr>
      </w:pPr>
    </w:p>
    <w:p w:rsidR="007763E1" w:rsidRPr="007A191D" w:rsidRDefault="007763E1" w:rsidP="0044465E">
      <w:r w:rsidRPr="007A191D">
        <w:t xml:space="preserve">Anotācijas </w:t>
      </w:r>
      <w:r w:rsidR="007A191D">
        <w:t>I</w:t>
      </w:r>
      <w:r w:rsidR="004C154A" w:rsidRPr="007A191D">
        <w:t>II</w:t>
      </w:r>
      <w:r w:rsidR="00BD7C01">
        <w:t>-</w:t>
      </w:r>
      <w:r w:rsidR="007A191D">
        <w:t xml:space="preserve"> </w:t>
      </w:r>
      <w:r w:rsidR="00BD7C01">
        <w:t>V</w:t>
      </w:r>
      <w:r w:rsidR="00A01E9D" w:rsidRPr="007A191D">
        <w:t>I</w:t>
      </w:r>
      <w:r w:rsidRPr="007A191D">
        <w:t> sadaļa – projekts š</w:t>
      </w:r>
      <w:r w:rsidR="007A191D">
        <w:t>o</w:t>
      </w:r>
      <w:r w:rsidRPr="007A191D">
        <w:t xml:space="preserve"> jom</w:t>
      </w:r>
      <w:r w:rsidR="007A191D">
        <w:t>u</w:t>
      </w:r>
      <w:r w:rsidRPr="007A191D">
        <w:t xml:space="preserve"> neskar.</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Ministru prezident</w:t>
      </w:r>
      <w:r w:rsidR="007A191D">
        <w:t>s</w:t>
      </w:r>
      <w:r w:rsidRPr="0044465E">
        <w:tab/>
      </w:r>
      <w:r w:rsidRPr="0044465E">
        <w:tab/>
      </w:r>
      <w:r w:rsidR="007A191D">
        <w:t xml:space="preserve">Māris Kučinskis </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w:t>
      </w:r>
      <w:r w:rsidR="007A191D">
        <w:t>e</w:t>
      </w:r>
      <w:r w:rsidRPr="0044465E">
        <w:tab/>
      </w:r>
      <w:r w:rsidRPr="0044465E">
        <w:tab/>
      </w:r>
      <w:r w:rsidR="007A191D">
        <w:t>Dana Reizniece</w:t>
      </w:r>
      <w:r w:rsidR="003009E6">
        <w:t xml:space="preserve"> </w:t>
      </w:r>
      <w:r w:rsidR="007A191D">
        <w:t>-</w:t>
      </w:r>
      <w:r w:rsidR="003009E6">
        <w:t xml:space="preserve"> </w:t>
      </w:r>
      <w:r w:rsidR="007A191D">
        <w:t>Ozola</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r w:rsidRPr="0044465E">
        <w:t>Pārresoru koordinācijas centra vadītājs</w:t>
      </w:r>
      <w:r w:rsidRPr="0044465E">
        <w:tab/>
      </w:r>
      <w:r w:rsidRPr="0044465E">
        <w:tab/>
        <w:t>P.Vilks</w:t>
      </w:r>
    </w:p>
    <w:p w:rsidR="0044465E" w:rsidRPr="0044465E" w:rsidRDefault="0044465E" w:rsidP="0044465E">
      <w:pPr>
        <w:widowControl w:val="0"/>
      </w:pPr>
    </w:p>
    <w:p w:rsidR="0044465E" w:rsidRPr="0044465E" w:rsidRDefault="0044465E" w:rsidP="0044465E">
      <w:pPr>
        <w:widowControl w:val="0"/>
      </w:pPr>
    </w:p>
    <w:p w:rsidR="0044465E" w:rsidRPr="007A191D" w:rsidRDefault="0044465E" w:rsidP="0044465E">
      <w:pPr>
        <w:widowControl w:val="0"/>
        <w:rPr>
          <w:sz w:val="22"/>
          <w:szCs w:val="22"/>
        </w:rPr>
      </w:pPr>
    </w:p>
    <w:p w:rsidR="0044465E" w:rsidRPr="007A191D" w:rsidRDefault="003009E6" w:rsidP="0044465E">
      <w:pPr>
        <w:widowControl w:val="0"/>
        <w:rPr>
          <w:sz w:val="20"/>
          <w:szCs w:val="20"/>
        </w:rPr>
      </w:pPr>
      <w:r>
        <w:rPr>
          <w:sz w:val="20"/>
          <w:szCs w:val="20"/>
        </w:rPr>
        <w:t>16</w:t>
      </w:r>
      <w:r w:rsidR="0044465E" w:rsidRPr="007A191D">
        <w:rPr>
          <w:sz w:val="20"/>
          <w:szCs w:val="20"/>
        </w:rPr>
        <w:t>.0</w:t>
      </w:r>
      <w:r w:rsidR="007A191D" w:rsidRPr="007A191D">
        <w:rPr>
          <w:sz w:val="20"/>
          <w:szCs w:val="20"/>
        </w:rPr>
        <w:t>3</w:t>
      </w:r>
      <w:r w:rsidR="0044465E" w:rsidRPr="007A191D">
        <w:rPr>
          <w:sz w:val="20"/>
          <w:szCs w:val="20"/>
        </w:rPr>
        <w:t>.201</w:t>
      </w:r>
      <w:r w:rsidR="007A191D" w:rsidRPr="007A191D">
        <w:rPr>
          <w:sz w:val="20"/>
          <w:szCs w:val="20"/>
        </w:rPr>
        <w:t>6</w:t>
      </w:r>
      <w:r w:rsidR="0044465E" w:rsidRPr="007A191D">
        <w:rPr>
          <w:sz w:val="20"/>
          <w:szCs w:val="20"/>
        </w:rPr>
        <w:t>.10:30.</w:t>
      </w:r>
    </w:p>
    <w:p w:rsidR="0044465E" w:rsidRPr="007A191D" w:rsidRDefault="003009E6" w:rsidP="0044465E">
      <w:pPr>
        <w:widowControl w:val="0"/>
        <w:jc w:val="both"/>
        <w:rPr>
          <w:sz w:val="20"/>
          <w:szCs w:val="20"/>
        </w:rPr>
      </w:pPr>
      <w:r>
        <w:rPr>
          <w:sz w:val="20"/>
          <w:szCs w:val="20"/>
        </w:rPr>
        <w:t>6</w:t>
      </w:r>
      <w:r w:rsidR="00EF679C">
        <w:rPr>
          <w:sz w:val="20"/>
          <w:szCs w:val="20"/>
        </w:rPr>
        <w:t>58</w:t>
      </w:r>
    </w:p>
    <w:p w:rsidR="0044465E" w:rsidRPr="007A191D" w:rsidRDefault="0044465E" w:rsidP="0044465E">
      <w:pPr>
        <w:widowControl w:val="0"/>
        <w:jc w:val="both"/>
        <w:rPr>
          <w:sz w:val="20"/>
          <w:szCs w:val="20"/>
        </w:rPr>
      </w:pPr>
      <w:r w:rsidRPr="007A191D">
        <w:rPr>
          <w:sz w:val="20"/>
          <w:szCs w:val="20"/>
        </w:rPr>
        <w:t>Vladislavs Vesperis</w:t>
      </w:r>
    </w:p>
    <w:p w:rsidR="0044465E" w:rsidRPr="007A191D" w:rsidRDefault="0044465E" w:rsidP="0044465E">
      <w:pPr>
        <w:widowControl w:val="0"/>
        <w:jc w:val="both"/>
        <w:rPr>
          <w:sz w:val="20"/>
          <w:szCs w:val="20"/>
        </w:rPr>
      </w:pPr>
      <w:r w:rsidRPr="007A191D">
        <w:rPr>
          <w:sz w:val="20"/>
          <w:szCs w:val="20"/>
        </w:rPr>
        <w:t xml:space="preserve"> 67082812, </w:t>
      </w:r>
      <w:hyperlink r:id="rId11" w:history="1">
        <w:r w:rsidRPr="007A191D">
          <w:rPr>
            <w:rStyle w:val="Hyperlink"/>
            <w:sz w:val="20"/>
            <w:szCs w:val="20"/>
          </w:rPr>
          <w:t>vladislavs.vesperis@pkc.mk.gov.lv</w:t>
        </w:r>
      </w:hyperlink>
    </w:p>
    <w:p w:rsidR="0044465E" w:rsidRPr="007A191D" w:rsidRDefault="0044465E" w:rsidP="0044465E">
      <w:pPr>
        <w:widowControl w:val="0"/>
        <w:jc w:val="both"/>
        <w:rPr>
          <w:sz w:val="22"/>
          <w:szCs w:val="22"/>
        </w:rPr>
      </w:pPr>
    </w:p>
    <w:p w:rsidR="0044465E" w:rsidRPr="0044465E" w:rsidRDefault="0044465E" w:rsidP="0044465E">
      <w:pPr>
        <w:rPr>
          <w:i/>
          <w:sz w:val="20"/>
          <w:szCs w:val="20"/>
        </w:rPr>
      </w:pPr>
    </w:p>
    <w:sectPr w:rsidR="0044465E" w:rsidRPr="0044465E" w:rsidSect="007A191D">
      <w:headerReference w:type="even" r:id="rId12"/>
      <w:headerReference w:type="default" r:id="rId13"/>
      <w:footerReference w:type="even" r:id="rId14"/>
      <w:footerReference w:type="default" r:id="rId15"/>
      <w:footerReference w:type="first" r:id="rId16"/>
      <w:pgSz w:w="11906" w:h="16838" w:code="9"/>
      <w:pgMar w:top="709"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81" w:rsidRDefault="009B7981">
      <w:r>
        <w:separator/>
      </w:r>
    </w:p>
  </w:endnote>
  <w:endnote w:type="continuationSeparator" w:id="0">
    <w:p w:rsidR="009B7981" w:rsidRDefault="009B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7" w:rsidRPr="007A191D" w:rsidRDefault="00D81D97" w:rsidP="007A191D">
    <w:pPr>
      <w:ind w:left="-851"/>
      <w:jc w:val="both"/>
      <w:rPr>
        <w:sz w:val="18"/>
        <w:szCs w:val="18"/>
      </w:rPr>
    </w:pPr>
    <w:r w:rsidRPr="007A191D">
      <w:rPr>
        <w:sz w:val="18"/>
        <w:szCs w:val="18"/>
      </w:rPr>
      <w:t>PKCAnot_1</w:t>
    </w:r>
    <w:r w:rsidR="003009E6">
      <w:rPr>
        <w:sz w:val="18"/>
        <w:szCs w:val="18"/>
      </w:rPr>
      <w:t>6</w:t>
    </w:r>
    <w:r w:rsidRPr="007A191D">
      <w:rPr>
        <w:sz w:val="18"/>
        <w:szCs w:val="18"/>
      </w:rPr>
      <w:t>0316_padome; Ministru kabineta rīkojuma projekta „Grozījumi Ministru kabineta 2015.gada 7.decembra rīkojumā Nr.768 “</w:t>
    </w:r>
    <w:r w:rsidRPr="007A191D">
      <w:rPr>
        <w:color w:val="000000"/>
        <w:sz w:val="18"/>
        <w:szCs w:val="18"/>
      </w:rPr>
      <w:t xml:space="preserve">Par valsts kapitāla daļu un valsts kapitālsabiedrību pārvaldības koordinācijas institūcijas padomes personālsastāvu”” </w:t>
    </w:r>
    <w:r w:rsidRPr="007A191D">
      <w:rPr>
        <w:sz w:val="18"/>
        <w:szCs w:val="18"/>
      </w:rPr>
      <w:t>sākotnējās ietekmes</w:t>
    </w:r>
    <w:r w:rsidRPr="007A191D">
      <w:rPr>
        <w:color w:val="000000"/>
        <w:sz w:val="18"/>
        <w:szCs w:val="18"/>
      </w:rPr>
      <w:t xml:space="preserve"> novērtējuma ziņojums (</w:t>
    </w:r>
    <w:r w:rsidRPr="007A191D">
      <w:rPr>
        <w:sz w:val="18"/>
        <w:szCs w:val="18"/>
      </w:rPr>
      <w:t>anotācija)</w:t>
    </w:r>
  </w:p>
  <w:p w:rsidR="0044465E" w:rsidRPr="007A191D" w:rsidRDefault="0044465E" w:rsidP="007A191D">
    <w:pPr>
      <w:pStyle w:val="Footer"/>
      <w:ind w:left="-851"/>
      <w:jc w:val="both"/>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DA" w:rsidRPr="004F78DA" w:rsidRDefault="0044465E" w:rsidP="004F78DA">
    <w:pPr>
      <w:jc w:val="both"/>
      <w:rPr>
        <w:sz w:val="20"/>
        <w:szCs w:val="20"/>
      </w:rPr>
    </w:pPr>
    <w:r w:rsidRPr="004F78DA">
      <w:rPr>
        <w:sz w:val="20"/>
        <w:szCs w:val="20"/>
      </w:rPr>
      <w:t>PKC</w:t>
    </w:r>
    <w:r w:rsidR="00134F51" w:rsidRPr="004F78DA">
      <w:rPr>
        <w:sz w:val="20"/>
        <w:szCs w:val="20"/>
      </w:rPr>
      <w:t>Anot_</w:t>
    </w:r>
    <w:r w:rsidR="00D81D97">
      <w:rPr>
        <w:sz w:val="20"/>
        <w:szCs w:val="20"/>
      </w:rPr>
      <w:t>1</w:t>
    </w:r>
    <w:r w:rsidR="003009E6">
      <w:rPr>
        <w:sz w:val="20"/>
        <w:szCs w:val="20"/>
      </w:rPr>
      <w:t>6</w:t>
    </w:r>
    <w:r w:rsidR="00D81D97">
      <w:rPr>
        <w:sz w:val="20"/>
        <w:szCs w:val="20"/>
      </w:rPr>
      <w:t>0316</w:t>
    </w:r>
    <w:r w:rsidRPr="004F78DA">
      <w:rPr>
        <w:sz w:val="20"/>
        <w:szCs w:val="20"/>
      </w:rPr>
      <w:t>_</w:t>
    </w:r>
    <w:r w:rsidR="00D81D97">
      <w:rPr>
        <w:sz w:val="20"/>
        <w:szCs w:val="20"/>
      </w:rPr>
      <w:t>padome</w:t>
    </w:r>
    <w:r w:rsidR="00134F51" w:rsidRPr="004F78DA">
      <w:rPr>
        <w:sz w:val="20"/>
        <w:szCs w:val="20"/>
      </w:rPr>
      <w:t xml:space="preserve">; Ministru kabineta rīkojuma projekta </w:t>
    </w:r>
    <w:r w:rsidR="004F78DA" w:rsidRPr="004F78DA">
      <w:rPr>
        <w:sz w:val="20"/>
        <w:szCs w:val="20"/>
      </w:rPr>
      <w:t>„</w:t>
    </w:r>
    <w:r w:rsidR="00D81D97">
      <w:rPr>
        <w:sz w:val="20"/>
        <w:szCs w:val="20"/>
      </w:rPr>
      <w:t>Grozījumi Ministru kabineta 2015.gada 7.decembra rīkojumā Nr.768 “</w:t>
    </w:r>
    <w:r w:rsidR="004F78DA" w:rsidRPr="004F78DA">
      <w:rPr>
        <w:color w:val="000000"/>
        <w:sz w:val="20"/>
        <w:szCs w:val="20"/>
      </w:rPr>
      <w:t>Par valsts kapitāla daļu un valsts kapitālsabiedrību pārvaldības koordinācijas institūcijas padomes personālsastāvu”</w:t>
    </w:r>
    <w:r w:rsidR="00D81D97">
      <w:rPr>
        <w:color w:val="000000"/>
        <w:sz w:val="20"/>
        <w:szCs w:val="20"/>
      </w:rPr>
      <w:t>”</w:t>
    </w:r>
    <w:r w:rsidR="004F78DA" w:rsidRPr="004F78DA">
      <w:rPr>
        <w:color w:val="000000"/>
        <w:sz w:val="20"/>
        <w:szCs w:val="20"/>
      </w:rPr>
      <w:t xml:space="preserve"> </w:t>
    </w:r>
    <w:r w:rsidR="004F78DA" w:rsidRPr="004F78DA">
      <w:rPr>
        <w:sz w:val="20"/>
        <w:szCs w:val="20"/>
      </w:rPr>
      <w:t>sākotnējās ietekmes</w:t>
    </w:r>
    <w:r w:rsidR="004F78DA" w:rsidRPr="004F78DA">
      <w:rPr>
        <w:color w:val="000000"/>
        <w:sz w:val="20"/>
        <w:szCs w:val="20"/>
      </w:rPr>
      <w:t xml:space="preserve"> novērtējuma ziņojums (</w:t>
    </w:r>
    <w:r w:rsidR="004F78DA" w:rsidRPr="004F78DA">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81" w:rsidRDefault="009B7981">
      <w:r>
        <w:separator/>
      </w:r>
    </w:p>
  </w:footnote>
  <w:footnote w:type="continuationSeparator" w:id="0">
    <w:p w:rsidR="009B7981" w:rsidRDefault="009B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B73864">
      <w:rPr>
        <w:rStyle w:val="PageNumber"/>
        <w:noProof/>
      </w:rPr>
      <w:t>3</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30731"/>
    <w:rsid w:val="0003077C"/>
    <w:rsid w:val="0003085D"/>
    <w:rsid w:val="0003149C"/>
    <w:rsid w:val="00035572"/>
    <w:rsid w:val="0004019E"/>
    <w:rsid w:val="00040F31"/>
    <w:rsid w:val="0004378D"/>
    <w:rsid w:val="00047B9A"/>
    <w:rsid w:val="000509E4"/>
    <w:rsid w:val="0005292F"/>
    <w:rsid w:val="00053EE4"/>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928D7"/>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178C"/>
    <w:rsid w:val="0010186F"/>
    <w:rsid w:val="00101C50"/>
    <w:rsid w:val="001033CF"/>
    <w:rsid w:val="001038AD"/>
    <w:rsid w:val="00103AFA"/>
    <w:rsid w:val="00106021"/>
    <w:rsid w:val="0011031E"/>
    <w:rsid w:val="00110C8D"/>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4F51"/>
    <w:rsid w:val="00136C1C"/>
    <w:rsid w:val="00137475"/>
    <w:rsid w:val="0014056E"/>
    <w:rsid w:val="001417CA"/>
    <w:rsid w:val="00141AB1"/>
    <w:rsid w:val="00141FC7"/>
    <w:rsid w:val="00142423"/>
    <w:rsid w:val="00146F88"/>
    <w:rsid w:val="00150D4B"/>
    <w:rsid w:val="00150FBE"/>
    <w:rsid w:val="00151ACF"/>
    <w:rsid w:val="00152353"/>
    <w:rsid w:val="0015493C"/>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E7A6F"/>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2D2E"/>
    <w:rsid w:val="002433CD"/>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1E50"/>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B7962"/>
    <w:rsid w:val="002C02E9"/>
    <w:rsid w:val="002C0ACD"/>
    <w:rsid w:val="002C24EA"/>
    <w:rsid w:val="002C2B9A"/>
    <w:rsid w:val="002C3B1E"/>
    <w:rsid w:val="002C46D6"/>
    <w:rsid w:val="002C5F6B"/>
    <w:rsid w:val="002C7FCC"/>
    <w:rsid w:val="002D1113"/>
    <w:rsid w:val="002D1624"/>
    <w:rsid w:val="002D1A23"/>
    <w:rsid w:val="002D1EC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09E6"/>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10C3"/>
    <w:rsid w:val="003A3C86"/>
    <w:rsid w:val="003A4C87"/>
    <w:rsid w:val="003A557F"/>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925"/>
    <w:rsid w:val="003F5A35"/>
    <w:rsid w:val="003F636A"/>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65E3"/>
    <w:rsid w:val="00442419"/>
    <w:rsid w:val="0044337F"/>
    <w:rsid w:val="0044465E"/>
    <w:rsid w:val="00445183"/>
    <w:rsid w:val="00445FC1"/>
    <w:rsid w:val="004506E0"/>
    <w:rsid w:val="00450C6F"/>
    <w:rsid w:val="0045276B"/>
    <w:rsid w:val="00454935"/>
    <w:rsid w:val="0045761D"/>
    <w:rsid w:val="00460449"/>
    <w:rsid w:val="004624DD"/>
    <w:rsid w:val="00462D8B"/>
    <w:rsid w:val="00463637"/>
    <w:rsid w:val="0046438F"/>
    <w:rsid w:val="00465D62"/>
    <w:rsid w:val="00470F9B"/>
    <w:rsid w:val="00471BB2"/>
    <w:rsid w:val="004726D4"/>
    <w:rsid w:val="00473DB7"/>
    <w:rsid w:val="00474136"/>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61F6"/>
    <w:rsid w:val="004F6708"/>
    <w:rsid w:val="004F78DA"/>
    <w:rsid w:val="0050069D"/>
    <w:rsid w:val="0050270F"/>
    <w:rsid w:val="005040D2"/>
    <w:rsid w:val="005051AE"/>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6CD6"/>
    <w:rsid w:val="005A74BA"/>
    <w:rsid w:val="005B062C"/>
    <w:rsid w:val="005B26E6"/>
    <w:rsid w:val="005B4A12"/>
    <w:rsid w:val="005B50E2"/>
    <w:rsid w:val="005B6291"/>
    <w:rsid w:val="005C16FF"/>
    <w:rsid w:val="005C1EFE"/>
    <w:rsid w:val="005C2005"/>
    <w:rsid w:val="005C200E"/>
    <w:rsid w:val="005C248E"/>
    <w:rsid w:val="005C2883"/>
    <w:rsid w:val="005C4797"/>
    <w:rsid w:val="005C4824"/>
    <w:rsid w:val="005C622C"/>
    <w:rsid w:val="005D249E"/>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716B"/>
    <w:rsid w:val="006271B1"/>
    <w:rsid w:val="00630186"/>
    <w:rsid w:val="00631008"/>
    <w:rsid w:val="00631A9F"/>
    <w:rsid w:val="00631F1B"/>
    <w:rsid w:val="006344E5"/>
    <w:rsid w:val="00634C31"/>
    <w:rsid w:val="00637E7E"/>
    <w:rsid w:val="00640A74"/>
    <w:rsid w:val="006459AA"/>
    <w:rsid w:val="00646148"/>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819AB"/>
    <w:rsid w:val="0078331A"/>
    <w:rsid w:val="00783A23"/>
    <w:rsid w:val="007845E9"/>
    <w:rsid w:val="0078585C"/>
    <w:rsid w:val="007868B1"/>
    <w:rsid w:val="007911E5"/>
    <w:rsid w:val="00794342"/>
    <w:rsid w:val="00796B3F"/>
    <w:rsid w:val="0079763D"/>
    <w:rsid w:val="007978A1"/>
    <w:rsid w:val="007A0E33"/>
    <w:rsid w:val="007A191D"/>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2C1"/>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12CB"/>
    <w:rsid w:val="008D2F46"/>
    <w:rsid w:val="008D42C3"/>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3C4"/>
    <w:rsid w:val="009719CB"/>
    <w:rsid w:val="009719E6"/>
    <w:rsid w:val="00973ED1"/>
    <w:rsid w:val="00975251"/>
    <w:rsid w:val="009753A6"/>
    <w:rsid w:val="0097667D"/>
    <w:rsid w:val="00977772"/>
    <w:rsid w:val="009817ED"/>
    <w:rsid w:val="00981DDE"/>
    <w:rsid w:val="00983AEF"/>
    <w:rsid w:val="0098542B"/>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B7981"/>
    <w:rsid w:val="009C12AA"/>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15989"/>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9E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F0E"/>
    <w:rsid w:val="00B71EB3"/>
    <w:rsid w:val="00B72FAA"/>
    <w:rsid w:val="00B73679"/>
    <w:rsid w:val="00B73864"/>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C01"/>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5AA6"/>
    <w:rsid w:val="00CB03BB"/>
    <w:rsid w:val="00CB1237"/>
    <w:rsid w:val="00CB2857"/>
    <w:rsid w:val="00CB5651"/>
    <w:rsid w:val="00CB64BB"/>
    <w:rsid w:val="00CC1651"/>
    <w:rsid w:val="00CC1B90"/>
    <w:rsid w:val="00CC4264"/>
    <w:rsid w:val="00CC4C01"/>
    <w:rsid w:val="00CC6E1A"/>
    <w:rsid w:val="00CC722D"/>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7870"/>
    <w:rsid w:val="00D77AB3"/>
    <w:rsid w:val="00D81743"/>
    <w:rsid w:val="00D81D97"/>
    <w:rsid w:val="00D833ED"/>
    <w:rsid w:val="00D87263"/>
    <w:rsid w:val="00D900C5"/>
    <w:rsid w:val="00D92345"/>
    <w:rsid w:val="00D93867"/>
    <w:rsid w:val="00D94F10"/>
    <w:rsid w:val="00DA0883"/>
    <w:rsid w:val="00DA15D8"/>
    <w:rsid w:val="00DA2EE8"/>
    <w:rsid w:val="00DA3C5C"/>
    <w:rsid w:val="00DB2233"/>
    <w:rsid w:val="00DB275A"/>
    <w:rsid w:val="00DB4F64"/>
    <w:rsid w:val="00DB5599"/>
    <w:rsid w:val="00DB7CA4"/>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DF7CFA"/>
    <w:rsid w:val="00E00E40"/>
    <w:rsid w:val="00E04A59"/>
    <w:rsid w:val="00E061E3"/>
    <w:rsid w:val="00E1131E"/>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79C"/>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48B5"/>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islavs.vesperis@pkc.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69907?&amp;search=on" TargetMode="External"/><Relationship Id="rId4" Type="http://schemas.microsoft.com/office/2007/relationships/stylesWithEffects" Target="stylesWithEffects.xml"/><Relationship Id="rId9" Type="http://schemas.openxmlformats.org/officeDocument/2006/relationships/hyperlink" Target="http://likumi.lv/ta/id/269907?&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A4EF0-8EF7-4B9A-BCC7-1263096F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3789</Words>
  <Characters>2160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Centrālās medicīnas ētikas komitejas personālsastāvu" sākotnējās ietekmes novērtējuma ziņojums (anotācija)</vt:lpstr>
    </vt:vector>
  </TitlesOfParts>
  <Company>Veselības ministrija</Company>
  <LinksUpToDate>false</LinksUpToDate>
  <CharactersWithSpaces>5938</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Centrālās medicīnas ētikas komitejas personālsastāvu" sākotnējās ietekmes novērtējuma ziņojums (anotācija)</dc:title>
  <dc:subject>Anotācija</dc:subject>
  <dc:creator>Solvita.Strale@pkc.mk.gov.lv</dc:creator>
  <dc:description>guna.jermacane@vm.gov.lv,
67876167</dc:description>
  <cp:lastModifiedBy>Inta Kroja</cp:lastModifiedBy>
  <cp:revision>2</cp:revision>
  <cp:lastPrinted>2014-10-17T11:11:00Z</cp:lastPrinted>
  <dcterms:created xsi:type="dcterms:W3CDTF">2016-03-16T14:13:00Z</dcterms:created>
  <dcterms:modified xsi:type="dcterms:W3CDTF">2016-03-16T14:13:00Z</dcterms:modified>
</cp:coreProperties>
</file>