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E" w:rsidRDefault="002D1B4E" w:rsidP="002D1B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2D1B4E" w:rsidRDefault="002D1B4E" w:rsidP="002D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B4E" w:rsidRDefault="002D1B4E" w:rsidP="002D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86">
        <w:rPr>
          <w:rFonts w:ascii="Times New Roman" w:hAnsi="Times New Roman" w:cs="Times New Roman"/>
          <w:b/>
          <w:sz w:val="28"/>
          <w:szCs w:val="28"/>
        </w:rPr>
        <w:t>Grozījum</w:t>
      </w:r>
      <w:r w:rsidR="007D1F8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Latvijas Administratīvo pārkāpumu kodeksā</w:t>
      </w:r>
    </w:p>
    <w:p w:rsidR="002D1B4E" w:rsidRDefault="002D1B4E" w:rsidP="002D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4E" w:rsidRDefault="002D1B4E" w:rsidP="002D1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 Latvijas Admini</w:t>
      </w:r>
      <w:r w:rsidR="0051067E">
        <w:rPr>
          <w:rFonts w:ascii="Times New Roman" w:hAnsi="Times New Roman" w:cs="Times New Roman"/>
          <w:sz w:val="28"/>
          <w:szCs w:val="28"/>
        </w:rPr>
        <w:t>stratīvo pārkāpumu kodeksā šādu grozījumu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1F86" w:rsidRDefault="007D1F86" w:rsidP="002D1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F86" w:rsidRDefault="007D1F86" w:rsidP="002D1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F86">
        <w:rPr>
          <w:rFonts w:ascii="Times New Roman" w:hAnsi="Times New Roman" w:cs="Times New Roman"/>
          <w:sz w:val="28"/>
          <w:szCs w:val="28"/>
        </w:rPr>
        <w:t xml:space="preserve">Papildināt </w:t>
      </w:r>
      <w:r>
        <w:rPr>
          <w:rFonts w:ascii="Times New Roman" w:hAnsi="Times New Roman" w:cs="Times New Roman"/>
          <w:sz w:val="28"/>
          <w:szCs w:val="28"/>
        </w:rPr>
        <w:t>V sadaļas divdesmit ceturto nodaļu</w:t>
      </w:r>
      <w:r w:rsidRPr="007D1F86">
        <w:rPr>
          <w:rFonts w:ascii="Times New Roman" w:hAnsi="Times New Roman" w:cs="Times New Roman"/>
          <w:sz w:val="28"/>
          <w:szCs w:val="28"/>
        </w:rPr>
        <w:t xml:space="preserve"> ar </w:t>
      </w:r>
      <w:r>
        <w:rPr>
          <w:rFonts w:ascii="Times New Roman" w:hAnsi="Times New Roman" w:cs="Times New Roman"/>
          <w:sz w:val="28"/>
          <w:szCs w:val="28"/>
        </w:rPr>
        <w:t>297.</w:t>
      </w:r>
      <w:r w:rsidRPr="007D1F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1F8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antu</w:t>
      </w:r>
      <w:r w:rsidRPr="007D1F86">
        <w:rPr>
          <w:rFonts w:ascii="Times New Roman" w:hAnsi="Times New Roman" w:cs="Times New Roman"/>
          <w:sz w:val="28"/>
          <w:szCs w:val="28"/>
        </w:rPr>
        <w:t xml:space="preserve">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4E" w:rsidRDefault="002D1B4E" w:rsidP="002D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4E" w:rsidRDefault="007D1F86" w:rsidP="002D1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km424"/>
      <w:bookmarkStart w:id="1" w:name="bkm84"/>
      <w:bookmarkStart w:id="2" w:name="bkm211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1B4E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297</w:t>
      </w:r>
      <w:r w:rsidR="002D1B4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2D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pants.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Pārmaksātā vai nepareizi iemaksātā naudas soda atmaksa</w:t>
      </w:r>
    </w:p>
    <w:p w:rsidR="00C465A5" w:rsidRDefault="00A73145" w:rsidP="00B22B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145">
        <w:rPr>
          <w:rFonts w:ascii="Times New Roman" w:eastAsia="Times New Roman" w:hAnsi="Times New Roman" w:cs="Times New Roman"/>
          <w:sz w:val="28"/>
          <w:szCs w:val="28"/>
        </w:rPr>
        <w:t>Valsts budžetā pārmaksāto vai nepareizi iemaksāto naudas soda summu</w:t>
      </w:r>
      <w:r w:rsidR="0007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3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B3A">
        <w:rPr>
          <w:rFonts w:ascii="Times New Roman" w:eastAsia="Times New Roman" w:hAnsi="Times New Roman" w:cs="Times New Roman"/>
          <w:sz w:val="28"/>
          <w:szCs w:val="28"/>
        </w:rPr>
        <w:t>pamatojoties uz  Valsts ieņēmumu dienestā iesniegtu naudas soda maksātāja iesniegumu,</w:t>
      </w:r>
      <w:r w:rsidR="00073B3A" w:rsidRPr="00A73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145">
        <w:rPr>
          <w:rFonts w:ascii="Times New Roman" w:eastAsia="Times New Roman" w:hAnsi="Times New Roman" w:cs="Times New Roman"/>
          <w:sz w:val="28"/>
          <w:szCs w:val="28"/>
        </w:rPr>
        <w:t xml:space="preserve">atmaksā </w:t>
      </w:r>
      <w:r w:rsidR="00C465A5">
        <w:rPr>
          <w:rFonts w:ascii="Times New Roman" w:eastAsia="Times New Roman" w:hAnsi="Times New Roman" w:cs="Times New Roman"/>
          <w:sz w:val="28"/>
          <w:szCs w:val="28"/>
        </w:rPr>
        <w:t xml:space="preserve">Valsts ieņēmumu dienests </w:t>
      </w:r>
      <w:r w:rsidR="007D1F86" w:rsidRPr="00F551E7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B50756">
        <w:rPr>
          <w:rFonts w:ascii="Times New Roman" w:eastAsia="Times New Roman" w:hAnsi="Times New Roman" w:cs="Times New Roman"/>
          <w:sz w:val="28"/>
          <w:szCs w:val="28"/>
        </w:rPr>
        <w:t xml:space="preserve">darba </w:t>
      </w:r>
      <w:r w:rsidR="007D1F86" w:rsidRPr="00F551E7">
        <w:rPr>
          <w:rFonts w:ascii="Times New Roman" w:eastAsia="Times New Roman" w:hAnsi="Times New Roman" w:cs="Times New Roman"/>
          <w:sz w:val="28"/>
          <w:szCs w:val="28"/>
        </w:rPr>
        <w:t xml:space="preserve">dienu laikā </w:t>
      </w:r>
      <w:r w:rsidR="003E2BB1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institūcijas (amatpersonas) rakstveida atzinuma, kas pieņēmusi lēmumu par naudas soda uzlikšanu, saņemšanas. </w:t>
      </w:r>
    </w:p>
    <w:p w:rsidR="00B22B0A" w:rsidRDefault="00C465A5" w:rsidP="00B22B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Pašvaldības budžetā pārmaksāto vai nepareizi iemaksāto naudas soda summu</w:t>
      </w:r>
      <w:r w:rsidR="00B50756">
        <w:rPr>
          <w:rFonts w:ascii="Times New Roman" w:eastAsia="Times New Roman" w:hAnsi="Times New Roman" w:cs="Times New Roman"/>
          <w:sz w:val="28"/>
          <w:szCs w:val="28"/>
        </w:rPr>
        <w:t>, pamatojoties uz naudas soda maksātāja iesniegumu,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atmaksā</w:t>
      </w:r>
      <w:r w:rsidR="00A92882">
        <w:rPr>
          <w:rFonts w:ascii="Times New Roman" w:eastAsia="Times New Roman" w:hAnsi="Times New Roman" w:cs="Times New Roman"/>
          <w:sz w:val="28"/>
          <w:szCs w:val="28"/>
        </w:rPr>
        <w:t xml:space="preserve"> pašvaldība 15 </w:t>
      </w:r>
      <w:r w:rsidR="00B50756">
        <w:rPr>
          <w:rFonts w:ascii="Times New Roman" w:eastAsia="Times New Roman" w:hAnsi="Times New Roman" w:cs="Times New Roman"/>
          <w:sz w:val="28"/>
          <w:szCs w:val="28"/>
        </w:rPr>
        <w:t xml:space="preserve">darba </w:t>
      </w:r>
      <w:r w:rsidR="00A92882">
        <w:rPr>
          <w:rFonts w:ascii="Times New Roman" w:eastAsia="Times New Roman" w:hAnsi="Times New Roman" w:cs="Times New Roman"/>
          <w:sz w:val="28"/>
          <w:szCs w:val="28"/>
        </w:rPr>
        <w:t xml:space="preserve">dienu laikā </w:t>
      </w:r>
      <w:r w:rsidR="003E2BB1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 w:rsidR="00B50756" w:rsidRPr="00B50756">
        <w:rPr>
          <w:rFonts w:ascii="Times New Roman" w:eastAsia="Times New Roman" w:hAnsi="Times New Roman" w:cs="Times New Roman"/>
          <w:sz w:val="28"/>
          <w:szCs w:val="28"/>
        </w:rPr>
        <w:t>institūcijas (amatpersonas) rakstveida atzinuma, kas pieņēmusi lēmumu par naudas soda uzlikšanu</w:t>
      </w:r>
      <w:r w:rsidR="005F2B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0756" w:rsidRPr="00B50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B1">
        <w:rPr>
          <w:rFonts w:ascii="Times New Roman" w:eastAsia="Times New Roman" w:hAnsi="Times New Roman" w:cs="Times New Roman"/>
          <w:sz w:val="28"/>
          <w:szCs w:val="28"/>
        </w:rPr>
        <w:t>saņemšanas</w:t>
      </w:r>
      <w:r w:rsidR="00A92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35C" w:rsidRDefault="00B22B0A" w:rsidP="00BB23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B0A">
        <w:rPr>
          <w:rFonts w:ascii="Times New Roman" w:hAnsi="Times New Roman" w:cs="Times New Roman"/>
          <w:bCs/>
          <w:sz w:val="28"/>
          <w:szCs w:val="28"/>
        </w:rPr>
        <w:t xml:space="preserve">Pārmaksāto naudas soda summu atmaksā, ja iesniegums iesniegts triju gadu laikā no dienas, kad </w:t>
      </w:r>
      <w:r w:rsidR="00BB235C">
        <w:rPr>
          <w:rFonts w:ascii="Times New Roman" w:hAnsi="Times New Roman" w:cs="Times New Roman"/>
          <w:bCs/>
          <w:sz w:val="28"/>
          <w:szCs w:val="28"/>
        </w:rPr>
        <w:t xml:space="preserve">lēmums par </w:t>
      </w:r>
      <w:r w:rsidR="00BB235C" w:rsidRPr="00B22B0A">
        <w:rPr>
          <w:rFonts w:ascii="Times New Roman" w:hAnsi="Times New Roman" w:cs="Times New Roman"/>
          <w:bCs/>
          <w:sz w:val="28"/>
          <w:szCs w:val="28"/>
        </w:rPr>
        <w:t>naudas sod</w:t>
      </w:r>
      <w:r w:rsidR="00BB235C">
        <w:rPr>
          <w:rFonts w:ascii="Times New Roman" w:hAnsi="Times New Roman" w:cs="Times New Roman"/>
          <w:bCs/>
          <w:sz w:val="28"/>
          <w:szCs w:val="28"/>
        </w:rPr>
        <w:t>a</w:t>
      </w:r>
      <w:r w:rsidR="00BB235C" w:rsidRPr="00B22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35C">
        <w:rPr>
          <w:rFonts w:ascii="Times New Roman" w:hAnsi="Times New Roman" w:cs="Times New Roman"/>
          <w:bCs/>
          <w:sz w:val="28"/>
          <w:szCs w:val="28"/>
        </w:rPr>
        <w:t>uzlikšanu</w:t>
      </w:r>
      <w:r w:rsidR="00FA3B79">
        <w:rPr>
          <w:rFonts w:ascii="Times New Roman" w:hAnsi="Times New Roman" w:cs="Times New Roman"/>
          <w:bCs/>
          <w:sz w:val="28"/>
          <w:szCs w:val="28"/>
        </w:rPr>
        <w:t xml:space="preserve"> kļuvis izpildāms</w:t>
      </w:r>
      <w:r w:rsidR="00BB23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52B8" w:rsidRPr="00BB235C" w:rsidRDefault="00A92882" w:rsidP="00BB23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821F3A" w:rsidRPr="00821F3A">
        <w:rPr>
          <w:rFonts w:ascii="Times New Roman" w:eastAsia="Times New Roman" w:hAnsi="Times New Roman" w:cs="Times New Roman"/>
          <w:sz w:val="28"/>
          <w:szCs w:val="28"/>
        </w:rPr>
        <w:t>epareizi iemaksāt</w:t>
      </w:r>
      <w:r w:rsidR="00821F3A">
        <w:rPr>
          <w:rFonts w:ascii="Times New Roman" w:eastAsia="Times New Roman" w:hAnsi="Times New Roman" w:cs="Times New Roman"/>
          <w:sz w:val="28"/>
          <w:szCs w:val="28"/>
        </w:rPr>
        <w:t xml:space="preserve">o naudas soda summu atmaksā, ja iesniegums iesniegts </w:t>
      </w:r>
      <w:r w:rsidR="00821F3A" w:rsidRPr="00821F3A">
        <w:rPr>
          <w:rFonts w:ascii="Times New Roman" w:eastAsia="Times New Roman" w:hAnsi="Times New Roman" w:cs="Times New Roman"/>
          <w:sz w:val="28"/>
          <w:szCs w:val="28"/>
        </w:rPr>
        <w:t>triju gadu laikā no dienas, kad</w:t>
      </w:r>
      <w:r w:rsidR="0008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9C1">
        <w:rPr>
          <w:rFonts w:ascii="Times New Roman" w:eastAsia="Times New Roman" w:hAnsi="Times New Roman" w:cs="Times New Roman"/>
          <w:sz w:val="28"/>
          <w:szCs w:val="28"/>
        </w:rPr>
        <w:t xml:space="preserve">maksājums ir atzīts par saņemtu valsts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vai pašvaldības </w:t>
      </w:r>
      <w:r w:rsidR="002D09C1">
        <w:rPr>
          <w:rFonts w:ascii="Times New Roman" w:eastAsia="Times New Roman" w:hAnsi="Times New Roman" w:cs="Times New Roman"/>
          <w:sz w:val="28"/>
          <w:szCs w:val="28"/>
        </w:rPr>
        <w:t>budžetā</w:t>
      </w:r>
      <w:r w:rsidR="00085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311" w:rsidRDefault="000852B8" w:rsidP="004F61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 naudas soda maksātājs šī panta </w:t>
      </w:r>
      <w:r w:rsidR="00DD7278">
        <w:rPr>
          <w:rFonts w:ascii="Times New Roman" w:eastAsia="Times New Roman" w:hAnsi="Times New Roman" w:cs="Times New Roman"/>
          <w:sz w:val="28"/>
          <w:szCs w:val="28"/>
        </w:rPr>
        <w:t xml:space="preserve">trešajā </w:t>
      </w:r>
      <w:r w:rsidR="00B515AE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DD7278">
        <w:rPr>
          <w:rFonts w:ascii="Times New Roman" w:eastAsia="Times New Roman" w:hAnsi="Times New Roman" w:cs="Times New Roman"/>
          <w:sz w:val="28"/>
          <w:szCs w:val="28"/>
        </w:rPr>
        <w:t xml:space="preserve">ceturtajā </w:t>
      </w:r>
      <w:r>
        <w:rPr>
          <w:rFonts w:ascii="Times New Roman" w:eastAsia="Times New Roman" w:hAnsi="Times New Roman" w:cs="Times New Roman"/>
          <w:sz w:val="28"/>
          <w:szCs w:val="28"/>
        </w:rPr>
        <w:t>daļā minētajā termiņā nav iesniedzis iesniegumu, pārmaksāto vai</w:t>
      </w:r>
      <w:r w:rsidR="007A5FCC">
        <w:rPr>
          <w:rFonts w:ascii="Times New Roman" w:eastAsia="Times New Roman" w:hAnsi="Times New Roman" w:cs="Times New Roman"/>
          <w:sz w:val="28"/>
          <w:szCs w:val="28"/>
        </w:rPr>
        <w:t xml:space="preserve"> nepareizi iemaksāto naudas soda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summ</w:t>
      </w:r>
      <w:r w:rsidR="007A5FCC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27">
        <w:rPr>
          <w:rFonts w:ascii="Times New Roman" w:eastAsia="Times New Roman" w:hAnsi="Times New Roman" w:cs="Times New Roman"/>
          <w:sz w:val="28"/>
          <w:szCs w:val="28"/>
        </w:rPr>
        <w:t>neatmaksā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2B0A" w:rsidRPr="00B22B0A">
        <w:rPr>
          <w:rFonts w:ascii="Times New Roman" w:hAnsi="Times New Roman" w:cs="Times New Roman"/>
          <w:bCs/>
          <w:sz w:val="28"/>
          <w:szCs w:val="28"/>
        </w:rPr>
        <w:t>”</w:t>
      </w:r>
    </w:p>
    <w:p w:rsidR="00821F3A" w:rsidRPr="00821F3A" w:rsidRDefault="00821F3A" w:rsidP="00821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B4E" w:rsidRDefault="005C6E3D" w:rsidP="000835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3D">
        <w:rPr>
          <w:rFonts w:ascii="Times New Roman" w:eastAsia="Times New Roman" w:hAnsi="Times New Roman" w:cs="Times New Roman"/>
          <w:sz w:val="28"/>
          <w:szCs w:val="28"/>
        </w:rPr>
        <w:t>Likums stājas spēkā nākamajā dienā pēc tā izsludināšanas.</w:t>
      </w:r>
    </w:p>
    <w:p w:rsidR="002D1B4E" w:rsidRDefault="002D1B4E" w:rsidP="000835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083550" w:rsidRDefault="00A61C13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C13">
        <w:rPr>
          <w:rFonts w:ascii="Times New Roman" w:hAnsi="Times New Roman" w:cs="Times New Roman"/>
          <w:bCs/>
          <w:sz w:val="28"/>
          <w:szCs w:val="28"/>
        </w:rPr>
        <w:t xml:space="preserve">Finanšu </w:t>
      </w:r>
      <w:r w:rsidR="00A1226B" w:rsidRPr="00A61C13">
        <w:rPr>
          <w:rFonts w:ascii="Times New Roman" w:hAnsi="Times New Roman" w:cs="Times New Roman"/>
          <w:bCs/>
          <w:sz w:val="28"/>
          <w:szCs w:val="28"/>
        </w:rPr>
        <w:t>ministr</w:t>
      </w:r>
      <w:r w:rsidR="00A1226B">
        <w:rPr>
          <w:rFonts w:ascii="Times New Roman" w:hAnsi="Times New Roman" w:cs="Times New Roman"/>
          <w:bCs/>
          <w:sz w:val="28"/>
          <w:szCs w:val="28"/>
        </w:rPr>
        <w:t>e</w:t>
      </w:r>
      <w:r w:rsidRPr="00A61C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3763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A1226B">
        <w:rPr>
          <w:rFonts w:ascii="Times New Roman" w:hAnsi="Times New Roman" w:cs="Times New Roman"/>
          <w:bCs/>
          <w:sz w:val="28"/>
          <w:szCs w:val="28"/>
        </w:rPr>
        <w:t>D.Reizniece-Ozola</w:t>
      </w:r>
      <w:bookmarkStart w:id="3" w:name="_GoBack"/>
      <w:bookmarkEnd w:id="3"/>
    </w:p>
    <w:p w:rsidR="00A61C13" w:rsidRDefault="00A61C13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3550" w:rsidRDefault="00083550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083550" w:rsidRDefault="005C6E3D" w:rsidP="000835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Finanšu </w:t>
      </w:r>
      <w:r w:rsidR="00083550">
        <w:rPr>
          <w:rFonts w:ascii="Times New Roman" w:hAnsi="Times New Roman" w:cs="Times New Roman"/>
          <w:bCs/>
          <w:sz w:val="28"/>
          <w:szCs w:val="28"/>
        </w:rPr>
        <w:t>ministrijas valsts sekretār</w:t>
      </w:r>
      <w:r w:rsidR="005E3B38">
        <w:rPr>
          <w:rFonts w:ascii="Times New Roman" w:hAnsi="Times New Roman" w:cs="Times New Roman"/>
          <w:bCs/>
          <w:sz w:val="28"/>
          <w:szCs w:val="28"/>
        </w:rPr>
        <w:t>e</w:t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083550">
        <w:rPr>
          <w:rFonts w:ascii="Times New Roman" w:hAnsi="Times New Roman" w:cs="Times New Roman"/>
          <w:bCs/>
          <w:sz w:val="28"/>
          <w:szCs w:val="28"/>
        </w:rPr>
        <w:tab/>
      </w:r>
      <w:r w:rsidR="00A61C13">
        <w:rPr>
          <w:rFonts w:ascii="Times New Roman" w:hAnsi="Times New Roman" w:cs="Times New Roman"/>
          <w:bCs/>
          <w:sz w:val="28"/>
          <w:szCs w:val="28"/>
        </w:rPr>
        <w:tab/>
      </w:r>
      <w:r w:rsidR="00A61C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A61C13" w:rsidRPr="00A61C13">
        <w:rPr>
          <w:rFonts w:ascii="Times New Roman" w:hAnsi="Times New Roman" w:cs="Times New Roman"/>
          <w:bCs/>
          <w:sz w:val="28"/>
          <w:szCs w:val="28"/>
        </w:rPr>
        <w:t>B.Bāne</w:t>
      </w:r>
      <w:proofErr w:type="spellEnd"/>
    </w:p>
    <w:p w:rsidR="002D1B4E" w:rsidRDefault="008B2CC0" w:rsidP="003E2BB1">
      <w:pPr>
        <w:tabs>
          <w:tab w:val="left" w:pos="176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81E4E" w:rsidRDefault="00B81E4E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2"/>
      <w:bookmarkStart w:id="5" w:name="OLE_LINK1"/>
      <w:bookmarkStart w:id="6" w:name="OLE_LINK6"/>
      <w:bookmarkStart w:id="7" w:name="OLE_LINK5"/>
    </w:p>
    <w:p w:rsidR="00B81E4E" w:rsidRDefault="00B81E4E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E4E" w:rsidRDefault="00B81E4E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B4E" w:rsidRDefault="007D7B31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B4905">
        <w:rPr>
          <w:rFonts w:ascii="Times New Roman" w:hAnsi="Times New Roman" w:cs="Times New Roman"/>
          <w:sz w:val="20"/>
          <w:szCs w:val="20"/>
        </w:rPr>
        <w:t>.02.</w:t>
      </w:r>
      <w:r w:rsidR="008136EC">
        <w:rPr>
          <w:rFonts w:ascii="Times New Roman" w:hAnsi="Times New Roman" w:cs="Times New Roman"/>
          <w:sz w:val="20"/>
          <w:szCs w:val="20"/>
        </w:rPr>
        <w:t>2016</w:t>
      </w:r>
      <w:r w:rsidR="00083550">
        <w:rPr>
          <w:rFonts w:ascii="Times New Roman" w:hAnsi="Times New Roman" w:cs="Times New Roman"/>
          <w:sz w:val="20"/>
          <w:szCs w:val="20"/>
        </w:rPr>
        <w:t xml:space="preserve">. </w:t>
      </w:r>
      <w:r w:rsidR="002966DC">
        <w:rPr>
          <w:rFonts w:ascii="Times New Roman" w:hAnsi="Times New Roman" w:cs="Times New Roman"/>
          <w:sz w:val="20"/>
          <w:szCs w:val="20"/>
        </w:rPr>
        <w:t>10</w:t>
      </w:r>
      <w:r w:rsidR="00AA7C2F">
        <w:rPr>
          <w:rFonts w:ascii="Times New Roman" w:hAnsi="Times New Roman" w:cs="Times New Roman"/>
          <w:sz w:val="20"/>
          <w:szCs w:val="20"/>
        </w:rPr>
        <w:t>:</w:t>
      </w:r>
      <w:r w:rsidR="002966DC">
        <w:rPr>
          <w:rFonts w:ascii="Times New Roman" w:hAnsi="Times New Roman" w:cs="Times New Roman"/>
          <w:sz w:val="20"/>
          <w:szCs w:val="20"/>
        </w:rPr>
        <w:t>25</w:t>
      </w:r>
    </w:p>
    <w:p w:rsidR="002D1B4E" w:rsidRDefault="008136EC" w:rsidP="002D1B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5466F6">
        <w:rPr>
          <w:rFonts w:ascii="Times New Roman" w:hAnsi="Times New Roman" w:cs="Times New Roman"/>
          <w:sz w:val="20"/>
          <w:szCs w:val="20"/>
        </w:rPr>
        <w:t>8</w:t>
      </w:r>
    </w:p>
    <w:bookmarkEnd w:id="4"/>
    <w:bookmarkEnd w:id="5"/>
    <w:bookmarkEnd w:id="6"/>
    <w:bookmarkEnd w:id="7"/>
    <w:p w:rsidR="00AA7C2F" w:rsidRPr="00AA7C2F" w:rsidRDefault="00AA7C2F" w:rsidP="00AA7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2F">
        <w:rPr>
          <w:rFonts w:ascii="Times New Roman" w:hAnsi="Times New Roman" w:cs="Times New Roman"/>
          <w:sz w:val="20"/>
          <w:szCs w:val="20"/>
        </w:rPr>
        <w:t>A.Aperčoje</w:t>
      </w:r>
    </w:p>
    <w:p w:rsidR="00DE3B2D" w:rsidRPr="00C52093" w:rsidRDefault="00AA7C2F" w:rsidP="008136EC">
      <w:pPr>
        <w:spacing w:after="0" w:line="240" w:lineRule="auto"/>
      </w:pPr>
      <w:r w:rsidRPr="00AA7C2F">
        <w:rPr>
          <w:rFonts w:ascii="Times New Roman" w:hAnsi="Times New Roman" w:cs="Times New Roman"/>
          <w:sz w:val="20"/>
          <w:szCs w:val="20"/>
        </w:rPr>
        <w:t xml:space="preserve">67121835, </w:t>
      </w:r>
      <w:hyperlink r:id="rId9" w:history="1">
        <w:r w:rsidRPr="007B19B0">
          <w:rPr>
            <w:rStyle w:val="Hyperlink"/>
            <w:rFonts w:ascii="Times New Roman" w:hAnsi="Times New Roman" w:cs="Times New Roman"/>
            <w:sz w:val="20"/>
            <w:szCs w:val="20"/>
          </w:rPr>
          <w:t>Andzela.Apercoje@vid.gov.lv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E3B2D" w:rsidRPr="00C52093" w:rsidSect="00BD5A6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6E" w:rsidRDefault="000F236E" w:rsidP="009B46FD">
      <w:pPr>
        <w:spacing w:after="0" w:line="240" w:lineRule="auto"/>
      </w:pPr>
      <w:r>
        <w:separator/>
      </w:r>
    </w:p>
  </w:endnote>
  <w:endnote w:type="continuationSeparator" w:id="0">
    <w:p w:rsidR="000F236E" w:rsidRDefault="000F236E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2D" w:rsidRPr="0075312E" w:rsidRDefault="003D5F2D" w:rsidP="0075312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TMLik_201014</w:t>
    </w:r>
    <w:r w:rsidRPr="00F93724">
      <w:rPr>
        <w:rFonts w:ascii="Times New Roman" w:hAnsi="Times New Roman" w:cs="Times New Roman"/>
        <w:sz w:val="20"/>
        <w:szCs w:val="20"/>
      </w:rPr>
      <w:t>_LAPK</w:t>
    </w:r>
    <w:r w:rsidRPr="0075312E">
      <w:rPr>
        <w:rFonts w:ascii="Times New Roman" w:hAnsi="Times New Roman" w:cs="Times New Roman"/>
        <w:sz w:val="20"/>
        <w:szCs w:val="20"/>
      </w:rPr>
      <w:t>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2D" w:rsidRPr="00B54C7B" w:rsidRDefault="00AA7C2F" w:rsidP="00B54C7B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3D5F2D" w:rsidRPr="00C92D90">
      <w:rPr>
        <w:rFonts w:ascii="Times New Roman" w:hAnsi="Times New Roman" w:cs="Times New Roman"/>
        <w:sz w:val="20"/>
        <w:szCs w:val="20"/>
      </w:rPr>
      <w:t>Lik_</w:t>
    </w:r>
    <w:r w:rsidR="007D7B31">
      <w:rPr>
        <w:rFonts w:ascii="Times New Roman" w:hAnsi="Times New Roman" w:cs="Times New Roman"/>
        <w:sz w:val="20"/>
        <w:szCs w:val="20"/>
      </w:rPr>
      <w:t>19</w:t>
    </w:r>
    <w:r w:rsidR="000B4905">
      <w:rPr>
        <w:rFonts w:ascii="Times New Roman" w:hAnsi="Times New Roman" w:cs="Times New Roman"/>
        <w:sz w:val="20"/>
        <w:szCs w:val="20"/>
      </w:rPr>
      <w:t>02</w:t>
    </w:r>
    <w:r w:rsidR="008136EC">
      <w:rPr>
        <w:rFonts w:ascii="Times New Roman" w:hAnsi="Times New Roman" w:cs="Times New Roman"/>
        <w:sz w:val="20"/>
        <w:szCs w:val="20"/>
      </w:rPr>
      <w:t>16</w:t>
    </w:r>
    <w:r w:rsidR="003D5F2D" w:rsidRPr="00C92D90">
      <w:rPr>
        <w:rFonts w:ascii="Times New Roman" w:hAnsi="Times New Roman" w:cs="Times New Roman"/>
        <w:sz w:val="20"/>
        <w:szCs w:val="20"/>
      </w:rPr>
      <w:t>_LAPK</w:t>
    </w:r>
    <w:r w:rsidR="00295BBC">
      <w:rPr>
        <w:rFonts w:ascii="Times New Roman" w:hAnsi="Times New Roman" w:cs="Times New Roman"/>
        <w:sz w:val="20"/>
        <w:szCs w:val="20"/>
      </w:rPr>
      <w:t>_297.2</w:t>
    </w:r>
    <w:r w:rsidR="003D5F2D" w:rsidRPr="0075312E">
      <w:rPr>
        <w:rFonts w:ascii="Times New Roman" w:hAnsi="Times New Roman" w:cs="Times New Roman"/>
        <w:sz w:val="20"/>
        <w:szCs w:val="20"/>
      </w:rPr>
      <w:t>; Likumprojekts „Grozījum</w:t>
    </w:r>
    <w:r>
      <w:rPr>
        <w:rFonts w:ascii="Times New Roman" w:hAnsi="Times New Roman" w:cs="Times New Roman"/>
        <w:sz w:val="20"/>
        <w:szCs w:val="20"/>
      </w:rPr>
      <w:t>s</w:t>
    </w:r>
    <w:r w:rsidR="003D5F2D" w:rsidRPr="0075312E">
      <w:rPr>
        <w:rFonts w:ascii="Times New Roman" w:hAnsi="Times New Roman" w:cs="Times New Roman"/>
        <w:sz w:val="20"/>
        <w:szCs w:val="20"/>
      </w:rPr>
      <w:t xml:space="preserve"> Latvijas Administratīvo pārkāpumu kodeksā”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6E" w:rsidRDefault="000F236E" w:rsidP="009B46FD">
      <w:pPr>
        <w:spacing w:after="0" w:line="240" w:lineRule="auto"/>
      </w:pPr>
      <w:r>
        <w:separator/>
      </w:r>
    </w:p>
  </w:footnote>
  <w:footnote w:type="continuationSeparator" w:id="0">
    <w:p w:rsidR="000F236E" w:rsidRDefault="000F236E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F2D" w:rsidRDefault="003D5F2D">
        <w:pPr>
          <w:pStyle w:val="Header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6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F2D" w:rsidRDefault="003D5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1A2C"/>
    <w:rsid w:val="000038C1"/>
    <w:rsid w:val="00005FFD"/>
    <w:rsid w:val="000103CF"/>
    <w:rsid w:val="00011E89"/>
    <w:rsid w:val="00013114"/>
    <w:rsid w:val="00013818"/>
    <w:rsid w:val="00014A9D"/>
    <w:rsid w:val="00017BD3"/>
    <w:rsid w:val="0002473F"/>
    <w:rsid w:val="00027F5C"/>
    <w:rsid w:val="00030587"/>
    <w:rsid w:val="000314ED"/>
    <w:rsid w:val="00031BCE"/>
    <w:rsid w:val="00031BF4"/>
    <w:rsid w:val="00032332"/>
    <w:rsid w:val="00032C32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E9B"/>
    <w:rsid w:val="00055862"/>
    <w:rsid w:val="00056848"/>
    <w:rsid w:val="00063A7A"/>
    <w:rsid w:val="00064274"/>
    <w:rsid w:val="000644D8"/>
    <w:rsid w:val="000646B2"/>
    <w:rsid w:val="00065643"/>
    <w:rsid w:val="000724BA"/>
    <w:rsid w:val="00072A0D"/>
    <w:rsid w:val="00073556"/>
    <w:rsid w:val="00073B3A"/>
    <w:rsid w:val="00073BFD"/>
    <w:rsid w:val="00074823"/>
    <w:rsid w:val="0007553B"/>
    <w:rsid w:val="00075D42"/>
    <w:rsid w:val="00077A14"/>
    <w:rsid w:val="0008196F"/>
    <w:rsid w:val="000828DD"/>
    <w:rsid w:val="00083550"/>
    <w:rsid w:val="00083806"/>
    <w:rsid w:val="00083FE2"/>
    <w:rsid w:val="000852B8"/>
    <w:rsid w:val="00085490"/>
    <w:rsid w:val="000861A5"/>
    <w:rsid w:val="0008728C"/>
    <w:rsid w:val="00087B25"/>
    <w:rsid w:val="0009128F"/>
    <w:rsid w:val="00092D28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565F"/>
    <w:rsid w:val="000A718C"/>
    <w:rsid w:val="000B268C"/>
    <w:rsid w:val="000B4905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1D01"/>
    <w:rsid w:val="000F22A8"/>
    <w:rsid w:val="000F236E"/>
    <w:rsid w:val="000F32B8"/>
    <w:rsid w:val="000F4065"/>
    <w:rsid w:val="000F40BC"/>
    <w:rsid w:val="000F7E02"/>
    <w:rsid w:val="000F7F79"/>
    <w:rsid w:val="0010175D"/>
    <w:rsid w:val="00103BFC"/>
    <w:rsid w:val="00103FB1"/>
    <w:rsid w:val="0010672E"/>
    <w:rsid w:val="0011021F"/>
    <w:rsid w:val="00110603"/>
    <w:rsid w:val="001110FB"/>
    <w:rsid w:val="001167D4"/>
    <w:rsid w:val="001175B4"/>
    <w:rsid w:val="00121BE9"/>
    <w:rsid w:val="001226F3"/>
    <w:rsid w:val="00126599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730"/>
    <w:rsid w:val="00160442"/>
    <w:rsid w:val="00163C30"/>
    <w:rsid w:val="001645E1"/>
    <w:rsid w:val="00167C7B"/>
    <w:rsid w:val="00170199"/>
    <w:rsid w:val="001719B6"/>
    <w:rsid w:val="00171E3D"/>
    <w:rsid w:val="001723E1"/>
    <w:rsid w:val="00172A1C"/>
    <w:rsid w:val="00173704"/>
    <w:rsid w:val="0017590D"/>
    <w:rsid w:val="001760DF"/>
    <w:rsid w:val="00177FDF"/>
    <w:rsid w:val="00180E24"/>
    <w:rsid w:val="00180E5E"/>
    <w:rsid w:val="00183CBE"/>
    <w:rsid w:val="0018580A"/>
    <w:rsid w:val="00186582"/>
    <w:rsid w:val="00190D86"/>
    <w:rsid w:val="001913C0"/>
    <w:rsid w:val="00191F01"/>
    <w:rsid w:val="00193428"/>
    <w:rsid w:val="001945B3"/>
    <w:rsid w:val="0019603B"/>
    <w:rsid w:val="00197595"/>
    <w:rsid w:val="001A056E"/>
    <w:rsid w:val="001A0DCA"/>
    <w:rsid w:val="001A17B1"/>
    <w:rsid w:val="001A2E1B"/>
    <w:rsid w:val="001A389A"/>
    <w:rsid w:val="001A3914"/>
    <w:rsid w:val="001A59DD"/>
    <w:rsid w:val="001A6715"/>
    <w:rsid w:val="001A77A1"/>
    <w:rsid w:val="001B03F8"/>
    <w:rsid w:val="001B3F1A"/>
    <w:rsid w:val="001B4B52"/>
    <w:rsid w:val="001B6B5D"/>
    <w:rsid w:val="001B7366"/>
    <w:rsid w:val="001B74EB"/>
    <w:rsid w:val="001C005E"/>
    <w:rsid w:val="001C1BAF"/>
    <w:rsid w:val="001C39A4"/>
    <w:rsid w:val="001C411D"/>
    <w:rsid w:val="001C6A5B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B8D"/>
    <w:rsid w:val="001E651E"/>
    <w:rsid w:val="001E74FF"/>
    <w:rsid w:val="001E7C27"/>
    <w:rsid w:val="001F1429"/>
    <w:rsid w:val="001F19DC"/>
    <w:rsid w:val="001F2BD0"/>
    <w:rsid w:val="001F4587"/>
    <w:rsid w:val="001F4BA9"/>
    <w:rsid w:val="001F572B"/>
    <w:rsid w:val="00202A65"/>
    <w:rsid w:val="00204121"/>
    <w:rsid w:val="00204C87"/>
    <w:rsid w:val="00205356"/>
    <w:rsid w:val="00205681"/>
    <w:rsid w:val="0020601C"/>
    <w:rsid w:val="00210194"/>
    <w:rsid w:val="0021088A"/>
    <w:rsid w:val="00211036"/>
    <w:rsid w:val="0021470F"/>
    <w:rsid w:val="0021571A"/>
    <w:rsid w:val="00215A92"/>
    <w:rsid w:val="00217E6B"/>
    <w:rsid w:val="00220182"/>
    <w:rsid w:val="00223305"/>
    <w:rsid w:val="002233CE"/>
    <w:rsid w:val="00225346"/>
    <w:rsid w:val="0022695A"/>
    <w:rsid w:val="002309DA"/>
    <w:rsid w:val="00232232"/>
    <w:rsid w:val="00233AAC"/>
    <w:rsid w:val="00236FC9"/>
    <w:rsid w:val="00240382"/>
    <w:rsid w:val="0024202A"/>
    <w:rsid w:val="00242BE3"/>
    <w:rsid w:val="0024339E"/>
    <w:rsid w:val="00244239"/>
    <w:rsid w:val="00246292"/>
    <w:rsid w:val="002465C1"/>
    <w:rsid w:val="00247370"/>
    <w:rsid w:val="00247B01"/>
    <w:rsid w:val="00252158"/>
    <w:rsid w:val="0025448C"/>
    <w:rsid w:val="00256B81"/>
    <w:rsid w:val="0025707F"/>
    <w:rsid w:val="00257187"/>
    <w:rsid w:val="00257708"/>
    <w:rsid w:val="002645B7"/>
    <w:rsid w:val="00264E19"/>
    <w:rsid w:val="0027070E"/>
    <w:rsid w:val="00274B0B"/>
    <w:rsid w:val="00274DF4"/>
    <w:rsid w:val="0027560E"/>
    <w:rsid w:val="0028254C"/>
    <w:rsid w:val="0028579A"/>
    <w:rsid w:val="0028673F"/>
    <w:rsid w:val="00290DF7"/>
    <w:rsid w:val="00290EAB"/>
    <w:rsid w:val="002910E0"/>
    <w:rsid w:val="002956DE"/>
    <w:rsid w:val="00295BBC"/>
    <w:rsid w:val="0029656D"/>
    <w:rsid w:val="00296655"/>
    <w:rsid w:val="002966DC"/>
    <w:rsid w:val="002A1CE6"/>
    <w:rsid w:val="002A1F00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2DA0"/>
    <w:rsid w:val="002C6333"/>
    <w:rsid w:val="002C6776"/>
    <w:rsid w:val="002C707C"/>
    <w:rsid w:val="002D09C1"/>
    <w:rsid w:val="002D0BFF"/>
    <w:rsid w:val="002D1B4E"/>
    <w:rsid w:val="002D1BC9"/>
    <w:rsid w:val="002D4564"/>
    <w:rsid w:val="002D56C8"/>
    <w:rsid w:val="002D594F"/>
    <w:rsid w:val="002E1F3C"/>
    <w:rsid w:val="002E2C03"/>
    <w:rsid w:val="002E3149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2AE0"/>
    <w:rsid w:val="00303360"/>
    <w:rsid w:val="00303D3C"/>
    <w:rsid w:val="00305771"/>
    <w:rsid w:val="00306343"/>
    <w:rsid w:val="003105E2"/>
    <w:rsid w:val="00311901"/>
    <w:rsid w:val="00321675"/>
    <w:rsid w:val="003253A4"/>
    <w:rsid w:val="0033115C"/>
    <w:rsid w:val="0033395E"/>
    <w:rsid w:val="00334152"/>
    <w:rsid w:val="00334854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66BA"/>
    <w:rsid w:val="00347B96"/>
    <w:rsid w:val="0035639A"/>
    <w:rsid w:val="00357006"/>
    <w:rsid w:val="003579A2"/>
    <w:rsid w:val="00360A11"/>
    <w:rsid w:val="00361C13"/>
    <w:rsid w:val="003637F6"/>
    <w:rsid w:val="00363868"/>
    <w:rsid w:val="00363C58"/>
    <w:rsid w:val="003643B1"/>
    <w:rsid w:val="00364C8A"/>
    <w:rsid w:val="00370886"/>
    <w:rsid w:val="003731D0"/>
    <w:rsid w:val="00375ADE"/>
    <w:rsid w:val="003817AB"/>
    <w:rsid w:val="00382D04"/>
    <w:rsid w:val="00384BE2"/>
    <w:rsid w:val="003875C1"/>
    <w:rsid w:val="00387953"/>
    <w:rsid w:val="003909B7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41A2"/>
    <w:rsid w:val="003A66DF"/>
    <w:rsid w:val="003A6883"/>
    <w:rsid w:val="003B0143"/>
    <w:rsid w:val="003B0418"/>
    <w:rsid w:val="003B0733"/>
    <w:rsid w:val="003B6E9C"/>
    <w:rsid w:val="003B72FA"/>
    <w:rsid w:val="003C2D0D"/>
    <w:rsid w:val="003C5AED"/>
    <w:rsid w:val="003C5BA3"/>
    <w:rsid w:val="003C5BCB"/>
    <w:rsid w:val="003C7A8B"/>
    <w:rsid w:val="003D0CEC"/>
    <w:rsid w:val="003D34EA"/>
    <w:rsid w:val="003D5F2D"/>
    <w:rsid w:val="003D664B"/>
    <w:rsid w:val="003E1E19"/>
    <w:rsid w:val="003E2A91"/>
    <w:rsid w:val="003E2BB1"/>
    <w:rsid w:val="003E58A3"/>
    <w:rsid w:val="003E5ABB"/>
    <w:rsid w:val="003E6656"/>
    <w:rsid w:val="003E7470"/>
    <w:rsid w:val="003F028B"/>
    <w:rsid w:val="003F1BB3"/>
    <w:rsid w:val="003F398F"/>
    <w:rsid w:val="003F508A"/>
    <w:rsid w:val="003F580E"/>
    <w:rsid w:val="004001AA"/>
    <w:rsid w:val="0040039E"/>
    <w:rsid w:val="00401F50"/>
    <w:rsid w:val="00402301"/>
    <w:rsid w:val="004028E0"/>
    <w:rsid w:val="00404910"/>
    <w:rsid w:val="004050BE"/>
    <w:rsid w:val="004062F1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3A54"/>
    <w:rsid w:val="0042581B"/>
    <w:rsid w:val="004259D2"/>
    <w:rsid w:val="00426E4D"/>
    <w:rsid w:val="00430274"/>
    <w:rsid w:val="00430853"/>
    <w:rsid w:val="00432B42"/>
    <w:rsid w:val="00436D9E"/>
    <w:rsid w:val="00437EFA"/>
    <w:rsid w:val="00437F46"/>
    <w:rsid w:val="00440BE7"/>
    <w:rsid w:val="0044665E"/>
    <w:rsid w:val="0045077C"/>
    <w:rsid w:val="00452DB4"/>
    <w:rsid w:val="004537DB"/>
    <w:rsid w:val="00455258"/>
    <w:rsid w:val="00455E67"/>
    <w:rsid w:val="004564A8"/>
    <w:rsid w:val="004573A2"/>
    <w:rsid w:val="00457C60"/>
    <w:rsid w:val="00460D49"/>
    <w:rsid w:val="00463B39"/>
    <w:rsid w:val="00465D24"/>
    <w:rsid w:val="00465EB9"/>
    <w:rsid w:val="0046784D"/>
    <w:rsid w:val="00472657"/>
    <w:rsid w:val="004732CA"/>
    <w:rsid w:val="00473B51"/>
    <w:rsid w:val="00473EA8"/>
    <w:rsid w:val="00474882"/>
    <w:rsid w:val="00492FFD"/>
    <w:rsid w:val="00494462"/>
    <w:rsid w:val="00495E7F"/>
    <w:rsid w:val="00496DE8"/>
    <w:rsid w:val="00496E2D"/>
    <w:rsid w:val="00496F47"/>
    <w:rsid w:val="004975C7"/>
    <w:rsid w:val="004978C6"/>
    <w:rsid w:val="004A2C83"/>
    <w:rsid w:val="004A2FB4"/>
    <w:rsid w:val="004A31B3"/>
    <w:rsid w:val="004A3EB4"/>
    <w:rsid w:val="004A4F0B"/>
    <w:rsid w:val="004A5255"/>
    <w:rsid w:val="004A56FC"/>
    <w:rsid w:val="004B2CC0"/>
    <w:rsid w:val="004B3607"/>
    <w:rsid w:val="004B3C50"/>
    <w:rsid w:val="004C07F4"/>
    <w:rsid w:val="004C1246"/>
    <w:rsid w:val="004C12B2"/>
    <w:rsid w:val="004C3D17"/>
    <w:rsid w:val="004C3EF1"/>
    <w:rsid w:val="004C6F25"/>
    <w:rsid w:val="004C7BBA"/>
    <w:rsid w:val="004D00CF"/>
    <w:rsid w:val="004D2C45"/>
    <w:rsid w:val="004D3814"/>
    <w:rsid w:val="004D488E"/>
    <w:rsid w:val="004D5784"/>
    <w:rsid w:val="004D5819"/>
    <w:rsid w:val="004D5966"/>
    <w:rsid w:val="004E0522"/>
    <w:rsid w:val="004E141C"/>
    <w:rsid w:val="004E23BD"/>
    <w:rsid w:val="004E3414"/>
    <w:rsid w:val="004E497D"/>
    <w:rsid w:val="004E54B2"/>
    <w:rsid w:val="004E65C9"/>
    <w:rsid w:val="004E7EB5"/>
    <w:rsid w:val="004F1635"/>
    <w:rsid w:val="004F2025"/>
    <w:rsid w:val="004F281E"/>
    <w:rsid w:val="004F3681"/>
    <w:rsid w:val="004F3D5E"/>
    <w:rsid w:val="004F61D4"/>
    <w:rsid w:val="004F679F"/>
    <w:rsid w:val="00501D3A"/>
    <w:rsid w:val="00502328"/>
    <w:rsid w:val="00502AF6"/>
    <w:rsid w:val="00504E4F"/>
    <w:rsid w:val="00506575"/>
    <w:rsid w:val="00506C80"/>
    <w:rsid w:val="00506F00"/>
    <w:rsid w:val="0051024D"/>
    <w:rsid w:val="0051067E"/>
    <w:rsid w:val="005108EA"/>
    <w:rsid w:val="00510FCB"/>
    <w:rsid w:val="00512704"/>
    <w:rsid w:val="00512B4B"/>
    <w:rsid w:val="00513040"/>
    <w:rsid w:val="00520E2B"/>
    <w:rsid w:val="00521690"/>
    <w:rsid w:val="00525652"/>
    <w:rsid w:val="00527915"/>
    <w:rsid w:val="005306F1"/>
    <w:rsid w:val="00533F26"/>
    <w:rsid w:val="00537E77"/>
    <w:rsid w:val="0054038A"/>
    <w:rsid w:val="005421FF"/>
    <w:rsid w:val="005429E9"/>
    <w:rsid w:val="0054411E"/>
    <w:rsid w:val="005466F6"/>
    <w:rsid w:val="00547918"/>
    <w:rsid w:val="0055193E"/>
    <w:rsid w:val="0055259C"/>
    <w:rsid w:val="00554732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ECE"/>
    <w:rsid w:val="00567555"/>
    <w:rsid w:val="00570D59"/>
    <w:rsid w:val="00571D18"/>
    <w:rsid w:val="00572D07"/>
    <w:rsid w:val="00573176"/>
    <w:rsid w:val="00574594"/>
    <w:rsid w:val="005749D2"/>
    <w:rsid w:val="0057762B"/>
    <w:rsid w:val="005779BA"/>
    <w:rsid w:val="005808D6"/>
    <w:rsid w:val="005811FD"/>
    <w:rsid w:val="00581B43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CAA"/>
    <w:rsid w:val="005A2B74"/>
    <w:rsid w:val="005A3C94"/>
    <w:rsid w:val="005A3E0C"/>
    <w:rsid w:val="005A5659"/>
    <w:rsid w:val="005A57EA"/>
    <w:rsid w:val="005A59BD"/>
    <w:rsid w:val="005A7BBA"/>
    <w:rsid w:val="005B1272"/>
    <w:rsid w:val="005B3911"/>
    <w:rsid w:val="005B5086"/>
    <w:rsid w:val="005B574F"/>
    <w:rsid w:val="005C2281"/>
    <w:rsid w:val="005C2647"/>
    <w:rsid w:val="005C30B3"/>
    <w:rsid w:val="005C35BC"/>
    <w:rsid w:val="005C48B3"/>
    <w:rsid w:val="005C5AE9"/>
    <w:rsid w:val="005C6977"/>
    <w:rsid w:val="005C6C80"/>
    <w:rsid w:val="005C6E3D"/>
    <w:rsid w:val="005C765C"/>
    <w:rsid w:val="005D1BAB"/>
    <w:rsid w:val="005D1E05"/>
    <w:rsid w:val="005D226E"/>
    <w:rsid w:val="005D3888"/>
    <w:rsid w:val="005D3E09"/>
    <w:rsid w:val="005D502E"/>
    <w:rsid w:val="005D664A"/>
    <w:rsid w:val="005D7E78"/>
    <w:rsid w:val="005E11EF"/>
    <w:rsid w:val="005E1411"/>
    <w:rsid w:val="005E2C51"/>
    <w:rsid w:val="005E3B38"/>
    <w:rsid w:val="005F10C4"/>
    <w:rsid w:val="005F1A70"/>
    <w:rsid w:val="005F2B30"/>
    <w:rsid w:val="005F2FB7"/>
    <w:rsid w:val="005F581C"/>
    <w:rsid w:val="005F5CEF"/>
    <w:rsid w:val="00600682"/>
    <w:rsid w:val="00600835"/>
    <w:rsid w:val="00601A1F"/>
    <w:rsid w:val="00602051"/>
    <w:rsid w:val="006021D8"/>
    <w:rsid w:val="0060300D"/>
    <w:rsid w:val="006035C4"/>
    <w:rsid w:val="00607325"/>
    <w:rsid w:val="0060768E"/>
    <w:rsid w:val="00610832"/>
    <w:rsid w:val="0061433D"/>
    <w:rsid w:val="006145F7"/>
    <w:rsid w:val="00614740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03D8"/>
    <w:rsid w:val="00632285"/>
    <w:rsid w:val="006365DE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4660"/>
    <w:rsid w:val="00655067"/>
    <w:rsid w:val="00656DDE"/>
    <w:rsid w:val="00661B9F"/>
    <w:rsid w:val="00663DEB"/>
    <w:rsid w:val="00664761"/>
    <w:rsid w:val="00665035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738"/>
    <w:rsid w:val="00695A3E"/>
    <w:rsid w:val="00697825"/>
    <w:rsid w:val="006A1A43"/>
    <w:rsid w:val="006A1D54"/>
    <w:rsid w:val="006A235D"/>
    <w:rsid w:val="006A42CC"/>
    <w:rsid w:val="006A7555"/>
    <w:rsid w:val="006B0C10"/>
    <w:rsid w:val="006B11BB"/>
    <w:rsid w:val="006B5C30"/>
    <w:rsid w:val="006B650F"/>
    <w:rsid w:val="006B6CA2"/>
    <w:rsid w:val="006C19D2"/>
    <w:rsid w:val="006C2B2B"/>
    <w:rsid w:val="006C6E1D"/>
    <w:rsid w:val="006C7C4C"/>
    <w:rsid w:val="006C7E92"/>
    <w:rsid w:val="006D0064"/>
    <w:rsid w:val="006D043D"/>
    <w:rsid w:val="006D08EC"/>
    <w:rsid w:val="006D0904"/>
    <w:rsid w:val="006D2BB6"/>
    <w:rsid w:val="006D4B36"/>
    <w:rsid w:val="006D55C2"/>
    <w:rsid w:val="006D6233"/>
    <w:rsid w:val="006D665E"/>
    <w:rsid w:val="006E54F7"/>
    <w:rsid w:val="006E5FB0"/>
    <w:rsid w:val="006E795A"/>
    <w:rsid w:val="006F1EA1"/>
    <w:rsid w:val="006F4CB5"/>
    <w:rsid w:val="006F7040"/>
    <w:rsid w:val="006F7EE7"/>
    <w:rsid w:val="007045F9"/>
    <w:rsid w:val="007066AC"/>
    <w:rsid w:val="007073A3"/>
    <w:rsid w:val="007102AD"/>
    <w:rsid w:val="00710CC8"/>
    <w:rsid w:val="007126D1"/>
    <w:rsid w:val="0071332F"/>
    <w:rsid w:val="007133DB"/>
    <w:rsid w:val="00715C18"/>
    <w:rsid w:val="007172FF"/>
    <w:rsid w:val="00717342"/>
    <w:rsid w:val="00717CD5"/>
    <w:rsid w:val="00720E8D"/>
    <w:rsid w:val="00721D7F"/>
    <w:rsid w:val="00721EF6"/>
    <w:rsid w:val="007228C8"/>
    <w:rsid w:val="00722BBE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22E"/>
    <w:rsid w:val="0074340C"/>
    <w:rsid w:val="00743621"/>
    <w:rsid w:val="0074432E"/>
    <w:rsid w:val="0075243F"/>
    <w:rsid w:val="0075312E"/>
    <w:rsid w:val="00753849"/>
    <w:rsid w:val="00753D49"/>
    <w:rsid w:val="007560BB"/>
    <w:rsid w:val="00756B18"/>
    <w:rsid w:val="007576ED"/>
    <w:rsid w:val="007577F9"/>
    <w:rsid w:val="00764839"/>
    <w:rsid w:val="007648AB"/>
    <w:rsid w:val="00766839"/>
    <w:rsid w:val="00766B2B"/>
    <w:rsid w:val="00767DFE"/>
    <w:rsid w:val="0077102D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4312"/>
    <w:rsid w:val="007957D6"/>
    <w:rsid w:val="00796132"/>
    <w:rsid w:val="007A02D8"/>
    <w:rsid w:val="007A3235"/>
    <w:rsid w:val="007A5835"/>
    <w:rsid w:val="007A5FCC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C3638"/>
    <w:rsid w:val="007C3B1A"/>
    <w:rsid w:val="007D1403"/>
    <w:rsid w:val="007D1F86"/>
    <w:rsid w:val="007D40F0"/>
    <w:rsid w:val="007D4703"/>
    <w:rsid w:val="007D48C8"/>
    <w:rsid w:val="007D538A"/>
    <w:rsid w:val="007D5EBE"/>
    <w:rsid w:val="007D7B31"/>
    <w:rsid w:val="007E524F"/>
    <w:rsid w:val="007E5357"/>
    <w:rsid w:val="007E6A3E"/>
    <w:rsid w:val="007E6D2F"/>
    <w:rsid w:val="007E7D7F"/>
    <w:rsid w:val="007E7E6F"/>
    <w:rsid w:val="007F0D20"/>
    <w:rsid w:val="007F23C9"/>
    <w:rsid w:val="007F2D69"/>
    <w:rsid w:val="007F57BF"/>
    <w:rsid w:val="007F5A83"/>
    <w:rsid w:val="007F5B43"/>
    <w:rsid w:val="007F6386"/>
    <w:rsid w:val="0080647C"/>
    <w:rsid w:val="00806A01"/>
    <w:rsid w:val="0081082F"/>
    <w:rsid w:val="0081101F"/>
    <w:rsid w:val="00811439"/>
    <w:rsid w:val="008136EC"/>
    <w:rsid w:val="008143E4"/>
    <w:rsid w:val="00815633"/>
    <w:rsid w:val="00816D68"/>
    <w:rsid w:val="00821F3A"/>
    <w:rsid w:val="00821F61"/>
    <w:rsid w:val="0082310A"/>
    <w:rsid w:val="0082312F"/>
    <w:rsid w:val="00824A9A"/>
    <w:rsid w:val="00826EA3"/>
    <w:rsid w:val="008323FB"/>
    <w:rsid w:val="008364CB"/>
    <w:rsid w:val="00836AFE"/>
    <w:rsid w:val="00836E00"/>
    <w:rsid w:val="0083721E"/>
    <w:rsid w:val="00837842"/>
    <w:rsid w:val="008378E8"/>
    <w:rsid w:val="00844756"/>
    <w:rsid w:val="00847791"/>
    <w:rsid w:val="008519D0"/>
    <w:rsid w:val="00851D68"/>
    <w:rsid w:val="0085236E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3E97"/>
    <w:rsid w:val="00894E4E"/>
    <w:rsid w:val="008959B6"/>
    <w:rsid w:val="00895F99"/>
    <w:rsid w:val="00896894"/>
    <w:rsid w:val="00896DE3"/>
    <w:rsid w:val="00897184"/>
    <w:rsid w:val="008976F4"/>
    <w:rsid w:val="0089787F"/>
    <w:rsid w:val="008A1D61"/>
    <w:rsid w:val="008A2658"/>
    <w:rsid w:val="008A30CB"/>
    <w:rsid w:val="008A3746"/>
    <w:rsid w:val="008A3905"/>
    <w:rsid w:val="008A4139"/>
    <w:rsid w:val="008A45C0"/>
    <w:rsid w:val="008B16F5"/>
    <w:rsid w:val="008B2CC0"/>
    <w:rsid w:val="008B2D32"/>
    <w:rsid w:val="008B4E2B"/>
    <w:rsid w:val="008B76BD"/>
    <w:rsid w:val="008B7741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D7581"/>
    <w:rsid w:val="008E4585"/>
    <w:rsid w:val="008E467F"/>
    <w:rsid w:val="008F0115"/>
    <w:rsid w:val="008F01BC"/>
    <w:rsid w:val="008F0234"/>
    <w:rsid w:val="008F0D00"/>
    <w:rsid w:val="008F38D8"/>
    <w:rsid w:val="008F3EB6"/>
    <w:rsid w:val="008F4B76"/>
    <w:rsid w:val="008F63AB"/>
    <w:rsid w:val="008F7167"/>
    <w:rsid w:val="0090387C"/>
    <w:rsid w:val="009043CC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5E6"/>
    <w:rsid w:val="009317FB"/>
    <w:rsid w:val="00931969"/>
    <w:rsid w:val="00932033"/>
    <w:rsid w:val="0093278D"/>
    <w:rsid w:val="009336A1"/>
    <w:rsid w:val="0093505D"/>
    <w:rsid w:val="00935A7C"/>
    <w:rsid w:val="00936A76"/>
    <w:rsid w:val="00937014"/>
    <w:rsid w:val="009406D7"/>
    <w:rsid w:val="0094115D"/>
    <w:rsid w:val="00941840"/>
    <w:rsid w:val="0094310C"/>
    <w:rsid w:val="00943BC8"/>
    <w:rsid w:val="00944177"/>
    <w:rsid w:val="00947CAF"/>
    <w:rsid w:val="00950236"/>
    <w:rsid w:val="00953DF9"/>
    <w:rsid w:val="00954CE3"/>
    <w:rsid w:val="00956329"/>
    <w:rsid w:val="009567A6"/>
    <w:rsid w:val="00966A90"/>
    <w:rsid w:val="0096745B"/>
    <w:rsid w:val="00967B9F"/>
    <w:rsid w:val="0097088D"/>
    <w:rsid w:val="009710C1"/>
    <w:rsid w:val="0097483F"/>
    <w:rsid w:val="00974CBD"/>
    <w:rsid w:val="0097627F"/>
    <w:rsid w:val="00981360"/>
    <w:rsid w:val="00981D43"/>
    <w:rsid w:val="00984F6E"/>
    <w:rsid w:val="009853CA"/>
    <w:rsid w:val="0098547F"/>
    <w:rsid w:val="00985D97"/>
    <w:rsid w:val="00985EAE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6FC1"/>
    <w:rsid w:val="009C044B"/>
    <w:rsid w:val="009C465E"/>
    <w:rsid w:val="009C4BB6"/>
    <w:rsid w:val="009C5507"/>
    <w:rsid w:val="009C5C20"/>
    <w:rsid w:val="009C60FB"/>
    <w:rsid w:val="009C7162"/>
    <w:rsid w:val="009D1106"/>
    <w:rsid w:val="009D1260"/>
    <w:rsid w:val="009D1CF8"/>
    <w:rsid w:val="009D2468"/>
    <w:rsid w:val="009D2709"/>
    <w:rsid w:val="009D28BA"/>
    <w:rsid w:val="009D2F9F"/>
    <w:rsid w:val="009D4746"/>
    <w:rsid w:val="009D4DBA"/>
    <w:rsid w:val="009D542D"/>
    <w:rsid w:val="009D6234"/>
    <w:rsid w:val="009D765B"/>
    <w:rsid w:val="009E282F"/>
    <w:rsid w:val="009E649C"/>
    <w:rsid w:val="009E7F3D"/>
    <w:rsid w:val="009F3EC2"/>
    <w:rsid w:val="009F44F8"/>
    <w:rsid w:val="009F66C6"/>
    <w:rsid w:val="009F798D"/>
    <w:rsid w:val="00A01802"/>
    <w:rsid w:val="00A02B80"/>
    <w:rsid w:val="00A05A4D"/>
    <w:rsid w:val="00A07E19"/>
    <w:rsid w:val="00A108F5"/>
    <w:rsid w:val="00A1226B"/>
    <w:rsid w:val="00A1428D"/>
    <w:rsid w:val="00A1489B"/>
    <w:rsid w:val="00A1667B"/>
    <w:rsid w:val="00A175BF"/>
    <w:rsid w:val="00A2129D"/>
    <w:rsid w:val="00A219AB"/>
    <w:rsid w:val="00A2269A"/>
    <w:rsid w:val="00A22E56"/>
    <w:rsid w:val="00A25E6E"/>
    <w:rsid w:val="00A264DA"/>
    <w:rsid w:val="00A2718D"/>
    <w:rsid w:val="00A27983"/>
    <w:rsid w:val="00A31A14"/>
    <w:rsid w:val="00A31D89"/>
    <w:rsid w:val="00A329C1"/>
    <w:rsid w:val="00A36A6B"/>
    <w:rsid w:val="00A40CAA"/>
    <w:rsid w:val="00A40D52"/>
    <w:rsid w:val="00A40E75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05B"/>
    <w:rsid w:val="00A50152"/>
    <w:rsid w:val="00A51858"/>
    <w:rsid w:val="00A524EE"/>
    <w:rsid w:val="00A6170B"/>
    <w:rsid w:val="00A61C13"/>
    <w:rsid w:val="00A6546B"/>
    <w:rsid w:val="00A66EE3"/>
    <w:rsid w:val="00A67E99"/>
    <w:rsid w:val="00A707F5"/>
    <w:rsid w:val="00A73145"/>
    <w:rsid w:val="00A732A5"/>
    <w:rsid w:val="00A742C1"/>
    <w:rsid w:val="00A747D9"/>
    <w:rsid w:val="00A74A11"/>
    <w:rsid w:val="00A75CF2"/>
    <w:rsid w:val="00A77DA8"/>
    <w:rsid w:val="00A811B8"/>
    <w:rsid w:val="00A817CC"/>
    <w:rsid w:val="00A86F9B"/>
    <w:rsid w:val="00A871DF"/>
    <w:rsid w:val="00A900B3"/>
    <w:rsid w:val="00A902F3"/>
    <w:rsid w:val="00A90EC0"/>
    <w:rsid w:val="00A918C6"/>
    <w:rsid w:val="00A91997"/>
    <w:rsid w:val="00A92614"/>
    <w:rsid w:val="00A92882"/>
    <w:rsid w:val="00A93DEC"/>
    <w:rsid w:val="00A94221"/>
    <w:rsid w:val="00A94E50"/>
    <w:rsid w:val="00AA24AE"/>
    <w:rsid w:val="00AA3427"/>
    <w:rsid w:val="00AA38CB"/>
    <w:rsid w:val="00AA42EA"/>
    <w:rsid w:val="00AA579A"/>
    <w:rsid w:val="00AA75AB"/>
    <w:rsid w:val="00AA7C2F"/>
    <w:rsid w:val="00AA7F3D"/>
    <w:rsid w:val="00AB1BC6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1DDC"/>
    <w:rsid w:val="00AC4B89"/>
    <w:rsid w:val="00AC5558"/>
    <w:rsid w:val="00AC5EEA"/>
    <w:rsid w:val="00AC6411"/>
    <w:rsid w:val="00AD2AC2"/>
    <w:rsid w:val="00AD3F8A"/>
    <w:rsid w:val="00AD5326"/>
    <w:rsid w:val="00AD5AF3"/>
    <w:rsid w:val="00AE0CFE"/>
    <w:rsid w:val="00AE38EE"/>
    <w:rsid w:val="00AE4115"/>
    <w:rsid w:val="00AE5B84"/>
    <w:rsid w:val="00AF2001"/>
    <w:rsid w:val="00AF6524"/>
    <w:rsid w:val="00B00233"/>
    <w:rsid w:val="00B00595"/>
    <w:rsid w:val="00B014E0"/>
    <w:rsid w:val="00B01DBF"/>
    <w:rsid w:val="00B01F06"/>
    <w:rsid w:val="00B025D2"/>
    <w:rsid w:val="00B11579"/>
    <w:rsid w:val="00B115D7"/>
    <w:rsid w:val="00B1165C"/>
    <w:rsid w:val="00B1352E"/>
    <w:rsid w:val="00B144DF"/>
    <w:rsid w:val="00B152D8"/>
    <w:rsid w:val="00B15F70"/>
    <w:rsid w:val="00B17996"/>
    <w:rsid w:val="00B2005E"/>
    <w:rsid w:val="00B20A4F"/>
    <w:rsid w:val="00B21437"/>
    <w:rsid w:val="00B21939"/>
    <w:rsid w:val="00B22A54"/>
    <w:rsid w:val="00B22B0A"/>
    <w:rsid w:val="00B26EC5"/>
    <w:rsid w:val="00B33270"/>
    <w:rsid w:val="00B34EC2"/>
    <w:rsid w:val="00B35352"/>
    <w:rsid w:val="00B37453"/>
    <w:rsid w:val="00B409C0"/>
    <w:rsid w:val="00B439DA"/>
    <w:rsid w:val="00B449D3"/>
    <w:rsid w:val="00B45D7A"/>
    <w:rsid w:val="00B461E2"/>
    <w:rsid w:val="00B46559"/>
    <w:rsid w:val="00B50756"/>
    <w:rsid w:val="00B5116A"/>
    <w:rsid w:val="00B515AE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105F"/>
    <w:rsid w:val="00B62B24"/>
    <w:rsid w:val="00B62B91"/>
    <w:rsid w:val="00B63C3C"/>
    <w:rsid w:val="00B65417"/>
    <w:rsid w:val="00B6652E"/>
    <w:rsid w:val="00B70E71"/>
    <w:rsid w:val="00B71E37"/>
    <w:rsid w:val="00B73111"/>
    <w:rsid w:val="00B73B25"/>
    <w:rsid w:val="00B7597C"/>
    <w:rsid w:val="00B772B3"/>
    <w:rsid w:val="00B77F23"/>
    <w:rsid w:val="00B8108A"/>
    <w:rsid w:val="00B81E4E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6EB8"/>
    <w:rsid w:val="00B97702"/>
    <w:rsid w:val="00BA1D4F"/>
    <w:rsid w:val="00BA3B1F"/>
    <w:rsid w:val="00BA4D29"/>
    <w:rsid w:val="00BA6629"/>
    <w:rsid w:val="00BB235C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E0247"/>
    <w:rsid w:val="00BE1818"/>
    <w:rsid w:val="00BE1FFD"/>
    <w:rsid w:val="00BE2914"/>
    <w:rsid w:val="00BE2C45"/>
    <w:rsid w:val="00BE320D"/>
    <w:rsid w:val="00BE435D"/>
    <w:rsid w:val="00BF3553"/>
    <w:rsid w:val="00BF38B8"/>
    <w:rsid w:val="00BF4997"/>
    <w:rsid w:val="00BF617A"/>
    <w:rsid w:val="00BF681F"/>
    <w:rsid w:val="00BF7ADB"/>
    <w:rsid w:val="00C008D9"/>
    <w:rsid w:val="00C00D20"/>
    <w:rsid w:val="00C00DC1"/>
    <w:rsid w:val="00C01600"/>
    <w:rsid w:val="00C0317A"/>
    <w:rsid w:val="00C03292"/>
    <w:rsid w:val="00C0338D"/>
    <w:rsid w:val="00C04520"/>
    <w:rsid w:val="00C05FAD"/>
    <w:rsid w:val="00C115A7"/>
    <w:rsid w:val="00C11D5E"/>
    <w:rsid w:val="00C11E41"/>
    <w:rsid w:val="00C124D0"/>
    <w:rsid w:val="00C1268F"/>
    <w:rsid w:val="00C12DED"/>
    <w:rsid w:val="00C130E8"/>
    <w:rsid w:val="00C13A77"/>
    <w:rsid w:val="00C14F4F"/>
    <w:rsid w:val="00C15069"/>
    <w:rsid w:val="00C1682A"/>
    <w:rsid w:val="00C20FE6"/>
    <w:rsid w:val="00C218D0"/>
    <w:rsid w:val="00C22C3C"/>
    <w:rsid w:val="00C24311"/>
    <w:rsid w:val="00C2575C"/>
    <w:rsid w:val="00C25B31"/>
    <w:rsid w:val="00C2787C"/>
    <w:rsid w:val="00C27AB6"/>
    <w:rsid w:val="00C27AC0"/>
    <w:rsid w:val="00C32B52"/>
    <w:rsid w:val="00C32F0C"/>
    <w:rsid w:val="00C33312"/>
    <w:rsid w:val="00C3395D"/>
    <w:rsid w:val="00C349F0"/>
    <w:rsid w:val="00C35C4A"/>
    <w:rsid w:val="00C37010"/>
    <w:rsid w:val="00C40EA6"/>
    <w:rsid w:val="00C42065"/>
    <w:rsid w:val="00C436FC"/>
    <w:rsid w:val="00C44704"/>
    <w:rsid w:val="00C452D2"/>
    <w:rsid w:val="00C465A5"/>
    <w:rsid w:val="00C52093"/>
    <w:rsid w:val="00C53A31"/>
    <w:rsid w:val="00C53E8F"/>
    <w:rsid w:val="00C55286"/>
    <w:rsid w:val="00C55518"/>
    <w:rsid w:val="00C55970"/>
    <w:rsid w:val="00C56292"/>
    <w:rsid w:val="00C564D8"/>
    <w:rsid w:val="00C56B0D"/>
    <w:rsid w:val="00C574A4"/>
    <w:rsid w:val="00C66C56"/>
    <w:rsid w:val="00C705E9"/>
    <w:rsid w:val="00C7113F"/>
    <w:rsid w:val="00C71535"/>
    <w:rsid w:val="00C733A4"/>
    <w:rsid w:val="00C739A7"/>
    <w:rsid w:val="00C75283"/>
    <w:rsid w:val="00C759EC"/>
    <w:rsid w:val="00C77603"/>
    <w:rsid w:val="00C805EB"/>
    <w:rsid w:val="00C81000"/>
    <w:rsid w:val="00C84565"/>
    <w:rsid w:val="00C85831"/>
    <w:rsid w:val="00C86FE4"/>
    <w:rsid w:val="00C87F8A"/>
    <w:rsid w:val="00C90BCE"/>
    <w:rsid w:val="00C92C13"/>
    <w:rsid w:val="00C92D90"/>
    <w:rsid w:val="00C947F0"/>
    <w:rsid w:val="00C948FB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195B"/>
    <w:rsid w:val="00CC6227"/>
    <w:rsid w:val="00CC69F0"/>
    <w:rsid w:val="00CC6DC0"/>
    <w:rsid w:val="00CC7785"/>
    <w:rsid w:val="00CD12F2"/>
    <w:rsid w:val="00CD49D8"/>
    <w:rsid w:val="00CD5578"/>
    <w:rsid w:val="00CE2176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62E9"/>
    <w:rsid w:val="00CF70F0"/>
    <w:rsid w:val="00D00969"/>
    <w:rsid w:val="00D011E4"/>
    <w:rsid w:val="00D02859"/>
    <w:rsid w:val="00D04513"/>
    <w:rsid w:val="00D079C7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6ED"/>
    <w:rsid w:val="00D371DA"/>
    <w:rsid w:val="00D3763E"/>
    <w:rsid w:val="00D3780E"/>
    <w:rsid w:val="00D409DF"/>
    <w:rsid w:val="00D42FE2"/>
    <w:rsid w:val="00D43B28"/>
    <w:rsid w:val="00D454B3"/>
    <w:rsid w:val="00D45E6F"/>
    <w:rsid w:val="00D45F65"/>
    <w:rsid w:val="00D5156B"/>
    <w:rsid w:val="00D525C2"/>
    <w:rsid w:val="00D52602"/>
    <w:rsid w:val="00D535A6"/>
    <w:rsid w:val="00D53833"/>
    <w:rsid w:val="00D5529B"/>
    <w:rsid w:val="00D56A7A"/>
    <w:rsid w:val="00D61886"/>
    <w:rsid w:val="00D61FE1"/>
    <w:rsid w:val="00D61FE3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946"/>
    <w:rsid w:val="00D8657D"/>
    <w:rsid w:val="00D90B44"/>
    <w:rsid w:val="00D90DC9"/>
    <w:rsid w:val="00D92321"/>
    <w:rsid w:val="00D94E0B"/>
    <w:rsid w:val="00D958D6"/>
    <w:rsid w:val="00D9655F"/>
    <w:rsid w:val="00D97D6E"/>
    <w:rsid w:val="00D97DA3"/>
    <w:rsid w:val="00DA2D88"/>
    <w:rsid w:val="00DA385C"/>
    <w:rsid w:val="00DA3955"/>
    <w:rsid w:val="00DA4DD3"/>
    <w:rsid w:val="00DA78D7"/>
    <w:rsid w:val="00DB13AD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278"/>
    <w:rsid w:val="00DD78B3"/>
    <w:rsid w:val="00DE0E69"/>
    <w:rsid w:val="00DE1E8C"/>
    <w:rsid w:val="00DE1F1B"/>
    <w:rsid w:val="00DE2622"/>
    <w:rsid w:val="00DE277A"/>
    <w:rsid w:val="00DE342F"/>
    <w:rsid w:val="00DE3B2D"/>
    <w:rsid w:val="00DE3E14"/>
    <w:rsid w:val="00DE57FC"/>
    <w:rsid w:val="00DE710C"/>
    <w:rsid w:val="00DF0E56"/>
    <w:rsid w:val="00DF2899"/>
    <w:rsid w:val="00DF3840"/>
    <w:rsid w:val="00DF4426"/>
    <w:rsid w:val="00DF66E9"/>
    <w:rsid w:val="00DF7067"/>
    <w:rsid w:val="00E017F6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13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832"/>
    <w:rsid w:val="00E46CF9"/>
    <w:rsid w:val="00E51464"/>
    <w:rsid w:val="00E55F97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7DA7"/>
    <w:rsid w:val="00E81D3D"/>
    <w:rsid w:val="00E82432"/>
    <w:rsid w:val="00E82CCD"/>
    <w:rsid w:val="00E840BD"/>
    <w:rsid w:val="00E932DF"/>
    <w:rsid w:val="00E93D05"/>
    <w:rsid w:val="00E9532B"/>
    <w:rsid w:val="00E95BD8"/>
    <w:rsid w:val="00E95CF6"/>
    <w:rsid w:val="00E96692"/>
    <w:rsid w:val="00EA0746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BB5"/>
    <w:rsid w:val="00EB49F2"/>
    <w:rsid w:val="00EB4D1B"/>
    <w:rsid w:val="00EB65FC"/>
    <w:rsid w:val="00EB7766"/>
    <w:rsid w:val="00EB7F7E"/>
    <w:rsid w:val="00EC0606"/>
    <w:rsid w:val="00EC0AEB"/>
    <w:rsid w:val="00EC3434"/>
    <w:rsid w:val="00EC6F63"/>
    <w:rsid w:val="00EC7805"/>
    <w:rsid w:val="00EC78BA"/>
    <w:rsid w:val="00ED133F"/>
    <w:rsid w:val="00ED4442"/>
    <w:rsid w:val="00ED7C3C"/>
    <w:rsid w:val="00EE0010"/>
    <w:rsid w:val="00EE17AD"/>
    <w:rsid w:val="00EE279E"/>
    <w:rsid w:val="00EE40BA"/>
    <w:rsid w:val="00EE522B"/>
    <w:rsid w:val="00EE6DA4"/>
    <w:rsid w:val="00EE73B1"/>
    <w:rsid w:val="00EF071D"/>
    <w:rsid w:val="00EF0CD4"/>
    <w:rsid w:val="00EF38E4"/>
    <w:rsid w:val="00EF39F6"/>
    <w:rsid w:val="00EF571E"/>
    <w:rsid w:val="00EF6CD9"/>
    <w:rsid w:val="00EF7553"/>
    <w:rsid w:val="00F02120"/>
    <w:rsid w:val="00F0695B"/>
    <w:rsid w:val="00F121FA"/>
    <w:rsid w:val="00F157B6"/>
    <w:rsid w:val="00F2439F"/>
    <w:rsid w:val="00F27E55"/>
    <w:rsid w:val="00F3030C"/>
    <w:rsid w:val="00F32240"/>
    <w:rsid w:val="00F3271F"/>
    <w:rsid w:val="00F34209"/>
    <w:rsid w:val="00F3511B"/>
    <w:rsid w:val="00F35A3B"/>
    <w:rsid w:val="00F36044"/>
    <w:rsid w:val="00F36E3A"/>
    <w:rsid w:val="00F37EEE"/>
    <w:rsid w:val="00F40DEF"/>
    <w:rsid w:val="00F42995"/>
    <w:rsid w:val="00F43BA0"/>
    <w:rsid w:val="00F461AC"/>
    <w:rsid w:val="00F4675F"/>
    <w:rsid w:val="00F500CF"/>
    <w:rsid w:val="00F51891"/>
    <w:rsid w:val="00F51C93"/>
    <w:rsid w:val="00F53AAE"/>
    <w:rsid w:val="00F551E7"/>
    <w:rsid w:val="00F57072"/>
    <w:rsid w:val="00F6089A"/>
    <w:rsid w:val="00F60BDC"/>
    <w:rsid w:val="00F65766"/>
    <w:rsid w:val="00F70A80"/>
    <w:rsid w:val="00F7210F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E7B"/>
    <w:rsid w:val="00F93724"/>
    <w:rsid w:val="00F93A2D"/>
    <w:rsid w:val="00F93DDF"/>
    <w:rsid w:val="00F94CD5"/>
    <w:rsid w:val="00F95B14"/>
    <w:rsid w:val="00FA1AA2"/>
    <w:rsid w:val="00FA3B79"/>
    <w:rsid w:val="00FA6823"/>
    <w:rsid w:val="00FA7292"/>
    <w:rsid w:val="00FB1F8D"/>
    <w:rsid w:val="00FB25BA"/>
    <w:rsid w:val="00FB3AB4"/>
    <w:rsid w:val="00FB5C1E"/>
    <w:rsid w:val="00FB66B3"/>
    <w:rsid w:val="00FB6A93"/>
    <w:rsid w:val="00FC0776"/>
    <w:rsid w:val="00FC5001"/>
    <w:rsid w:val="00FC5F2C"/>
    <w:rsid w:val="00FD036C"/>
    <w:rsid w:val="00FD0A9A"/>
    <w:rsid w:val="00FD1686"/>
    <w:rsid w:val="00FD2066"/>
    <w:rsid w:val="00FD2612"/>
    <w:rsid w:val="00FD3D93"/>
    <w:rsid w:val="00FD45A9"/>
    <w:rsid w:val="00FD7E93"/>
    <w:rsid w:val="00FE0A23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00233"/>
    <w:rPr>
      <w:color w:val="0000FF"/>
      <w:u w:val="single"/>
    </w:rPr>
  </w:style>
  <w:style w:type="paragraph" w:customStyle="1" w:styleId="naisnod">
    <w:name w:val="naisnod"/>
    <w:basedOn w:val="Normal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FD"/>
  </w:style>
  <w:style w:type="paragraph" w:styleId="Footer">
    <w:name w:val="footer"/>
    <w:basedOn w:val="Normal"/>
    <w:link w:val="FooterChar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6FD"/>
  </w:style>
  <w:style w:type="paragraph" w:styleId="Revision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Normal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zela.Apercoje@vi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4BEB-3B75-433E-9442-1A716D9A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Latvijas Administratīvo pārkāpumu kodeksā"</vt:lpstr>
      <vt:lpstr>Likumprojekts "Grozījumi Latvijas Administratīvo pārkāpumu kodeksā"</vt:lpstr>
    </vt:vector>
  </TitlesOfParts>
  <Company>Valsts ieņēmumu dienests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Likumprojekts</dc:subject>
  <dc:creator>Andžela Aperčoje</dc:creator>
  <dc:description>Andzela.Apercoje@vid.gov.lv, tel.:67121835</dc:description>
  <cp:lastModifiedBy>Santa Pēce</cp:lastModifiedBy>
  <cp:revision>4</cp:revision>
  <cp:lastPrinted>2015-02-25T08:26:00Z</cp:lastPrinted>
  <dcterms:created xsi:type="dcterms:W3CDTF">2016-02-26T08:08:00Z</dcterms:created>
  <dcterms:modified xsi:type="dcterms:W3CDTF">2016-02-26T08:33:00Z</dcterms:modified>
  <cp:version>1</cp:version>
</cp:coreProperties>
</file>