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7" w:rsidRPr="003532FE" w:rsidRDefault="009A46A7" w:rsidP="009A46A7">
      <w:pPr>
        <w:jc w:val="right"/>
        <w:rPr>
          <w:sz w:val="28"/>
          <w:szCs w:val="28"/>
        </w:rPr>
      </w:pPr>
      <w:r w:rsidRPr="003532FE">
        <w:rPr>
          <w:i/>
          <w:sz w:val="28"/>
          <w:szCs w:val="28"/>
        </w:rPr>
        <w:t>Projekts</w:t>
      </w:r>
    </w:p>
    <w:p w:rsidR="009A46A7" w:rsidRPr="003532FE" w:rsidRDefault="009A46A7" w:rsidP="009A46A7">
      <w:pPr>
        <w:rPr>
          <w:sz w:val="28"/>
          <w:szCs w:val="28"/>
        </w:rPr>
      </w:pPr>
    </w:p>
    <w:p w:rsidR="009A46A7" w:rsidRPr="003532FE" w:rsidRDefault="009A46A7" w:rsidP="009A46A7">
      <w:pPr>
        <w:jc w:val="center"/>
        <w:rPr>
          <w:sz w:val="28"/>
          <w:szCs w:val="28"/>
        </w:rPr>
      </w:pPr>
      <w:r w:rsidRPr="003532FE">
        <w:rPr>
          <w:sz w:val="28"/>
          <w:szCs w:val="28"/>
        </w:rPr>
        <w:t>LATVIJAS REPUBLIKAS MINISTRU KABINETS</w:t>
      </w:r>
    </w:p>
    <w:p w:rsidR="009A46A7" w:rsidRDefault="009A46A7" w:rsidP="009A46A7">
      <w:pPr>
        <w:rPr>
          <w:sz w:val="28"/>
          <w:szCs w:val="28"/>
        </w:rPr>
      </w:pPr>
      <w:r w:rsidRPr="003532FE">
        <w:rPr>
          <w:sz w:val="28"/>
          <w:szCs w:val="28"/>
        </w:rPr>
        <w:t> </w:t>
      </w:r>
    </w:p>
    <w:p w:rsidR="00B35C3F" w:rsidRDefault="00B35C3F" w:rsidP="009A46A7">
      <w:pPr>
        <w:rPr>
          <w:sz w:val="28"/>
          <w:szCs w:val="28"/>
        </w:rPr>
      </w:pPr>
    </w:p>
    <w:p w:rsidR="009A46A7" w:rsidRPr="003532FE" w:rsidRDefault="009A46A7" w:rsidP="009A46A7">
      <w:pPr>
        <w:tabs>
          <w:tab w:val="right" w:pos="9000"/>
        </w:tabs>
        <w:rPr>
          <w:sz w:val="28"/>
          <w:szCs w:val="28"/>
        </w:rPr>
      </w:pPr>
      <w:r w:rsidRPr="003532FE">
        <w:rPr>
          <w:sz w:val="28"/>
          <w:szCs w:val="28"/>
        </w:rPr>
        <w:t>20__.gada __.___</w:t>
      </w:r>
      <w:r w:rsidRPr="003532FE">
        <w:rPr>
          <w:sz w:val="28"/>
          <w:szCs w:val="28"/>
        </w:rPr>
        <w:tab/>
        <w:t>Noteikumi Nr.__</w:t>
      </w:r>
    </w:p>
    <w:p w:rsidR="009A46A7" w:rsidRPr="003532FE" w:rsidRDefault="009A46A7" w:rsidP="009A46A7">
      <w:pPr>
        <w:tabs>
          <w:tab w:val="right" w:pos="9000"/>
        </w:tabs>
        <w:rPr>
          <w:sz w:val="28"/>
          <w:szCs w:val="28"/>
        </w:rPr>
      </w:pPr>
      <w:r w:rsidRPr="003532FE">
        <w:rPr>
          <w:sz w:val="28"/>
          <w:szCs w:val="28"/>
        </w:rPr>
        <w:t>Rīgā</w:t>
      </w:r>
      <w:r w:rsidRPr="003532FE">
        <w:rPr>
          <w:sz w:val="28"/>
          <w:szCs w:val="28"/>
        </w:rPr>
        <w:tab/>
        <w:t>(prot. Nr.__ __.§)</w:t>
      </w:r>
    </w:p>
    <w:p w:rsidR="0080216D" w:rsidRDefault="0080216D" w:rsidP="005F6727">
      <w:pPr>
        <w:rPr>
          <w:b/>
          <w:sz w:val="28"/>
          <w:szCs w:val="28"/>
        </w:rPr>
      </w:pPr>
    </w:p>
    <w:p w:rsidR="00AE7CA7" w:rsidRDefault="00AE7CA7" w:rsidP="005F6727">
      <w:pPr>
        <w:rPr>
          <w:b/>
          <w:sz w:val="28"/>
          <w:szCs w:val="28"/>
        </w:rPr>
      </w:pPr>
    </w:p>
    <w:p w:rsidR="00E760E1" w:rsidRDefault="00B827F0" w:rsidP="00425560">
      <w:pPr>
        <w:jc w:val="center"/>
        <w:rPr>
          <w:b/>
          <w:sz w:val="28"/>
          <w:szCs w:val="28"/>
        </w:rPr>
      </w:pPr>
      <w:r w:rsidRPr="00425560">
        <w:rPr>
          <w:b/>
          <w:sz w:val="28"/>
          <w:szCs w:val="28"/>
        </w:rPr>
        <w:t>Lēmumu par rezerves zemes fondā ieskaitīto zemes gabalu un zemes gabalu, kas nav izmantoti īpašuma tiesību atjaunošanai, piederību vai piekritību pieņemšanas kārtība</w:t>
      </w:r>
    </w:p>
    <w:p w:rsidR="00EB2598" w:rsidRDefault="00EB2598" w:rsidP="00156C42">
      <w:pPr>
        <w:jc w:val="right"/>
        <w:rPr>
          <w:sz w:val="28"/>
          <w:szCs w:val="28"/>
        </w:rPr>
      </w:pPr>
    </w:p>
    <w:p w:rsidR="009A46A7" w:rsidRPr="003532FE" w:rsidRDefault="009A46A7" w:rsidP="00156C42">
      <w:pPr>
        <w:jc w:val="right"/>
        <w:rPr>
          <w:sz w:val="28"/>
          <w:szCs w:val="28"/>
        </w:rPr>
      </w:pPr>
      <w:r w:rsidRPr="003532FE">
        <w:rPr>
          <w:sz w:val="28"/>
          <w:szCs w:val="28"/>
        </w:rPr>
        <w:t xml:space="preserve">Izdoti saskaņā ar </w:t>
      </w:r>
    </w:p>
    <w:p w:rsidR="00B35C3F" w:rsidRDefault="00357DFD" w:rsidP="005F6727">
      <w:pPr>
        <w:tabs>
          <w:tab w:val="left" w:pos="8306"/>
          <w:tab w:val="left" w:pos="8364"/>
        </w:tabs>
        <w:ind w:left="2160" w:firstLine="3600"/>
        <w:jc w:val="right"/>
        <w:rPr>
          <w:iCs/>
          <w:color w:val="000000"/>
          <w:sz w:val="28"/>
          <w:szCs w:val="28"/>
        </w:rPr>
      </w:pPr>
      <w:hyperlink r:id="rId9" w:tgtFrame="_blank" w:history="1">
        <w:r w:rsidR="003236CF" w:rsidRPr="003236CF">
          <w:rPr>
            <w:iCs/>
            <w:color w:val="000000"/>
            <w:sz w:val="28"/>
            <w:szCs w:val="28"/>
          </w:rPr>
          <w:t>Zemes</w:t>
        </w:r>
      </w:hyperlink>
      <w:r w:rsidR="003236CF" w:rsidRPr="003236CF">
        <w:rPr>
          <w:iCs/>
          <w:color w:val="000000"/>
          <w:sz w:val="28"/>
          <w:szCs w:val="28"/>
        </w:rPr>
        <w:t xml:space="preserve"> pārvaldības likuma</w:t>
      </w:r>
      <w:r w:rsidR="00156C42">
        <w:rPr>
          <w:iCs/>
          <w:color w:val="000000"/>
          <w:sz w:val="28"/>
          <w:szCs w:val="28"/>
        </w:rPr>
        <w:t xml:space="preserve"> </w:t>
      </w:r>
      <w:hyperlink r:id="rId10" w:anchor="p6" w:tgtFrame="_blank" w:history="1">
        <w:r w:rsidR="003236CF" w:rsidRPr="003236CF">
          <w:rPr>
            <w:iCs/>
            <w:color w:val="000000"/>
            <w:sz w:val="28"/>
            <w:szCs w:val="28"/>
          </w:rPr>
          <w:t>13.panta</w:t>
        </w:r>
      </w:hyperlink>
      <w:r w:rsidR="003236CF" w:rsidRPr="003236CF">
        <w:rPr>
          <w:iCs/>
          <w:color w:val="000000"/>
          <w:sz w:val="28"/>
          <w:szCs w:val="28"/>
        </w:rPr>
        <w:t xml:space="preserve"> pirmās daļas 13.punktu </w:t>
      </w:r>
    </w:p>
    <w:p w:rsidR="005F6727" w:rsidRDefault="005F6727" w:rsidP="00E42A94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3236CF" w:rsidRPr="003236CF" w:rsidRDefault="00A3097D" w:rsidP="00E42A94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1. </w:t>
      </w:r>
      <w:r w:rsidR="003236CF" w:rsidRPr="003236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Noteikumi nosaka kārtību:</w:t>
      </w:r>
    </w:p>
    <w:p w:rsidR="003236CF" w:rsidRPr="003236CF" w:rsidRDefault="003236CF" w:rsidP="00E42A94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236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1.1. kādā Valsts zemes dienests nodod datus par rezerves zemes fondā ieskaitītiem zemes gabaliem un zemes gabaliem, kas nav izmantoti īpašuma tiesību atjaunošanai;</w:t>
      </w:r>
    </w:p>
    <w:p w:rsidR="003236CF" w:rsidRDefault="003236CF" w:rsidP="00657894">
      <w:pPr>
        <w:pStyle w:val="Sarakstarindkopa"/>
        <w:spacing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3236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1.2.</w:t>
      </w:r>
      <w:r w:rsidR="0070140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Pr="003236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kādā nozaru ministrijas pieņem lēmumus par attiecīgu zemes gabalu piederību vai piekritību valstij pēc zemes reformas pabeigšanas un kādā pašvaldības pieņem lēmumus par zemes gabalu piekritību pašvaldībai.</w:t>
      </w:r>
    </w:p>
    <w:p w:rsidR="007A7B2C" w:rsidRPr="00954604" w:rsidRDefault="007A7B2C" w:rsidP="00E42A94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</w:pPr>
      <w:r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2.  Ministrija </w:t>
      </w:r>
      <w:r w:rsidR="00D479B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>sagatavo</w:t>
      </w:r>
      <w:r w:rsidR="00BF7C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 </w:t>
      </w:r>
      <w:r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rīkojuma projektu par zemes </w:t>
      </w:r>
      <w:r w:rsidR="00217673"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>gabalu</w:t>
      </w:r>
      <w:r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 </w:t>
      </w:r>
      <w:r w:rsidR="00217673"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piederību vai </w:t>
      </w:r>
      <w:r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piekritību valstij (turpmāk – rīkojuma projekts) vai attiecīgi pašvaldība pieņem lēmumu par zemes </w:t>
      </w:r>
      <w:r w:rsidR="00217673"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>gabalu</w:t>
      </w:r>
      <w:r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 piekritību pašvaldībai ne vēlāk kā divu gadu laikā </w:t>
      </w:r>
      <w:r w:rsidR="00E008B2" w:rsidRPr="002972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>pēc</w:t>
      </w:r>
      <w:r w:rsidR="00E008B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 Ministru</w:t>
      </w:r>
      <w:r w:rsidRPr="009546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lv-LV"/>
        </w:rPr>
        <w:t xml:space="preserve"> kabineta rīkojuma par zemes reformas pabeigšanu attiecīgās vietējās pašvaldības administratīvajā teritorijā vai visās novada teritoriālā iedalījuma vienībās izdošanas.</w:t>
      </w:r>
    </w:p>
    <w:p w:rsidR="003236CF" w:rsidRPr="003236CF" w:rsidRDefault="00657894" w:rsidP="00E42A94">
      <w:pPr>
        <w:spacing w:before="120"/>
        <w:ind w:firstLine="720"/>
        <w:jc w:val="both"/>
        <w:rPr>
          <w:color w:val="000000"/>
          <w:sz w:val="28"/>
          <w:szCs w:val="28"/>
        </w:rPr>
      </w:pPr>
      <w:bookmarkStart w:id="0" w:name="p4"/>
      <w:bookmarkStart w:id="1" w:name="p-301304"/>
      <w:bookmarkStart w:id="2" w:name="p5"/>
      <w:bookmarkStart w:id="3" w:name="p-301305"/>
      <w:bookmarkEnd w:id="0"/>
      <w:bookmarkEnd w:id="1"/>
      <w:bookmarkEnd w:id="2"/>
      <w:bookmarkEnd w:id="3"/>
      <w:r w:rsidRPr="00B02EA4">
        <w:rPr>
          <w:color w:val="000000"/>
          <w:sz w:val="28"/>
          <w:szCs w:val="28"/>
          <w:u w:val="single"/>
        </w:rPr>
        <w:t>3</w:t>
      </w:r>
      <w:r w:rsidRPr="00B02EA4">
        <w:rPr>
          <w:vanish/>
          <w:color w:val="000000"/>
          <w:sz w:val="28"/>
          <w:szCs w:val="28"/>
          <w:u w:val="single"/>
        </w:rPr>
        <w:t>2333</w:t>
      </w:r>
      <w:r w:rsidR="003236CF" w:rsidRPr="00B02EA4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Valsts zemes dienests sagatavo </w:t>
      </w:r>
      <w:r w:rsidR="003236CF" w:rsidRPr="00EB1767">
        <w:rPr>
          <w:color w:val="000000"/>
          <w:sz w:val="28"/>
          <w:szCs w:val="28"/>
        </w:rPr>
        <w:t>un</w:t>
      </w:r>
      <w:r w:rsidR="00462364" w:rsidRPr="00EB1767">
        <w:rPr>
          <w:color w:val="000000"/>
          <w:sz w:val="28"/>
          <w:szCs w:val="28"/>
        </w:rPr>
        <w:t xml:space="preserve"> </w:t>
      </w:r>
      <w:r w:rsidR="00F07BE7" w:rsidRPr="00EB1767">
        <w:rPr>
          <w:color w:val="000000"/>
          <w:sz w:val="28"/>
          <w:szCs w:val="28"/>
        </w:rPr>
        <w:t>piecu</w:t>
      </w:r>
      <w:r w:rsidR="00F07BE7">
        <w:rPr>
          <w:color w:val="000000"/>
          <w:sz w:val="28"/>
          <w:szCs w:val="28"/>
        </w:rPr>
        <w:t xml:space="preserve"> darbdienu </w:t>
      </w:r>
      <w:r w:rsidR="00462364">
        <w:rPr>
          <w:color w:val="000000"/>
          <w:sz w:val="28"/>
          <w:szCs w:val="28"/>
        </w:rPr>
        <w:t>laikā</w:t>
      </w:r>
      <w:r w:rsidR="003236CF" w:rsidRPr="003236CF">
        <w:rPr>
          <w:color w:val="000000"/>
          <w:sz w:val="28"/>
          <w:szCs w:val="28"/>
        </w:rPr>
        <w:t xml:space="preserve"> publisko Nekustamā īpašuma valsts kadastra informācijas sistēmā (turpmāk – Kadastra informācijas sistēma) reģistrētos datus (*.</w:t>
      </w:r>
      <w:proofErr w:type="spellStart"/>
      <w:r w:rsidR="003236CF" w:rsidRPr="003236CF">
        <w:rPr>
          <w:color w:val="000000"/>
          <w:sz w:val="28"/>
          <w:szCs w:val="28"/>
        </w:rPr>
        <w:t>xls</w:t>
      </w:r>
      <w:proofErr w:type="spellEnd"/>
      <w:r w:rsidR="003236CF" w:rsidRPr="003236CF">
        <w:rPr>
          <w:color w:val="000000"/>
          <w:sz w:val="28"/>
          <w:szCs w:val="28"/>
        </w:rPr>
        <w:t xml:space="preserve"> datnes formātā) par</w:t>
      </w:r>
      <w:r w:rsidR="00B80741">
        <w:rPr>
          <w:color w:val="000000"/>
          <w:sz w:val="28"/>
          <w:szCs w:val="28"/>
        </w:rPr>
        <w:t xml:space="preserve"> </w:t>
      </w:r>
      <w:r w:rsidR="00B30C92" w:rsidRPr="00B30C92">
        <w:rPr>
          <w:color w:val="000000"/>
          <w:sz w:val="28"/>
          <w:szCs w:val="28"/>
          <w:u w:val="single"/>
        </w:rPr>
        <w:t>rezerves zemes fondā ieskaitītiem zemes gabaliem un zemes gabaliem, kas nav izmantoti īpašuma tiesību atjaunošanai</w:t>
      </w:r>
      <w:r w:rsidR="00E11E58" w:rsidRPr="00971E31">
        <w:rPr>
          <w:color w:val="000000"/>
          <w:sz w:val="28"/>
          <w:szCs w:val="28"/>
          <w:u w:val="single"/>
        </w:rPr>
        <w:t>, t</w:t>
      </w:r>
      <w:r w:rsidR="006C72CE" w:rsidRPr="00971E31">
        <w:rPr>
          <w:color w:val="000000"/>
          <w:sz w:val="28"/>
          <w:szCs w:val="28"/>
          <w:u w:val="single"/>
        </w:rPr>
        <w:t xml:space="preserve">ai skaitā </w:t>
      </w:r>
      <w:r w:rsidR="00952C20" w:rsidRPr="00971E31">
        <w:rPr>
          <w:color w:val="000000"/>
          <w:sz w:val="28"/>
          <w:szCs w:val="28"/>
          <w:u w:val="single"/>
        </w:rPr>
        <w:t xml:space="preserve">par </w:t>
      </w:r>
      <w:r w:rsidR="006C72CE" w:rsidRPr="00971E31">
        <w:rPr>
          <w:color w:val="000000"/>
          <w:sz w:val="28"/>
          <w:szCs w:val="28"/>
          <w:u w:val="single"/>
        </w:rPr>
        <w:t>kopīpašum</w:t>
      </w:r>
      <w:r w:rsidR="00B30C92">
        <w:rPr>
          <w:color w:val="000000"/>
          <w:sz w:val="28"/>
          <w:szCs w:val="28"/>
          <w:u w:val="single"/>
        </w:rPr>
        <w:t>ā</w:t>
      </w:r>
      <w:r w:rsidR="006C72CE" w:rsidRPr="00971E31" w:rsidDel="00952C20">
        <w:rPr>
          <w:color w:val="000000"/>
          <w:sz w:val="28"/>
          <w:szCs w:val="28"/>
          <w:u w:val="single"/>
        </w:rPr>
        <w:t xml:space="preserve"> </w:t>
      </w:r>
      <w:r w:rsidR="00BC4F2A">
        <w:rPr>
          <w:color w:val="000000"/>
          <w:sz w:val="28"/>
          <w:szCs w:val="28"/>
          <w:u w:val="single"/>
        </w:rPr>
        <w:t>esošajām</w:t>
      </w:r>
      <w:r w:rsidR="00B30C92">
        <w:rPr>
          <w:color w:val="000000"/>
          <w:sz w:val="28"/>
          <w:szCs w:val="28"/>
          <w:u w:val="single"/>
        </w:rPr>
        <w:t xml:space="preserve"> </w:t>
      </w:r>
      <w:r w:rsidR="006C72CE" w:rsidRPr="00971E31">
        <w:rPr>
          <w:color w:val="000000"/>
          <w:sz w:val="28"/>
          <w:szCs w:val="28"/>
          <w:u w:val="single"/>
        </w:rPr>
        <w:t>domājam</w:t>
      </w:r>
      <w:r w:rsidR="00BC4F2A">
        <w:rPr>
          <w:color w:val="000000"/>
          <w:sz w:val="28"/>
          <w:szCs w:val="28"/>
          <w:u w:val="single"/>
        </w:rPr>
        <w:t>ām</w:t>
      </w:r>
      <w:r w:rsidR="006C72CE" w:rsidRPr="00971E31">
        <w:rPr>
          <w:color w:val="000000"/>
          <w:sz w:val="28"/>
          <w:szCs w:val="28"/>
          <w:u w:val="single"/>
        </w:rPr>
        <w:t xml:space="preserve"> daļ</w:t>
      </w:r>
      <w:r w:rsidR="00BC4F2A">
        <w:rPr>
          <w:color w:val="000000"/>
          <w:sz w:val="28"/>
          <w:szCs w:val="28"/>
          <w:u w:val="single"/>
        </w:rPr>
        <w:t xml:space="preserve">ām, kurām nav noteikta piederība vai piekritība </w:t>
      </w:r>
      <w:r w:rsidR="000B3B98">
        <w:rPr>
          <w:color w:val="000000"/>
          <w:sz w:val="28"/>
          <w:szCs w:val="28"/>
          <w:u w:val="single"/>
        </w:rPr>
        <w:t>(</w:t>
      </w:r>
      <w:r w:rsidR="000B3B98" w:rsidRPr="00B47607">
        <w:rPr>
          <w:color w:val="000000"/>
          <w:sz w:val="28"/>
          <w:szCs w:val="28"/>
          <w:u w:val="single"/>
        </w:rPr>
        <w:t xml:space="preserve">turpmāk – </w:t>
      </w:r>
      <w:r w:rsidR="00BA1536" w:rsidRPr="00B47607">
        <w:rPr>
          <w:color w:val="000000"/>
          <w:sz w:val="28"/>
          <w:szCs w:val="28"/>
          <w:u w:val="single"/>
        </w:rPr>
        <w:t>zemes</w:t>
      </w:r>
      <w:r w:rsidR="00BA1536">
        <w:rPr>
          <w:color w:val="000000"/>
          <w:sz w:val="28"/>
          <w:szCs w:val="28"/>
          <w:u w:val="single"/>
        </w:rPr>
        <w:t xml:space="preserve"> vienība</w:t>
      </w:r>
      <w:r w:rsidR="000B3B98">
        <w:rPr>
          <w:color w:val="000000"/>
          <w:sz w:val="28"/>
          <w:szCs w:val="28"/>
          <w:u w:val="single"/>
        </w:rPr>
        <w:t>)</w:t>
      </w:r>
      <w:r w:rsidR="00CD6A6D">
        <w:rPr>
          <w:color w:val="000000"/>
          <w:sz w:val="28"/>
          <w:szCs w:val="28"/>
        </w:rPr>
        <w:t>,</w:t>
      </w:r>
      <w:r w:rsidR="00952C20">
        <w:rPr>
          <w:color w:val="000000"/>
          <w:sz w:val="28"/>
          <w:szCs w:val="28"/>
        </w:rPr>
        <w:t xml:space="preserve"> </w:t>
      </w:r>
      <w:r w:rsidR="00B80741">
        <w:rPr>
          <w:color w:val="000000"/>
          <w:sz w:val="28"/>
          <w:szCs w:val="28"/>
        </w:rPr>
        <w:t>katr</w:t>
      </w:r>
      <w:r w:rsidR="00AA1196">
        <w:rPr>
          <w:color w:val="000000"/>
          <w:sz w:val="28"/>
          <w:szCs w:val="28"/>
        </w:rPr>
        <w:t>ā</w:t>
      </w:r>
      <w:r w:rsidR="00B80741">
        <w:rPr>
          <w:color w:val="000000"/>
          <w:sz w:val="28"/>
          <w:szCs w:val="28"/>
        </w:rPr>
        <w:t xml:space="preserve"> administratīv</w:t>
      </w:r>
      <w:r w:rsidR="00AA1196">
        <w:rPr>
          <w:color w:val="000000"/>
          <w:sz w:val="28"/>
          <w:szCs w:val="28"/>
        </w:rPr>
        <w:t>aj</w:t>
      </w:r>
      <w:r w:rsidR="00B80741">
        <w:rPr>
          <w:color w:val="000000"/>
          <w:sz w:val="28"/>
          <w:szCs w:val="28"/>
        </w:rPr>
        <w:t>ā teritorij</w:t>
      </w:r>
      <w:r w:rsidR="00AA1196">
        <w:rPr>
          <w:color w:val="000000"/>
          <w:sz w:val="28"/>
          <w:szCs w:val="28"/>
        </w:rPr>
        <w:t>ā</w:t>
      </w:r>
      <w:r w:rsidR="00B80741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>(turpmāk – saraksts) savā tīmekļa vietnē lejupielādei:</w:t>
      </w:r>
    </w:p>
    <w:p w:rsidR="004950D0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 w:rsidRPr="00B02EA4">
        <w:rPr>
          <w:color w:val="000000"/>
          <w:sz w:val="28"/>
          <w:szCs w:val="28"/>
          <w:u w:val="single"/>
        </w:rPr>
        <w:t>3</w:t>
      </w:r>
      <w:r w:rsidR="003236CF" w:rsidRPr="00B02EA4">
        <w:rPr>
          <w:color w:val="000000"/>
          <w:sz w:val="28"/>
          <w:szCs w:val="28"/>
          <w:u w:val="single"/>
        </w:rPr>
        <w:t>.1.</w:t>
      </w:r>
      <w:r w:rsidR="003236CF" w:rsidRPr="003236CF">
        <w:rPr>
          <w:color w:val="000000"/>
          <w:sz w:val="28"/>
          <w:szCs w:val="28"/>
        </w:rPr>
        <w:t xml:space="preserve"> </w:t>
      </w:r>
      <w:r w:rsidR="00FF59B1">
        <w:rPr>
          <w:color w:val="000000"/>
          <w:sz w:val="28"/>
          <w:szCs w:val="28"/>
        </w:rPr>
        <w:t xml:space="preserve">pēc </w:t>
      </w:r>
      <w:r w:rsidR="00EF6C92">
        <w:rPr>
          <w:color w:val="000000"/>
          <w:sz w:val="28"/>
          <w:szCs w:val="28"/>
        </w:rPr>
        <w:t xml:space="preserve">šo noteikumu spēkā stāšanās </w:t>
      </w:r>
      <w:r w:rsidR="005943AA">
        <w:rPr>
          <w:color w:val="000000"/>
          <w:sz w:val="28"/>
          <w:szCs w:val="28"/>
        </w:rPr>
        <w:t xml:space="preserve">– </w:t>
      </w:r>
      <w:r w:rsidR="00462364">
        <w:rPr>
          <w:color w:val="000000"/>
          <w:sz w:val="28"/>
          <w:szCs w:val="28"/>
        </w:rPr>
        <w:t xml:space="preserve">par </w:t>
      </w:r>
      <w:r w:rsidR="003C6DA8" w:rsidRPr="00653C96">
        <w:rPr>
          <w:color w:val="000000"/>
          <w:sz w:val="28"/>
          <w:szCs w:val="28"/>
          <w:u w:val="single"/>
        </w:rPr>
        <w:t>visu to</w:t>
      </w:r>
      <w:r w:rsidR="00462364" w:rsidRPr="00653C96">
        <w:rPr>
          <w:color w:val="000000"/>
          <w:sz w:val="28"/>
          <w:szCs w:val="28"/>
          <w:u w:val="single"/>
        </w:rPr>
        <w:t xml:space="preserve"> </w:t>
      </w:r>
      <w:r w:rsidR="003C6DA8" w:rsidRPr="00653C96">
        <w:rPr>
          <w:color w:val="000000"/>
          <w:sz w:val="28"/>
          <w:szCs w:val="28"/>
          <w:u w:val="single"/>
        </w:rPr>
        <w:t>vietējo pašvaldību administratīvajām</w:t>
      </w:r>
      <w:r w:rsidR="003C6DA8">
        <w:rPr>
          <w:color w:val="000000"/>
          <w:sz w:val="28"/>
          <w:szCs w:val="28"/>
        </w:rPr>
        <w:t xml:space="preserve"> </w:t>
      </w:r>
      <w:r w:rsidR="00462364">
        <w:rPr>
          <w:color w:val="000000"/>
          <w:sz w:val="28"/>
          <w:szCs w:val="28"/>
        </w:rPr>
        <w:t>teritorijām vai novada pašvaldības teritoriālajām vienībām, par kurām Ministru kabineta rīkojums par zemes reformas pabeigšanu izdots līdz šo noteikumu spēkā stāšanās brīdim;</w:t>
      </w:r>
      <w:r w:rsidR="00EF6C92">
        <w:rPr>
          <w:color w:val="000000"/>
          <w:sz w:val="28"/>
          <w:szCs w:val="28"/>
        </w:rPr>
        <w:t xml:space="preserve"> </w:t>
      </w:r>
    </w:p>
    <w:p w:rsidR="007A7B2C" w:rsidRDefault="00657894" w:rsidP="003A7F07">
      <w:pPr>
        <w:ind w:firstLine="720"/>
        <w:jc w:val="both"/>
        <w:rPr>
          <w:color w:val="000000"/>
          <w:sz w:val="28"/>
          <w:szCs w:val="28"/>
        </w:rPr>
      </w:pPr>
      <w:r w:rsidRPr="00B02EA4">
        <w:rPr>
          <w:color w:val="000000"/>
          <w:sz w:val="28"/>
          <w:szCs w:val="28"/>
          <w:u w:val="single"/>
        </w:rPr>
        <w:lastRenderedPageBreak/>
        <w:t>3</w:t>
      </w:r>
      <w:r w:rsidR="000D0F10" w:rsidRPr="00B02EA4">
        <w:rPr>
          <w:color w:val="000000"/>
          <w:sz w:val="28"/>
          <w:szCs w:val="28"/>
          <w:u w:val="single"/>
        </w:rPr>
        <w:t>.2.</w:t>
      </w:r>
      <w:r w:rsidR="000D0F10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 xml:space="preserve">pēc Ministra kabineta rīkojuma par zemes reformas pabeigšanu attiecīgās vietējās pašvaldības administratīvajā teritorijā vai visās novada teritoriālā iedalījuma vienībās </w:t>
      </w:r>
      <w:r w:rsidR="007F7ECA">
        <w:rPr>
          <w:color w:val="000000"/>
          <w:sz w:val="28"/>
          <w:szCs w:val="28"/>
        </w:rPr>
        <w:t>izdošanas</w:t>
      </w:r>
      <w:r w:rsidR="003236CF" w:rsidRPr="003236CF">
        <w:rPr>
          <w:color w:val="000000"/>
          <w:sz w:val="28"/>
          <w:szCs w:val="28"/>
        </w:rPr>
        <w:t xml:space="preserve">, kas </w:t>
      </w:r>
      <w:r w:rsidR="007F7ECA">
        <w:rPr>
          <w:color w:val="000000"/>
          <w:sz w:val="28"/>
          <w:szCs w:val="28"/>
        </w:rPr>
        <w:t>izdots</w:t>
      </w:r>
      <w:r w:rsidR="007F7ECA" w:rsidRPr="003236CF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>pēc</w:t>
      </w:r>
      <w:r w:rsidR="00FE2E00">
        <w:rPr>
          <w:color w:val="000000"/>
          <w:sz w:val="28"/>
          <w:szCs w:val="28"/>
        </w:rPr>
        <w:t xml:space="preserve"> šo noteikumu spēkā stāšanās</w:t>
      </w:r>
      <w:r w:rsidR="00BE6761">
        <w:rPr>
          <w:color w:val="000000"/>
          <w:sz w:val="28"/>
          <w:szCs w:val="28"/>
        </w:rPr>
        <w:t>.</w:t>
      </w:r>
      <w:r w:rsidR="00BB56E8" w:rsidRPr="00BB56E8">
        <w:rPr>
          <w:color w:val="000000"/>
          <w:sz w:val="28"/>
          <w:szCs w:val="28"/>
        </w:rPr>
        <w:t xml:space="preserve"> </w:t>
      </w:r>
    </w:p>
    <w:p w:rsidR="003236CF" w:rsidRPr="003236CF" w:rsidRDefault="00657894" w:rsidP="00463D21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B02EA4">
        <w:rPr>
          <w:color w:val="000000"/>
          <w:sz w:val="28"/>
          <w:szCs w:val="28"/>
          <w:u w:val="single"/>
        </w:rPr>
        <w:t>4</w:t>
      </w:r>
      <w:r w:rsidR="003236CF" w:rsidRPr="00B02EA4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Valsts zemes dienests sarakstā norāda šādu informāciju:</w:t>
      </w:r>
    </w:p>
    <w:p w:rsidR="003236CF" w:rsidRPr="006339D4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653C96">
        <w:rPr>
          <w:color w:val="000000"/>
          <w:sz w:val="28"/>
          <w:szCs w:val="28"/>
          <w:u w:val="single"/>
        </w:rPr>
        <w:t>.1.</w:t>
      </w:r>
      <w:r w:rsidR="003236CF" w:rsidRPr="006339D4">
        <w:rPr>
          <w:color w:val="000000"/>
          <w:sz w:val="28"/>
          <w:szCs w:val="28"/>
        </w:rPr>
        <w:t xml:space="preserve"> </w:t>
      </w:r>
      <w:r w:rsidR="008A152D" w:rsidRPr="006339D4">
        <w:rPr>
          <w:color w:val="000000"/>
          <w:sz w:val="28"/>
          <w:szCs w:val="28"/>
        </w:rPr>
        <w:t>zemes vienības atrašanās vieta (administratīvās teritorijas nosaukums);</w:t>
      </w:r>
    </w:p>
    <w:p w:rsidR="003236CF" w:rsidRPr="006339D4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653C96">
        <w:rPr>
          <w:color w:val="000000"/>
          <w:sz w:val="28"/>
          <w:szCs w:val="28"/>
          <w:u w:val="single"/>
        </w:rPr>
        <w:t>.2</w:t>
      </w:r>
      <w:r w:rsidR="003236CF" w:rsidRPr="006339D4">
        <w:rPr>
          <w:color w:val="000000"/>
          <w:sz w:val="28"/>
          <w:szCs w:val="28"/>
        </w:rPr>
        <w:t xml:space="preserve">. </w:t>
      </w:r>
      <w:r w:rsidR="008A152D" w:rsidRPr="006339D4">
        <w:rPr>
          <w:color w:val="000000"/>
          <w:sz w:val="28"/>
          <w:szCs w:val="28"/>
        </w:rPr>
        <w:t>zemes vienības statuss;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 w:rsidRPr="00B02EA4">
        <w:rPr>
          <w:color w:val="000000"/>
          <w:sz w:val="28"/>
          <w:szCs w:val="28"/>
          <w:u w:val="single"/>
        </w:rPr>
        <w:t>4</w:t>
      </w:r>
      <w:r w:rsidR="003236CF" w:rsidRPr="00B02EA4">
        <w:rPr>
          <w:color w:val="000000"/>
          <w:sz w:val="28"/>
          <w:szCs w:val="28"/>
          <w:u w:val="single"/>
        </w:rPr>
        <w:t>.3.</w:t>
      </w:r>
      <w:r w:rsidR="003236CF" w:rsidRPr="003236CF">
        <w:rPr>
          <w:color w:val="000000"/>
          <w:sz w:val="28"/>
          <w:szCs w:val="28"/>
        </w:rPr>
        <w:t xml:space="preserve"> zemes vienības kadastra apzīmējums;</w:t>
      </w:r>
    </w:p>
    <w:p w:rsid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 w:rsidRPr="00B02EA4">
        <w:rPr>
          <w:color w:val="000000"/>
          <w:sz w:val="28"/>
          <w:szCs w:val="28"/>
          <w:u w:val="single"/>
        </w:rPr>
        <w:t>4</w:t>
      </w:r>
      <w:r w:rsidR="003236CF" w:rsidRPr="00B02EA4">
        <w:rPr>
          <w:color w:val="000000"/>
          <w:sz w:val="28"/>
          <w:szCs w:val="28"/>
          <w:u w:val="single"/>
        </w:rPr>
        <w:t>.4.</w:t>
      </w:r>
      <w:r w:rsidR="003236CF" w:rsidRPr="003236CF">
        <w:rPr>
          <w:color w:val="000000"/>
          <w:sz w:val="28"/>
          <w:szCs w:val="28"/>
        </w:rPr>
        <w:t xml:space="preserve"> zemes vienības platība;</w:t>
      </w:r>
    </w:p>
    <w:p w:rsidR="00E11E58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E11E58" w:rsidRPr="00971E31">
        <w:rPr>
          <w:color w:val="000000"/>
          <w:sz w:val="28"/>
          <w:szCs w:val="28"/>
          <w:u w:val="single"/>
        </w:rPr>
        <w:t xml:space="preserve">.5. </w:t>
      </w:r>
      <w:r w:rsidR="006C72CE" w:rsidRPr="00971E31">
        <w:rPr>
          <w:color w:val="000000"/>
          <w:sz w:val="28"/>
          <w:szCs w:val="28"/>
          <w:u w:val="single"/>
        </w:rPr>
        <w:t xml:space="preserve">īpašnieks vai, ja tāda nav, — tiesiskais valdītājs vai lietotājs, tam </w:t>
      </w:r>
      <w:r w:rsidR="00952C20" w:rsidRPr="00971E31">
        <w:rPr>
          <w:color w:val="000000"/>
          <w:sz w:val="28"/>
          <w:szCs w:val="28"/>
          <w:u w:val="single"/>
        </w:rPr>
        <w:t xml:space="preserve">piekrītošā </w:t>
      </w:r>
      <w:r w:rsidR="00E11E58" w:rsidRPr="00971E31">
        <w:rPr>
          <w:color w:val="000000"/>
          <w:sz w:val="28"/>
          <w:szCs w:val="28"/>
          <w:u w:val="single"/>
        </w:rPr>
        <w:t>domājamā daļa</w:t>
      </w:r>
      <w:r w:rsidR="00E11E58">
        <w:rPr>
          <w:color w:val="000000"/>
          <w:sz w:val="28"/>
          <w:szCs w:val="28"/>
        </w:rPr>
        <w:t>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971E31">
        <w:rPr>
          <w:color w:val="000000"/>
          <w:sz w:val="28"/>
          <w:szCs w:val="28"/>
          <w:u w:val="single"/>
        </w:rPr>
        <w:t>.</w:t>
      </w:r>
      <w:r w:rsidR="00E11E58" w:rsidRPr="00971E31">
        <w:rPr>
          <w:color w:val="000000"/>
          <w:sz w:val="28"/>
          <w:szCs w:val="28"/>
          <w:u w:val="single"/>
        </w:rPr>
        <w:t>6</w:t>
      </w:r>
      <w:r w:rsidR="003236CF" w:rsidRPr="00971E31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zemes vienības lietošanas mērķis;</w:t>
      </w:r>
    </w:p>
    <w:p w:rsidR="00F16C4B" w:rsidRDefault="00657894" w:rsidP="00F16C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971E31">
        <w:rPr>
          <w:color w:val="000000"/>
          <w:sz w:val="28"/>
          <w:szCs w:val="28"/>
          <w:u w:val="single"/>
        </w:rPr>
        <w:t>.</w:t>
      </w:r>
      <w:r w:rsidR="00E11E58" w:rsidRPr="00971E31">
        <w:rPr>
          <w:color w:val="000000"/>
          <w:sz w:val="28"/>
          <w:szCs w:val="28"/>
          <w:u w:val="single"/>
        </w:rPr>
        <w:t>7</w:t>
      </w:r>
      <w:r w:rsidR="003236CF" w:rsidRPr="00971E31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zemes vienības adrese;</w:t>
      </w:r>
    </w:p>
    <w:p w:rsidR="00F16C4B" w:rsidRPr="003236CF" w:rsidRDefault="00657894" w:rsidP="00B35C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F16C4B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8</w:t>
      </w:r>
      <w:r w:rsidR="00F16C4B" w:rsidRPr="00B35C3F">
        <w:rPr>
          <w:color w:val="000000"/>
          <w:sz w:val="28"/>
          <w:szCs w:val="28"/>
          <w:u w:val="single"/>
        </w:rPr>
        <w:t xml:space="preserve">. zemes lietošanas veidu </w:t>
      </w:r>
      <w:r w:rsidR="00072D54" w:rsidRPr="00072D54">
        <w:rPr>
          <w:color w:val="000000"/>
          <w:sz w:val="28"/>
          <w:szCs w:val="28"/>
          <w:u w:val="single"/>
        </w:rPr>
        <w:t>„</w:t>
      </w:r>
      <w:r w:rsidR="00F16C4B" w:rsidRPr="00B35C3F">
        <w:rPr>
          <w:color w:val="000000"/>
          <w:sz w:val="28"/>
          <w:szCs w:val="28"/>
          <w:u w:val="single"/>
        </w:rPr>
        <w:t>mežs</w:t>
      </w:r>
      <w:r w:rsidR="00072D54">
        <w:rPr>
          <w:color w:val="000000"/>
          <w:sz w:val="28"/>
          <w:szCs w:val="28"/>
          <w:u w:val="single"/>
        </w:rPr>
        <w:t>”</w:t>
      </w:r>
      <w:r w:rsidR="00F16C4B" w:rsidRPr="00B35C3F">
        <w:rPr>
          <w:color w:val="000000"/>
          <w:sz w:val="28"/>
          <w:szCs w:val="28"/>
          <w:u w:val="single"/>
        </w:rPr>
        <w:t xml:space="preserve">, </w:t>
      </w:r>
      <w:r w:rsidR="00072D54" w:rsidRPr="00072D54">
        <w:rPr>
          <w:color w:val="000000"/>
          <w:sz w:val="28"/>
          <w:szCs w:val="28"/>
          <w:u w:val="single"/>
        </w:rPr>
        <w:t>„</w:t>
      </w:r>
      <w:r w:rsidR="00F16C4B" w:rsidRPr="00B35C3F">
        <w:rPr>
          <w:color w:val="000000"/>
          <w:sz w:val="28"/>
          <w:szCs w:val="28"/>
          <w:u w:val="single"/>
        </w:rPr>
        <w:t>zeme zem ceļiem</w:t>
      </w:r>
      <w:r w:rsidR="00072D54">
        <w:rPr>
          <w:color w:val="000000"/>
          <w:sz w:val="28"/>
          <w:szCs w:val="28"/>
          <w:u w:val="single"/>
        </w:rPr>
        <w:t>”</w:t>
      </w:r>
      <w:r w:rsidR="00F16C4B" w:rsidRPr="00B35C3F">
        <w:rPr>
          <w:color w:val="000000"/>
          <w:sz w:val="28"/>
          <w:szCs w:val="28"/>
          <w:u w:val="single"/>
        </w:rPr>
        <w:t xml:space="preserve"> un </w:t>
      </w:r>
      <w:r w:rsidR="00072D54" w:rsidRPr="00072D54">
        <w:rPr>
          <w:color w:val="000000"/>
          <w:sz w:val="28"/>
          <w:szCs w:val="28"/>
          <w:u w:val="single"/>
        </w:rPr>
        <w:t>„</w:t>
      </w:r>
      <w:r w:rsidR="00F16C4B" w:rsidRPr="00B35C3F">
        <w:rPr>
          <w:color w:val="000000"/>
          <w:sz w:val="28"/>
          <w:szCs w:val="28"/>
          <w:u w:val="single"/>
        </w:rPr>
        <w:t>zeme zem ēkām un pagalmiem</w:t>
      </w:r>
      <w:r w:rsidR="00072D54">
        <w:rPr>
          <w:color w:val="000000"/>
          <w:sz w:val="28"/>
          <w:szCs w:val="28"/>
          <w:u w:val="single"/>
        </w:rPr>
        <w:t>”</w:t>
      </w:r>
      <w:r w:rsidR="00F16C4B" w:rsidRPr="00B35C3F">
        <w:rPr>
          <w:color w:val="000000"/>
          <w:sz w:val="28"/>
          <w:szCs w:val="28"/>
          <w:u w:val="single"/>
        </w:rPr>
        <w:t xml:space="preserve"> platības zemes vienībā</w:t>
      </w:r>
      <w:r w:rsidR="00F16C4B">
        <w:rPr>
          <w:color w:val="000000"/>
          <w:sz w:val="28"/>
          <w:szCs w:val="28"/>
        </w:rPr>
        <w:t>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uz zemes vienības esošas Kadastra informācijas sistēmā reģistrētas būves: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3236CF">
        <w:rPr>
          <w:color w:val="000000"/>
          <w:sz w:val="28"/>
          <w:szCs w:val="28"/>
        </w:rPr>
        <w:t>.1. kadastra apzīmējums;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>2. lietošanas veids;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3236CF">
        <w:rPr>
          <w:color w:val="000000"/>
          <w:sz w:val="28"/>
          <w:szCs w:val="28"/>
        </w:rPr>
        <w:t>.3. nosaukums;</w:t>
      </w:r>
    </w:p>
    <w:p w:rsidR="003236CF" w:rsidRP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3236CF">
        <w:rPr>
          <w:color w:val="000000"/>
          <w:sz w:val="28"/>
          <w:szCs w:val="28"/>
        </w:rPr>
        <w:t>.4. piederības statuss;</w:t>
      </w:r>
    </w:p>
    <w:p w:rsidR="003236CF" w:rsidRDefault="00657894" w:rsidP="00E42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3236CF" w:rsidRPr="00B35C3F">
        <w:rPr>
          <w:color w:val="000000"/>
          <w:sz w:val="28"/>
          <w:szCs w:val="28"/>
          <w:u w:val="single"/>
        </w:rPr>
        <w:t>.</w:t>
      </w:r>
      <w:r w:rsidR="00E11E58">
        <w:rPr>
          <w:color w:val="000000"/>
          <w:sz w:val="28"/>
          <w:szCs w:val="28"/>
          <w:u w:val="single"/>
        </w:rPr>
        <w:t>9</w:t>
      </w:r>
      <w:r w:rsidR="003236CF" w:rsidRPr="00971E31">
        <w:rPr>
          <w:color w:val="000000"/>
          <w:sz w:val="28"/>
          <w:szCs w:val="28"/>
          <w:u w:val="single"/>
        </w:rPr>
        <w:t>.</w:t>
      </w:r>
      <w:r w:rsidR="005E128F" w:rsidRPr="00971E31">
        <w:rPr>
          <w:color w:val="000000"/>
          <w:sz w:val="28"/>
          <w:szCs w:val="28"/>
          <w:u w:val="single"/>
        </w:rPr>
        <w:t>5</w:t>
      </w:r>
      <w:r w:rsidR="003236CF" w:rsidRPr="00971E31">
        <w:rPr>
          <w:color w:val="000000"/>
          <w:sz w:val="28"/>
          <w:szCs w:val="28"/>
          <w:u w:val="single"/>
        </w:rPr>
        <w:t xml:space="preserve"> īpašnieks vai, ja tāda nav, </w:t>
      </w:r>
      <w:r w:rsidR="00B02EA4" w:rsidRPr="00B02EA4">
        <w:rPr>
          <w:color w:val="000000"/>
          <w:sz w:val="28"/>
          <w:szCs w:val="28"/>
          <w:u w:val="single"/>
        </w:rPr>
        <w:t xml:space="preserve">– </w:t>
      </w:r>
      <w:r w:rsidR="003236CF" w:rsidRPr="00971E31">
        <w:rPr>
          <w:color w:val="000000"/>
          <w:sz w:val="28"/>
          <w:szCs w:val="28"/>
          <w:u w:val="single"/>
        </w:rPr>
        <w:t>tiesiskais valdītājs vai lietotājs</w:t>
      </w:r>
      <w:r w:rsidR="00FF0B0E">
        <w:rPr>
          <w:color w:val="000000"/>
          <w:sz w:val="28"/>
          <w:szCs w:val="28"/>
        </w:rPr>
        <w:t>;</w:t>
      </w:r>
    </w:p>
    <w:p w:rsidR="009F67FA" w:rsidRPr="00653C96" w:rsidRDefault="00657894" w:rsidP="00E42A94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</w:t>
      </w:r>
      <w:r w:rsidR="009F67FA" w:rsidRPr="00653C96">
        <w:rPr>
          <w:color w:val="000000"/>
          <w:sz w:val="28"/>
          <w:szCs w:val="28"/>
          <w:u w:val="single"/>
        </w:rPr>
        <w:t>.</w:t>
      </w:r>
      <w:r w:rsidR="003877BD">
        <w:rPr>
          <w:color w:val="000000"/>
          <w:sz w:val="28"/>
          <w:szCs w:val="28"/>
          <w:u w:val="single"/>
        </w:rPr>
        <w:t>10</w:t>
      </w:r>
      <w:r w:rsidR="009F67FA" w:rsidRPr="00653C96">
        <w:rPr>
          <w:color w:val="000000"/>
          <w:sz w:val="28"/>
          <w:szCs w:val="28"/>
          <w:u w:val="single"/>
        </w:rPr>
        <w:t>. zemes vienības kadastrālā vērtība.</w:t>
      </w:r>
    </w:p>
    <w:p w:rsidR="00280044" w:rsidRDefault="00657894" w:rsidP="00E42A94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2243FD">
        <w:rPr>
          <w:color w:val="000000"/>
          <w:sz w:val="28"/>
          <w:szCs w:val="28"/>
          <w:u w:val="single"/>
        </w:rPr>
        <w:t>5</w:t>
      </w:r>
      <w:r w:rsidR="003236CF" w:rsidRPr="002243FD">
        <w:rPr>
          <w:color w:val="000000"/>
          <w:sz w:val="28"/>
          <w:szCs w:val="28"/>
          <w:u w:val="single"/>
        </w:rPr>
        <w:t>.</w:t>
      </w:r>
      <w:r w:rsidR="003236CF" w:rsidRPr="003236CF">
        <w:rPr>
          <w:color w:val="000000"/>
          <w:sz w:val="28"/>
          <w:szCs w:val="28"/>
        </w:rPr>
        <w:t xml:space="preserve"> Ministrijas </w:t>
      </w:r>
      <w:r w:rsidR="00123440" w:rsidRPr="00954604">
        <w:rPr>
          <w:color w:val="000000"/>
          <w:sz w:val="28"/>
          <w:szCs w:val="28"/>
          <w:u w:val="single"/>
        </w:rPr>
        <w:t xml:space="preserve">šo noteikumu </w:t>
      </w:r>
      <w:r w:rsidRPr="00954604">
        <w:rPr>
          <w:color w:val="000000"/>
          <w:sz w:val="28"/>
          <w:szCs w:val="28"/>
          <w:u w:val="single"/>
        </w:rPr>
        <w:t>3</w:t>
      </w:r>
      <w:r w:rsidR="00123440" w:rsidRPr="00954604">
        <w:rPr>
          <w:color w:val="000000"/>
          <w:sz w:val="28"/>
          <w:szCs w:val="28"/>
          <w:u w:val="single"/>
        </w:rPr>
        <w:t>.2.apakšpunktā noteiktajā gadījumā</w:t>
      </w:r>
      <w:r w:rsidR="00123440" w:rsidRPr="00B35C3F">
        <w:rPr>
          <w:color w:val="000000"/>
          <w:sz w:val="28"/>
          <w:szCs w:val="28"/>
          <w:u w:val="single"/>
        </w:rPr>
        <w:t xml:space="preserve"> </w:t>
      </w:r>
      <w:r w:rsidR="00F16C4B" w:rsidRPr="00B35C3F">
        <w:rPr>
          <w:color w:val="000000"/>
          <w:sz w:val="28"/>
          <w:szCs w:val="28"/>
          <w:u w:val="single"/>
        </w:rPr>
        <w:t>astoņu</w:t>
      </w:r>
      <w:r w:rsidR="00F16C4B" w:rsidRPr="003236CF">
        <w:rPr>
          <w:color w:val="000000"/>
          <w:sz w:val="28"/>
          <w:szCs w:val="28"/>
        </w:rPr>
        <w:t xml:space="preserve"> </w:t>
      </w:r>
      <w:r w:rsidR="00AC0DA5" w:rsidRPr="003236CF">
        <w:rPr>
          <w:color w:val="000000"/>
          <w:sz w:val="28"/>
          <w:szCs w:val="28"/>
        </w:rPr>
        <w:t>mēnešu laikā</w:t>
      </w:r>
      <w:r w:rsidR="00AC0DA5">
        <w:rPr>
          <w:color w:val="000000"/>
          <w:sz w:val="28"/>
          <w:szCs w:val="28"/>
        </w:rPr>
        <w:t xml:space="preserve"> pēc </w:t>
      </w:r>
      <w:r w:rsidR="00280044">
        <w:rPr>
          <w:color w:val="000000"/>
          <w:sz w:val="28"/>
          <w:szCs w:val="28"/>
        </w:rPr>
        <w:t>saraksta</w:t>
      </w:r>
      <w:r w:rsidR="00AC0DA5">
        <w:rPr>
          <w:color w:val="000000"/>
          <w:sz w:val="28"/>
          <w:szCs w:val="28"/>
        </w:rPr>
        <w:t xml:space="preserve"> publiskošanas</w:t>
      </w:r>
      <w:r w:rsidR="00ED015A" w:rsidRPr="00954604">
        <w:rPr>
          <w:color w:val="000000"/>
          <w:sz w:val="28"/>
          <w:szCs w:val="28"/>
          <w:u w:val="single"/>
        </w:rPr>
        <w:t>,</w:t>
      </w:r>
      <w:r w:rsidR="00ED015A">
        <w:rPr>
          <w:color w:val="000000"/>
          <w:sz w:val="28"/>
          <w:szCs w:val="28"/>
        </w:rPr>
        <w:t xml:space="preserve"> </w:t>
      </w:r>
      <w:r w:rsidR="00ED015A" w:rsidRPr="00954604">
        <w:rPr>
          <w:color w:val="000000"/>
          <w:sz w:val="28"/>
          <w:szCs w:val="28"/>
          <w:u w:val="single"/>
        </w:rPr>
        <w:t xml:space="preserve">bet </w:t>
      </w:r>
      <w:r w:rsidR="001C224E" w:rsidRPr="00954604">
        <w:rPr>
          <w:color w:val="000000"/>
          <w:sz w:val="28"/>
          <w:szCs w:val="28"/>
          <w:u w:val="single"/>
        </w:rPr>
        <w:t xml:space="preserve">šo noteikumu </w:t>
      </w:r>
      <w:r w:rsidRPr="00954604">
        <w:rPr>
          <w:color w:val="000000"/>
          <w:sz w:val="28"/>
          <w:szCs w:val="28"/>
          <w:u w:val="single"/>
        </w:rPr>
        <w:t>3</w:t>
      </w:r>
      <w:r w:rsidR="001C224E" w:rsidRPr="00954604">
        <w:rPr>
          <w:color w:val="000000"/>
          <w:sz w:val="28"/>
          <w:szCs w:val="28"/>
          <w:u w:val="single"/>
        </w:rPr>
        <w:t xml:space="preserve">.1.apakšpunktā noteiktajā gadījumā </w:t>
      </w:r>
      <w:r w:rsidR="00B02EA4" w:rsidRPr="00B02EA4">
        <w:rPr>
          <w:color w:val="000000"/>
          <w:sz w:val="28"/>
          <w:szCs w:val="28"/>
          <w:u w:val="single"/>
        </w:rPr>
        <w:t xml:space="preserve">– </w:t>
      </w:r>
      <w:r w:rsidR="00ED015A" w:rsidRPr="00954604">
        <w:rPr>
          <w:color w:val="000000"/>
          <w:sz w:val="28"/>
          <w:szCs w:val="28"/>
          <w:u w:val="single"/>
        </w:rPr>
        <w:t xml:space="preserve">ne vēlāk kā </w:t>
      </w:r>
      <w:r w:rsidR="00804CF5" w:rsidRPr="00954604">
        <w:rPr>
          <w:color w:val="000000"/>
          <w:sz w:val="28"/>
          <w:szCs w:val="28"/>
          <w:u w:val="single"/>
        </w:rPr>
        <w:t>septiņu</w:t>
      </w:r>
      <w:r w:rsidR="00190D09">
        <w:rPr>
          <w:color w:val="000000"/>
          <w:sz w:val="28"/>
          <w:szCs w:val="28"/>
          <w:u w:val="single"/>
        </w:rPr>
        <w:t>s</w:t>
      </w:r>
      <w:r w:rsidR="001C224E" w:rsidRPr="00954604">
        <w:rPr>
          <w:color w:val="000000"/>
          <w:sz w:val="28"/>
          <w:szCs w:val="28"/>
          <w:u w:val="single"/>
        </w:rPr>
        <w:t xml:space="preserve"> mēnešu</w:t>
      </w:r>
      <w:r w:rsidR="00190D09">
        <w:rPr>
          <w:color w:val="000000"/>
          <w:sz w:val="28"/>
          <w:szCs w:val="28"/>
          <w:u w:val="single"/>
        </w:rPr>
        <w:t>s</w:t>
      </w:r>
      <w:r w:rsidR="001C224E" w:rsidRPr="00954604">
        <w:rPr>
          <w:color w:val="000000"/>
          <w:sz w:val="28"/>
          <w:szCs w:val="28"/>
          <w:u w:val="single"/>
        </w:rPr>
        <w:t xml:space="preserve"> pirms šo noteikumu </w:t>
      </w:r>
      <w:r w:rsidR="00217673">
        <w:rPr>
          <w:color w:val="000000"/>
          <w:sz w:val="28"/>
          <w:szCs w:val="28"/>
          <w:u w:val="single"/>
        </w:rPr>
        <w:t>2</w:t>
      </w:r>
      <w:r w:rsidR="001C224E" w:rsidRPr="00954604">
        <w:rPr>
          <w:color w:val="000000"/>
          <w:sz w:val="28"/>
          <w:szCs w:val="28"/>
          <w:u w:val="single"/>
        </w:rPr>
        <w:t>.punktā noteiktā termiņa beigšanās</w:t>
      </w:r>
      <w:r w:rsidR="00280044" w:rsidRPr="00954604">
        <w:rPr>
          <w:color w:val="000000"/>
          <w:sz w:val="28"/>
          <w:szCs w:val="28"/>
          <w:u w:val="single"/>
        </w:rPr>
        <w:t>:</w:t>
      </w:r>
    </w:p>
    <w:p w:rsidR="00280044" w:rsidRDefault="00657894" w:rsidP="00C0694E">
      <w:pPr>
        <w:ind w:firstLine="720"/>
        <w:jc w:val="both"/>
        <w:rPr>
          <w:color w:val="000000"/>
          <w:sz w:val="28"/>
          <w:szCs w:val="28"/>
        </w:rPr>
      </w:pPr>
      <w:r w:rsidRPr="002243FD">
        <w:rPr>
          <w:color w:val="000000"/>
          <w:sz w:val="28"/>
          <w:szCs w:val="28"/>
          <w:u w:val="single"/>
        </w:rPr>
        <w:t>5</w:t>
      </w:r>
      <w:r w:rsidR="00280044" w:rsidRPr="002243FD">
        <w:rPr>
          <w:color w:val="000000"/>
          <w:sz w:val="28"/>
          <w:szCs w:val="28"/>
          <w:u w:val="single"/>
        </w:rPr>
        <w:t>.</w:t>
      </w:r>
      <w:r w:rsidR="00280044">
        <w:rPr>
          <w:color w:val="000000"/>
          <w:sz w:val="28"/>
          <w:szCs w:val="28"/>
        </w:rPr>
        <w:t>1.</w:t>
      </w:r>
      <w:r w:rsidR="00AC0DA5" w:rsidRPr="003236CF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>izvērtē, kuras sarakstā norādītās zemes vienības</w:t>
      </w:r>
      <w:r w:rsidR="00A00775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 xml:space="preserve">piekrīt vai pieder valstij un ierakstāmas zemesgrāmatā uz attiecīgās ministrijas vārda saskaņā ar likumu </w:t>
      </w:r>
      <w:r w:rsidR="001D6FA9" w:rsidRPr="001D6FA9">
        <w:rPr>
          <w:color w:val="000000"/>
          <w:sz w:val="28"/>
          <w:szCs w:val="28"/>
        </w:rPr>
        <w:t>„</w:t>
      </w:r>
      <w:r w:rsidR="003236CF" w:rsidRPr="003236CF">
        <w:rPr>
          <w:color w:val="000000"/>
          <w:sz w:val="28"/>
          <w:szCs w:val="28"/>
        </w:rPr>
        <w:t>Par valsts un pašvaldību zemes īpašuma tiesībām un to nostiprināšanu zemesgrāmatās” (turpmāk – valstij piekritīga zeme)</w:t>
      </w:r>
      <w:r w:rsidR="00711620">
        <w:rPr>
          <w:color w:val="000000"/>
          <w:sz w:val="28"/>
          <w:szCs w:val="28"/>
        </w:rPr>
        <w:t>, un izdara sarakstā par tām atzīmi</w:t>
      </w:r>
      <w:r w:rsidR="00280044">
        <w:rPr>
          <w:color w:val="000000"/>
          <w:sz w:val="28"/>
          <w:szCs w:val="28"/>
        </w:rPr>
        <w:t>;</w:t>
      </w:r>
    </w:p>
    <w:p w:rsidR="00855D33" w:rsidRDefault="00657894" w:rsidP="00C0694E">
      <w:pPr>
        <w:ind w:firstLine="720"/>
        <w:jc w:val="both"/>
        <w:rPr>
          <w:color w:val="000000"/>
          <w:sz w:val="28"/>
          <w:szCs w:val="28"/>
        </w:rPr>
      </w:pPr>
      <w:r w:rsidRPr="002243FD">
        <w:rPr>
          <w:color w:val="000000"/>
          <w:sz w:val="28"/>
          <w:szCs w:val="28"/>
          <w:u w:val="single"/>
        </w:rPr>
        <w:t>5</w:t>
      </w:r>
      <w:r w:rsidR="00280044" w:rsidRPr="002243FD">
        <w:rPr>
          <w:color w:val="000000"/>
          <w:sz w:val="28"/>
          <w:szCs w:val="28"/>
          <w:u w:val="single"/>
        </w:rPr>
        <w:t>.</w:t>
      </w:r>
      <w:r w:rsidR="00711620">
        <w:rPr>
          <w:color w:val="000000"/>
          <w:sz w:val="28"/>
          <w:szCs w:val="28"/>
        </w:rPr>
        <w:t>2</w:t>
      </w:r>
      <w:r w:rsidR="00280044">
        <w:rPr>
          <w:color w:val="000000"/>
          <w:sz w:val="28"/>
          <w:szCs w:val="28"/>
        </w:rPr>
        <w:t>.</w:t>
      </w:r>
      <w:r w:rsidR="007524C0">
        <w:rPr>
          <w:color w:val="000000"/>
          <w:sz w:val="28"/>
          <w:szCs w:val="28"/>
        </w:rPr>
        <w:t xml:space="preserve"> </w:t>
      </w:r>
      <w:r w:rsidR="00280044" w:rsidRPr="003236CF">
        <w:rPr>
          <w:color w:val="000000"/>
          <w:sz w:val="28"/>
          <w:szCs w:val="28"/>
        </w:rPr>
        <w:t>elektroniski nosūta</w:t>
      </w:r>
      <w:r w:rsidR="00280044" w:rsidRPr="003236CF" w:rsidDel="00280044">
        <w:rPr>
          <w:color w:val="000000"/>
          <w:sz w:val="28"/>
          <w:szCs w:val="28"/>
        </w:rPr>
        <w:t xml:space="preserve"> </w:t>
      </w:r>
      <w:r w:rsidR="00280044">
        <w:rPr>
          <w:color w:val="000000"/>
          <w:sz w:val="28"/>
          <w:szCs w:val="28"/>
        </w:rPr>
        <w:t>s</w:t>
      </w:r>
      <w:r w:rsidR="003236CF" w:rsidRPr="003236CF">
        <w:rPr>
          <w:color w:val="000000"/>
          <w:sz w:val="28"/>
          <w:szCs w:val="28"/>
        </w:rPr>
        <w:t xml:space="preserve">arakstu ar </w:t>
      </w:r>
      <w:r w:rsidR="00E632C0">
        <w:rPr>
          <w:color w:val="000000"/>
          <w:sz w:val="28"/>
          <w:szCs w:val="28"/>
        </w:rPr>
        <w:t xml:space="preserve">šo noteikumu </w:t>
      </w:r>
      <w:r>
        <w:rPr>
          <w:color w:val="000000"/>
          <w:sz w:val="28"/>
          <w:szCs w:val="28"/>
        </w:rPr>
        <w:t>5</w:t>
      </w:r>
      <w:r w:rsidR="00E632C0">
        <w:rPr>
          <w:color w:val="000000"/>
          <w:sz w:val="28"/>
          <w:szCs w:val="28"/>
        </w:rPr>
        <w:t>.</w:t>
      </w:r>
      <w:r w:rsidR="000168EF">
        <w:rPr>
          <w:color w:val="000000"/>
          <w:sz w:val="28"/>
          <w:szCs w:val="28"/>
        </w:rPr>
        <w:t>1</w:t>
      </w:r>
      <w:r w:rsidR="00280044">
        <w:rPr>
          <w:color w:val="000000"/>
          <w:sz w:val="28"/>
          <w:szCs w:val="28"/>
        </w:rPr>
        <w:t>.apakš</w:t>
      </w:r>
      <w:r w:rsidR="00E632C0">
        <w:rPr>
          <w:color w:val="000000"/>
          <w:sz w:val="28"/>
          <w:szCs w:val="28"/>
        </w:rPr>
        <w:t xml:space="preserve">punktā </w:t>
      </w:r>
      <w:r w:rsidR="00280044">
        <w:rPr>
          <w:color w:val="000000"/>
          <w:sz w:val="28"/>
          <w:szCs w:val="28"/>
        </w:rPr>
        <w:t>izdarītajām</w:t>
      </w:r>
      <w:r w:rsidR="00D91420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 xml:space="preserve">atzīmēm </w:t>
      </w:r>
      <w:r w:rsidR="000901E0" w:rsidRPr="00954604">
        <w:rPr>
          <w:color w:val="000000"/>
          <w:sz w:val="28"/>
          <w:szCs w:val="28"/>
          <w:u w:val="single"/>
        </w:rPr>
        <w:t>vai informāciju, ka sarakstā nav valstij piekritīga zeme attiecīgas ministrijas personā,</w:t>
      </w:r>
      <w:r w:rsidR="000901E0">
        <w:rPr>
          <w:color w:val="000000"/>
          <w:sz w:val="28"/>
          <w:szCs w:val="28"/>
        </w:rPr>
        <w:t xml:space="preserve"> </w:t>
      </w:r>
      <w:r w:rsidR="00E632C0">
        <w:rPr>
          <w:color w:val="000000"/>
          <w:sz w:val="28"/>
          <w:szCs w:val="28"/>
        </w:rPr>
        <w:t xml:space="preserve">tai </w:t>
      </w:r>
      <w:r w:rsidR="00C23D3F" w:rsidRPr="003236CF">
        <w:rPr>
          <w:color w:val="000000"/>
          <w:sz w:val="28"/>
          <w:szCs w:val="28"/>
        </w:rPr>
        <w:t>pašvaldībai</w:t>
      </w:r>
      <w:r w:rsidR="00E632C0">
        <w:rPr>
          <w:color w:val="000000"/>
          <w:sz w:val="28"/>
          <w:szCs w:val="28"/>
        </w:rPr>
        <w:t xml:space="preserve">, kuras </w:t>
      </w:r>
      <w:r w:rsidR="00855D33">
        <w:rPr>
          <w:color w:val="000000"/>
          <w:sz w:val="28"/>
          <w:szCs w:val="28"/>
        </w:rPr>
        <w:t>administratīv</w:t>
      </w:r>
      <w:r w:rsidR="00E632C0">
        <w:rPr>
          <w:color w:val="000000"/>
          <w:sz w:val="28"/>
          <w:szCs w:val="28"/>
        </w:rPr>
        <w:t>ajā</w:t>
      </w:r>
      <w:r w:rsidR="00855D33">
        <w:rPr>
          <w:color w:val="000000"/>
          <w:sz w:val="28"/>
          <w:szCs w:val="28"/>
        </w:rPr>
        <w:t xml:space="preserve"> teritorij</w:t>
      </w:r>
      <w:r w:rsidR="00D91420">
        <w:rPr>
          <w:color w:val="000000"/>
          <w:sz w:val="28"/>
          <w:szCs w:val="28"/>
        </w:rPr>
        <w:t>ā ietilpst</w:t>
      </w:r>
      <w:r w:rsidR="00E632C0">
        <w:rPr>
          <w:color w:val="000000"/>
          <w:sz w:val="28"/>
          <w:szCs w:val="28"/>
        </w:rPr>
        <w:t xml:space="preserve"> </w:t>
      </w:r>
      <w:r w:rsidR="00D91420">
        <w:rPr>
          <w:color w:val="000000"/>
          <w:sz w:val="28"/>
          <w:szCs w:val="28"/>
        </w:rPr>
        <w:t xml:space="preserve">izvērtētās </w:t>
      </w:r>
      <w:r w:rsidR="00E632C0">
        <w:rPr>
          <w:color w:val="000000"/>
          <w:sz w:val="28"/>
          <w:szCs w:val="28"/>
        </w:rPr>
        <w:t>zemes vienības</w:t>
      </w:r>
      <w:r w:rsidR="00D91420">
        <w:rPr>
          <w:color w:val="000000"/>
          <w:sz w:val="28"/>
          <w:szCs w:val="28"/>
        </w:rPr>
        <w:t>.</w:t>
      </w:r>
    </w:p>
    <w:p w:rsidR="00F16C4B" w:rsidRPr="00B35C3F" w:rsidRDefault="00657894" w:rsidP="00B35C3F">
      <w:pPr>
        <w:spacing w:before="12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</w:t>
      </w:r>
      <w:r w:rsidR="00F16C4B" w:rsidRPr="00B35C3F">
        <w:rPr>
          <w:color w:val="000000"/>
          <w:sz w:val="28"/>
          <w:szCs w:val="28"/>
          <w:u w:val="single"/>
        </w:rPr>
        <w:t xml:space="preserve">. Pašvaldības zemes vienību piekritību </w:t>
      </w:r>
      <w:r w:rsidR="00EB4DB0">
        <w:rPr>
          <w:color w:val="000000"/>
          <w:sz w:val="28"/>
          <w:szCs w:val="28"/>
          <w:u w:val="single"/>
        </w:rPr>
        <w:t xml:space="preserve">vai piederību </w:t>
      </w:r>
      <w:r w:rsidR="00F16C4B" w:rsidRPr="00B35C3F">
        <w:rPr>
          <w:color w:val="000000"/>
          <w:sz w:val="28"/>
          <w:szCs w:val="28"/>
          <w:u w:val="single"/>
        </w:rPr>
        <w:t xml:space="preserve">pašvaldībai saskaņā ar likumu </w:t>
      </w:r>
      <w:r w:rsidR="001D6FA9" w:rsidRPr="001D6FA9">
        <w:rPr>
          <w:color w:val="000000"/>
          <w:sz w:val="28"/>
          <w:szCs w:val="28"/>
          <w:u w:val="single"/>
        </w:rPr>
        <w:t>„</w:t>
      </w:r>
      <w:r w:rsidR="00F16C4B" w:rsidRPr="00B35C3F">
        <w:rPr>
          <w:color w:val="000000"/>
          <w:sz w:val="28"/>
          <w:szCs w:val="28"/>
          <w:u w:val="single"/>
        </w:rPr>
        <w:t>Par valsts un pašvaldību zemes īpašuma tiesībām un to nostiprināšanu zemesgrāmatās” (turpmāk – pašvaldībai piekritīga zeme) uzsāk izvērtēt vienlaicīgi ar ministrijām.</w:t>
      </w:r>
    </w:p>
    <w:p w:rsidR="00A665F9" w:rsidRDefault="00657894" w:rsidP="00C0694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7</w:t>
      </w:r>
      <w:r w:rsidR="00D91420">
        <w:rPr>
          <w:color w:val="000000"/>
          <w:sz w:val="28"/>
          <w:szCs w:val="28"/>
        </w:rPr>
        <w:t>.</w:t>
      </w:r>
      <w:r w:rsidR="00855D33" w:rsidRPr="003236CF">
        <w:rPr>
          <w:color w:val="000000"/>
          <w:sz w:val="28"/>
          <w:szCs w:val="28"/>
        </w:rPr>
        <w:t xml:space="preserve"> </w:t>
      </w:r>
      <w:r w:rsidR="00A665F9">
        <w:rPr>
          <w:color w:val="000000"/>
          <w:sz w:val="28"/>
          <w:szCs w:val="28"/>
        </w:rPr>
        <w:t>P</w:t>
      </w:r>
      <w:r w:rsidR="00A665F9" w:rsidRPr="003236CF">
        <w:rPr>
          <w:color w:val="000000"/>
          <w:sz w:val="28"/>
          <w:szCs w:val="28"/>
        </w:rPr>
        <w:t xml:space="preserve">ēc </w:t>
      </w:r>
      <w:r w:rsidR="00A665F9">
        <w:rPr>
          <w:color w:val="000000"/>
          <w:sz w:val="28"/>
          <w:szCs w:val="28"/>
        </w:rPr>
        <w:t xml:space="preserve">šo noteikumu </w:t>
      </w:r>
      <w:r w:rsidRPr="00167B55">
        <w:rPr>
          <w:color w:val="000000"/>
          <w:sz w:val="28"/>
          <w:szCs w:val="28"/>
          <w:u w:val="single"/>
        </w:rPr>
        <w:t>5</w:t>
      </w:r>
      <w:r w:rsidR="00A665F9" w:rsidRPr="00167B55">
        <w:rPr>
          <w:color w:val="000000"/>
          <w:sz w:val="28"/>
          <w:szCs w:val="28"/>
          <w:u w:val="single"/>
        </w:rPr>
        <w:t>.</w:t>
      </w:r>
      <w:r w:rsidR="000168EF">
        <w:rPr>
          <w:color w:val="000000"/>
          <w:sz w:val="28"/>
          <w:szCs w:val="28"/>
        </w:rPr>
        <w:t>2</w:t>
      </w:r>
      <w:r w:rsidR="00A665F9">
        <w:rPr>
          <w:color w:val="000000"/>
          <w:sz w:val="28"/>
          <w:szCs w:val="28"/>
        </w:rPr>
        <w:t xml:space="preserve">.apakšpunktā minētā </w:t>
      </w:r>
      <w:r w:rsidR="00A665F9" w:rsidRPr="003236CF">
        <w:rPr>
          <w:color w:val="000000"/>
          <w:sz w:val="28"/>
          <w:szCs w:val="28"/>
        </w:rPr>
        <w:t>saraksta</w:t>
      </w:r>
      <w:r w:rsidR="000901E0">
        <w:rPr>
          <w:color w:val="000000"/>
          <w:sz w:val="28"/>
          <w:szCs w:val="28"/>
        </w:rPr>
        <w:t xml:space="preserve"> </w:t>
      </w:r>
      <w:r w:rsidR="000901E0" w:rsidRPr="00954604">
        <w:rPr>
          <w:color w:val="000000"/>
          <w:sz w:val="28"/>
          <w:szCs w:val="28"/>
          <w:u w:val="single"/>
        </w:rPr>
        <w:t>vai</w:t>
      </w:r>
      <w:r w:rsidR="00A665F9" w:rsidRPr="00954604">
        <w:rPr>
          <w:color w:val="000000"/>
          <w:sz w:val="28"/>
          <w:szCs w:val="28"/>
          <w:u w:val="single"/>
        </w:rPr>
        <w:t xml:space="preserve"> </w:t>
      </w:r>
      <w:r w:rsidR="000901E0" w:rsidRPr="00954604">
        <w:rPr>
          <w:color w:val="000000"/>
          <w:sz w:val="28"/>
          <w:szCs w:val="28"/>
          <w:u w:val="single"/>
        </w:rPr>
        <w:t>informācijas, ka sarakstā nav valstij piekritīga zeme</w:t>
      </w:r>
      <w:r w:rsidR="00636BF7" w:rsidRPr="00954604">
        <w:rPr>
          <w:color w:val="000000"/>
          <w:sz w:val="28"/>
          <w:szCs w:val="28"/>
          <w:u w:val="single"/>
        </w:rPr>
        <w:t>,</w:t>
      </w:r>
      <w:r w:rsidR="000901E0" w:rsidRPr="000901E0">
        <w:rPr>
          <w:color w:val="000000"/>
          <w:sz w:val="28"/>
          <w:szCs w:val="28"/>
        </w:rPr>
        <w:t xml:space="preserve"> </w:t>
      </w:r>
      <w:r w:rsidR="00A665F9" w:rsidRPr="003236CF">
        <w:rPr>
          <w:color w:val="000000"/>
          <w:sz w:val="28"/>
          <w:szCs w:val="28"/>
        </w:rPr>
        <w:t>saņemšanas no visām ministrijām</w:t>
      </w:r>
      <w:r w:rsidR="000901E0">
        <w:rPr>
          <w:color w:val="000000"/>
          <w:sz w:val="28"/>
          <w:szCs w:val="28"/>
        </w:rPr>
        <w:t xml:space="preserve"> </w:t>
      </w:r>
      <w:r w:rsidR="000901E0" w:rsidRPr="00954604">
        <w:rPr>
          <w:color w:val="000000"/>
          <w:sz w:val="28"/>
          <w:szCs w:val="28"/>
          <w:u w:val="single"/>
        </w:rPr>
        <w:t xml:space="preserve">vai pēc tam, kad pagājis šo noteikumu </w:t>
      </w:r>
      <w:r w:rsidR="00232FA3" w:rsidRPr="00954604">
        <w:rPr>
          <w:color w:val="000000"/>
          <w:sz w:val="28"/>
          <w:szCs w:val="28"/>
          <w:u w:val="single"/>
        </w:rPr>
        <w:t>5</w:t>
      </w:r>
      <w:r w:rsidR="000901E0" w:rsidRPr="00954604">
        <w:rPr>
          <w:color w:val="000000"/>
          <w:sz w:val="28"/>
          <w:szCs w:val="28"/>
          <w:u w:val="single"/>
        </w:rPr>
        <w:t>.punktā noteiktais termiņš</w:t>
      </w:r>
      <w:r w:rsidR="00A665F9">
        <w:rPr>
          <w:color w:val="000000"/>
          <w:sz w:val="28"/>
          <w:szCs w:val="28"/>
        </w:rPr>
        <w:t>, p</w:t>
      </w:r>
      <w:r w:rsidR="00D91420" w:rsidRPr="003236CF">
        <w:rPr>
          <w:color w:val="000000"/>
          <w:sz w:val="28"/>
          <w:szCs w:val="28"/>
        </w:rPr>
        <w:t>ašvaldība</w:t>
      </w:r>
      <w:r w:rsidR="00A665F9">
        <w:rPr>
          <w:color w:val="000000"/>
          <w:sz w:val="28"/>
          <w:szCs w:val="28"/>
        </w:rPr>
        <w:t>:</w:t>
      </w:r>
    </w:p>
    <w:p w:rsidR="00855D33" w:rsidRPr="003236CF" w:rsidRDefault="00657894" w:rsidP="00BE08D0">
      <w:pPr>
        <w:ind w:firstLine="720"/>
        <w:jc w:val="both"/>
        <w:rPr>
          <w:color w:val="000000"/>
          <w:sz w:val="28"/>
          <w:szCs w:val="28"/>
        </w:rPr>
      </w:pPr>
      <w:r w:rsidRPr="002243FD">
        <w:rPr>
          <w:color w:val="000000"/>
          <w:sz w:val="28"/>
          <w:szCs w:val="28"/>
          <w:u w:val="single"/>
        </w:rPr>
        <w:t>7</w:t>
      </w:r>
      <w:r w:rsidR="00A665F9" w:rsidRPr="002243FD">
        <w:rPr>
          <w:color w:val="000000"/>
          <w:sz w:val="28"/>
          <w:szCs w:val="28"/>
          <w:u w:val="single"/>
        </w:rPr>
        <w:t>.1.</w:t>
      </w:r>
      <w:r w:rsidR="00D91420" w:rsidRPr="002243FD" w:rsidDel="00D91420">
        <w:rPr>
          <w:color w:val="000000"/>
          <w:sz w:val="28"/>
          <w:szCs w:val="28"/>
          <w:u w:val="single"/>
        </w:rPr>
        <w:t xml:space="preserve"> </w:t>
      </w:r>
      <w:r w:rsidR="00CE20B7" w:rsidRPr="002243FD">
        <w:rPr>
          <w:color w:val="000000"/>
          <w:sz w:val="28"/>
          <w:szCs w:val="28"/>
          <w:u w:val="single"/>
        </w:rPr>
        <w:t>šo</w:t>
      </w:r>
      <w:r w:rsidR="00CE20B7" w:rsidRPr="00954604">
        <w:rPr>
          <w:color w:val="000000"/>
          <w:sz w:val="28"/>
          <w:szCs w:val="28"/>
          <w:u w:val="single"/>
        </w:rPr>
        <w:t xml:space="preserve"> noteikumu </w:t>
      </w:r>
      <w:r w:rsidR="00232FA3" w:rsidRPr="00954604">
        <w:rPr>
          <w:color w:val="000000"/>
          <w:sz w:val="28"/>
          <w:szCs w:val="28"/>
          <w:u w:val="single"/>
        </w:rPr>
        <w:t>3</w:t>
      </w:r>
      <w:r w:rsidR="00CE20B7" w:rsidRPr="00954604">
        <w:rPr>
          <w:color w:val="000000"/>
          <w:sz w:val="28"/>
          <w:szCs w:val="28"/>
          <w:u w:val="single"/>
        </w:rPr>
        <w:t xml:space="preserve">.2.apakšpunktā noteiktajā gadījumā </w:t>
      </w:r>
      <w:r w:rsidR="00123440" w:rsidRPr="00954604">
        <w:rPr>
          <w:color w:val="000000"/>
          <w:sz w:val="28"/>
          <w:szCs w:val="28"/>
          <w:u w:val="single"/>
        </w:rPr>
        <w:t xml:space="preserve">divu </w:t>
      </w:r>
      <w:r w:rsidR="00855D33" w:rsidRPr="00954604">
        <w:rPr>
          <w:color w:val="000000"/>
          <w:sz w:val="28"/>
          <w:szCs w:val="28"/>
          <w:u w:val="single"/>
        </w:rPr>
        <w:t>mēneš</w:t>
      </w:r>
      <w:r w:rsidR="00123440" w:rsidRPr="00954604">
        <w:rPr>
          <w:color w:val="000000"/>
          <w:sz w:val="28"/>
          <w:szCs w:val="28"/>
          <w:u w:val="single"/>
        </w:rPr>
        <w:t>u</w:t>
      </w:r>
      <w:r w:rsidR="00855D33" w:rsidRPr="00954604">
        <w:rPr>
          <w:color w:val="000000"/>
          <w:sz w:val="28"/>
          <w:szCs w:val="28"/>
          <w:u w:val="single"/>
        </w:rPr>
        <w:t xml:space="preserve"> laikā</w:t>
      </w:r>
      <w:r w:rsidR="00CE20B7" w:rsidRPr="00954604">
        <w:rPr>
          <w:color w:val="000000"/>
          <w:sz w:val="28"/>
          <w:szCs w:val="28"/>
          <w:u w:val="single"/>
        </w:rPr>
        <w:t xml:space="preserve">, bet šo noteikumu </w:t>
      </w:r>
      <w:r w:rsidR="00232FA3" w:rsidRPr="00954604">
        <w:rPr>
          <w:color w:val="000000"/>
          <w:sz w:val="28"/>
          <w:szCs w:val="28"/>
          <w:u w:val="single"/>
        </w:rPr>
        <w:t>3</w:t>
      </w:r>
      <w:r w:rsidR="00CE20B7" w:rsidRPr="00954604">
        <w:rPr>
          <w:color w:val="000000"/>
          <w:sz w:val="28"/>
          <w:szCs w:val="28"/>
          <w:u w:val="single"/>
        </w:rPr>
        <w:t xml:space="preserve">.1.apakšpunktā noteiktajā gadījumā </w:t>
      </w:r>
      <w:r w:rsidR="00B02EA4" w:rsidRPr="00B02EA4">
        <w:rPr>
          <w:color w:val="000000"/>
          <w:sz w:val="28"/>
          <w:szCs w:val="28"/>
          <w:u w:val="single"/>
        </w:rPr>
        <w:t xml:space="preserve">– </w:t>
      </w:r>
      <w:r w:rsidR="00CE20B7" w:rsidRPr="00954604">
        <w:rPr>
          <w:color w:val="000000"/>
          <w:sz w:val="28"/>
          <w:szCs w:val="28"/>
          <w:u w:val="single"/>
        </w:rPr>
        <w:t xml:space="preserve">ne vēlāk kā </w:t>
      </w:r>
      <w:r w:rsidR="00A47C33" w:rsidRPr="00954604">
        <w:rPr>
          <w:color w:val="000000"/>
          <w:sz w:val="28"/>
          <w:szCs w:val="28"/>
          <w:u w:val="single"/>
        </w:rPr>
        <w:t>piecu</w:t>
      </w:r>
      <w:r w:rsidR="00E176F7">
        <w:rPr>
          <w:color w:val="000000"/>
          <w:sz w:val="28"/>
          <w:szCs w:val="28"/>
          <w:u w:val="single"/>
        </w:rPr>
        <w:t>s</w:t>
      </w:r>
      <w:r w:rsidR="00CE20B7" w:rsidRPr="00954604">
        <w:rPr>
          <w:color w:val="000000"/>
          <w:sz w:val="28"/>
          <w:szCs w:val="28"/>
          <w:u w:val="single"/>
        </w:rPr>
        <w:t xml:space="preserve"> mēnešu</w:t>
      </w:r>
      <w:r w:rsidR="00E176F7">
        <w:rPr>
          <w:color w:val="000000"/>
          <w:sz w:val="28"/>
          <w:szCs w:val="28"/>
          <w:u w:val="single"/>
        </w:rPr>
        <w:t>s</w:t>
      </w:r>
      <w:r w:rsidR="00CE20B7" w:rsidRPr="00954604">
        <w:rPr>
          <w:color w:val="000000"/>
          <w:sz w:val="28"/>
          <w:szCs w:val="28"/>
          <w:u w:val="single"/>
        </w:rPr>
        <w:t xml:space="preserve"> pirms šo noteikumu 2.punktā noteiktā termiņa beigšanās</w:t>
      </w:r>
      <w:r w:rsidR="00855D33" w:rsidRPr="00A47C33">
        <w:rPr>
          <w:color w:val="000000"/>
          <w:sz w:val="28"/>
          <w:szCs w:val="28"/>
        </w:rPr>
        <w:t>:</w:t>
      </w:r>
    </w:p>
    <w:p w:rsidR="00855D33" w:rsidRPr="003236CF" w:rsidRDefault="00657894" w:rsidP="00855D3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855D33" w:rsidRPr="003236CF">
        <w:rPr>
          <w:color w:val="000000"/>
          <w:sz w:val="28"/>
          <w:szCs w:val="28"/>
        </w:rPr>
        <w:t>.1.</w:t>
      </w:r>
      <w:r w:rsidR="00A665F9">
        <w:rPr>
          <w:color w:val="000000"/>
          <w:sz w:val="28"/>
          <w:szCs w:val="28"/>
        </w:rPr>
        <w:t xml:space="preserve">1. </w:t>
      </w:r>
      <w:r w:rsidR="00855D33" w:rsidRPr="003236CF">
        <w:rPr>
          <w:color w:val="000000"/>
          <w:sz w:val="28"/>
          <w:szCs w:val="28"/>
        </w:rPr>
        <w:t xml:space="preserve">apkopo informāciju par </w:t>
      </w:r>
      <w:r w:rsidR="00AC0DA5">
        <w:rPr>
          <w:color w:val="000000"/>
          <w:sz w:val="28"/>
          <w:szCs w:val="28"/>
        </w:rPr>
        <w:t xml:space="preserve">sarakstā </w:t>
      </w:r>
      <w:r w:rsidR="00855D33" w:rsidRPr="003236CF">
        <w:rPr>
          <w:color w:val="000000"/>
          <w:sz w:val="28"/>
          <w:szCs w:val="28"/>
        </w:rPr>
        <w:t>izdarītajām ministriju atzīmēm;</w:t>
      </w:r>
    </w:p>
    <w:p w:rsidR="00855D33" w:rsidRPr="003236CF" w:rsidRDefault="00657894" w:rsidP="00855D3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855D33" w:rsidRPr="003236CF">
        <w:rPr>
          <w:color w:val="000000"/>
          <w:sz w:val="28"/>
          <w:szCs w:val="28"/>
        </w:rPr>
        <w:t>.</w:t>
      </w:r>
      <w:r w:rsidR="00A665F9">
        <w:rPr>
          <w:color w:val="000000"/>
          <w:sz w:val="28"/>
          <w:szCs w:val="28"/>
        </w:rPr>
        <w:t>1.</w:t>
      </w:r>
      <w:r w:rsidR="0006542C">
        <w:rPr>
          <w:color w:val="000000"/>
          <w:sz w:val="28"/>
          <w:szCs w:val="28"/>
        </w:rPr>
        <w:t>2.</w:t>
      </w:r>
      <w:r w:rsidR="00855D33" w:rsidRPr="003236CF">
        <w:rPr>
          <w:color w:val="000000"/>
          <w:sz w:val="28"/>
          <w:szCs w:val="28"/>
        </w:rPr>
        <w:t xml:space="preserve"> izvērtē, kuras no </w:t>
      </w:r>
      <w:r w:rsidR="00AC0DA5">
        <w:rPr>
          <w:color w:val="000000"/>
          <w:sz w:val="28"/>
          <w:szCs w:val="28"/>
        </w:rPr>
        <w:t>sarakstā</w:t>
      </w:r>
      <w:r w:rsidR="00855D33" w:rsidRPr="003236CF">
        <w:rPr>
          <w:color w:val="000000"/>
          <w:sz w:val="28"/>
          <w:szCs w:val="28"/>
        </w:rPr>
        <w:t xml:space="preserve"> </w:t>
      </w:r>
      <w:r w:rsidR="00711620">
        <w:rPr>
          <w:color w:val="000000"/>
          <w:sz w:val="28"/>
          <w:szCs w:val="28"/>
        </w:rPr>
        <w:t xml:space="preserve">kā valstij piekritīga zeme </w:t>
      </w:r>
      <w:r w:rsidR="00855D33" w:rsidRPr="003236CF">
        <w:rPr>
          <w:color w:val="000000"/>
          <w:sz w:val="28"/>
          <w:szCs w:val="28"/>
        </w:rPr>
        <w:t>norādītajām</w:t>
      </w:r>
      <w:r w:rsidR="00711620" w:rsidRPr="00711620">
        <w:rPr>
          <w:color w:val="000000"/>
          <w:sz w:val="28"/>
          <w:szCs w:val="28"/>
        </w:rPr>
        <w:t xml:space="preserve"> </w:t>
      </w:r>
      <w:r w:rsidR="00711620" w:rsidRPr="00976763">
        <w:rPr>
          <w:color w:val="000000"/>
          <w:sz w:val="28"/>
          <w:szCs w:val="28"/>
        </w:rPr>
        <w:t xml:space="preserve">zemes vienībām </w:t>
      </w:r>
      <w:r w:rsidR="00711620">
        <w:rPr>
          <w:color w:val="000000"/>
          <w:sz w:val="28"/>
          <w:szCs w:val="28"/>
        </w:rPr>
        <w:t>būtu</w:t>
      </w:r>
      <w:r w:rsidR="00711620" w:rsidRPr="00976763">
        <w:rPr>
          <w:color w:val="000000"/>
          <w:sz w:val="28"/>
          <w:szCs w:val="28"/>
        </w:rPr>
        <w:t xml:space="preserve"> piekritīgas pašvaldībai saskaņā ar likumu </w:t>
      </w:r>
      <w:r w:rsidR="001D6FA9" w:rsidRPr="001D6FA9">
        <w:rPr>
          <w:color w:val="000000"/>
          <w:sz w:val="28"/>
          <w:szCs w:val="28"/>
        </w:rPr>
        <w:t>„</w:t>
      </w:r>
      <w:r w:rsidR="00711620" w:rsidRPr="00976763">
        <w:rPr>
          <w:color w:val="000000"/>
          <w:sz w:val="28"/>
          <w:szCs w:val="28"/>
        </w:rPr>
        <w:t>Par valsts un pašvaldību zemes īpašuma tiesībām un to nostiprināšanu zemesgrāmatās”</w:t>
      </w:r>
      <w:r w:rsidR="00CF5BCC">
        <w:rPr>
          <w:color w:val="000000"/>
          <w:sz w:val="28"/>
          <w:szCs w:val="28"/>
        </w:rPr>
        <w:t>,</w:t>
      </w:r>
      <w:r w:rsidR="00855D33">
        <w:rPr>
          <w:color w:val="000000"/>
          <w:sz w:val="28"/>
          <w:szCs w:val="28"/>
        </w:rPr>
        <w:t xml:space="preserve"> </w:t>
      </w:r>
      <w:r w:rsidR="00855D33" w:rsidRPr="003236CF">
        <w:rPr>
          <w:color w:val="000000"/>
          <w:sz w:val="28"/>
          <w:szCs w:val="28"/>
        </w:rPr>
        <w:t>un izdara sarakstā par tām atzīmi;</w:t>
      </w:r>
    </w:p>
    <w:p w:rsidR="001A4442" w:rsidRDefault="00657894" w:rsidP="002779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855D33" w:rsidRPr="003236CF">
        <w:rPr>
          <w:color w:val="000000"/>
          <w:sz w:val="28"/>
          <w:szCs w:val="28"/>
        </w:rPr>
        <w:t>.</w:t>
      </w:r>
      <w:r w:rsidR="00A665F9">
        <w:rPr>
          <w:color w:val="000000"/>
          <w:sz w:val="28"/>
          <w:szCs w:val="28"/>
        </w:rPr>
        <w:t>1.</w:t>
      </w:r>
      <w:r w:rsidR="00855D33" w:rsidRPr="003236CF">
        <w:rPr>
          <w:color w:val="000000"/>
          <w:sz w:val="28"/>
          <w:szCs w:val="28"/>
        </w:rPr>
        <w:t>3. elektroniski nosūta ministrijām un Valsts zemes dienestam pašvaldību apkopoto sarakstu ar ministriju un pašvaldību izdar</w:t>
      </w:r>
      <w:r w:rsidR="00855D33">
        <w:rPr>
          <w:color w:val="000000"/>
          <w:sz w:val="28"/>
          <w:szCs w:val="28"/>
        </w:rPr>
        <w:t>ītām atzīmēm</w:t>
      </w:r>
      <w:r w:rsidR="001A4442">
        <w:rPr>
          <w:color w:val="000000"/>
          <w:sz w:val="28"/>
          <w:szCs w:val="28"/>
        </w:rPr>
        <w:t>;</w:t>
      </w:r>
    </w:p>
    <w:p w:rsidR="003236CF" w:rsidRPr="003236CF" w:rsidRDefault="00657894" w:rsidP="00BE08D0">
      <w:pPr>
        <w:ind w:firstLine="720"/>
        <w:jc w:val="both"/>
        <w:rPr>
          <w:color w:val="000000"/>
          <w:sz w:val="28"/>
          <w:szCs w:val="28"/>
        </w:rPr>
      </w:pPr>
      <w:r w:rsidRPr="002243FD">
        <w:rPr>
          <w:color w:val="000000"/>
          <w:sz w:val="28"/>
          <w:szCs w:val="28"/>
          <w:u w:val="single"/>
        </w:rPr>
        <w:t>7</w:t>
      </w:r>
      <w:r w:rsidR="0006542C" w:rsidRPr="002243FD">
        <w:rPr>
          <w:color w:val="000000"/>
          <w:sz w:val="28"/>
          <w:szCs w:val="28"/>
          <w:u w:val="single"/>
        </w:rPr>
        <w:t>.2</w:t>
      </w:r>
      <w:r w:rsidR="00E6550A" w:rsidRPr="002243FD">
        <w:rPr>
          <w:color w:val="000000"/>
          <w:sz w:val="28"/>
          <w:szCs w:val="28"/>
          <w:u w:val="single"/>
        </w:rPr>
        <w:t xml:space="preserve">. </w:t>
      </w:r>
      <w:r w:rsidR="00D7446D" w:rsidRPr="002243FD">
        <w:rPr>
          <w:color w:val="000000"/>
          <w:sz w:val="28"/>
          <w:szCs w:val="28"/>
          <w:u w:val="single"/>
        </w:rPr>
        <w:t xml:space="preserve">šo noteikumu </w:t>
      </w:r>
      <w:r w:rsidR="00232FA3" w:rsidRPr="002243FD">
        <w:rPr>
          <w:color w:val="000000"/>
          <w:sz w:val="28"/>
          <w:szCs w:val="28"/>
          <w:u w:val="single"/>
        </w:rPr>
        <w:t>3</w:t>
      </w:r>
      <w:r w:rsidR="00D7446D" w:rsidRPr="002243FD">
        <w:rPr>
          <w:color w:val="000000"/>
          <w:sz w:val="28"/>
          <w:szCs w:val="28"/>
          <w:u w:val="single"/>
        </w:rPr>
        <w:t xml:space="preserve">.2.apakšpunktā noteiktajā gadījumā </w:t>
      </w:r>
      <w:r w:rsidR="00F16C4B" w:rsidRPr="002243FD">
        <w:rPr>
          <w:color w:val="000000"/>
          <w:sz w:val="28"/>
          <w:szCs w:val="28"/>
          <w:u w:val="single"/>
        </w:rPr>
        <w:t xml:space="preserve">piecu </w:t>
      </w:r>
      <w:r w:rsidR="00E6550A" w:rsidRPr="002243FD">
        <w:rPr>
          <w:color w:val="000000"/>
          <w:sz w:val="28"/>
          <w:szCs w:val="28"/>
          <w:u w:val="single"/>
        </w:rPr>
        <w:t>mēnešu laikā</w:t>
      </w:r>
      <w:r w:rsidR="00D7446D" w:rsidRPr="002243FD">
        <w:rPr>
          <w:color w:val="000000"/>
          <w:sz w:val="28"/>
          <w:szCs w:val="28"/>
          <w:u w:val="single"/>
        </w:rPr>
        <w:t>,</w:t>
      </w:r>
      <w:r w:rsidR="00D7446D" w:rsidRPr="002243FD">
        <w:rPr>
          <w:u w:val="single"/>
        </w:rPr>
        <w:t xml:space="preserve"> </w:t>
      </w:r>
      <w:r w:rsidR="00D7446D" w:rsidRPr="002243FD">
        <w:rPr>
          <w:color w:val="000000"/>
          <w:sz w:val="28"/>
          <w:szCs w:val="28"/>
          <w:u w:val="single"/>
        </w:rPr>
        <w:t>bet šo noteikumu</w:t>
      </w:r>
      <w:r w:rsidR="00D7446D" w:rsidRPr="00954604">
        <w:rPr>
          <w:color w:val="000000"/>
          <w:sz w:val="28"/>
          <w:szCs w:val="28"/>
          <w:u w:val="single"/>
        </w:rPr>
        <w:t xml:space="preserve"> </w:t>
      </w:r>
      <w:r w:rsidR="00232FA3" w:rsidRPr="00954604">
        <w:rPr>
          <w:color w:val="000000"/>
          <w:sz w:val="28"/>
          <w:szCs w:val="28"/>
          <w:u w:val="single"/>
        </w:rPr>
        <w:t>3</w:t>
      </w:r>
      <w:r w:rsidR="00D7446D" w:rsidRPr="00954604">
        <w:rPr>
          <w:color w:val="000000"/>
          <w:sz w:val="28"/>
          <w:szCs w:val="28"/>
          <w:u w:val="single"/>
        </w:rPr>
        <w:t xml:space="preserve">.1.apakšpunktā noteiktajā gadījumā </w:t>
      </w:r>
      <w:r w:rsidR="00B02EA4" w:rsidRPr="00B02EA4">
        <w:rPr>
          <w:color w:val="000000"/>
          <w:sz w:val="28"/>
          <w:szCs w:val="28"/>
          <w:u w:val="single"/>
        </w:rPr>
        <w:t xml:space="preserve">– </w:t>
      </w:r>
      <w:r w:rsidR="00D7446D" w:rsidRPr="00954604">
        <w:rPr>
          <w:color w:val="000000"/>
          <w:sz w:val="28"/>
          <w:szCs w:val="28"/>
          <w:u w:val="single"/>
        </w:rPr>
        <w:t>ne vēlāk kā divu</w:t>
      </w:r>
      <w:r w:rsidR="00E176F7">
        <w:rPr>
          <w:color w:val="000000"/>
          <w:sz w:val="28"/>
          <w:szCs w:val="28"/>
          <w:u w:val="single"/>
        </w:rPr>
        <w:t>s</w:t>
      </w:r>
      <w:r w:rsidR="00D7446D" w:rsidRPr="00954604">
        <w:rPr>
          <w:color w:val="000000"/>
          <w:sz w:val="28"/>
          <w:szCs w:val="28"/>
          <w:u w:val="single"/>
        </w:rPr>
        <w:t xml:space="preserve"> mēnešu</w:t>
      </w:r>
      <w:r w:rsidR="00E176F7">
        <w:rPr>
          <w:color w:val="000000"/>
          <w:sz w:val="28"/>
          <w:szCs w:val="28"/>
          <w:u w:val="single"/>
        </w:rPr>
        <w:t>s</w:t>
      </w:r>
      <w:r w:rsidR="00D7446D" w:rsidRPr="00954604">
        <w:rPr>
          <w:color w:val="000000"/>
          <w:sz w:val="28"/>
          <w:szCs w:val="28"/>
          <w:u w:val="single"/>
        </w:rPr>
        <w:t xml:space="preserve"> pirms šo noteikumu 2.punktā noteiktā termiņa beigšanās</w:t>
      </w:r>
      <w:r w:rsidR="001A4442">
        <w:rPr>
          <w:color w:val="000000"/>
          <w:sz w:val="28"/>
          <w:szCs w:val="28"/>
        </w:rPr>
        <w:t xml:space="preserve"> </w:t>
      </w:r>
      <w:r w:rsidR="00E6550A" w:rsidRPr="00976763">
        <w:rPr>
          <w:color w:val="000000"/>
          <w:sz w:val="28"/>
          <w:szCs w:val="28"/>
        </w:rPr>
        <w:t xml:space="preserve">izvērtē, kuras no </w:t>
      </w:r>
      <w:r w:rsidR="00A665F9">
        <w:rPr>
          <w:color w:val="000000"/>
          <w:sz w:val="28"/>
          <w:szCs w:val="28"/>
        </w:rPr>
        <w:t>sarakstā</w:t>
      </w:r>
      <w:r w:rsidR="00A665F9" w:rsidRPr="00976763">
        <w:rPr>
          <w:color w:val="000000"/>
          <w:sz w:val="28"/>
          <w:szCs w:val="28"/>
        </w:rPr>
        <w:t xml:space="preserve"> </w:t>
      </w:r>
      <w:r w:rsidR="00826A9D">
        <w:rPr>
          <w:color w:val="000000"/>
          <w:sz w:val="28"/>
          <w:szCs w:val="28"/>
        </w:rPr>
        <w:t>kā valstij piekritīga zeme ne</w:t>
      </w:r>
      <w:r w:rsidR="00E6550A" w:rsidRPr="00976763">
        <w:rPr>
          <w:color w:val="000000"/>
          <w:sz w:val="28"/>
          <w:szCs w:val="28"/>
        </w:rPr>
        <w:t>norādītajām zemes vienībām ir pašvaldībai piekritīga zeme</w:t>
      </w:r>
      <w:r w:rsidR="00CF5BCC">
        <w:rPr>
          <w:color w:val="000000"/>
          <w:sz w:val="28"/>
          <w:szCs w:val="28"/>
        </w:rPr>
        <w:t>,</w:t>
      </w:r>
      <w:r w:rsidR="001A4442">
        <w:rPr>
          <w:color w:val="000000"/>
          <w:sz w:val="28"/>
          <w:szCs w:val="28"/>
        </w:rPr>
        <w:t xml:space="preserve"> un</w:t>
      </w:r>
      <w:r w:rsidR="00381713">
        <w:rPr>
          <w:color w:val="000000"/>
          <w:sz w:val="28"/>
          <w:szCs w:val="28"/>
        </w:rPr>
        <w:t xml:space="preserve"> p</w:t>
      </w:r>
      <w:r w:rsidR="00F812FF" w:rsidRPr="00A514A2">
        <w:rPr>
          <w:color w:val="000000"/>
          <w:sz w:val="28"/>
          <w:szCs w:val="28"/>
        </w:rPr>
        <w:t>ieņem</w:t>
      </w:r>
      <w:r w:rsidR="00160EEC" w:rsidRPr="00A514A2">
        <w:rPr>
          <w:color w:val="000000"/>
          <w:sz w:val="28"/>
          <w:szCs w:val="28"/>
        </w:rPr>
        <w:t xml:space="preserve"> lēmum</w:t>
      </w:r>
      <w:r w:rsidR="00F812FF" w:rsidRPr="00A514A2">
        <w:rPr>
          <w:color w:val="000000"/>
          <w:sz w:val="28"/>
          <w:szCs w:val="28"/>
        </w:rPr>
        <w:t>u par</w:t>
      </w:r>
      <w:r w:rsidR="00160EEC" w:rsidRPr="00A514A2">
        <w:rPr>
          <w:color w:val="000000"/>
          <w:sz w:val="28"/>
          <w:szCs w:val="28"/>
        </w:rPr>
        <w:t xml:space="preserve"> </w:t>
      </w:r>
      <w:r w:rsidR="006B655B" w:rsidRPr="00A514A2">
        <w:rPr>
          <w:color w:val="000000"/>
          <w:sz w:val="28"/>
          <w:szCs w:val="28"/>
        </w:rPr>
        <w:t>zemes vienību</w:t>
      </w:r>
      <w:r w:rsidR="00160EEC" w:rsidRPr="00A514A2">
        <w:rPr>
          <w:color w:val="000000"/>
          <w:sz w:val="28"/>
          <w:szCs w:val="28"/>
        </w:rPr>
        <w:t xml:space="preserve"> </w:t>
      </w:r>
      <w:r w:rsidR="006B655B" w:rsidRPr="00A514A2">
        <w:rPr>
          <w:color w:val="000000"/>
          <w:sz w:val="28"/>
          <w:szCs w:val="28"/>
        </w:rPr>
        <w:t>piekritību pašvaldībai</w:t>
      </w:r>
      <w:r w:rsidR="00F16C4B">
        <w:rPr>
          <w:color w:val="000000"/>
          <w:sz w:val="28"/>
          <w:szCs w:val="28"/>
        </w:rPr>
        <w:t>.</w:t>
      </w:r>
      <w:r w:rsidR="008941D6">
        <w:rPr>
          <w:color w:val="000000"/>
          <w:sz w:val="28"/>
          <w:szCs w:val="28"/>
        </w:rPr>
        <w:t xml:space="preserve"> </w:t>
      </w:r>
    </w:p>
    <w:p w:rsidR="00BE08D0" w:rsidRDefault="00657894" w:rsidP="00AE7E0C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rStyle w:val="Komentraatsauce"/>
          <w:color w:val="000000"/>
          <w:sz w:val="28"/>
          <w:szCs w:val="28"/>
          <w:u w:val="single"/>
        </w:rPr>
        <w:t>8</w:t>
      </w:r>
      <w:r w:rsidR="00E307D2" w:rsidRPr="003236CF">
        <w:rPr>
          <w:rStyle w:val="Komentraatsauce"/>
          <w:color w:val="000000"/>
          <w:sz w:val="28"/>
          <w:szCs w:val="28"/>
        </w:rPr>
        <w:t>.</w:t>
      </w:r>
      <w:r w:rsidR="00A25766">
        <w:rPr>
          <w:rStyle w:val="Komentraatsauce"/>
          <w:color w:val="000000"/>
          <w:sz w:val="28"/>
          <w:szCs w:val="28"/>
        </w:rPr>
        <w:t xml:space="preserve"> </w:t>
      </w:r>
      <w:r w:rsidR="00BE08D0">
        <w:rPr>
          <w:color w:val="000000"/>
          <w:sz w:val="28"/>
          <w:szCs w:val="28"/>
        </w:rPr>
        <w:t>P</w:t>
      </w:r>
      <w:r w:rsidR="008C6545">
        <w:rPr>
          <w:color w:val="000000"/>
          <w:sz w:val="28"/>
          <w:szCs w:val="28"/>
        </w:rPr>
        <w:t>ēc</w:t>
      </w:r>
      <w:r w:rsidR="005F2067">
        <w:rPr>
          <w:color w:val="000000"/>
          <w:sz w:val="28"/>
          <w:szCs w:val="28"/>
        </w:rPr>
        <w:t xml:space="preserve"> šo noteikumu </w:t>
      </w:r>
      <w:r w:rsidR="00CA753D">
        <w:rPr>
          <w:color w:val="000000"/>
          <w:sz w:val="28"/>
          <w:szCs w:val="28"/>
          <w:u w:val="single"/>
        </w:rPr>
        <w:t>7</w:t>
      </w:r>
      <w:r w:rsidR="005F2067" w:rsidRPr="00B35C3F">
        <w:rPr>
          <w:color w:val="000000"/>
          <w:sz w:val="28"/>
          <w:szCs w:val="28"/>
          <w:u w:val="single"/>
        </w:rPr>
        <w:t>.</w:t>
      </w:r>
      <w:r w:rsidR="0006542C">
        <w:rPr>
          <w:color w:val="000000"/>
          <w:sz w:val="28"/>
          <w:szCs w:val="28"/>
        </w:rPr>
        <w:t>1.</w:t>
      </w:r>
      <w:r w:rsidR="005F2067">
        <w:rPr>
          <w:color w:val="000000"/>
          <w:sz w:val="28"/>
          <w:szCs w:val="28"/>
        </w:rPr>
        <w:t xml:space="preserve">3.apakšpunktā minētā pašvaldības </w:t>
      </w:r>
      <w:r w:rsidR="00035DCA" w:rsidRPr="003236CF">
        <w:rPr>
          <w:color w:val="000000"/>
          <w:sz w:val="28"/>
          <w:szCs w:val="28"/>
        </w:rPr>
        <w:t>apkopot</w:t>
      </w:r>
      <w:r w:rsidR="00035DCA">
        <w:rPr>
          <w:color w:val="000000"/>
          <w:sz w:val="28"/>
          <w:szCs w:val="28"/>
        </w:rPr>
        <w:t>ā</w:t>
      </w:r>
      <w:r w:rsidR="00035DCA" w:rsidRPr="003236CF">
        <w:rPr>
          <w:color w:val="000000"/>
          <w:sz w:val="28"/>
          <w:szCs w:val="28"/>
        </w:rPr>
        <w:t xml:space="preserve"> sarakst</w:t>
      </w:r>
      <w:r w:rsidR="00035DCA">
        <w:rPr>
          <w:color w:val="000000"/>
          <w:sz w:val="28"/>
          <w:szCs w:val="28"/>
        </w:rPr>
        <w:t>a</w:t>
      </w:r>
      <w:r w:rsidR="00035DCA" w:rsidRPr="003236CF">
        <w:rPr>
          <w:color w:val="000000"/>
          <w:sz w:val="28"/>
          <w:szCs w:val="28"/>
        </w:rPr>
        <w:t xml:space="preserve"> ar ministriju un pašvaldību izdar</w:t>
      </w:r>
      <w:r w:rsidR="00035DCA">
        <w:rPr>
          <w:color w:val="000000"/>
          <w:sz w:val="28"/>
          <w:szCs w:val="28"/>
        </w:rPr>
        <w:t>ītām atzīmēm</w:t>
      </w:r>
      <w:r w:rsidR="008C6545">
        <w:rPr>
          <w:color w:val="000000"/>
          <w:sz w:val="28"/>
          <w:szCs w:val="28"/>
        </w:rPr>
        <w:t xml:space="preserve"> saņemšanas</w:t>
      </w:r>
      <w:r w:rsidR="00BE08D0">
        <w:rPr>
          <w:color w:val="000000"/>
          <w:sz w:val="28"/>
          <w:szCs w:val="28"/>
        </w:rPr>
        <w:t>:</w:t>
      </w:r>
    </w:p>
    <w:p w:rsidR="00B25882" w:rsidRDefault="00657894" w:rsidP="00B2588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BE08D0">
        <w:rPr>
          <w:color w:val="000000"/>
          <w:sz w:val="28"/>
          <w:szCs w:val="28"/>
        </w:rPr>
        <w:t>.1.</w:t>
      </w:r>
      <w:r w:rsidR="008C6545">
        <w:rPr>
          <w:color w:val="000000"/>
          <w:sz w:val="28"/>
          <w:szCs w:val="28"/>
        </w:rPr>
        <w:t xml:space="preserve"> </w:t>
      </w:r>
      <w:r w:rsidR="00BE08D0" w:rsidRPr="00EB1767">
        <w:rPr>
          <w:color w:val="000000"/>
          <w:sz w:val="28"/>
          <w:szCs w:val="28"/>
        </w:rPr>
        <w:t>piecu</w:t>
      </w:r>
      <w:r w:rsidR="00BE08D0">
        <w:rPr>
          <w:color w:val="000000"/>
          <w:sz w:val="28"/>
          <w:szCs w:val="28"/>
        </w:rPr>
        <w:t xml:space="preserve"> darbdienu laikā</w:t>
      </w:r>
      <w:r w:rsidR="00BE08D0" w:rsidRPr="003236CF">
        <w:rPr>
          <w:color w:val="000000"/>
          <w:sz w:val="28"/>
          <w:szCs w:val="28"/>
        </w:rPr>
        <w:t xml:space="preserve"> Valsts zemes dienests</w:t>
      </w:r>
      <w:r w:rsidR="00BE08D0">
        <w:rPr>
          <w:color w:val="000000"/>
          <w:sz w:val="28"/>
          <w:szCs w:val="28"/>
        </w:rPr>
        <w:t xml:space="preserve"> </w:t>
      </w:r>
      <w:r w:rsidR="00E307D2" w:rsidRPr="003236CF">
        <w:rPr>
          <w:color w:val="000000"/>
          <w:sz w:val="28"/>
          <w:szCs w:val="28"/>
        </w:rPr>
        <w:t xml:space="preserve">publisko </w:t>
      </w:r>
      <w:r w:rsidR="00BE08D0">
        <w:rPr>
          <w:color w:val="000000"/>
          <w:sz w:val="28"/>
          <w:szCs w:val="28"/>
        </w:rPr>
        <w:t>sarakstu</w:t>
      </w:r>
      <w:r w:rsidR="00BE08D0" w:rsidDel="00BE08D0">
        <w:rPr>
          <w:color w:val="000000"/>
          <w:sz w:val="28"/>
          <w:szCs w:val="28"/>
        </w:rPr>
        <w:t xml:space="preserve"> </w:t>
      </w:r>
      <w:r w:rsidR="00E307D2" w:rsidRPr="003236CF">
        <w:rPr>
          <w:color w:val="000000"/>
          <w:sz w:val="28"/>
          <w:szCs w:val="28"/>
        </w:rPr>
        <w:t>savā tīmekļa vietnē</w:t>
      </w:r>
      <w:r w:rsidR="00BE08D0">
        <w:rPr>
          <w:color w:val="000000"/>
          <w:sz w:val="28"/>
          <w:szCs w:val="28"/>
        </w:rPr>
        <w:t>;</w:t>
      </w:r>
      <w:r w:rsidR="00B25882" w:rsidRPr="00B25882">
        <w:rPr>
          <w:color w:val="000000"/>
          <w:sz w:val="28"/>
          <w:szCs w:val="28"/>
        </w:rPr>
        <w:t xml:space="preserve"> </w:t>
      </w:r>
    </w:p>
    <w:p w:rsidR="00B35C3F" w:rsidRDefault="00657894" w:rsidP="00520E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B25882" w:rsidRPr="0096699C">
        <w:rPr>
          <w:color w:val="000000"/>
          <w:sz w:val="28"/>
          <w:szCs w:val="28"/>
          <w:u w:val="single"/>
        </w:rPr>
        <w:t xml:space="preserve">.2. </w:t>
      </w:r>
      <w:r w:rsidR="00D7446D" w:rsidRPr="001D6FA9">
        <w:rPr>
          <w:color w:val="000000"/>
          <w:sz w:val="28"/>
          <w:szCs w:val="28"/>
          <w:u w:val="single"/>
        </w:rPr>
        <w:t xml:space="preserve">šo noteikumu </w:t>
      </w:r>
      <w:r w:rsidR="00232FA3" w:rsidRPr="001D6FA9">
        <w:rPr>
          <w:color w:val="000000"/>
          <w:sz w:val="28"/>
          <w:szCs w:val="28"/>
          <w:u w:val="single"/>
        </w:rPr>
        <w:t>3</w:t>
      </w:r>
      <w:r w:rsidR="00D7446D" w:rsidRPr="001D6FA9">
        <w:rPr>
          <w:color w:val="000000"/>
          <w:sz w:val="28"/>
          <w:szCs w:val="28"/>
          <w:u w:val="single"/>
        </w:rPr>
        <w:t xml:space="preserve">.2.apakšpunktā noteiktajā gadījumā </w:t>
      </w:r>
      <w:r w:rsidR="006676CB" w:rsidRPr="001D6FA9">
        <w:rPr>
          <w:color w:val="000000"/>
          <w:sz w:val="28"/>
          <w:szCs w:val="28"/>
          <w:u w:val="single"/>
        </w:rPr>
        <w:t xml:space="preserve">četru </w:t>
      </w:r>
      <w:r w:rsidR="00B25882" w:rsidRPr="001D6FA9">
        <w:rPr>
          <w:color w:val="000000"/>
          <w:sz w:val="28"/>
          <w:szCs w:val="28"/>
          <w:u w:val="single"/>
        </w:rPr>
        <w:t>mēnešu laikā</w:t>
      </w:r>
      <w:r w:rsidR="00D7446D" w:rsidRPr="001D6FA9">
        <w:rPr>
          <w:color w:val="000000"/>
          <w:sz w:val="28"/>
          <w:szCs w:val="28"/>
          <w:u w:val="single"/>
        </w:rPr>
        <w:t xml:space="preserve">, </w:t>
      </w:r>
      <w:r w:rsidR="00D7446D" w:rsidRPr="00954604">
        <w:rPr>
          <w:color w:val="000000"/>
          <w:sz w:val="28"/>
          <w:szCs w:val="28"/>
          <w:u w:val="single"/>
        </w:rPr>
        <w:t xml:space="preserve">bet šo noteikumu </w:t>
      </w:r>
      <w:r w:rsidR="00232FA3" w:rsidRPr="00954604">
        <w:rPr>
          <w:color w:val="000000"/>
          <w:sz w:val="28"/>
          <w:szCs w:val="28"/>
          <w:u w:val="single"/>
        </w:rPr>
        <w:t>3</w:t>
      </w:r>
      <w:r w:rsidR="00D7446D" w:rsidRPr="00954604">
        <w:rPr>
          <w:color w:val="000000"/>
          <w:sz w:val="28"/>
          <w:szCs w:val="28"/>
          <w:u w:val="single"/>
        </w:rPr>
        <w:t xml:space="preserve">.1.apakšpunktā noteiktajā gadījumā </w:t>
      </w:r>
      <w:r w:rsidR="00B02EA4" w:rsidRPr="00B02EA4">
        <w:rPr>
          <w:color w:val="000000"/>
          <w:sz w:val="28"/>
          <w:szCs w:val="28"/>
          <w:u w:val="single"/>
        </w:rPr>
        <w:t xml:space="preserve">– </w:t>
      </w:r>
      <w:r w:rsidR="00E176F7">
        <w:rPr>
          <w:color w:val="000000"/>
          <w:sz w:val="28"/>
          <w:szCs w:val="28"/>
          <w:u w:val="single"/>
        </w:rPr>
        <w:t>ne vēlāk kā vienu mēnesi</w:t>
      </w:r>
      <w:r w:rsidR="00D7446D" w:rsidRPr="00954604">
        <w:rPr>
          <w:color w:val="000000"/>
          <w:sz w:val="28"/>
          <w:szCs w:val="28"/>
          <w:u w:val="single"/>
        </w:rPr>
        <w:t xml:space="preserve"> pirms šo noteikumu 2.punktā noteiktā termiņa beigšanās</w:t>
      </w:r>
      <w:r w:rsidR="00B25882" w:rsidRPr="006339D4">
        <w:rPr>
          <w:color w:val="000000"/>
          <w:sz w:val="28"/>
          <w:szCs w:val="28"/>
        </w:rPr>
        <w:t xml:space="preserve"> ministrija</w:t>
      </w:r>
      <w:r w:rsidR="00BF7C49">
        <w:rPr>
          <w:color w:val="000000"/>
          <w:sz w:val="28"/>
          <w:szCs w:val="28"/>
          <w:u w:val="single"/>
        </w:rPr>
        <w:t xml:space="preserve"> </w:t>
      </w:r>
      <w:r w:rsidR="00D479B5">
        <w:rPr>
          <w:color w:val="000000"/>
          <w:sz w:val="28"/>
          <w:szCs w:val="28"/>
          <w:u w:val="single"/>
        </w:rPr>
        <w:t>sagatavo</w:t>
      </w:r>
      <w:r w:rsidR="00B25882" w:rsidRPr="006339D4">
        <w:rPr>
          <w:color w:val="000000"/>
          <w:sz w:val="28"/>
          <w:szCs w:val="28"/>
        </w:rPr>
        <w:t xml:space="preserve"> rīkojuma projektu par zemes vienībām, kuras kā valstij piekritīgu zemi sarakstā atzīmējusi viena ministrija, un tās nav norādītas kā pašvaldībai piekritīga zeme</w:t>
      </w:r>
      <w:r w:rsidR="006F7C00" w:rsidRPr="006339D4">
        <w:rPr>
          <w:color w:val="000000"/>
          <w:sz w:val="28"/>
          <w:szCs w:val="28"/>
        </w:rPr>
        <w:t>;</w:t>
      </w:r>
    </w:p>
    <w:p w:rsidR="00BE08D0" w:rsidRDefault="00657894" w:rsidP="00520E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8A579E" w:rsidRPr="002243FD">
        <w:rPr>
          <w:color w:val="000000"/>
          <w:sz w:val="28"/>
          <w:szCs w:val="28"/>
          <w:u w:val="single"/>
        </w:rPr>
        <w:t>.</w:t>
      </w:r>
      <w:r w:rsidR="00B25882" w:rsidRPr="002243FD">
        <w:rPr>
          <w:color w:val="000000"/>
          <w:sz w:val="28"/>
          <w:szCs w:val="28"/>
          <w:u w:val="single"/>
        </w:rPr>
        <w:t>3</w:t>
      </w:r>
      <w:r w:rsidR="0067440A" w:rsidRPr="002243FD">
        <w:rPr>
          <w:color w:val="000000"/>
          <w:sz w:val="28"/>
          <w:szCs w:val="28"/>
          <w:u w:val="single"/>
        </w:rPr>
        <w:t>.</w:t>
      </w:r>
      <w:r w:rsidR="008A579E" w:rsidRPr="002243FD">
        <w:rPr>
          <w:color w:val="000000"/>
          <w:sz w:val="28"/>
          <w:szCs w:val="28"/>
          <w:u w:val="single"/>
        </w:rPr>
        <w:t xml:space="preserve"> </w:t>
      </w:r>
      <w:r w:rsidR="00123440" w:rsidRPr="002243FD">
        <w:rPr>
          <w:color w:val="000000"/>
          <w:sz w:val="28"/>
          <w:szCs w:val="28"/>
          <w:u w:val="single"/>
        </w:rPr>
        <w:t xml:space="preserve">šo noteikumu </w:t>
      </w:r>
      <w:r w:rsidR="00232FA3" w:rsidRPr="002243FD">
        <w:rPr>
          <w:color w:val="000000"/>
          <w:sz w:val="28"/>
          <w:szCs w:val="28"/>
          <w:u w:val="single"/>
        </w:rPr>
        <w:t>3</w:t>
      </w:r>
      <w:r w:rsidR="00123440" w:rsidRPr="002243FD">
        <w:rPr>
          <w:color w:val="000000"/>
          <w:sz w:val="28"/>
          <w:szCs w:val="28"/>
          <w:u w:val="single"/>
        </w:rPr>
        <w:t>.2.apakšpunktā noteiktajā gadījumā astoņu</w:t>
      </w:r>
      <w:r w:rsidR="0083629F" w:rsidRPr="002243FD">
        <w:rPr>
          <w:color w:val="000000"/>
          <w:sz w:val="28"/>
          <w:szCs w:val="28"/>
          <w:u w:val="single"/>
        </w:rPr>
        <w:t xml:space="preserve"> </w:t>
      </w:r>
      <w:r w:rsidR="00BE08D0" w:rsidRPr="002243FD">
        <w:rPr>
          <w:color w:val="000000"/>
          <w:sz w:val="28"/>
          <w:szCs w:val="28"/>
          <w:u w:val="single"/>
        </w:rPr>
        <w:t>mēnešu laikā</w:t>
      </w:r>
      <w:r w:rsidR="00123440" w:rsidRPr="002243FD">
        <w:rPr>
          <w:color w:val="000000"/>
          <w:sz w:val="28"/>
          <w:szCs w:val="28"/>
          <w:u w:val="single"/>
        </w:rPr>
        <w:t>,</w:t>
      </w:r>
      <w:r w:rsidR="00123440" w:rsidRPr="002243FD">
        <w:rPr>
          <w:u w:val="single"/>
        </w:rPr>
        <w:t xml:space="preserve"> </w:t>
      </w:r>
      <w:r w:rsidR="00123440" w:rsidRPr="002243FD">
        <w:rPr>
          <w:color w:val="000000"/>
          <w:sz w:val="28"/>
          <w:szCs w:val="28"/>
          <w:u w:val="single"/>
        </w:rPr>
        <w:t xml:space="preserve">bet šo noteikumu </w:t>
      </w:r>
      <w:r w:rsidR="00232FA3" w:rsidRPr="002243FD">
        <w:rPr>
          <w:color w:val="000000"/>
          <w:sz w:val="28"/>
          <w:szCs w:val="28"/>
          <w:u w:val="single"/>
        </w:rPr>
        <w:t>3</w:t>
      </w:r>
      <w:r w:rsidR="00123440" w:rsidRPr="002243FD">
        <w:rPr>
          <w:color w:val="000000"/>
          <w:sz w:val="28"/>
          <w:szCs w:val="28"/>
          <w:u w:val="single"/>
        </w:rPr>
        <w:t xml:space="preserve">.1.apakšpunktā noteiktajā gadījumā </w:t>
      </w:r>
      <w:r w:rsidR="00B02EA4" w:rsidRPr="002243FD">
        <w:rPr>
          <w:color w:val="000000"/>
          <w:sz w:val="28"/>
          <w:szCs w:val="28"/>
          <w:u w:val="single"/>
        </w:rPr>
        <w:t xml:space="preserve">– </w:t>
      </w:r>
      <w:r w:rsidR="00A47C33" w:rsidRPr="002243FD">
        <w:rPr>
          <w:color w:val="000000"/>
          <w:sz w:val="28"/>
          <w:szCs w:val="28"/>
          <w:u w:val="single"/>
        </w:rPr>
        <w:t>līdz</w:t>
      </w:r>
      <w:r w:rsidR="00123440" w:rsidRPr="002243FD">
        <w:rPr>
          <w:color w:val="000000"/>
          <w:sz w:val="28"/>
          <w:szCs w:val="28"/>
          <w:u w:val="single"/>
        </w:rPr>
        <w:t xml:space="preserve"> šo </w:t>
      </w:r>
      <w:r w:rsidR="00A47C33" w:rsidRPr="002243FD">
        <w:rPr>
          <w:color w:val="000000"/>
          <w:sz w:val="28"/>
          <w:szCs w:val="28"/>
          <w:u w:val="single"/>
        </w:rPr>
        <w:t>noteikumu 2.punktā</w:t>
      </w:r>
      <w:r w:rsidR="00A47C33" w:rsidRPr="00954604">
        <w:rPr>
          <w:color w:val="000000"/>
          <w:sz w:val="28"/>
          <w:szCs w:val="28"/>
          <w:u w:val="single"/>
        </w:rPr>
        <w:t xml:space="preserve"> noteiktajam</w:t>
      </w:r>
      <w:r w:rsidR="00123440" w:rsidRPr="00954604">
        <w:rPr>
          <w:color w:val="000000"/>
          <w:sz w:val="28"/>
          <w:szCs w:val="28"/>
          <w:u w:val="single"/>
        </w:rPr>
        <w:t xml:space="preserve"> termiņa</w:t>
      </w:r>
      <w:r w:rsidR="00A47C33" w:rsidRPr="00954604">
        <w:rPr>
          <w:color w:val="000000"/>
          <w:sz w:val="28"/>
          <w:szCs w:val="28"/>
          <w:u w:val="single"/>
        </w:rPr>
        <w:t>m</w:t>
      </w:r>
      <w:r w:rsidR="00BE08D0" w:rsidRPr="00A06A8F">
        <w:rPr>
          <w:color w:val="000000"/>
          <w:sz w:val="28"/>
          <w:szCs w:val="28"/>
        </w:rPr>
        <w:t>:</w:t>
      </w:r>
    </w:p>
    <w:p w:rsidR="00B21360" w:rsidRDefault="00657894" w:rsidP="00AE7E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B21360" w:rsidRPr="00653C96">
        <w:rPr>
          <w:color w:val="000000"/>
          <w:sz w:val="28"/>
          <w:szCs w:val="28"/>
          <w:u w:val="single"/>
        </w:rPr>
        <w:t>.</w:t>
      </w:r>
      <w:r w:rsidR="00B25882" w:rsidRPr="00653C96">
        <w:rPr>
          <w:color w:val="000000"/>
          <w:sz w:val="28"/>
          <w:szCs w:val="28"/>
          <w:u w:val="single"/>
        </w:rPr>
        <w:t>3</w:t>
      </w:r>
      <w:r w:rsidR="008A579E" w:rsidRPr="00653C96">
        <w:rPr>
          <w:color w:val="000000"/>
          <w:sz w:val="28"/>
          <w:szCs w:val="28"/>
          <w:u w:val="single"/>
        </w:rPr>
        <w:t>.</w:t>
      </w:r>
      <w:r w:rsidR="00B21360" w:rsidRPr="00653C96">
        <w:rPr>
          <w:color w:val="000000"/>
          <w:sz w:val="28"/>
          <w:szCs w:val="28"/>
          <w:u w:val="single"/>
        </w:rPr>
        <w:t>1.</w:t>
      </w:r>
      <w:r w:rsidR="00B21360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 xml:space="preserve">ministrijas un pašvaldība vienojas par zemes piekritību valstij un ministriju, uz kuras vārda zemesgrāmatā būtu ierakstāma attiecīgā zemes vienība, vai </w:t>
      </w:r>
      <w:r w:rsidR="006C1737">
        <w:rPr>
          <w:color w:val="000000"/>
          <w:sz w:val="28"/>
          <w:szCs w:val="28"/>
        </w:rPr>
        <w:t xml:space="preserve">zemes </w:t>
      </w:r>
      <w:r w:rsidR="003236CF" w:rsidRPr="003236CF">
        <w:rPr>
          <w:color w:val="000000"/>
          <w:sz w:val="28"/>
          <w:szCs w:val="28"/>
        </w:rPr>
        <w:t>piekritību pašvaldībai</w:t>
      </w:r>
      <w:r w:rsidR="006C1737">
        <w:rPr>
          <w:color w:val="000000"/>
          <w:sz w:val="28"/>
          <w:szCs w:val="28"/>
        </w:rPr>
        <w:t xml:space="preserve">, ja </w:t>
      </w:r>
      <w:r w:rsidR="008C6545" w:rsidRPr="008C6545">
        <w:rPr>
          <w:color w:val="000000"/>
          <w:sz w:val="28"/>
          <w:szCs w:val="28"/>
        </w:rPr>
        <w:t>zemes vienīb</w:t>
      </w:r>
      <w:r w:rsidR="006C1737">
        <w:rPr>
          <w:color w:val="000000"/>
          <w:sz w:val="28"/>
          <w:szCs w:val="28"/>
        </w:rPr>
        <w:t>u</w:t>
      </w:r>
      <w:r w:rsidR="008C6545" w:rsidRPr="008C6545">
        <w:rPr>
          <w:color w:val="000000"/>
          <w:sz w:val="28"/>
          <w:szCs w:val="28"/>
        </w:rPr>
        <w:t xml:space="preserve"> kā valstij piekritīgu zemi sarakstā atzīmējusi viena </w:t>
      </w:r>
      <w:r w:rsidR="008C6545">
        <w:rPr>
          <w:color w:val="000000"/>
          <w:sz w:val="28"/>
          <w:szCs w:val="28"/>
        </w:rPr>
        <w:t xml:space="preserve">vai vairākas </w:t>
      </w:r>
      <w:r w:rsidR="008C6545" w:rsidRPr="008C6545">
        <w:rPr>
          <w:color w:val="000000"/>
          <w:sz w:val="28"/>
          <w:szCs w:val="28"/>
        </w:rPr>
        <w:t>ministrija</w:t>
      </w:r>
      <w:r w:rsidR="00B21360">
        <w:rPr>
          <w:color w:val="000000"/>
          <w:sz w:val="28"/>
          <w:szCs w:val="28"/>
        </w:rPr>
        <w:t>s</w:t>
      </w:r>
      <w:r w:rsidR="008C6545" w:rsidRPr="008C6545">
        <w:rPr>
          <w:color w:val="000000"/>
          <w:sz w:val="28"/>
          <w:szCs w:val="28"/>
        </w:rPr>
        <w:t xml:space="preserve"> un </w:t>
      </w:r>
      <w:r w:rsidR="008C6545">
        <w:rPr>
          <w:color w:val="000000"/>
          <w:sz w:val="28"/>
          <w:szCs w:val="28"/>
        </w:rPr>
        <w:t>kā pašvaldībai piekritīgo zemi</w:t>
      </w:r>
      <w:r w:rsidR="00B21360">
        <w:rPr>
          <w:color w:val="000000"/>
          <w:sz w:val="28"/>
          <w:szCs w:val="28"/>
        </w:rPr>
        <w:t xml:space="preserve"> </w:t>
      </w:r>
      <w:r w:rsidR="00CD1CEC" w:rsidRPr="00CD1CEC">
        <w:rPr>
          <w:color w:val="000000"/>
          <w:sz w:val="28"/>
          <w:szCs w:val="28"/>
        </w:rPr>
        <w:t>–</w:t>
      </w:r>
      <w:r w:rsidR="00B21360">
        <w:rPr>
          <w:color w:val="000000"/>
          <w:sz w:val="28"/>
          <w:szCs w:val="28"/>
        </w:rPr>
        <w:t xml:space="preserve"> </w:t>
      </w:r>
      <w:r w:rsidR="008C6545">
        <w:rPr>
          <w:color w:val="000000"/>
          <w:sz w:val="28"/>
          <w:szCs w:val="28"/>
        </w:rPr>
        <w:t>pašvaldība</w:t>
      </w:r>
      <w:r w:rsidR="00B21360">
        <w:rPr>
          <w:color w:val="000000"/>
          <w:sz w:val="28"/>
          <w:szCs w:val="28"/>
        </w:rPr>
        <w:t>;</w:t>
      </w:r>
    </w:p>
    <w:p w:rsidR="00CA753D" w:rsidRDefault="00657894" w:rsidP="00CA75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B21360" w:rsidRPr="00653C96">
        <w:rPr>
          <w:color w:val="000000"/>
          <w:sz w:val="28"/>
          <w:szCs w:val="28"/>
          <w:u w:val="single"/>
        </w:rPr>
        <w:t>.</w:t>
      </w:r>
      <w:r w:rsidR="00B25882" w:rsidRPr="00653C96">
        <w:rPr>
          <w:color w:val="000000"/>
          <w:sz w:val="28"/>
          <w:szCs w:val="28"/>
          <w:u w:val="single"/>
        </w:rPr>
        <w:t>3</w:t>
      </w:r>
      <w:r w:rsidR="008A579E" w:rsidRPr="00653C96">
        <w:rPr>
          <w:color w:val="000000"/>
          <w:sz w:val="28"/>
          <w:szCs w:val="28"/>
          <w:u w:val="single"/>
        </w:rPr>
        <w:t>.</w:t>
      </w:r>
      <w:r w:rsidR="00B21360" w:rsidRPr="00653C96">
        <w:rPr>
          <w:color w:val="000000"/>
          <w:sz w:val="28"/>
          <w:szCs w:val="28"/>
          <w:u w:val="single"/>
        </w:rPr>
        <w:t>2.</w:t>
      </w:r>
      <w:r w:rsidR="00B21360">
        <w:rPr>
          <w:color w:val="000000"/>
          <w:sz w:val="28"/>
          <w:szCs w:val="28"/>
        </w:rPr>
        <w:t xml:space="preserve"> ministrijas </w:t>
      </w:r>
      <w:r w:rsidR="00B21360" w:rsidRPr="003236CF">
        <w:rPr>
          <w:color w:val="000000"/>
          <w:sz w:val="28"/>
          <w:szCs w:val="28"/>
        </w:rPr>
        <w:t>vienojas par zemes piekritību valstij un ministriju, uz kuras vārda zemesgrāmatā būtu iera</w:t>
      </w:r>
      <w:r w:rsidR="00835BF3">
        <w:rPr>
          <w:color w:val="000000"/>
          <w:sz w:val="28"/>
          <w:szCs w:val="28"/>
        </w:rPr>
        <w:t xml:space="preserve">kstāma attiecīgā zemes vienība, </w:t>
      </w:r>
      <w:r w:rsidR="006C1737">
        <w:rPr>
          <w:color w:val="000000"/>
          <w:sz w:val="28"/>
          <w:szCs w:val="28"/>
        </w:rPr>
        <w:t xml:space="preserve">ja </w:t>
      </w:r>
      <w:r w:rsidR="00835BF3">
        <w:rPr>
          <w:color w:val="000000"/>
          <w:sz w:val="28"/>
          <w:szCs w:val="28"/>
        </w:rPr>
        <w:t>zemes vienīb</w:t>
      </w:r>
      <w:r w:rsidR="006C1737">
        <w:rPr>
          <w:color w:val="000000"/>
          <w:sz w:val="28"/>
          <w:szCs w:val="28"/>
        </w:rPr>
        <w:t xml:space="preserve">u </w:t>
      </w:r>
      <w:r w:rsidR="00B21360" w:rsidRPr="008C6545">
        <w:rPr>
          <w:color w:val="000000"/>
          <w:sz w:val="28"/>
          <w:szCs w:val="28"/>
        </w:rPr>
        <w:t>kā valstij pie</w:t>
      </w:r>
      <w:r w:rsidR="00835BF3">
        <w:rPr>
          <w:color w:val="000000"/>
          <w:sz w:val="28"/>
          <w:szCs w:val="28"/>
        </w:rPr>
        <w:t>kritīgu zemi sarakstā atzīmējušas</w:t>
      </w:r>
      <w:r w:rsidR="00B21360" w:rsidRPr="008C6545">
        <w:rPr>
          <w:color w:val="000000"/>
          <w:sz w:val="28"/>
          <w:szCs w:val="28"/>
        </w:rPr>
        <w:t xml:space="preserve"> </w:t>
      </w:r>
      <w:r w:rsidR="00B21360">
        <w:rPr>
          <w:color w:val="000000"/>
          <w:sz w:val="28"/>
          <w:szCs w:val="28"/>
        </w:rPr>
        <w:t xml:space="preserve">vairākas </w:t>
      </w:r>
      <w:r w:rsidR="00B21360" w:rsidRPr="008C6545">
        <w:rPr>
          <w:color w:val="000000"/>
          <w:sz w:val="28"/>
          <w:szCs w:val="28"/>
        </w:rPr>
        <w:t>ministrija</w:t>
      </w:r>
      <w:r w:rsidR="00B21360">
        <w:rPr>
          <w:color w:val="000000"/>
          <w:sz w:val="28"/>
          <w:szCs w:val="28"/>
        </w:rPr>
        <w:t>s</w:t>
      </w:r>
      <w:r w:rsidR="003A7F07">
        <w:rPr>
          <w:color w:val="000000"/>
          <w:sz w:val="28"/>
          <w:szCs w:val="28"/>
        </w:rPr>
        <w:t>;</w:t>
      </w:r>
    </w:p>
    <w:p w:rsidR="003A7F07" w:rsidRDefault="00657894" w:rsidP="00F66B1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954604">
        <w:rPr>
          <w:color w:val="000000"/>
          <w:sz w:val="28"/>
          <w:szCs w:val="28"/>
          <w:u w:val="single"/>
        </w:rPr>
        <w:t>8</w:t>
      </w:r>
      <w:r w:rsidR="00CE20B7" w:rsidRPr="00954604">
        <w:rPr>
          <w:color w:val="000000"/>
          <w:sz w:val="28"/>
          <w:szCs w:val="28"/>
          <w:u w:val="single"/>
        </w:rPr>
        <w:t xml:space="preserve">.3.3. ministrija, uz kuras vārda zemesgrāmatā saskaņā ar vienošanos ierakstāma attiecīgā zemes vienība, sagatavo rīkojuma projektu vai attiecīgi </w:t>
      </w:r>
      <w:r w:rsidR="00CE20B7" w:rsidRPr="00954604">
        <w:rPr>
          <w:color w:val="000000"/>
          <w:sz w:val="28"/>
          <w:szCs w:val="28"/>
          <w:u w:val="single"/>
        </w:rPr>
        <w:lastRenderedPageBreak/>
        <w:t>pašvaldība pieņem lēmumu par zemes vienību piekritību pašvaldībai atbilstoši vienošanās saturam</w:t>
      </w:r>
      <w:r w:rsidR="003A7F07">
        <w:rPr>
          <w:color w:val="000000"/>
          <w:sz w:val="28"/>
          <w:szCs w:val="28"/>
        </w:rPr>
        <w:t>.</w:t>
      </w:r>
    </w:p>
    <w:p w:rsidR="00A77F0B" w:rsidRPr="001D6FA9" w:rsidRDefault="00A77F0B" w:rsidP="00F66B11">
      <w:pPr>
        <w:spacing w:after="120"/>
        <w:ind w:firstLine="720"/>
        <w:jc w:val="both"/>
        <w:rPr>
          <w:iCs/>
          <w:color w:val="000000"/>
          <w:sz w:val="28"/>
          <w:szCs w:val="28"/>
          <w:u w:val="single"/>
        </w:rPr>
      </w:pPr>
      <w:r w:rsidRPr="001D6FA9">
        <w:rPr>
          <w:iCs/>
          <w:color w:val="000000"/>
          <w:sz w:val="28"/>
          <w:szCs w:val="28"/>
          <w:u w:val="single"/>
        </w:rPr>
        <w:t xml:space="preserve">9. </w:t>
      </w:r>
      <w:r w:rsidR="006D3FEC" w:rsidRPr="001D6FA9">
        <w:rPr>
          <w:iCs/>
          <w:color w:val="000000"/>
          <w:sz w:val="28"/>
          <w:szCs w:val="28"/>
          <w:u w:val="single"/>
        </w:rPr>
        <w:t>I</w:t>
      </w:r>
      <w:r w:rsidRPr="001D6FA9">
        <w:rPr>
          <w:iCs/>
          <w:color w:val="000000"/>
          <w:sz w:val="28"/>
          <w:szCs w:val="28"/>
          <w:u w:val="single"/>
        </w:rPr>
        <w:t>nformāciju par vienošanos ministrija norāda rīkojuma projekta sākotnējās ietekmes novērtējuma ziņojumā (anotācijā)</w:t>
      </w:r>
      <w:r w:rsidR="008F1EF5" w:rsidRPr="001D6FA9">
        <w:rPr>
          <w:iCs/>
          <w:color w:val="000000"/>
          <w:sz w:val="28"/>
          <w:szCs w:val="28"/>
          <w:u w:val="single"/>
        </w:rPr>
        <w:t>, bet pašvaldība – tās lēmumā</w:t>
      </w:r>
      <w:r w:rsidRPr="001D6FA9">
        <w:rPr>
          <w:iCs/>
          <w:color w:val="000000"/>
          <w:sz w:val="28"/>
          <w:szCs w:val="28"/>
          <w:u w:val="single"/>
        </w:rPr>
        <w:t>.</w:t>
      </w:r>
    </w:p>
    <w:p w:rsidR="00B02EA4" w:rsidRDefault="006D3FEC" w:rsidP="003A7F07">
      <w:pPr>
        <w:spacing w:after="120"/>
        <w:ind w:firstLine="720"/>
        <w:jc w:val="both"/>
        <w:rPr>
          <w:color w:val="000000"/>
          <w:sz w:val="28"/>
          <w:szCs w:val="28"/>
          <w:u w:val="single"/>
        </w:rPr>
      </w:pPr>
      <w:r w:rsidRPr="00954604">
        <w:rPr>
          <w:color w:val="000000"/>
          <w:sz w:val="28"/>
          <w:szCs w:val="28"/>
          <w:u w:val="single"/>
        </w:rPr>
        <w:t>10. Ja vienošanās nav panākta, valstij piekritīgās zemes noteikšanā ieinteresētā ministrija</w:t>
      </w:r>
      <w:r w:rsidR="00E451DE">
        <w:rPr>
          <w:color w:val="000000"/>
          <w:sz w:val="28"/>
          <w:szCs w:val="28"/>
          <w:u w:val="single"/>
        </w:rPr>
        <w:t xml:space="preserve"> </w:t>
      </w:r>
      <w:r w:rsidR="007116A9">
        <w:rPr>
          <w:color w:val="000000"/>
          <w:sz w:val="28"/>
          <w:szCs w:val="28"/>
          <w:u w:val="single"/>
        </w:rPr>
        <w:t xml:space="preserve">iesniedz </w:t>
      </w:r>
      <w:r w:rsidR="007116A9" w:rsidRPr="00954604">
        <w:rPr>
          <w:color w:val="000000"/>
          <w:sz w:val="28"/>
          <w:szCs w:val="28"/>
          <w:u w:val="single"/>
        </w:rPr>
        <w:t xml:space="preserve">izskatīšanai </w:t>
      </w:r>
      <w:r w:rsidRPr="00954604">
        <w:rPr>
          <w:color w:val="000000"/>
          <w:sz w:val="28"/>
          <w:szCs w:val="28"/>
          <w:u w:val="single"/>
        </w:rPr>
        <w:t xml:space="preserve">Ministru kabinetā </w:t>
      </w:r>
      <w:r w:rsidR="00641B7D" w:rsidRPr="00954604">
        <w:rPr>
          <w:color w:val="000000"/>
          <w:sz w:val="28"/>
          <w:szCs w:val="28"/>
          <w:u w:val="single"/>
        </w:rPr>
        <w:t>informatīvo ziņojumu.</w:t>
      </w:r>
      <w:r w:rsidR="00A9545B">
        <w:rPr>
          <w:color w:val="000000"/>
          <w:sz w:val="28"/>
          <w:szCs w:val="28"/>
          <w:u w:val="single"/>
        </w:rPr>
        <w:t xml:space="preserve"> </w:t>
      </w:r>
      <w:r w:rsidR="004A09E8">
        <w:rPr>
          <w:color w:val="000000"/>
          <w:sz w:val="28"/>
          <w:szCs w:val="28"/>
          <w:u w:val="single"/>
        </w:rPr>
        <w:t xml:space="preserve"> </w:t>
      </w:r>
    </w:p>
    <w:p w:rsidR="001F15DA" w:rsidRPr="003A7F07" w:rsidRDefault="00A77F0B" w:rsidP="003A7F07">
      <w:pPr>
        <w:spacing w:after="120"/>
        <w:ind w:firstLine="720"/>
        <w:jc w:val="both"/>
        <w:rPr>
          <w:color w:val="000000"/>
          <w:sz w:val="28"/>
          <w:szCs w:val="28"/>
          <w:u w:val="single"/>
        </w:rPr>
      </w:pPr>
      <w:r w:rsidRPr="00B42B98">
        <w:rPr>
          <w:color w:val="000000"/>
          <w:sz w:val="28"/>
          <w:szCs w:val="28"/>
        </w:rPr>
        <w:t>1</w:t>
      </w:r>
      <w:r w:rsidR="00D479B5" w:rsidRPr="00B42B98">
        <w:rPr>
          <w:color w:val="000000"/>
          <w:sz w:val="28"/>
          <w:szCs w:val="28"/>
        </w:rPr>
        <w:t>1</w:t>
      </w:r>
      <w:r w:rsidR="00CC201F" w:rsidRPr="00B42B98">
        <w:rPr>
          <w:color w:val="000000"/>
          <w:sz w:val="28"/>
          <w:szCs w:val="28"/>
        </w:rPr>
        <w:t>.</w:t>
      </w:r>
      <w:r w:rsidR="00415FA4" w:rsidRPr="00B42B98">
        <w:rPr>
          <w:color w:val="000000"/>
          <w:sz w:val="28"/>
          <w:szCs w:val="28"/>
        </w:rPr>
        <w:t xml:space="preserve"> </w:t>
      </w:r>
      <w:r w:rsidR="002E484C" w:rsidRPr="00B42B98">
        <w:rPr>
          <w:color w:val="000000"/>
          <w:sz w:val="28"/>
          <w:szCs w:val="28"/>
        </w:rPr>
        <w:t xml:space="preserve">Pēc </w:t>
      </w:r>
      <w:r w:rsidR="002410DF" w:rsidRPr="00B42B98">
        <w:rPr>
          <w:color w:val="000000"/>
          <w:sz w:val="28"/>
          <w:szCs w:val="28"/>
        </w:rPr>
        <w:t xml:space="preserve">šo noteikumu </w:t>
      </w:r>
      <w:r w:rsidR="00657894" w:rsidRPr="00DD6892">
        <w:rPr>
          <w:color w:val="000000"/>
          <w:sz w:val="28"/>
          <w:szCs w:val="28"/>
          <w:u w:val="single"/>
        </w:rPr>
        <w:t>8</w:t>
      </w:r>
      <w:r w:rsidR="002410DF" w:rsidRPr="00DD6892">
        <w:rPr>
          <w:color w:val="000000"/>
          <w:sz w:val="28"/>
          <w:szCs w:val="28"/>
          <w:u w:val="single"/>
        </w:rPr>
        <w:t>.</w:t>
      </w:r>
      <w:r w:rsidR="00056718" w:rsidRPr="00B42B98">
        <w:rPr>
          <w:color w:val="000000"/>
          <w:sz w:val="28"/>
          <w:szCs w:val="28"/>
        </w:rPr>
        <w:t>3</w:t>
      </w:r>
      <w:r w:rsidR="002410DF" w:rsidRPr="00B42B98">
        <w:rPr>
          <w:color w:val="000000"/>
          <w:sz w:val="28"/>
          <w:szCs w:val="28"/>
        </w:rPr>
        <w:t>.apakšpunktā minētā termiņa</w:t>
      </w:r>
      <w:r w:rsidR="003A7F07" w:rsidRPr="00B42B98">
        <w:rPr>
          <w:color w:val="000000"/>
          <w:sz w:val="28"/>
          <w:szCs w:val="28"/>
        </w:rPr>
        <w:t xml:space="preserve"> </w:t>
      </w:r>
      <w:r w:rsidR="001F15DA" w:rsidRPr="00B42B98">
        <w:rPr>
          <w:color w:val="000000"/>
          <w:sz w:val="28"/>
          <w:szCs w:val="28"/>
        </w:rPr>
        <w:t xml:space="preserve">ministrija vai pašvaldība, uz kuras vārda </w:t>
      </w:r>
      <w:r w:rsidR="00700A05" w:rsidRPr="00EB2598">
        <w:rPr>
          <w:color w:val="000000"/>
          <w:sz w:val="28"/>
          <w:szCs w:val="28"/>
          <w:u w:val="single"/>
        </w:rPr>
        <w:t>zemesgrāmatā ierakstāma attiecīgā zemes vienība</w:t>
      </w:r>
      <w:r w:rsidR="00700A05" w:rsidRPr="00B42B98">
        <w:rPr>
          <w:color w:val="000000"/>
          <w:sz w:val="28"/>
          <w:szCs w:val="28"/>
        </w:rPr>
        <w:t xml:space="preserve"> </w:t>
      </w:r>
      <w:r w:rsidR="001F15DA" w:rsidRPr="00B42B98">
        <w:rPr>
          <w:color w:val="000000"/>
          <w:sz w:val="28"/>
          <w:szCs w:val="28"/>
        </w:rPr>
        <w:t>saskaņā ar šo noteikumu</w:t>
      </w:r>
      <w:r w:rsidR="001F15DA">
        <w:rPr>
          <w:color w:val="000000"/>
          <w:sz w:val="28"/>
          <w:szCs w:val="28"/>
        </w:rPr>
        <w:t xml:space="preserve"> </w:t>
      </w:r>
      <w:r w:rsidR="00657894">
        <w:rPr>
          <w:color w:val="000000"/>
          <w:sz w:val="28"/>
          <w:szCs w:val="28"/>
          <w:u w:val="single"/>
        </w:rPr>
        <w:t>8</w:t>
      </w:r>
      <w:r w:rsidR="001F15DA" w:rsidRPr="00700A05">
        <w:rPr>
          <w:color w:val="000000"/>
          <w:sz w:val="28"/>
          <w:szCs w:val="28"/>
          <w:u w:val="single"/>
        </w:rPr>
        <w:t>.</w:t>
      </w:r>
      <w:r w:rsidR="00056718" w:rsidRPr="00700A05">
        <w:rPr>
          <w:color w:val="000000"/>
          <w:sz w:val="28"/>
          <w:szCs w:val="28"/>
          <w:u w:val="single"/>
        </w:rPr>
        <w:t>3</w:t>
      </w:r>
      <w:r w:rsidR="001F15DA" w:rsidRPr="00EE47B1">
        <w:rPr>
          <w:color w:val="000000"/>
          <w:sz w:val="28"/>
          <w:szCs w:val="28"/>
          <w:u w:val="single"/>
        </w:rPr>
        <w:t>.ap</w:t>
      </w:r>
      <w:r w:rsidR="003150F2" w:rsidRPr="00EE47B1">
        <w:rPr>
          <w:color w:val="000000"/>
          <w:sz w:val="28"/>
          <w:szCs w:val="28"/>
          <w:u w:val="single"/>
        </w:rPr>
        <w:t>a</w:t>
      </w:r>
      <w:r w:rsidR="001F15DA" w:rsidRPr="00EE47B1">
        <w:rPr>
          <w:color w:val="000000"/>
          <w:sz w:val="28"/>
          <w:szCs w:val="28"/>
          <w:u w:val="single"/>
        </w:rPr>
        <w:t>kšpunktā noteikto vienošan</w:t>
      </w:r>
      <w:r w:rsidR="00700A05" w:rsidRPr="00EE47B1">
        <w:rPr>
          <w:color w:val="000000"/>
          <w:sz w:val="28"/>
          <w:szCs w:val="28"/>
          <w:u w:val="single"/>
        </w:rPr>
        <w:t>os</w:t>
      </w:r>
      <w:r w:rsidR="001F15DA" w:rsidRPr="00EE47B1">
        <w:rPr>
          <w:color w:val="000000"/>
          <w:sz w:val="28"/>
          <w:szCs w:val="28"/>
          <w:u w:val="single"/>
        </w:rPr>
        <w:t xml:space="preserve"> </w:t>
      </w:r>
      <w:r w:rsidR="001F15DA">
        <w:rPr>
          <w:color w:val="000000"/>
          <w:sz w:val="28"/>
          <w:szCs w:val="28"/>
        </w:rPr>
        <w:t xml:space="preserve">par zemes piekritību, </w:t>
      </w:r>
      <w:r w:rsidR="00CE20B7" w:rsidRPr="00954604">
        <w:rPr>
          <w:color w:val="000000"/>
          <w:sz w:val="28"/>
          <w:szCs w:val="28"/>
          <w:u w:val="single"/>
        </w:rPr>
        <w:t>piecu darbdienu laikā</w:t>
      </w:r>
      <w:r w:rsidR="00CE20B7">
        <w:rPr>
          <w:color w:val="000000"/>
          <w:sz w:val="28"/>
          <w:szCs w:val="28"/>
        </w:rPr>
        <w:t xml:space="preserve"> </w:t>
      </w:r>
      <w:r w:rsidR="001F15DA">
        <w:rPr>
          <w:color w:val="000000"/>
          <w:sz w:val="28"/>
          <w:szCs w:val="28"/>
        </w:rPr>
        <w:t xml:space="preserve">nosūta </w:t>
      </w:r>
      <w:r w:rsidR="001F15DA" w:rsidRPr="003236CF">
        <w:rPr>
          <w:color w:val="000000"/>
          <w:sz w:val="28"/>
          <w:szCs w:val="28"/>
        </w:rPr>
        <w:t>Valsts zemes dienestam</w:t>
      </w:r>
      <w:r w:rsidR="001F15DA">
        <w:rPr>
          <w:color w:val="000000"/>
          <w:sz w:val="28"/>
          <w:szCs w:val="28"/>
        </w:rPr>
        <w:t xml:space="preserve"> publiskošanai</w:t>
      </w:r>
      <w:r w:rsidR="001F15DA" w:rsidRPr="003236CF">
        <w:rPr>
          <w:color w:val="000000"/>
          <w:sz w:val="28"/>
          <w:szCs w:val="28"/>
        </w:rPr>
        <w:t xml:space="preserve"> </w:t>
      </w:r>
      <w:r w:rsidR="001F15DA">
        <w:rPr>
          <w:color w:val="000000"/>
          <w:sz w:val="28"/>
          <w:szCs w:val="28"/>
        </w:rPr>
        <w:t>savā tīmekļa vietnē i</w:t>
      </w:r>
      <w:r w:rsidR="001F15DA" w:rsidRPr="003236CF">
        <w:rPr>
          <w:color w:val="000000"/>
          <w:sz w:val="28"/>
          <w:szCs w:val="28"/>
        </w:rPr>
        <w:t xml:space="preserve">nformāciju par </w:t>
      </w:r>
      <w:r w:rsidR="00700A05" w:rsidRPr="00EE47B1">
        <w:rPr>
          <w:color w:val="000000"/>
          <w:sz w:val="28"/>
          <w:szCs w:val="28"/>
          <w:u w:val="single"/>
        </w:rPr>
        <w:t xml:space="preserve">šo </w:t>
      </w:r>
      <w:r w:rsidR="001F15DA" w:rsidRPr="00EE47B1">
        <w:rPr>
          <w:color w:val="000000"/>
          <w:sz w:val="28"/>
          <w:szCs w:val="28"/>
          <w:u w:val="single"/>
        </w:rPr>
        <w:t>zemes vienīb</w:t>
      </w:r>
      <w:r w:rsidR="00700A05" w:rsidRPr="00EE47B1">
        <w:rPr>
          <w:color w:val="000000"/>
          <w:sz w:val="28"/>
          <w:szCs w:val="28"/>
          <w:u w:val="single"/>
        </w:rPr>
        <w:t>u</w:t>
      </w:r>
      <w:r w:rsidR="00CE20B7">
        <w:rPr>
          <w:color w:val="000000"/>
          <w:sz w:val="28"/>
          <w:szCs w:val="28"/>
          <w:u w:val="single"/>
        </w:rPr>
        <w:t>.</w:t>
      </w:r>
    </w:p>
    <w:p w:rsidR="00720255" w:rsidRPr="00032AAF" w:rsidRDefault="003A7F07" w:rsidP="00DD6892">
      <w:pPr>
        <w:ind w:firstLine="720"/>
        <w:jc w:val="both"/>
        <w:rPr>
          <w:iCs/>
          <w:sz w:val="28"/>
          <w:szCs w:val="28"/>
          <w:u w:val="single"/>
          <w:shd w:val="clear" w:color="auto" w:fill="FFFFFF"/>
        </w:rPr>
      </w:pPr>
      <w:r>
        <w:rPr>
          <w:iCs/>
          <w:sz w:val="28"/>
          <w:szCs w:val="28"/>
          <w:u w:val="single"/>
          <w:shd w:val="clear" w:color="auto" w:fill="FFFFFF"/>
        </w:rPr>
        <w:t>1</w:t>
      </w:r>
      <w:r w:rsidR="00D479B5">
        <w:rPr>
          <w:iCs/>
          <w:sz w:val="28"/>
          <w:szCs w:val="28"/>
          <w:u w:val="single"/>
          <w:shd w:val="clear" w:color="auto" w:fill="FFFFFF"/>
        </w:rPr>
        <w:t>2</w:t>
      </w:r>
      <w:r w:rsidR="004404B5" w:rsidRPr="00971E31">
        <w:rPr>
          <w:iCs/>
          <w:sz w:val="28"/>
          <w:szCs w:val="28"/>
          <w:u w:val="single"/>
          <w:shd w:val="clear" w:color="auto" w:fill="FFFFFF"/>
        </w:rPr>
        <w:t xml:space="preserve">. 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>P</w:t>
      </w:r>
      <w:r w:rsidR="00244AD1" w:rsidRPr="00971E31">
        <w:rPr>
          <w:iCs/>
          <w:sz w:val="28"/>
          <w:szCs w:val="28"/>
          <w:u w:val="single"/>
          <w:shd w:val="clear" w:color="auto" w:fill="FFFFFF"/>
        </w:rPr>
        <w:t xml:space="preserve">ašvaldība 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lēmumu </w:t>
      </w:r>
      <w:r w:rsidR="00720255" w:rsidRPr="00971E31">
        <w:rPr>
          <w:color w:val="000000"/>
          <w:sz w:val="28"/>
          <w:szCs w:val="28"/>
          <w:u w:val="single"/>
        </w:rPr>
        <w:t>par zemes vienību piekritību pašvaldībai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 </w:t>
      </w:r>
      <w:r w:rsidR="00244AD1" w:rsidRPr="00971E31">
        <w:rPr>
          <w:iCs/>
          <w:sz w:val="28"/>
          <w:szCs w:val="28"/>
          <w:u w:val="single"/>
          <w:shd w:val="clear" w:color="auto" w:fill="FFFFFF"/>
        </w:rPr>
        <w:t>var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 pieņemt </w:t>
      </w:r>
      <w:r w:rsidR="00032AAF">
        <w:rPr>
          <w:iCs/>
          <w:sz w:val="28"/>
          <w:szCs w:val="28"/>
          <w:u w:val="single"/>
          <w:shd w:val="clear" w:color="auto" w:fill="FFFFFF"/>
        </w:rPr>
        <w:t xml:space="preserve">tūlīt pēc šo noteikumu </w:t>
      </w:r>
      <w:r>
        <w:rPr>
          <w:iCs/>
          <w:sz w:val="28"/>
          <w:szCs w:val="28"/>
          <w:u w:val="single"/>
          <w:shd w:val="clear" w:color="auto" w:fill="FFFFFF"/>
        </w:rPr>
        <w:t>3</w:t>
      </w:r>
      <w:r w:rsidR="00032AAF">
        <w:rPr>
          <w:iCs/>
          <w:sz w:val="28"/>
          <w:szCs w:val="28"/>
          <w:u w:val="single"/>
          <w:shd w:val="clear" w:color="auto" w:fill="FFFFFF"/>
        </w:rPr>
        <w:t>.punktā minētajām darbībām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, ja </w:t>
      </w:r>
      <w:r w:rsidR="00BD32B4">
        <w:rPr>
          <w:iCs/>
          <w:sz w:val="28"/>
          <w:szCs w:val="28"/>
          <w:u w:val="single"/>
          <w:shd w:val="clear" w:color="auto" w:fill="FFFFFF"/>
        </w:rPr>
        <w:t xml:space="preserve">sarakstā norādītā </w:t>
      </w:r>
      <w:r w:rsidR="00BA1536">
        <w:rPr>
          <w:iCs/>
          <w:sz w:val="28"/>
          <w:szCs w:val="28"/>
          <w:u w:val="single"/>
          <w:shd w:val="clear" w:color="auto" w:fill="FFFFFF"/>
        </w:rPr>
        <w:t xml:space="preserve">zemes vienība ir </w:t>
      </w:r>
      <w:r w:rsidR="00BA1536" w:rsidRPr="00B35C3F">
        <w:rPr>
          <w:color w:val="000000"/>
          <w:sz w:val="28"/>
          <w:szCs w:val="28"/>
          <w:u w:val="single"/>
        </w:rPr>
        <w:t>pašvaldībai piekritīga zeme</w:t>
      </w:r>
      <w:r w:rsidR="00BA1536" w:rsidRPr="00971E31">
        <w:rPr>
          <w:iCs/>
          <w:sz w:val="28"/>
          <w:szCs w:val="28"/>
          <w:u w:val="single"/>
          <w:shd w:val="clear" w:color="auto" w:fill="FFFFFF"/>
        </w:rPr>
        <w:t xml:space="preserve"> </w:t>
      </w:r>
      <w:r w:rsidR="00BA1536">
        <w:rPr>
          <w:iCs/>
          <w:sz w:val="28"/>
          <w:szCs w:val="28"/>
          <w:u w:val="single"/>
          <w:shd w:val="clear" w:color="auto" w:fill="FFFFFF"/>
        </w:rPr>
        <w:t xml:space="preserve">un pašvaldības 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>r</w:t>
      </w:r>
      <w:r w:rsidR="00720255" w:rsidRPr="00032AAF">
        <w:rPr>
          <w:iCs/>
          <w:sz w:val="28"/>
          <w:szCs w:val="28"/>
          <w:u w:val="single"/>
          <w:shd w:val="clear" w:color="auto" w:fill="FFFFFF"/>
        </w:rPr>
        <w:t xml:space="preserve">īcībā ir </w:t>
      </w:r>
      <w:r w:rsidR="00BA1536">
        <w:rPr>
          <w:iCs/>
          <w:sz w:val="28"/>
          <w:szCs w:val="28"/>
          <w:u w:val="single"/>
          <w:shd w:val="clear" w:color="auto" w:fill="FFFFFF"/>
        </w:rPr>
        <w:t xml:space="preserve">visu </w:t>
      </w:r>
      <w:r w:rsidR="00720255" w:rsidRPr="00032AAF">
        <w:rPr>
          <w:iCs/>
          <w:sz w:val="28"/>
          <w:szCs w:val="28"/>
          <w:u w:val="single"/>
          <w:shd w:val="clear" w:color="auto" w:fill="FFFFFF"/>
        </w:rPr>
        <w:t>ministriju sniegt</w:t>
      </w:r>
      <w:r>
        <w:rPr>
          <w:iCs/>
          <w:sz w:val="28"/>
          <w:szCs w:val="28"/>
          <w:u w:val="single"/>
          <w:shd w:val="clear" w:color="auto" w:fill="FFFFFF"/>
        </w:rPr>
        <w:t>ā</w:t>
      </w:r>
      <w:r w:rsidR="00720255" w:rsidRPr="00032AAF">
        <w:rPr>
          <w:iCs/>
          <w:sz w:val="28"/>
          <w:szCs w:val="28"/>
          <w:u w:val="single"/>
          <w:shd w:val="clear" w:color="auto" w:fill="FFFFFF"/>
        </w:rPr>
        <w:t xml:space="preserve"> informācija par to, ka sarakstā norādītā zemes vienība</w:t>
      </w:r>
      <w:r w:rsidR="00971E31" w:rsidRPr="00032AAF">
        <w:rPr>
          <w:iCs/>
          <w:sz w:val="28"/>
          <w:szCs w:val="28"/>
          <w:u w:val="single"/>
          <w:shd w:val="clear" w:color="auto" w:fill="FFFFFF"/>
        </w:rPr>
        <w:t>, t</w:t>
      </w:r>
      <w:r w:rsidR="00971E31">
        <w:rPr>
          <w:iCs/>
          <w:sz w:val="28"/>
          <w:szCs w:val="28"/>
          <w:u w:val="single"/>
          <w:shd w:val="clear" w:color="auto" w:fill="FFFFFF"/>
        </w:rPr>
        <w:t>ai skaitā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 zemes vienības domājamā daļa</w:t>
      </w:r>
      <w:r w:rsidR="00156143">
        <w:rPr>
          <w:iCs/>
          <w:sz w:val="28"/>
          <w:szCs w:val="28"/>
          <w:u w:val="single"/>
          <w:shd w:val="clear" w:color="auto" w:fill="FFFFFF"/>
        </w:rPr>
        <w:t>,</w:t>
      </w:r>
      <w:r w:rsidR="00720255" w:rsidRPr="00971E31">
        <w:rPr>
          <w:iCs/>
          <w:sz w:val="28"/>
          <w:szCs w:val="28"/>
          <w:u w:val="single"/>
          <w:shd w:val="clear" w:color="auto" w:fill="FFFFFF"/>
        </w:rPr>
        <w:t xml:space="preserve"> </w:t>
      </w:r>
      <w:r w:rsidR="00BA1536">
        <w:rPr>
          <w:iCs/>
          <w:sz w:val="28"/>
          <w:szCs w:val="28"/>
          <w:u w:val="single"/>
          <w:shd w:val="clear" w:color="auto" w:fill="FFFFFF"/>
        </w:rPr>
        <w:t>nav</w:t>
      </w:r>
      <w:r w:rsidR="00720255" w:rsidRPr="00032AAF">
        <w:rPr>
          <w:iCs/>
          <w:sz w:val="28"/>
          <w:szCs w:val="28"/>
          <w:u w:val="single"/>
          <w:shd w:val="clear" w:color="auto" w:fill="FFFFFF"/>
        </w:rPr>
        <w:t xml:space="preserve"> valstij</w:t>
      </w:r>
      <w:r w:rsidR="00BA1536">
        <w:rPr>
          <w:iCs/>
          <w:sz w:val="28"/>
          <w:szCs w:val="28"/>
          <w:u w:val="single"/>
          <w:shd w:val="clear" w:color="auto" w:fill="FFFFFF"/>
        </w:rPr>
        <w:t xml:space="preserve"> piekritīga zeme</w:t>
      </w:r>
      <w:r w:rsidR="00E00532" w:rsidRPr="00032AAF">
        <w:rPr>
          <w:iCs/>
          <w:sz w:val="28"/>
          <w:szCs w:val="28"/>
          <w:u w:val="single"/>
          <w:shd w:val="clear" w:color="auto" w:fill="FFFFFF"/>
        </w:rPr>
        <w:t>.</w:t>
      </w:r>
    </w:p>
    <w:p w:rsidR="004404B5" w:rsidRDefault="003A7F07" w:rsidP="00032AAF">
      <w:pPr>
        <w:spacing w:before="120"/>
        <w:ind w:firstLine="720"/>
        <w:jc w:val="both"/>
        <w:rPr>
          <w:iCs/>
          <w:sz w:val="28"/>
          <w:szCs w:val="28"/>
          <w:u w:val="single"/>
          <w:shd w:val="clear" w:color="auto" w:fill="FFFFFF"/>
        </w:rPr>
      </w:pPr>
      <w:r w:rsidRPr="00032AAF">
        <w:rPr>
          <w:iCs/>
          <w:sz w:val="28"/>
          <w:szCs w:val="28"/>
          <w:u w:val="single"/>
          <w:shd w:val="clear" w:color="auto" w:fill="FFFFFF"/>
        </w:rPr>
        <w:t>1</w:t>
      </w:r>
      <w:r w:rsidR="00D479B5">
        <w:rPr>
          <w:iCs/>
          <w:sz w:val="28"/>
          <w:szCs w:val="28"/>
          <w:u w:val="single"/>
          <w:shd w:val="clear" w:color="auto" w:fill="FFFFFF"/>
        </w:rPr>
        <w:t>3</w:t>
      </w:r>
      <w:r w:rsidR="00720255" w:rsidRPr="00032AAF">
        <w:rPr>
          <w:iCs/>
          <w:sz w:val="28"/>
          <w:szCs w:val="28"/>
          <w:u w:val="single"/>
          <w:shd w:val="clear" w:color="auto" w:fill="FFFFFF"/>
        </w:rPr>
        <w:t xml:space="preserve">. 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Rīkojuma projektu ministrija var </w:t>
      </w:r>
      <w:r w:rsidR="00CE20B7">
        <w:rPr>
          <w:iCs/>
          <w:sz w:val="28"/>
          <w:szCs w:val="28"/>
          <w:u w:val="single"/>
          <w:shd w:val="clear" w:color="auto" w:fill="FFFFFF"/>
        </w:rPr>
        <w:t xml:space="preserve">sagatavot un 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iesniegt Ministru kabinetā </w:t>
      </w:r>
      <w:r w:rsidR="00032AAF">
        <w:rPr>
          <w:iCs/>
          <w:sz w:val="28"/>
          <w:szCs w:val="28"/>
          <w:u w:val="single"/>
          <w:shd w:val="clear" w:color="auto" w:fill="FFFFFF"/>
        </w:rPr>
        <w:t>tūlīt pēc</w:t>
      </w:r>
      <w:r w:rsidR="00032AAF" w:rsidRPr="00032AAF">
        <w:rPr>
          <w:iCs/>
          <w:sz w:val="28"/>
          <w:szCs w:val="28"/>
          <w:u w:val="single"/>
          <w:shd w:val="clear" w:color="auto" w:fill="FFFFFF"/>
        </w:rPr>
        <w:t xml:space="preserve"> 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šo noteikumu </w:t>
      </w:r>
      <w:r>
        <w:rPr>
          <w:iCs/>
          <w:sz w:val="28"/>
          <w:szCs w:val="28"/>
          <w:u w:val="single"/>
          <w:shd w:val="clear" w:color="auto" w:fill="FFFFFF"/>
        </w:rPr>
        <w:t>3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>.punktā noteikt</w:t>
      </w:r>
      <w:r w:rsidR="00032AAF">
        <w:rPr>
          <w:iCs/>
          <w:sz w:val="28"/>
          <w:szCs w:val="28"/>
          <w:u w:val="single"/>
          <w:shd w:val="clear" w:color="auto" w:fill="FFFFFF"/>
        </w:rPr>
        <w:t>ajām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 </w:t>
      </w:r>
      <w:r w:rsidR="00032AAF">
        <w:rPr>
          <w:iCs/>
          <w:sz w:val="28"/>
          <w:szCs w:val="28"/>
          <w:u w:val="single"/>
          <w:shd w:val="clear" w:color="auto" w:fill="FFFFFF"/>
        </w:rPr>
        <w:t>darbībām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, ja </w:t>
      </w:r>
      <w:r w:rsidR="00BD32B4">
        <w:rPr>
          <w:iCs/>
          <w:sz w:val="28"/>
          <w:szCs w:val="28"/>
          <w:u w:val="single"/>
          <w:shd w:val="clear" w:color="auto" w:fill="FFFFFF"/>
        </w:rPr>
        <w:t>sarakstā norādītā zemes vienība ir valstij piekritīga zeme un ministrijas</w:t>
      </w:r>
      <w:r w:rsidR="004404B5" w:rsidRPr="00032AAF">
        <w:rPr>
          <w:iCs/>
          <w:sz w:val="28"/>
          <w:szCs w:val="28"/>
          <w:u w:val="single"/>
          <w:shd w:val="clear" w:color="auto" w:fill="FFFFFF"/>
        </w:rPr>
        <w:t xml:space="preserve"> rīcībā ir pašvaldības sniegta informācija par to, ka sarakstā norādītā zemes vienība</w:t>
      </w:r>
      <w:r w:rsidR="00EB4DB0" w:rsidRPr="00032AAF">
        <w:rPr>
          <w:iCs/>
          <w:sz w:val="28"/>
          <w:szCs w:val="28"/>
          <w:u w:val="single"/>
          <w:shd w:val="clear" w:color="auto" w:fill="FFFFFF"/>
        </w:rPr>
        <w:t>, t</w:t>
      </w:r>
      <w:r w:rsidR="00971E31">
        <w:rPr>
          <w:iCs/>
          <w:sz w:val="28"/>
          <w:szCs w:val="28"/>
          <w:u w:val="single"/>
          <w:shd w:val="clear" w:color="auto" w:fill="FFFFFF"/>
        </w:rPr>
        <w:t>ai skaitā</w:t>
      </w:r>
      <w:r w:rsidR="00EB4DB0" w:rsidRPr="00971E31">
        <w:rPr>
          <w:iCs/>
          <w:sz w:val="28"/>
          <w:szCs w:val="28"/>
          <w:u w:val="single"/>
          <w:shd w:val="clear" w:color="auto" w:fill="FFFFFF"/>
        </w:rPr>
        <w:t xml:space="preserve"> zemes </w:t>
      </w:r>
      <w:r w:rsidR="00244AD1" w:rsidRPr="00971E31">
        <w:rPr>
          <w:iCs/>
          <w:sz w:val="28"/>
          <w:szCs w:val="28"/>
          <w:u w:val="single"/>
          <w:shd w:val="clear" w:color="auto" w:fill="FFFFFF"/>
        </w:rPr>
        <w:t>vienības domājamā daļa</w:t>
      </w:r>
      <w:r w:rsidR="00156143">
        <w:rPr>
          <w:iCs/>
          <w:sz w:val="28"/>
          <w:szCs w:val="28"/>
          <w:u w:val="single"/>
          <w:shd w:val="clear" w:color="auto" w:fill="FFFFFF"/>
        </w:rPr>
        <w:t>,</w:t>
      </w:r>
      <w:r w:rsidR="004404B5" w:rsidRPr="00971E31">
        <w:rPr>
          <w:iCs/>
          <w:sz w:val="28"/>
          <w:szCs w:val="28"/>
          <w:u w:val="single"/>
          <w:shd w:val="clear" w:color="auto" w:fill="FFFFFF"/>
        </w:rPr>
        <w:t xml:space="preserve"> piekrīt vai pieder valsti</w:t>
      </w:r>
      <w:r w:rsidR="00747198" w:rsidRPr="00971E31">
        <w:rPr>
          <w:iCs/>
          <w:sz w:val="28"/>
          <w:szCs w:val="28"/>
          <w:u w:val="single"/>
          <w:shd w:val="clear" w:color="auto" w:fill="FFFFFF"/>
        </w:rPr>
        <w:t>j</w:t>
      </w:r>
      <w:r w:rsidR="004404B5" w:rsidRPr="00971E31">
        <w:rPr>
          <w:iCs/>
          <w:sz w:val="28"/>
          <w:szCs w:val="28"/>
          <w:u w:val="single"/>
          <w:shd w:val="clear" w:color="auto" w:fill="FFFFFF"/>
        </w:rPr>
        <w:t>.</w:t>
      </w:r>
    </w:p>
    <w:p w:rsidR="003236CF" w:rsidRPr="003236CF" w:rsidRDefault="003A7F07" w:rsidP="00E42A94">
      <w:pPr>
        <w:spacing w:before="120"/>
        <w:ind w:firstLine="720"/>
        <w:jc w:val="both"/>
        <w:rPr>
          <w:color w:val="000000"/>
          <w:sz w:val="28"/>
          <w:szCs w:val="28"/>
        </w:rPr>
      </w:pPr>
      <w:bookmarkStart w:id="4" w:name="p6"/>
      <w:bookmarkStart w:id="5" w:name="p-301306"/>
      <w:bookmarkStart w:id="6" w:name="p7"/>
      <w:bookmarkStart w:id="7" w:name="p-301307"/>
      <w:bookmarkStart w:id="8" w:name="p8"/>
      <w:bookmarkStart w:id="9" w:name="p-301308"/>
      <w:bookmarkStart w:id="10" w:name="p9"/>
      <w:bookmarkStart w:id="11" w:name="p-301309"/>
      <w:bookmarkStart w:id="12" w:name="p10"/>
      <w:bookmarkStart w:id="13" w:name="p-3013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71E31">
        <w:rPr>
          <w:color w:val="000000"/>
          <w:sz w:val="28"/>
          <w:szCs w:val="28"/>
          <w:u w:val="single"/>
        </w:rPr>
        <w:t>1</w:t>
      </w:r>
      <w:r w:rsidR="00D479B5">
        <w:rPr>
          <w:color w:val="000000"/>
          <w:sz w:val="28"/>
          <w:szCs w:val="28"/>
          <w:u w:val="single"/>
        </w:rPr>
        <w:t>4</w:t>
      </w:r>
      <w:r w:rsidR="003236CF" w:rsidRPr="003236CF">
        <w:rPr>
          <w:color w:val="000000"/>
          <w:sz w:val="28"/>
          <w:szCs w:val="28"/>
        </w:rPr>
        <w:t>. Attiecīgā ministrija vai pašvaldība</w:t>
      </w:r>
      <w:r w:rsidR="003A2901">
        <w:rPr>
          <w:color w:val="000000"/>
          <w:sz w:val="28"/>
          <w:szCs w:val="28"/>
        </w:rPr>
        <w:t xml:space="preserve"> kadastra datu aktualizācij</w:t>
      </w:r>
      <w:r w:rsidR="00B31C11">
        <w:rPr>
          <w:color w:val="000000"/>
          <w:sz w:val="28"/>
          <w:szCs w:val="28"/>
        </w:rPr>
        <w:t>as jomu</w:t>
      </w:r>
      <w:r w:rsidR="003A2901">
        <w:rPr>
          <w:color w:val="000000"/>
          <w:sz w:val="28"/>
          <w:szCs w:val="28"/>
        </w:rPr>
        <w:t xml:space="preserve"> regulējošos normatīvajos aktos noteiktā kārtībā</w:t>
      </w:r>
      <w:r w:rsidR="003236CF" w:rsidRPr="003236CF">
        <w:rPr>
          <w:color w:val="000000"/>
          <w:sz w:val="28"/>
          <w:szCs w:val="28"/>
        </w:rPr>
        <w:t xml:space="preserve"> ierosina zemes vienību </w:t>
      </w:r>
      <w:r w:rsidR="00E42A94">
        <w:rPr>
          <w:color w:val="000000"/>
          <w:sz w:val="28"/>
          <w:szCs w:val="28"/>
        </w:rPr>
        <w:t>kadastr</w:t>
      </w:r>
      <w:r w:rsidR="009635C4">
        <w:rPr>
          <w:color w:val="000000"/>
          <w:sz w:val="28"/>
          <w:szCs w:val="28"/>
        </w:rPr>
        <w:t>a</w:t>
      </w:r>
      <w:r w:rsidR="00E42A94">
        <w:rPr>
          <w:color w:val="000000"/>
          <w:sz w:val="28"/>
          <w:szCs w:val="28"/>
        </w:rPr>
        <w:t xml:space="preserve"> </w:t>
      </w:r>
      <w:r w:rsidR="003236CF" w:rsidRPr="003236CF">
        <w:rPr>
          <w:color w:val="000000"/>
          <w:sz w:val="28"/>
          <w:szCs w:val="28"/>
        </w:rPr>
        <w:t xml:space="preserve">datu aktualizāciju Kadastra informācijas sistēmā mēneša laikā pēc Ministru kabineta rīkojuma par zemes vienības piekritību vai piederību valstij attiecīgās ministrijas personā vai </w:t>
      </w:r>
      <w:r w:rsidR="00922E14">
        <w:rPr>
          <w:color w:val="000000"/>
          <w:sz w:val="28"/>
          <w:szCs w:val="28"/>
        </w:rPr>
        <w:t xml:space="preserve">pašvaldības </w:t>
      </w:r>
      <w:r w:rsidR="003236CF" w:rsidRPr="003236CF">
        <w:rPr>
          <w:color w:val="000000"/>
          <w:sz w:val="28"/>
          <w:szCs w:val="28"/>
        </w:rPr>
        <w:t xml:space="preserve">lēmuma par zemes vienības piekritību pašvaldībai pieņemšanas. </w:t>
      </w:r>
    </w:p>
    <w:p w:rsidR="003236CF" w:rsidRPr="003236CF" w:rsidRDefault="00B35C3F" w:rsidP="005F6727">
      <w:pPr>
        <w:tabs>
          <w:tab w:val="left" w:pos="3990"/>
        </w:tabs>
        <w:spacing w:before="120"/>
        <w:jc w:val="both"/>
        <w:rPr>
          <w:color w:val="000000"/>
          <w:sz w:val="28"/>
          <w:szCs w:val="28"/>
        </w:rPr>
      </w:pPr>
      <w:bookmarkStart w:id="14" w:name="p11"/>
      <w:bookmarkStart w:id="15" w:name="p-301311"/>
      <w:bookmarkStart w:id="16" w:name="p12"/>
      <w:bookmarkStart w:id="17" w:name="p-301312"/>
      <w:bookmarkStart w:id="18" w:name="p13"/>
      <w:bookmarkStart w:id="19" w:name="p-301313"/>
      <w:bookmarkStart w:id="20" w:name="p14"/>
      <w:bookmarkStart w:id="21" w:name="p-301314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ab/>
      </w:r>
    </w:p>
    <w:p w:rsidR="001F1F6C" w:rsidRDefault="001F1F6C" w:rsidP="001F1F6C">
      <w:pPr>
        <w:pStyle w:val="StyleRight"/>
        <w:spacing w:after="0"/>
        <w:ind w:firstLine="0"/>
        <w:jc w:val="both"/>
      </w:pPr>
      <w:r>
        <w:t xml:space="preserve">Ministru </w:t>
      </w:r>
      <w:r w:rsidR="005E46EF">
        <w:t>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6EF">
        <w:t>Māris Kučinskis</w:t>
      </w:r>
    </w:p>
    <w:p w:rsidR="00EB2598" w:rsidRDefault="00EB2598" w:rsidP="001F1F6C">
      <w:pPr>
        <w:pStyle w:val="StyleRight"/>
        <w:spacing w:after="0"/>
        <w:ind w:firstLine="0"/>
        <w:jc w:val="both"/>
      </w:pPr>
    </w:p>
    <w:p w:rsidR="001F1F6C" w:rsidRDefault="001F1F6C" w:rsidP="001F1F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Dzintars Rasnačs</w:t>
      </w:r>
    </w:p>
    <w:p w:rsidR="00EB2598" w:rsidRDefault="00EB2598" w:rsidP="001F1F6C">
      <w:pPr>
        <w:jc w:val="both"/>
        <w:rPr>
          <w:sz w:val="28"/>
          <w:szCs w:val="28"/>
          <w:lang w:eastAsia="en-US"/>
        </w:rPr>
      </w:pPr>
    </w:p>
    <w:p w:rsidR="001F1F6C" w:rsidRDefault="001F1F6C" w:rsidP="001F1F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:rsidR="001F1F6C" w:rsidRDefault="00CC23DF" w:rsidP="001F1F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</w:t>
      </w:r>
      <w:r w:rsidR="001F1F6C">
        <w:rPr>
          <w:sz w:val="28"/>
          <w:szCs w:val="28"/>
          <w:lang w:eastAsia="en-US"/>
        </w:rPr>
        <w:t>ieslietu ministr</w:t>
      </w:r>
      <w:r>
        <w:rPr>
          <w:sz w:val="28"/>
          <w:szCs w:val="28"/>
          <w:lang w:eastAsia="en-US"/>
        </w:rPr>
        <w:t>s</w:t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="001F1F6C">
        <w:rPr>
          <w:sz w:val="28"/>
          <w:szCs w:val="28"/>
          <w:lang w:eastAsia="en-US"/>
        </w:rPr>
        <w:tab/>
      </w:r>
      <w:r w:rsidRPr="00CC23DF">
        <w:rPr>
          <w:sz w:val="28"/>
          <w:szCs w:val="28"/>
          <w:lang w:eastAsia="en-US"/>
        </w:rPr>
        <w:t>Dzintars Rasnačs</w:t>
      </w:r>
    </w:p>
    <w:p w:rsidR="00EB2598" w:rsidRDefault="00EB2598" w:rsidP="001F1F6C">
      <w:pPr>
        <w:jc w:val="both"/>
        <w:rPr>
          <w:sz w:val="28"/>
          <w:szCs w:val="28"/>
          <w:lang w:eastAsia="en-US"/>
        </w:rPr>
      </w:pPr>
    </w:p>
    <w:p w:rsidR="004A7D16" w:rsidRPr="00793F56" w:rsidRDefault="00EC6799" w:rsidP="004A7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4A7D16" w:rsidRPr="00793F56">
        <w:rPr>
          <w:color w:val="000000"/>
          <w:sz w:val="22"/>
          <w:szCs w:val="22"/>
        </w:rPr>
        <w:t>.</w:t>
      </w:r>
      <w:r w:rsidR="00B1663A">
        <w:rPr>
          <w:color w:val="000000"/>
          <w:sz w:val="22"/>
          <w:szCs w:val="22"/>
        </w:rPr>
        <w:t>0</w:t>
      </w:r>
      <w:r w:rsidR="00A01206">
        <w:rPr>
          <w:color w:val="000000"/>
          <w:sz w:val="22"/>
          <w:szCs w:val="22"/>
        </w:rPr>
        <w:t>3</w:t>
      </w:r>
      <w:r w:rsidR="004A7D16" w:rsidRPr="00793F56">
        <w:rPr>
          <w:color w:val="000000"/>
          <w:sz w:val="22"/>
          <w:szCs w:val="22"/>
        </w:rPr>
        <w:t>.</w:t>
      </w:r>
      <w:r w:rsidR="00B1663A" w:rsidRPr="00793F56">
        <w:rPr>
          <w:color w:val="000000"/>
          <w:sz w:val="22"/>
          <w:szCs w:val="22"/>
        </w:rPr>
        <w:t>201</w:t>
      </w:r>
      <w:r w:rsidR="00B1663A">
        <w:rPr>
          <w:color w:val="000000"/>
          <w:sz w:val="22"/>
          <w:szCs w:val="22"/>
        </w:rPr>
        <w:t>6</w:t>
      </w:r>
      <w:r w:rsidR="004A7D16" w:rsidRPr="00793F5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09</w:t>
      </w:r>
      <w:r w:rsidR="0019052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54</w:t>
      </w:r>
      <w:bookmarkStart w:id="22" w:name="_GoBack"/>
      <w:bookmarkEnd w:id="22"/>
    </w:p>
    <w:p w:rsidR="004A7D16" w:rsidRPr="00793F56" w:rsidRDefault="00A01206" w:rsidP="004A7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113</w:t>
      </w:r>
      <w:r w:rsidR="0083387F">
        <w:rPr>
          <w:color w:val="000000"/>
          <w:sz w:val="22"/>
          <w:szCs w:val="22"/>
        </w:rPr>
        <w:t>2</w:t>
      </w:r>
    </w:p>
    <w:p w:rsidR="004A7D16" w:rsidRPr="00793F56" w:rsidRDefault="00600DEB" w:rsidP="004A7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J.Mierkalne</w:t>
      </w:r>
    </w:p>
    <w:p w:rsidR="00570B5E" w:rsidRPr="003532FE" w:rsidRDefault="00600DEB" w:rsidP="00A01206">
      <w:pPr>
        <w:jc w:val="both"/>
        <w:rPr>
          <w:sz w:val="28"/>
          <w:szCs w:val="28"/>
        </w:rPr>
      </w:pPr>
      <w:r>
        <w:rPr>
          <w:color w:val="000000"/>
          <w:sz w:val="22"/>
          <w:szCs w:val="22"/>
        </w:rPr>
        <w:t>67038681</w:t>
      </w:r>
      <w:r w:rsidR="004A7D16" w:rsidRPr="00793F56">
        <w:rPr>
          <w:color w:val="000000"/>
          <w:sz w:val="22"/>
          <w:szCs w:val="22"/>
        </w:rPr>
        <w:t xml:space="preserve">, </w:t>
      </w:r>
      <w:hyperlink r:id="rId11" w:history="1">
        <w:r>
          <w:rPr>
            <w:rStyle w:val="Hipersaite"/>
            <w:color w:val="000000"/>
            <w:sz w:val="22"/>
            <w:szCs w:val="22"/>
          </w:rPr>
          <w:t>judite.mierkalne</w:t>
        </w:r>
        <w:r w:rsidRPr="00793F56">
          <w:rPr>
            <w:rStyle w:val="Hipersaite"/>
            <w:color w:val="000000"/>
            <w:sz w:val="22"/>
            <w:szCs w:val="22"/>
          </w:rPr>
          <w:t>@vzd.gov.lv</w:t>
        </w:r>
      </w:hyperlink>
    </w:p>
    <w:sectPr w:rsidR="00570B5E" w:rsidRPr="003532FE" w:rsidSect="00877E8B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2F" w:rsidRDefault="00B60F2F">
      <w:r>
        <w:separator/>
      </w:r>
    </w:p>
  </w:endnote>
  <w:endnote w:type="continuationSeparator" w:id="0">
    <w:p w:rsidR="00B60F2F" w:rsidRDefault="00B60F2F">
      <w:r>
        <w:continuationSeparator/>
      </w:r>
    </w:p>
  </w:endnote>
  <w:endnote w:type="continuationNotice" w:id="1">
    <w:p w:rsidR="00B60F2F" w:rsidRDefault="00B6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6" w:rsidRPr="00F34175" w:rsidRDefault="004A7D16" w:rsidP="00EA4639">
    <w:pPr>
      <w:jc w:val="both"/>
      <w:rPr>
        <w:color w:val="000000"/>
        <w:kern w:val="1"/>
        <w:sz w:val="22"/>
        <w:szCs w:val="22"/>
        <w:lang w:eastAsia="ar-SA"/>
      </w:rPr>
    </w:pPr>
    <w:r w:rsidRPr="00F34175">
      <w:rPr>
        <w:sz w:val="22"/>
        <w:szCs w:val="22"/>
      </w:rPr>
      <w:t>TMNot_</w:t>
    </w:r>
    <w:r w:rsidR="00EC6799">
      <w:rPr>
        <w:sz w:val="22"/>
        <w:szCs w:val="22"/>
      </w:rPr>
      <w:t>16</w:t>
    </w:r>
    <w:r w:rsidR="0029626B">
      <w:rPr>
        <w:sz w:val="22"/>
        <w:szCs w:val="22"/>
      </w:rPr>
      <w:t>0</w:t>
    </w:r>
    <w:r w:rsidR="00A01206">
      <w:rPr>
        <w:sz w:val="22"/>
        <w:szCs w:val="22"/>
      </w:rPr>
      <w:t>3</w:t>
    </w:r>
    <w:r w:rsidR="0029626B" w:rsidRPr="00F34175">
      <w:rPr>
        <w:sz w:val="22"/>
        <w:szCs w:val="22"/>
      </w:rPr>
      <w:t>1</w:t>
    </w:r>
    <w:r w:rsidR="0029626B">
      <w:rPr>
        <w:sz w:val="22"/>
        <w:szCs w:val="22"/>
      </w:rPr>
      <w:t>6</w:t>
    </w:r>
    <w:r w:rsidR="007C29A9" w:rsidRPr="00F34175">
      <w:rPr>
        <w:sz w:val="22"/>
        <w:szCs w:val="22"/>
      </w:rPr>
      <w:t>_</w:t>
    </w:r>
    <w:r w:rsidR="007760DA" w:rsidRPr="00F34175">
      <w:rPr>
        <w:sz w:val="22"/>
        <w:szCs w:val="22"/>
      </w:rPr>
      <w:t>zemes</w:t>
    </w:r>
    <w:r w:rsidR="007C29A9" w:rsidRPr="00F34175">
      <w:rPr>
        <w:sz w:val="22"/>
        <w:szCs w:val="22"/>
      </w:rPr>
      <w:t>izv</w:t>
    </w:r>
    <w:r w:rsidR="000D7453" w:rsidRPr="00F34175">
      <w:rPr>
        <w:sz w:val="22"/>
        <w:szCs w:val="22"/>
      </w:rPr>
      <w:t>e</w:t>
    </w:r>
    <w:r w:rsidR="007C29A9" w:rsidRPr="00F34175">
      <w:rPr>
        <w:sz w:val="22"/>
        <w:szCs w:val="22"/>
      </w:rPr>
      <w:t>rt</w:t>
    </w:r>
    <w:r w:rsidRPr="00F34175">
      <w:rPr>
        <w:sz w:val="22"/>
        <w:szCs w:val="22"/>
      </w:rPr>
      <w:t>; Ministru kabineta noteikumu projekts „</w:t>
    </w:r>
    <w:r w:rsidR="00B827F0" w:rsidRPr="00F652B1">
      <w:rPr>
        <w:sz w:val="22"/>
        <w:szCs w:val="22"/>
      </w:rPr>
      <w:t>Lēmumu par rezerves zemes fondā ieskaitīto zemes gabalu un zemes gabalu, kas nav izmantoti īpašuma tiesību atjaunošanai, piederību vai</w:t>
    </w:r>
    <w:r w:rsidR="009F36AE" w:rsidRPr="00F652B1">
      <w:rPr>
        <w:sz w:val="22"/>
        <w:szCs w:val="22"/>
      </w:rPr>
      <w:t xml:space="preserve"> piekritību pieņemšanas kārtība</w:t>
    </w:r>
    <w:r w:rsidRPr="00F34175">
      <w:rPr>
        <w:bCs/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6" w:rsidRPr="00F34175" w:rsidRDefault="00570B5E" w:rsidP="00570B5E">
    <w:pPr>
      <w:jc w:val="both"/>
      <w:rPr>
        <w:color w:val="000000"/>
        <w:kern w:val="1"/>
        <w:sz w:val="22"/>
        <w:szCs w:val="22"/>
        <w:lang w:eastAsia="ar-SA"/>
      </w:rPr>
    </w:pPr>
    <w:r w:rsidRPr="00F34175">
      <w:rPr>
        <w:sz w:val="22"/>
        <w:szCs w:val="22"/>
      </w:rPr>
      <w:t>TMNot_</w:t>
    </w:r>
    <w:r w:rsidR="00EC6799">
      <w:rPr>
        <w:sz w:val="22"/>
        <w:szCs w:val="22"/>
      </w:rPr>
      <w:t>16</w:t>
    </w:r>
    <w:r w:rsidR="0029626B">
      <w:rPr>
        <w:sz w:val="22"/>
        <w:szCs w:val="22"/>
      </w:rPr>
      <w:t>0</w:t>
    </w:r>
    <w:r w:rsidR="00A01206">
      <w:rPr>
        <w:sz w:val="22"/>
        <w:szCs w:val="22"/>
      </w:rPr>
      <w:t>3</w:t>
    </w:r>
    <w:r w:rsidR="0029626B" w:rsidRPr="003F78FA">
      <w:rPr>
        <w:sz w:val="22"/>
        <w:szCs w:val="22"/>
      </w:rPr>
      <w:t>1</w:t>
    </w:r>
    <w:r w:rsidR="0029626B">
      <w:rPr>
        <w:sz w:val="22"/>
        <w:szCs w:val="22"/>
      </w:rPr>
      <w:t>6</w:t>
    </w:r>
    <w:r w:rsidRPr="003F78FA">
      <w:rPr>
        <w:sz w:val="22"/>
        <w:szCs w:val="22"/>
      </w:rPr>
      <w:t>_</w:t>
    </w:r>
    <w:r w:rsidR="007760DA" w:rsidRPr="003F78FA">
      <w:rPr>
        <w:sz w:val="22"/>
        <w:szCs w:val="22"/>
      </w:rPr>
      <w:t>zemes</w:t>
    </w:r>
    <w:r w:rsidR="00BD3597" w:rsidRPr="003F78FA">
      <w:rPr>
        <w:sz w:val="22"/>
        <w:szCs w:val="22"/>
      </w:rPr>
      <w:t>izv</w:t>
    </w:r>
    <w:r w:rsidR="000D7453" w:rsidRPr="003F78FA">
      <w:rPr>
        <w:sz w:val="22"/>
        <w:szCs w:val="22"/>
      </w:rPr>
      <w:t>e</w:t>
    </w:r>
    <w:r w:rsidR="00BD3597" w:rsidRPr="003F78FA">
      <w:rPr>
        <w:sz w:val="22"/>
        <w:szCs w:val="22"/>
      </w:rPr>
      <w:t>rt</w:t>
    </w:r>
    <w:r w:rsidRPr="003F78FA">
      <w:rPr>
        <w:sz w:val="22"/>
        <w:szCs w:val="22"/>
      </w:rPr>
      <w:t>; Ministru kabineta noteikumu projekts „</w:t>
    </w:r>
    <w:r w:rsidR="00B827F0" w:rsidRPr="00F652B1">
      <w:rPr>
        <w:sz w:val="22"/>
        <w:szCs w:val="22"/>
      </w:rPr>
      <w:t>Lēmumu par rezerves zemes fondā ieskaitīto zemes gabalu un zemes gabalu, kas nav izmantoti īpašuma tiesību atjaunošanai, piederību vai piek</w:t>
    </w:r>
    <w:r w:rsidR="009F36AE" w:rsidRPr="00F652B1">
      <w:rPr>
        <w:sz w:val="22"/>
        <w:szCs w:val="22"/>
      </w:rPr>
      <w:t>ritību pieņemšanas kārtība</w:t>
    </w:r>
    <w:r w:rsidRPr="00F34175">
      <w:rPr>
        <w:bCs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2F" w:rsidRDefault="00B60F2F">
      <w:r>
        <w:separator/>
      </w:r>
    </w:p>
  </w:footnote>
  <w:footnote w:type="continuationSeparator" w:id="0">
    <w:p w:rsidR="00B60F2F" w:rsidRDefault="00B60F2F">
      <w:r>
        <w:continuationSeparator/>
      </w:r>
    </w:p>
  </w:footnote>
  <w:footnote w:type="continuationNotice" w:id="1">
    <w:p w:rsidR="00B60F2F" w:rsidRDefault="00B6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4D" w:rsidRDefault="0039284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9284D" w:rsidRDefault="003928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4D" w:rsidRDefault="0039284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6799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9284D" w:rsidRDefault="003928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19C8"/>
    <w:multiLevelType w:val="hybridMultilevel"/>
    <w:tmpl w:val="9CB08A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61A8"/>
    <w:multiLevelType w:val="hybridMultilevel"/>
    <w:tmpl w:val="C7ACB1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2E9"/>
    <w:rsid w:val="000009CD"/>
    <w:rsid w:val="000040F6"/>
    <w:rsid w:val="00007D08"/>
    <w:rsid w:val="000138B9"/>
    <w:rsid w:val="000168EF"/>
    <w:rsid w:val="000176FB"/>
    <w:rsid w:val="00025660"/>
    <w:rsid w:val="000271D4"/>
    <w:rsid w:val="00032AAF"/>
    <w:rsid w:val="000330B4"/>
    <w:rsid w:val="00035DCA"/>
    <w:rsid w:val="0003701D"/>
    <w:rsid w:val="000375E9"/>
    <w:rsid w:val="000414CB"/>
    <w:rsid w:val="00041E3A"/>
    <w:rsid w:val="000421EA"/>
    <w:rsid w:val="000458B0"/>
    <w:rsid w:val="00046F2D"/>
    <w:rsid w:val="00056718"/>
    <w:rsid w:val="000611BA"/>
    <w:rsid w:val="0006542C"/>
    <w:rsid w:val="000672E9"/>
    <w:rsid w:val="00072D54"/>
    <w:rsid w:val="000743B3"/>
    <w:rsid w:val="00077F8E"/>
    <w:rsid w:val="00081EC5"/>
    <w:rsid w:val="00083310"/>
    <w:rsid w:val="000837B4"/>
    <w:rsid w:val="000901E0"/>
    <w:rsid w:val="0009064D"/>
    <w:rsid w:val="000907B2"/>
    <w:rsid w:val="00091CDC"/>
    <w:rsid w:val="0009282A"/>
    <w:rsid w:val="00094FBB"/>
    <w:rsid w:val="000A280B"/>
    <w:rsid w:val="000A28AE"/>
    <w:rsid w:val="000A4B1B"/>
    <w:rsid w:val="000B3B98"/>
    <w:rsid w:val="000B3CFA"/>
    <w:rsid w:val="000C4EE7"/>
    <w:rsid w:val="000C5F18"/>
    <w:rsid w:val="000C689F"/>
    <w:rsid w:val="000D0120"/>
    <w:rsid w:val="000D0B2A"/>
    <w:rsid w:val="000D0F10"/>
    <w:rsid w:val="000D7453"/>
    <w:rsid w:val="000D7761"/>
    <w:rsid w:val="000D7EF4"/>
    <w:rsid w:val="000E4BFE"/>
    <w:rsid w:val="000E568B"/>
    <w:rsid w:val="000E7544"/>
    <w:rsid w:val="000F0475"/>
    <w:rsid w:val="000F4A14"/>
    <w:rsid w:val="000F4A2A"/>
    <w:rsid w:val="000F5C29"/>
    <w:rsid w:val="00101991"/>
    <w:rsid w:val="001026A0"/>
    <w:rsid w:val="001038F2"/>
    <w:rsid w:val="00104726"/>
    <w:rsid w:val="00107665"/>
    <w:rsid w:val="00111308"/>
    <w:rsid w:val="001169DE"/>
    <w:rsid w:val="00116B31"/>
    <w:rsid w:val="00123440"/>
    <w:rsid w:val="00127E0B"/>
    <w:rsid w:val="001335AB"/>
    <w:rsid w:val="001337FD"/>
    <w:rsid w:val="00144B9A"/>
    <w:rsid w:val="00147C93"/>
    <w:rsid w:val="00156143"/>
    <w:rsid w:val="00156C42"/>
    <w:rsid w:val="0015771D"/>
    <w:rsid w:val="00160EEC"/>
    <w:rsid w:val="0016291E"/>
    <w:rsid w:val="00167B55"/>
    <w:rsid w:val="001710A6"/>
    <w:rsid w:val="00171754"/>
    <w:rsid w:val="00174E98"/>
    <w:rsid w:val="00182A1E"/>
    <w:rsid w:val="00182AF7"/>
    <w:rsid w:val="0019052D"/>
    <w:rsid w:val="00190D09"/>
    <w:rsid w:val="001967B9"/>
    <w:rsid w:val="001A4442"/>
    <w:rsid w:val="001A45A4"/>
    <w:rsid w:val="001A4DC1"/>
    <w:rsid w:val="001A6C86"/>
    <w:rsid w:val="001B1230"/>
    <w:rsid w:val="001B4583"/>
    <w:rsid w:val="001C1731"/>
    <w:rsid w:val="001C224E"/>
    <w:rsid w:val="001D12F2"/>
    <w:rsid w:val="001D6FA9"/>
    <w:rsid w:val="001D70D9"/>
    <w:rsid w:val="001E6AE1"/>
    <w:rsid w:val="001F15DA"/>
    <w:rsid w:val="001F1F6C"/>
    <w:rsid w:val="001F2912"/>
    <w:rsid w:val="001F6075"/>
    <w:rsid w:val="00200955"/>
    <w:rsid w:val="00200AB4"/>
    <w:rsid w:val="00202DF7"/>
    <w:rsid w:val="00204D73"/>
    <w:rsid w:val="00206A16"/>
    <w:rsid w:val="00206AAF"/>
    <w:rsid w:val="00214C44"/>
    <w:rsid w:val="00214E6C"/>
    <w:rsid w:val="00217001"/>
    <w:rsid w:val="00217673"/>
    <w:rsid w:val="00222FB9"/>
    <w:rsid w:val="002241A2"/>
    <w:rsid w:val="002243FD"/>
    <w:rsid w:val="00226079"/>
    <w:rsid w:val="002274E7"/>
    <w:rsid w:val="00227579"/>
    <w:rsid w:val="00232FA3"/>
    <w:rsid w:val="002349FC"/>
    <w:rsid w:val="00236068"/>
    <w:rsid w:val="00240C63"/>
    <w:rsid w:val="00240DCA"/>
    <w:rsid w:val="00240DD3"/>
    <w:rsid w:val="002410DF"/>
    <w:rsid w:val="00242CAD"/>
    <w:rsid w:val="00243678"/>
    <w:rsid w:val="00244AD1"/>
    <w:rsid w:val="00247987"/>
    <w:rsid w:val="002510DC"/>
    <w:rsid w:val="00251690"/>
    <w:rsid w:val="00251DB1"/>
    <w:rsid w:val="002556F0"/>
    <w:rsid w:val="00256E05"/>
    <w:rsid w:val="00261313"/>
    <w:rsid w:val="002618E2"/>
    <w:rsid w:val="00265908"/>
    <w:rsid w:val="00265AC9"/>
    <w:rsid w:val="00272DB7"/>
    <w:rsid w:val="00273EA1"/>
    <w:rsid w:val="00276F33"/>
    <w:rsid w:val="00277962"/>
    <w:rsid w:val="00280044"/>
    <w:rsid w:val="002951B0"/>
    <w:rsid w:val="002956BD"/>
    <w:rsid w:val="0029626B"/>
    <w:rsid w:val="00296542"/>
    <w:rsid w:val="002965F6"/>
    <w:rsid w:val="0029675D"/>
    <w:rsid w:val="00296857"/>
    <w:rsid w:val="002968DD"/>
    <w:rsid w:val="00296B2F"/>
    <w:rsid w:val="002972E7"/>
    <w:rsid w:val="00297A9F"/>
    <w:rsid w:val="002A2959"/>
    <w:rsid w:val="002A3192"/>
    <w:rsid w:val="002A47F7"/>
    <w:rsid w:val="002B44FF"/>
    <w:rsid w:val="002B5680"/>
    <w:rsid w:val="002B67DF"/>
    <w:rsid w:val="002C4ABA"/>
    <w:rsid w:val="002C4B1A"/>
    <w:rsid w:val="002C77D9"/>
    <w:rsid w:val="002D1CD5"/>
    <w:rsid w:val="002D39B3"/>
    <w:rsid w:val="002D479C"/>
    <w:rsid w:val="002D5B0C"/>
    <w:rsid w:val="002D622D"/>
    <w:rsid w:val="002E347C"/>
    <w:rsid w:val="002E3491"/>
    <w:rsid w:val="002E484C"/>
    <w:rsid w:val="002E5A11"/>
    <w:rsid w:val="002F17EF"/>
    <w:rsid w:val="003011E3"/>
    <w:rsid w:val="00305A23"/>
    <w:rsid w:val="00310C65"/>
    <w:rsid w:val="003150F2"/>
    <w:rsid w:val="00316E60"/>
    <w:rsid w:val="00320EDE"/>
    <w:rsid w:val="00321A7E"/>
    <w:rsid w:val="003236CF"/>
    <w:rsid w:val="00327687"/>
    <w:rsid w:val="00334A70"/>
    <w:rsid w:val="003368EE"/>
    <w:rsid w:val="0033720D"/>
    <w:rsid w:val="00340342"/>
    <w:rsid w:val="00340C24"/>
    <w:rsid w:val="0034158F"/>
    <w:rsid w:val="00342EE5"/>
    <w:rsid w:val="0034531A"/>
    <w:rsid w:val="00345E0B"/>
    <w:rsid w:val="00346A43"/>
    <w:rsid w:val="00347382"/>
    <w:rsid w:val="003532FE"/>
    <w:rsid w:val="00355C77"/>
    <w:rsid w:val="00356F5D"/>
    <w:rsid w:val="00363120"/>
    <w:rsid w:val="00364E36"/>
    <w:rsid w:val="00365193"/>
    <w:rsid w:val="00381713"/>
    <w:rsid w:val="00382164"/>
    <w:rsid w:val="003877BD"/>
    <w:rsid w:val="00391A33"/>
    <w:rsid w:val="00392504"/>
    <w:rsid w:val="0039267C"/>
    <w:rsid w:val="0039284D"/>
    <w:rsid w:val="003A2901"/>
    <w:rsid w:val="003A3857"/>
    <w:rsid w:val="003A5044"/>
    <w:rsid w:val="003A728D"/>
    <w:rsid w:val="003A7F07"/>
    <w:rsid w:val="003B1472"/>
    <w:rsid w:val="003C12FF"/>
    <w:rsid w:val="003C1CEC"/>
    <w:rsid w:val="003C34CA"/>
    <w:rsid w:val="003C6DA8"/>
    <w:rsid w:val="003C724C"/>
    <w:rsid w:val="003D1A29"/>
    <w:rsid w:val="003D30BC"/>
    <w:rsid w:val="003D37C1"/>
    <w:rsid w:val="003E2AE1"/>
    <w:rsid w:val="003E31E4"/>
    <w:rsid w:val="003E3B11"/>
    <w:rsid w:val="003E5467"/>
    <w:rsid w:val="003E6256"/>
    <w:rsid w:val="003E7B54"/>
    <w:rsid w:val="003E7C32"/>
    <w:rsid w:val="003E7F1D"/>
    <w:rsid w:val="003F030E"/>
    <w:rsid w:val="003F5711"/>
    <w:rsid w:val="003F6B75"/>
    <w:rsid w:val="003F78FA"/>
    <w:rsid w:val="0040057D"/>
    <w:rsid w:val="004049FD"/>
    <w:rsid w:val="0040781F"/>
    <w:rsid w:val="00407D27"/>
    <w:rsid w:val="004115B3"/>
    <w:rsid w:val="004122D7"/>
    <w:rsid w:val="0041360E"/>
    <w:rsid w:val="00415239"/>
    <w:rsid w:val="00415FA4"/>
    <w:rsid w:val="00425560"/>
    <w:rsid w:val="00426546"/>
    <w:rsid w:val="00432274"/>
    <w:rsid w:val="00432DDF"/>
    <w:rsid w:val="004404B5"/>
    <w:rsid w:val="00441D67"/>
    <w:rsid w:val="00442353"/>
    <w:rsid w:val="00442980"/>
    <w:rsid w:val="004512AB"/>
    <w:rsid w:val="00462364"/>
    <w:rsid w:val="00463D21"/>
    <w:rsid w:val="00485E33"/>
    <w:rsid w:val="00486217"/>
    <w:rsid w:val="0049008D"/>
    <w:rsid w:val="00490561"/>
    <w:rsid w:val="00493013"/>
    <w:rsid w:val="004950D0"/>
    <w:rsid w:val="004950DD"/>
    <w:rsid w:val="0049627B"/>
    <w:rsid w:val="004A09E8"/>
    <w:rsid w:val="004A0BDB"/>
    <w:rsid w:val="004A1F0C"/>
    <w:rsid w:val="004A52DD"/>
    <w:rsid w:val="004A571D"/>
    <w:rsid w:val="004A7D16"/>
    <w:rsid w:val="004B0196"/>
    <w:rsid w:val="004B506D"/>
    <w:rsid w:val="004B7E20"/>
    <w:rsid w:val="004C1204"/>
    <w:rsid w:val="004D799F"/>
    <w:rsid w:val="004E3BA2"/>
    <w:rsid w:val="004E460F"/>
    <w:rsid w:val="004E4AB9"/>
    <w:rsid w:val="004E53CD"/>
    <w:rsid w:val="004F5261"/>
    <w:rsid w:val="004F5F96"/>
    <w:rsid w:val="004F71CE"/>
    <w:rsid w:val="005038D5"/>
    <w:rsid w:val="005038F4"/>
    <w:rsid w:val="00506483"/>
    <w:rsid w:val="00517A3F"/>
    <w:rsid w:val="005200C4"/>
    <w:rsid w:val="00520E66"/>
    <w:rsid w:val="00523463"/>
    <w:rsid w:val="00523A7D"/>
    <w:rsid w:val="00523EC9"/>
    <w:rsid w:val="0052659E"/>
    <w:rsid w:val="00535A51"/>
    <w:rsid w:val="005402C5"/>
    <w:rsid w:val="005510C9"/>
    <w:rsid w:val="005546E4"/>
    <w:rsid w:val="00560F99"/>
    <w:rsid w:val="0056103B"/>
    <w:rsid w:val="00563852"/>
    <w:rsid w:val="00570B5E"/>
    <w:rsid w:val="00571FF6"/>
    <w:rsid w:val="00572BD1"/>
    <w:rsid w:val="005732A4"/>
    <w:rsid w:val="0057430A"/>
    <w:rsid w:val="005834D2"/>
    <w:rsid w:val="005866E3"/>
    <w:rsid w:val="00586C2A"/>
    <w:rsid w:val="00586CB8"/>
    <w:rsid w:val="00590A98"/>
    <w:rsid w:val="00591057"/>
    <w:rsid w:val="005943AA"/>
    <w:rsid w:val="00595F57"/>
    <w:rsid w:val="005975BE"/>
    <w:rsid w:val="005A2FE4"/>
    <w:rsid w:val="005C4FCD"/>
    <w:rsid w:val="005C6B1B"/>
    <w:rsid w:val="005E00C7"/>
    <w:rsid w:val="005E0788"/>
    <w:rsid w:val="005E128F"/>
    <w:rsid w:val="005E2DDB"/>
    <w:rsid w:val="005E3FB0"/>
    <w:rsid w:val="005E46EF"/>
    <w:rsid w:val="005F1A5D"/>
    <w:rsid w:val="005F1C26"/>
    <w:rsid w:val="005F2067"/>
    <w:rsid w:val="005F6727"/>
    <w:rsid w:val="00600DEB"/>
    <w:rsid w:val="00601FDC"/>
    <w:rsid w:val="0060447A"/>
    <w:rsid w:val="00612E83"/>
    <w:rsid w:val="00617ECD"/>
    <w:rsid w:val="00621459"/>
    <w:rsid w:val="0062268B"/>
    <w:rsid w:val="006245FF"/>
    <w:rsid w:val="00632314"/>
    <w:rsid w:val="006339D4"/>
    <w:rsid w:val="00636BF7"/>
    <w:rsid w:val="00641B7D"/>
    <w:rsid w:val="00643CF7"/>
    <w:rsid w:val="00644C4D"/>
    <w:rsid w:val="00653C96"/>
    <w:rsid w:val="00657543"/>
    <w:rsid w:val="00657894"/>
    <w:rsid w:val="00657D00"/>
    <w:rsid w:val="00662632"/>
    <w:rsid w:val="00663BAE"/>
    <w:rsid w:val="006676CB"/>
    <w:rsid w:val="0067123E"/>
    <w:rsid w:val="00671A51"/>
    <w:rsid w:val="0067440A"/>
    <w:rsid w:val="00675D8D"/>
    <w:rsid w:val="00676086"/>
    <w:rsid w:val="00681CB8"/>
    <w:rsid w:val="00683345"/>
    <w:rsid w:val="0068490F"/>
    <w:rsid w:val="006909BA"/>
    <w:rsid w:val="00695E4D"/>
    <w:rsid w:val="006A375B"/>
    <w:rsid w:val="006A3E3D"/>
    <w:rsid w:val="006B2EFE"/>
    <w:rsid w:val="006B57FE"/>
    <w:rsid w:val="006B655B"/>
    <w:rsid w:val="006B7AC8"/>
    <w:rsid w:val="006C02C4"/>
    <w:rsid w:val="006C1737"/>
    <w:rsid w:val="006C72CE"/>
    <w:rsid w:val="006D3178"/>
    <w:rsid w:val="006D3FEC"/>
    <w:rsid w:val="006E209F"/>
    <w:rsid w:val="006E2A9C"/>
    <w:rsid w:val="006E3625"/>
    <w:rsid w:val="006E5A29"/>
    <w:rsid w:val="006E6544"/>
    <w:rsid w:val="006E7139"/>
    <w:rsid w:val="006E7867"/>
    <w:rsid w:val="006F0FA1"/>
    <w:rsid w:val="006F0FE9"/>
    <w:rsid w:val="006F652D"/>
    <w:rsid w:val="006F7C00"/>
    <w:rsid w:val="00700A05"/>
    <w:rsid w:val="0070140A"/>
    <w:rsid w:val="00711620"/>
    <w:rsid w:val="007116A9"/>
    <w:rsid w:val="0071620F"/>
    <w:rsid w:val="00717ADF"/>
    <w:rsid w:val="00720255"/>
    <w:rsid w:val="00720C1F"/>
    <w:rsid w:val="00724646"/>
    <w:rsid w:val="00726322"/>
    <w:rsid w:val="0072708A"/>
    <w:rsid w:val="00727420"/>
    <w:rsid w:val="00727F38"/>
    <w:rsid w:val="00734BDE"/>
    <w:rsid w:val="00741058"/>
    <w:rsid w:val="00747198"/>
    <w:rsid w:val="007524C0"/>
    <w:rsid w:val="007534B9"/>
    <w:rsid w:val="00756CF9"/>
    <w:rsid w:val="00761BF2"/>
    <w:rsid w:val="007639C4"/>
    <w:rsid w:val="0076421E"/>
    <w:rsid w:val="007650AB"/>
    <w:rsid w:val="00765795"/>
    <w:rsid w:val="00765E5D"/>
    <w:rsid w:val="007760DA"/>
    <w:rsid w:val="007776D7"/>
    <w:rsid w:val="00781F02"/>
    <w:rsid w:val="00782DFB"/>
    <w:rsid w:val="00793715"/>
    <w:rsid w:val="00793970"/>
    <w:rsid w:val="00793F56"/>
    <w:rsid w:val="00794C18"/>
    <w:rsid w:val="007A3263"/>
    <w:rsid w:val="007A4F48"/>
    <w:rsid w:val="007A5456"/>
    <w:rsid w:val="007A7B2C"/>
    <w:rsid w:val="007A7CF0"/>
    <w:rsid w:val="007B335D"/>
    <w:rsid w:val="007C2751"/>
    <w:rsid w:val="007C29A9"/>
    <w:rsid w:val="007D0045"/>
    <w:rsid w:val="007D196C"/>
    <w:rsid w:val="007D71C2"/>
    <w:rsid w:val="007E50E2"/>
    <w:rsid w:val="007E75E8"/>
    <w:rsid w:val="007F0CC3"/>
    <w:rsid w:val="007F206C"/>
    <w:rsid w:val="007F7ECA"/>
    <w:rsid w:val="00800BD2"/>
    <w:rsid w:val="0080216D"/>
    <w:rsid w:val="00803CD5"/>
    <w:rsid w:val="00804CF5"/>
    <w:rsid w:val="00814D29"/>
    <w:rsid w:val="00826A9D"/>
    <w:rsid w:val="00827D2A"/>
    <w:rsid w:val="008337D1"/>
    <w:rsid w:val="0083387F"/>
    <w:rsid w:val="00835BF3"/>
    <w:rsid w:val="0083629F"/>
    <w:rsid w:val="00840400"/>
    <w:rsid w:val="00845A05"/>
    <w:rsid w:val="00850A4C"/>
    <w:rsid w:val="0085484E"/>
    <w:rsid w:val="00855D33"/>
    <w:rsid w:val="008560D3"/>
    <w:rsid w:val="00857E3B"/>
    <w:rsid w:val="00860BEE"/>
    <w:rsid w:val="0086157A"/>
    <w:rsid w:val="00862D17"/>
    <w:rsid w:val="00863119"/>
    <w:rsid w:val="00863F5B"/>
    <w:rsid w:val="00864F82"/>
    <w:rsid w:val="00865C29"/>
    <w:rsid w:val="00867EC4"/>
    <w:rsid w:val="00870439"/>
    <w:rsid w:val="00870FA2"/>
    <w:rsid w:val="008711DB"/>
    <w:rsid w:val="008722FA"/>
    <w:rsid w:val="00877C99"/>
    <w:rsid w:val="00877E8B"/>
    <w:rsid w:val="008806D6"/>
    <w:rsid w:val="00885864"/>
    <w:rsid w:val="00887752"/>
    <w:rsid w:val="008918CA"/>
    <w:rsid w:val="0089213E"/>
    <w:rsid w:val="008941D6"/>
    <w:rsid w:val="008A152D"/>
    <w:rsid w:val="008A3AB5"/>
    <w:rsid w:val="008A579E"/>
    <w:rsid w:val="008B32C4"/>
    <w:rsid w:val="008B6108"/>
    <w:rsid w:val="008C1BED"/>
    <w:rsid w:val="008C2FA0"/>
    <w:rsid w:val="008C54C4"/>
    <w:rsid w:val="008C6545"/>
    <w:rsid w:val="008C7B21"/>
    <w:rsid w:val="008D1868"/>
    <w:rsid w:val="008D1E51"/>
    <w:rsid w:val="008D3CE9"/>
    <w:rsid w:val="008E106A"/>
    <w:rsid w:val="008E1410"/>
    <w:rsid w:val="008E2CA6"/>
    <w:rsid w:val="008E33DB"/>
    <w:rsid w:val="008F1501"/>
    <w:rsid w:val="008F1EF5"/>
    <w:rsid w:val="009125CF"/>
    <w:rsid w:val="00913717"/>
    <w:rsid w:val="00922E14"/>
    <w:rsid w:val="00924E40"/>
    <w:rsid w:val="00930621"/>
    <w:rsid w:val="009324C1"/>
    <w:rsid w:val="00937A75"/>
    <w:rsid w:val="009408FC"/>
    <w:rsid w:val="00950C1E"/>
    <w:rsid w:val="00952C20"/>
    <w:rsid w:val="0095376D"/>
    <w:rsid w:val="00954604"/>
    <w:rsid w:val="00962187"/>
    <w:rsid w:val="009623E7"/>
    <w:rsid w:val="009635C4"/>
    <w:rsid w:val="00963669"/>
    <w:rsid w:val="0096699C"/>
    <w:rsid w:val="00971977"/>
    <w:rsid w:val="00971E31"/>
    <w:rsid w:val="009722ED"/>
    <w:rsid w:val="0097249D"/>
    <w:rsid w:val="00976763"/>
    <w:rsid w:val="00980314"/>
    <w:rsid w:val="00987677"/>
    <w:rsid w:val="00992717"/>
    <w:rsid w:val="009A054E"/>
    <w:rsid w:val="009A46A7"/>
    <w:rsid w:val="009A4C92"/>
    <w:rsid w:val="009B3670"/>
    <w:rsid w:val="009B431F"/>
    <w:rsid w:val="009B4778"/>
    <w:rsid w:val="009B4B5E"/>
    <w:rsid w:val="009B5608"/>
    <w:rsid w:val="009C01AB"/>
    <w:rsid w:val="009D3F71"/>
    <w:rsid w:val="009E0E46"/>
    <w:rsid w:val="009E3058"/>
    <w:rsid w:val="009E330D"/>
    <w:rsid w:val="009F0E22"/>
    <w:rsid w:val="009F1D04"/>
    <w:rsid w:val="009F36AE"/>
    <w:rsid w:val="009F455F"/>
    <w:rsid w:val="009F4BFD"/>
    <w:rsid w:val="009F67FA"/>
    <w:rsid w:val="009F77F2"/>
    <w:rsid w:val="00A00775"/>
    <w:rsid w:val="00A007EB"/>
    <w:rsid w:val="00A01206"/>
    <w:rsid w:val="00A036A3"/>
    <w:rsid w:val="00A04E67"/>
    <w:rsid w:val="00A06A8F"/>
    <w:rsid w:val="00A120DD"/>
    <w:rsid w:val="00A12184"/>
    <w:rsid w:val="00A12426"/>
    <w:rsid w:val="00A20A62"/>
    <w:rsid w:val="00A226AA"/>
    <w:rsid w:val="00A22BA8"/>
    <w:rsid w:val="00A25766"/>
    <w:rsid w:val="00A3097D"/>
    <w:rsid w:val="00A316A6"/>
    <w:rsid w:val="00A31BF1"/>
    <w:rsid w:val="00A3483B"/>
    <w:rsid w:val="00A35240"/>
    <w:rsid w:val="00A35859"/>
    <w:rsid w:val="00A37542"/>
    <w:rsid w:val="00A403D4"/>
    <w:rsid w:val="00A452A3"/>
    <w:rsid w:val="00A452BF"/>
    <w:rsid w:val="00A47C33"/>
    <w:rsid w:val="00A47E38"/>
    <w:rsid w:val="00A514A2"/>
    <w:rsid w:val="00A6004C"/>
    <w:rsid w:val="00A665F9"/>
    <w:rsid w:val="00A67898"/>
    <w:rsid w:val="00A74CF2"/>
    <w:rsid w:val="00A74D4F"/>
    <w:rsid w:val="00A77F0B"/>
    <w:rsid w:val="00A82CF7"/>
    <w:rsid w:val="00A84E06"/>
    <w:rsid w:val="00A91221"/>
    <w:rsid w:val="00A9545B"/>
    <w:rsid w:val="00A9582A"/>
    <w:rsid w:val="00AA1196"/>
    <w:rsid w:val="00AA206C"/>
    <w:rsid w:val="00AA325C"/>
    <w:rsid w:val="00AA4995"/>
    <w:rsid w:val="00AA7A33"/>
    <w:rsid w:val="00AB6559"/>
    <w:rsid w:val="00AB6DB4"/>
    <w:rsid w:val="00AC0518"/>
    <w:rsid w:val="00AC0DA5"/>
    <w:rsid w:val="00AC1272"/>
    <w:rsid w:val="00AC55D6"/>
    <w:rsid w:val="00AC6D2E"/>
    <w:rsid w:val="00AC6FD2"/>
    <w:rsid w:val="00AD2743"/>
    <w:rsid w:val="00AD2DBB"/>
    <w:rsid w:val="00AE0E08"/>
    <w:rsid w:val="00AE1140"/>
    <w:rsid w:val="00AE11BE"/>
    <w:rsid w:val="00AE13B8"/>
    <w:rsid w:val="00AE6252"/>
    <w:rsid w:val="00AE7CA7"/>
    <w:rsid w:val="00AE7E0C"/>
    <w:rsid w:val="00AF0468"/>
    <w:rsid w:val="00B02D38"/>
    <w:rsid w:val="00B02EA4"/>
    <w:rsid w:val="00B04E5B"/>
    <w:rsid w:val="00B051F2"/>
    <w:rsid w:val="00B07851"/>
    <w:rsid w:val="00B1663A"/>
    <w:rsid w:val="00B21360"/>
    <w:rsid w:val="00B24F1C"/>
    <w:rsid w:val="00B25882"/>
    <w:rsid w:val="00B30C92"/>
    <w:rsid w:val="00B31C11"/>
    <w:rsid w:val="00B322E4"/>
    <w:rsid w:val="00B35C3F"/>
    <w:rsid w:val="00B40DBF"/>
    <w:rsid w:val="00B42B98"/>
    <w:rsid w:val="00B42E0E"/>
    <w:rsid w:val="00B46DD2"/>
    <w:rsid w:val="00B47607"/>
    <w:rsid w:val="00B5393D"/>
    <w:rsid w:val="00B56D05"/>
    <w:rsid w:val="00B60F2F"/>
    <w:rsid w:val="00B6151D"/>
    <w:rsid w:val="00B6543D"/>
    <w:rsid w:val="00B709AC"/>
    <w:rsid w:val="00B70DBE"/>
    <w:rsid w:val="00B76747"/>
    <w:rsid w:val="00B80741"/>
    <w:rsid w:val="00B81B23"/>
    <w:rsid w:val="00B827F0"/>
    <w:rsid w:val="00B85777"/>
    <w:rsid w:val="00B85B05"/>
    <w:rsid w:val="00B86796"/>
    <w:rsid w:val="00B868F1"/>
    <w:rsid w:val="00B912B9"/>
    <w:rsid w:val="00B91390"/>
    <w:rsid w:val="00B91E5E"/>
    <w:rsid w:val="00B95C08"/>
    <w:rsid w:val="00B9659B"/>
    <w:rsid w:val="00BA11C6"/>
    <w:rsid w:val="00BA1536"/>
    <w:rsid w:val="00BA2713"/>
    <w:rsid w:val="00BA53C7"/>
    <w:rsid w:val="00BA5775"/>
    <w:rsid w:val="00BB113A"/>
    <w:rsid w:val="00BB56E8"/>
    <w:rsid w:val="00BB6AE0"/>
    <w:rsid w:val="00BC097E"/>
    <w:rsid w:val="00BC4F2A"/>
    <w:rsid w:val="00BD2C1E"/>
    <w:rsid w:val="00BD32B4"/>
    <w:rsid w:val="00BD3597"/>
    <w:rsid w:val="00BD3D81"/>
    <w:rsid w:val="00BD773C"/>
    <w:rsid w:val="00BE08D0"/>
    <w:rsid w:val="00BE16BA"/>
    <w:rsid w:val="00BE243C"/>
    <w:rsid w:val="00BE3023"/>
    <w:rsid w:val="00BE5D9E"/>
    <w:rsid w:val="00BE6761"/>
    <w:rsid w:val="00BF7C49"/>
    <w:rsid w:val="00C00618"/>
    <w:rsid w:val="00C01238"/>
    <w:rsid w:val="00C0694E"/>
    <w:rsid w:val="00C12CAC"/>
    <w:rsid w:val="00C13755"/>
    <w:rsid w:val="00C14BEE"/>
    <w:rsid w:val="00C14D56"/>
    <w:rsid w:val="00C17654"/>
    <w:rsid w:val="00C218A2"/>
    <w:rsid w:val="00C22EB7"/>
    <w:rsid w:val="00C23D3F"/>
    <w:rsid w:val="00C24F9B"/>
    <w:rsid w:val="00C3013A"/>
    <w:rsid w:val="00C30549"/>
    <w:rsid w:val="00C40AE6"/>
    <w:rsid w:val="00C46C07"/>
    <w:rsid w:val="00C53D4D"/>
    <w:rsid w:val="00C55060"/>
    <w:rsid w:val="00C57374"/>
    <w:rsid w:val="00C66AEB"/>
    <w:rsid w:val="00C74935"/>
    <w:rsid w:val="00C761DF"/>
    <w:rsid w:val="00C911E0"/>
    <w:rsid w:val="00C92010"/>
    <w:rsid w:val="00C93117"/>
    <w:rsid w:val="00C94A9D"/>
    <w:rsid w:val="00C96EF2"/>
    <w:rsid w:val="00CA2C23"/>
    <w:rsid w:val="00CA6000"/>
    <w:rsid w:val="00CA6071"/>
    <w:rsid w:val="00CA753D"/>
    <w:rsid w:val="00CA7D2B"/>
    <w:rsid w:val="00CA7D7F"/>
    <w:rsid w:val="00CB7BCE"/>
    <w:rsid w:val="00CC168F"/>
    <w:rsid w:val="00CC201F"/>
    <w:rsid w:val="00CC23DF"/>
    <w:rsid w:val="00CC5740"/>
    <w:rsid w:val="00CD0EB3"/>
    <w:rsid w:val="00CD1CEC"/>
    <w:rsid w:val="00CD6A6D"/>
    <w:rsid w:val="00CD73A2"/>
    <w:rsid w:val="00CE20B7"/>
    <w:rsid w:val="00CE5525"/>
    <w:rsid w:val="00CE5A14"/>
    <w:rsid w:val="00CE7A9A"/>
    <w:rsid w:val="00CF0C4D"/>
    <w:rsid w:val="00CF0C65"/>
    <w:rsid w:val="00CF5BCC"/>
    <w:rsid w:val="00CF5D5D"/>
    <w:rsid w:val="00D05A5B"/>
    <w:rsid w:val="00D05C9B"/>
    <w:rsid w:val="00D153D3"/>
    <w:rsid w:val="00D15D7B"/>
    <w:rsid w:val="00D2116E"/>
    <w:rsid w:val="00D213C1"/>
    <w:rsid w:val="00D23613"/>
    <w:rsid w:val="00D25CD8"/>
    <w:rsid w:val="00D27F69"/>
    <w:rsid w:val="00D33E06"/>
    <w:rsid w:val="00D37557"/>
    <w:rsid w:val="00D40C95"/>
    <w:rsid w:val="00D46B24"/>
    <w:rsid w:val="00D479B5"/>
    <w:rsid w:val="00D50D93"/>
    <w:rsid w:val="00D5448E"/>
    <w:rsid w:val="00D552EE"/>
    <w:rsid w:val="00D5650D"/>
    <w:rsid w:val="00D61E3A"/>
    <w:rsid w:val="00D65C0B"/>
    <w:rsid w:val="00D666EB"/>
    <w:rsid w:val="00D71317"/>
    <w:rsid w:val="00D7446D"/>
    <w:rsid w:val="00D83211"/>
    <w:rsid w:val="00D8470A"/>
    <w:rsid w:val="00D858CC"/>
    <w:rsid w:val="00D87E7C"/>
    <w:rsid w:val="00D91420"/>
    <w:rsid w:val="00DA2662"/>
    <w:rsid w:val="00DA3906"/>
    <w:rsid w:val="00DB389C"/>
    <w:rsid w:val="00DB6EB3"/>
    <w:rsid w:val="00DB7176"/>
    <w:rsid w:val="00DC3E8A"/>
    <w:rsid w:val="00DC763A"/>
    <w:rsid w:val="00DD5F6A"/>
    <w:rsid w:val="00DD6892"/>
    <w:rsid w:val="00DD7984"/>
    <w:rsid w:val="00DD7CB4"/>
    <w:rsid w:val="00DD7FDE"/>
    <w:rsid w:val="00DE1E1D"/>
    <w:rsid w:val="00DE304F"/>
    <w:rsid w:val="00DE4409"/>
    <w:rsid w:val="00DF251B"/>
    <w:rsid w:val="00DF2BCB"/>
    <w:rsid w:val="00DF77F8"/>
    <w:rsid w:val="00E00532"/>
    <w:rsid w:val="00E008B2"/>
    <w:rsid w:val="00E01676"/>
    <w:rsid w:val="00E01EF3"/>
    <w:rsid w:val="00E03E09"/>
    <w:rsid w:val="00E112DB"/>
    <w:rsid w:val="00E11E58"/>
    <w:rsid w:val="00E126A6"/>
    <w:rsid w:val="00E14DF1"/>
    <w:rsid w:val="00E176F7"/>
    <w:rsid w:val="00E23E40"/>
    <w:rsid w:val="00E26C27"/>
    <w:rsid w:val="00E307D2"/>
    <w:rsid w:val="00E315F7"/>
    <w:rsid w:val="00E36DCC"/>
    <w:rsid w:val="00E42A94"/>
    <w:rsid w:val="00E451DE"/>
    <w:rsid w:val="00E45BEE"/>
    <w:rsid w:val="00E50304"/>
    <w:rsid w:val="00E515EB"/>
    <w:rsid w:val="00E5252F"/>
    <w:rsid w:val="00E532BD"/>
    <w:rsid w:val="00E544BE"/>
    <w:rsid w:val="00E545E2"/>
    <w:rsid w:val="00E56B06"/>
    <w:rsid w:val="00E632C0"/>
    <w:rsid w:val="00E636C3"/>
    <w:rsid w:val="00E6550A"/>
    <w:rsid w:val="00E6645A"/>
    <w:rsid w:val="00E7161A"/>
    <w:rsid w:val="00E718DA"/>
    <w:rsid w:val="00E74918"/>
    <w:rsid w:val="00E752E9"/>
    <w:rsid w:val="00E760E1"/>
    <w:rsid w:val="00E8004D"/>
    <w:rsid w:val="00E84B33"/>
    <w:rsid w:val="00E85655"/>
    <w:rsid w:val="00E91ED7"/>
    <w:rsid w:val="00E91FBA"/>
    <w:rsid w:val="00E966DF"/>
    <w:rsid w:val="00EA4639"/>
    <w:rsid w:val="00EA5198"/>
    <w:rsid w:val="00EB075E"/>
    <w:rsid w:val="00EB1767"/>
    <w:rsid w:val="00EB2598"/>
    <w:rsid w:val="00EB3D14"/>
    <w:rsid w:val="00EB4DB0"/>
    <w:rsid w:val="00EB4F48"/>
    <w:rsid w:val="00EB678A"/>
    <w:rsid w:val="00EC3E23"/>
    <w:rsid w:val="00EC56E6"/>
    <w:rsid w:val="00EC583C"/>
    <w:rsid w:val="00EC6799"/>
    <w:rsid w:val="00ED015A"/>
    <w:rsid w:val="00ED017B"/>
    <w:rsid w:val="00ED2AAC"/>
    <w:rsid w:val="00ED2DF6"/>
    <w:rsid w:val="00ED6C74"/>
    <w:rsid w:val="00EE2BB0"/>
    <w:rsid w:val="00EE47B1"/>
    <w:rsid w:val="00EF0AF5"/>
    <w:rsid w:val="00EF18EA"/>
    <w:rsid w:val="00EF6C92"/>
    <w:rsid w:val="00F029E4"/>
    <w:rsid w:val="00F07BE7"/>
    <w:rsid w:val="00F13138"/>
    <w:rsid w:val="00F13A83"/>
    <w:rsid w:val="00F160DF"/>
    <w:rsid w:val="00F16C4B"/>
    <w:rsid w:val="00F201C0"/>
    <w:rsid w:val="00F24525"/>
    <w:rsid w:val="00F268B4"/>
    <w:rsid w:val="00F34175"/>
    <w:rsid w:val="00F35BD4"/>
    <w:rsid w:val="00F36452"/>
    <w:rsid w:val="00F36746"/>
    <w:rsid w:val="00F37CC3"/>
    <w:rsid w:val="00F536EB"/>
    <w:rsid w:val="00F545A7"/>
    <w:rsid w:val="00F57DE2"/>
    <w:rsid w:val="00F61865"/>
    <w:rsid w:val="00F6365C"/>
    <w:rsid w:val="00F652B1"/>
    <w:rsid w:val="00F66B11"/>
    <w:rsid w:val="00F718B6"/>
    <w:rsid w:val="00F7560B"/>
    <w:rsid w:val="00F812FF"/>
    <w:rsid w:val="00F83634"/>
    <w:rsid w:val="00F85704"/>
    <w:rsid w:val="00F90DB9"/>
    <w:rsid w:val="00FA048F"/>
    <w:rsid w:val="00FA2014"/>
    <w:rsid w:val="00FA4A0B"/>
    <w:rsid w:val="00FA58B8"/>
    <w:rsid w:val="00FA6031"/>
    <w:rsid w:val="00FB4304"/>
    <w:rsid w:val="00FB5049"/>
    <w:rsid w:val="00FC110B"/>
    <w:rsid w:val="00FC1271"/>
    <w:rsid w:val="00FD029E"/>
    <w:rsid w:val="00FD58FD"/>
    <w:rsid w:val="00FD5C7E"/>
    <w:rsid w:val="00FE0588"/>
    <w:rsid w:val="00FE2E00"/>
    <w:rsid w:val="00FE6C94"/>
    <w:rsid w:val="00FF0B0E"/>
    <w:rsid w:val="00FF59B1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42CA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uiPriority w:val="99"/>
    <w:rsid w:val="009A46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9A46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A46A7"/>
  </w:style>
  <w:style w:type="paragraph" w:styleId="Komentratma">
    <w:name w:val="annotation subject"/>
    <w:basedOn w:val="Komentrateksts"/>
    <w:next w:val="Komentrateksts"/>
    <w:link w:val="KomentratmaRakstz"/>
    <w:rsid w:val="009A46A7"/>
    <w:rPr>
      <w:b/>
      <w:bCs/>
    </w:rPr>
  </w:style>
  <w:style w:type="character" w:customStyle="1" w:styleId="KomentratmaRakstz">
    <w:name w:val="Komentāra tēma Rakstz."/>
    <w:link w:val="Komentratma"/>
    <w:rsid w:val="009A46A7"/>
    <w:rPr>
      <w:b/>
      <w:bCs/>
    </w:rPr>
  </w:style>
  <w:style w:type="paragraph" w:styleId="Sarakstarindkopa">
    <w:name w:val="List Paragraph"/>
    <w:basedOn w:val="Parasts"/>
    <w:uiPriority w:val="34"/>
    <w:qFormat/>
    <w:rsid w:val="00323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skatjums">
    <w:name w:val="Revision"/>
    <w:hidden/>
    <w:uiPriority w:val="99"/>
    <w:semiHidden/>
    <w:rsid w:val="00A51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42CA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uiPriority w:val="99"/>
    <w:rsid w:val="009A46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9A46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A46A7"/>
  </w:style>
  <w:style w:type="paragraph" w:styleId="Komentratma">
    <w:name w:val="annotation subject"/>
    <w:basedOn w:val="Komentrateksts"/>
    <w:next w:val="Komentrateksts"/>
    <w:link w:val="KomentratmaRakstz"/>
    <w:rsid w:val="009A46A7"/>
    <w:rPr>
      <w:b/>
      <w:bCs/>
    </w:rPr>
  </w:style>
  <w:style w:type="character" w:customStyle="1" w:styleId="KomentratmaRakstz">
    <w:name w:val="Komentāra tēma Rakstz."/>
    <w:link w:val="Komentratma"/>
    <w:rsid w:val="009A46A7"/>
    <w:rPr>
      <w:b/>
      <w:bCs/>
    </w:rPr>
  </w:style>
  <w:style w:type="paragraph" w:styleId="Sarakstarindkopa">
    <w:name w:val="List Paragraph"/>
    <w:basedOn w:val="Parasts"/>
    <w:uiPriority w:val="34"/>
    <w:qFormat/>
    <w:rsid w:val="00323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skatjums">
    <w:name w:val="Revision"/>
    <w:hidden/>
    <w:uiPriority w:val="99"/>
    <w:semiHidden/>
    <w:rsid w:val="00A51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e.mierkalne@vzd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34595-par-valsts-un-pasvaldibu-zemes-ipasuma-tiesibam-un-to-nostiprinasanu-zemesgrama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likumi.lv/ta/id/34595-par-valsts-un-pasvaldibu-zemes-ipasuma-tiesibam-un-to-nostiprinasanu-zemesgramat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35EC-04C6-4AAF-996B-9CBEF52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7785</Characters>
  <Application>Microsoft Office Word</Application>
  <DocSecurity>0</DocSecurity>
  <Lines>166</Lines>
  <Paragraphs>61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Lēmumu par rezerves zemes fondā ieskaitīto zemes gabalu un zemes gabalu, kas nav izmantoti īpašuma tiesību atjaunošanai, piederību vai piekritību pieņemšanas kārtība</vt:lpstr>
      <vt:lpstr>Lēmumu par rezerves zemes fondā ieskaitīto zemes gabalu un zemes gabalu, kas nav izmantoti īpašuma tiesību atjaunošanai, piederību vai piekritību pieņemšanas kārtība</vt:lpstr>
    </vt:vector>
  </TitlesOfParts>
  <Company>Tieslietu Ministrija</Company>
  <LinksUpToDate>false</LinksUpToDate>
  <CharactersWithSpaces>8901</CharactersWithSpaces>
  <SharedDoc>false</SharedDoc>
  <HLinks>
    <vt:vector size="18" baseType="variant"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mailto:judite.mierkalne@vzd.gov.lv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http://m.likumi.lv/ta/id/34595-par-valsts-un-pasvaldibu-zemes-ipasuma-tiesibam-un-to-nostiprinasanu-zemesgramatas</vt:lpwstr>
      </vt:variant>
      <vt:variant>
        <vt:lpwstr>p6</vt:lpwstr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http://m.likumi.lv/ta/id/34595-par-valsts-un-pasvaldibu-zemes-ipasuma-tiesibam-un-to-nostiprinasanu-zemesgramatas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Lēmumu par rezerves zemes fondā ieskaitīto zemes gabalu un zemes gabalu, kas nav izmantoti īpašuma tiesību atjaunošanai, piederību vai piekritību pieņemšanas kārtība</dc:title>
  <dc:subject>Ministru kabineta noteikumu projekts</dc:subject>
  <dc:creator>Tieslietu ministrija (Valsts zemes dienests)</dc:creator>
  <dc:description>J.Mierkalne 67038681, judite.mierkalne@vzd.gov.lv</dc:description>
  <cp:lastModifiedBy>IG</cp:lastModifiedBy>
  <cp:revision>4</cp:revision>
  <cp:lastPrinted>2016-03-03T08:34:00Z</cp:lastPrinted>
  <dcterms:created xsi:type="dcterms:W3CDTF">2016-03-16T07:52:00Z</dcterms:created>
  <dcterms:modified xsi:type="dcterms:W3CDTF">2016-03-16T07:54:00Z</dcterms:modified>
</cp:coreProperties>
</file>