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71" w:rsidRPr="0021226F" w:rsidRDefault="00B46871" w:rsidP="00832395">
      <w:pPr>
        <w:spacing w:after="0" w:line="240" w:lineRule="auto"/>
        <w:jc w:val="right"/>
        <w:rPr>
          <w:rFonts w:ascii="Times New Roman" w:hAnsi="Times New Roman" w:cs="Times New Roman"/>
          <w:i/>
          <w:sz w:val="28"/>
          <w:szCs w:val="28"/>
        </w:rPr>
      </w:pPr>
      <w:r w:rsidRPr="0021226F">
        <w:rPr>
          <w:rFonts w:ascii="Times New Roman" w:hAnsi="Times New Roman" w:cs="Times New Roman"/>
          <w:i/>
          <w:sz w:val="28"/>
          <w:szCs w:val="28"/>
        </w:rPr>
        <w:t>Projekts</w:t>
      </w:r>
    </w:p>
    <w:p w:rsidR="00832395" w:rsidRPr="0021226F" w:rsidRDefault="00832395" w:rsidP="00832395">
      <w:pPr>
        <w:spacing w:after="0" w:line="240" w:lineRule="auto"/>
        <w:rPr>
          <w:rFonts w:ascii="Times New Roman" w:hAnsi="Times New Roman" w:cs="Times New Roman"/>
          <w:sz w:val="28"/>
          <w:szCs w:val="28"/>
        </w:rPr>
      </w:pPr>
    </w:p>
    <w:p w:rsidR="00832395" w:rsidRPr="0021226F" w:rsidRDefault="00832395" w:rsidP="00832395">
      <w:pPr>
        <w:spacing w:after="0" w:line="240" w:lineRule="auto"/>
        <w:jc w:val="center"/>
        <w:rPr>
          <w:rFonts w:ascii="Times New Roman" w:hAnsi="Times New Roman" w:cs="Times New Roman"/>
          <w:sz w:val="28"/>
          <w:szCs w:val="28"/>
        </w:rPr>
      </w:pPr>
      <w:r w:rsidRPr="0021226F">
        <w:rPr>
          <w:rFonts w:ascii="Times New Roman" w:hAnsi="Times New Roman" w:cs="Times New Roman"/>
          <w:sz w:val="28"/>
          <w:szCs w:val="28"/>
        </w:rPr>
        <w:t>LATVIJAS REPUBLIKAS MINISTRU KABINETS</w:t>
      </w:r>
    </w:p>
    <w:p w:rsidR="00832395" w:rsidRPr="0021226F" w:rsidRDefault="00832395" w:rsidP="00832395">
      <w:pPr>
        <w:spacing w:after="0" w:line="240" w:lineRule="auto"/>
        <w:jc w:val="center"/>
        <w:rPr>
          <w:rFonts w:ascii="Times New Roman" w:hAnsi="Times New Roman" w:cs="Times New Roman"/>
          <w:sz w:val="28"/>
          <w:szCs w:val="28"/>
        </w:rPr>
      </w:pPr>
    </w:p>
    <w:tbl>
      <w:tblPr>
        <w:tblW w:w="9125" w:type="dxa"/>
        <w:tblLayout w:type="fixed"/>
        <w:tblLook w:val="0000" w:firstRow="0" w:lastRow="0" w:firstColumn="0" w:lastColumn="0" w:noHBand="0" w:noVBand="0"/>
      </w:tblPr>
      <w:tblGrid>
        <w:gridCol w:w="4500"/>
        <w:gridCol w:w="2088"/>
        <w:gridCol w:w="2537"/>
      </w:tblGrid>
      <w:tr w:rsidR="00832395" w:rsidRPr="0021226F" w:rsidTr="00641FC9">
        <w:trPr>
          <w:cantSplit/>
          <w:trHeight w:val="909"/>
        </w:trPr>
        <w:tc>
          <w:tcPr>
            <w:tcW w:w="4500" w:type="dxa"/>
          </w:tcPr>
          <w:p w:rsidR="00832395" w:rsidRPr="0021226F" w:rsidRDefault="00832395" w:rsidP="007506E2">
            <w:pPr>
              <w:spacing w:after="0" w:line="240" w:lineRule="auto"/>
              <w:rPr>
                <w:rFonts w:ascii="Times New Roman" w:hAnsi="Times New Roman" w:cs="Times New Roman"/>
                <w:sz w:val="28"/>
                <w:szCs w:val="28"/>
              </w:rPr>
            </w:pP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201</w:t>
            </w:r>
            <w:r w:rsidR="007D6025">
              <w:rPr>
                <w:rFonts w:ascii="Times New Roman" w:hAnsi="Times New Roman" w:cs="Times New Roman"/>
                <w:sz w:val="28"/>
                <w:szCs w:val="28"/>
              </w:rPr>
              <w:t>6</w:t>
            </w:r>
            <w:r w:rsidRPr="0021226F">
              <w:rPr>
                <w:rFonts w:ascii="Times New Roman" w:hAnsi="Times New Roman" w:cs="Times New Roman"/>
                <w:sz w:val="28"/>
                <w:szCs w:val="28"/>
              </w:rPr>
              <w:t>. gada “____” ____________</w:t>
            </w: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Rīgā</w:t>
            </w:r>
          </w:p>
        </w:tc>
        <w:tc>
          <w:tcPr>
            <w:tcW w:w="2088" w:type="dxa"/>
          </w:tcPr>
          <w:p w:rsidR="00832395" w:rsidRPr="0021226F" w:rsidRDefault="00832395" w:rsidP="007506E2">
            <w:pPr>
              <w:spacing w:after="0" w:line="240" w:lineRule="auto"/>
              <w:rPr>
                <w:rFonts w:ascii="Times New Roman" w:hAnsi="Times New Roman" w:cs="Times New Roman"/>
                <w:sz w:val="28"/>
                <w:szCs w:val="28"/>
              </w:rPr>
            </w:pPr>
          </w:p>
        </w:tc>
        <w:tc>
          <w:tcPr>
            <w:tcW w:w="2537" w:type="dxa"/>
          </w:tcPr>
          <w:p w:rsidR="00832395" w:rsidRPr="0021226F" w:rsidRDefault="00832395" w:rsidP="007506E2">
            <w:pPr>
              <w:spacing w:after="0" w:line="240" w:lineRule="auto"/>
              <w:rPr>
                <w:rFonts w:ascii="Times New Roman" w:hAnsi="Times New Roman" w:cs="Times New Roman"/>
                <w:sz w:val="28"/>
                <w:szCs w:val="28"/>
              </w:rPr>
            </w:pP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Noteikumi Nr.</w:t>
            </w:r>
          </w:p>
          <w:p w:rsidR="00832395" w:rsidRPr="0021226F" w:rsidRDefault="00832395" w:rsidP="007506E2">
            <w:pPr>
              <w:spacing w:after="0" w:line="240" w:lineRule="auto"/>
              <w:rPr>
                <w:rFonts w:ascii="Times New Roman" w:hAnsi="Times New Roman" w:cs="Times New Roman"/>
                <w:sz w:val="28"/>
                <w:szCs w:val="28"/>
              </w:rPr>
            </w:pPr>
            <w:r w:rsidRPr="0021226F">
              <w:rPr>
                <w:rFonts w:ascii="Times New Roman" w:hAnsi="Times New Roman" w:cs="Times New Roman"/>
                <w:sz w:val="28"/>
                <w:szCs w:val="28"/>
              </w:rPr>
              <w:t>(prot. Nr. ______)</w:t>
            </w:r>
          </w:p>
        </w:tc>
      </w:tr>
    </w:tbl>
    <w:p w:rsidR="00832395" w:rsidRPr="0021226F" w:rsidRDefault="00832395" w:rsidP="007506E2">
      <w:pPr>
        <w:spacing w:after="0" w:line="240" w:lineRule="auto"/>
        <w:rPr>
          <w:rFonts w:ascii="Times New Roman" w:hAnsi="Times New Roman" w:cs="Times New Roman"/>
          <w:sz w:val="28"/>
          <w:szCs w:val="28"/>
        </w:rPr>
      </w:pPr>
    </w:p>
    <w:p w:rsidR="00D72BCE" w:rsidRPr="0021366B" w:rsidRDefault="00D72BCE" w:rsidP="00D72BCE">
      <w:pPr>
        <w:spacing w:after="0"/>
        <w:ind w:right="42"/>
        <w:jc w:val="center"/>
        <w:rPr>
          <w:rFonts w:ascii="Times New Roman" w:hAnsi="Times New Roman" w:cs="Times New Roman"/>
          <w:b/>
          <w:sz w:val="28"/>
          <w:szCs w:val="28"/>
        </w:rPr>
      </w:pPr>
      <w:r w:rsidRPr="0021366B">
        <w:rPr>
          <w:rFonts w:ascii="Times New Roman" w:hAnsi="Times New Roman" w:cs="Times New Roman"/>
          <w:b/>
          <w:sz w:val="28"/>
          <w:szCs w:val="28"/>
        </w:rPr>
        <w:t xml:space="preserve">Kārtība, kādā zemes </w:t>
      </w:r>
      <w:r w:rsidR="007D6025">
        <w:rPr>
          <w:rFonts w:ascii="Times New Roman" w:hAnsi="Times New Roman" w:cs="Times New Roman"/>
          <w:b/>
          <w:sz w:val="28"/>
          <w:szCs w:val="28"/>
        </w:rPr>
        <w:t xml:space="preserve">īpašniekam vai </w:t>
      </w:r>
      <w:r>
        <w:rPr>
          <w:rFonts w:ascii="Times New Roman" w:hAnsi="Times New Roman" w:cs="Times New Roman"/>
          <w:b/>
          <w:sz w:val="28"/>
          <w:szCs w:val="28"/>
        </w:rPr>
        <w:t xml:space="preserve">lietotājiem </w:t>
      </w:r>
      <w:r w:rsidRPr="0021366B">
        <w:rPr>
          <w:rFonts w:ascii="Times New Roman" w:hAnsi="Times New Roman" w:cs="Times New Roman"/>
          <w:b/>
          <w:sz w:val="28"/>
          <w:szCs w:val="28"/>
        </w:rPr>
        <w:t xml:space="preserve">nosakāmi to zaudējumu apmēri, kas saistīti ar īpaši aizsargājamo nemedījamo sugu un migrējošo sugu dzīvnieku nodarītajiem būtiskiem postījumiem un minimālās aizsardzības </w:t>
      </w:r>
      <w:r>
        <w:rPr>
          <w:rFonts w:ascii="Times New Roman" w:hAnsi="Times New Roman" w:cs="Times New Roman"/>
          <w:b/>
          <w:sz w:val="28"/>
          <w:szCs w:val="28"/>
        </w:rPr>
        <w:t xml:space="preserve">pasākumu </w:t>
      </w:r>
      <w:r w:rsidRPr="0021366B">
        <w:rPr>
          <w:rFonts w:ascii="Times New Roman" w:hAnsi="Times New Roman" w:cs="Times New Roman"/>
          <w:b/>
          <w:sz w:val="28"/>
          <w:szCs w:val="28"/>
        </w:rPr>
        <w:t>prasības postījumu novēršanai</w:t>
      </w:r>
    </w:p>
    <w:p w:rsidR="004A3DDA" w:rsidRPr="0021226F" w:rsidRDefault="004A3DDA" w:rsidP="007506E2">
      <w:pPr>
        <w:spacing w:after="0" w:line="240" w:lineRule="auto"/>
        <w:jc w:val="both"/>
        <w:rPr>
          <w:rFonts w:ascii="Times New Roman" w:hAnsi="Times New Roman" w:cs="Times New Roman"/>
          <w:sz w:val="28"/>
          <w:szCs w:val="28"/>
        </w:rPr>
      </w:pPr>
    </w:p>
    <w:p w:rsidR="00894AF3" w:rsidRDefault="00894AF3" w:rsidP="00894AF3">
      <w:pPr>
        <w:spacing w:after="0"/>
        <w:ind w:right="42"/>
        <w:jc w:val="right"/>
        <w:rPr>
          <w:rFonts w:ascii="Times New Roman" w:hAnsi="Times New Roman" w:cs="Times New Roman"/>
          <w:i/>
          <w:sz w:val="28"/>
          <w:szCs w:val="28"/>
        </w:rPr>
      </w:pPr>
      <w:r w:rsidRPr="0021366B">
        <w:rPr>
          <w:rFonts w:ascii="Times New Roman" w:hAnsi="Times New Roman" w:cs="Times New Roman"/>
          <w:i/>
          <w:sz w:val="28"/>
          <w:szCs w:val="28"/>
        </w:rPr>
        <w:t>Izdoti saskaņā ar Sugu un biotopu aizsardzības likuma</w:t>
      </w:r>
    </w:p>
    <w:p w:rsidR="00894AF3" w:rsidRPr="0021366B" w:rsidRDefault="00894AF3" w:rsidP="00894AF3">
      <w:pPr>
        <w:spacing w:after="0"/>
        <w:ind w:right="42"/>
        <w:jc w:val="right"/>
        <w:rPr>
          <w:rFonts w:ascii="Times New Roman" w:hAnsi="Times New Roman" w:cs="Times New Roman"/>
          <w:i/>
          <w:sz w:val="28"/>
          <w:szCs w:val="28"/>
        </w:rPr>
      </w:pPr>
      <w:r w:rsidRPr="0021366B">
        <w:rPr>
          <w:rFonts w:ascii="Times New Roman" w:hAnsi="Times New Roman" w:cs="Times New Roman"/>
          <w:i/>
          <w:sz w:val="28"/>
          <w:szCs w:val="28"/>
        </w:rPr>
        <w:t xml:space="preserve"> 4.panta 6.punktu</w:t>
      </w:r>
    </w:p>
    <w:p w:rsidR="00894AF3" w:rsidRDefault="00894AF3" w:rsidP="00894AF3">
      <w:pPr>
        <w:spacing w:after="0"/>
        <w:ind w:right="42"/>
        <w:jc w:val="right"/>
        <w:rPr>
          <w:rFonts w:ascii="Times New Roman" w:hAnsi="Times New Roman" w:cs="Times New Roman"/>
          <w:sz w:val="28"/>
          <w:szCs w:val="28"/>
        </w:rPr>
      </w:pPr>
    </w:p>
    <w:p w:rsidR="00894AF3" w:rsidRPr="0021366B" w:rsidRDefault="00894AF3" w:rsidP="00894AF3">
      <w:pPr>
        <w:spacing w:after="0"/>
        <w:ind w:right="42"/>
        <w:jc w:val="center"/>
        <w:rPr>
          <w:rFonts w:ascii="Times New Roman" w:hAnsi="Times New Roman" w:cs="Times New Roman"/>
          <w:b/>
          <w:sz w:val="28"/>
          <w:szCs w:val="28"/>
        </w:rPr>
      </w:pPr>
      <w:r w:rsidRPr="0021366B">
        <w:rPr>
          <w:rFonts w:ascii="Times New Roman" w:hAnsi="Times New Roman" w:cs="Times New Roman"/>
          <w:b/>
          <w:sz w:val="28"/>
          <w:szCs w:val="28"/>
        </w:rPr>
        <w:t>I.</w:t>
      </w:r>
      <w:r w:rsidR="00FD77CE">
        <w:rPr>
          <w:rFonts w:ascii="Times New Roman" w:hAnsi="Times New Roman" w:cs="Times New Roman"/>
          <w:b/>
          <w:sz w:val="28"/>
          <w:szCs w:val="28"/>
        </w:rPr>
        <w:t xml:space="preserve"> </w:t>
      </w:r>
      <w:r w:rsidRPr="0021366B">
        <w:rPr>
          <w:rFonts w:ascii="Times New Roman" w:hAnsi="Times New Roman" w:cs="Times New Roman"/>
          <w:b/>
          <w:sz w:val="28"/>
          <w:szCs w:val="28"/>
        </w:rPr>
        <w:t>Vispārīg</w:t>
      </w:r>
      <w:r w:rsidR="001C51C0">
        <w:rPr>
          <w:rFonts w:ascii="Times New Roman" w:hAnsi="Times New Roman" w:cs="Times New Roman"/>
          <w:b/>
          <w:sz w:val="28"/>
          <w:szCs w:val="28"/>
        </w:rPr>
        <w:t>ais</w:t>
      </w:r>
      <w:r w:rsidRPr="0021366B">
        <w:rPr>
          <w:rFonts w:ascii="Times New Roman" w:hAnsi="Times New Roman" w:cs="Times New Roman"/>
          <w:b/>
          <w:sz w:val="28"/>
          <w:szCs w:val="28"/>
        </w:rPr>
        <w:t xml:space="preserve"> jautājum</w:t>
      </w:r>
      <w:r w:rsidR="001C51C0">
        <w:rPr>
          <w:rFonts w:ascii="Times New Roman" w:hAnsi="Times New Roman" w:cs="Times New Roman"/>
          <w:b/>
          <w:sz w:val="28"/>
          <w:szCs w:val="28"/>
        </w:rPr>
        <w:t>s</w:t>
      </w:r>
    </w:p>
    <w:p w:rsidR="00894AF3" w:rsidRPr="0021366B" w:rsidRDefault="00894AF3" w:rsidP="00894AF3">
      <w:pPr>
        <w:spacing w:after="0"/>
        <w:ind w:right="42"/>
        <w:jc w:val="center"/>
        <w:rPr>
          <w:rFonts w:ascii="Times New Roman" w:hAnsi="Times New Roman" w:cs="Times New Roman"/>
          <w:b/>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 Noteikumi nosaka:</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1.1.kārtību, kādā </w:t>
      </w:r>
      <w:r w:rsidRPr="0021366B">
        <w:rPr>
          <w:rFonts w:ascii="Times New Roman" w:hAnsi="Times New Roman" w:cs="Times New Roman"/>
          <w:sz w:val="28"/>
          <w:szCs w:val="28"/>
        </w:rPr>
        <w:t xml:space="preserve">zemes </w:t>
      </w:r>
      <w:r w:rsidR="00FB126A">
        <w:rPr>
          <w:rFonts w:ascii="Times New Roman" w:hAnsi="Times New Roman" w:cs="Times New Roman"/>
          <w:sz w:val="28"/>
          <w:szCs w:val="28"/>
        </w:rPr>
        <w:t xml:space="preserve">īpašniekiem vai </w:t>
      </w:r>
      <w:r w:rsidRPr="0021366B">
        <w:rPr>
          <w:rFonts w:ascii="Times New Roman" w:hAnsi="Times New Roman" w:cs="Times New Roman"/>
          <w:sz w:val="28"/>
          <w:szCs w:val="28"/>
        </w:rPr>
        <w:t>lietotājiem nosakāmi to zaudējumu apmēri, kas saistīti ar īpaši aizsargājamo nemedījamo sugu un migrējošo sugu dzīvnieku nodarītajiem būtiskiem postījumiem</w:t>
      </w:r>
      <w:r>
        <w:rPr>
          <w:rFonts w:ascii="Times New Roman" w:hAnsi="Times New Roman" w:cs="Times New Roman"/>
          <w:sz w:val="28"/>
          <w:szCs w:val="28"/>
        </w:rPr>
        <w:t xml:space="preserve"> (turpmāk</w:t>
      </w:r>
      <w:r w:rsidR="00484F17">
        <w:rPr>
          <w:rFonts w:ascii="Times New Roman" w:hAnsi="Times New Roman" w:cs="Times New Roman"/>
          <w:sz w:val="28"/>
          <w:szCs w:val="28"/>
        </w:rPr>
        <w:t xml:space="preserve"> – </w:t>
      </w:r>
      <w:r>
        <w:rPr>
          <w:rFonts w:ascii="Times New Roman" w:hAnsi="Times New Roman" w:cs="Times New Roman"/>
          <w:sz w:val="28"/>
          <w:szCs w:val="28"/>
        </w:rPr>
        <w:t>zaudējumi);</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1.2. minimālās nepieciešamo aizsardzības pasākumu prasības postījumu novēršanai.</w:t>
      </w:r>
    </w:p>
    <w:p w:rsidR="001D11D4" w:rsidRDefault="001D11D4" w:rsidP="00FB126A">
      <w:pPr>
        <w:spacing w:after="0"/>
        <w:ind w:right="42"/>
        <w:jc w:val="center"/>
        <w:rPr>
          <w:rFonts w:ascii="Times New Roman" w:hAnsi="Times New Roman" w:cs="Times New Roman"/>
          <w:b/>
          <w:sz w:val="28"/>
          <w:szCs w:val="28"/>
        </w:rPr>
      </w:pPr>
    </w:p>
    <w:p w:rsidR="00FB126A" w:rsidRPr="00FB126A" w:rsidRDefault="00FB126A" w:rsidP="00FB126A">
      <w:pPr>
        <w:spacing w:after="0"/>
        <w:ind w:right="42"/>
        <w:jc w:val="center"/>
        <w:rPr>
          <w:rFonts w:ascii="Times New Roman" w:hAnsi="Times New Roman" w:cs="Times New Roman"/>
          <w:b/>
          <w:sz w:val="28"/>
          <w:szCs w:val="28"/>
        </w:rPr>
      </w:pPr>
      <w:r w:rsidRPr="00FB126A">
        <w:rPr>
          <w:rFonts w:ascii="Times New Roman" w:hAnsi="Times New Roman" w:cs="Times New Roman"/>
          <w:b/>
          <w:sz w:val="28"/>
          <w:szCs w:val="28"/>
        </w:rPr>
        <w:t>II.</w:t>
      </w:r>
      <w:r w:rsidR="00FD77CE">
        <w:rPr>
          <w:rFonts w:ascii="Times New Roman" w:hAnsi="Times New Roman" w:cs="Times New Roman"/>
          <w:b/>
          <w:sz w:val="28"/>
          <w:szCs w:val="28"/>
        </w:rPr>
        <w:t xml:space="preserve"> </w:t>
      </w:r>
      <w:r w:rsidRPr="00FB126A">
        <w:rPr>
          <w:rFonts w:ascii="Times New Roman" w:hAnsi="Times New Roman" w:cs="Times New Roman"/>
          <w:b/>
          <w:sz w:val="28"/>
          <w:szCs w:val="28"/>
        </w:rPr>
        <w:t>Kompensācijas piešķiršanas nosacījumi</w:t>
      </w:r>
    </w:p>
    <w:p w:rsidR="00FB126A" w:rsidRPr="00FB126A" w:rsidRDefault="00FB126A" w:rsidP="00894AF3">
      <w:pPr>
        <w:spacing w:after="0"/>
        <w:ind w:right="42"/>
        <w:jc w:val="both"/>
        <w:rPr>
          <w:rFonts w:ascii="Times New Roman" w:hAnsi="Times New Roman" w:cs="Times New Roman"/>
          <w:sz w:val="28"/>
          <w:szCs w:val="28"/>
        </w:rPr>
      </w:pPr>
    </w:p>
    <w:p w:rsidR="00894AF3" w:rsidRPr="00FB126A"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2. Kompensāciju par zaudējumiem (turpmāk</w:t>
      </w:r>
      <w:r w:rsidR="00484F17">
        <w:rPr>
          <w:rFonts w:ascii="Times New Roman" w:hAnsi="Times New Roman" w:cs="Times New Roman"/>
          <w:sz w:val="28"/>
          <w:szCs w:val="28"/>
        </w:rPr>
        <w:t xml:space="preserve"> – </w:t>
      </w:r>
      <w:r w:rsidRPr="00FB126A">
        <w:rPr>
          <w:rFonts w:ascii="Times New Roman" w:hAnsi="Times New Roman" w:cs="Times New Roman"/>
          <w:sz w:val="28"/>
          <w:szCs w:val="28"/>
        </w:rPr>
        <w:t xml:space="preserve">kompensācija) izmaksā no valsts budžeta šim mērķim paredzētajiem līdzekļiem pēc tam, kad ir konstatēts, ka postījumus nodarījuši īpaši aizsargājamo nemedījamo sugu vai migrējošo sugu dzīvnieki, zemes īpašnieks vai lietotājs postījumu vietā ir </w:t>
      </w:r>
      <w:r w:rsidRPr="00EA47D0">
        <w:rPr>
          <w:rFonts w:ascii="Times New Roman" w:hAnsi="Times New Roman" w:cs="Times New Roman"/>
          <w:sz w:val="28"/>
          <w:szCs w:val="28"/>
        </w:rPr>
        <w:t xml:space="preserve">veicis </w:t>
      </w:r>
      <w:r w:rsidR="007D6025" w:rsidRPr="00EA47D0">
        <w:rPr>
          <w:rFonts w:ascii="Times New Roman" w:hAnsi="Times New Roman" w:cs="Times New Roman"/>
          <w:sz w:val="28"/>
          <w:szCs w:val="28"/>
        </w:rPr>
        <w:t xml:space="preserve">šajos noteikumos noteiktos </w:t>
      </w:r>
      <w:r w:rsidRPr="00EA47D0">
        <w:rPr>
          <w:rFonts w:ascii="Times New Roman" w:hAnsi="Times New Roman" w:cs="Times New Roman"/>
          <w:sz w:val="28"/>
          <w:szCs w:val="28"/>
        </w:rPr>
        <w:t>aizsardzības pasākumus postījumu novēršanai un nodarītie postījumi ir</w:t>
      </w:r>
      <w:r w:rsidRPr="00FB126A">
        <w:rPr>
          <w:rFonts w:ascii="Times New Roman" w:hAnsi="Times New Roman" w:cs="Times New Roman"/>
          <w:sz w:val="28"/>
          <w:szCs w:val="28"/>
        </w:rPr>
        <w:t xml:space="preserve"> būtiski.</w:t>
      </w:r>
    </w:p>
    <w:p w:rsidR="00894AF3" w:rsidRPr="00FB126A" w:rsidRDefault="00894AF3" w:rsidP="00894AF3">
      <w:pPr>
        <w:spacing w:after="0"/>
        <w:ind w:right="42"/>
        <w:jc w:val="both"/>
        <w:rPr>
          <w:rFonts w:ascii="Times New Roman" w:hAnsi="Times New Roman" w:cs="Times New Roman"/>
          <w:sz w:val="28"/>
          <w:szCs w:val="28"/>
        </w:rPr>
      </w:pPr>
    </w:p>
    <w:p w:rsidR="00894AF3" w:rsidRPr="00FB126A" w:rsidRDefault="00894AF3"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 xml:space="preserve">3. </w:t>
      </w:r>
      <w:r w:rsidR="00DC1A44" w:rsidRPr="00D50D44">
        <w:rPr>
          <w:rFonts w:ascii="Times New Roman" w:hAnsi="Times New Roman" w:cs="Times New Roman"/>
          <w:sz w:val="28"/>
          <w:szCs w:val="28"/>
        </w:rPr>
        <w:t>Zaudējumus nosaka,</w:t>
      </w:r>
      <w:r w:rsidRPr="00D50D44">
        <w:rPr>
          <w:rFonts w:ascii="Times New Roman" w:hAnsi="Times New Roman" w:cs="Times New Roman"/>
          <w:sz w:val="28"/>
          <w:szCs w:val="28"/>
        </w:rPr>
        <w:t xml:space="preserve"> ja:</w:t>
      </w:r>
    </w:p>
    <w:p w:rsidR="00816EBD"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 xml:space="preserve">3.1. postījumi nodarīti augkopības, akvakultūras, lopkopības vai biškopības nozarē; </w:t>
      </w:r>
    </w:p>
    <w:p w:rsidR="00894AF3" w:rsidRPr="00816EBD" w:rsidRDefault="00894AF3" w:rsidP="0003457D">
      <w:pPr>
        <w:rPr>
          <w:rFonts w:ascii="Times New Roman" w:hAnsi="Times New Roman" w:cs="Times New Roman"/>
          <w:sz w:val="28"/>
          <w:szCs w:val="28"/>
        </w:rPr>
      </w:pPr>
    </w:p>
    <w:p w:rsidR="00894AF3" w:rsidRPr="00EA47D0" w:rsidRDefault="00894AF3" w:rsidP="00894AF3">
      <w:pPr>
        <w:spacing w:after="0"/>
        <w:ind w:right="42"/>
        <w:jc w:val="both"/>
        <w:rPr>
          <w:rFonts w:ascii="Times New Roman" w:hAnsi="Times New Roman" w:cs="Times New Roman"/>
          <w:sz w:val="28"/>
          <w:szCs w:val="28"/>
        </w:rPr>
      </w:pPr>
      <w:r w:rsidRPr="00FB126A">
        <w:rPr>
          <w:rFonts w:ascii="Times New Roman" w:hAnsi="Times New Roman" w:cs="Times New Roman"/>
          <w:sz w:val="28"/>
          <w:szCs w:val="28"/>
        </w:rPr>
        <w:t xml:space="preserve">3.2. nodarīto zaudējumu apmērs pārsniedz </w:t>
      </w:r>
      <w:r w:rsidR="0078267B" w:rsidRPr="00EA47D0">
        <w:rPr>
          <w:rFonts w:ascii="Times New Roman" w:hAnsi="Times New Roman" w:cs="Times New Roman"/>
          <w:sz w:val="28"/>
          <w:szCs w:val="28"/>
        </w:rPr>
        <w:t>vienu valstī noteikto minimālo</w:t>
      </w:r>
      <w:r w:rsidRPr="00EA47D0">
        <w:rPr>
          <w:rFonts w:ascii="Times New Roman" w:hAnsi="Times New Roman" w:cs="Times New Roman"/>
          <w:sz w:val="28"/>
          <w:szCs w:val="28"/>
        </w:rPr>
        <w:t xml:space="preserve"> </w:t>
      </w:r>
      <w:r w:rsidR="0078267B" w:rsidRPr="00EA47D0">
        <w:rPr>
          <w:rFonts w:ascii="Times New Roman" w:hAnsi="Times New Roman" w:cs="Times New Roman"/>
          <w:sz w:val="28"/>
          <w:szCs w:val="28"/>
        </w:rPr>
        <w:t>mēnešalgu</w:t>
      </w:r>
      <w:r w:rsidRPr="00EA47D0">
        <w:rPr>
          <w:rFonts w:ascii="Times New Roman" w:hAnsi="Times New Roman" w:cs="Times New Roman"/>
          <w:sz w:val="28"/>
          <w:szCs w:val="28"/>
        </w:rPr>
        <w:t xml:space="preserve"> (</w:t>
      </w:r>
      <w:r w:rsidRPr="00EA47D0">
        <w:rPr>
          <w:rFonts w:ascii="Times New Roman" w:hAnsi="Times New Roman" w:cs="Times New Roman"/>
          <w:i/>
          <w:sz w:val="28"/>
          <w:szCs w:val="28"/>
        </w:rPr>
        <w:t>euro</w:t>
      </w:r>
      <w:r w:rsidRPr="00EA47D0">
        <w:rPr>
          <w:rFonts w:ascii="Times New Roman" w:hAnsi="Times New Roman" w:cs="Times New Roman"/>
          <w:sz w:val="28"/>
          <w:szCs w:val="28"/>
        </w:rPr>
        <w:t>);</w:t>
      </w:r>
    </w:p>
    <w:p w:rsidR="00894AF3"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3.3. postījumu platība augkopībā konkrētajā</w:t>
      </w:r>
      <w:r w:rsidR="00D52114" w:rsidRPr="00EA47D0">
        <w:rPr>
          <w:rFonts w:ascii="Times New Roman" w:hAnsi="Times New Roman" w:cs="Times New Roman"/>
          <w:sz w:val="28"/>
          <w:szCs w:val="28"/>
        </w:rPr>
        <w:t xml:space="preserve"> zemes vienībā nav mazāka par 0,</w:t>
      </w:r>
      <w:r w:rsidRPr="00EA47D0">
        <w:rPr>
          <w:rFonts w:ascii="Times New Roman" w:hAnsi="Times New Roman" w:cs="Times New Roman"/>
          <w:sz w:val="28"/>
          <w:szCs w:val="28"/>
        </w:rPr>
        <w:t>05 hektāriem;</w:t>
      </w:r>
    </w:p>
    <w:p w:rsidR="00894AF3" w:rsidRPr="00EA47D0" w:rsidRDefault="00946757"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3.4</w:t>
      </w:r>
      <w:r w:rsidR="00894AF3" w:rsidRPr="00EA47D0">
        <w:rPr>
          <w:rFonts w:ascii="Times New Roman" w:hAnsi="Times New Roman" w:cs="Times New Roman"/>
          <w:sz w:val="28"/>
          <w:szCs w:val="28"/>
        </w:rPr>
        <w:t>. postījumi akvakultūrai nodarīti zivju dīķos, un katra zivju dīķa platība nav mazāka par 0,1 hektāru;</w:t>
      </w:r>
    </w:p>
    <w:p w:rsidR="00894AF3" w:rsidRPr="00EA47D0" w:rsidRDefault="00946757"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3.5</w:t>
      </w:r>
      <w:r w:rsidR="00894AF3" w:rsidRPr="00EA47D0">
        <w:rPr>
          <w:rFonts w:ascii="Times New Roman" w:hAnsi="Times New Roman" w:cs="Times New Roman"/>
          <w:sz w:val="28"/>
          <w:szCs w:val="28"/>
        </w:rPr>
        <w:t>. postījumus akvakultūrai nodara būtiskākās zivjēdāju putnu sugas</w:t>
      </w:r>
      <w:r w:rsidR="00D75662" w:rsidRPr="00EA47D0">
        <w:rPr>
          <w:rFonts w:ascii="Times New Roman" w:hAnsi="Times New Roman" w:cs="Times New Roman"/>
          <w:sz w:val="28"/>
          <w:szCs w:val="28"/>
        </w:rPr>
        <w:t xml:space="preserve"> </w:t>
      </w:r>
      <w:r w:rsidR="00894AF3" w:rsidRPr="00EA47D0">
        <w:rPr>
          <w:rFonts w:ascii="Times New Roman" w:hAnsi="Times New Roman" w:cs="Times New Roman"/>
          <w:sz w:val="28"/>
          <w:szCs w:val="28"/>
        </w:rPr>
        <w:t>- gārņi (zivju gārnis (</w:t>
      </w:r>
      <w:r w:rsidR="00894AF3" w:rsidRPr="00EA47D0">
        <w:rPr>
          <w:rFonts w:ascii="Times New Roman" w:hAnsi="Times New Roman" w:cs="Times New Roman"/>
          <w:i/>
          <w:sz w:val="28"/>
          <w:szCs w:val="28"/>
        </w:rPr>
        <w:t>Ardea cinerea</w:t>
      </w:r>
      <w:r w:rsidR="00894AF3" w:rsidRPr="00EA47D0">
        <w:rPr>
          <w:rFonts w:ascii="Times New Roman" w:hAnsi="Times New Roman" w:cs="Times New Roman"/>
          <w:sz w:val="28"/>
          <w:szCs w:val="28"/>
        </w:rPr>
        <w:t>)</w:t>
      </w:r>
      <w:r w:rsidR="00207CEC" w:rsidRPr="00EA47D0">
        <w:rPr>
          <w:rFonts w:ascii="Times New Roman" w:hAnsi="Times New Roman" w:cs="Times New Roman"/>
          <w:sz w:val="28"/>
          <w:szCs w:val="28"/>
        </w:rPr>
        <w:t xml:space="preserve"> </w:t>
      </w:r>
      <w:r w:rsidR="00894AF3" w:rsidRPr="00EA47D0">
        <w:rPr>
          <w:rFonts w:ascii="Times New Roman" w:hAnsi="Times New Roman" w:cs="Times New Roman"/>
          <w:sz w:val="28"/>
          <w:szCs w:val="28"/>
        </w:rPr>
        <w:t>vai lielais baltais gārnis (</w:t>
      </w:r>
      <w:r w:rsidR="00894AF3" w:rsidRPr="00EA47D0">
        <w:rPr>
          <w:rFonts w:ascii="Times New Roman" w:hAnsi="Times New Roman" w:cs="Times New Roman"/>
          <w:i/>
          <w:sz w:val="28"/>
          <w:szCs w:val="28"/>
        </w:rPr>
        <w:t>Egretta alba</w:t>
      </w:r>
      <w:r w:rsidR="00894AF3" w:rsidRPr="00EA47D0">
        <w:rPr>
          <w:rFonts w:ascii="Times New Roman" w:hAnsi="Times New Roman" w:cs="Times New Roman"/>
          <w:sz w:val="28"/>
          <w:szCs w:val="28"/>
        </w:rPr>
        <w:t>)), ķīri (lielais ķīris (</w:t>
      </w:r>
      <w:r w:rsidR="00894AF3" w:rsidRPr="00EA47D0">
        <w:rPr>
          <w:rFonts w:ascii="Times New Roman" w:hAnsi="Times New Roman" w:cs="Times New Roman"/>
          <w:i/>
          <w:sz w:val="28"/>
          <w:szCs w:val="28"/>
        </w:rPr>
        <w:t>Larus ridibundus</w:t>
      </w:r>
      <w:r w:rsidR="00894AF3" w:rsidRPr="00EA47D0">
        <w:rPr>
          <w:rFonts w:ascii="Times New Roman" w:hAnsi="Times New Roman" w:cs="Times New Roman"/>
          <w:sz w:val="28"/>
          <w:szCs w:val="28"/>
        </w:rPr>
        <w:t>) vai mazais ķīris (</w:t>
      </w:r>
      <w:r w:rsidR="00894AF3" w:rsidRPr="00EA47D0">
        <w:rPr>
          <w:rFonts w:ascii="Times New Roman" w:hAnsi="Times New Roman" w:cs="Times New Roman"/>
          <w:i/>
          <w:sz w:val="28"/>
          <w:szCs w:val="28"/>
        </w:rPr>
        <w:t>Larus minutus</w:t>
      </w:r>
      <w:r w:rsidR="00894AF3" w:rsidRPr="00EA47D0">
        <w:rPr>
          <w:rFonts w:ascii="Times New Roman" w:hAnsi="Times New Roman" w:cs="Times New Roman"/>
          <w:sz w:val="28"/>
          <w:szCs w:val="28"/>
        </w:rPr>
        <w:t>)</w:t>
      </w:r>
      <w:r w:rsidR="00E11A04" w:rsidRPr="00EA47D0">
        <w:rPr>
          <w:rFonts w:ascii="Times New Roman" w:hAnsi="Times New Roman" w:cs="Times New Roman"/>
          <w:sz w:val="28"/>
          <w:szCs w:val="28"/>
        </w:rPr>
        <w:t>)</w:t>
      </w:r>
      <w:r w:rsidR="00894AF3" w:rsidRPr="00EA47D0">
        <w:rPr>
          <w:rFonts w:ascii="Times New Roman" w:hAnsi="Times New Roman" w:cs="Times New Roman"/>
          <w:sz w:val="28"/>
          <w:szCs w:val="28"/>
        </w:rPr>
        <w:t>, jūras krauklis (</w:t>
      </w:r>
      <w:r w:rsidR="00894AF3" w:rsidRPr="00EA47D0">
        <w:rPr>
          <w:rFonts w:ascii="Times New Roman" w:hAnsi="Times New Roman" w:cs="Times New Roman"/>
          <w:i/>
          <w:sz w:val="28"/>
          <w:szCs w:val="28"/>
        </w:rPr>
        <w:t>Phalacrocorax carbo</w:t>
      </w:r>
      <w:r w:rsidR="00894AF3" w:rsidRPr="00EA47D0">
        <w:rPr>
          <w:rFonts w:ascii="Times New Roman" w:hAnsi="Times New Roman" w:cs="Times New Roman"/>
          <w:sz w:val="28"/>
          <w:szCs w:val="28"/>
        </w:rPr>
        <w:t>), zivju ērglis (</w:t>
      </w:r>
      <w:r w:rsidR="00894AF3" w:rsidRPr="00EA47D0">
        <w:rPr>
          <w:rFonts w:ascii="Times New Roman" w:hAnsi="Times New Roman" w:cs="Times New Roman"/>
          <w:i/>
          <w:sz w:val="28"/>
          <w:szCs w:val="28"/>
        </w:rPr>
        <w:t>Pandion haliaetus</w:t>
      </w:r>
      <w:r w:rsidR="00894AF3" w:rsidRPr="00EA47D0">
        <w:rPr>
          <w:rFonts w:ascii="Times New Roman" w:hAnsi="Times New Roman" w:cs="Times New Roman"/>
          <w:sz w:val="28"/>
          <w:szCs w:val="28"/>
        </w:rPr>
        <w:t>)</w:t>
      </w:r>
      <w:r w:rsidR="00207CEC" w:rsidRPr="00EA47D0">
        <w:rPr>
          <w:rFonts w:ascii="Times New Roman" w:hAnsi="Times New Roman" w:cs="Times New Roman"/>
          <w:sz w:val="28"/>
          <w:szCs w:val="28"/>
        </w:rPr>
        <w:t>,</w:t>
      </w:r>
      <w:r w:rsidR="00CB0FD0" w:rsidRPr="00EA47D0">
        <w:rPr>
          <w:rFonts w:ascii="Times New Roman" w:hAnsi="Times New Roman" w:cs="Times New Roman"/>
          <w:sz w:val="28"/>
          <w:szCs w:val="28"/>
        </w:rPr>
        <w:t xml:space="preserve"> </w:t>
      </w:r>
      <w:r w:rsidR="00207CEC" w:rsidRPr="00EA47D0">
        <w:rPr>
          <w:rFonts w:ascii="Times New Roman" w:hAnsi="Times New Roman" w:cs="Times New Roman"/>
          <w:sz w:val="28"/>
          <w:szCs w:val="28"/>
        </w:rPr>
        <w:t xml:space="preserve">jūras ērglis </w:t>
      </w:r>
      <w:r w:rsidR="008A0FDF" w:rsidRPr="00EA47D0">
        <w:rPr>
          <w:rFonts w:ascii="Times New Roman" w:hAnsi="Times New Roman" w:cs="Times New Roman"/>
          <w:sz w:val="28"/>
          <w:szCs w:val="28"/>
        </w:rPr>
        <w:t>(</w:t>
      </w:r>
      <w:r w:rsidR="008A0FDF" w:rsidRPr="00EA47D0">
        <w:rPr>
          <w:rFonts w:ascii="Times New Roman" w:hAnsi="Times New Roman" w:cs="Times New Roman"/>
          <w:i/>
          <w:sz w:val="28"/>
          <w:szCs w:val="28"/>
        </w:rPr>
        <w:t>Haliaeetus albicilla</w:t>
      </w:r>
      <w:r w:rsidR="008A0FDF" w:rsidRPr="00EA47D0">
        <w:rPr>
          <w:rFonts w:ascii="Times New Roman" w:hAnsi="Times New Roman" w:cs="Times New Roman"/>
          <w:sz w:val="28"/>
          <w:szCs w:val="28"/>
        </w:rPr>
        <w:t>)</w:t>
      </w:r>
      <w:r w:rsidR="00E1487E" w:rsidRPr="00EA47D0">
        <w:rPr>
          <w:rFonts w:ascii="Times New Roman" w:hAnsi="Times New Roman" w:cs="Times New Roman"/>
          <w:sz w:val="28"/>
          <w:szCs w:val="28"/>
        </w:rPr>
        <w:t>, kā arī</w:t>
      </w:r>
      <w:r w:rsidR="00CB0FD0" w:rsidRPr="00EA47D0">
        <w:rPr>
          <w:rFonts w:ascii="Times New Roman" w:hAnsi="Times New Roman" w:cs="Times New Roman"/>
          <w:sz w:val="28"/>
          <w:szCs w:val="28"/>
        </w:rPr>
        <w:t xml:space="preserve"> ūdrs (</w:t>
      </w:r>
      <w:r w:rsidR="00CB0FD0" w:rsidRPr="00EA47D0">
        <w:rPr>
          <w:rFonts w:ascii="Times New Roman" w:hAnsi="Times New Roman" w:cs="Times New Roman"/>
          <w:i/>
          <w:sz w:val="28"/>
          <w:szCs w:val="28"/>
        </w:rPr>
        <w:t>Lutra lutra</w:t>
      </w:r>
      <w:r w:rsidR="00CB0FD0" w:rsidRPr="00EA47D0">
        <w:rPr>
          <w:rFonts w:ascii="Times New Roman" w:hAnsi="Times New Roman" w:cs="Times New Roman"/>
          <w:sz w:val="28"/>
          <w:szCs w:val="28"/>
        </w:rPr>
        <w:t>)</w:t>
      </w:r>
      <w:r w:rsidR="00894AF3" w:rsidRPr="00EA47D0">
        <w:rPr>
          <w:rFonts w:ascii="Times New Roman" w:hAnsi="Times New Roman" w:cs="Times New Roman"/>
          <w:sz w:val="28"/>
          <w:szCs w:val="28"/>
        </w:rPr>
        <w:t>.</w:t>
      </w:r>
    </w:p>
    <w:p w:rsidR="00894AF3" w:rsidRPr="00EA47D0" w:rsidRDefault="00894AF3" w:rsidP="00894AF3">
      <w:pPr>
        <w:spacing w:after="0"/>
        <w:ind w:right="42"/>
        <w:jc w:val="both"/>
        <w:rPr>
          <w:rFonts w:ascii="Times New Roman" w:hAnsi="Times New Roman" w:cs="Times New Roman"/>
          <w:sz w:val="28"/>
          <w:szCs w:val="28"/>
        </w:rPr>
      </w:pPr>
    </w:p>
    <w:p w:rsidR="007B525E" w:rsidRPr="00EA47D0" w:rsidRDefault="007D6025"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4. Zemes īpašnieks</w:t>
      </w:r>
      <w:r w:rsidR="00894AF3" w:rsidRPr="00EA47D0">
        <w:rPr>
          <w:rFonts w:ascii="Times New Roman" w:hAnsi="Times New Roman" w:cs="Times New Roman"/>
          <w:sz w:val="28"/>
          <w:szCs w:val="28"/>
        </w:rPr>
        <w:t xml:space="preserve"> v</w:t>
      </w:r>
      <w:r w:rsidRPr="00EA47D0">
        <w:rPr>
          <w:rFonts w:ascii="Times New Roman" w:hAnsi="Times New Roman" w:cs="Times New Roman"/>
          <w:sz w:val="28"/>
          <w:szCs w:val="28"/>
        </w:rPr>
        <w:t xml:space="preserve">ai lietotājs piesaka </w:t>
      </w:r>
      <w:r w:rsidR="00894AF3" w:rsidRPr="00EA47D0">
        <w:rPr>
          <w:rFonts w:ascii="Times New Roman" w:hAnsi="Times New Roman" w:cs="Times New Roman"/>
          <w:sz w:val="28"/>
          <w:szCs w:val="28"/>
        </w:rPr>
        <w:t>kompensāciju</w:t>
      </w:r>
      <w:r w:rsidR="008B74E1" w:rsidRPr="00EA47D0">
        <w:rPr>
          <w:rFonts w:ascii="Times New Roman" w:hAnsi="Times New Roman" w:cs="Times New Roman"/>
          <w:sz w:val="28"/>
          <w:szCs w:val="28"/>
        </w:rPr>
        <w:t xml:space="preserve"> par postījumiem</w:t>
      </w:r>
      <w:r w:rsidR="00F552F9" w:rsidRPr="00EA47D0">
        <w:rPr>
          <w:rFonts w:ascii="Times New Roman" w:hAnsi="Times New Roman" w:cs="Times New Roman"/>
          <w:sz w:val="28"/>
          <w:szCs w:val="28"/>
        </w:rPr>
        <w:t>:</w:t>
      </w:r>
      <w:r w:rsidR="00894AF3" w:rsidRPr="00EA47D0">
        <w:rPr>
          <w:rFonts w:ascii="Times New Roman" w:hAnsi="Times New Roman" w:cs="Times New Roman"/>
          <w:sz w:val="28"/>
          <w:szCs w:val="28"/>
        </w:rPr>
        <w:t xml:space="preserve"> </w:t>
      </w:r>
    </w:p>
    <w:p w:rsidR="00233EA6" w:rsidRPr="00EA47D0" w:rsidRDefault="00F552F9"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4.1. a</w:t>
      </w:r>
      <w:r w:rsidR="007C676A" w:rsidRPr="00EA47D0">
        <w:rPr>
          <w:rFonts w:ascii="Times New Roman" w:hAnsi="Times New Roman" w:cs="Times New Roman"/>
          <w:sz w:val="28"/>
          <w:szCs w:val="28"/>
        </w:rPr>
        <w:t xml:space="preserve">ugkopības </w:t>
      </w:r>
      <w:r w:rsidRPr="00EA47D0">
        <w:rPr>
          <w:rFonts w:ascii="Times New Roman" w:hAnsi="Times New Roman" w:cs="Times New Roman"/>
          <w:sz w:val="28"/>
          <w:szCs w:val="28"/>
        </w:rPr>
        <w:t xml:space="preserve">nozarē </w:t>
      </w:r>
      <w:r w:rsidR="00B0358C" w:rsidRPr="00EA47D0">
        <w:rPr>
          <w:rFonts w:ascii="Times New Roman" w:hAnsi="Times New Roman" w:cs="Times New Roman"/>
          <w:sz w:val="28"/>
          <w:szCs w:val="28"/>
        </w:rPr>
        <w:t>–</w:t>
      </w:r>
      <w:r w:rsidR="00310032" w:rsidRPr="00EA47D0">
        <w:rPr>
          <w:rFonts w:ascii="Times New Roman" w:hAnsi="Times New Roman" w:cs="Times New Roman"/>
          <w:sz w:val="28"/>
          <w:szCs w:val="28"/>
        </w:rPr>
        <w:t xml:space="preserve"> </w:t>
      </w:r>
      <w:r w:rsidR="007C676A" w:rsidRPr="00EA47D0">
        <w:rPr>
          <w:rFonts w:ascii="Times New Roman" w:hAnsi="Times New Roman" w:cs="Times New Roman"/>
          <w:sz w:val="28"/>
          <w:szCs w:val="28"/>
        </w:rPr>
        <w:t xml:space="preserve">pavasara un rudens migrācijas </w:t>
      </w:r>
      <w:r w:rsidRPr="00EA47D0">
        <w:rPr>
          <w:rFonts w:ascii="Times New Roman" w:hAnsi="Times New Roman" w:cs="Times New Roman"/>
          <w:sz w:val="28"/>
          <w:szCs w:val="28"/>
        </w:rPr>
        <w:t>sezonas laikā</w:t>
      </w:r>
      <w:r w:rsidR="00547119" w:rsidRPr="00EA47D0">
        <w:rPr>
          <w:rFonts w:ascii="Times New Roman" w:hAnsi="Times New Roman" w:cs="Times New Roman"/>
          <w:sz w:val="28"/>
          <w:szCs w:val="28"/>
        </w:rPr>
        <w:t xml:space="preserve">, bet ne biežāk kā vienu reizi </w:t>
      </w:r>
      <w:r w:rsidR="00DC4800" w:rsidRPr="00EA47D0">
        <w:rPr>
          <w:rFonts w:ascii="Times New Roman" w:hAnsi="Times New Roman" w:cs="Times New Roman"/>
          <w:sz w:val="28"/>
          <w:szCs w:val="28"/>
        </w:rPr>
        <w:t xml:space="preserve">katras </w:t>
      </w:r>
      <w:r w:rsidR="00547119" w:rsidRPr="00EA47D0">
        <w:rPr>
          <w:rFonts w:ascii="Times New Roman" w:hAnsi="Times New Roman" w:cs="Times New Roman"/>
          <w:sz w:val="28"/>
          <w:szCs w:val="28"/>
        </w:rPr>
        <w:t>sezon</w:t>
      </w:r>
      <w:r w:rsidR="00EE7EFA" w:rsidRPr="00EA47D0">
        <w:rPr>
          <w:rFonts w:ascii="Times New Roman" w:hAnsi="Times New Roman" w:cs="Times New Roman"/>
          <w:sz w:val="28"/>
          <w:szCs w:val="28"/>
        </w:rPr>
        <w:t>as laikā</w:t>
      </w:r>
      <w:r w:rsidRPr="00EA47D0">
        <w:rPr>
          <w:rFonts w:ascii="Times New Roman" w:hAnsi="Times New Roman" w:cs="Times New Roman"/>
          <w:sz w:val="28"/>
          <w:szCs w:val="28"/>
        </w:rPr>
        <w:t>;</w:t>
      </w:r>
    </w:p>
    <w:p w:rsidR="00F552F9" w:rsidRPr="00EA47D0" w:rsidRDefault="00F552F9"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4.2. a</w:t>
      </w:r>
      <w:r w:rsidR="007C676A" w:rsidRPr="00EA47D0">
        <w:rPr>
          <w:rFonts w:ascii="Times New Roman" w:hAnsi="Times New Roman" w:cs="Times New Roman"/>
          <w:sz w:val="28"/>
          <w:szCs w:val="28"/>
        </w:rPr>
        <w:t xml:space="preserve">kvakultūras </w:t>
      </w:r>
      <w:r w:rsidR="00B0358C" w:rsidRPr="00EA47D0">
        <w:rPr>
          <w:rFonts w:ascii="Times New Roman" w:hAnsi="Times New Roman" w:cs="Times New Roman"/>
          <w:sz w:val="28"/>
          <w:szCs w:val="28"/>
        </w:rPr>
        <w:t>nozarē –</w:t>
      </w:r>
      <w:r w:rsidR="00DF67DA" w:rsidRPr="00EA47D0">
        <w:rPr>
          <w:rFonts w:ascii="Times New Roman" w:hAnsi="Times New Roman" w:cs="Times New Roman"/>
          <w:sz w:val="28"/>
          <w:szCs w:val="28"/>
        </w:rPr>
        <w:t xml:space="preserve">ne </w:t>
      </w:r>
      <w:r w:rsidR="005A071E" w:rsidRPr="00EA47D0">
        <w:rPr>
          <w:rFonts w:ascii="Times New Roman" w:hAnsi="Times New Roman" w:cs="Times New Roman"/>
          <w:sz w:val="28"/>
          <w:szCs w:val="28"/>
        </w:rPr>
        <w:t xml:space="preserve">biežāk </w:t>
      </w:r>
      <w:r w:rsidR="00DF67DA" w:rsidRPr="00EA47D0">
        <w:rPr>
          <w:rFonts w:ascii="Times New Roman" w:hAnsi="Times New Roman" w:cs="Times New Roman"/>
          <w:sz w:val="28"/>
          <w:szCs w:val="28"/>
        </w:rPr>
        <w:t>kā reizi gadā</w:t>
      </w:r>
      <w:r w:rsidR="00B0358C" w:rsidRPr="00EA47D0">
        <w:rPr>
          <w:rFonts w:ascii="Times New Roman" w:hAnsi="Times New Roman" w:cs="Times New Roman"/>
          <w:sz w:val="28"/>
          <w:szCs w:val="28"/>
        </w:rPr>
        <w:t>;</w:t>
      </w:r>
    </w:p>
    <w:p w:rsidR="00233EA6" w:rsidRPr="008B74E1" w:rsidRDefault="00F552F9"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 xml:space="preserve">4.3. </w:t>
      </w:r>
      <w:r w:rsidR="00233EA6" w:rsidRPr="008B74E1">
        <w:rPr>
          <w:rFonts w:ascii="Times New Roman" w:hAnsi="Times New Roman" w:cs="Times New Roman"/>
          <w:sz w:val="28"/>
          <w:szCs w:val="28"/>
        </w:rPr>
        <w:t>lopkopības vai biškopības nozarē</w:t>
      </w:r>
      <w:r w:rsidR="00B0358C" w:rsidRPr="008B74E1">
        <w:rPr>
          <w:rFonts w:ascii="Times New Roman" w:hAnsi="Times New Roman" w:cs="Times New Roman"/>
          <w:sz w:val="28"/>
          <w:szCs w:val="28"/>
        </w:rPr>
        <w:t xml:space="preserve"> – par ikreizējiem nodarītajiem postījumiem.</w:t>
      </w:r>
    </w:p>
    <w:p w:rsidR="00894AF3" w:rsidRPr="00F552F9" w:rsidRDefault="00894AF3" w:rsidP="00894AF3">
      <w:pPr>
        <w:spacing w:after="0"/>
        <w:ind w:right="42"/>
        <w:jc w:val="both"/>
        <w:rPr>
          <w:rFonts w:ascii="Times New Roman" w:hAnsi="Times New Roman" w:cs="Times New Roman"/>
          <w:sz w:val="28"/>
          <w:szCs w:val="28"/>
        </w:rPr>
      </w:pPr>
    </w:p>
    <w:p w:rsidR="00EB32F9" w:rsidRDefault="00894AF3" w:rsidP="00894AF3">
      <w:pPr>
        <w:spacing w:after="0"/>
        <w:ind w:right="42"/>
        <w:jc w:val="both"/>
        <w:rPr>
          <w:rFonts w:ascii="Times New Roman" w:hAnsi="Times New Roman" w:cs="Times New Roman"/>
          <w:sz w:val="28"/>
          <w:szCs w:val="28"/>
        </w:rPr>
      </w:pPr>
      <w:r w:rsidRPr="00F552F9">
        <w:rPr>
          <w:rFonts w:ascii="Times New Roman" w:hAnsi="Times New Roman" w:cs="Times New Roman"/>
          <w:sz w:val="28"/>
          <w:szCs w:val="28"/>
        </w:rPr>
        <w:t>5. Kompensāciju nepiešķir tiešās un pastarpinātās pārvaldes institūcijām un valsts</w:t>
      </w:r>
      <w:r w:rsidRPr="00FB126A">
        <w:rPr>
          <w:rFonts w:ascii="Times New Roman" w:hAnsi="Times New Roman" w:cs="Times New Roman"/>
          <w:sz w:val="28"/>
          <w:szCs w:val="28"/>
        </w:rPr>
        <w:t xml:space="preserve"> vai pašvaldību kapitālsabiedrībām.</w:t>
      </w:r>
    </w:p>
    <w:p w:rsidR="00EB32F9" w:rsidRDefault="00EB32F9"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Pr="0079505A">
        <w:rPr>
          <w:rFonts w:ascii="Times New Roman" w:hAnsi="Times New Roman" w:cs="Times New Roman"/>
          <w:sz w:val="28"/>
          <w:szCs w:val="28"/>
        </w:rPr>
        <w:t xml:space="preserve">. </w:t>
      </w:r>
      <w:r>
        <w:rPr>
          <w:rFonts w:ascii="Times New Roman" w:hAnsi="Times New Roman" w:cs="Times New Roman"/>
          <w:sz w:val="28"/>
          <w:szCs w:val="28"/>
        </w:rPr>
        <w:t>Zemes īpašniekam vai lietotājam</w:t>
      </w:r>
      <w:r w:rsidRPr="007D6025">
        <w:rPr>
          <w:rFonts w:ascii="Times New Roman" w:hAnsi="Times New Roman" w:cs="Times New Roman"/>
          <w:b/>
          <w:sz w:val="28"/>
          <w:szCs w:val="28"/>
        </w:rPr>
        <w:t xml:space="preserve"> </w:t>
      </w:r>
      <w:r w:rsidR="007D6025" w:rsidRPr="00EA47D0">
        <w:rPr>
          <w:rFonts w:ascii="Times New Roman" w:hAnsi="Times New Roman" w:cs="Times New Roman"/>
          <w:sz w:val="28"/>
          <w:szCs w:val="28"/>
        </w:rPr>
        <w:t>piešķir</w:t>
      </w:r>
      <w:r w:rsidR="007D6025">
        <w:rPr>
          <w:rFonts w:ascii="Times New Roman" w:hAnsi="Times New Roman" w:cs="Times New Roman"/>
          <w:sz w:val="28"/>
          <w:szCs w:val="28"/>
        </w:rPr>
        <w:t xml:space="preserve"> </w:t>
      </w:r>
      <w:r>
        <w:rPr>
          <w:rFonts w:ascii="Times New Roman" w:hAnsi="Times New Roman" w:cs="Times New Roman"/>
          <w:sz w:val="28"/>
          <w:szCs w:val="28"/>
        </w:rPr>
        <w:t>kompensāciju, ja:</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0008689D">
        <w:rPr>
          <w:rFonts w:ascii="Times New Roman" w:hAnsi="Times New Roman" w:cs="Times New Roman"/>
          <w:sz w:val="28"/>
          <w:szCs w:val="28"/>
        </w:rPr>
        <w:t>1</w:t>
      </w:r>
      <w:r>
        <w:rPr>
          <w:rFonts w:ascii="Times New Roman" w:hAnsi="Times New Roman" w:cs="Times New Roman"/>
          <w:sz w:val="28"/>
          <w:szCs w:val="28"/>
        </w:rPr>
        <w:t>. zemes īpašnieks vai lietotājs ir samaksājis naudas sodus par pārkāpumiem vides jomā, ja tādi uzlikti, kā arī ir atlīdzinājis videi nodarītos zaudējumus, ja tādi tika nodarīti;</w:t>
      </w:r>
    </w:p>
    <w:p w:rsidR="00894AF3" w:rsidRDefault="00894AF3"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6.</w:t>
      </w:r>
      <w:r w:rsidR="008A7F1B" w:rsidRPr="008B74E1">
        <w:rPr>
          <w:rFonts w:ascii="Times New Roman" w:hAnsi="Times New Roman" w:cs="Times New Roman"/>
          <w:sz w:val="28"/>
          <w:szCs w:val="28"/>
        </w:rPr>
        <w:t>2</w:t>
      </w:r>
      <w:r w:rsidRPr="008B74E1">
        <w:rPr>
          <w:rFonts w:ascii="Times New Roman" w:hAnsi="Times New Roman" w:cs="Times New Roman"/>
          <w:sz w:val="28"/>
          <w:szCs w:val="28"/>
        </w:rPr>
        <w:t xml:space="preserve">. </w:t>
      </w:r>
      <w:r w:rsidR="00300C4B" w:rsidRPr="00D50D44">
        <w:rPr>
          <w:rFonts w:ascii="Times New Roman" w:hAnsi="Times New Roman" w:cs="Times New Roman"/>
          <w:sz w:val="28"/>
          <w:szCs w:val="28"/>
        </w:rPr>
        <w:t>zivju dīķ</w:t>
      </w:r>
      <w:r w:rsidR="00C72546" w:rsidRPr="00D50D44">
        <w:rPr>
          <w:rFonts w:ascii="Times New Roman" w:hAnsi="Times New Roman" w:cs="Times New Roman"/>
          <w:sz w:val="28"/>
          <w:szCs w:val="28"/>
        </w:rPr>
        <w:t>i, kuros nodarīti postījumi,</w:t>
      </w:r>
      <w:r w:rsidR="00300C4B" w:rsidRPr="00D50D44">
        <w:rPr>
          <w:rFonts w:ascii="Times New Roman" w:hAnsi="Times New Roman" w:cs="Times New Roman"/>
          <w:sz w:val="28"/>
          <w:szCs w:val="28"/>
        </w:rPr>
        <w:t xml:space="preserve"> ir reģistrēt</w:t>
      </w:r>
      <w:r w:rsidR="00C72546" w:rsidRPr="00D50D44">
        <w:rPr>
          <w:rFonts w:ascii="Times New Roman" w:hAnsi="Times New Roman" w:cs="Times New Roman"/>
          <w:sz w:val="28"/>
          <w:szCs w:val="28"/>
        </w:rPr>
        <w:t>i</w:t>
      </w:r>
      <w:r w:rsidRPr="008B74E1">
        <w:rPr>
          <w:rFonts w:ascii="Times New Roman" w:hAnsi="Times New Roman" w:cs="Times New Roman"/>
          <w:sz w:val="28"/>
          <w:szCs w:val="28"/>
        </w:rPr>
        <w:t xml:space="preserve"> Lauksaimniecības datu centrā kā akvakultūras dzīvnieku novietne</w:t>
      </w:r>
      <w:r w:rsidR="007A2696" w:rsidRPr="008B74E1">
        <w:t xml:space="preserve"> </w:t>
      </w:r>
      <w:r w:rsidR="001D2DE9" w:rsidRPr="008B74E1">
        <w:rPr>
          <w:rFonts w:ascii="Times New Roman" w:hAnsi="Times New Roman" w:cs="Times New Roman"/>
          <w:sz w:val="28"/>
          <w:szCs w:val="28"/>
        </w:rPr>
        <w:t>atbilstoši normatīvajiem aktiem par lauksaimniecības un akvakultūras dzīvnieku, to ganāmpulku un novietņu reģistrēšanas kārtību</w:t>
      </w:r>
      <w:r w:rsidR="00EB32F9" w:rsidRPr="008B74E1">
        <w:rPr>
          <w:rFonts w:ascii="Times New Roman" w:hAnsi="Times New Roman" w:cs="Times New Roman"/>
          <w:sz w:val="28"/>
          <w:szCs w:val="28"/>
        </w:rPr>
        <w:t xml:space="preserve">, </w:t>
      </w:r>
      <w:r w:rsidRPr="008B74E1">
        <w:rPr>
          <w:rFonts w:ascii="Times New Roman" w:hAnsi="Times New Roman" w:cs="Times New Roman"/>
          <w:sz w:val="28"/>
          <w:szCs w:val="28"/>
        </w:rPr>
        <w:t>ja kompensāciju pieprasa par akvakultūrai nodarītajiem zaudējumiem</w:t>
      </w:r>
      <w:r>
        <w:rPr>
          <w:rFonts w:ascii="Times New Roman" w:hAnsi="Times New Roman" w:cs="Times New Roman"/>
          <w:sz w:val="28"/>
          <w:szCs w:val="28"/>
        </w:rPr>
        <w:t>;</w:t>
      </w: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008A7F1B">
        <w:rPr>
          <w:rFonts w:ascii="Times New Roman" w:hAnsi="Times New Roman" w:cs="Times New Roman"/>
          <w:sz w:val="28"/>
          <w:szCs w:val="28"/>
        </w:rPr>
        <w:t>3</w:t>
      </w:r>
      <w:r w:rsidR="00C72546">
        <w:rPr>
          <w:rFonts w:ascii="Times New Roman" w:hAnsi="Times New Roman" w:cs="Times New Roman"/>
          <w:sz w:val="28"/>
          <w:szCs w:val="28"/>
        </w:rPr>
        <w:t xml:space="preserve">. </w:t>
      </w:r>
      <w:r w:rsidR="00494AE6" w:rsidRPr="00D50D44">
        <w:rPr>
          <w:rFonts w:ascii="Times New Roman" w:hAnsi="Times New Roman" w:cs="Times New Roman"/>
          <w:sz w:val="28"/>
          <w:szCs w:val="28"/>
        </w:rPr>
        <w:t>zivju dīķ</w:t>
      </w:r>
      <w:r w:rsidR="00AD0765" w:rsidRPr="00D50D44">
        <w:rPr>
          <w:rFonts w:ascii="Times New Roman" w:hAnsi="Times New Roman" w:cs="Times New Roman"/>
          <w:sz w:val="28"/>
          <w:szCs w:val="28"/>
        </w:rPr>
        <w:t>u, kuros nodarīti postījumi,</w:t>
      </w:r>
      <w:r w:rsidR="00C72546">
        <w:rPr>
          <w:rFonts w:ascii="Times New Roman" w:hAnsi="Times New Roman" w:cs="Times New Roman"/>
          <w:sz w:val="28"/>
          <w:szCs w:val="28"/>
        </w:rPr>
        <w:t xml:space="preserve"> </w:t>
      </w:r>
      <w:r>
        <w:rPr>
          <w:rFonts w:ascii="Times New Roman" w:hAnsi="Times New Roman" w:cs="Times New Roman"/>
          <w:sz w:val="28"/>
          <w:szCs w:val="28"/>
        </w:rPr>
        <w:t>platība ir reģistrēta Nekustamā īpašuma valsts kadastra informācijas sistēmā kā zeme zem zivju dīķiem,</w:t>
      </w:r>
      <w:r w:rsidR="001D11D4">
        <w:rPr>
          <w:rFonts w:ascii="Times New Roman" w:hAnsi="Times New Roman" w:cs="Times New Roman"/>
          <w:sz w:val="28"/>
          <w:szCs w:val="28"/>
        </w:rPr>
        <w:t xml:space="preserve"> </w:t>
      </w:r>
      <w:r w:rsidRPr="00D64826">
        <w:rPr>
          <w:rFonts w:ascii="Times New Roman" w:hAnsi="Times New Roman" w:cs="Times New Roman"/>
          <w:sz w:val="28"/>
          <w:szCs w:val="28"/>
        </w:rPr>
        <w:t>ja kompensāciju pieprasa par akvakultūrai</w:t>
      </w:r>
      <w:r>
        <w:rPr>
          <w:rFonts w:ascii="Times New Roman" w:hAnsi="Times New Roman" w:cs="Times New Roman"/>
          <w:sz w:val="28"/>
          <w:szCs w:val="28"/>
        </w:rPr>
        <w:t xml:space="preserve"> no</w:t>
      </w:r>
      <w:r w:rsidR="001D11D4">
        <w:rPr>
          <w:rFonts w:ascii="Times New Roman" w:hAnsi="Times New Roman" w:cs="Times New Roman"/>
          <w:sz w:val="28"/>
          <w:szCs w:val="28"/>
        </w:rPr>
        <w:t>darītajiem zaudējumiem;</w:t>
      </w:r>
    </w:p>
    <w:p w:rsidR="001D11D4" w:rsidRDefault="001D11D4"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6.</w:t>
      </w:r>
      <w:r w:rsidR="008A7F1B">
        <w:rPr>
          <w:rFonts w:ascii="Times New Roman" w:hAnsi="Times New Roman" w:cs="Times New Roman"/>
          <w:sz w:val="28"/>
          <w:szCs w:val="28"/>
        </w:rPr>
        <w:t>4</w:t>
      </w:r>
      <w:r>
        <w:rPr>
          <w:rFonts w:ascii="Times New Roman" w:hAnsi="Times New Roman" w:cs="Times New Roman"/>
          <w:sz w:val="28"/>
          <w:szCs w:val="28"/>
        </w:rPr>
        <w:t xml:space="preserve">. zemes īpašnieks vai lietotājs vienlaikus ir lauksaimniecības </w:t>
      </w:r>
      <w:r w:rsidRPr="004D6D38">
        <w:rPr>
          <w:rFonts w:ascii="Times New Roman" w:hAnsi="Times New Roman" w:cs="Times New Roman"/>
          <w:sz w:val="28"/>
          <w:szCs w:val="28"/>
        </w:rPr>
        <w:t>dzīvnieku, kuriem</w:t>
      </w:r>
      <w:r>
        <w:rPr>
          <w:rFonts w:ascii="Times New Roman" w:hAnsi="Times New Roman" w:cs="Times New Roman"/>
          <w:sz w:val="28"/>
          <w:szCs w:val="28"/>
        </w:rPr>
        <w:t xml:space="preserve"> nodarīti postījumi, īpašnieks, ja kompensāciju pieprasa par lopkopībai vai biškopībai nodarītajiem zaudējumiem;</w:t>
      </w:r>
    </w:p>
    <w:p w:rsidR="001D11D4" w:rsidRPr="008B74E1" w:rsidRDefault="001D11D4"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6.</w:t>
      </w:r>
      <w:r w:rsidR="008A7F1B" w:rsidRPr="008B74E1">
        <w:rPr>
          <w:rFonts w:ascii="Times New Roman" w:hAnsi="Times New Roman" w:cs="Times New Roman"/>
          <w:sz w:val="28"/>
          <w:szCs w:val="28"/>
        </w:rPr>
        <w:t>5</w:t>
      </w:r>
      <w:r w:rsidRPr="008B74E1">
        <w:rPr>
          <w:rFonts w:ascii="Times New Roman" w:hAnsi="Times New Roman" w:cs="Times New Roman"/>
          <w:sz w:val="28"/>
          <w:szCs w:val="28"/>
        </w:rPr>
        <w:t>. lauksaimniecības dzīvnieki, kuriem nodarīti postījumi, to novietne un ganāmpulks ir reģistrēti Lauksaimniecības datu centrā</w:t>
      </w:r>
      <w:r w:rsidR="007A2696" w:rsidRPr="008B74E1">
        <w:t xml:space="preserve"> </w:t>
      </w:r>
      <w:r w:rsidR="007A2696" w:rsidRPr="008B74E1">
        <w:rPr>
          <w:rFonts w:ascii="Times New Roman" w:hAnsi="Times New Roman" w:cs="Times New Roman"/>
          <w:sz w:val="28"/>
          <w:szCs w:val="28"/>
        </w:rPr>
        <w:t xml:space="preserve">atbilstoši normatīvajiem aktiem par lauksaimniecības </w:t>
      </w:r>
      <w:r w:rsidR="001D2DE9" w:rsidRPr="008B74E1">
        <w:rPr>
          <w:rFonts w:ascii="Times New Roman" w:hAnsi="Times New Roman" w:cs="Times New Roman"/>
          <w:sz w:val="28"/>
          <w:szCs w:val="28"/>
        </w:rPr>
        <w:t xml:space="preserve">un akvakultūras </w:t>
      </w:r>
      <w:r w:rsidR="007A2696" w:rsidRPr="008B74E1">
        <w:rPr>
          <w:rFonts w:ascii="Times New Roman" w:hAnsi="Times New Roman" w:cs="Times New Roman"/>
          <w:sz w:val="28"/>
          <w:szCs w:val="28"/>
        </w:rPr>
        <w:t>dzīvnieku, to ganāmpulku un novietņu reģistrēšanas un lauksaimniecības dzīvnieku apzīmēšanas kārtību</w:t>
      </w:r>
      <w:r w:rsidRPr="008B74E1">
        <w:rPr>
          <w:rFonts w:ascii="Times New Roman" w:hAnsi="Times New Roman" w:cs="Times New Roman"/>
          <w:sz w:val="28"/>
          <w:szCs w:val="28"/>
        </w:rPr>
        <w:t>, ja kompensāciju pieprasa par lopkopībai vai biškopībai nodarītajiem zaudējumiem;</w:t>
      </w:r>
    </w:p>
    <w:p w:rsidR="00A25C14" w:rsidRPr="00633385" w:rsidRDefault="001D11D4" w:rsidP="00894AF3">
      <w:pPr>
        <w:spacing w:after="0"/>
        <w:ind w:right="42"/>
        <w:jc w:val="both"/>
        <w:rPr>
          <w:rFonts w:ascii="Times New Roman" w:hAnsi="Times New Roman" w:cs="Times New Roman"/>
          <w:color w:val="FF0000"/>
          <w:sz w:val="28"/>
          <w:szCs w:val="28"/>
        </w:rPr>
      </w:pPr>
      <w:r w:rsidRPr="004B75BD">
        <w:rPr>
          <w:rFonts w:ascii="Times New Roman" w:hAnsi="Times New Roman" w:cs="Times New Roman"/>
          <w:sz w:val="28"/>
          <w:szCs w:val="28"/>
        </w:rPr>
        <w:t>6.</w:t>
      </w:r>
      <w:r w:rsidR="008A7F1B" w:rsidRPr="004B75BD">
        <w:rPr>
          <w:rFonts w:ascii="Times New Roman" w:hAnsi="Times New Roman" w:cs="Times New Roman"/>
          <w:sz w:val="28"/>
          <w:szCs w:val="28"/>
        </w:rPr>
        <w:t>6</w:t>
      </w:r>
      <w:r w:rsidRPr="004B75BD">
        <w:rPr>
          <w:rFonts w:ascii="Times New Roman" w:hAnsi="Times New Roman" w:cs="Times New Roman"/>
          <w:sz w:val="28"/>
          <w:szCs w:val="28"/>
        </w:rPr>
        <w:t>. lauksaimniecības dzīvnieki, kuriem nodarīti postījumi, ir apzīmēti atbilstoši</w:t>
      </w:r>
      <w:r w:rsidRPr="008B74E1">
        <w:rPr>
          <w:rFonts w:ascii="Times New Roman" w:hAnsi="Times New Roman" w:cs="Times New Roman"/>
          <w:sz w:val="28"/>
          <w:szCs w:val="28"/>
        </w:rPr>
        <w:t xml:space="preserve"> </w:t>
      </w:r>
      <w:r w:rsidR="00F601A3" w:rsidRPr="008B74E1">
        <w:rPr>
          <w:rFonts w:ascii="Times New Roman" w:hAnsi="Times New Roman" w:cs="Times New Roman"/>
          <w:sz w:val="28"/>
          <w:szCs w:val="28"/>
        </w:rPr>
        <w:t xml:space="preserve">normatīvajiem aktiem par lauksaimniecības </w:t>
      </w:r>
      <w:r w:rsidR="001D2DE9" w:rsidRPr="008B74E1">
        <w:rPr>
          <w:rFonts w:ascii="Times New Roman" w:hAnsi="Times New Roman" w:cs="Times New Roman"/>
          <w:sz w:val="28"/>
          <w:szCs w:val="28"/>
        </w:rPr>
        <w:t xml:space="preserve">un akvakultūras </w:t>
      </w:r>
      <w:r w:rsidR="00F601A3" w:rsidRPr="008B74E1">
        <w:rPr>
          <w:rFonts w:ascii="Times New Roman" w:hAnsi="Times New Roman" w:cs="Times New Roman"/>
          <w:sz w:val="28"/>
          <w:szCs w:val="28"/>
        </w:rPr>
        <w:t>dzīvnieku, to ganāmpulku un novietņu reģistrēšanas un lauksaimniecības dzīvnieku apzīmēšanas kārtīb</w:t>
      </w:r>
      <w:r w:rsidR="00F601A3" w:rsidRPr="006471AE">
        <w:rPr>
          <w:rFonts w:ascii="Times New Roman" w:hAnsi="Times New Roman" w:cs="Times New Roman"/>
          <w:sz w:val="28"/>
          <w:szCs w:val="28"/>
        </w:rPr>
        <w:t>u</w:t>
      </w:r>
      <w:r w:rsidR="006471AE" w:rsidRPr="006471AE">
        <w:rPr>
          <w:rFonts w:ascii="Times New Roman" w:hAnsi="Times New Roman" w:cs="Times New Roman"/>
          <w:sz w:val="28"/>
          <w:szCs w:val="28"/>
        </w:rPr>
        <w:t>;</w:t>
      </w:r>
    </w:p>
    <w:p w:rsidR="000E0EBC" w:rsidRPr="00EA47D0" w:rsidRDefault="00EA47D0"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6.7</w:t>
      </w:r>
      <w:r w:rsidR="0078267B" w:rsidRPr="00EA47D0">
        <w:rPr>
          <w:rFonts w:ascii="Times New Roman" w:hAnsi="Times New Roman" w:cs="Times New Roman"/>
          <w:sz w:val="28"/>
          <w:szCs w:val="28"/>
        </w:rPr>
        <w:t>. zemes īpašniekam vai lietotājam ar tiesas lēmumu nav pasludināts maksātnespējas process, ar tiesas lēmumu netiek īstenots tiesiskās aizsardzības process vai ar tiesas lēmumu netiek īstenots ārpustiesas tiesiskās aizsardzības process, tam nav uzsākta bankrota procedūra, piemērota sanācija vai mierizlīgums, vai tā saimnieciskā darbība nav izbeigta, vai tas neatbilst normatīvajos aktos noteiktiem kritērijiem, lai tam piemērotu maksātnespējas procedūru.</w:t>
      </w:r>
    </w:p>
    <w:p w:rsidR="00B85A8C" w:rsidRPr="008B74E1" w:rsidRDefault="00B85A8C" w:rsidP="00894AF3">
      <w:pPr>
        <w:spacing w:after="0"/>
        <w:ind w:right="42"/>
        <w:jc w:val="both"/>
        <w:rPr>
          <w:rFonts w:ascii="Times New Roman" w:hAnsi="Times New Roman" w:cs="Times New Roman"/>
          <w:sz w:val="28"/>
          <w:szCs w:val="28"/>
        </w:rPr>
      </w:pPr>
    </w:p>
    <w:p w:rsidR="00894AF3" w:rsidRPr="008B74E1" w:rsidRDefault="00894AF3"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7. Zemes īpašnieks vai lietotājs nodrošina vismaz vienu no šādiem aizsardzības pasākumiem postījumu novēršanai augkopībai:</w:t>
      </w:r>
    </w:p>
    <w:p w:rsidR="00F149AD" w:rsidRPr="008B74E1" w:rsidRDefault="00894AF3"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 xml:space="preserve">7.1. </w:t>
      </w:r>
      <w:r w:rsidR="00F149AD" w:rsidRPr="008B74E1">
        <w:rPr>
          <w:rFonts w:ascii="Times New Roman" w:hAnsi="Times New Roman" w:cs="Times New Roman"/>
          <w:sz w:val="28"/>
          <w:szCs w:val="28"/>
        </w:rPr>
        <w:t>akustiskie atbaidītāji (skaņu un troksni radoši</w:t>
      </w:r>
      <w:r w:rsidR="00737D1B" w:rsidRPr="008B74E1">
        <w:t xml:space="preserve"> </w:t>
      </w:r>
      <w:r w:rsidR="00737D1B" w:rsidRPr="008B74E1">
        <w:rPr>
          <w:rFonts w:ascii="Times New Roman" w:hAnsi="Times New Roman" w:cs="Times New Roman"/>
          <w:sz w:val="28"/>
          <w:szCs w:val="28"/>
        </w:rPr>
        <w:t>elementi</w:t>
      </w:r>
      <w:r w:rsidR="00F149AD" w:rsidRPr="008B74E1">
        <w:rPr>
          <w:rFonts w:ascii="Times New Roman" w:hAnsi="Times New Roman" w:cs="Times New Roman"/>
          <w:sz w:val="28"/>
          <w:szCs w:val="28"/>
        </w:rPr>
        <w:t>);</w:t>
      </w:r>
    </w:p>
    <w:p w:rsidR="00894AF3" w:rsidRPr="008B74E1" w:rsidRDefault="00F149AD"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7.2.</w:t>
      </w:r>
      <w:r w:rsidRPr="008B74E1">
        <w:t xml:space="preserve"> </w:t>
      </w:r>
      <w:r w:rsidRPr="008B74E1">
        <w:rPr>
          <w:rFonts w:ascii="Times New Roman" w:hAnsi="Times New Roman" w:cs="Times New Roman"/>
          <w:sz w:val="28"/>
          <w:szCs w:val="28"/>
        </w:rPr>
        <w:t>vizuālie</w:t>
      </w:r>
      <w:r w:rsidR="00BC5403" w:rsidRPr="008B74E1">
        <w:rPr>
          <w:rFonts w:ascii="Times New Roman" w:hAnsi="Times New Roman" w:cs="Times New Roman"/>
          <w:sz w:val="28"/>
          <w:szCs w:val="28"/>
        </w:rPr>
        <w:t xml:space="preserve"> atbaidītāji (siluet</w:t>
      </w:r>
      <w:r w:rsidRPr="008B74E1">
        <w:rPr>
          <w:rFonts w:ascii="Times New Roman" w:hAnsi="Times New Roman" w:cs="Times New Roman"/>
          <w:sz w:val="28"/>
          <w:szCs w:val="28"/>
        </w:rPr>
        <w:t>i, mulāžas, spīdoši</w:t>
      </w:r>
      <w:r w:rsidR="00BC5403" w:rsidRPr="008B74E1">
        <w:rPr>
          <w:rFonts w:ascii="Times New Roman" w:hAnsi="Times New Roman" w:cs="Times New Roman"/>
          <w:sz w:val="28"/>
          <w:szCs w:val="28"/>
        </w:rPr>
        <w:t xml:space="preserve"> elementi</w:t>
      </w:r>
      <w:r w:rsidRPr="008B74E1">
        <w:rPr>
          <w:rFonts w:ascii="Times New Roman" w:hAnsi="Times New Roman" w:cs="Times New Roman"/>
          <w:sz w:val="28"/>
          <w:szCs w:val="28"/>
        </w:rPr>
        <w:t>)</w:t>
      </w:r>
      <w:r w:rsidR="00BC5403" w:rsidRPr="008B74E1">
        <w:rPr>
          <w:rFonts w:ascii="Times New Roman" w:hAnsi="Times New Roman" w:cs="Times New Roman"/>
          <w:sz w:val="28"/>
          <w:szCs w:val="28"/>
        </w:rPr>
        <w:t>;</w:t>
      </w:r>
      <w:r w:rsidR="00894AF3" w:rsidRPr="008B74E1">
        <w:rPr>
          <w:rFonts w:ascii="Times New Roman" w:hAnsi="Times New Roman" w:cs="Times New Roman"/>
          <w:sz w:val="28"/>
          <w:szCs w:val="28"/>
        </w:rPr>
        <w:t xml:space="preserve"> </w:t>
      </w:r>
    </w:p>
    <w:p w:rsidR="00E8792C" w:rsidRPr="008B74E1" w:rsidRDefault="00894AF3"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 xml:space="preserve">7.3. </w:t>
      </w:r>
      <w:r w:rsidR="00E8792C" w:rsidRPr="008B74E1">
        <w:rPr>
          <w:rFonts w:ascii="Times New Roman" w:hAnsi="Times New Roman" w:cs="Times New Roman"/>
          <w:sz w:val="28"/>
          <w:szCs w:val="28"/>
        </w:rPr>
        <w:t>repelenti;</w:t>
      </w:r>
    </w:p>
    <w:p w:rsidR="00894AF3" w:rsidRPr="008B74E1" w:rsidRDefault="00E8792C"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 xml:space="preserve">7.4. </w:t>
      </w:r>
      <w:r w:rsidR="00F149AD" w:rsidRPr="008B74E1">
        <w:rPr>
          <w:rFonts w:ascii="Times New Roman" w:hAnsi="Times New Roman" w:cs="Times New Roman"/>
          <w:sz w:val="28"/>
          <w:szCs w:val="28"/>
        </w:rPr>
        <w:t>citi pasākumi</w:t>
      </w:r>
      <w:r w:rsidR="00845F6B" w:rsidRPr="008B74E1">
        <w:rPr>
          <w:rFonts w:ascii="Times New Roman" w:hAnsi="Times New Roman" w:cs="Times New Roman"/>
          <w:sz w:val="28"/>
          <w:szCs w:val="28"/>
        </w:rPr>
        <w:t>,</w:t>
      </w:r>
      <w:r w:rsidR="00F149AD" w:rsidRPr="008B74E1">
        <w:rPr>
          <w:rFonts w:ascii="Times New Roman" w:hAnsi="Times New Roman" w:cs="Times New Roman"/>
          <w:sz w:val="28"/>
          <w:szCs w:val="28"/>
        </w:rPr>
        <w:t xml:space="preserve"> </w:t>
      </w:r>
      <w:r w:rsidR="00845F6B" w:rsidRPr="008B74E1">
        <w:rPr>
          <w:rFonts w:ascii="Times New Roman" w:hAnsi="Times New Roman" w:cs="Times New Roman"/>
          <w:sz w:val="28"/>
          <w:szCs w:val="28"/>
        </w:rPr>
        <w:t xml:space="preserve">ciktāl tie nav pretrunā ar vides un dabas aizsardzības prasībām </w:t>
      </w:r>
      <w:r w:rsidR="00912803" w:rsidRPr="008B74E1">
        <w:rPr>
          <w:rFonts w:ascii="Times New Roman" w:hAnsi="Times New Roman" w:cs="Times New Roman"/>
          <w:sz w:val="28"/>
          <w:szCs w:val="28"/>
        </w:rPr>
        <w:t>(</w:t>
      </w:r>
      <w:r w:rsidR="00F149AD" w:rsidRPr="008B74E1">
        <w:rPr>
          <w:rFonts w:ascii="Times New Roman" w:hAnsi="Times New Roman" w:cs="Times New Roman"/>
          <w:sz w:val="28"/>
          <w:szCs w:val="28"/>
        </w:rPr>
        <w:t>piemēram, šķēršļi, elektriskie gani).</w:t>
      </w:r>
    </w:p>
    <w:p w:rsidR="00912803" w:rsidRDefault="00912803" w:rsidP="00894AF3">
      <w:pPr>
        <w:spacing w:after="0"/>
        <w:ind w:right="42"/>
        <w:jc w:val="both"/>
        <w:rPr>
          <w:rFonts w:ascii="Times New Roman" w:hAnsi="Times New Roman" w:cs="Times New Roman"/>
          <w:sz w:val="28"/>
          <w:szCs w:val="28"/>
        </w:rPr>
      </w:pP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8</w:t>
      </w:r>
      <w:r w:rsidRPr="005F1260">
        <w:rPr>
          <w:rFonts w:ascii="Times New Roman" w:hAnsi="Times New Roman" w:cs="Times New Roman"/>
          <w:sz w:val="28"/>
          <w:szCs w:val="28"/>
        </w:rPr>
        <w:t xml:space="preserve">. Zemes īpašnieks vai lietotājs nodrošina </w:t>
      </w:r>
      <w:r w:rsidRPr="00EA20BC">
        <w:rPr>
          <w:rFonts w:ascii="Times New Roman" w:hAnsi="Times New Roman" w:cs="Times New Roman"/>
          <w:sz w:val="28"/>
          <w:szCs w:val="28"/>
        </w:rPr>
        <w:t>vismaz vienu no</w:t>
      </w:r>
      <w:r w:rsidRPr="005F1260">
        <w:rPr>
          <w:rFonts w:ascii="Times New Roman" w:hAnsi="Times New Roman" w:cs="Times New Roman"/>
          <w:sz w:val="28"/>
          <w:szCs w:val="28"/>
        </w:rPr>
        <w:t xml:space="preserve"> šādiem aizsardzības pasākumiem postījumu novēršanai</w:t>
      </w:r>
      <w:r>
        <w:rPr>
          <w:rFonts w:ascii="Times New Roman" w:hAnsi="Times New Roman" w:cs="Times New Roman"/>
          <w:sz w:val="28"/>
          <w:szCs w:val="28"/>
        </w:rPr>
        <w:t xml:space="preserve"> akvakultūrai</w:t>
      </w:r>
      <w:r w:rsidRPr="005F1260">
        <w:rPr>
          <w:rFonts w:ascii="Times New Roman" w:hAnsi="Times New Roman" w:cs="Times New Roman"/>
          <w:sz w:val="28"/>
          <w:szCs w:val="28"/>
        </w:rPr>
        <w:t xml:space="preserve">: </w:t>
      </w:r>
    </w:p>
    <w:p w:rsidR="00F149AD" w:rsidRPr="008B74E1" w:rsidRDefault="00F149AD" w:rsidP="00F149AD">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8.1. akustiskie atbaidītāji (skaņu un troksni radoši);</w:t>
      </w:r>
    </w:p>
    <w:p w:rsidR="00F149AD" w:rsidRPr="008B74E1" w:rsidRDefault="00F149AD" w:rsidP="00F149AD">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 xml:space="preserve">8.2. vizuālie atbaidītāji (silueti, mulāžas, spīdoši elementi); </w:t>
      </w:r>
    </w:p>
    <w:p w:rsidR="00F149AD" w:rsidRPr="008B74E1" w:rsidRDefault="00F149AD" w:rsidP="00F149AD">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8.3. citi pasākumi</w:t>
      </w:r>
      <w:r w:rsidR="00845F6B" w:rsidRPr="008B74E1">
        <w:rPr>
          <w:rFonts w:ascii="Times New Roman" w:hAnsi="Times New Roman" w:cs="Times New Roman"/>
          <w:sz w:val="28"/>
          <w:szCs w:val="28"/>
        </w:rPr>
        <w:t>,</w:t>
      </w:r>
      <w:r w:rsidR="00845F6B" w:rsidRPr="008B74E1">
        <w:t xml:space="preserve"> </w:t>
      </w:r>
      <w:r w:rsidR="00845F6B" w:rsidRPr="008B74E1">
        <w:rPr>
          <w:rFonts w:ascii="Times New Roman" w:hAnsi="Times New Roman" w:cs="Times New Roman"/>
          <w:sz w:val="28"/>
          <w:szCs w:val="28"/>
        </w:rPr>
        <w:t>ciktāl tie nav pretrunā ar vides un dabas aizsardzības prasībām</w:t>
      </w:r>
      <w:r w:rsidRPr="008B74E1">
        <w:rPr>
          <w:rFonts w:ascii="Times New Roman" w:hAnsi="Times New Roman" w:cs="Times New Roman"/>
          <w:sz w:val="28"/>
          <w:szCs w:val="28"/>
        </w:rPr>
        <w:t xml:space="preserve"> (piemēram, repelenti, šķēršļi, tīkli, elektriskie gani).</w:t>
      </w:r>
    </w:p>
    <w:p w:rsidR="00894AF3" w:rsidRPr="008B74E1" w:rsidRDefault="00894AF3" w:rsidP="00894AF3">
      <w:pPr>
        <w:spacing w:after="0"/>
        <w:ind w:right="42"/>
        <w:jc w:val="both"/>
        <w:rPr>
          <w:rFonts w:ascii="Times New Roman" w:hAnsi="Times New Roman" w:cs="Times New Roman"/>
          <w:sz w:val="28"/>
          <w:szCs w:val="28"/>
        </w:rPr>
      </w:pPr>
    </w:p>
    <w:p w:rsidR="00894AF3" w:rsidRPr="005F126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9</w:t>
      </w:r>
      <w:r w:rsidRPr="005F1260">
        <w:rPr>
          <w:rFonts w:ascii="Times New Roman" w:hAnsi="Times New Roman" w:cs="Times New Roman"/>
          <w:sz w:val="28"/>
          <w:szCs w:val="28"/>
        </w:rPr>
        <w:t xml:space="preserve">. Zemes īpašnieks vai lietotājs nodrošina </w:t>
      </w:r>
      <w:r w:rsidRPr="00EA20BC">
        <w:rPr>
          <w:rFonts w:ascii="Times New Roman" w:hAnsi="Times New Roman" w:cs="Times New Roman"/>
          <w:sz w:val="28"/>
          <w:szCs w:val="28"/>
        </w:rPr>
        <w:t>vismaz vienu no</w:t>
      </w:r>
      <w:r w:rsidRPr="005F1260">
        <w:rPr>
          <w:rFonts w:ascii="Times New Roman" w:hAnsi="Times New Roman" w:cs="Times New Roman"/>
          <w:sz w:val="28"/>
          <w:szCs w:val="28"/>
        </w:rPr>
        <w:t xml:space="preserve"> šādiem aizsardzības pasākumiem postījumu novēršanai lopkopībai vai biškopībai: </w:t>
      </w:r>
    </w:p>
    <w:p w:rsidR="00DD348F" w:rsidRPr="00DD348F" w:rsidRDefault="00DD348F" w:rsidP="00DD348F">
      <w:pPr>
        <w:spacing w:after="0"/>
        <w:ind w:right="42"/>
        <w:jc w:val="both"/>
        <w:rPr>
          <w:rFonts w:ascii="Times New Roman" w:hAnsi="Times New Roman" w:cs="Times New Roman"/>
          <w:sz w:val="28"/>
          <w:szCs w:val="28"/>
        </w:rPr>
      </w:pPr>
      <w:r w:rsidRPr="00DD348F">
        <w:rPr>
          <w:rFonts w:ascii="Times New Roman" w:hAnsi="Times New Roman" w:cs="Times New Roman"/>
          <w:sz w:val="28"/>
          <w:szCs w:val="28"/>
        </w:rPr>
        <w:t>9.1. nožogotas platības lauksaimniecības dzīvniekiem diennakts tumšajā laikā;</w:t>
      </w:r>
    </w:p>
    <w:p w:rsidR="00DD348F" w:rsidRPr="00DD348F" w:rsidRDefault="00DD348F" w:rsidP="00DD348F">
      <w:pPr>
        <w:spacing w:after="0"/>
        <w:ind w:right="42"/>
        <w:jc w:val="both"/>
        <w:rPr>
          <w:rFonts w:ascii="Times New Roman" w:hAnsi="Times New Roman" w:cs="Times New Roman"/>
          <w:sz w:val="28"/>
          <w:szCs w:val="28"/>
        </w:rPr>
      </w:pPr>
      <w:r w:rsidRPr="00DD348F">
        <w:rPr>
          <w:rFonts w:ascii="Times New Roman" w:hAnsi="Times New Roman" w:cs="Times New Roman"/>
          <w:sz w:val="28"/>
          <w:szCs w:val="28"/>
        </w:rPr>
        <w:t>9.2. suņi;</w:t>
      </w:r>
    </w:p>
    <w:p w:rsidR="00DD348F" w:rsidRPr="00DD348F" w:rsidRDefault="00DD348F" w:rsidP="00DD348F">
      <w:pPr>
        <w:spacing w:after="0"/>
        <w:ind w:right="42"/>
        <w:jc w:val="both"/>
        <w:rPr>
          <w:rFonts w:ascii="Times New Roman" w:hAnsi="Times New Roman" w:cs="Times New Roman"/>
          <w:sz w:val="28"/>
          <w:szCs w:val="28"/>
        </w:rPr>
      </w:pPr>
      <w:r w:rsidRPr="00DD348F">
        <w:rPr>
          <w:rFonts w:ascii="Times New Roman" w:hAnsi="Times New Roman" w:cs="Times New Roman"/>
          <w:sz w:val="28"/>
          <w:szCs w:val="28"/>
        </w:rPr>
        <w:t>9.3. bišu stropu atrašanās cilvēku mītņu tuvumā;</w:t>
      </w:r>
    </w:p>
    <w:p w:rsidR="00DD348F" w:rsidRPr="008B74E1" w:rsidRDefault="00DD348F" w:rsidP="00DD348F">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9.</w:t>
      </w:r>
      <w:r w:rsidR="00A16C60" w:rsidRPr="008B74E1">
        <w:rPr>
          <w:rFonts w:ascii="Times New Roman" w:hAnsi="Times New Roman" w:cs="Times New Roman"/>
          <w:sz w:val="28"/>
          <w:szCs w:val="28"/>
        </w:rPr>
        <w:t>4</w:t>
      </w:r>
      <w:r w:rsidRPr="008B74E1">
        <w:rPr>
          <w:rFonts w:ascii="Times New Roman" w:hAnsi="Times New Roman" w:cs="Times New Roman"/>
          <w:sz w:val="28"/>
          <w:szCs w:val="28"/>
        </w:rPr>
        <w:t>. vizuālie atbaidītāji (silueti, mulāžas, spīdoši elementi)</w:t>
      </w:r>
      <w:r w:rsidR="00A16C60" w:rsidRPr="008B74E1">
        <w:rPr>
          <w:rFonts w:ascii="Times New Roman" w:hAnsi="Times New Roman" w:cs="Times New Roman"/>
          <w:sz w:val="28"/>
          <w:szCs w:val="28"/>
        </w:rPr>
        <w:t>;</w:t>
      </w:r>
    </w:p>
    <w:p w:rsidR="00A16C60" w:rsidRPr="008B74E1" w:rsidRDefault="00A16C60" w:rsidP="00DD348F">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9.5. citi pasākumi, ciktāl tie nav pretrunā ar vides un dabas aizsardzības prasībām (piemēram, repelenti, šķēršļi, elektriskie gani).</w:t>
      </w:r>
    </w:p>
    <w:p w:rsidR="00894AF3" w:rsidRPr="008B74E1" w:rsidRDefault="00894AF3" w:rsidP="00894AF3">
      <w:pPr>
        <w:spacing w:after="0"/>
        <w:ind w:right="42"/>
        <w:jc w:val="both"/>
        <w:rPr>
          <w:rFonts w:ascii="Times New Roman" w:hAnsi="Times New Roman" w:cs="Times New Roman"/>
          <w:sz w:val="28"/>
          <w:szCs w:val="28"/>
        </w:rPr>
      </w:pPr>
    </w:p>
    <w:p w:rsidR="000B4D50" w:rsidRPr="008B74E1" w:rsidRDefault="000B4D50" w:rsidP="00894AF3">
      <w:pPr>
        <w:spacing w:after="0"/>
        <w:ind w:right="42"/>
        <w:jc w:val="both"/>
        <w:rPr>
          <w:rFonts w:ascii="Times New Roman" w:hAnsi="Times New Roman" w:cs="Times New Roman"/>
          <w:sz w:val="28"/>
          <w:szCs w:val="28"/>
        </w:rPr>
      </w:pPr>
      <w:r w:rsidRPr="008B74E1">
        <w:rPr>
          <w:rFonts w:ascii="Times New Roman" w:hAnsi="Times New Roman" w:cs="Times New Roman"/>
          <w:sz w:val="28"/>
          <w:szCs w:val="28"/>
        </w:rPr>
        <w:t xml:space="preserve">10. Ja atbilstoši šo noteikumu 7. – 9.punktam sākotnēji izvēlētais aizsardzības pasākums nav efektīvs, zemes īpašniekam vai lietotājam </w:t>
      </w:r>
      <w:r w:rsidR="00DB2400" w:rsidRPr="008B74E1">
        <w:rPr>
          <w:rFonts w:ascii="Times New Roman" w:hAnsi="Times New Roman" w:cs="Times New Roman"/>
          <w:sz w:val="28"/>
          <w:szCs w:val="28"/>
        </w:rPr>
        <w:t>jānodrošina</w:t>
      </w:r>
      <w:r w:rsidR="00F9100A" w:rsidRPr="008B74E1">
        <w:rPr>
          <w:rFonts w:ascii="Times New Roman" w:hAnsi="Times New Roman" w:cs="Times New Roman"/>
          <w:sz w:val="28"/>
          <w:szCs w:val="28"/>
        </w:rPr>
        <w:t xml:space="preserve"> </w:t>
      </w:r>
      <w:r w:rsidRPr="008B74E1">
        <w:rPr>
          <w:rFonts w:ascii="Times New Roman" w:hAnsi="Times New Roman" w:cs="Times New Roman"/>
          <w:sz w:val="28"/>
          <w:szCs w:val="28"/>
        </w:rPr>
        <w:t>cit</w:t>
      </w:r>
      <w:r w:rsidR="00DB2400" w:rsidRPr="008B74E1">
        <w:rPr>
          <w:rFonts w:ascii="Times New Roman" w:hAnsi="Times New Roman" w:cs="Times New Roman"/>
          <w:sz w:val="28"/>
          <w:szCs w:val="28"/>
        </w:rPr>
        <w:t>i</w:t>
      </w:r>
      <w:r w:rsidRPr="008B74E1">
        <w:rPr>
          <w:rFonts w:ascii="Times New Roman" w:hAnsi="Times New Roman" w:cs="Times New Roman"/>
          <w:sz w:val="28"/>
          <w:szCs w:val="28"/>
        </w:rPr>
        <w:t xml:space="preserve"> aizsardzības paņ</w:t>
      </w:r>
      <w:r w:rsidR="00F9100A" w:rsidRPr="008B74E1">
        <w:rPr>
          <w:rFonts w:ascii="Times New Roman" w:hAnsi="Times New Roman" w:cs="Times New Roman"/>
          <w:sz w:val="28"/>
          <w:szCs w:val="28"/>
        </w:rPr>
        <w:t>ēmien</w:t>
      </w:r>
      <w:r w:rsidR="00DB2400" w:rsidRPr="008B74E1">
        <w:rPr>
          <w:rFonts w:ascii="Times New Roman" w:hAnsi="Times New Roman" w:cs="Times New Roman"/>
          <w:sz w:val="28"/>
          <w:szCs w:val="28"/>
        </w:rPr>
        <w:t>i</w:t>
      </w:r>
      <w:r w:rsidR="00F9100A" w:rsidRPr="008B74E1">
        <w:t xml:space="preserve"> </w:t>
      </w:r>
      <w:r w:rsidR="00F9100A" w:rsidRPr="008B74E1">
        <w:rPr>
          <w:rFonts w:ascii="Times New Roman" w:hAnsi="Times New Roman" w:cs="Times New Roman"/>
          <w:sz w:val="28"/>
          <w:szCs w:val="28"/>
        </w:rPr>
        <w:t>postījumu novēršanai</w:t>
      </w:r>
      <w:r w:rsidRPr="008B74E1">
        <w:rPr>
          <w:rFonts w:ascii="Times New Roman" w:hAnsi="Times New Roman" w:cs="Times New Roman"/>
          <w:sz w:val="28"/>
          <w:szCs w:val="28"/>
        </w:rPr>
        <w:t>.</w:t>
      </w:r>
    </w:p>
    <w:p w:rsidR="000B4D50" w:rsidRPr="0079505A" w:rsidRDefault="000B4D50"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  </w:t>
      </w:r>
    </w:p>
    <w:p w:rsidR="00894AF3" w:rsidRPr="00591A50" w:rsidRDefault="00894AF3" w:rsidP="00894AF3">
      <w:pPr>
        <w:spacing w:after="0"/>
        <w:ind w:right="42"/>
        <w:jc w:val="center"/>
        <w:rPr>
          <w:rFonts w:ascii="Times New Roman" w:hAnsi="Times New Roman" w:cs="Times New Roman"/>
          <w:b/>
          <w:sz w:val="28"/>
          <w:szCs w:val="28"/>
        </w:rPr>
      </w:pPr>
      <w:r w:rsidRPr="00591A50">
        <w:rPr>
          <w:rFonts w:ascii="Times New Roman" w:hAnsi="Times New Roman" w:cs="Times New Roman"/>
          <w:b/>
          <w:sz w:val="28"/>
          <w:szCs w:val="28"/>
        </w:rPr>
        <w:t>II</w:t>
      </w:r>
      <w:r>
        <w:rPr>
          <w:rFonts w:ascii="Times New Roman" w:hAnsi="Times New Roman" w:cs="Times New Roman"/>
          <w:b/>
          <w:sz w:val="28"/>
          <w:szCs w:val="28"/>
        </w:rPr>
        <w:t>I</w:t>
      </w:r>
      <w:r w:rsidRPr="00591A50">
        <w:rPr>
          <w:rFonts w:ascii="Times New Roman" w:hAnsi="Times New Roman" w:cs="Times New Roman"/>
          <w:b/>
          <w:sz w:val="28"/>
          <w:szCs w:val="28"/>
        </w:rPr>
        <w:t>.</w:t>
      </w:r>
      <w:r>
        <w:rPr>
          <w:rFonts w:ascii="Times New Roman" w:hAnsi="Times New Roman" w:cs="Times New Roman"/>
          <w:b/>
          <w:sz w:val="28"/>
          <w:szCs w:val="28"/>
        </w:rPr>
        <w:t xml:space="preserve"> </w:t>
      </w:r>
      <w:r w:rsidR="00545F0D">
        <w:rPr>
          <w:rFonts w:ascii="Times New Roman" w:hAnsi="Times New Roman" w:cs="Times New Roman"/>
          <w:b/>
          <w:sz w:val="28"/>
          <w:szCs w:val="28"/>
        </w:rPr>
        <w:t xml:space="preserve">Pieteikums </w:t>
      </w:r>
      <w:r>
        <w:rPr>
          <w:rFonts w:ascii="Times New Roman" w:hAnsi="Times New Roman" w:cs="Times New Roman"/>
          <w:b/>
          <w:sz w:val="28"/>
          <w:szCs w:val="28"/>
        </w:rPr>
        <w:t>kompensācijas saņemšanai</w:t>
      </w:r>
    </w:p>
    <w:p w:rsidR="00894AF3" w:rsidRDefault="00894AF3" w:rsidP="00894AF3">
      <w:pPr>
        <w:spacing w:after="0"/>
        <w:ind w:right="42"/>
        <w:jc w:val="center"/>
        <w:rPr>
          <w:rFonts w:ascii="Times New Roman" w:hAnsi="Times New Roman" w:cs="Times New Roman"/>
          <w:sz w:val="28"/>
          <w:szCs w:val="28"/>
        </w:rPr>
      </w:pPr>
    </w:p>
    <w:p w:rsidR="00894AF3" w:rsidRPr="00487530" w:rsidRDefault="00894AF3" w:rsidP="00894AF3">
      <w:pPr>
        <w:spacing w:after="0"/>
        <w:ind w:right="42"/>
        <w:jc w:val="both"/>
        <w:rPr>
          <w:rFonts w:ascii="Times New Roman" w:hAnsi="Times New Roman" w:cs="Times New Roman"/>
          <w:sz w:val="28"/>
          <w:szCs w:val="28"/>
        </w:rPr>
      </w:pPr>
      <w:r w:rsidRPr="00C536A4">
        <w:rPr>
          <w:rFonts w:ascii="Times New Roman" w:hAnsi="Times New Roman" w:cs="Times New Roman"/>
          <w:sz w:val="28"/>
          <w:szCs w:val="28"/>
        </w:rPr>
        <w:t>1</w:t>
      </w:r>
      <w:r w:rsidR="00C536A4" w:rsidRPr="00C536A4">
        <w:rPr>
          <w:rFonts w:ascii="Times New Roman" w:hAnsi="Times New Roman" w:cs="Times New Roman"/>
          <w:sz w:val="28"/>
          <w:szCs w:val="28"/>
        </w:rPr>
        <w:t>1</w:t>
      </w:r>
      <w:r w:rsidRPr="00C536A4">
        <w:rPr>
          <w:rFonts w:ascii="Times New Roman" w:hAnsi="Times New Roman" w:cs="Times New Roman"/>
          <w:sz w:val="28"/>
          <w:szCs w:val="28"/>
        </w:rPr>
        <w:t xml:space="preserve">. </w:t>
      </w:r>
      <w:r w:rsidR="00545F0D" w:rsidRPr="00EA47D0">
        <w:rPr>
          <w:rFonts w:ascii="Times New Roman" w:hAnsi="Times New Roman" w:cs="Times New Roman"/>
          <w:sz w:val="28"/>
          <w:szCs w:val="28"/>
        </w:rPr>
        <w:t xml:space="preserve">Pieteikumu </w:t>
      </w:r>
      <w:r w:rsidRPr="00EA47D0">
        <w:rPr>
          <w:rFonts w:ascii="Times New Roman" w:hAnsi="Times New Roman" w:cs="Times New Roman"/>
          <w:sz w:val="28"/>
          <w:szCs w:val="28"/>
        </w:rPr>
        <w:t>kompensācijas saņemšanai (turpmāk</w:t>
      </w:r>
      <w:r w:rsidR="00186008">
        <w:rPr>
          <w:rFonts w:ascii="Times New Roman" w:hAnsi="Times New Roman" w:cs="Times New Roman"/>
          <w:sz w:val="28"/>
          <w:szCs w:val="28"/>
        </w:rPr>
        <w:t xml:space="preserve"> – </w:t>
      </w:r>
      <w:r w:rsidR="00B85A8C" w:rsidRPr="00EA47D0">
        <w:rPr>
          <w:rFonts w:ascii="Times New Roman" w:hAnsi="Times New Roman" w:cs="Times New Roman"/>
          <w:sz w:val="28"/>
          <w:szCs w:val="28"/>
        </w:rPr>
        <w:t>pieteikums</w:t>
      </w:r>
      <w:r w:rsidRPr="00EA47D0">
        <w:rPr>
          <w:rFonts w:ascii="Times New Roman" w:hAnsi="Times New Roman" w:cs="Times New Roman"/>
          <w:sz w:val="28"/>
          <w:szCs w:val="28"/>
        </w:rPr>
        <w:t>) par augkopībai (1.pielikums), akvakultūrai (2.pielikums), lopkopībai vai biškopībai (3.pielikums) nodarītajiem zaudējumiem zemes īpašnieks vai lietotājs vai viņa pilnvarota persona (turpmāk</w:t>
      </w:r>
      <w:r w:rsidR="00186008">
        <w:rPr>
          <w:rFonts w:ascii="Times New Roman" w:hAnsi="Times New Roman" w:cs="Times New Roman"/>
          <w:sz w:val="28"/>
          <w:szCs w:val="28"/>
        </w:rPr>
        <w:t xml:space="preserve"> – </w:t>
      </w:r>
      <w:r w:rsidRPr="00EA47D0">
        <w:rPr>
          <w:rFonts w:ascii="Times New Roman" w:hAnsi="Times New Roman" w:cs="Times New Roman"/>
          <w:sz w:val="28"/>
          <w:szCs w:val="28"/>
        </w:rPr>
        <w:t xml:space="preserve">iesniedzējs) </w:t>
      </w:r>
      <w:r w:rsidR="00075A59" w:rsidRPr="00EA47D0">
        <w:rPr>
          <w:rFonts w:ascii="Times New Roman" w:hAnsi="Times New Roman" w:cs="Times New Roman"/>
          <w:sz w:val="28"/>
          <w:szCs w:val="28"/>
        </w:rPr>
        <w:t xml:space="preserve">pēc </w:t>
      </w:r>
      <w:r w:rsidR="00891D73" w:rsidRPr="00EA47D0">
        <w:rPr>
          <w:rFonts w:ascii="Times New Roman" w:hAnsi="Times New Roman" w:cs="Times New Roman"/>
          <w:sz w:val="28"/>
          <w:szCs w:val="28"/>
        </w:rPr>
        <w:t xml:space="preserve">postījumu konstatēšanas </w:t>
      </w:r>
      <w:r w:rsidR="00075A59" w:rsidRPr="00EA47D0">
        <w:rPr>
          <w:rFonts w:ascii="Times New Roman" w:hAnsi="Times New Roman" w:cs="Times New Roman"/>
          <w:sz w:val="28"/>
          <w:szCs w:val="28"/>
        </w:rPr>
        <w:t xml:space="preserve">nekavējoties </w:t>
      </w:r>
      <w:r w:rsidRPr="00EA47D0">
        <w:rPr>
          <w:rFonts w:ascii="Times New Roman" w:hAnsi="Times New Roman" w:cs="Times New Roman"/>
          <w:sz w:val="28"/>
          <w:szCs w:val="28"/>
        </w:rPr>
        <w:t>iesniedz Dabas aizsardzības pārvaldē (turpmāk</w:t>
      </w:r>
      <w:r w:rsidR="00186008">
        <w:rPr>
          <w:rFonts w:ascii="Times New Roman" w:hAnsi="Times New Roman" w:cs="Times New Roman"/>
          <w:sz w:val="28"/>
          <w:szCs w:val="28"/>
        </w:rPr>
        <w:t xml:space="preserve"> – </w:t>
      </w:r>
      <w:r w:rsidRPr="00EA47D0">
        <w:rPr>
          <w:rFonts w:ascii="Times New Roman" w:hAnsi="Times New Roman" w:cs="Times New Roman"/>
          <w:sz w:val="28"/>
          <w:szCs w:val="28"/>
        </w:rPr>
        <w:t>pārvalde)</w:t>
      </w:r>
      <w:r w:rsidR="00891D73" w:rsidRPr="00EA47D0">
        <w:rPr>
          <w:rFonts w:ascii="Times New Roman" w:hAnsi="Times New Roman" w:cs="Times New Roman"/>
          <w:sz w:val="28"/>
          <w:szCs w:val="28"/>
        </w:rPr>
        <w:t>.</w:t>
      </w:r>
      <w:r w:rsidR="00960A3F" w:rsidRPr="00EA47D0">
        <w:rPr>
          <w:rFonts w:ascii="Times New Roman" w:hAnsi="Times New Roman" w:cs="Times New Roman"/>
          <w:sz w:val="28"/>
          <w:szCs w:val="28"/>
        </w:rPr>
        <w:t xml:space="preserve"> </w:t>
      </w:r>
      <w:r w:rsidR="00B85A8C" w:rsidRPr="00EA47D0">
        <w:rPr>
          <w:rFonts w:ascii="Times New Roman" w:hAnsi="Times New Roman" w:cs="Times New Roman"/>
          <w:sz w:val="28"/>
          <w:szCs w:val="28"/>
        </w:rPr>
        <w:t>Pieteikumu</w:t>
      </w:r>
      <w:r w:rsidR="00B85A8C" w:rsidRPr="00B85A8C">
        <w:rPr>
          <w:rFonts w:ascii="Times New Roman" w:hAnsi="Times New Roman" w:cs="Times New Roman"/>
          <w:b/>
          <w:sz w:val="28"/>
          <w:szCs w:val="28"/>
        </w:rPr>
        <w:t xml:space="preserve"> </w:t>
      </w:r>
      <w:r w:rsidR="00960A3F" w:rsidRPr="00D50D44">
        <w:rPr>
          <w:rFonts w:ascii="Times New Roman" w:hAnsi="Times New Roman" w:cs="Times New Roman"/>
          <w:sz w:val="28"/>
          <w:szCs w:val="28"/>
        </w:rPr>
        <w:t xml:space="preserve">var iesniegt klātienē, pa pastu, elektroniskā veidā, ja tas normatīvajos aktos noteiktajā kārtībā ir parakstīts </w:t>
      </w:r>
      <w:r w:rsidR="008F50E6" w:rsidRPr="00D50D44">
        <w:rPr>
          <w:rFonts w:ascii="Times New Roman" w:hAnsi="Times New Roman" w:cs="Times New Roman"/>
          <w:sz w:val="28"/>
          <w:szCs w:val="28"/>
        </w:rPr>
        <w:t>ar elektronisko parakstu</w:t>
      </w:r>
      <w:r w:rsidR="00214DEC" w:rsidRPr="00D50D44">
        <w:rPr>
          <w:rFonts w:ascii="Times New Roman" w:hAnsi="Times New Roman" w:cs="Times New Roman"/>
          <w:sz w:val="28"/>
          <w:szCs w:val="28"/>
        </w:rPr>
        <w:t>, vai</w:t>
      </w:r>
      <w:r w:rsidR="00DF5614" w:rsidRPr="00D50D44">
        <w:rPr>
          <w:rFonts w:ascii="Times New Roman" w:hAnsi="Times New Roman" w:cs="Times New Roman"/>
          <w:sz w:val="28"/>
          <w:szCs w:val="28"/>
        </w:rPr>
        <w:t xml:space="preserve"> izmantojot</w:t>
      </w:r>
      <w:r w:rsidR="00960A3F" w:rsidRPr="00D50D44">
        <w:rPr>
          <w:rFonts w:ascii="Times New Roman" w:hAnsi="Times New Roman" w:cs="Times New Roman"/>
          <w:sz w:val="28"/>
          <w:szCs w:val="28"/>
        </w:rPr>
        <w:t xml:space="preserve"> Vienotajā valsts un pašvaldību pakalpojumu portālā (</w:t>
      </w:r>
      <w:hyperlink r:id="rId8" w:history="1">
        <w:r w:rsidR="00DF5614" w:rsidRPr="00D50D44">
          <w:rPr>
            <w:rStyle w:val="Hyperlink"/>
            <w:rFonts w:ascii="Times New Roman" w:hAnsi="Times New Roman" w:cs="Times New Roman"/>
            <w:sz w:val="28"/>
            <w:szCs w:val="28"/>
          </w:rPr>
          <w:t>www.latvija.lv</w:t>
        </w:r>
      </w:hyperlink>
      <w:r w:rsidR="00960A3F" w:rsidRPr="00D50D44">
        <w:rPr>
          <w:rFonts w:ascii="Times New Roman" w:hAnsi="Times New Roman" w:cs="Times New Roman"/>
          <w:sz w:val="28"/>
          <w:szCs w:val="28"/>
        </w:rPr>
        <w:t>)</w:t>
      </w:r>
      <w:r w:rsidR="00DF5614" w:rsidRPr="00D50D44">
        <w:rPr>
          <w:rFonts w:ascii="Times New Roman" w:hAnsi="Times New Roman" w:cs="Times New Roman"/>
          <w:sz w:val="28"/>
          <w:szCs w:val="28"/>
        </w:rPr>
        <w:t xml:space="preserve"> pieejamo tiešsaistes formu</w:t>
      </w:r>
      <w:r w:rsidR="00960A3F" w:rsidRPr="00D50D44">
        <w:rPr>
          <w:rFonts w:ascii="Times New Roman" w:hAnsi="Times New Roman" w:cs="Times New Roman"/>
          <w:sz w:val="28"/>
          <w:szCs w:val="28"/>
        </w:rPr>
        <w:t>.</w:t>
      </w:r>
    </w:p>
    <w:p w:rsidR="00D04D4B" w:rsidRDefault="00D04D4B" w:rsidP="00894AF3">
      <w:pPr>
        <w:spacing w:after="0"/>
        <w:ind w:right="42"/>
        <w:jc w:val="both"/>
        <w:rPr>
          <w:rFonts w:ascii="Times New Roman" w:hAnsi="Times New Roman" w:cs="Times New Roman"/>
          <w:sz w:val="28"/>
          <w:szCs w:val="28"/>
        </w:rPr>
      </w:pPr>
    </w:p>
    <w:p w:rsidR="00894AF3" w:rsidRPr="00743C5C"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C536A4">
        <w:rPr>
          <w:rFonts w:ascii="Times New Roman" w:hAnsi="Times New Roman" w:cs="Times New Roman"/>
          <w:sz w:val="28"/>
          <w:szCs w:val="28"/>
        </w:rPr>
        <w:t>2</w:t>
      </w:r>
      <w:r>
        <w:rPr>
          <w:rFonts w:ascii="Times New Roman" w:hAnsi="Times New Roman" w:cs="Times New Roman"/>
          <w:sz w:val="28"/>
          <w:szCs w:val="28"/>
        </w:rPr>
        <w:t xml:space="preserve">. </w:t>
      </w:r>
      <w:r w:rsidR="00545F0D">
        <w:rPr>
          <w:rFonts w:ascii="Times New Roman" w:hAnsi="Times New Roman" w:cs="Times New Roman"/>
          <w:sz w:val="28"/>
          <w:szCs w:val="28"/>
        </w:rPr>
        <w:t xml:space="preserve">Pieteikumam </w:t>
      </w:r>
      <w:r>
        <w:rPr>
          <w:rFonts w:ascii="Times New Roman" w:hAnsi="Times New Roman" w:cs="Times New Roman"/>
          <w:sz w:val="28"/>
          <w:szCs w:val="28"/>
        </w:rPr>
        <w:t xml:space="preserve">pievieno šādus </w:t>
      </w:r>
      <w:r w:rsidRPr="00743C5C">
        <w:rPr>
          <w:rFonts w:ascii="Times New Roman" w:hAnsi="Times New Roman" w:cs="Times New Roman"/>
          <w:sz w:val="28"/>
          <w:szCs w:val="28"/>
        </w:rPr>
        <w:t>dokumentus (to apliecinātas kopijas):</w:t>
      </w:r>
    </w:p>
    <w:p w:rsidR="001F76ED" w:rsidRPr="00EA47D0" w:rsidRDefault="001F76ED"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1</w:t>
      </w:r>
      <w:r w:rsidR="00C536A4" w:rsidRPr="00D50D44">
        <w:rPr>
          <w:rFonts w:ascii="Times New Roman" w:hAnsi="Times New Roman" w:cs="Times New Roman"/>
          <w:sz w:val="28"/>
          <w:szCs w:val="28"/>
        </w:rPr>
        <w:t>2</w:t>
      </w:r>
      <w:r w:rsidRPr="00D50D44">
        <w:rPr>
          <w:rFonts w:ascii="Times New Roman" w:hAnsi="Times New Roman" w:cs="Times New Roman"/>
          <w:sz w:val="28"/>
          <w:szCs w:val="28"/>
        </w:rPr>
        <w:t xml:space="preserve">.1. </w:t>
      </w:r>
      <w:r w:rsidR="00617946" w:rsidRPr="00D50D44">
        <w:rPr>
          <w:rFonts w:ascii="Times New Roman" w:hAnsi="Times New Roman" w:cs="Times New Roman"/>
          <w:sz w:val="28"/>
          <w:szCs w:val="28"/>
        </w:rPr>
        <w:t>zemes lietošanas ties</w:t>
      </w:r>
      <w:r w:rsidR="003E38FD" w:rsidRPr="00D50D44">
        <w:rPr>
          <w:rFonts w:ascii="Times New Roman" w:hAnsi="Times New Roman" w:cs="Times New Roman"/>
          <w:sz w:val="28"/>
          <w:szCs w:val="28"/>
        </w:rPr>
        <w:t>ības</w:t>
      </w:r>
      <w:r w:rsidR="00617946" w:rsidRPr="00D50D44">
        <w:rPr>
          <w:rFonts w:ascii="Times New Roman" w:hAnsi="Times New Roman" w:cs="Times New Roman"/>
          <w:sz w:val="28"/>
          <w:szCs w:val="28"/>
        </w:rPr>
        <w:t xml:space="preserve"> apliecinošu dokumentu</w:t>
      </w:r>
      <w:r w:rsidR="0050213A" w:rsidRPr="00D50D44">
        <w:rPr>
          <w:rFonts w:ascii="Times New Roman" w:hAnsi="Times New Roman" w:cs="Times New Roman"/>
          <w:sz w:val="28"/>
          <w:szCs w:val="28"/>
        </w:rPr>
        <w:t xml:space="preserve">, ja zemes lietošanas tiesības nav nostiprinātas </w:t>
      </w:r>
      <w:r w:rsidRPr="00D50D44">
        <w:rPr>
          <w:rFonts w:ascii="Times New Roman" w:hAnsi="Times New Roman" w:cs="Times New Roman"/>
          <w:sz w:val="28"/>
          <w:szCs w:val="28"/>
        </w:rPr>
        <w:t>zemesgrāmatā</w:t>
      </w:r>
      <w:r w:rsidR="000E5381" w:rsidRPr="00D50D44">
        <w:rPr>
          <w:rFonts w:ascii="Times New Roman" w:hAnsi="Times New Roman" w:cs="Times New Roman"/>
          <w:sz w:val="28"/>
          <w:szCs w:val="28"/>
        </w:rPr>
        <w:t>,</w:t>
      </w:r>
      <w:r w:rsidR="00484F17">
        <w:rPr>
          <w:rFonts w:ascii="Times New Roman" w:hAnsi="Times New Roman" w:cs="Times New Roman"/>
          <w:sz w:val="28"/>
          <w:szCs w:val="28"/>
        </w:rPr>
        <w:t xml:space="preserve"> - </w:t>
      </w:r>
      <w:r w:rsidR="00617946" w:rsidRPr="00D50D44">
        <w:rPr>
          <w:rFonts w:ascii="Times New Roman" w:hAnsi="Times New Roman" w:cs="Times New Roman"/>
          <w:sz w:val="28"/>
          <w:szCs w:val="28"/>
        </w:rPr>
        <w:t xml:space="preserve">ja </w:t>
      </w:r>
      <w:r w:rsidR="00B85A8C" w:rsidRPr="00EA47D0">
        <w:rPr>
          <w:rFonts w:ascii="Times New Roman" w:hAnsi="Times New Roman" w:cs="Times New Roman"/>
          <w:sz w:val="28"/>
          <w:szCs w:val="28"/>
        </w:rPr>
        <w:t xml:space="preserve">pieteikumu </w:t>
      </w:r>
      <w:r w:rsidR="00617946" w:rsidRPr="00EA47D0">
        <w:rPr>
          <w:rFonts w:ascii="Times New Roman" w:hAnsi="Times New Roman" w:cs="Times New Roman"/>
          <w:sz w:val="28"/>
          <w:szCs w:val="28"/>
        </w:rPr>
        <w:t>iesniedz zemes lietotājs</w:t>
      </w:r>
      <w:r w:rsidRPr="00EA47D0">
        <w:rPr>
          <w:rFonts w:ascii="Times New Roman" w:hAnsi="Times New Roman" w:cs="Times New Roman"/>
          <w:sz w:val="28"/>
          <w:szCs w:val="28"/>
        </w:rPr>
        <w:t>;</w:t>
      </w:r>
    </w:p>
    <w:p w:rsidR="00894AF3"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1</w:t>
      </w:r>
      <w:r w:rsidR="00C536A4" w:rsidRPr="00EA47D0">
        <w:rPr>
          <w:rFonts w:ascii="Times New Roman" w:hAnsi="Times New Roman" w:cs="Times New Roman"/>
          <w:sz w:val="28"/>
          <w:szCs w:val="28"/>
        </w:rPr>
        <w:t>2</w:t>
      </w:r>
      <w:r w:rsidRPr="00EA47D0">
        <w:rPr>
          <w:rFonts w:ascii="Times New Roman" w:hAnsi="Times New Roman" w:cs="Times New Roman"/>
          <w:sz w:val="28"/>
          <w:szCs w:val="28"/>
        </w:rPr>
        <w:t xml:space="preserve">.2. pilnvaru, ja </w:t>
      </w:r>
      <w:r w:rsidR="00B85A8C" w:rsidRPr="00EA47D0">
        <w:rPr>
          <w:rFonts w:ascii="Times New Roman" w:hAnsi="Times New Roman" w:cs="Times New Roman"/>
          <w:sz w:val="28"/>
          <w:szCs w:val="28"/>
        </w:rPr>
        <w:t xml:space="preserve">pieteikumu </w:t>
      </w:r>
      <w:r w:rsidRPr="00EA47D0">
        <w:rPr>
          <w:rFonts w:ascii="Times New Roman" w:hAnsi="Times New Roman" w:cs="Times New Roman"/>
          <w:sz w:val="28"/>
          <w:szCs w:val="28"/>
        </w:rPr>
        <w:t>iesniedz zemes īpašnieka vai lietotāja pilnvarotā persona;</w:t>
      </w:r>
    </w:p>
    <w:p w:rsidR="00A141C1"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1</w:t>
      </w:r>
      <w:r w:rsidR="00C536A4" w:rsidRPr="00EA47D0">
        <w:rPr>
          <w:rFonts w:ascii="Times New Roman" w:hAnsi="Times New Roman" w:cs="Times New Roman"/>
          <w:sz w:val="28"/>
          <w:szCs w:val="28"/>
        </w:rPr>
        <w:t>2</w:t>
      </w:r>
      <w:r w:rsidRPr="00EA47D0">
        <w:rPr>
          <w:rFonts w:ascii="Times New Roman" w:hAnsi="Times New Roman" w:cs="Times New Roman"/>
          <w:sz w:val="28"/>
          <w:szCs w:val="28"/>
        </w:rPr>
        <w:t>.3. Nekustamā īpašuma valsts kadastra informācijas sistēmā reģistrētu zemes robežu plānu (turpmāk</w:t>
      </w:r>
      <w:r w:rsidR="00186008">
        <w:rPr>
          <w:rFonts w:ascii="Times New Roman" w:hAnsi="Times New Roman" w:cs="Times New Roman"/>
          <w:sz w:val="28"/>
          <w:szCs w:val="28"/>
        </w:rPr>
        <w:t xml:space="preserve"> – </w:t>
      </w:r>
      <w:r w:rsidRPr="00EA47D0">
        <w:rPr>
          <w:rFonts w:ascii="Times New Roman" w:hAnsi="Times New Roman" w:cs="Times New Roman"/>
          <w:sz w:val="28"/>
          <w:szCs w:val="28"/>
        </w:rPr>
        <w:t>zemes robežu plāns)</w:t>
      </w:r>
      <w:r w:rsidR="00F40834" w:rsidRPr="00EA47D0">
        <w:rPr>
          <w:rFonts w:ascii="Times New Roman" w:hAnsi="Times New Roman" w:cs="Times New Roman"/>
          <w:sz w:val="28"/>
          <w:szCs w:val="28"/>
        </w:rPr>
        <w:t>. A</w:t>
      </w:r>
      <w:r w:rsidR="00733FC5" w:rsidRPr="00EA47D0">
        <w:rPr>
          <w:rFonts w:ascii="Times New Roman" w:hAnsi="Times New Roman" w:cs="Times New Roman"/>
          <w:sz w:val="28"/>
          <w:szCs w:val="28"/>
        </w:rPr>
        <w:t>kvakultūrai nodarīto zaudējumu gadījumā</w:t>
      </w:r>
      <w:r w:rsidR="00F40834" w:rsidRPr="00EA47D0">
        <w:rPr>
          <w:rFonts w:ascii="Times New Roman" w:hAnsi="Times New Roman" w:cs="Times New Roman"/>
          <w:sz w:val="28"/>
          <w:szCs w:val="28"/>
        </w:rPr>
        <w:t xml:space="preserve"> zemes robežu plānā</w:t>
      </w:r>
      <w:r w:rsidR="00733FC5" w:rsidRPr="00EA47D0">
        <w:rPr>
          <w:rFonts w:ascii="Times New Roman" w:hAnsi="Times New Roman" w:cs="Times New Roman"/>
          <w:sz w:val="28"/>
          <w:szCs w:val="28"/>
        </w:rPr>
        <w:t xml:space="preserve"> </w:t>
      </w:r>
      <w:r w:rsidR="00B727FE" w:rsidRPr="00EA47D0">
        <w:rPr>
          <w:rFonts w:ascii="Times New Roman" w:hAnsi="Times New Roman" w:cs="Times New Roman"/>
          <w:sz w:val="28"/>
          <w:szCs w:val="28"/>
        </w:rPr>
        <w:t>norāda</w:t>
      </w:r>
      <w:r w:rsidR="00733FC5" w:rsidRPr="00EA47D0">
        <w:rPr>
          <w:rFonts w:ascii="Times New Roman" w:hAnsi="Times New Roman" w:cs="Times New Roman"/>
          <w:sz w:val="28"/>
          <w:szCs w:val="28"/>
        </w:rPr>
        <w:t xml:space="preserve"> zivju dī</w:t>
      </w:r>
      <w:r w:rsidR="00BA56D3" w:rsidRPr="00EA47D0">
        <w:rPr>
          <w:rFonts w:ascii="Times New Roman" w:hAnsi="Times New Roman" w:cs="Times New Roman"/>
          <w:sz w:val="28"/>
          <w:szCs w:val="28"/>
        </w:rPr>
        <w:t>ķ</w:t>
      </w:r>
      <w:r w:rsidR="00F40834" w:rsidRPr="00EA47D0">
        <w:rPr>
          <w:rFonts w:ascii="Times New Roman" w:hAnsi="Times New Roman" w:cs="Times New Roman"/>
          <w:sz w:val="28"/>
          <w:szCs w:val="28"/>
        </w:rPr>
        <w:t>us</w:t>
      </w:r>
      <w:r w:rsidR="00733FC5" w:rsidRPr="00EA47D0">
        <w:rPr>
          <w:rFonts w:ascii="Times New Roman" w:hAnsi="Times New Roman" w:cs="Times New Roman"/>
          <w:sz w:val="28"/>
          <w:szCs w:val="28"/>
        </w:rPr>
        <w:t>, kuros nodarīti postījumi</w:t>
      </w:r>
      <w:r w:rsidR="0025361A" w:rsidRPr="00EA47D0">
        <w:rPr>
          <w:rFonts w:ascii="Times New Roman" w:hAnsi="Times New Roman" w:cs="Times New Roman"/>
          <w:sz w:val="28"/>
          <w:szCs w:val="28"/>
        </w:rPr>
        <w:t>;</w:t>
      </w:r>
    </w:p>
    <w:p w:rsidR="00B85A8C" w:rsidRPr="00EA47D0" w:rsidRDefault="00B85A8C" w:rsidP="00B85A8C">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 xml:space="preserve">12.4. iesniegumu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saņemšanai saskaņā ar normatīvajiem aktiem par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uzskaites un piešķiršanas kārtību</w:t>
      </w:r>
      <w:r w:rsidRPr="00B85A8C">
        <w:rPr>
          <w:rFonts w:ascii="Times New Roman" w:hAnsi="Times New Roman" w:cs="Times New Roman"/>
          <w:b/>
          <w:sz w:val="28"/>
          <w:szCs w:val="28"/>
        </w:rPr>
        <w:t xml:space="preserve"> </w:t>
      </w:r>
      <w:r w:rsidRPr="00EA47D0">
        <w:rPr>
          <w:rFonts w:ascii="Times New Roman" w:hAnsi="Times New Roman" w:cs="Times New Roman"/>
          <w:sz w:val="28"/>
          <w:szCs w:val="28"/>
        </w:rPr>
        <w:t>lauksaimniecības nozarē, ja pieteikumu iesniedz par augkopībai, lopkopībai vai biškopībai nodarītajiem zaudējumiem;</w:t>
      </w:r>
    </w:p>
    <w:p w:rsidR="00B85A8C" w:rsidRPr="00EA47D0" w:rsidRDefault="00B85A8C" w:rsidP="00B85A8C">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 xml:space="preserve">12.5. iesniegumu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saņemšanai saskaņā ar normatīvajiem aktiem par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uzskaites un piešķiršanas kārtību zvejniecības un akvakultūras nozarē, ja pieteikumu iesniedz par akvakultūrai nodarītajiem zaudējumiem. </w:t>
      </w:r>
    </w:p>
    <w:p w:rsidR="0025361A" w:rsidRPr="00EA47D0" w:rsidRDefault="0025361A" w:rsidP="00894AF3">
      <w:pPr>
        <w:spacing w:after="0"/>
        <w:ind w:right="42"/>
        <w:jc w:val="both"/>
        <w:rPr>
          <w:rFonts w:ascii="Times New Roman" w:hAnsi="Times New Roman" w:cs="Times New Roman"/>
          <w:color w:val="FF0000"/>
          <w:sz w:val="28"/>
          <w:szCs w:val="28"/>
        </w:rPr>
      </w:pPr>
    </w:p>
    <w:p w:rsidR="00894AF3" w:rsidRPr="00880AC1" w:rsidRDefault="00A141C1"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13.</w:t>
      </w:r>
      <w:r w:rsidR="002023A7" w:rsidRPr="00EA47D0">
        <w:rPr>
          <w:rFonts w:ascii="Times New Roman" w:hAnsi="Times New Roman" w:cs="Times New Roman"/>
          <w:sz w:val="28"/>
          <w:szCs w:val="28"/>
        </w:rPr>
        <w:t xml:space="preserve"> Ne vēlāk kā piecpadsmit dar</w:t>
      </w:r>
      <w:r w:rsidR="00AF0141" w:rsidRPr="00EA47D0">
        <w:rPr>
          <w:rFonts w:ascii="Times New Roman" w:hAnsi="Times New Roman" w:cs="Times New Roman"/>
          <w:sz w:val="28"/>
          <w:szCs w:val="28"/>
        </w:rPr>
        <w:t>b</w:t>
      </w:r>
      <w:r w:rsidR="002023A7" w:rsidRPr="00EA47D0">
        <w:rPr>
          <w:rFonts w:ascii="Times New Roman" w:hAnsi="Times New Roman" w:cs="Times New Roman"/>
          <w:sz w:val="28"/>
          <w:szCs w:val="28"/>
        </w:rPr>
        <w:t xml:space="preserve">dienu laikā no </w:t>
      </w:r>
      <w:r w:rsidR="00545F0D" w:rsidRPr="00EA47D0">
        <w:rPr>
          <w:rFonts w:ascii="Times New Roman" w:hAnsi="Times New Roman" w:cs="Times New Roman"/>
          <w:sz w:val="28"/>
          <w:szCs w:val="28"/>
        </w:rPr>
        <w:t xml:space="preserve">pieteikuma </w:t>
      </w:r>
      <w:r w:rsidR="002023A7" w:rsidRPr="00EA47D0">
        <w:rPr>
          <w:rFonts w:ascii="Times New Roman" w:hAnsi="Times New Roman" w:cs="Times New Roman"/>
          <w:sz w:val="28"/>
          <w:szCs w:val="28"/>
        </w:rPr>
        <w:t>iesniegšanas dienas</w:t>
      </w:r>
      <w:r w:rsidRPr="00EA47D0">
        <w:rPr>
          <w:rFonts w:ascii="Times New Roman" w:hAnsi="Times New Roman" w:cs="Times New Roman"/>
          <w:sz w:val="28"/>
          <w:szCs w:val="28"/>
        </w:rPr>
        <w:t xml:space="preserve"> </w:t>
      </w:r>
      <w:r w:rsidRPr="00D50D44">
        <w:rPr>
          <w:rFonts w:ascii="Times New Roman" w:hAnsi="Times New Roman" w:cs="Times New Roman"/>
          <w:sz w:val="28"/>
          <w:szCs w:val="28"/>
        </w:rPr>
        <w:t>iesniedzējs iesniedz pārvaldē šādus dokumentus (to apliecinātas kopijas):</w:t>
      </w:r>
      <w:r w:rsidR="00894AF3" w:rsidRPr="00641CDF">
        <w:rPr>
          <w:rFonts w:ascii="Times New Roman" w:hAnsi="Times New Roman" w:cs="Times New Roman"/>
          <w:sz w:val="28"/>
          <w:szCs w:val="28"/>
        </w:rPr>
        <w:t xml:space="preserve"> </w:t>
      </w:r>
    </w:p>
    <w:p w:rsidR="00894AF3" w:rsidRPr="00EA47D0"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A141C1">
        <w:rPr>
          <w:rFonts w:ascii="Times New Roman" w:hAnsi="Times New Roman" w:cs="Times New Roman"/>
          <w:sz w:val="28"/>
          <w:szCs w:val="28"/>
        </w:rPr>
        <w:t>3</w:t>
      </w:r>
      <w:r w:rsidRPr="00880AC1">
        <w:rPr>
          <w:rFonts w:ascii="Times New Roman" w:hAnsi="Times New Roman" w:cs="Times New Roman"/>
          <w:sz w:val="28"/>
          <w:szCs w:val="28"/>
        </w:rPr>
        <w:t>.</w:t>
      </w:r>
      <w:r w:rsidR="00A141C1">
        <w:rPr>
          <w:rFonts w:ascii="Times New Roman" w:hAnsi="Times New Roman" w:cs="Times New Roman"/>
          <w:sz w:val="28"/>
          <w:szCs w:val="28"/>
        </w:rPr>
        <w:t>1</w:t>
      </w:r>
      <w:r w:rsidRPr="00880AC1">
        <w:rPr>
          <w:rFonts w:ascii="Times New Roman" w:hAnsi="Times New Roman" w:cs="Times New Roman"/>
          <w:sz w:val="28"/>
          <w:szCs w:val="28"/>
        </w:rPr>
        <w:t>.</w:t>
      </w:r>
      <w:r>
        <w:rPr>
          <w:rFonts w:ascii="Times New Roman" w:hAnsi="Times New Roman" w:cs="Times New Roman"/>
          <w:sz w:val="28"/>
          <w:szCs w:val="28"/>
        </w:rPr>
        <w:t xml:space="preserve"> Lauksaimniecības datu centra izsniegtu apli</w:t>
      </w:r>
      <w:r w:rsidR="00504A31">
        <w:rPr>
          <w:rFonts w:ascii="Times New Roman" w:hAnsi="Times New Roman" w:cs="Times New Roman"/>
          <w:sz w:val="28"/>
          <w:szCs w:val="28"/>
        </w:rPr>
        <w:t xml:space="preserve">ecinājumu, ka </w:t>
      </w:r>
      <w:r w:rsidR="00BA56D3" w:rsidRPr="00D50D44">
        <w:rPr>
          <w:rFonts w:ascii="Times New Roman" w:hAnsi="Times New Roman" w:cs="Times New Roman"/>
          <w:sz w:val="28"/>
          <w:szCs w:val="28"/>
        </w:rPr>
        <w:t>zivju dīķ</w:t>
      </w:r>
      <w:r w:rsidR="00504A31" w:rsidRPr="00D50D44">
        <w:rPr>
          <w:rFonts w:ascii="Times New Roman" w:hAnsi="Times New Roman" w:cs="Times New Roman"/>
          <w:sz w:val="28"/>
          <w:szCs w:val="28"/>
        </w:rPr>
        <w:t>i</w:t>
      </w:r>
      <w:r w:rsidR="002535EE" w:rsidRPr="00D50D44">
        <w:rPr>
          <w:rFonts w:ascii="Times New Roman" w:hAnsi="Times New Roman" w:cs="Times New Roman"/>
          <w:sz w:val="28"/>
          <w:szCs w:val="28"/>
        </w:rPr>
        <w:t>, kuros nodarīti postījumi,</w:t>
      </w:r>
      <w:r w:rsidR="00BA56D3" w:rsidRPr="00D50D44">
        <w:rPr>
          <w:rFonts w:ascii="Times New Roman" w:hAnsi="Times New Roman" w:cs="Times New Roman"/>
          <w:sz w:val="28"/>
          <w:szCs w:val="28"/>
        </w:rPr>
        <w:t xml:space="preserve"> ir reģistrēt</w:t>
      </w:r>
      <w:r w:rsidR="00504A31" w:rsidRPr="00D50D44">
        <w:rPr>
          <w:rFonts w:ascii="Times New Roman" w:hAnsi="Times New Roman" w:cs="Times New Roman"/>
          <w:sz w:val="28"/>
          <w:szCs w:val="28"/>
        </w:rPr>
        <w:t>i</w:t>
      </w:r>
      <w:r w:rsidRPr="00D50D44">
        <w:rPr>
          <w:rFonts w:ascii="Times New Roman" w:hAnsi="Times New Roman" w:cs="Times New Roman"/>
          <w:sz w:val="28"/>
          <w:szCs w:val="28"/>
        </w:rPr>
        <w:t xml:space="preserve"> kā akvakultūras dzīvnieku novietne</w:t>
      </w:r>
      <w:r w:rsidR="003D54C8" w:rsidRPr="003D54C8">
        <w:t xml:space="preserve"> </w:t>
      </w:r>
      <w:r w:rsidR="003D54C8" w:rsidRPr="008B74E1">
        <w:rPr>
          <w:rFonts w:ascii="Times New Roman" w:hAnsi="Times New Roman" w:cs="Times New Roman"/>
          <w:sz w:val="28"/>
          <w:szCs w:val="28"/>
        </w:rPr>
        <w:t>atbilstoši normatīvajiem aktiem par lauksaimniecības un akvakultūras dzīvnieku, to ganāmpulku un novietņu reģistrēšanas kārtību</w:t>
      </w:r>
      <w:r w:rsidRPr="008B74E1">
        <w:rPr>
          <w:rFonts w:ascii="Times New Roman" w:hAnsi="Times New Roman" w:cs="Times New Roman"/>
          <w:sz w:val="28"/>
          <w:szCs w:val="28"/>
        </w:rPr>
        <w:t>,</w:t>
      </w:r>
      <w:r w:rsidR="00FD77CE" w:rsidRPr="008B74E1">
        <w:rPr>
          <w:rFonts w:ascii="Times New Roman" w:hAnsi="Times New Roman" w:cs="Times New Roman"/>
          <w:sz w:val="28"/>
          <w:szCs w:val="28"/>
        </w:rPr>
        <w:t xml:space="preserve"> </w:t>
      </w:r>
      <w:r w:rsidRPr="008B74E1">
        <w:rPr>
          <w:rFonts w:ascii="Times New Roman" w:hAnsi="Times New Roman" w:cs="Times New Roman"/>
          <w:sz w:val="28"/>
          <w:szCs w:val="28"/>
        </w:rPr>
        <w:t xml:space="preserve">ja </w:t>
      </w:r>
      <w:r w:rsidR="00B85A8C" w:rsidRPr="00EA47D0">
        <w:rPr>
          <w:rFonts w:ascii="Times New Roman" w:hAnsi="Times New Roman" w:cs="Times New Roman"/>
          <w:sz w:val="28"/>
          <w:szCs w:val="28"/>
        </w:rPr>
        <w:t xml:space="preserve">pieteikumu </w:t>
      </w:r>
      <w:r w:rsidR="00D7134A" w:rsidRPr="00EA47D0">
        <w:rPr>
          <w:rFonts w:ascii="Times New Roman" w:hAnsi="Times New Roman" w:cs="Times New Roman"/>
          <w:sz w:val="28"/>
          <w:szCs w:val="28"/>
        </w:rPr>
        <w:t xml:space="preserve">iesniedz </w:t>
      </w:r>
      <w:r w:rsidRPr="00EA47D0">
        <w:rPr>
          <w:rFonts w:ascii="Times New Roman" w:hAnsi="Times New Roman" w:cs="Times New Roman"/>
          <w:sz w:val="28"/>
          <w:szCs w:val="28"/>
        </w:rPr>
        <w:t>par akvakultūrai nodarītajiem zaudējumiem;</w:t>
      </w:r>
    </w:p>
    <w:p w:rsidR="00894AF3" w:rsidRPr="00EA47D0" w:rsidRDefault="00A141C1"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13.2</w:t>
      </w:r>
      <w:r w:rsidR="00894AF3" w:rsidRPr="00EA47D0">
        <w:rPr>
          <w:rFonts w:ascii="Times New Roman" w:hAnsi="Times New Roman" w:cs="Times New Roman"/>
          <w:sz w:val="28"/>
          <w:szCs w:val="28"/>
        </w:rPr>
        <w:t>. ja zemes īpašnieks vai lietotājs ir bioloģiskās lauksaimniecības produktu ražotājs</w:t>
      </w:r>
      <w:r w:rsidR="00186008">
        <w:rPr>
          <w:rFonts w:ascii="Times New Roman" w:hAnsi="Times New Roman" w:cs="Times New Roman"/>
          <w:sz w:val="28"/>
          <w:szCs w:val="28"/>
        </w:rPr>
        <w:t xml:space="preserve"> – </w:t>
      </w:r>
      <w:r w:rsidR="00845964" w:rsidRPr="00EA47D0">
        <w:rPr>
          <w:rFonts w:ascii="Times New Roman" w:hAnsi="Times New Roman" w:cs="Times New Roman"/>
          <w:sz w:val="28"/>
          <w:szCs w:val="28"/>
        </w:rPr>
        <w:t>normatīvajos aktos par bioloģiskās lauksaimniecības uzraudzību un kontroli noteiktās kontroles institūcijas</w:t>
      </w:r>
      <w:r w:rsidR="00894AF3" w:rsidRPr="00EA47D0">
        <w:rPr>
          <w:rFonts w:ascii="Times New Roman" w:hAnsi="Times New Roman" w:cs="Times New Roman"/>
          <w:sz w:val="28"/>
          <w:szCs w:val="28"/>
        </w:rPr>
        <w:t xml:space="preserve"> izsniegtu apliecinājumu, ka lauksaimniecībā izmantojamā zeme, kur nodarīti postījumi, ir iekļauta bioloģiskās lauksaimniecības kontroles sistēmā</w:t>
      </w:r>
      <w:r w:rsidR="008139A0" w:rsidRPr="00EA47D0">
        <w:t xml:space="preserve"> </w:t>
      </w:r>
      <w:r w:rsidR="008139A0" w:rsidRPr="00EA47D0">
        <w:rPr>
          <w:rFonts w:ascii="Times New Roman" w:hAnsi="Times New Roman" w:cs="Times New Roman"/>
          <w:sz w:val="28"/>
          <w:szCs w:val="28"/>
        </w:rPr>
        <w:t xml:space="preserve">atbilstoši normatīvajiem aktiem par bioloģiskās lauksaimniecības </w:t>
      </w:r>
      <w:r w:rsidR="00FF59FD" w:rsidRPr="00EA47D0">
        <w:rPr>
          <w:rFonts w:ascii="Times New Roman" w:hAnsi="Times New Roman" w:cs="Times New Roman"/>
          <w:sz w:val="28"/>
          <w:szCs w:val="28"/>
        </w:rPr>
        <w:t xml:space="preserve">uzraudzības un kontroles </w:t>
      </w:r>
      <w:r w:rsidR="008139A0" w:rsidRPr="00EA47D0">
        <w:rPr>
          <w:rFonts w:ascii="Times New Roman" w:hAnsi="Times New Roman" w:cs="Times New Roman"/>
          <w:sz w:val="28"/>
          <w:szCs w:val="28"/>
        </w:rPr>
        <w:t>kārtību</w:t>
      </w:r>
      <w:r w:rsidR="00894AF3" w:rsidRPr="00EA47D0">
        <w:rPr>
          <w:rFonts w:ascii="Times New Roman" w:hAnsi="Times New Roman" w:cs="Times New Roman"/>
          <w:sz w:val="28"/>
          <w:szCs w:val="28"/>
        </w:rPr>
        <w:t xml:space="preserve">, ja </w:t>
      </w:r>
      <w:r w:rsidR="00B85A8C" w:rsidRPr="00EA47D0">
        <w:rPr>
          <w:rFonts w:ascii="Times New Roman" w:hAnsi="Times New Roman" w:cs="Times New Roman"/>
          <w:sz w:val="28"/>
          <w:szCs w:val="28"/>
        </w:rPr>
        <w:t>pieteikumu</w:t>
      </w:r>
      <w:r w:rsidR="00894AF3" w:rsidRPr="00EA47D0">
        <w:rPr>
          <w:rFonts w:ascii="Times New Roman" w:hAnsi="Times New Roman" w:cs="Times New Roman"/>
          <w:sz w:val="28"/>
          <w:szCs w:val="28"/>
        </w:rPr>
        <w:t xml:space="preserve"> iesniedz par augk</w:t>
      </w:r>
      <w:r w:rsidR="001D11D4" w:rsidRPr="00EA47D0">
        <w:rPr>
          <w:rFonts w:ascii="Times New Roman" w:hAnsi="Times New Roman" w:cs="Times New Roman"/>
          <w:sz w:val="28"/>
          <w:szCs w:val="28"/>
        </w:rPr>
        <w:t>opībai nodarītajiem zaudējumiem;</w:t>
      </w:r>
    </w:p>
    <w:p w:rsidR="001D11D4" w:rsidRDefault="001D11D4"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1</w:t>
      </w:r>
      <w:r w:rsidR="00A141C1" w:rsidRPr="00EA47D0">
        <w:rPr>
          <w:rFonts w:ascii="Times New Roman" w:hAnsi="Times New Roman" w:cs="Times New Roman"/>
          <w:sz w:val="28"/>
          <w:szCs w:val="28"/>
        </w:rPr>
        <w:t>3.3</w:t>
      </w:r>
      <w:r w:rsidRPr="00EA47D0">
        <w:rPr>
          <w:rFonts w:ascii="Times New Roman" w:hAnsi="Times New Roman" w:cs="Times New Roman"/>
          <w:sz w:val="28"/>
          <w:szCs w:val="28"/>
        </w:rPr>
        <w:t xml:space="preserve">. </w:t>
      </w:r>
      <w:r w:rsidR="008D5605" w:rsidRPr="00EA47D0">
        <w:rPr>
          <w:rFonts w:ascii="Times New Roman" w:hAnsi="Times New Roman" w:cs="Times New Roman"/>
          <w:sz w:val="28"/>
          <w:szCs w:val="28"/>
        </w:rPr>
        <w:t xml:space="preserve">Lauksaimniecības datu centra izsniegtu apliecinājumu, ka lauksaimniecības dzīvnieki, </w:t>
      </w:r>
      <w:r w:rsidR="002535EE" w:rsidRPr="00EA47D0">
        <w:rPr>
          <w:rFonts w:ascii="Times New Roman" w:hAnsi="Times New Roman" w:cs="Times New Roman"/>
          <w:sz w:val="28"/>
          <w:szCs w:val="28"/>
        </w:rPr>
        <w:t xml:space="preserve">kuriem nodarīti postījumi, </w:t>
      </w:r>
      <w:r w:rsidR="008D5605" w:rsidRPr="00EA47D0">
        <w:rPr>
          <w:rFonts w:ascii="Times New Roman" w:hAnsi="Times New Roman" w:cs="Times New Roman"/>
          <w:sz w:val="28"/>
          <w:szCs w:val="28"/>
        </w:rPr>
        <w:t>to novietne un ganāmpulks ir reģistrēti Lauksaimniecības datu centrā</w:t>
      </w:r>
      <w:r w:rsidR="003D54C8" w:rsidRPr="00EA47D0">
        <w:t xml:space="preserve"> </w:t>
      </w:r>
      <w:r w:rsidR="003D54C8" w:rsidRPr="00EA47D0">
        <w:rPr>
          <w:rFonts w:ascii="Times New Roman" w:hAnsi="Times New Roman" w:cs="Times New Roman"/>
          <w:sz w:val="28"/>
          <w:szCs w:val="28"/>
        </w:rPr>
        <w:t>atbilstoši normatīvajiem aktiem par lauksaimniecības un akvakultūras dzīvnieku, to ganāmpulku un novietņu reģistrēšanas kārtību</w:t>
      </w:r>
      <w:r w:rsidR="008D5605" w:rsidRPr="00EA47D0">
        <w:rPr>
          <w:rFonts w:ascii="Times New Roman" w:hAnsi="Times New Roman" w:cs="Times New Roman"/>
          <w:sz w:val="28"/>
          <w:szCs w:val="28"/>
        </w:rPr>
        <w:t xml:space="preserve">, ja </w:t>
      </w:r>
      <w:r w:rsidR="00B85A8C" w:rsidRPr="00EA47D0">
        <w:rPr>
          <w:rFonts w:ascii="Times New Roman" w:hAnsi="Times New Roman" w:cs="Times New Roman"/>
          <w:sz w:val="28"/>
          <w:szCs w:val="28"/>
        </w:rPr>
        <w:t xml:space="preserve">pieteikumu </w:t>
      </w:r>
      <w:r w:rsidR="008D5605" w:rsidRPr="00EA47D0">
        <w:rPr>
          <w:rFonts w:ascii="Times New Roman" w:hAnsi="Times New Roman" w:cs="Times New Roman"/>
          <w:sz w:val="28"/>
          <w:szCs w:val="28"/>
        </w:rPr>
        <w:t>iesniedz par lopkopībai vai biškopībai nodarītajiem zaudējumiem</w:t>
      </w:r>
      <w:r w:rsidR="008D5605" w:rsidRPr="008B74E1">
        <w:rPr>
          <w:rFonts w:ascii="Times New Roman" w:hAnsi="Times New Roman" w:cs="Times New Roman"/>
          <w:sz w:val="28"/>
          <w:szCs w:val="28"/>
        </w:rPr>
        <w:t>.</w:t>
      </w:r>
    </w:p>
    <w:p w:rsidR="00894AF3" w:rsidRDefault="00894AF3" w:rsidP="00A141C1">
      <w:pPr>
        <w:spacing w:after="0"/>
        <w:ind w:right="42"/>
        <w:rPr>
          <w:rFonts w:ascii="Times New Roman" w:hAnsi="Times New Roman" w:cs="Times New Roman"/>
          <w:sz w:val="28"/>
          <w:szCs w:val="28"/>
        </w:rPr>
      </w:pPr>
    </w:p>
    <w:p w:rsidR="00894AF3" w:rsidRPr="0042159C" w:rsidRDefault="00894AF3" w:rsidP="00894AF3">
      <w:pPr>
        <w:spacing w:after="0"/>
        <w:ind w:right="42"/>
        <w:jc w:val="center"/>
        <w:rPr>
          <w:rFonts w:ascii="Times New Roman" w:hAnsi="Times New Roman" w:cs="Times New Roman"/>
          <w:b/>
          <w:sz w:val="28"/>
          <w:szCs w:val="28"/>
        </w:rPr>
      </w:pPr>
      <w:r w:rsidRPr="0042159C">
        <w:rPr>
          <w:rFonts w:ascii="Times New Roman" w:hAnsi="Times New Roman" w:cs="Times New Roman"/>
          <w:b/>
          <w:sz w:val="28"/>
          <w:szCs w:val="28"/>
        </w:rPr>
        <w:t>IV. Komisijas izveidošana</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4</w:t>
      </w:r>
      <w:r>
        <w:rPr>
          <w:rFonts w:ascii="Times New Roman" w:hAnsi="Times New Roman" w:cs="Times New Roman"/>
          <w:sz w:val="28"/>
          <w:szCs w:val="28"/>
        </w:rPr>
        <w:t>. Lai novērtētu augkopībai, akvakultūrai, lopkopībai vai biškopībai nodarītos zaudējumus, pārvalde izveido komisiju.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5</w:t>
      </w:r>
      <w:r>
        <w:rPr>
          <w:rFonts w:ascii="Times New Roman" w:hAnsi="Times New Roman" w:cs="Times New Roman"/>
          <w:sz w:val="28"/>
          <w:szCs w:val="28"/>
        </w:rPr>
        <w:t xml:space="preserve">. Komisijā, ko izveido augkopībai nodarīto zaudējumu novērtēšanai, iekļauj pārstāvi no pārvaldes, Lauku atbalsta dienesta un attiecīgās pašvaldības. Komisijas darbu vada pārvaldes pārstāvis. </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6</w:t>
      </w:r>
      <w:r>
        <w:rPr>
          <w:rFonts w:ascii="Times New Roman" w:hAnsi="Times New Roman" w:cs="Times New Roman"/>
          <w:sz w:val="28"/>
          <w:szCs w:val="28"/>
        </w:rPr>
        <w:t>. Komisijā, ko izveido akvakultūrai nodarīto zaudējumu novērtēšanai, iekļauj pārstāvi no pārvaldes, Lauku atbalsta dienesta un Valsts vides dienesta.</w:t>
      </w:r>
      <w:r w:rsidRPr="000529AE">
        <w:rPr>
          <w:rFonts w:ascii="Times New Roman" w:hAnsi="Times New Roman" w:cs="Times New Roman"/>
          <w:sz w:val="28"/>
          <w:szCs w:val="28"/>
        </w:rPr>
        <w:t xml:space="preserve"> </w:t>
      </w:r>
      <w:r>
        <w:rPr>
          <w:rFonts w:ascii="Times New Roman" w:hAnsi="Times New Roman" w:cs="Times New Roman"/>
          <w:sz w:val="28"/>
          <w:szCs w:val="28"/>
        </w:rPr>
        <w:t>Komisijas darbu vada pārvaldes pārstāvis.</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7</w:t>
      </w:r>
      <w:r>
        <w:rPr>
          <w:rFonts w:ascii="Times New Roman" w:hAnsi="Times New Roman" w:cs="Times New Roman"/>
          <w:sz w:val="28"/>
          <w:szCs w:val="28"/>
        </w:rPr>
        <w:t>. Komisijā, ko izveido lopkopībai vai biškopībai nodarīto zaudējumu novērtēšanai, iekļauj pārstāvi no pārvaldes, Lauku atbalsta dienesta, Valsts meža dienesta un Pārtikas un veterinārā dienesta. Komisijas darbu vada pārvaldes pārstāvis.</w:t>
      </w:r>
    </w:p>
    <w:p w:rsidR="00894AF3" w:rsidRDefault="00894AF3" w:rsidP="00894AF3">
      <w:pPr>
        <w:spacing w:after="0"/>
        <w:ind w:right="42"/>
        <w:jc w:val="both"/>
        <w:rPr>
          <w:rFonts w:ascii="Times New Roman" w:hAnsi="Times New Roman" w:cs="Times New Roman"/>
          <w:sz w:val="28"/>
          <w:szCs w:val="28"/>
        </w:rPr>
      </w:pPr>
    </w:p>
    <w:p w:rsidR="00894AF3" w:rsidRPr="000D48F6" w:rsidRDefault="00894AF3" w:rsidP="00894AF3">
      <w:pPr>
        <w:spacing w:after="0"/>
        <w:ind w:right="42"/>
        <w:jc w:val="both"/>
        <w:rPr>
          <w:rFonts w:ascii="Times New Roman" w:hAnsi="Times New Roman" w:cs="Times New Roman"/>
          <w:sz w:val="28"/>
          <w:szCs w:val="28"/>
        </w:rPr>
      </w:pPr>
      <w:r w:rsidRPr="008114A9">
        <w:rPr>
          <w:rFonts w:ascii="Times New Roman" w:hAnsi="Times New Roman" w:cs="Times New Roman"/>
          <w:sz w:val="28"/>
          <w:szCs w:val="28"/>
        </w:rPr>
        <w:t>1</w:t>
      </w:r>
      <w:r w:rsidR="008D7BC8">
        <w:rPr>
          <w:rFonts w:ascii="Times New Roman" w:hAnsi="Times New Roman" w:cs="Times New Roman"/>
          <w:sz w:val="28"/>
          <w:szCs w:val="28"/>
        </w:rPr>
        <w:t>8</w:t>
      </w:r>
      <w:r w:rsidRPr="008114A9">
        <w:rPr>
          <w:rFonts w:ascii="Times New Roman" w:hAnsi="Times New Roman" w:cs="Times New Roman"/>
          <w:sz w:val="28"/>
          <w:szCs w:val="28"/>
        </w:rPr>
        <w:t>. Komisija un iesniedzējs ir tiesīgi zaudējumu novērtēšanā pieaicināt</w:t>
      </w:r>
      <w:r>
        <w:rPr>
          <w:rFonts w:ascii="Times New Roman" w:hAnsi="Times New Roman" w:cs="Times New Roman"/>
          <w:sz w:val="28"/>
          <w:szCs w:val="28"/>
        </w:rPr>
        <w:t xml:space="preserve"> neatkarīgus ekspertus ar padomdevēja </w:t>
      </w:r>
      <w:r w:rsidRPr="000D48F6">
        <w:rPr>
          <w:rFonts w:ascii="Times New Roman" w:hAnsi="Times New Roman" w:cs="Times New Roman"/>
          <w:sz w:val="28"/>
          <w:szCs w:val="28"/>
        </w:rPr>
        <w:t>tiesībām:</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8</w:t>
      </w:r>
      <w:r w:rsidRPr="000D48F6">
        <w:rPr>
          <w:rFonts w:ascii="Times New Roman" w:hAnsi="Times New Roman" w:cs="Times New Roman"/>
          <w:sz w:val="28"/>
          <w:szCs w:val="28"/>
        </w:rPr>
        <w:t>.1. sabiedrības ar ierobežotu atbildību “Latvijas Lauku konsultāciju un izglītības centrs”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8</w:t>
      </w:r>
      <w:r w:rsidRPr="000D48F6">
        <w:rPr>
          <w:rFonts w:ascii="Times New Roman" w:hAnsi="Times New Roman" w:cs="Times New Roman"/>
          <w:sz w:val="28"/>
          <w:szCs w:val="28"/>
        </w:rPr>
        <w:t>.2. Latvijas valsts mežzinātnes institūta “Silava”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8</w:t>
      </w:r>
      <w:r>
        <w:rPr>
          <w:rFonts w:ascii="Times New Roman" w:hAnsi="Times New Roman" w:cs="Times New Roman"/>
          <w:sz w:val="28"/>
          <w:szCs w:val="28"/>
        </w:rPr>
        <w:t>.3. P</w:t>
      </w:r>
      <w:r w:rsidRPr="000D48F6">
        <w:rPr>
          <w:rFonts w:ascii="Times New Roman" w:hAnsi="Times New Roman" w:cs="Times New Roman"/>
          <w:sz w:val="28"/>
          <w:szCs w:val="28"/>
        </w:rPr>
        <w:t>ārtikas drošības, dzīvnieku veselības un vides zinātnisk</w:t>
      </w:r>
      <w:r>
        <w:rPr>
          <w:rFonts w:ascii="Times New Roman" w:hAnsi="Times New Roman" w:cs="Times New Roman"/>
          <w:sz w:val="28"/>
          <w:szCs w:val="28"/>
        </w:rPr>
        <w:t>ā</w:t>
      </w:r>
      <w:r w:rsidRPr="000D48F6">
        <w:rPr>
          <w:rFonts w:ascii="Times New Roman" w:hAnsi="Times New Roman" w:cs="Times New Roman"/>
          <w:sz w:val="28"/>
          <w:szCs w:val="28"/>
        </w:rPr>
        <w:t xml:space="preserve"> institūta “B</w:t>
      </w:r>
      <w:r w:rsidR="00FD77CE">
        <w:rPr>
          <w:rFonts w:ascii="Times New Roman" w:hAnsi="Times New Roman" w:cs="Times New Roman"/>
          <w:sz w:val="28"/>
          <w:szCs w:val="28"/>
        </w:rPr>
        <w:t>IOR</w:t>
      </w:r>
      <w:r w:rsidRPr="000D48F6">
        <w:rPr>
          <w:rFonts w:ascii="Times New Roman" w:hAnsi="Times New Roman" w:cs="Times New Roman"/>
          <w:sz w:val="28"/>
          <w:szCs w:val="28"/>
        </w:rPr>
        <w:t>”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0D48F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1</w:t>
      </w:r>
      <w:r w:rsidR="008D7BC8">
        <w:rPr>
          <w:rFonts w:ascii="Times New Roman" w:hAnsi="Times New Roman" w:cs="Times New Roman"/>
          <w:sz w:val="28"/>
          <w:szCs w:val="28"/>
        </w:rPr>
        <w:t>8</w:t>
      </w:r>
      <w:r w:rsidRPr="000D48F6">
        <w:rPr>
          <w:rFonts w:ascii="Times New Roman" w:hAnsi="Times New Roman" w:cs="Times New Roman"/>
          <w:sz w:val="28"/>
          <w:szCs w:val="28"/>
        </w:rPr>
        <w:t>.4. sugu un biotopu aizsardzības jom</w:t>
      </w:r>
      <w:r>
        <w:rPr>
          <w:rFonts w:ascii="Times New Roman" w:hAnsi="Times New Roman" w:cs="Times New Roman"/>
          <w:sz w:val="28"/>
          <w:szCs w:val="28"/>
        </w:rPr>
        <w:t>ā</w:t>
      </w:r>
      <w:r w:rsidRPr="000D48F6">
        <w:rPr>
          <w:rFonts w:ascii="Times New Roman" w:hAnsi="Times New Roman" w:cs="Times New Roman"/>
          <w:sz w:val="28"/>
          <w:szCs w:val="28"/>
        </w:rPr>
        <w:t xml:space="preserve"> sertificētu</w:t>
      </w:r>
      <w:r>
        <w:rPr>
          <w:rFonts w:ascii="Times New Roman" w:hAnsi="Times New Roman" w:cs="Times New Roman"/>
          <w:sz w:val="28"/>
          <w:szCs w:val="28"/>
        </w:rPr>
        <w:t>s</w:t>
      </w:r>
      <w:r w:rsidRPr="000D48F6">
        <w:rPr>
          <w:rFonts w:ascii="Times New Roman" w:hAnsi="Times New Roman" w:cs="Times New Roman"/>
          <w:sz w:val="28"/>
          <w:szCs w:val="28"/>
        </w:rPr>
        <w:t xml:space="preserve"> ekspertu</w:t>
      </w:r>
      <w:r>
        <w:rPr>
          <w:rFonts w:ascii="Times New Roman" w:hAnsi="Times New Roman" w:cs="Times New Roman"/>
          <w:sz w:val="28"/>
          <w:szCs w:val="28"/>
        </w:rPr>
        <w:t>s</w:t>
      </w:r>
      <w:r w:rsidRPr="000D48F6">
        <w:rPr>
          <w:rFonts w:ascii="Times New Roman" w:hAnsi="Times New Roman" w:cs="Times New Roman"/>
          <w:sz w:val="28"/>
          <w:szCs w:val="28"/>
        </w:rPr>
        <w:t>;</w:t>
      </w:r>
    </w:p>
    <w:p w:rsidR="00894AF3" w:rsidRPr="008B74E1" w:rsidRDefault="00894AF3"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1</w:t>
      </w:r>
      <w:r w:rsidR="008D7BC8" w:rsidRPr="00D50D44">
        <w:rPr>
          <w:rFonts w:ascii="Times New Roman" w:hAnsi="Times New Roman" w:cs="Times New Roman"/>
          <w:sz w:val="28"/>
          <w:szCs w:val="28"/>
        </w:rPr>
        <w:t>8</w:t>
      </w:r>
      <w:r w:rsidRPr="00D50D44">
        <w:rPr>
          <w:rFonts w:ascii="Times New Roman" w:hAnsi="Times New Roman" w:cs="Times New Roman"/>
          <w:sz w:val="28"/>
          <w:szCs w:val="28"/>
        </w:rPr>
        <w:t xml:space="preserve">.5. </w:t>
      </w:r>
      <w:r w:rsidR="00487530" w:rsidRPr="00D50D44">
        <w:rPr>
          <w:rFonts w:ascii="Times New Roman" w:hAnsi="Times New Roman" w:cs="Times New Roman"/>
          <w:sz w:val="28"/>
          <w:szCs w:val="28"/>
        </w:rPr>
        <w:t>b</w:t>
      </w:r>
      <w:r w:rsidR="00065846" w:rsidRPr="00D50D44">
        <w:rPr>
          <w:rFonts w:ascii="Times New Roman" w:hAnsi="Times New Roman" w:cs="Times New Roman"/>
          <w:sz w:val="28"/>
          <w:szCs w:val="28"/>
        </w:rPr>
        <w:t xml:space="preserve">iškopības nozares </w:t>
      </w:r>
      <w:r w:rsidRPr="00D50D44">
        <w:rPr>
          <w:rFonts w:ascii="Times New Roman" w:hAnsi="Times New Roman" w:cs="Times New Roman"/>
          <w:sz w:val="28"/>
          <w:szCs w:val="28"/>
        </w:rPr>
        <w:t>ekspertus.</w:t>
      </w:r>
    </w:p>
    <w:p w:rsidR="00894AF3" w:rsidRDefault="00894AF3" w:rsidP="00894AF3">
      <w:pPr>
        <w:spacing w:after="0"/>
        <w:ind w:right="42"/>
        <w:jc w:val="both"/>
        <w:rPr>
          <w:rFonts w:ascii="Times New Roman" w:hAnsi="Times New Roman" w:cs="Times New Roman"/>
          <w:sz w:val="28"/>
          <w:szCs w:val="28"/>
        </w:rPr>
      </w:pPr>
    </w:p>
    <w:p w:rsidR="004805B2" w:rsidRPr="00C612B1" w:rsidRDefault="008D7BC8" w:rsidP="00894AF3">
      <w:pPr>
        <w:spacing w:after="0"/>
        <w:ind w:right="42"/>
        <w:jc w:val="both"/>
        <w:rPr>
          <w:rFonts w:ascii="Times New Roman" w:hAnsi="Times New Roman" w:cs="Times New Roman"/>
          <w:sz w:val="28"/>
          <w:szCs w:val="28"/>
        </w:rPr>
      </w:pPr>
      <w:r w:rsidRPr="00C612B1">
        <w:rPr>
          <w:rFonts w:ascii="Times New Roman" w:hAnsi="Times New Roman" w:cs="Times New Roman"/>
          <w:sz w:val="28"/>
          <w:szCs w:val="28"/>
        </w:rPr>
        <w:t>19</w:t>
      </w:r>
      <w:r w:rsidR="00F63AB2" w:rsidRPr="00C612B1">
        <w:rPr>
          <w:rFonts w:ascii="Times New Roman" w:hAnsi="Times New Roman" w:cs="Times New Roman"/>
          <w:sz w:val="28"/>
          <w:szCs w:val="28"/>
        </w:rPr>
        <w:t xml:space="preserve">. </w:t>
      </w:r>
      <w:r w:rsidR="004805B2" w:rsidRPr="00C612B1">
        <w:rPr>
          <w:rFonts w:ascii="Times New Roman" w:hAnsi="Times New Roman" w:cs="Times New Roman"/>
          <w:sz w:val="28"/>
          <w:szCs w:val="28"/>
        </w:rPr>
        <w:t xml:space="preserve">Ja </w:t>
      </w:r>
      <w:r w:rsidR="00F61EE1" w:rsidRPr="00C612B1">
        <w:rPr>
          <w:rFonts w:ascii="Times New Roman" w:hAnsi="Times New Roman" w:cs="Times New Roman"/>
          <w:sz w:val="28"/>
          <w:szCs w:val="28"/>
        </w:rPr>
        <w:t>komisija</w:t>
      </w:r>
      <w:r w:rsidR="004805B2" w:rsidRPr="00C612B1">
        <w:rPr>
          <w:rFonts w:ascii="Times New Roman" w:hAnsi="Times New Roman" w:cs="Times New Roman"/>
          <w:sz w:val="28"/>
          <w:szCs w:val="28"/>
        </w:rPr>
        <w:t xml:space="preserve"> pieaicina </w:t>
      </w:r>
      <w:r w:rsidRPr="00C612B1">
        <w:rPr>
          <w:rFonts w:ascii="Times New Roman" w:hAnsi="Times New Roman" w:cs="Times New Roman"/>
          <w:sz w:val="28"/>
          <w:szCs w:val="28"/>
        </w:rPr>
        <w:t xml:space="preserve">šo noteikumu </w:t>
      </w:r>
      <w:r w:rsidRPr="00D50D44">
        <w:rPr>
          <w:rFonts w:ascii="Times New Roman" w:hAnsi="Times New Roman" w:cs="Times New Roman"/>
          <w:sz w:val="28"/>
          <w:szCs w:val="28"/>
        </w:rPr>
        <w:t>18</w:t>
      </w:r>
      <w:r w:rsidR="00F61EE1" w:rsidRPr="00D50D44">
        <w:rPr>
          <w:rFonts w:ascii="Times New Roman" w:hAnsi="Times New Roman" w:cs="Times New Roman"/>
          <w:sz w:val="28"/>
          <w:szCs w:val="28"/>
        </w:rPr>
        <w:t>.</w:t>
      </w:r>
      <w:r w:rsidR="00F61EE1" w:rsidRPr="00C612B1">
        <w:rPr>
          <w:rFonts w:ascii="Times New Roman" w:hAnsi="Times New Roman" w:cs="Times New Roman"/>
          <w:sz w:val="28"/>
          <w:szCs w:val="28"/>
        </w:rPr>
        <w:t>punktā minētos ekspertus</w:t>
      </w:r>
      <w:r w:rsidR="004805B2" w:rsidRPr="00C612B1">
        <w:rPr>
          <w:rFonts w:ascii="Times New Roman" w:hAnsi="Times New Roman" w:cs="Times New Roman"/>
          <w:sz w:val="28"/>
          <w:szCs w:val="28"/>
        </w:rPr>
        <w:t xml:space="preserve">, komisija </w:t>
      </w:r>
      <w:r w:rsidR="00F61EE1" w:rsidRPr="00C612B1">
        <w:rPr>
          <w:rFonts w:ascii="Times New Roman" w:hAnsi="Times New Roman" w:cs="Times New Roman"/>
          <w:sz w:val="28"/>
          <w:szCs w:val="28"/>
        </w:rPr>
        <w:t xml:space="preserve">par to </w:t>
      </w:r>
      <w:r w:rsidR="0092048D" w:rsidRPr="00C612B1">
        <w:rPr>
          <w:rFonts w:ascii="Times New Roman" w:hAnsi="Times New Roman" w:cs="Times New Roman"/>
          <w:sz w:val="28"/>
          <w:szCs w:val="28"/>
        </w:rPr>
        <w:t>rakstiski</w:t>
      </w:r>
      <w:r w:rsidR="004805B2" w:rsidRPr="00C612B1">
        <w:rPr>
          <w:rFonts w:ascii="Times New Roman" w:hAnsi="Times New Roman" w:cs="Times New Roman"/>
          <w:sz w:val="28"/>
          <w:szCs w:val="28"/>
        </w:rPr>
        <w:t xml:space="preserve"> informē iesniedzēju.</w:t>
      </w:r>
      <w:r w:rsidR="00630F12" w:rsidRPr="00C612B1">
        <w:rPr>
          <w:rFonts w:ascii="Times New Roman" w:hAnsi="Times New Roman" w:cs="Times New Roman"/>
          <w:sz w:val="28"/>
          <w:szCs w:val="28"/>
        </w:rPr>
        <w:t xml:space="preserve"> </w:t>
      </w:r>
    </w:p>
    <w:p w:rsidR="00F63AB2" w:rsidRPr="00C612B1" w:rsidRDefault="00F63AB2" w:rsidP="00894AF3">
      <w:pPr>
        <w:spacing w:after="0"/>
        <w:ind w:right="42"/>
        <w:jc w:val="both"/>
        <w:rPr>
          <w:rFonts w:ascii="Times New Roman" w:hAnsi="Times New Roman" w:cs="Times New Roman"/>
          <w:sz w:val="28"/>
          <w:szCs w:val="28"/>
        </w:rPr>
      </w:pPr>
    </w:p>
    <w:p w:rsidR="00894AF3" w:rsidRPr="00C612B1" w:rsidRDefault="008D7BC8" w:rsidP="00894AF3">
      <w:pPr>
        <w:spacing w:after="0"/>
        <w:ind w:right="42"/>
        <w:jc w:val="both"/>
        <w:rPr>
          <w:rFonts w:ascii="Times New Roman" w:hAnsi="Times New Roman" w:cs="Times New Roman"/>
          <w:sz w:val="28"/>
          <w:szCs w:val="28"/>
        </w:rPr>
      </w:pPr>
      <w:r w:rsidRPr="00C612B1">
        <w:rPr>
          <w:rFonts w:ascii="Times New Roman" w:hAnsi="Times New Roman" w:cs="Times New Roman"/>
          <w:sz w:val="28"/>
          <w:szCs w:val="28"/>
        </w:rPr>
        <w:t>20</w:t>
      </w:r>
      <w:r w:rsidR="00894AF3" w:rsidRPr="00C612B1">
        <w:rPr>
          <w:rFonts w:ascii="Times New Roman" w:hAnsi="Times New Roman" w:cs="Times New Roman"/>
          <w:sz w:val="28"/>
          <w:szCs w:val="28"/>
        </w:rPr>
        <w:t xml:space="preserve">. Izdevumus, kas saistīti ar šo noteikumu </w:t>
      </w:r>
      <w:r w:rsidR="00894AF3" w:rsidRPr="00D50D44">
        <w:rPr>
          <w:rFonts w:ascii="Times New Roman" w:hAnsi="Times New Roman" w:cs="Times New Roman"/>
          <w:sz w:val="28"/>
          <w:szCs w:val="28"/>
        </w:rPr>
        <w:t>1</w:t>
      </w:r>
      <w:r w:rsidRPr="00D50D44">
        <w:rPr>
          <w:rFonts w:ascii="Times New Roman" w:hAnsi="Times New Roman" w:cs="Times New Roman"/>
          <w:sz w:val="28"/>
          <w:szCs w:val="28"/>
        </w:rPr>
        <w:t>8</w:t>
      </w:r>
      <w:r w:rsidR="00894AF3" w:rsidRPr="00D50D44">
        <w:rPr>
          <w:rFonts w:ascii="Times New Roman" w:hAnsi="Times New Roman" w:cs="Times New Roman"/>
          <w:sz w:val="28"/>
          <w:szCs w:val="28"/>
        </w:rPr>
        <w:t>.</w:t>
      </w:r>
      <w:r w:rsidR="00894AF3" w:rsidRPr="00C612B1">
        <w:rPr>
          <w:rFonts w:ascii="Times New Roman" w:hAnsi="Times New Roman" w:cs="Times New Roman"/>
          <w:sz w:val="28"/>
          <w:szCs w:val="28"/>
        </w:rPr>
        <w:t>pun</w:t>
      </w:r>
      <w:r w:rsidR="00B85A8C">
        <w:rPr>
          <w:rFonts w:ascii="Times New Roman" w:hAnsi="Times New Roman" w:cs="Times New Roman"/>
          <w:sz w:val="28"/>
          <w:szCs w:val="28"/>
        </w:rPr>
        <w:t xml:space="preserve">ktā minēto ekspertu darbu, sedz </w:t>
      </w:r>
      <w:r w:rsidR="00B85A8C" w:rsidRPr="00EA47D0">
        <w:rPr>
          <w:rFonts w:ascii="Times New Roman" w:hAnsi="Times New Roman" w:cs="Times New Roman"/>
          <w:sz w:val="28"/>
          <w:szCs w:val="28"/>
        </w:rPr>
        <w:t>pieteikuma</w:t>
      </w:r>
      <w:r w:rsidR="00894AF3" w:rsidRPr="00EA47D0">
        <w:rPr>
          <w:rFonts w:ascii="Times New Roman" w:hAnsi="Times New Roman" w:cs="Times New Roman"/>
          <w:sz w:val="28"/>
          <w:szCs w:val="28"/>
        </w:rPr>
        <w:t xml:space="preserve"> </w:t>
      </w:r>
      <w:r w:rsidR="00894AF3" w:rsidRPr="00C612B1">
        <w:rPr>
          <w:rFonts w:ascii="Times New Roman" w:hAnsi="Times New Roman" w:cs="Times New Roman"/>
          <w:sz w:val="28"/>
          <w:szCs w:val="28"/>
        </w:rPr>
        <w:t>iesniedzējs.</w:t>
      </w:r>
      <w:r w:rsidR="00197730" w:rsidRPr="00C612B1">
        <w:rPr>
          <w:rFonts w:ascii="Times New Roman" w:hAnsi="Times New Roman" w:cs="Times New Roman"/>
          <w:sz w:val="28"/>
          <w:szCs w:val="28"/>
        </w:rPr>
        <w:t xml:space="preserve"> </w:t>
      </w:r>
    </w:p>
    <w:p w:rsidR="00894AF3" w:rsidRPr="00197730" w:rsidRDefault="00894AF3" w:rsidP="00894AF3">
      <w:pPr>
        <w:spacing w:after="0"/>
        <w:ind w:right="42"/>
        <w:jc w:val="both"/>
        <w:rPr>
          <w:rFonts w:ascii="Times New Roman" w:hAnsi="Times New Roman" w:cs="Times New Roman"/>
          <w:color w:val="FF0000"/>
          <w:sz w:val="28"/>
          <w:szCs w:val="28"/>
        </w:rPr>
      </w:pPr>
    </w:p>
    <w:p w:rsidR="00894AF3" w:rsidRPr="00BE7ADA" w:rsidRDefault="00894AF3" w:rsidP="00894AF3">
      <w:pPr>
        <w:spacing w:after="0"/>
        <w:ind w:right="42"/>
        <w:jc w:val="center"/>
        <w:rPr>
          <w:rFonts w:ascii="Times New Roman" w:hAnsi="Times New Roman" w:cs="Times New Roman"/>
          <w:b/>
          <w:sz w:val="28"/>
          <w:szCs w:val="28"/>
        </w:rPr>
      </w:pPr>
      <w:r>
        <w:rPr>
          <w:rFonts w:ascii="Times New Roman" w:hAnsi="Times New Roman" w:cs="Times New Roman"/>
          <w:b/>
          <w:sz w:val="28"/>
          <w:szCs w:val="28"/>
        </w:rPr>
        <w:t>V</w:t>
      </w:r>
      <w:r w:rsidRPr="00BE7ADA">
        <w:rPr>
          <w:rFonts w:ascii="Times New Roman" w:hAnsi="Times New Roman" w:cs="Times New Roman"/>
          <w:b/>
          <w:sz w:val="28"/>
          <w:szCs w:val="28"/>
        </w:rPr>
        <w:t>.</w:t>
      </w:r>
      <w:r>
        <w:rPr>
          <w:rFonts w:ascii="Times New Roman" w:hAnsi="Times New Roman" w:cs="Times New Roman"/>
          <w:b/>
          <w:sz w:val="28"/>
          <w:szCs w:val="28"/>
        </w:rPr>
        <w:t xml:space="preserve"> Augkopībai </w:t>
      </w:r>
      <w:r w:rsidRPr="00BE7ADA">
        <w:rPr>
          <w:rFonts w:ascii="Times New Roman" w:hAnsi="Times New Roman" w:cs="Times New Roman"/>
          <w:b/>
          <w:sz w:val="28"/>
          <w:szCs w:val="28"/>
        </w:rPr>
        <w:t>nodarīto zaudējumu novērtēšana un apmēra aprēķināšana</w:t>
      </w:r>
    </w:p>
    <w:p w:rsidR="00894AF3" w:rsidRDefault="00894AF3" w:rsidP="00894AF3">
      <w:pPr>
        <w:spacing w:after="0"/>
        <w:ind w:right="42"/>
        <w:jc w:val="both"/>
        <w:rPr>
          <w:rFonts w:ascii="Times New Roman" w:hAnsi="Times New Roman" w:cs="Times New Roman"/>
          <w:sz w:val="28"/>
          <w:szCs w:val="28"/>
        </w:rPr>
      </w:pPr>
    </w:p>
    <w:p w:rsidR="00894AF3" w:rsidRPr="002168C1" w:rsidRDefault="008D7BC8" w:rsidP="00894AF3">
      <w:pPr>
        <w:spacing w:after="0"/>
        <w:ind w:right="42"/>
        <w:jc w:val="both"/>
        <w:rPr>
          <w:rFonts w:ascii="Times New Roman" w:hAnsi="Times New Roman" w:cs="Times New Roman"/>
          <w:sz w:val="28"/>
          <w:szCs w:val="28"/>
        </w:rPr>
      </w:pPr>
      <w:r w:rsidRPr="00456F06">
        <w:rPr>
          <w:rFonts w:ascii="Times New Roman" w:hAnsi="Times New Roman" w:cs="Times New Roman"/>
          <w:sz w:val="28"/>
          <w:szCs w:val="28"/>
        </w:rPr>
        <w:t>21</w:t>
      </w:r>
      <w:r w:rsidR="00894AF3" w:rsidRPr="00456F06">
        <w:rPr>
          <w:rFonts w:ascii="Times New Roman" w:hAnsi="Times New Roman" w:cs="Times New Roman"/>
          <w:sz w:val="28"/>
          <w:szCs w:val="28"/>
        </w:rPr>
        <w:t xml:space="preserve">. Komisija 10 darbdienu laikā pēc </w:t>
      </w:r>
      <w:r w:rsidR="001E777E" w:rsidRPr="00EA47D0">
        <w:rPr>
          <w:rFonts w:ascii="Times New Roman" w:hAnsi="Times New Roman" w:cs="Times New Roman"/>
          <w:sz w:val="28"/>
          <w:szCs w:val="28"/>
        </w:rPr>
        <w:t xml:space="preserve">pieteikuma </w:t>
      </w:r>
      <w:r w:rsidR="00894AF3" w:rsidRPr="00456F06">
        <w:rPr>
          <w:rFonts w:ascii="Times New Roman" w:hAnsi="Times New Roman" w:cs="Times New Roman"/>
          <w:sz w:val="28"/>
          <w:szCs w:val="28"/>
        </w:rPr>
        <w:t>un šo noteikumu 1</w:t>
      </w:r>
      <w:r w:rsidR="006B7C15" w:rsidRPr="00456F06">
        <w:rPr>
          <w:rFonts w:ascii="Times New Roman" w:hAnsi="Times New Roman" w:cs="Times New Roman"/>
          <w:sz w:val="28"/>
          <w:szCs w:val="28"/>
        </w:rPr>
        <w:t>2</w:t>
      </w:r>
      <w:r w:rsidR="00894AF3" w:rsidRPr="00456F06">
        <w:rPr>
          <w:rFonts w:ascii="Times New Roman" w:hAnsi="Times New Roman" w:cs="Times New Roman"/>
          <w:sz w:val="28"/>
          <w:szCs w:val="28"/>
        </w:rPr>
        <w:t>.punktā minēto dokumentu saņemšanas, piedaloties iesniedzējam</w:t>
      </w:r>
      <w:r w:rsidR="00D564BA" w:rsidRPr="00456F06">
        <w:rPr>
          <w:rFonts w:ascii="Times New Roman" w:hAnsi="Times New Roman" w:cs="Times New Roman"/>
          <w:sz w:val="28"/>
          <w:szCs w:val="28"/>
        </w:rPr>
        <w:t>, kurš dabā uzrāda postījumu platības</w:t>
      </w:r>
      <w:r w:rsidR="00894AF3" w:rsidRPr="00456F06">
        <w:rPr>
          <w:rFonts w:ascii="Times New Roman" w:hAnsi="Times New Roman" w:cs="Times New Roman"/>
          <w:sz w:val="28"/>
          <w:szCs w:val="28"/>
        </w:rPr>
        <w:t>:</w:t>
      </w:r>
    </w:p>
    <w:p w:rsidR="00894AF3" w:rsidRPr="00AD18EA"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21</w:t>
      </w:r>
      <w:r w:rsidR="00894AF3" w:rsidRPr="00AD18EA">
        <w:rPr>
          <w:rFonts w:ascii="Times New Roman" w:hAnsi="Times New Roman" w:cs="Times New Roman"/>
          <w:sz w:val="28"/>
          <w:szCs w:val="28"/>
        </w:rPr>
        <w:t>.1. apseko un veic pārbaudi dabā;</w:t>
      </w:r>
    </w:p>
    <w:p w:rsidR="00894AF3" w:rsidRPr="00AD18EA"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21</w:t>
      </w:r>
      <w:r w:rsidR="00894AF3" w:rsidRPr="00AD18EA">
        <w:rPr>
          <w:rFonts w:ascii="Times New Roman" w:hAnsi="Times New Roman" w:cs="Times New Roman"/>
          <w:sz w:val="28"/>
          <w:szCs w:val="28"/>
        </w:rPr>
        <w:t>.</w:t>
      </w:r>
      <w:r w:rsidR="00894AF3">
        <w:rPr>
          <w:rFonts w:ascii="Times New Roman" w:hAnsi="Times New Roman" w:cs="Times New Roman"/>
          <w:sz w:val="28"/>
          <w:szCs w:val="28"/>
        </w:rPr>
        <w:t>2</w:t>
      </w:r>
      <w:r w:rsidR="00894AF3" w:rsidRPr="00AD18EA">
        <w:rPr>
          <w:rFonts w:ascii="Times New Roman" w:hAnsi="Times New Roman" w:cs="Times New Roman"/>
          <w:sz w:val="28"/>
          <w:szCs w:val="28"/>
        </w:rPr>
        <w:t>. nosaka postījumus nodarījušo dzīvnieku sugu (sugu grupu);</w:t>
      </w:r>
    </w:p>
    <w:p w:rsidR="00894AF3" w:rsidRPr="00D50D44" w:rsidRDefault="008D7BC8"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21</w:t>
      </w:r>
      <w:r w:rsidR="00894AF3" w:rsidRPr="00D50D44">
        <w:rPr>
          <w:rFonts w:ascii="Times New Roman" w:hAnsi="Times New Roman" w:cs="Times New Roman"/>
          <w:sz w:val="28"/>
          <w:szCs w:val="28"/>
        </w:rPr>
        <w:t>.</w:t>
      </w:r>
      <w:r w:rsidR="00197730" w:rsidRPr="00D50D44">
        <w:rPr>
          <w:rFonts w:ascii="Times New Roman" w:hAnsi="Times New Roman" w:cs="Times New Roman"/>
          <w:sz w:val="28"/>
          <w:szCs w:val="28"/>
        </w:rPr>
        <w:t>3</w:t>
      </w:r>
      <w:r w:rsidR="00894AF3" w:rsidRPr="00D50D44">
        <w:rPr>
          <w:rFonts w:ascii="Times New Roman" w:hAnsi="Times New Roman" w:cs="Times New Roman"/>
          <w:sz w:val="28"/>
          <w:szCs w:val="28"/>
        </w:rPr>
        <w:t>. nosaka postījumu platību konkrētajā zemes vienībā;</w:t>
      </w:r>
    </w:p>
    <w:p w:rsidR="00894AF3" w:rsidRPr="00D50D44" w:rsidRDefault="008D7BC8"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21</w:t>
      </w:r>
      <w:r w:rsidR="00894AF3" w:rsidRPr="00D50D44">
        <w:rPr>
          <w:rFonts w:ascii="Times New Roman" w:hAnsi="Times New Roman" w:cs="Times New Roman"/>
          <w:sz w:val="28"/>
          <w:szCs w:val="28"/>
        </w:rPr>
        <w:t>.</w:t>
      </w:r>
      <w:r w:rsidR="00197730" w:rsidRPr="00D50D44">
        <w:rPr>
          <w:rFonts w:ascii="Times New Roman" w:hAnsi="Times New Roman" w:cs="Times New Roman"/>
          <w:sz w:val="28"/>
          <w:szCs w:val="28"/>
        </w:rPr>
        <w:t>4</w:t>
      </w:r>
      <w:r w:rsidR="00894AF3" w:rsidRPr="00D50D44">
        <w:rPr>
          <w:rFonts w:ascii="Times New Roman" w:hAnsi="Times New Roman" w:cs="Times New Roman"/>
          <w:sz w:val="28"/>
          <w:szCs w:val="28"/>
        </w:rPr>
        <w:t>. nosaka kultūraugu;</w:t>
      </w:r>
    </w:p>
    <w:p w:rsidR="00894AF3" w:rsidRPr="00D50D44" w:rsidRDefault="008D7BC8"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21</w:t>
      </w:r>
      <w:r w:rsidR="00197730" w:rsidRPr="00D50D44">
        <w:rPr>
          <w:rFonts w:ascii="Times New Roman" w:hAnsi="Times New Roman" w:cs="Times New Roman"/>
          <w:sz w:val="28"/>
          <w:szCs w:val="28"/>
        </w:rPr>
        <w:t>.5</w:t>
      </w:r>
      <w:r w:rsidR="00894AF3" w:rsidRPr="00D50D44">
        <w:rPr>
          <w:rFonts w:ascii="Times New Roman" w:hAnsi="Times New Roman" w:cs="Times New Roman"/>
          <w:sz w:val="28"/>
          <w:szCs w:val="28"/>
        </w:rPr>
        <w:t xml:space="preserve">. konstatē, vai </w:t>
      </w:r>
      <w:r w:rsidR="00EC5867" w:rsidRPr="00D50D44">
        <w:rPr>
          <w:rFonts w:ascii="Times New Roman" w:hAnsi="Times New Roman" w:cs="Times New Roman"/>
          <w:sz w:val="28"/>
          <w:szCs w:val="28"/>
        </w:rPr>
        <w:t xml:space="preserve">nav ļaunprātīgi veicināta </w:t>
      </w:r>
      <w:r w:rsidR="00E14D8E" w:rsidRPr="00D50D44">
        <w:rPr>
          <w:rFonts w:ascii="Times New Roman" w:hAnsi="Times New Roman" w:cs="Times New Roman"/>
          <w:sz w:val="28"/>
          <w:szCs w:val="28"/>
        </w:rPr>
        <w:t xml:space="preserve">nodarīto </w:t>
      </w:r>
      <w:r w:rsidR="00EC5867" w:rsidRPr="00D50D44">
        <w:rPr>
          <w:rFonts w:ascii="Times New Roman" w:hAnsi="Times New Roman" w:cs="Times New Roman"/>
          <w:sz w:val="28"/>
          <w:szCs w:val="28"/>
        </w:rPr>
        <w:t>zaudējumu rašanās vai to apmēra palielināšanās;</w:t>
      </w:r>
      <w:r w:rsidR="00894AF3" w:rsidRPr="00D50D44">
        <w:rPr>
          <w:rFonts w:ascii="Times New Roman" w:hAnsi="Times New Roman" w:cs="Times New Roman"/>
          <w:sz w:val="28"/>
          <w:szCs w:val="28"/>
        </w:rPr>
        <w:t xml:space="preserve"> </w:t>
      </w:r>
    </w:p>
    <w:p w:rsidR="00DD3C4A" w:rsidRDefault="008D7BC8" w:rsidP="00894AF3">
      <w:pPr>
        <w:spacing w:after="0"/>
        <w:ind w:right="42"/>
        <w:jc w:val="both"/>
        <w:rPr>
          <w:rFonts w:ascii="Times New Roman" w:hAnsi="Times New Roman" w:cs="Times New Roman"/>
          <w:sz w:val="28"/>
          <w:szCs w:val="28"/>
        </w:rPr>
      </w:pPr>
      <w:r w:rsidRPr="00D50D44">
        <w:rPr>
          <w:rFonts w:ascii="Times New Roman" w:hAnsi="Times New Roman" w:cs="Times New Roman"/>
          <w:sz w:val="28"/>
          <w:szCs w:val="28"/>
        </w:rPr>
        <w:t>21</w:t>
      </w:r>
      <w:r w:rsidR="00197730" w:rsidRPr="00D50D44">
        <w:rPr>
          <w:rFonts w:ascii="Times New Roman" w:hAnsi="Times New Roman" w:cs="Times New Roman"/>
          <w:sz w:val="28"/>
          <w:szCs w:val="28"/>
        </w:rPr>
        <w:t>.6</w:t>
      </w:r>
      <w:r w:rsidR="00894AF3" w:rsidRPr="00D50D44">
        <w:rPr>
          <w:rFonts w:ascii="Times New Roman" w:hAnsi="Times New Roman" w:cs="Times New Roman"/>
          <w:sz w:val="28"/>
          <w:szCs w:val="28"/>
        </w:rPr>
        <w:t xml:space="preserve">. konstatē, vai ir veikti </w:t>
      </w:r>
      <w:r w:rsidR="001E777E" w:rsidRPr="00EA47D0">
        <w:rPr>
          <w:rFonts w:ascii="Times New Roman" w:hAnsi="Times New Roman" w:cs="Times New Roman"/>
          <w:sz w:val="28"/>
          <w:szCs w:val="28"/>
        </w:rPr>
        <w:t>pieteikumā</w:t>
      </w:r>
      <w:r w:rsidR="001E777E">
        <w:rPr>
          <w:rFonts w:ascii="Times New Roman" w:hAnsi="Times New Roman" w:cs="Times New Roman"/>
          <w:sz w:val="28"/>
          <w:szCs w:val="28"/>
        </w:rPr>
        <w:t xml:space="preserve"> </w:t>
      </w:r>
      <w:r w:rsidR="00894AF3" w:rsidRPr="00D50D44">
        <w:rPr>
          <w:rFonts w:ascii="Times New Roman" w:hAnsi="Times New Roman" w:cs="Times New Roman"/>
          <w:sz w:val="28"/>
          <w:szCs w:val="28"/>
        </w:rPr>
        <w:t>norādītie aizsardzības pasākumi postījumu novēršanai</w:t>
      </w:r>
      <w:r w:rsidR="00F20699">
        <w:rPr>
          <w:rFonts w:ascii="Times New Roman" w:hAnsi="Times New Roman" w:cs="Times New Roman"/>
          <w:sz w:val="28"/>
          <w:szCs w:val="28"/>
        </w:rPr>
        <w:t>.</w:t>
      </w:r>
    </w:p>
    <w:p w:rsidR="00D564BA" w:rsidRDefault="00D564BA" w:rsidP="00894AF3">
      <w:pPr>
        <w:spacing w:after="0"/>
        <w:ind w:right="42"/>
        <w:jc w:val="both"/>
        <w:rPr>
          <w:rFonts w:ascii="Times New Roman" w:hAnsi="Times New Roman" w:cs="Times New Roman"/>
          <w:sz w:val="28"/>
          <w:szCs w:val="28"/>
        </w:rPr>
      </w:pPr>
    </w:p>
    <w:p w:rsidR="00894AF3" w:rsidRPr="002168C1"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22</w:t>
      </w:r>
      <w:r w:rsidR="00894AF3" w:rsidRPr="00533CC3">
        <w:rPr>
          <w:rFonts w:ascii="Times New Roman" w:hAnsi="Times New Roman" w:cs="Times New Roman"/>
          <w:sz w:val="28"/>
          <w:szCs w:val="28"/>
        </w:rPr>
        <w:t xml:space="preserve">. Augkopībai nodarītos zaudējumus novērtē </w:t>
      </w:r>
      <w:r w:rsidR="0025424D" w:rsidRPr="002168C1">
        <w:rPr>
          <w:rFonts w:ascii="Times New Roman" w:hAnsi="Times New Roman" w:cs="Times New Roman"/>
          <w:sz w:val="28"/>
          <w:szCs w:val="28"/>
        </w:rPr>
        <w:t xml:space="preserve">bezsniega </w:t>
      </w:r>
      <w:r w:rsidR="00445A49" w:rsidRPr="002168C1">
        <w:rPr>
          <w:rFonts w:ascii="Times New Roman" w:hAnsi="Times New Roman" w:cs="Times New Roman"/>
          <w:sz w:val="28"/>
          <w:szCs w:val="28"/>
        </w:rPr>
        <w:t xml:space="preserve">un bezsala </w:t>
      </w:r>
      <w:r w:rsidR="0025424D" w:rsidRPr="002168C1">
        <w:rPr>
          <w:rFonts w:ascii="Times New Roman" w:hAnsi="Times New Roman" w:cs="Times New Roman"/>
          <w:sz w:val="28"/>
          <w:szCs w:val="28"/>
        </w:rPr>
        <w:t>apstākļos</w:t>
      </w:r>
      <w:r w:rsidR="00894AF3" w:rsidRPr="002168C1">
        <w:rPr>
          <w:rFonts w:ascii="Times New Roman" w:hAnsi="Times New Roman" w:cs="Times New Roman"/>
          <w:sz w:val="28"/>
          <w:szCs w:val="28"/>
        </w:rPr>
        <w:t>.</w:t>
      </w:r>
    </w:p>
    <w:p w:rsidR="00894AF3" w:rsidRPr="002168C1" w:rsidRDefault="00894AF3" w:rsidP="00894AF3">
      <w:pPr>
        <w:spacing w:after="0"/>
        <w:ind w:right="42"/>
        <w:jc w:val="both"/>
        <w:rPr>
          <w:rFonts w:ascii="Times New Roman" w:hAnsi="Times New Roman" w:cs="Times New Roman"/>
          <w:sz w:val="28"/>
          <w:szCs w:val="28"/>
        </w:rPr>
      </w:pPr>
    </w:p>
    <w:p w:rsidR="00894AF3" w:rsidRPr="002168C1" w:rsidRDefault="00894AF3" w:rsidP="00894AF3">
      <w:pPr>
        <w:spacing w:after="0"/>
        <w:ind w:right="42"/>
        <w:jc w:val="both"/>
        <w:rPr>
          <w:rFonts w:ascii="Times New Roman" w:hAnsi="Times New Roman" w:cs="Times New Roman"/>
          <w:sz w:val="28"/>
          <w:szCs w:val="28"/>
        </w:rPr>
      </w:pPr>
      <w:r w:rsidRPr="00533CC3">
        <w:rPr>
          <w:rFonts w:ascii="Times New Roman" w:hAnsi="Times New Roman" w:cs="Times New Roman"/>
          <w:sz w:val="28"/>
          <w:szCs w:val="28"/>
        </w:rPr>
        <w:t>2</w:t>
      </w:r>
      <w:r w:rsidR="008D7BC8">
        <w:rPr>
          <w:rFonts w:ascii="Times New Roman" w:hAnsi="Times New Roman" w:cs="Times New Roman"/>
          <w:sz w:val="28"/>
          <w:szCs w:val="28"/>
        </w:rPr>
        <w:t>3</w:t>
      </w:r>
      <w:r w:rsidRPr="002168C1">
        <w:rPr>
          <w:rFonts w:ascii="Times New Roman" w:hAnsi="Times New Roman" w:cs="Times New Roman"/>
          <w:sz w:val="28"/>
          <w:szCs w:val="28"/>
        </w:rPr>
        <w:t xml:space="preserve">. Augkopībai nodarīto zaudējumu apmēru nosaka platībā, kuru </w:t>
      </w:r>
      <w:r w:rsidR="00CC06B6" w:rsidRPr="002168C1">
        <w:rPr>
          <w:rFonts w:ascii="Times New Roman" w:hAnsi="Times New Roman" w:cs="Times New Roman"/>
          <w:sz w:val="28"/>
          <w:szCs w:val="28"/>
        </w:rPr>
        <w:t>iesniedzējs</w:t>
      </w:r>
      <w:r w:rsidRPr="002168C1">
        <w:rPr>
          <w:rFonts w:ascii="Times New Roman" w:hAnsi="Times New Roman" w:cs="Times New Roman"/>
          <w:sz w:val="28"/>
          <w:szCs w:val="28"/>
        </w:rPr>
        <w:t xml:space="preserve"> </w:t>
      </w:r>
      <w:r w:rsidR="008142CD" w:rsidRPr="002168C1">
        <w:rPr>
          <w:rFonts w:ascii="Times New Roman" w:hAnsi="Times New Roman" w:cs="Times New Roman"/>
          <w:sz w:val="28"/>
          <w:szCs w:val="28"/>
        </w:rPr>
        <w:t xml:space="preserve">pārbaudes brīdī </w:t>
      </w:r>
      <w:r w:rsidRPr="002168C1">
        <w:rPr>
          <w:rFonts w:ascii="Times New Roman" w:hAnsi="Times New Roman" w:cs="Times New Roman"/>
          <w:sz w:val="28"/>
          <w:szCs w:val="28"/>
        </w:rPr>
        <w:t xml:space="preserve">ir </w:t>
      </w:r>
      <w:r w:rsidR="008142CD" w:rsidRPr="002168C1">
        <w:rPr>
          <w:rFonts w:ascii="Times New Roman" w:hAnsi="Times New Roman" w:cs="Times New Roman"/>
          <w:sz w:val="28"/>
          <w:szCs w:val="28"/>
        </w:rPr>
        <w:t>norādījis</w:t>
      </w:r>
      <w:r w:rsidRPr="002168C1">
        <w:rPr>
          <w:rFonts w:ascii="Times New Roman" w:hAnsi="Times New Roman" w:cs="Times New Roman"/>
          <w:sz w:val="28"/>
          <w:szCs w:val="28"/>
        </w:rPr>
        <w:t xml:space="preserve"> dabā</w:t>
      </w:r>
      <w:r w:rsidR="00603C08" w:rsidRPr="002168C1">
        <w:rPr>
          <w:rFonts w:ascii="Times New Roman" w:hAnsi="Times New Roman" w:cs="Times New Roman"/>
          <w:sz w:val="28"/>
          <w:szCs w:val="28"/>
        </w:rPr>
        <w:t xml:space="preserve"> un kura a</w:t>
      </w:r>
      <w:r w:rsidR="00171701">
        <w:rPr>
          <w:rFonts w:ascii="Times New Roman" w:hAnsi="Times New Roman" w:cs="Times New Roman"/>
          <w:sz w:val="28"/>
          <w:szCs w:val="28"/>
        </w:rPr>
        <w:t xml:space="preserve">tbilst šo </w:t>
      </w:r>
      <w:r w:rsidR="00171701" w:rsidRPr="00D50D44">
        <w:rPr>
          <w:rFonts w:ascii="Times New Roman" w:hAnsi="Times New Roman" w:cs="Times New Roman"/>
          <w:sz w:val="28"/>
          <w:szCs w:val="28"/>
        </w:rPr>
        <w:t>noteikumu 3.3.</w:t>
      </w:r>
      <w:r w:rsidR="00603C08" w:rsidRPr="00D50D44">
        <w:rPr>
          <w:rFonts w:ascii="Times New Roman" w:hAnsi="Times New Roman" w:cs="Times New Roman"/>
          <w:sz w:val="28"/>
          <w:szCs w:val="28"/>
        </w:rPr>
        <w:t>apakšpunkta nosacījumiem</w:t>
      </w:r>
      <w:r w:rsidRPr="00D50D44">
        <w:rPr>
          <w:rFonts w:ascii="Times New Roman" w:hAnsi="Times New Roman" w:cs="Times New Roman"/>
          <w:sz w:val="28"/>
          <w:szCs w:val="28"/>
        </w:rPr>
        <w:t>.</w:t>
      </w:r>
      <w:r w:rsidRPr="002168C1">
        <w:rPr>
          <w:rFonts w:ascii="Times New Roman" w:hAnsi="Times New Roman" w:cs="Times New Roman"/>
          <w:sz w:val="28"/>
          <w:szCs w:val="28"/>
        </w:rPr>
        <w:t xml:space="preserve"> </w:t>
      </w:r>
    </w:p>
    <w:p w:rsidR="00894AF3" w:rsidRPr="00A50516" w:rsidRDefault="00894AF3" w:rsidP="00894AF3">
      <w:pPr>
        <w:spacing w:after="0"/>
        <w:ind w:right="42"/>
        <w:jc w:val="both"/>
        <w:rPr>
          <w:rFonts w:ascii="Times New Roman" w:hAnsi="Times New Roman" w:cs="Times New Roman"/>
          <w:sz w:val="28"/>
          <w:szCs w:val="28"/>
        </w:rPr>
      </w:pPr>
    </w:p>
    <w:p w:rsidR="00894AF3" w:rsidRPr="00A50516"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w:t>
      </w:r>
      <w:r w:rsidR="008D7BC8">
        <w:rPr>
          <w:rFonts w:ascii="Times New Roman" w:hAnsi="Times New Roman" w:cs="Times New Roman"/>
          <w:sz w:val="28"/>
          <w:szCs w:val="28"/>
        </w:rPr>
        <w:t>4</w:t>
      </w:r>
      <w:r w:rsidRPr="00A50516">
        <w:rPr>
          <w:rFonts w:ascii="Times New Roman" w:hAnsi="Times New Roman" w:cs="Times New Roman"/>
          <w:sz w:val="28"/>
          <w:szCs w:val="28"/>
        </w:rPr>
        <w:t>. Komisija sastāda pārbaudes aktu par augkopībai nodarītajiem zaudējumiem (4.pielikums), ko p</w:t>
      </w:r>
      <w:r w:rsidR="0025624D">
        <w:rPr>
          <w:rFonts w:ascii="Times New Roman" w:hAnsi="Times New Roman" w:cs="Times New Roman"/>
          <w:sz w:val="28"/>
          <w:szCs w:val="28"/>
        </w:rPr>
        <w:t>araksta visi komisijas locekļi</w:t>
      </w:r>
      <w:r w:rsidR="0025624D" w:rsidRPr="005872DC">
        <w:rPr>
          <w:rFonts w:ascii="Times New Roman" w:hAnsi="Times New Roman" w:cs="Times New Roman"/>
          <w:sz w:val="28"/>
          <w:szCs w:val="28"/>
        </w:rPr>
        <w:t xml:space="preserve">. </w:t>
      </w:r>
      <w:r w:rsidR="00D92706" w:rsidRPr="005872DC">
        <w:rPr>
          <w:rFonts w:ascii="Times New Roman" w:hAnsi="Times New Roman" w:cs="Times New Roman"/>
          <w:sz w:val="28"/>
          <w:szCs w:val="28"/>
        </w:rPr>
        <w:t>Pārbaudes aktam par augkopībai nodarītajiem zaudējumiem pievieno kartoshēmu digitāl</w:t>
      </w:r>
      <w:r w:rsidR="00394DAC">
        <w:rPr>
          <w:rFonts w:ascii="Times New Roman" w:hAnsi="Times New Roman" w:cs="Times New Roman"/>
          <w:sz w:val="28"/>
          <w:szCs w:val="28"/>
        </w:rPr>
        <w:t xml:space="preserve">ā veidā vektordatu formā (.gml, </w:t>
      </w:r>
      <w:r w:rsidR="00D92706" w:rsidRPr="005872DC">
        <w:rPr>
          <w:rFonts w:ascii="Times New Roman" w:hAnsi="Times New Roman" w:cs="Times New Roman"/>
          <w:sz w:val="28"/>
          <w:szCs w:val="28"/>
        </w:rPr>
        <w:t xml:space="preserve">.dwg, .dxf, .dgn vai .shp datņu formā) LKS-92-TM koordinātu sistēmā mērogā 1:5000 vai 1:10000 ar norādītām zemes vienības robežām, postījumu platību un postījumu platības robežu koordinātām, </w:t>
      </w:r>
      <w:r w:rsidR="00D92706" w:rsidRPr="00D50D44">
        <w:rPr>
          <w:rFonts w:ascii="Times New Roman" w:hAnsi="Times New Roman" w:cs="Times New Roman"/>
          <w:sz w:val="28"/>
          <w:szCs w:val="28"/>
        </w:rPr>
        <w:t>k</w:t>
      </w:r>
      <w:r w:rsidR="005B6A2C" w:rsidRPr="00D50D44">
        <w:rPr>
          <w:rFonts w:ascii="Times New Roman" w:hAnsi="Times New Roman" w:cs="Times New Roman"/>
          <w:sz w:val="28"/>
          <w:szCs w:val="28"/>
        </w:rPr>
        <w:t>uru</w:t>
      </w:r>
      <w:r w:rsidR="00D92706" w:rsidRPr="00D50D44">
        <w:rPr>
          <w:rFonts w:ascii="Times New Roman" w:hAnsi="Times New Roman" w:cs="Times New Roman"/>
          <w:sz w:val="28"/>
          <w:szCs w:val="28"/>
        </w:rPr>
        <w:t xml:space="preserve"> </w:t>
      </w:r>
      <w:r w:rsidR="005B6A2C" w:rsidRPr="00D50D44">
        <w:rPr>
          <w:rFonts w:ascii="Times New Roman" w:hAnsi="Times New Roman" w:cs="Times New Roman"/>
          <w:sz w:val="28"/>
          <w:szCs w:val="28"/>
        </w:rPr>
        <w:t>sagatavo p</w:t>
      </w:r>
      <w:r w:rsidR="00D92706" w:rsidRPr="00D50D44">
        <w:rPr>
          <w:rFonts w:ascii="Times New Roman" w:hAnsi="Times New Roman" w:cs="Times New Roman"/>
          <w:sz w:val="28"/>
          <w:szCs w:val="28"/>
        </w:rPr>
        <w:t xml:space="preserve">ārvaldes pārstāvis un paraksta visi komisijas locekļi. </w:t>
      </w:r>
      <w:r w:rsidRPr="00D50D44">
        <w:rPr>
          <w:rFonts w:ascii="Times New Roman" w:hAnsi="Times New Roman" w:cs="Times New Roman"/>
          <w:sz w:val="28"/>
          <w:szCs w:val="28"/>
        </w:rPr>
        <w:t>Pārbaudes</w:t>
      </w:r>
      <w:r w:rsidRPr="00A50516">
        <w:rPr>
          <w:rFonts w:ascii="Times New Roman" w:hAnsi="Times New Roman" w:cs="Times New Roman"/>
          <w:sz w:val="28"/>
          <w:szCs w:val="28"/>
        </w:rPr>
        <w:t xml:space="preserve"> aktam var pievienot fotouzņēmumus. </w:t>
      </w:r>
    </w:p>
    <w:p w:rsidR="00894AF3" w:rsidRPr="000E4147" w:rsidRDefault="00894AF3" w:rsidP="00894AF3">
      <w:pPr>
        <w:spacing w:after="0"/>
        <w:ind w:right="42"/>
        <w:jc w:val="both"/>
        <w:rPr>
          <w:rFonts w:ascii="Times New Roman" w:hAnsi="Times New Roman" w:cs="Times New Roman"/>
          <w:sz w:val="28"/>
          <w:szCs w:val="28"/>
        </w:rPr>
      </w:pPr>
    </w:p>
    <w:p w:rsidR="00894AF3" w:rsidRPr="001E7F29"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w:t>
      </w:r>
      <w:r w:rsidR="008D7BC8">
        <w:rPr>
          <w:rFonts w:ascii="Times New Roman" w:hAnsi="Times New Roman" w:cs="Times New Roman"/>
          <w:sz w:val="28"/>
          <w:szCs w:val="28"/>
        </w:rPr>
        <w:t>5</w:t>
      </w:r>
      <w:r w:rsidRPr="000E4147">
        <w:rPr>
          <w:rFonts w:ascii="Times New Roman" w:hAnsi="Times New Roman" w:cs="Times New Roman"/>
          <w:sz w:val="28"/>
          <w:szCs w:val="28"/>
        </w:rPr>
        <w:t xml:space="preserve">. Ja komisijas loceklis, eksperts vai iesniedzējs atsakās parakstīt pārbaudes </w:t>
      </w:r>
      <w:r w:rsidRPr="001E7F29">
        <w:rPr>
          <w:rFonts w:ascii="Times New Roman" w:hAnsi="Times New Roman" w:cs="Times New Roman"/>
          <w:sz w:val="28"/>
          <w:szCs w:val="28"/>
        </w:rPr>
        <w:t>aktu par augkopībai nodarītajiem zaudējumiem, to atzīmē šajā pārbaudes aktā, norādot atteikšanās iemeslu.</w:t>
      </w:r>
    </w:p>
    <w:p w:rsidR="00894AF3" w:rsidRPr="002168C1" w:rsidRDefault="00894AF3" w:rsidP="00894AF3">
      <w:pPr>
        <w:spacing w:after="0"/>
        <w:ind w:right="42"/>
        <w:jc w:val="both"/>
        <w:rPr>
          <w:rFonts w:ascii="Times New Roman" w:hAnsi="Times New Roman" w:cs="Times New Roman"/>
          <w:sz w:val="28"/>
          <w:szCs w:val="28"/>
        </w:rPr>
      </w:pP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2</w:t>
      </w:r>
      <w:r w:rsidR="008D7BC8">
        <w:rPr>
          <w:rFonts w:ascii="Times New Roman" w:hAnsi="Times New Roman" w:cs="Times New Roman"/>
          <w:sz w:val="28"/>
          <w:szCs w:val="28"/>
        </w:rPr>
        <w:t>6</w:t>
      </w:r>
      <w:r w:rsidRPr="002168C1">
        <w:rPr>
          <w:rFonts w:ascii="Times New Roman" w:hAnsi="Times New Roman" w:cs="Times New Roman"/>
          <w:sz w:val="28"/>
          <w:szCs w:val="28"/>
        </w:rPr>
        <w:t xml:space="preserve">. Augkopībai nodarīto zaudējumu apmēru </w:t>
      </w:r>
      <w:r w:rsidR="002326AB" w:rsidRPr="002168C1">
        <w:rPr>
          <w:rFonts w:ascii="Times New Roman" w:hAnsi="Times New Roman" w:cs="Times New Roman"/>
          <w:sz w:val="28"/>
          <w:szCs w:val="28"/>
        </w:rPr>
        <w:t>nosaka</w:t>
      </w:r>
      <w:r w:rsidR="008F1DE2" w:rsidRPr="002168C1">
        <w:rPr>
          <w:rFonts w:ascii="Times New Roman" w:hAnsi="Times New Roman" w:cs="Times New Roman"/>
          <w:sz w:val="28"/>
          <w:szCs w:val="28"/>
        </w:rPr>
        <w:t xml:space="preserve"> </w:t>
      </w:r>
      <w:r w:rsidR="003937DE" w:rsidRPr="002168C1">
        <w:rPr>
          <w:rFonts w:ascii="Times New Roman" w:hAnsi="Times New Roman" w:cs="Times New Roman"/>
          <w:sz w:val="28"/>
          <w:szCs w:val="28"/>
        </w:rPr>
        <w:t>pēc</w:t>
      </w:r>
      <w:r w:rsidR="008F1DE2" w:rsidRPr="002168C1">
        <w:rPr>
          <w:rFonts w:ascii="Times New Roman" w:hAnsi="Times New Roman" w:cs="Times New Roman"/>
          <w:sz w:val="28"/>
          <w:szCs w:val="28"/>
        </w:rPr>
        <w:t xml:space="preserve"> </w:t>
      </w:r>
      <w:r w:rsidR="00F969A2" w:rsidRPr="00C258E5">
        <w:rPr>
          <w:rFonts w:ascii="Times New Roman" w:hAnsi="Times New Roman" w:cs="Times New Roman"/>
          <w:sz w:val="28"/>
          <w:szCs w:val="28"/>
        </w:rPr>
        <w:t>sabiedrības ar ierobežotu atbildību “Latvijas Lauku konsultāciju un izglītības centrs”</w:t>
      </w:r>
      <w:r w:rsidR="008F1DE2" w:rsidRPr="002168C1">
        <w:rPr>
          <w:rFonts w:ascii="Times New Roman" w:hAnsi="Times New Roman" w:cs="Times New Roman"/>
          <w:sz w:val="28"/>
          <w:szCs w:val="28"/>
        </w:rPr>
        <w:t xml:space="preserve"> </w:t>
      </w:r>
      <w:r w:rsidR="00ED5E4F" w:rsidRPr="002168C1">
        <w:rPr>
          <w:rFonts w:ascii="Times New Roman" w:hAnsi="Times New Roman" w:cs="Times New Roman"/>
          <w:sz w:val="28"/>
          <w:szCs w:val="28"/>
        </w:rPr>
        <w:t>aprēķinātajām</w:t>
      </w:r>
      <w:r w:rsidR="008F1DE2" w:rsidRPr="002168C1">
        <w:rPr>
          <w:rFonts w:ascii="Times New Roman" w:hAnsi="Times New Roman" w:cs="Times New Roman"/>
          <w:sz w:val="28"/>
          <w:szCs w:val="28"/>
        </w:rPr>
        <w:t xml:space="preserve"> bruto seguma izmaksām</w:t>
      </w:r>
      <w:r w:rsidRPr="002168C1">
        <w:rPr>
          <w:rFonts w:ascii="Times New Roman" w:hAnsi="Times New Roman" w:cs="Times New Roman"/>
          <w:sz w:val="28"/>
          <w:szCs w:val="28"/>
        </w:rPr>
        <w:t>, izmantojot šādu formulu:</w:t>
      </w: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Z = C x A, kur</w:t>
      </w:r>
    </w:p>
    <w:p w:rsidR="00894AF3" w:rsidRPr="001E7F29" w:rsidRDefault="00894AF3" w:rsidP="00894AF3">
      <w:pPr>
        <w:spacing w:after="0"/>
        <w:ind w:right="42"/>
        <w:jc w:val="both"/>
        <w:rPr>
          <w:rFonts w:ascii="Times New Roman" w:hAnsi="Times New Roman" w:cs="Times New Roman"/>
          <w:sz w:val="28"/>
          <w:szCs w:val="28"/>
        </w:rPr>
      </w:pPr>
      <w:r w:rsidRPr="001E7F29">
        <w:rPr>
          <w:rFonts w:ascii="Times New Roman" w:hAnsi="Times New Roman" w:cs="Times New Roman"/>
          <w:sz w:val="28"/>
          <w:szCs w:val="28"/>
        </w:rPr>
        <w:t>Z – zaudējumu apmērs (</w:t>
      </w:r>
      <w:r w:rsidRPr="001E7F29">
        <w:rPr>
          <w:rFonts w:ascii="Times New Roman" w:hAnsi="Times New Roman" w:cs="Times New Roman"/>
          <w:i/>
          <w:sz w:val="28"/>
          <w:szCs w:val="28"/>
        </w:rPr>
        <w:t>euro</w:t>
      </w:r>
      <w:r w:rsidRPr="001E7F29">
        <w:rPr>
          <w:rFonts w:ascii="Times New Roman" w:hAnsi="Times New Roman" w:cs="Times New Roman"/>
          <w:sz w:val="28"/>
          <w:szCs w:val="28"/>
        </w:rPr>
        <w:t>);</w:t>
      </w:r>
    </w:p>
    <w:p w:rsidR="00894AF3" w:rsidRPr="001E7F29" w:rsidRDefault="00894AF3" w:rsidP="00894AF3">
      <w:pPr>
        <w:spacing w:after="0"/>
        <w:ind w:right="42"/>
        <w:jc w:val="both"/>
        <w:rPr>
          <w:rFonts w:ascii="Times New Roman" w:hAnsi="Times New Roman" w:cs="Times New Roman"/>
          <w:sz w:val="28"/>
          <w:szCs w:val="28"/>
        </w:rPr>
      </w:pPr>
      <w:r w:rsidRPr="001E7F29">
        <w:rPr>
          <w:rFonts w:ascii="Times New Roman" w:hAnsi="Times New Roman" w:cs="Times New Roman"/>
          <w:sz w:val="28"/>
          <w:szCs w:val="28"/>
        </w:rPr>
        <w:t xml:space="preserve">C – attiecīgā kultūrauga sējumu vai stādījumu ierīkošanas un uzturēšanas bruto seguma izmaksas intensīvi vai bioloģiski audzētam par iepriekšējo gadu; </w:t>
      </w:r>
    </w:p>
    <w:p w:rsidR="00894AF3" w:rsidRPr="001E7F29" w:rsidRDefault="00894AF3" w:rsidP="00894AF3">
      <w:pPr>
        <w:spacing w:after="0"/>
        <w:ind w:left="-714" w:right="42"/>
        <w:jc w:val="both"/>
        <w:rPr>
          <w:rFonts w:ascii="Times New Roman" w:hAnsi="Times New Roman" w:cs="Times New Roman"/>
          <w:sz w:val="28"/>
          <w:szCs w:val="28"/>
        </w:rPr>
      </w:pPr>
      <w:r w:rsidRPr="001E7F29">
        <w:rPr>
          <w:rFonts w:ascii="Times New Roman" w:hAnsi="Times New Roman" w:cs="Times New Roman"/>
          <w:sz w:val="28"/>
          <w:szCs w:val="28"/>
        </w:rPr>
        <w:tab/>
        <w:t>A – postījumu platība (ha).</w:t>
      </w:r>
    </w:p>
    <w:p w:rsidR="008F1DE2" w:rsidRDefault="008F1DE2" w:rsidP="00894AF3">
      <w:pPr>
        <w:spacing w:after="0"/>
        <w:ind w:right="42"/>
        <w:jc w:val="both"/>
        <w:rPr>
          <w:rFonts w:ascii="Times New Roman" w:hAnsi="Times New Roman" w:cs="Times New Roman"/>
          <w:sz w:val="28"/>
          <w:szCs w:val="28"/>
        </w:rPr>
      </w:pPr>
    </w:p>
    <w:p w:rsidR="00894AF3" w:rsidRDefault="00894AF3" w:rsidP="00894AF3">
      <w:pPr>
        <w:spacing w:after="0"/>
        <w:ind w:right="42"/>
        <w:jc w:val="center"/>
        <w:rPr>
          <w:rFonts w:ascii="Times New Roman" w:hAnsi="Times New Roman" w:cs="Times New Roman"/>
          <w:b/>
          <w:sz w:val="28"/>
          <w:szCs w:val="28"/>
        </w:rPr>
      </w:pPr>
      <w:r>
        <w:rPr>
          <w:rFonts w:ascii="Times New Roman" w:hAnsi="Times New Roman" w:cs="Times New Roman"/>
          <w:b/>
          <w:sz w:val="28"/>
          <w:szCs w:val="28"/>
        </w:rPr>
        <w:t>VI. Akvakultūrai</w:t>
      </w:r>
      <w:r w:rsidRPr="004F52D1">
        <w:rPr>
          <w:rFonts w:ascii="Times New Roman" w:hAnsi="Times New Roman" w:cs="Times New Roman"/>
          <w:b/>
          <w:sz w:val="28"/>
          <w:szCs w:val="28"/>
        </w:rPr>
        <w:t xml:space="preserve"> nodarīto zaudējumu novērtēšana un apmēra aprēķināšana</w:t>
      </w:r>
    </w:p>
    <w:p w:rsidR="00894AF3" w:rsidRDefault="00894AF3" w:rsidP="00894AF3">
      <w:pPr>
        <w:spacing w:after="0"/>
        <w:ind w:right="42"/>
        <w:jc w:val="both"/>
        <w:rPr>
          <w:rFonts w:ascii="Times New Roman" w:hAnsi="Times New Roman" w:cs="Times New Roman"/>
          <w:b/>
          <w:sz w:val="28"/>
          <w:szCs w:val="28"/>
        </w:rPr>
      </w:pPr>
    </w:p>
    <w:p w:rsidR="00894AF3" w:rsidRPr="00EA47D0" w:rsidRDefault="00894AF3" w:rsidP="00894AF3">
      <w:pPr>
        <w:spacing w:after="0"/>
        <w:ind w:right="42"/>
        <w:jc w:val="both"/>
        <w:rPr>
          <w:rFonts w:ascii="Times New Roman" w:hAnsi="Times New Roman" w:cs="Times New Roman"/>
          <w:sz w:val="28"/>
          <w:szCs w:val="28"/>
        </w:rPr>
      </w:pPr>
      <w:r w:rsidRPr="00D21B57">
        <w:rPr>
          <w:rFonts w:ascii="Times New Roman" w:hAnsi="Times New Roman" w:cs="Times New Roman"/>
          <w:sz w:val="28"/>
          <w:szCs w:val="28"/>
        </w:rPr>
        <w:t>2</w:t>
      </w:r>
      <w:r w:rsidR="008D7BC8">
        <w:rPr>
          <w:rFonts w:ascii="Times New Roman" w:hAnsi="Times New Roman" w:cs="Times New Roman"/>
          <w:sz w:val="28"/>
          <w:szCs w:val="28"/>
        </w:rPr>
        <w:t>7</w:t>
      </w:r>
      <w:r w:rsidRPr="00D21B57">
        <w:rPr>
          <w:rFonts w:ascii="Times New Roman" w:hAnsi="Times New Roman" w:cs="Times New Roman"/>
          <w:sz w:val="28"/>
          <w:szCs w:val="28"/>
        </w:rPr>
        <w:t xml:space="preserve">. Komisija 10 darbdienu laikā pēc </w:t>
      </w:r>
      <w:r w:rsidR="001E777E" w:rsidRPr="00EA47D0">
        <w:rPr>
          <w:rFonts w:ascii="Times New Roman" w:hAnsi="Times New Roman" w:cs="Times New Roman"/>
          <w:sz w:val="28"/>
          <w:szCs w:val="28"/>
        </w:rPr>
        <w:t xml:space="preserve">pieteikuma </w:t>
      </w:r>
      <w:r w:rsidRPr="00EA47D0">
        <w:rPr>
          <w:rFonts w:ascii="Times New Roman" w:hAnsi="Times New Roman" w:cs="Times New Roman"/>
          <w:sz w:val="28"/>
          <w:szCs w:val="28"/>
        </w:rPr>
        <w:t>un šo noteikumu 1</w:t>
      </w:r>
      <w:r w:rsidR="00F50FD6" w:rsidRPr="00EA47D0">
        <w:rPr>
          <w:rFonts w:ascii="Times New Roman" w:hAnsi="Times New Roman" w:cs="Times New Roman"/>
          <w:sz w:val="28"/>
          <w:szCs w:val="28"/>
        </w:rPr>
        <w:t>2</w:t>
      </w:r>
      <w:r w:rsidRPr="00EA47D0">
        <w:rPr>
          <w:rFonts w:ascii="Times New Roman" w:hAnsi="Times New Roman" w:cs="Times New Roman"/>
          <w:sz w:val="28"/>
          <w:szCs w:val="28"/>
        </w:rPr>
        <w:t>.punktā minēto dokumentu saņemšanas, piedaloties iesniedzējam:</w:t>
      </w:r>
    </w:p>
    <w:p w:rsidR="00894AF3"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2</w:t>
      </w:r>
      <w:r w:rsidR="008D7BC8" w:rsidRPr="00EA47D0">
        <w:rPr>
          <w:rFonts w:ascii="Times New Roman" w:hAnsi="Times New Roman" w:cs="Times New Roman"/>
          <w:sz w:val="28"/>
          <w:szCs w:val="28"/>
        </w:rPr>
        <w:t>7</w:t>
      </w:r>
      <w:r w:rsidRPr="00EA47D0">
        <w:rPr>
          <w:rFonts w:ascii="Times New Roman" w:hAnsi="Times New Roman" w:cs="Times New Roman"/>
          <w:sz w:val="28"/>
          <w:szCs w:val="28"/>
        </w:rPr>
        <w:t>.1. apseko un veic pārbaudi dabā;</w:t>
      </w:r>
    </w:p>
    <w:p w:rsidR="00894AF3"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2</w:t>
      </w:r>
      <w:r w:rsidR="008D7BC8" w:rsidRPr="00EA47D0">
        <w:rPr>
          <w:rFonts w:ascii="Times New Roman" w:hAnsi="Times New Roman" w:cs="Times New Roman"/>
          <w:sz w:val="28"/>
          <w:szCs w:val="28"/>
        </w:rPr>
        <w:t>7</w:t>
      </w:r>
      <w:r w:rsidRPr="00EA47D0">
        <w:rPr>
          <w:rFonts w:ascii="Times New Roman" w:hAnsi="Times New Roman" w:cs="Times New Roman"/>
          <w:sz w:val="28"/>
          <w:szCs w:val="28"/>
        </w:rPr>
        <w:t>.2. konstatē postījumus nodarījušo zivjēdāju putnu sugu klātbūtni un nosaka to skaitu;</w:t>
      </w:r>
    </w:p>
    <w:p w:rsidR="00894AF3"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2</w:t>
      </w:r>
      <w:r w:rsidR="008D7BC8" w:rsidRPr="00EA47D0">
        <w:rPr>
          <w:rFonts w:ascii="Times New Roman" w:hAnsi="Times New Roman" w:cs="Times New Roman"/>
          <w:sz w:val="28"/>
          <w:szCs w:val="28"/>
        </w:rPr>
        <w:t>7</w:t>
      </w:r>
      <w:r w:rsidRPr="00EA47D0">
        <w:rPr>
          <w:rFonts w:ascii="Times New Roman" w:hAnsi="Times New Roman" w:cs="Times New Roman"/>
          <w:sz w:val="28"/>
          <w:szCs w:val="28"/>
        </w:rPr>
        <w:t>.3. konstatē zivju dīķu, kuros nodarīti postījumi, platību;</w:t>
      </w:r>
    </w:p>
    <w:p w:rsidR="00894AF3" w:rsidRPr="00EA47D0"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2</w:t>
      </w:r>
      <w:r w:rsidR="008D7BC8" w:rsidRPr="00EA47D0">
        <w:rPr>
          <w:rFonts w:ascii="Times New Roman" w:hAnsi="Times New Roman" w:cs="Times New Roman"/>
          <w:sz w:val="28"/>
          <w:szCs w:val="28"/>
        </w:rPr>
        <w:t>7</w:t>
      </w:r>
      <w:r w:rsidRPr="00EA47D0">
        <w:rPr>
          <w:rFonts w:ascii="Times New Roman" w:hAnsi="Times New Roman" w:cs="Times New Roman"/>
          <w:sz w:val="28"/>
          <w:szCs w:val="28"/>
        </w:rPr>
        <w:t>.4.</w:t>
      </w:r>
      <w:r w:rsidR="00823E30" w:rsidRPr="00EA47D0">
        <w:rPr>
          <w:rFonts w:ascii="Times New Roman" w:hAnsi="Times New Roman" w:cs="Times New Roman"/>
          <w:sz w:val="28"/>
          <w:szCs w:val="28"/>
        </w:rPr>
        <w:t xml:space="preserve"> </w:t>
      </w:r>
      <w:r w:rsidR="00B06E5F" w:rsidRPr="00EA47D0">
        <w:rPr>
          <w:rFonts w:ascii="Times New Roman" w:hAnsi="Times New Roman" w:cs="Times New Roman"/>
          <w:sz w:val="28"/>
          <w:szCs w:val="28"/>
        </w:rPr>
        <w:t>konstatē, vai nav ļaunprātīgi veicināta nodarīto zaudējumu rašanās vai to apmēra palielināšanās</w:t>
      </w:r>
      <w:r w:rsidRPr="00EA47D0">
        <w:rPr>
          <w:rFonts w:ascii="Times New Roman" w:hAnsi="Times New Roman" w:cs="Times New Roman"/>
          <w:sz w:val="28"/>
          <w:szCs w:val="28"/>
        </w:rPr>
        <w:t xml:space="preserve">; </w:t>
      </w:r>
    </w:p>
    <w:p w:rsidR="00894AF3" w:rsidRDefault="00894AF3" w:rsidP="00894AF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2</w:t>
      </w:r>
      <w:r w:rsidR="008D7BC8" w:rsidRPr="00EA47D0">
        <w:rPr>
          <w:rFonts w:ascii="Times New Roman" w:hAnsi="Times New Roman" w:cs="Times New Roman"/>
          <w:sz w:val="28"/>
          <w:szCs w:val="28"/>
        </w:rPr>
        <w:t>7</w:t>
      </w:r>
      <w:r w:rsidRPr="00EA47D0">
        <w:rPr>
          <w:rFonts w:ascii="Times New Roman" w:hAnsi="Times New Roman" w:cs="Times New Roman"/>
          <w:sz w:val="28"/>
          <w:szCs w:val="28"/>
        </w:rPr>
        <w:t xml:space="preserve">.5. konstatē, vai ir veikti </w:t>
      </w:r>
      <w:r w:rsidR="001E777E" w:rsidRPr="00EA47D0">
        <w:rPr>
          <w:rFonts w:ascii="Times New Roman" w:hAnsi="Times New Roman" w:cs="Times New Roman"/>
          <w:sz w:val="28"/>
          <w:szCs w:val="28"/>
        </w:rPr>
        <w:t xml:space="preserve">pieteikumā </w:t>
      </w:r>
      <w:r w:rsidRPr="00EA47D0">
        <w:rPr>
          <w:rFonts w:ascii="Times New Roman" w:hAnsi="Times New Roman" w:cs="Times New Roman"/>
          <w:sz w:val="28"/>
          <w:szCs w:val="28"/>
        </w:rPr>
        <w:t>norādīt</w:t>
      </w:r>
      <w:r>
        <w:rPr>
          <w:rFonts w:ascii="Times New Roman" w:hAnsi="Times New Roman" w:cs="Times New Roman"/>
          <w:sz w:val="28"/>
          <w:szCs w:val="28"/>
        </w:rPr>
        <w:t xml:space="preserve">ie aizsardzības pasākumi postījumu novēršanai. </w:t>
      </w:r>
    </w:p>
    <w:p w:rsidR="00D564BA" w:rsidRDefault="00D564BA"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2</w:t>
      </w:r>
      <w:r w:rsidR="008D7BC8">
        <w:rPr>
          <w:rFonts w:ascii="Times New Roman" w:hAnsi="Times New Roman" w:cs="Times New Roman"/>
          <w:sz w:val="28"/>
          <w:szCs w:val="28"/>
        </w:rPr>
        <w:t>8</w:t>
      </w:r>
      <w:r>
        <w:rPr>
          <w:rFonts w:ascii="Times New Roman" w:hAnsi="Times New Roman" w:cs="Times New Roman"/>
          <w:sz w:val="28"/>
          <w:szCs w:val="28"/>
        </w:rPr>
        <w:t xml:space="preserve">. </w:t>
      </w:r>
      <w:r w:rsidRPr="001927D0">
        <w:rPr>
          <w:rFonts w:ascii="Times New Roman" w:hAnsi="Times New Roman" w:cs="Times New Roman"/>
          <w:sz w:val="28"/>
          <w:szCs w:val="28"/>
        </w:rPr>
        <w:t xml:space="preserve">Komisija </w:t>
      </w:r>
      <w:r>
        <w:rPr>
          <w:rFonts w:ascii="Times New Roman" w:hAnsi="Times New Roman" w:cs="Times New Roman"/>
          <w:sz w:val="28"/>
          <w:szCs w:val="28"/>
        </w:rPr>
        <w:t xml:space="preserve">sastāda pārbaudes aktu par akvakultūrai nodarītajiem zaudējumiem (5.pielikums), ko paraksta visi komisijas locekļi, </w:t>
      </w:r>
      <w:r w:rsidRPr="006230F1">
        <w:rPr>
          <w:rFonts w:ascii="Times New Roman" w:hAnsi="Times New Roman" w:cs="Times New Roman"/>
          <w:sz w:val="28"/>
          <w:szCs w:val="28"/>
        </w:rPr>
        <w:t>iesniedzējs,</w:t>
      </w:r>
      <w:r>
        <w:rPr>
          <w:rFonts w:ascii="Times New Roman" w:hAnsi="Times New Roman" w:cs="Times New Roman"/>
          <w:sz w:val="28"/>
          <w:szCs w:val="28"/>
        </w:rPr>
        <w:t xml:space="preserve"> kā arī atbilstoši šo noteikumu </w:t>
      </w:r>
      <w:r w:rsidR="00A45FD9" w:rsidRPr="00D50D44">
        <w:rPr>
          <w:rFonts w:ascii="Times New Roman" w:hAnsi="Times New Roman" w:cs="Times New Roman"/>
          <w:sz w:val="28"/>
          <w:szCs w:val="28"/>
        </w:rPr>
        <w:t>1</w:t>
      </w:r>
      <w:r w:rsidR="008D7BC8" w:rsidRPr="00D50D44">
        <w:rPr>
          <w:rFonts w:ascii="Times New Roman" w:hAnsi="Times New Roman" w:cs="Times New Roman"/>
          <w:sz w:val="28"/>
          <w:szCs w:val="28"/>
        </w:rPr>
        <w:t>8</w:t>
      </w:r>
      <w:r w:rsidRPr="00D50D44">
        <w:rPr>
          <w:rFonts w:ascii="Times New Roman" w:hAnsi="Times New Roman" w:cs="Times New Roman"/>
          <w:sz w:val="28"/>
          <w:szCs w:val="28"/>
        </w:rPr>
        <w:t>.</w:t>
      </w:r>
      <w:r w:rsidRPr="00626232">
        <w:rPr>
          <w:rFonts w:ascii="Times New Roman" w:hAnsi="Times New Roman" w:cs="Times New Roman"/>
          <w:sz w:val="28"/>
          <w:szCs w:val="28"/>
        </w:rPr>
        <w:t>punktam</w:t>
      </w:r>
      <w:r>
        <w:rPr>
          <w:rFonts w:ascii="Times New Roman" w:hAnsi="Times New Roman" w:cs="Times New Roman"/>
          <w:sz w:val="28"/>
          <w:szCs w:val="28"/>
        </w:rPr>
        <w:t xml:space="preserve"> pieaicinātie eksperti</w:t>
      </w:r>
      <w:r w:rsidRPr="00626232">
        <w:rPr>
          <w:rFonts w:ascii="Times New Roman" w:hAnsi="Times New Roman" w:cs="Times New Roman"/>
          <w:sz w:val="28"/>
          <w:szCs w:val="28"/>
        </w:rPr>
        <w:t xml:space="preserve">. </w:t>
      </w:r>
      <w:r w:rsidR="00D92706" w:rsidRPr="00626232">
        <w:rPr>
          <w:rFonts w:ascii="Times New Roman" w:hAnsi="Times New Roman" w:cs="Times New Roman"/>
          <w:sz w:val="28"/>
          <w:szCs w:val="28"/>
        </w:rPr>
        <w:t xml:space="preserve">Pārbaudes aktam par akvakultūrai nodarītajiem zaudējumiem pievieno </w:t>
      </w:r>
      <w:r w:rsidR="00590402" w:rsidRPr="00626232">
        <w:rPr>
          <w:rFonts w:ascii="Times New Roman" w:hAnsi="Times New Roman" w:cs="Times New Roman"/>
          <w:sz w:val="28"/>
          <w:szCs w:val="28"/>
        </w:rPr>
        <w:t>kartoshēmu digitālā veidā vektordatu formā (.gml, .dwg, .dxf, .dgn vai .shp datņu formā) LKS-92-TM koordinātu sistēmā mērogā 1:5000 vai 1:10000 ar norādītām zemes vienības robežām, postījumu platību un postījumu platības robežu koordinātām</w:t>
      </w:r>
      <w:r w:rsidR="00590402" w:rsidRPr="00D50D44">
        <w:rPr>
          <w:rFonts w:ascii="Times New Roman" w:hAnsi="Times New Roman" w:cs="Times New Roman"/>
          <w:sz w:val="28"/>
          <w:szCs w:val="28"/>
        </w:rPr>
        <w:t>, k</w:t>
      </w:r>
      <w:r w:rsidR="00563A42" w:rsidRPr="00D50D44">
        <w:rPr>
          <w:rFonts w:ascii="Times New Roman" w:hAnsi="Times New Roman" w:cs="Times New Roman"/>
          <w:sz w:val="28"/>
          <w:szCs w:val="28"/>
        </w:rPr>
        <w:t>uru</w:t>
      </w:r>
      <w:r w:rsidR="00590402" w:rsidRPr="00D50D44">
        <w:rPr>
          <w:rFonts w:ascii="Times New Roman" w:hAnsi="Times New Roman" w:cs="Times New Roman"/>
          <w:sz w:val="28"/>
          <w:szCs w:val="28"/>
        </w:rPr>
        <w:t xml:space="preserve"> </w:t>
      </w:r>
      <w:r w:rsidR="00563A42" w:rsidRPr="00D50D44">
        <w:rPr>
          <w:rFonts w:ascii="Times New Roman" w:hAnsi="Times New Roman" w:cs="Times New Roman"/>
          <w:sz w:val="28"/>
          <w:szCs w:val="28"/>
        </w:rPr>
        <w:t>sagatavo p</w:t>
      </w:r>
      <w:r w:rsidR="00D92706" w:rsidRPr="00D50D44">
        <w:rPr>
          <w:rFonts w:ascii="Times New Roman" w:hAnsi="Times New Roman" w:cs="Times New Roman"/>
          <w:sz w:val="28"/>
          <w:szCs w:val="28"/>
        </w:rPr>
        <w:t xml:space="preserve">ārvaldes pārstāvis un </w:t>
      </w:r>
      <w:r w:rsidR="00590402" w:rsidRPr="00D50D44">
        <w:rPr>
          <w:rFonts w:ascii="Times New Roman" w:hAnsi="Times New Roman" w:cs="Times New Roman"/>
          <w:sz w:val="28"/>
          <w:szCs w:val="28"/>
        </w:rPr>
        <w:t xml:space="preserve">paraksta visi komisijas locekļi. </w:t>
      </w:r>
      <w:r w:rsidRPr="00D50D44">
        <w:rPr>
          <w:rFonts w:ascii="Times New Roman" w:hAnsi="Times New Roman" w:cs="Times New Roman"/>
          <w:sz w:val="28"/>
          <w:szCs w:val="28"/>
        </w:rPr>
        <w:t>Pārbaudes</w:t>
      </w:r>
      <w:r w:rsidRPr="00C20331">
        <w:rPr>
          <w:rFonts w:ascii="Times New Roman" w:hAnsi="Times New Roman" w:cs="Times New Roman"/>
          <w:sz w:val="28"/>
          <w:szCs w:val="28"/>
        </w:rPr>
        <w:t xml:space="preserve"> aktam var pievienot fotouzņēmumus.</w:t>
      </w:r>
    </w:p>
    <w:p w:rsidR="00894AF3" w:rsidRPr="00B93507" w:rsidRDefault="00894AF3" w:rsidP="00894AF3">
      <w:pPr>
        <w:spacing w:after="0"/>
        <w:ind w:right="42"/>
        <w:jc w:val="both"/>
        <w:rPr>
          <w:rFonts w:ascii="Times New Roman" w:hAnsi="Times New Roman" w:cs="Times New Roman"/>
          <w:sz w:val="28"/>
          <w:szCs w:val="28"/>
        </w:rPr>
      </w:pPr>
    </w:p>
    <w:p w:rsidR="00894AF3" w:rsidRPr="00B93507" w:rsidRDefault="00894AF3" w:rsidP="00894AF3">
      <w:pPr>
        <w:spacing w:after="0"/>
        <w:ind w:right="42"/>
        <w:jc w:val="both"/>
        <w:rPr>
          <w:rFonts w:ascii="Times New Roman" w:hAnsi="Times New Roman" w:cs="Times New Roman"/>
          <w:sz w:val="28"/>
          <w:szCs w:val="28"/>
        </w:rPr>
      </w:pPr>
      <w:r w:rsidRPr="00B93507">
        <w:rPr>
          <w:rFonts w:ascii="Times New Roman" w:hAnsi="Times New Roman" w:cs="Times New Roman"/>
          <w:sz w:val="28"/>
          <w:szCs w:val="28"/>
        </w:rPr>
        <w:t>2</w:t>
      </w:r>
      <w:r w:rsidR="008D7BC8">
        <w:rPr>
          <w:rFonts w:ascii="Times New Roman" w:hAnsi="Times New Roman" w:cs="Times New Roman"/>
          <w:sz w:val="28"/>
          <w:szCs w:val="28"/>
        </w:rPr>
        <w:t>9</w:t>
      </w:r>
      <w:r w:rsidRPr="00B93507">
        <w:rPr>
          <w:rFonts w:ascii="Times New Roman" w:hAnsi="Times New Roman" w:cs="Times New Roman"/>
          <w:sz w:val="28"/>
          <w:szCs w:val="28"/>
        </w:rPr>
        <w:t xml:space="preserve">. Ja komisijas loceklis, eksperts vai iesniedzējs atsakās parakstīt pārbaudes aktu par </w:t>
      </w:r>
      <w:r>
        <w:rPr>
          <w:rFonts w:ascii="Times New Roman" w:hAnsi="Times New Roman" w:cs="Times New Roman"/>
          <w:sz w:val="28"/>
          <w:szCs w:val="28"/>
        </w:rPr>
        <w:t xml:space="preserve">akvakultūrai </w:t>
      </w:r>
      <w:r w:rsidRPr="00B93507">
        <w:rPr>
          <w:rFonts w:ascii="Times New Roman" w:hAnsi="Times New Roman" w:cs="Times New Roman"/>
          <w:sz w:val="28"/>
          <w:szCs w:val="28"/>
        </w:rPr>
        <w:t>nodarītajiem zaudējumiem, to atzīmē šajā pārbaudes aktā, norādot atteikšanās iemeslu.</w:t>
      </w:r>
    </w:p>
    <w:p w:rsidR="00894AF3" w:rsidRDefault="00894AF3" w:rsidP="00894AF3">
      <w:pPr>
        <w:spacing w:after="0"/>
        <w:ind w:right="42"/>
        <w:jc w:val="both"/>
        <w:rPr>
          <w:rFonts w:ascii="Times New Roman" w:hAnsi="Times New Roman" w:cs="Times New Roman"/>
          <w:sz w:val="28"/>
          <w:szCs w:val="28"/>
        </w:rPr>
      </w:pPr>
    </w:p>
    <w:p w:rsidR="00894AF3"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30</w:t>
      </w:r>
      <w:r w:rsidR="00894AF3">
        <w:rPr>
          <w:rFonts w:ascii="Times New Roman" w:hAnsi="Times New Roman" w:cs="Times New Roman"/>
          <w:sz w:val="28"/>
          <w:szCs w:val="28"/>
        </w:rPr>
        <w:t xml:space="preserve">. </w:t>
      </w:r>
      <w:r w:rsidR="00894AF3" w:rsidRPr="000A134C">
        <w:rPr>
          <w:rFonts w:ascii="Times New Roman" w:hAnsi="Times New Roman" w:cs="Times New Roman"/>
          <w:color w:val="000000" w:themeColor="text1"/>
          <w:sz w:val="28"/>
          <w:szCs w:val="28"/>
        </w:rPr>
        <w:t xml:space="preserve">Zaudējumus </w:t>
      </w:r>
      <w:r w:rsidR="00894AF3">
        <w:rPr>
          <w:rFonts w:ascii="Times New Roman" w:hAnsi="Times New Roman" w:cs="Times New Roman"/>
          <w:color w:val="000000" w:themeColor="text1"/>
          <w:sz w:val="28"/>
          <w:szCs w:val="28"/>
        </w:rPr>
        <w:t xml:space="preserve">akvakultūrai </w:t>
      </w:r>
      <w:r w:rsidR="00894AF3" w:rsidRPr="000A134C">
        <w:rPr>
          <w:rFonts w:ascii="Times New Roman" w:hAnsi="Times New Roman" w:cs="Times New Roman"/>
          <w:color w:val="000000" w:themeColor="text1"/>
          <w:sz w:val="28"/>
          <w:szCs w:val="28"/>
        </w:rPr>
        <w:t xml:space="preserve">nosaka pēc </w:t>
      </w:r>
      <w:r w:rsidR="00572822">
        <w:rPr>
          <w:rFonts w:ascii="Times New Roman" w:hAnsi="Times New Roman" w:cs="Times New Roman"/>
          <w:color w:val="000000" w:themeColor="text1"/>
          <w:sz w:val="28"/>
          <w:szCs w:val="28"/>
        </w:rPr>
        <w:t xml:space="preserve">šo </w:t>
      </w:r>
      <w:r w:rsidR="00572822" w:rsidRPr="002168C1">
        <w:rPr>
          <w:rFonts w:ascii="Times New Roman" w:hAnsi="Times New Roman" w:cs="Times New Roman"/>
          <w:color w:val="000000" w:themeColor="text1"/>
          <w:sz w:val="28"/>
          <w:szCs w:val="28"/>
        </w:rPr>
        <w:t xml:space="preserve">noteikumu </w:t>
      </w:r>
      <w:r w:rsidR="00572822" w:rsidRPr="00D50D44">
        <w:rPr>
          <w:rFonts w:ascii="Times New Roman" w:hAnsi="Times New Roman" w:cs="Times New Roman"/>
          <w:color w:val="000000" w:themeColor="text1"/>
          <w:sz w:val="28"/>
          <w:szCs w:val="28"/>
        </w:rPr>
        <w:t>3.</w:t>
      </w:r>
      <w:r w:rsidR="0093474E" w:rsidRPr="00D50D44">
        <w:rPr>
          <w:rFonts w:ascii="Times New Roman" w:hAnsi="Times New Roman" w:cs="Times New Roman"/>
          <w:color w:val="000000" w:themeColor="text1"/>
          <w:sz w:val="28"/>
          <w:szCs w:val="28"/>
        </w:rPr>
        <w:t>5</w:t>
      </w:r>
      <w:r w:rsidR="00572822" w:rsidRPr="00D50D44">
        <w:rPr>
          <w:rFonts w:ascii="Times New Roman" w:hAnsi="Times New Roman" w:cs="Times New Roman"/>
          <w:color w:val="000000" w:themeColor="text1"/>
          <w:sz w:val="28"/>
          <w:szCs w:val="28"/>
        </w:rPr>
        <w:t>.</w:t>
      </w:r>
      <w:r w:rsidR="00894AF3" w:rsidRPr="00D50D44">
        <w:rPr>
          <w:rFonts w:ascii="Times New Roman" w:hAnsi="Times New Roman" w:cs="Times New Roman"/>
          <w:color w:val="000000" w:themeColor="text1"/>
          <w:sz w:val="28"/>
          <w:szCs w:val="28"/>
        </w:rPr>
        <w:t>apakšpunktā</w:t>
      </w:r>
      <w:r w:rsidR="00894AF3" w:rsidRPr="002168C1">
        <w:rPr>
          <w:rFonts w:ascii="Times New Roman" w:hAnsi="Times New Roman" w:cs="Times New Roman"/>
          <w:color w:val="000000" w:themeColor="text1"/>
          <w:sz w:val="28"/>
          <w:szCs w:val="28"/>
        </w:rPr>
        <w:t xml:space="preserve"> minēto </w:t>
      </w:r>
      <w:r w:rsidR="009856B8" w:rsidRPr="002168C1">
        <w:rPr>
          <w:rFonts w:ascii="Times New Roman" w:hAnsi="Times New Roman" w:cs="Times New Roman"/>
          <w:color w:val="000000" w:themeColor="text1"/>
          <w:sz w:val="28"/>
          <w:szCs w:val="28"/>
        </w:rPr>
        <w:t>piecu</w:t>
      </w:r>
      <w:r w:rsidR="00894AF3" w:rsidRPr="002168C1">
        <w:rPr>
          <w:rFonts w:ascii="Times New Roman" w:hAnsi="Times New Roman" w:cs="Times New Roman"/>
          <w:color w:val="000000" w:themeColor="text1"/>
          <w:sz w:val="28"/>
          <w:szCs w:val="28"/>
        </w:rPr>
        <w:t xml:space="preserve"> būtiskāko zivjēdāju putnu sugu (gārņi, ķīri, jūras </w:t>
      </w:r>
      <w:r w:rsidR="00894AF3" w:rsidRPr="002168C1">
        <w:rPr>
          <w:rFonts w:ascii="Times New Roman" w:hAnsi="Times New Roman" w:cs="Times New Roman"/>
          <w:sz w:val="28"/>
          <w:szCs w:val="28"/>
        </w:rPr>
        <w:t>krauklis, zivju ērglis</w:t>
      </w:r>
      <w:r w:rsidR="007E678F" w:rsidRPr="002168C1">
        <w:rPr>
          <w:rFonts w:ascii="Times New Roman" w:hAnsi="Times New Roman" w:cs="Times New Roman"/>
          <w:sz w:val="28"/>
          <w:szCs w:val="28"/>
        </w:rPr>
        <w:t>, jūras ērglis</w:t>
      </w:r>
      <w:r w:rsidR="00894AF3" w:rsidRPr="002168C1">
        <w:rPr>
          <w:rFonts w:ascii="Times New Roman" w:hAnsi="Times New Roman" w:cs="Times New Roman"/>
          <w:sz w:val="28"/>
          <w:szCs w:val="28"/>
        </w:rPr>
        <w:t>)</w:t>
      </w:r>
      <w:r w:rsidR="009856B8" w:rsidRPr="002168C1">
        <w:rPr>
          <w:rFonts w:ascii="Times New Roman" w:hAnsi="Times New Roman" w:cs="Times New Roman"/>
          <w:sz w:val="28"/>
          <w:szCs w:val="28"/>
        </w:rPr>
        <w:t xml:space="preserve"> un ūdra</w:t>
      </w:r>
      <w:r w:rsidR="00894AF3" w:rsidRPr="002168C1">
        <w:rPr>
          <w:rFonts w:ascii="Times New Roman" w:hAnsi="Times New Roman" w:cs="Times New Roman"/>
          <w:sz w:val="28"/>
          <w:szCs w:val="28"/>
        </w:rPr>
        <w:t xml:space="preserve"> klātbūtnes, izmantojot šādu formulu:</w:t>
      </w:r>
    </w:p>
    <w:p w:rsidR="008D7BC8" w:rsidRPr="002168C1" w:rsidRDefault="008D7BC8" w:rsidP="00894AF3">
      <w:pPr>
        <w:spacing w:after="0"/>
        <w:ind w:right="42"/>
        <w:jc w:val="both"/>
        <w:rPr>
          <w:rFonts w:ascii="Times New Roman" w:hAnsi="Times New Roman" w:cs="Times New Roman"/>
          <w:sz w:val="28"/>
          <w:szCs w:val="28"/>
        </w:rPr>
      </w:pPr>
    </w:p>
    <w:p w:rsidR="009856B8" w:rsidRPr="002168C1"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30</w:t>
      </w:r>
      <w:r w:rsidR="007174C1" w:rsidRPr="002168C1">
        <w:rPr>
          <w:rFonts w:ascii="Times New Roman" w:hAnsi="Times New Roman" w:cs="Times New Roman"/>
          <w:sz w:val="28"/>
          <w:szCs w:val="28"/>
        </w:rPr>
        <w:t xml:space="preserve">.1. </w:t>
      </w:r>
      <w:r w:rsidR="002266B0" w:rsidRPr="002168C1">
        <w:rPr>
          <w:rFonts w:ascii="Times New Roman" w:hAnsi="Times New Roman" w:cs="Times New Roman"/>
          <w:sz w:val="28"/>
          <w:szCs w:val="28"/>
        </w:rPr>
        <w:t xml:space="preserve">par </w:t>
      </w:r>
      <w:r w:rsidR="007174C1" w:rsidRPr="002168C1">
        <w:rPr>
          <w:rFonts w:ascii="Times New Roman" w:hAnsi="Times New Roman" w:cs="Times New Roman"/>
          <w:sz w:val="28"/>
          <w:szCs w:val="28"/>
        </w:rPr>
        <w:t>putnu sugu nodarītajiem zaudējumiem:</w:t>
      </w: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Z = 0,1 x B x Dmin x P, kur</w:t>
      </w: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Z – zaudējumu apmērs (</w:t>
      </w:r>
      <w:r w:rsidR="00C25CD4" w:rsidRPr="002168C1">
        <w:rPr>
          <w:rFonts w:ascii="Times New Roman" w:hAnsi="Times New Roman" w:cs="Times New Roman"/>
          <w:i/>
          <w:sz w:val="28"/>
          <w:szCs w:val="28"/>
        </w:rPr>
        <w:t>eu</w:t>
      </w:r>
      <w:r w:rsidRPr="002168C1">
        <w:rPr>
          <w:rFonts w:ascii="Times New Roman" w:hAnsi="Times New Roman" w:cs="Times New Roman"/>
          <w:i/>
          <w:sz w:val="28"/>
          <w:szCs w:val="28"/>
        </w:rPr>
        <w:t>ro</w:t>
      </w:r>
      <w:r w:rsidRPr="002168C1">
        <w:rPr>
          <w:rFonts w:ascii="Times New Roman" w:hAnsi="Times New Roman" w:cs="Times New Roman"/>
          <w:sz w:val="28"/>
          <w:szCs w:val="28"/>
        </w:rPr>
        <w:t>);</w:t>
      </w: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 xml:space="preserve">B – zivjēdāju putnu sugu skaits (no 1 līdz </w:t>
      </w:r>
      <w:r w:rsidR="007174C1" w:rsidRPr="002168C1">
        <w:rPr>
          <w:rFonts w:ascii="Times New Roman" w:hAnsi="Times New Roman" w:cs="Times New Roman"/>
          <w:sz w:val="28"/>
          <w:szCs w:val="28"/>
        </w:rPr>
        <w:t>5</w:t>
      </w:r>
      <w:r w:rsidRPr="002168C1">
        <w:rPr>
          <w:rFonts w:ascii="Times New Roman" w:hAnsi="Times New Roman" w:cs="Times New Roman"/>
          <w:sz w:val="28"/>
          <w:szCs w:val="28"/>
        </w:rPr>
        <w:t xml:space="preserve">). Ja pārbaudes aktā norādītais zivjēdāju putnu sugu skaits atšķiras no </w:t>
      </w:r>
      <w:r w:rsidR="00B85A8C" w:rsidRPr="00EA47D0">
        <w:rPr>
          <w:rFonts w:ascii="Times New Roman" w:hAnsi="Times New Roman" w:cs="Times New Roman"/>
          <w:sz w:val="28"/>
          <w:szCs w:val="28"/>
        </w:rPr>
        <w:t xml:space="preserve">pieteikumā </w:t>
      </w:r>
      <w:r w:rsidRPr="00EA47D0">
        <w:rPr>
          <w:rFonts w:ascii="Times New Roman" w:hAnsi="Times New Roman" w:cs="Times New Roman"/>
          <w:sz w:val="28"/>
          <w:szCs w:val="28"/>
        </w:rPr>
        <w:t xml:space="preserve">norādītā, aprēķinā izmanto vidējo pārbaudes aktā un </w:t>
      </w:r>
      <w:r w:rsidR="008A0D7E" w:rsidRPr="00EA47D0">
        <w:rPr>
          <w:rFonts w:ascii="Times New Roman" w:hAnsi="Times New Roman" w:cs="Times New Roman"/>
          <w:sz w:val="28"/>
          <w:szCs w:val="28"/>
        </w:rPr>
        <w:t xml:space="preserve">pieteikumā </w:t>
      </w:r>
      <w:r w:rsidRPr="00EA47D0">
        <w:rPr>
          <w:rFonts w:ascii="Times New Roman" w:hAnsi="Times New Roman" w:cs="Times New Roman"/>
          <w:sz w:val="28"/>
          <w:szCs w:val="28"/>
        </w:rPr>
        <w:t>norādīto zivjēdāju</w:t>
      </w:r>
      <w:r w:rsidRPr="002168C1">
        <w:rPr>
          <w:rFonts w:ascii="Times New Roman" w:hAnsi="Times New Roman" w:cs="Times New Roman"/>
          <w:sz w:val="28"/>
          <w:szCs w:val="28"/>
        </w:rPr>
        <w:t xml:space="preserve"> putnu sugu skaitu;</w:t>
      </w: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Dmin – valstī noteiktā minimālā mēnešalga (</w:t>
      </w:r>
      <w:r w:rsidR="004C6BF3" w:rsidRPr="002168C1">
        <w:rPr>
          <w:rFonts w:ascii="Times New Roman" w:hAnsi="Times New Roman" w:cs="Times New Roman"/>
          <w:i/>
          <w:sz w:val="28"/>
          <w:szCs w:val="28"/>
        </w:rPr>
        <w:t>eu</w:t>
      </w:r>
      <w:r w:rsidRPr="002168C1">
        <w:rPr>
          <w:rFonts w:ascii="Times New Roman" w:hAnsi="Times New Roman" w:cs="Times New Roman"/>
          <w:i/>
          <w:sz w:val="28"/>
          <w:szCs w:val="28"/>
        </w:rPr>
        <w:t>ro</w:t>
      </w:r>
      <w:r w:rsidRPr="002168C1">
        <w:rPr>
          <w:rFonts w:ascii="Times New Roman" w:hAnsi="Times New Roman" w:cs="Times New Roman"/>
          <w:sz w:val="28"/>
          <w:szCs w:val="28"/>
        </w:rPr>
        <w:t>);</w:t>
      </w:r>
    </w:p>
    <w:p w:rsidR="00894AF3" w:rsidRPr="002168C1" w:rsidRDefault="00894AF3" w:rsidP="00894AF3">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P – zivju dīķ</w:t>
      </w:r>
      <w:r w:rsidR="007174C1" w:rsidRPr="002168C1">
        <w:rPr>
          <w:rFonts w:ascii="Times New Roman" w:hAnsi="Times New Roman" w:cs="Times New Roman"/>
          <w:sz w:val="28"/>
          <w:szCs w:val="28"/>
        </w:rPr>
        <w:t>u</w:t>
      </w:r>
      <w:r w:rsidR="00447F74">
        <w:rPr>
          <w:rFonts w:ascii="Times New Roman" w:hAnsi="Times New Roman" w:cs="Times New Roman"/>
          <w:sz w:val="28"/>
          <w:szCs w:val="28"/>
        </w:rPr>
        <w:t xml:space="preserve">, </w:t>
      </w:r>
      <w:r w:rsidR="00447F74" w:rsidRPr="00D50D44">
        <w:rPr>
          <w:rFonts w:ascii="Times New Roman" w:hAnsi="Times New Roman" w:cs="Times New Roman"/>
          <w:sz w:val="28"/>
          <w:szCs w:val="28"/>
        </w:rPr>
        <w:t>kuros nodarīti postījumi</w:t>
      </w:r>
      <w:r w:rsidR="00447F74">
        <w:rPr>
          <w:rFonts w:ascii="Times New Roman" w:hAnsi="Times New Roman" w:cs="Times New Roman"/>
          <w:sz w:val="28"/>
          <w:szCs w:val="28"/>
        </w:rPr>
        <w:t>,</w:t>
      </w:r>
      <w:r w:rsidR="007174C1" w:rsidRPr="002168C1">
        <w:rPr>
          <w:rFonts w:ascii="Times New Roman" w:hAnsi="Times New Roman" w:cs="Times New Roman"/>
          <w:sz w:val="28"/>
          <w:szCs w:val="28"/>
        </w:rPr>
        <w:t xml:space="preserve"> </w:t>
      </w:r>
      <w:r w:rsidR="002D6063" w:rsidRPr="002168C1">
        <w:rPr>
          <w:rFonts w:ascii="Times New Roman" w:hAnsi="Times New Roman" w:cs="Times New Roman"/>
          <w:sz w:val="28"/>
          <w:szCs w:val="28"/>
        </w:rPr>
        <w:t>kop</w:t>
      </w:r>
      <w:r w:rsidR="007174C1" w:rsidRPr="002168C1">
        <w:rPr>
          <w:rFonts w:ascii="Times New Roman" w:hAnsi="Times New Roman" w:cs="Times New Roman"/>
          <w:sz w:val="28"/>
          <w:szCs w:val="28"/>
        </w:rPr>
        <w:t>platība (ha);</w:t>
      </w:r>
    </w:p>
    <w:p w:rsidR="00F14C4F" w:rsidRDefault="00F14C4F" w:rsidP="00894AF3">
      <w:pPr>
        <w:spacing w:after="0"/>
        <w:ind w:right="42"/>
        <w:jc w:val="both"/>
        <w:rPr>
          <w:rFonts w:ascii="Times New Roman" w:hAnsi="Times New Roman" w:cs="Times New Roman"/>
          <w:b/>
          <w:sz w:val="28"/>
          <w:szCs w:val="28"/>
        </w:rPr>
      </w:pPr>
    </w:p>
    <w:p w:rsidR="00894AF3" w:rsidRPr="002168C1"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30</w:t>
      </w:r>
      <w:r w:rsidR="007174C1" w:rsidRPr="002168C1">
        <w:rPr>
          <w:rFonts w:ascii="Times New Roman" w:hAnsi="Times New Roman" w:cs="Times New Roman"/>
          <w:sz w:val="28"/>
          <w:szCs w:val="28"/>
        </w:rPr>
        <w:t xml:space="preserve">.2. </w:t>
      </w:r>
      <w:r w:rsidR="002266B0" w:rsidRPr="002168C1">
        <w:rPr>
          <w:rFonts w:ascii="Times New Roman" w:hAnsi="Times New Roman" w:cs="Times New Roman"/>
          <w:sz w:val="28"/>
          <w:szCs w:val="28"/>
        </w:rPr>
        <w:t xml:space="preserve">par </w:t>
      </w:r>
      <w:r w:rsidR="007174C1" w:rsidRPr="002168C1">
        <w:rPr>
          <w:rFonts w:ascii="Times New Roman" w:hAnsi="Times New Roman" w:cs="Times New Roman"/>
          <w:sz w:val="28"/>
          <w:szCs w:val="28"/>
        </w:rPr>
        <w:t>ūdra nodarītajiem zaudējumiem:</w:t>
      </w:r>
    </w:p>
    <w:p w:rsidR="007174C1" w:rsidRPr="002168C1" w:rsidRDefault="007174C1" w:rsidP="007174C1">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Z = 0,</w:t>
      </w:r>
      <w:r w:rsidR="00C25CD4" w:rsidRPr="002168C1">
        <w:rPr>
          <w:rFonts w:ascii="Times New Roman" w:hAnsi="Times New Roman" w:cs="Times New Roman"/>
          <w:sz w:val="28"/>
          <w:szCs w:val="28"/>
        </w:rPr>
        <w:t>05</w:t>
      </w:r>
      <w:r w:rsidRPr="002168C1">
        <w:rPr>
          <w:rFonts w:ascii="Times New Roman" w:hAnsi="Times New Roman" w:cs="Times New Roman"/>
          <w:sz w:val="28"/>
          <w:szCs w:val="28"/>
        </w:rPr>
        <w:t xml:space="preserve"> x Dmin x P, kur</w:t>
      </w:r>
    </w:p>
    <w:p w:rsidR="007174C1" w:rsidRPr="002168C1" w:rsidRDefault="00C25CD4" w:rsidP="007174C1">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Z – zaudējumu apmērs (</w:t>
      </w:r>
      <w:r w:rsidRPr="002168C1">
        <w:rPr>
          <w:rFonts w:ascii="Times New Roman" w:hAnsi="Times New Roman" w:cs="Times New Roman"/>
          <w:i/>
          <w:sz w:val="28"/>
          <w:szCs w:val="28"/>
        </w:rPr>
        <w:t>eu</w:t>
      </w:r>
      <w:r w:rsidR="007174C1" w:rsidRPr="002168C1">
        <w:rPr>
          <w:rFonts w:ascii="Times New Roman" w:hAnsi="Times New Roman" w:cs="Times New Roman"/>
          <w:i/>
          <w:sz w:val="28"/>
          <w:szCs w:val="28"/>
        </w:rPr>
        <w:t>ro</w:t>
      </w:r>
      <w:r w:rsidR="007174C1" w:rsidRPr="002168C1">
        <w:rPr>
          <w:rFonts w:ascii="Times New Roman" w:hAnsi="Times New Roman" w:cs="Times New Roman"/>
          <w:sz w:val="28"/>
          <w:szCs w:val="28"/>
        </w:rPr>
        <w:t>);</w:t>
      </w:r>
    </w:p>
    <w:p w:rsidR="007174C1" w:rsidRPr="002168C1" w:rsidRDefault="007174C1" w:rsidP="007174C1">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Dmin – valstī</w:t>
      </w:r>
      <w:r w:rsidR="004C6BF3" w:rsidRPr="002168C1">
        <w:rPr>
          <w:rFonts w:ascii="Times New Roman" w:hAnsi="Times New Roman" w:cs="Times New Roman"/>
          <w:sz w:val="28"/>
          <w:szCs w:val="28"/>
        </w:rPr>
        <w:t xml:space="preserve"> noteiktā minimālā mēnešalga (</w:t>
      </w:r>
      <w:r w:rsidR="004C6BF3" w:rsidRPr="002168C1">
        <w:rPr>
          <w:rFonts w:ascii="Times New Roman" w:hAnsi="Times New Roman" w:cs="Times New Roman"/>
          <w:i/>
          <w:sz w:val="28"/>
          <w:szCs w:val="28"/>
        </w:rPr>
        <w:t>eu</w:t>
      </w:r>
      <w:r w:rsidRPr="002168C1">
        <w:rPr>
          <w:rFonts w:ascii="Times New Roman" w:hAnsi="Times New Roman" w:cs="Times New Roman"/>
          <w:i/>
          <w:sz w:val="28"/>
          <w:szCs w:val="28"/>
        </w:rPr>
        <w:t>ro</w:t>
      </w:r>
      <w:r w:rsidRPr="002168C1">
        <w:rPr>
          <w:rFonts w:ascii="Times New Roman" w:hAnsi="Times New Roman" w:cs="Times New Roman"/>
          <w:sz w:val="28"/>
          <w:szCs w:val="28"/>
        </w:rPr>
        <w:t>);</w:t>
      </w:r>
    </w:p>
    <w:p w:rsidR="007174C1" w:rsidRPr="002168C1" w:rsidRDefault="00C25CD4" w:rsidP="007174C1">
      <w:pPr>
        <w:spacing w:after="0"/>
        <w:ind w:right="42"/>
        <w:jc w:val="both"/>
        <w:rPr>
          <w:rFonts w:ascii="Times New Roman" w:hAnsi="Times New Roman" w:cs="Times New Roman"/>
          <w:sz w:val="28"/>
          <w:szCs w:val="28"/>
        </w:rPr>
      </w:pPr>
      <w:r w:rsidRPr="002168C1">
        <w:rPr>
          <w:rFonts w:ascii="Times New Roman" w:hAnsi="Times New Roman" w:cs="Times New Roman"/>
          <w:sz w:val="28"/>
          <w:szCs w:val="28"/>
        </w:rPr>
        <w:t>P – zivju dīķu</w:t>
      </w:r>
      <w:r w:rsidR="00447F74">
        <w:rPr>
          <w:rFonts w:ascii="Times New Roman" w:hAnsi="Times New Roman" w:cs="Times New Roman"/>
          <w:sz w:val="28"/>
          <w:szCs w:val="28"/>
        </w:rPr>
        <w:t xml:space="preserve">, </w:t>
      </w:r>
      <w:r w:rsidR="00447F74" w:rsidRPr="00D50D44">
        <w:rPr>
          <w:rFonts w:ascii="Times New Roman" w:hAnsi="Times New Roman" w:cs="Times New Roman"/>
          <w:sz w:val="28"/>
          <w:szCs w:val="28"/>
        </w:rPr>
        <w:t>kuros nodarīti postījumi</w:t>
      </w:r>
      <w:r w:rsidR="00447F74">
        <w:rPr>
          <w:rFonts w:ascii="Times New Roman" w:hAnsi="Times New Roman" w:cs="Times New Roman"/>
          <w:sz w:val="28"/>
          <w:szCs w:val="28"/>
        </w:rPr>
        <w:t>,</w:t>
      </w:r>
      <w:r w:rsidR="007174C1" w:rsidRPr="002168C1">
        <w:rPr>
          <w:rFonts w:ascii="Times New Roman" w:hAnsi="Times New Roman" w:cs="Times New Roman"/>
          <w:sz w:val="28"/>
          <w:szCs w:val="28"/>
        </w:rPr>
        <w:t xml:space="preserve"> </w:t>
      </w:r>
      <w:r w:rsidR="00247B16" w:rsidRPr="002168C1">
        <w:rPr>
          <w:rFonts w:ascii="Times New Roman" w:hAnsi="Times New Roman" w:cs="Times New Roman"/>
          <w:sz w:val="28"/>
          <w:szCs w:val="28"/>
        </w:rPr>
        <w:t>kop</w:t>
      </w:r>
      <w:r w:rsidR="007174C1" w:rsidRPr="002168C1">
        <w:rPr>
          <w:rFonts w:ascii="Times New Roman" w:hAnsi="Times New Roman" w:cs="Times New Roman"/>
          <w:sz w:val="28"/>
          <w:szCs w:val="28"/>
        </w:rPr>
        <w:t>platība (ha).</w:t>
      </w:r>
    </w:p>
    <w:p w:rsidR="007174C1" w:rsidRDefault="007174C1" w:rsidP="00894AF3">
      <w:pPr>
        <w:spacing w:after="0"/>
        <w:ind w:right="42"/>
        <w:jc w:val="both"/>
        <w:rPr>
          <w:rFonts w:ascii="Times New Roman" w:hAnsi="Times New Roman" w:cs="Times New Roman"/>
          <w:sz w:val="28"/>
          <w:szCs w:val="28"/>
        </w:rPr>
      </w:pPr>
    </w:p>
    <w:p w:rsidR="00894AF3" w:rsidRPr="00044B14" w:rsidRDefault="00894AF3" w:rsidP="00894AF3">
      <w:pPr>
        <w:spacing w:after="0"/>
        <w:ind w:right="42"/>
        <w:jc w:val="center"/>
        <w:rPr>
          <w:rFonts w:ascii="Times New Roman" w:hAnsi="Times New Roman" w:cs="Times New Roman"/>
          <w:b/>
          <w:sz w:val="28"/>
          <w:szCs w:val="28"/>
        </w:rPr>
      </w:pPr>
      <w:r w:rsidRPr="00044B14">
        <w:rPr>
          <w:rFonts w:ascii="Times New Roman" w:hAnsi="Times New Roman" w:cs="Times New Roman"/>
          <w:b/>
          <w:sz w:val="28"/>
          <w:szCs w:val="28"/>
        </w:rPr>
        <w:t>V</w:t>
      </w:r>
      <w:r>
        <w:rPr>
          <w:rFonts w:ascii="Times New Roman" w:hAnsi="Times New Roman" w:cs="Times New Roman"/>
          <w:b/>
          <w:sz w:val="28"/>
          <w:szCs w:val="28"/>
        </w:rPr>
        <w:t>II</w:t>
      </w:r>
      <w:r w:rsidRPr="00044B14">
        <w:rPr>
          <w:rFonts w:ascii="Times New Roman" w:hAnsi="Times New Roman" w:cs="Times New Roman"/>
          <w:b/>
          <w:sz w:val="28"/>
          <w:szCs w:val="28"/>
        </w:rPr>
        <w:t>.</w:t>
      </w:r>
      <w:r>
        <w:rPr>
          <w:rFonts w:ascii="Times New Roman" w:hAnsi="Times New Roman" w:cs="Times New Roman"/>
          <w:b/>
          <w:sz w:val="28"/>
          <w:szCs w:val="28"/>
        </w:rPr>
        <w:t xml:space="preserve"> </w:t>
      </w:r>
      <w:r w:rsidRPr="00044B14">
        <w:rPr>
          <w:rFonts w:ascii="Times New Roman" w:hAnsi="Times New Roman" w:cs="Times New Roman"/>
          <w:b/>
          <w:sz w:val="28"/>
          <w:szCs w:val="28"/>
        </w:rPr>
        <w:t xml:space="preserve">Lopkopībai vai biškopībai nodarīto zaudējumu </w:t>
      </w:r>
      <w:r w:rsidRPr="007772FD">
        <w:rPr>
          <w:rFonts w:ascii="Times New Roman" w:hAnsi="Times New Roman" w:cs="Times New Roman"/>
          <w:b/>
          <w:sz w:val="28"/>
          <w:szCs w:val="28"/>
        </w:rPr>
        <w:t>novērtēšana un apmēra aprēķināšana</w:t>
      </w:r>
    </w:p>
    <w:p w:rsidR="00894AF3" w:rsidRPr="00044B14" w:rsidRDefault="00894AF3" w:rsidP="00894AF3">
      <w:pPr>
        <w:spacing w:after="0"/>
        <w:ind w:right="42"/>
        <w:jc w:val="center"/>
        <w:rPr>
          <w:rFonts w:ascii="Times New Roman" w:hAnsi="Times New Roman" w:cs="Times New Roman"/>
          <w:b/>
          <w:sz w:val="28"/>
          <w:szCs w:val="28"/>
        </w:rPr>
      </w:pPr>
    </w:p>
    <w:p w:rsidR="00894AF3" w:rsidRPr="008062EE" w:rsidRDefault="008D7BC8" w:rsidP="00894AF3">
      <w:pPr>
        <w:spacing w:after="0"/>
        <w:ind w:right="42"/>
        <w:jc w:val="both"/>
        <w:rPr>
          <w:rFonts w:ascii="Times New Roman" w:hAnsi="Times New Roman" w:cs="Times New Roman"/>
          <w:b/>
          <w:sz w:val="28"/>
          <w:szCs w:val="28"/>
        </w:rPr>
      </w:pPr>
      <w:r>
        <w:rPr>
          <w:rFonts w:ascii="Times New Roman" w:hAnsi="Times New Roman" w:cs="Times New Roman"/>
          <w:sz w:val="28"/>
          <w:szCs w:val="28"/>
        </w:rPr>
        <w:t>31</w:t>
      </w:r>
      <w:r w:rsidR="00894AF3" w:rsidRPr="008062EE">
        <w:rPr>
          <w:rFonts w:ascii="Times New Roman" w:hAnsi="Times New Roman" w:cs="Times New Roman"/>
          <w:sz w:val="28"/>
          <w:szCs w:val="28"/>
        </w:rPr>
        <w:t>. Komisija nekavējo</w:t>
      </w:r>
      <w:r w:rsidR="00894AF3">
        <w:rPr>
          <w:rFonts w:ascii="Times New Roman" w:hAnsi="Times New Roman" w:cs="Times New Roman"/>
          <w:sz w:val="28"/>
          <w:szCs w:val="28"/>
        </w:rPr>
        <w:t>ties</w:t>
      </w:r>
      <w:r w:rsidR="00BA3859">
        <w:rPr>
          <w:rFonts w:ascii="Times New Roman" w:hAnsi="Times New Roman" w:cs="Times New Roman"/>
          <w:sz w:val="28"/>
          <w:szCs w:val="28"/>
        </w:rPr>
        <w:t xml:space="preserve"> </w:t>
      </w:r>
      <w:r w:rsidR="00894AF3">
        <w:rPr>
          <w:rFonts w:ascii="Times New Roman" w:hAnsi="Times New Roman" w:cs="Times New Roman"/>
          <w:sz w:val="28"/>
          <w:szCs w:val="28"/>
        </w:rPr>
        <w:t xml:space="preserve">pēc </w:t>
      </w:r>
      <w:r w:rsidR="001E777E" w:rsidRPr="00EA47D0">
        <w:rPr>
          <w:rFonts w:ascii="Times New Roman" w:hAnsi="Times New Roman" w:cs="Times New Roman"/>
          <w:sz w:val="28"/>
          <w:szCs w:val="28"/>
        </w:rPr>
        <w:t xml:space="preserve">pieteikuma </w:t>
      </w:r>
      <w:r w:rsidR="00894AF3">
        <w:rPr>
          <w:rFonts w:ascii="Times New Roman" w:hAnsi="Times New Roman" w:cs="Times New Roman"/>
          <w:sz w:val="28"/>
          <w:szCs w:val="28"/>
        </w:rPr>
        <w:t xml:space="preserve">un šo noteikumu </w:t>
      </w:r>
      <w:r w:rsidR="00894AF3" w:rsidRPr="002168C1">
        <w:rPr>
          <w:rFonts w:ascii="Times New Roman" w:hAnsi="Times New Roman" w:cs="Times New Roman"/>
          <w:sz w:val="28"/>
          <w:szCs w:val="28"/>
        </w:rPr>
        <w:t>1</w:t>
      </w:r>
      <w:r w:rsidR="004C2F6C" w:rsidRPr="002168C1">
        <w:rPr>
          <w:rFonts w:ascii="Times New Roman" w:hAnsi="Times New Roman" w:cs="Times New Roman"/>
          <w:sz w:val="28"/>
          <w:szCs w:val="28"/>
        </w:rPr>
        <w:t>2</w:t>
      </w:r>
      <w:r w:rsidR="00894AF3" w:rsidRPr="002168C1">
        <w:rPr>
          <w:rFonts w:ascii="Times New Roman" w:hAnsi="Times New Roman" w:cs="Times New Roman"/>
          <w:sz w:val="28"/>
          <w:szCs w:val="28"/>
        </w:rPr>
        <w:t>.punktā</w:t>
      </w:r>
      <w:r w:rsidR="00894AF3">
        <w:rPr>
          <w:rFonts w:ascii="Times New Roman" w:hAnsi="Times New Roman" w:cs="Times New Roman"/>
          <w:sz w:val="28"/>
          <w:szCs w:val="28"/>
        </w:rPr>
        <w:t xml:space="preserve"> minēto dokumentu saņemšanas, </w:t>
      </w:r>
      <w:r w:rsidR="00894AF3" w:rsidRPr="008062EE">
        <w:rPr>
          <w:rFonts w:ascii="Times New Roman" w:hAnsi="Times New Roman" w:cs="Times New Roman"/>
          <w:sz w:val="28"/>
          <w:szCs w:val="28"/>
        </w:rPr>
        <w:t>piedaloties iesniedzējam:</w:t>
      </w:r>
    </w:p>
    <w:p w:rsidR="00894AF3" w:rsidRPr="008062EE"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31</w:t>
      </w:r>
      <w:r w:rsidR="00894AF3" w:rsidRPr="008062EE">
        <w:rPr>
          <w:rFonts w:ascii="Times New Roman" w:hAnsi="Times New Roman" w:cs="Times New Roman"/>
          <w:sz w:val="28"/>
          <w:szCs w:val="28"/>
        </w:rPr>
        <w:t>.1. apseko un veic pārbaudi dabā;</w:t>
      </w:r>
    </w:p>
    <w:p w:rsidR="00894AF3" w:rsidRPr="008062EE"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31</w:t>
      </w:r>
      <w:r w:rsidR="00894AF3" w:rsidRPr="008062EE">
        <w:rPr>
          <w:rFonts w:ascii="Times New Roman" w:hAnsi="Times New Roman" w:cs="Times New Roman"/>
          <w:sz w:val="28"/>
          <w:szCs w:val="28"/>
        </w:rPr>
        <w:t>.2. nosaka postījumus nodarī</w:t>
      </w:r>
      <w:r w:rsidR="00894AF3">
        <w:rPr>
          <w:rFonts w:ascii="Times New Roman" w:hAnsi="Times New Roman" w:cs="Times New Roman"/>
          <w:sz w:val="28"/>
          <w:szCs w:val="28"/>
        </w:rPr>
        <w:t>jušo dzīvnieku sugu</w:t>
      </w:r>
      <w:r w:rsidR="00894AF3" w:rsidRPr="008062EE">
        <w:rPr>
          <w:rFonts w:ascii="Times New Roman" w:hAnsi="Times New Roman" w:cs="Times New Roman"/>
          <w:sz w:val="28"/>
          <w:szCs w:val="28"/>
        </w:rPr>
        <w:t>;</w:t>
      </w:r>
    </w:p>
    <w:p w:rsidR="008D5605"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31</w:t>
      </w:r>
      <w:r w:rsidR="00894AF3" w:rsidRPr="008062EE">
        <w:rPr>
          <w:rFonts w:ascii="Times New Roman" w:hAnsi="Times New Roman" w:cs="Times New Roman"/>
          <w:sz w:val="28"/>
          <w:szCs w:val="28"/>
        </w:rPr>
        <w:t>.3. nosaka lauksaimniecības dzīvnieka</w:t>
      </w:r>
      <w:r w:rsidR="008D5605">
        <w:rPr>
          <w:rFonts w:ascii="Times New Roman" w:hAnsi="Times New Roman" w:cs="Times New Roman"/>
          <w:sz w:val="28"/>
          <w:szCs w:val="28"/>
        </w:rPr>
        <w:t>, kuram nodarīti postījumi</w:t>
      </w:r>
      <w:r w:rsidR="00894AF3" w:rsidRPr="008062EE">
        <w:rPr>
          <w:rFonts w:ascii="Times New Roman" w:hAnsi="Times New Roman" w:cs="Times New Roman"/>
          <w:sz w:val="28"/>
          <w:szCs w:val="28"/>
        </w:rPr>
        <w:t xml:space="preserve"> sugu</w:t>
      </w:r>
      <w:r w:rsidR="008D5605">
        <w:rPr>
          <w:rFonts w:ascii="Times New Roman" w:hAnsi="Times New Roman" w:cs="Times New Roman"/>
          <w:sz w:val="28"/>
          <w:szCs w:val="28"/>
        </w:rPr>
        <w:t xml:space="preserve"> (šķirni);</w:t>
      </w:r>
      <w:r w:rsidR="00894AF3">
        <w:rPr>
          <w:rFonts w:ascii="Times New Roman" w:hAnsi="Times New Roman" w:cs="Times New Roman"/>
          <w:sz w:val="28"/>
          <w:szCs w:val="28"/>
        </w:rPr>
        <w:t xml:space="preserve"> </w:t>
      </w:r>
      <w:r>
        <w:rPr>
          <w:rFonts w:ascii="Times New Roman" w:hAnsi="Times New Roman" w:cs="Times New Roman"/>
          <w:sz w:val="28"/>
          <w:szCs w:val="28"/>
        </w:rPr>
        <w:t>31</w:t>
      </w:r>
      <w:r w:rsidR="00894AF3">
        <w:rPr>
          <w:rFonts w:ascii="Times New Roman" w:hAnsi="Times New Roman" w:cs="Times New Roman"/>
          <w:sz w:val="28"/>
          <w:szCs w:val="28"/>
        </w:rPr>
        <w:t xml:space="preserve">.4. </w:t>
      </w:r>
      <w:r w:rsidR="008D5605">
        <w:rPr>
          <w:rFonts w:ascii="Times New Roman" w:hAnsi="Times New Roman" w:cs="Times New Roman"/>
          <w:sz w:val="28"/>
          <w:szCs w:val="28"/>
        </w:rPr>
        <w:t>konstatē lauksaimniecības dzīvnieku (tajā skaitā bišu saimju), kuriem nodarīti postījumi, skaitu;</w:t>
      </w:r>
    </w:p>
    <w:p w:rsidR="00C522FD" w:rsidRPr="00EE6FBA" w:rsidRDefault="008D7BC8" w:rsidP="00894AF3">
      <w:pPr>
        <w:spacing w:after="0"/>
        <w:ind w:right="42"/>
        <w:jc w:val="both"/>
        <w:rPr>
          <w:rFonts w:ascii="Times New Roman" w:hAnsi="Times New Roman" w:cs="Times New Roman"/>
          <w:b/>
          <w:sz w:val="28"/>
          <w:szCs w:val="28"/>
        </w:rPr>
      </w:pPr>
      <w:r>
        <w:rPr>
          <w:rFonts w:ascii="Times New Roman" w:hAnsi="Times New Roman" w:cs="Times New Roman"/>
          <w:sz w:val="28"/>
          <w:szCs w:val="28"/>
        </w:rPr>
        <w:t>31</w:t>
      </w:r>
      <w:r w:rsidR="008E57D8" w:rsidRPr="008E57D8">
        <w:rPr>
          <w:rFonts w:ascii="Times New Roman" w:hAnsi="Times New Roman" w:cs="Times New Roman"/>
          <w:sz w:val="28"/>
          <w:szCs w:val="28"/>
        </w:rPr>
        <w:t>.5. pārbauda</w:t>
      </w:r>
      <w:r w:rsidR="00300C4B">
        <w:rPr>
          <w:rFonts w:ascii="Times New Roman" w:hAnsi="Times New Roman" w:cs="Times New Roman"/>
          <w:sz w:val="28"/>
          <w:szCs w:val="28"/>
        </w:rPr>
        <w:t xml:space="preserve">, vai lauksaimniecības </w:t>
      </w:r>
      <w:r w:rsidR="00D267D4" w:rsidRPr="00D267D4">
        <w:rPr>
          <w:rFonts w:ascii="Times New Roman" w:hAnsi="Times New Roman" w:cs="Times New Roman"/>
          <w:sz w:val="28"/>
          <w:szCs w:val="28"/>
        </w:rPr>
        <w:t>dzīvnieki</w:t>
      </w:r>
      <w:r w:rsidR="00EE6FBA" w:rsidRPr="00D267D4">
        <w:rPr>
          <w:rFonts w:ascii="Times New Roman" w:eastAsia="Times New Roman" w:hAnsi="Times New Roman" w:cs="Times New Roman"/>
          <w:sz w:val="28"/>
          <w:szCs w:val="28"/>
          <w:lang w:eastAsia="ar-SA"/>
        </w:rPr>
        <w:t>, kuriem nodarīti postījumi, ir apzīmēti un bišu saimes, kurām nod</w:t>
      </w:r>
      <w:r w:rsidR="00EE6FBA" w:rsidRPr="002168C1">
        <w:rPr>
          <w:rFonts w:ascii="Times New Roman" w:eastAsia="Times New Roman" w:hAnsi="Times New Roman" w:cs="Times New Roman"/>
          <w:sz w:val="28"/>
          <w:szCs w:val="28"/>
          <w:lang w:eastAsia="ar-SA"/>
        </w:rPr>
        <w:t>arīti postījumi, ir reģistrētas atbilstoši normatīvajiem aktiem par lauksaimniecības un akvakultūras dzīvnieku, to ganāmpulku un novietņu reģistrēšanas</w:t>
      </w:r>
      <w:r w:rsidR="00EE6FBA" w:rsidRPr="002168C1">
        <w:rPr>
          <w:rFonts w:ascii="Times New Roman" w:hAnsi="Times New Roman" w:cs="Times New Roman"/>
          <w:sz w:val="28"/>
          <w:szCs w:val="28"/>
        </w:rPr>
        <w:t xml:space="preserve"> </w:t>
      </w:r>
      <w:r w:rsidR="008E57D8" w:rsidRPr="002168C1">
        <w:rPr>
          <w:rFonts w:ascii="Times New Roman" w:hAnsi="Times New Roman" w:cs="Times New Roman"/>
          <w:sz w:val="28"/>
          <w:szCs w:val="28"/>
        </w:rPr>
        <w:t>un lauk</w:t>
      </w:r>
      <w:r w:rsidR="008E57D8" w:rsidRPr="008E57D8">
        <w:rPr>
          <w:rFonts w:ascii="Times New Roman" w:hAnsi="Times New Roman" w:cs="Times New Roman"/>
          <w:sz w:val="28"/>
          <w:szCs w:val="28"/>
        </w:rPr>
        <w:t xml:space="preserve">saimniecības </w:t>
      </w:r>
      <w:r w:rsidR="008E57D8">
        <w:rPr>
          <w:rFonts w:ascii="Times New Roman" w:hAnsi="Times New Roman" w:cs="Times New Roman"/>
          <w:sz w:val="28"/>
          <w:szCs w:val="28"/>
        </w:rPr>
        <w:t>dzīvnieku apzīmēšanas kārtību;</w:t>
      </w:r>
      <w:r w:rsidR="00C522FD" w:rsidRPr="00C522FD">
        <w:t xml:space="preserve"> </w:t>
      </w:r>
    </w:p>
    <w:p w:rsidR="00385EF4"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31</w:t>
      </w:r>
      <w:r w:rsidR="00385EF4">
        <w:rPr>
          <w:rFonts w:ascii="Times New Roman" w:hAnsi="Times New Roman" w:cs="Times New Roman"/>
          <w:sz w:val="28"/>
          <w:szCs w:val="28"/>
        </w:rPr>
        <w:t>.</w:t>
      </w:r>
      <w:r w:rsidR="00263730">
        <w:rPr>
          <w:rFonts w:ascii="Times New Roman" w:hAnsi="Times New Roman" w:cs="Times New Roman"/>
          <w:sz w:val="28"/>
          <w:szCs w:val="28"/>
        </w:rPr>
        <w:t>6</w:t>
      </w:r>
      <w:r w:rsidR="00385EF4">
        <w:rPr>
          <w:rFonts w:ascii="Times New Roman" w:hAnsi="Times New Roman" w:cs="Times New Roman"/>
          <w:sz w:val="28"/>
          <w:szCs w:val="28"/>
        </w:rPr>
        <w:t>. konstatē, vai nodarīto postījumu dēļ lauksaimniecības dzīvnieki (tajā skaitā bišu saimes) ir nogalināti vai ievainoti un tādēļ likvidējami;</w:t>
      </w:r>
    </w:p>
    <w:p w:rsidR="00894AF3"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31</w:t>
      </w:r>
      <w:r w:rsidR="00385EF4">
        <w:rPr>
          <w:rFonts w:ascii="Times New Roman" w:hAnsi="Times New Roman" w:cs="Times New Roman"/>
          <w:sz w:val="28"/>
          <w:szCs w:val="28"/>
        </w:rPr>
        <w:t>.</w:t>
      </w:r>
      <w:r w:rsidR="00263730">
        <w:rPr>
          <w:rFonts w:ascii="Times New Roman" w:hAnsi="Times New Roman" w:cs="Times New Roman"/>
          <w:sz w:val="28"/>
          <w:szCs w:val="28"/>
        </w:rPr>
        <w:t>7</w:t>
      </w:r>
      <w:r w:rsidR="00385EF4" w:rsidRPr="00D50D44">
        <w:rPr>
          <w:rFonts w:ascii="Times New Roman" w:hAnsi="Times New Roman" w:cs="Times New Roman"/>
          <w:sz w:val="28"/>
          <w:szCs w:val="28"/>
        </w:rPr>
        <w:t>.</w:t>
      </w:r>
      <w:r w:rsidR="00823E30" w:rsidRPr="00D50D44">
        <w:rPr>
          <w:rFonts w:ascii="Times New Roman" w:hAnsi="Times New Roman" w:cs="Times New Roman"/>
          <w:sz w:val="28"/>
          <w:szCs w:val="28"/>
        </w:rPr>
        <w:t xml:space="preserve"> </w:t>
      </w:r>
      <w:r w:rsidR="00B06E5F" w:rsidRPr="00D50D44">
        <w:rPr>
          <w:rFonts w:ascii="Times New Roman" w:hAnsi="Times New Roman" w:cs="Times New Roman"/>
          <w:sz w:val="28"/>
          <w:szCs w:val="28"/>
        </w:rPr>
        <w:t>konstatē, vai nav ļaunprātīgi veicināta nodarīto zaudējumu rašanās vai to apmēra palielināšanās</w:t>
      </w:r>
      <w:r w:rsidR="00894AF3" w:rsidRPr="00D50D44">
        <w:rPr>
          <w:rFonts w:ascii="Times New Roman" w:hAnsi="Times New Roman" w:cs="Times New Roman"/>
          <w:sz w:val="28"/>
          <w:szCs w:val="28"/>
        </w:rPr>
        <w:t>;</w:t>
      </w:r>
      <w:r w:rsidR="00894AF3">
        <w:rPr>
          <w:rFonts w:ascii="Times New Roman" w:hAnsi="Times New Roman" w:cs="Times New Roman"/>
          <w:sz w:val="28"/>
          <w:szCs w:val="28"/>
        </w:rPr>
        <w:t xml:space="preserve"> </w:t>
      </w:r>
    </w:p>
    <w:p w:rsidR="00894AF3"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31</w:t>
      </w:r>
      <w:r w:rsidR="00385EF4">
        <w:rPr>
          <w:rFonts w:ascii="Times New Roman" w:hAnsi="Times New Roman" w:cs="Times New Roman"/>
          <w:sz w:val="28"/>
          <w:szCs w:val="28"/>
        </w:rPr>
        <w:t>.</w:t>
      </w:r>
      <w:r w:rsidR="00263730">
        <w:rPr>
          <w:rFonts w:ascii="Times New Roman" w:hAnsi="Times New Roman" w:cs="Times New Roman"/>
          <w:sz w:val="28"/>
          <w:szCs w:val="28"/>
        </w:rPr>
        <w:t>8</w:t>
      </w:r>
      <w:r w:rsidR="00385EF4">
        <w:rPr>
          <w:rFonts w:ascii="Times New Roman" w:hAnsi="Times New Roman" w:cs="Times New Roman"/>
          <w:sz w:val="28"/>
          <w:szCs w:val="28"/>
        </w:rPr>
        <w:t xml:space="preserve">. </w:t>
      </w:r>
      <w:r w:rsidR="00894AF3">
        <w:rPr>
          <w:rFonts w:ascii="Times New Roman" w:hAnsi="Times New Roman" w:cs="Times New Roman"/>
          <w:sz w:val="28"/>
          <w:szCs w:val="28"/>
        </w:rPr>
        <w:t xml:space="preserve">konstatē, vai ir veikti </w:t>
      </w:r>
      <w:r w:rsidR="001E777E">
        <w:rPr>
          <w:rFonts w:ascii="Times New Roman" w:hAnsi="Times New Roman" w:cs="Times New Roman"/>
          <w:sz w:val="28"/>
          <w:szCs w:val="28"/>
        </w:rPr>
        <w:t xml:space="preserve">pieteikumā </w:t>
      </w:r>
      <w:r w:rsidR="00894AF3">
        <w:rPr>
          <w:rFonts w:ascii="Times New Roman" w:hAnsi="Times New Roman" w:cs="Times New Roman"/>
          <w:sz w:val="28"/>
          <w:szCs w:val="28"/>
        </w:rPr>
        <w:t xml:space="preserve">norādītie aizsardzības pasākumi postījumu novēršanai. </w:t>
      </w:r>
    </w:p>
    <w:p w:rsidR="00894AF3" w:rsidRDefault="00894AF3" w:rsidP="00894AF3">
      <w:pPr>
        <w:spacing w:after="0"/>
        <w:ind w:right="42"/>
        <w:jc w:val="both"/>
        <w:rPr>
          <w:rFonts w:ascii="Times New Roman" w:hAnsi="Times New Roman" w:cs="Times New Roman"/>
          <w:sz w:val="28"/>
          <w:szCs w:val="28"/>
        </w:rPr>
      </w:pPr>
    </w:p>
    <w:p w:rsidR="00894AF3" w:rsidRPr="00826F01" w:rsidRDefault="008D7BC8"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32</w:t>
      </w:r>
      <w:r w:rsidR="00894AF3">
        <w:rPr>
          <w:rFonts w:ascii="Times New Roman" w:hAnsi="Times New Roman" w:cs="Times New Roman"/>
          <w:sz w:val="28"/>
          <w:szCs w:val="28"/>
        </w:rPr>
        <w:t xml:space="preserve">. Lopkopībai nodarītos zaudējumus nosaka, ja postījumu dēļ </w:t>
      </w:r>
      <w:r w:rsidR="00894AF3" w:rsidRPr="00826F01">
        <w:rPr>
          <w:rFonts w:ascii="Times New Roman" w:hAnsi="Times New Roman" w:cs="Times New Roman"/>
          <w:sz w:val="28"/>
          <w:szCs w:val="28"/>
        </w:rPr>
        <w:t>lauksaimniecības dzīvnieki ir nogalināti vai ievainoti un tādēļ likvidējami.</w:t>
      </w:r>
    </w:p>
    <w:p w:rsidR="00894AF3" w:rsidRPr="00826F01" w:rsidRDefault="00894AF3" w:rsidP="00894AF3">
      <w:pPr>
        <w:spacing w:after="0"/>
        <w:ind w:right="42"/>
        <w:jc w:val="both"/>
        <w:rPr>
          <w:rFonts w:ascii="Times New Roman" w:hAnsi="Times New Roman" w:cs="Times New Roman"/>
          <w:sz w:val="28"/>
          <w:szCs w:val="28"/>
        </w:rPr>
      </w:pPr>
    </w:p>
    <w:p w:rsidR="00894AF3" w:rsidRPr="00826F01" w:rsidRDefault="00894AF3" w:rsidP="00894AF3">
      <w:pPr>
        <w:spacing w:after="0"/>
        <w:ind w:right="42"/>
        <w:jc w:val="both"/>
        <w:rPr>
          <w:rFonts w:ascii="Times New Roman" w:hAnsi="Times New Roman" w:cs="Times New Roman"/>
          <w:sz w:val="28"/>
          <w:szCs w:val="28"/>
        </w:rPr>
      </w:pPr>
      <w:r>
        <w:rPr>
          <w:rFonts w:ascii="Times New Roman" w:hAnsi="Times New Roman" w:cs="Times New Roman"/>
          <w:sz w:val="28"/>
          <w:szCs w:val="28"/>
        </w:rPr>
        <w:t>3</w:t>
      </w:r>
      <w:r w:rsidR="008D7BC8">
        <w:rPr>
          <w:rFonts w:ascii="Times New Roman" w:hAnsi="Times New Roman" w:cs="Times New Roman"/>
          <w:sz w:val="28"/>
          <w:szCs w:val="28"/>
        </w:rPr>
        <w:t>3</w:t>
      </w:r>
      <w:r w:rsidRPr="00826F01">
        <w:rPr>
          <w:rFonts w:ascii="Times New Roman" w:hAnsi="Times New Roman" w:cs="Times New Roman"/>
          <w:sz w:val="28"/>
          <w:szCs w:val="28"/>
        </w:rPr>
        <w:t xml:space="preserve">. </w:t>
      </w:r>
      <w:r>
        <w:rPr>
          <w:rFonts w:ascii="Times New Roman" w:hAnsi="Times New Roman" w:cs="Times New Roman"/>
          <w:sz w:val="28"/>
          <w:szCs w:val="28"/>
        </w:rPr>
        <w:t xml:space="preserve">Biškopībai </w:t>
      </w:r>
      <w:r w:rsidRPr="00826F01">
        <w:rPr>
          <w:rFonts w:ascii="Times New Roman" w:hAnsi="Times New Roman" w:cs="Times New Roman"/>
          <w:sz w:val="28"/>
          <w:szCs w:val="28"/>
        </w:rPr>
        <w:t xml:space="preserve">nodarītos zaudējumus nosaka, ja bišu saimes ir gājušas bojā vai ir likvidējamas. </w:t>
      </w:r>
    </w:p>
    <w:p w:rsidR="00894AF3" w:rsidRPr="001B100D" w:rsidRDefault="00894AF3" w:rsidP="00894AF3">
      <w:pPr>
        <w:spacing w:after="0"/>
        <w:ind w:right="42"/>
        <w:jc w:val="both"/>
        <w:rPr>
          <w:rFonts w:ascii="Times New Roman" w:hAnsi="Times New Roman" w:cs="Times New Roman"/>
          <w:sz w:val="28"/>
          <w:szCs w:val="28"/>
        </w:rPr>
      </w:pPr>
    </w:p>
    <w:p w:rsidR="00894AF3" w:rsidRPr="00091479" w:rsidRDefault="00894AF3" w:rsidP="00894AF3">
      <w:pPr>
        <w:spacing w:after="0"/>
        <w:ind w:right="42"/>
        <w:jc w:val="both"/>
        <w:rPr>
          <w:rFonts w:ascii="Times New Roman" w:hAnsi="Times New Roman" w:cs="Times New Roman"/>
          <w:sz w:val="28"/>
          <w:szCs w:val="28"/>
        </w:rPr>
      </w:pPr>
      <w:r w:rsidRPr="001B100D">
        <w:rPr>
          <w:rFonts w:ascii="Times New Roman" w:hAnsi="Times New Roman" w:cs="Times New Roman"/>
          <w:sz w:val="28"/>
          <w:szCs w:val="28"/>
        </w:rPr>
        <w:t>3</w:t>
      </w:r>
      <w:r w:rsidR="008D7BC8">
        <w:rPr>
          <w:rFonts w:ascii="Times New Roman" w:hAnsi="Times New Roman" w:cs="Times New Roman"/>
          <w:sz w:val="28"/>
          <w:szCs w:val="28"/>
        </w:rPr>
        <w:t>4</w:t>
      </w:r>
      <w:r w:rsidRPr="001B100D">
        <w:rPr>
          <w:rFonts w:ascii="Times New Roman" w:hAnsi="Times New Roman" w:cs="Times New Roman"/>
          <w:sz w:val="28"/>
          <w:szCs w:val="28"/>
        </w:rPr>
        <w:t>. Komisija sastāda pārbaudes aktu par lopkopībai vai biškopībai nodarītajiem zaudējumiem (6.</w:t>
      </w:r>
      <w:r w:rsidRPr="002168C1">
        <w:rPr>
          <w:rFonts w:ascii="Times New Roman" w:hAnsi="Times New Roman" w:cs="Times New Roman"/>
          <w:sz w:val="28"/>
          <w:szCs w:val="28"/>
        </w:rPr>
        <w:t xml:space="preserve">pielikums), ko paraksta visi komisijas locekļi, iesniedzējs, kā arī atbilstoši šo </w:t>
      </w:r>
      <w:r w:rsidRPr="0093474E">
        <w:rPr>
          <w:rFonts w:ascii="Times New Roman" w:hAnsi="Times New Roman" w:cs="Times New Roman"/>
          <w:sz w:val="28"/>
          <w:szCs w:val="28"/>
        </w:rPr>
        <w:t xml:space="preserve">noteikumu </w:t>
      </w:r>
      <w:r w:rsidR="00A45FD9" w:rsidRPr="00D50D44">
        <w:rPr>
          <w:rFonts w:ascii="Times New Roman" w:hAnsi="Times New Roman" w:cs="Times New Roman"/>
          <w:sz w:val="28"/>
          <w:szCs w:val="28"/>
        </w:rPr>
        <w:t>1</w:t>
      </w:r>
      <w:r w:rsidR="008D7BC8" w:rsidRPr="00D50D44">
        <w:rPr>
          <w:rFonts w:ascii="Times New Roman" w:hAnsi="Times New Roman" w:cs="Times New Roman"/>
          <w:sz w:val="28"/>
          <w:szCs w:val="28"/>
        </w:rPr>
        <w:t>8</w:t>
      </w:r>
      <w:r w:rsidRPr="00D50D44">
        <w:rPr>
          <w:rFonts w:ascii="Times New Roman" w:hAnsi="Times New Roman" w:cs="Times New Roman"/>
          <w:sz w:val="28"/>
          <w:szCs w:val="28"/>
        </w:rPr>
        <w:t>.punktam</w:t>
      </w:r>
      <w:r w:rsidRPr="001B100D">
        <w:rPr>
          <w:rFonts w:ascii="Times New Roman" w:hAnsi="Times New Roman" w:cs="Times New Roman"/>
          <w:sz w:val="28"/>
          <w:szCs w:val="28"/>
        </w:rPr>
        <w:t xml:space="preserve"> pieaicinātie eksperti. Pārbaudes aktam par lopkopībai vai biškopībai nodarītajiem zaudējumiem var pievienot fotouzņēmumus. </w:t>
      </w:r>
    </w:p>
    <w:p w:rsidR="00894AF3" w:rsidRPr="00091479"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sidRPr="00091479">
        <w:rPr>
          <w:rFonts w:ascii="Times New Roman" w:hAnsi="Times New Roman" w:cs="Times New Roman"/>
          <w:sz w:val="28"/>
          <w:szCs w:val="28"/>
        </w:rPr>
        <w:t>3</w:t>
      </w:r>
      <w:r w:rsidR="008D7BC8">
        <w:rPr>
          <w:rFonts w:ascii="Times New Roman" w:hAnsi="Times New Roman" w:cs="Times New Roman"/>
          <w:sz w:val="28"/>
          <w:szCs w:val="28"/>
        </w:rPr>
        <w:t>5</w:t>
      </w:r>
      <w:r w:rsidRPr="00091479">
        <w:rPr>
          <w:rFonts w:ascii="Times New Roman" w:hAnsi="Times New Roman" w:cs="Times New Roman"/>
          <w:sz w:val="28"/>
          <w:szCs w:val="28"/>
        </w:rPr>
        <w:t>. Ja komisijas loceklis, eksperts vai iesniedzējs atsakās parakstīt pārbaudes aktu par lopkopībai vai biškopībai nodarītajiem zaudējumiem, to atzīmē šajā pārbaudes aktā, norādot atteikšanās iemeslu.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both"/>
        <w:rPr>
          <w:rFonts w:ascii="Times New Roman" w:hAnsi="Times New Roman" w:cs="Times New Roman"/>
          <w:sz w:val="28"/>
          <w:szCs w:val="28"/>
        </w:rPr>
      </w:pPr>
      <w:r w:rsidRPr="001906D1">
        <w:rPr>
          <w:rFonts w:ascii="Times New Roman" w:hAnsi="Times New Roman" w:cs="Times New Roman"/>
          <w:sz w:val="28"/>
          <w:szCs w:val="28"/>
        </w:rPr>
        <w:t>3</w:t>
      </w:r>
      <w:r w:rsidR="008D7BC8">
        <w:rPr>
          <w:rFonts w:ascii="Times New Roman" w:hAnsi="Times New Roman" w:cs="Times New Roman"/>
          <w:sz w:val="28"/>
          <w:szCs w:val="28"/>
        </w:rPr>
        <w:t>6</w:t>
      </w:r>
      <w:r w:rsidRPr="001906D1">
        <w:rPr>
          <w:rFonts w:ascii="Times New Roman" w:hAnsi="Times New Roman" w:cs="Times New Roman"/>
          <w:sz w:val="28"/>
          <w:szCs w:val="28"/>
        </w:rPr>
        <w:t xml:space="preserve">. Zaudējumu apmēru lopkopībai vai biškopībai nosaka </w:t>
      </w:r>
      <w:r w:rsidR="001542BE" w:rsidRPr="001906D1">
        <w:rPr>
          <w:rFonts w:ascii="Times New Roman" w:hAnsi="Times New Roman" w:cs="Times New Roman"/>
          <w:sz w:val="28"/>
          <w:szCs w:val="28"/>
        </w:rPr>
        <w:t>pēc</w:t>
      </w:r>
      <w:r w:rsidR="001542BE" w:rsidRPr="00CA4D27">
        <w:rPr>
          <w:rFonts w:ascii="Times New Roman" w:hAnsi="Times New Roman" w:cs="Times New Roman"/>
          <w:b/>
          <w:sz w:val="28"/>
          <w:szCs w:val="28"/>
        </w:rPr>
        <w:t xml:space="preserve"> </w:t>
      </w:r>
      <w:r w:rsidR="00115B61" w:rsidRPr="00D50D44">
        <w:rPr>
          <w:rFonts w:ascii="Times New Roman" w:hAnsi="Times New Roman" w:cs="Times New Roman"/>
          <w:sz w:val="28"/>
          <w:szCs w:val="28"/>
        </w:rPr>
        <w:t>sabiedrības ar ierobežotu atbildību “Latvijas Lauku konsultāciju un izglītības centrs”</w:t>
      </w:r>
      <w:r w:rsidR="00CA4D27" w:rsidRPr="002168C1">
        <w:rPr>
          <w:rFonts w:ascii="Times New Roman" w:hAnsi="Times New Roman" w:cs="Times New Roman"/>
          <w:sz w:val="28"/>
          <w:szCs w:val="28"/>
        </w:rPr>
        <w:t xml:space="preserve"> aprēķinātajām </w:t>
      </w:r>
      <w:r w:rsidRPr="002168C1">
        <w:rPr>
          <w:rFonts w:ascii="Times New Roman" w:hAnsi="Times New Roman" w:cs="Times New Roman"/>
          <w:sz w:val="28"/>
          <w:szCs w:val="28"/>
        </w:rPr>
        <w:t>attiecīgā lauksaimniecības dzīvnieka</w:t>
      </w:r>
      <w:r w:rsidRPr="001906D1">
        <w:rPr>
          <w:rFonts w:ascii="Times New Roman" w:hAnsi="Times New Roman" w:cs="Times New Roman"/>
          <w:sz w:val="28"/>
          <w:szCs w:val="28"/>
        </w:rPr>
        <w:t xml:space="preserve"> vai bišu</w:t>
      </w:r>
      <w:r w:rsidR="00385EF4">
        <w:rPr>
          <w:rFonts w:ascii="Times New Roman" w:hAnsi="Times New Roman" w:cs="Times New Roman"/>
          <w:sz w:val="28"/>
          <w:szCs w:val="28"/>
        </w:rPr>
        <w:t xml:space="preserve"> saimes ieviešanas un uzturēšanas </w:t>
      </w:r>
      <w:r w:rsidRPr="001906D1">
        <w:rPr>
          <w:rFonts w:ascii="Times New Roman" w:hAnsi="Times New Roman" w:cs="Times New Roman"/>
          <w:sz w:val="28"/>
          <w:szCs w:val="28"/>
        </w:rPr>
        <w:t xml:space="preserve">bruto seguma </w:t>
      </w:r>
      <w:r w:rsidR="00385EF4">
        <w:rPr>
          <w:rFonts w:ascii="Times New Roman" w:hAnsi="Times New Roman" w:cs="Times New Roman"/>
          <w:sz w:val="28"/>
          <w:szCs w:val="28"/>
        </w:rPr>
        <w:t>izmaksām par iepriekšējo gadu, ņemot vērā Lauksaimniecības datu centra reģistrā norādīto lauksaimniecības dzīvnieku vecumu un izmantošanas grupu.</w:t>
      </w:r>
    </w:p>
    <w:p w:rsidR="00894AF3" w:rsidRDefault="00894AF3" w:rsidP="00894AF3">
      <w:pPr>
        <w:spacing w:after="0"/>
        <w:ind w:right="42"/>
        <w:jc w:val="both"/>
        <w:rPr>
          <w:rFonts w:ascii="Times New Roman" w:hAnsi="Times New Roman" w:cs="Times New Roman"/>
          <w:sz w:val="28"/>
          <w:szCs w:val="28"/>
        </w:rPr>
      </w:pPr>
    </w:p>
    <w:p w:rsidR="00894AF3" w:rsidRDefault="00894AF3" w:rsidP="00894AF3">
      <w:pPr>
        <w:spacing w:after="0"/>
        <w:ind w:right="42"/>
        <w:jc w:val="center"/>
        <w:rPr>
          <w:rFonts w:ascii="Times New Roman" w:hAnsi="Times New Roman" w:cs="Times New Roman"/>
          <w:b/>
          <w:sz w:val="28"/>
          <w:szCs w:val="28"/>
        </w:rPr>
      </w:pPr>
      <w:r w:rsidRPr="009E538A">
        <w:rPr>
          <w:rFonts w:ascii="Times New Roman" w:hAnsi="Times New Roman" w:cs="Times New Roman"/>
          <w:b/>
          <w:sz w:val="28"/>
          <w:szCs w:val="28"/>
        </w:rPr>
        <w:t>VI</w:t>
      </w:r>
      <w:r>
        <w:rPr>
          <w:rFonts w:ascii="Times New Roman" w:hAnsi="Times New Roman" w:cs="Times New Roman"/>
          <w:b/>
          <w:sz w:val="28"/>
          <w:szCs w:val="28"/>
        </w:rPr>
        <w:t>II</w:t>
      </w:r>
      <w:r w:rsidRPr="00B536EF">
        <w:rPr>
          <w:rFonts w:ascii="Times New Roman" w:hAnsi="Times New Roman" w:cs="Times New Roman"/>
          <w:b/>
          <w:sz w:val="28"/>
          <w:szCs w:val="28"/>
        </w:rPr>
        <w:t xml:space="preserve">. </w:t>
      </w:r>
      <w:r w:rsidR="001D25B5" w:rsidRPr="00B536EF">
        <w:rPr>
          <w:rFonts w:ascii="Times New Roman" w:hAnsi="Times New Roman" w:cs="Times New Roman"/>
          <w:b/>
          <w:sz w:val="28"/>
          <w:szCs w:val="28"/>
        </w:rPr>
        <w:t>Zaudējumu apmēra noteikšana, l</w:t>
      </w:r>
      <w:r w:rsidRPr="00B536EF">
        <w:rPr>
          <w:rFonts w:ascii="Times New Roman" w:hAnsi="Times New Roman" w:cs="Times New Roman"/>
          <w:b/>
          <w:sz w:val="28"/>
          <w:szCs w:val="28"/>
        </w:rPr>
        <w:t xml:space="preserve">ēmuma </w:t>
      </w:r>
      <w:r w:rsidRPr="009E538A">
        <w:rPr>
          <w:rFonts w:ascii="Times New Roman" w:hAnsi="Times New Roman" w:cs="Times New Roman"/>
          <w:b/>
          <w:sz w:val="28"/>
          <w:szCs w:val="28"/>
        </w:rPr>
        <w:t xml:space="preserve">pieņemšana par </w:t>
      </w:r>
      <w:r>
        <w:rPr>
          <w:rFonts w:ascii="Times New Roman" w:hAnsi="Times New Roman" w:cs="Times New Roman"/>
          <w:b/>
          <w:sz w:val="28"/>
          <w:szCs w:val="28"/>
        </w:rPr>
        <w:t>kompensācijas piešķiršanu vai atteikumu piešķirt kompensāciju un kompensācijas</w:t>
      </w:r>
      <w:r w:rsidRPr="009E538A">
        <w:rPr>
          <w:rFonts w:ascii="Times New Roman" w:hAnsi="Times New Roman" w:cs="Times New Roman"/>
          <w:b/>
          <w:sz w:val="28"/>
          <w:szCs w:val="28"/>
        </w:rPr>
        <w:t xml:space="preserve"> izmaksas kārtība</w:t>
      </w:r>
    </w:p>
    <w:p w:rsidR="00894AF3" w:rsidRPr="006D5B37" w:rsidRDefault="00894AF3" w:rsidP="00894AF3">
      <w:pPr>
        <w:spacing w:after="0"/>
        <w:ind w:right="42"/>
        <w:jc w:val="center"/>
        <w:rPr>
          <w:rFonts w:ascii="Times New Roman" w:hAnsi="Times New Roman" w:cs="Times New Roman"/>
          <w:b/>
          <w:color w:val="C00000"/>
          <w:sz w:val="28"/>
          <w:szCs w:val="28"/>
        </w:rPr>
      </w:pPr>
    </w:p>
    <w:p w:rsidR="004B0330" w:rsidRPr="006D5B37" w:rsidRDefault="008B5AFC" w:rsidP="00894AF3">
      <w:pPr>
        <w:spacing w:after="0"/>
        <w:ind w:right="42"/>
        <w:jc w:val="both"/>
        <w:rPr>
          <w:rFonts w:ascii="Times New Roman" w:hAnsi="Times New Roman" w:cs="Times New Roman"/>
          <w:sz w:val="28"/>
          <w:szCs w:val="28"/>
        </w:rPr>
      </w:pPr>
      <w:r w:rsidRPr="006D5B37">
        <w:rPr>
          <w:rFonts w:ascii="Times New Roman" w:hAnsi="Times New Roman" w:cs="Times New Roman"/>
          <w:sz w:val="28"/>
          <w:szCs w:val="28"/>
        </w:rPr>
        <w:t xml:space="preserve">37. </w:t>
      </w:r>
      <w:r w:rsidR="00894AF3" w:rsidRPr="006D5B37" w:rsidDel="00AA4504">
        <w:rPr>
          <w:rFonts w:ascii="Times New Roman" w:hAnsi="Times New Roman" w:cs="Times New Roman"/>
          <w:sz w:val="28"/>
          <w:szCs w:val="28"/>
        </w:rPr>
        <w:t>Pārvaldes amatpersona</w:t>
      </w:r>
      <w:r w:rsidR="00E62B30" w:rsidRPr="006D5B37">
        <w:rPr>
          <w:rFonts w:ascii="Times New Roman" w:hAnsi="Times New Roman" w:cs="Times New Roman"/>
          <w:sz w:val="28"/>
          <w:szCs w:val="28"/>
        </w:rPr>
        <w:t xml:space="preserve"> </w:t>
      </w:r>
      <w:r w:rsidR="00F67962" w:rsidRPr="006D5B37">
        <w:rPr>
          <w:rFonts w:ascii="Times New Roman" w:hAnsi="Times New Roman" w:cs="Times New Roman"/>
          <w:sz w:val="28"/>
          <w:szCs w:val="28"/>
        </w:rPr>
        <w:t>5</w:t>
      </w:r>
      <w:r w:rsidR="00E62B30" w:rsidRPr="006D5B37">
        <w:rPr>
          <w:rFonts w:ascii="Times New Roman" w:hAnsi="Times New Roman" w:cs="Times New Roman"/>
          <w:sz w:val="28"/>
          <w:szCs w:val="28"/>
        </w:rPr>
        <w:t xml:space="preserve"> darbdienu laikā</w:t>
      </w:r>
      <w:r w:rsidR="00894AF3" w:rsidRPr="006D5B37" w:rsidDel="00AA4504">
        <w:rPr>
          <w:rFonts w:ascii="Times New Roman" w:hAnsi="Times New Roman" w:cs="Times New Roman"/>
          <w:sz w:val="28"/>
          <w:szCs w:val="28"/>
        </w:rPr>
        <w:t>, pamatojoties uz pārbaudes aktu par augkopībai, akvakultūrai, lopkopībai vai biškopībai nodarītajiem zaudējum</w:t>
      </w:r>
      <w:r w:rsidR="002A24A8" w:rsidRPr="006D5B37" w:rsidDel="00AA4504">
        <w:rPr>
          <w:rFonts w:ascii="Times New Roman" w:hAnsi="Times New Roman" w:cs="Times New Roman"/>
          <w:sz w:val="28"/>
          <w:szCs w:val="28"/>
        </w:rPr>
        <w:t>iem</w:t>
      </w:r>
      <w:r w:rsidR="00FE036B" w:rsidRPr="006D5B37" w:rsidDel="00AA4504">
        <w:rPr>
          <w:rFonts w:ascii="Times New Roman" w:hAnsi="Times New Roman" w:cs="Times New Roman"/>
          <w:sz w:val="28"/>
          <w:szCs w:val="28"/>
        </w:rPr>
        <w:t>,</w:t>
      </w:r>
      <w:r w:rsidR="002A24A8" w:rsidRPr="006D5B37" w:rsidDel="00AA4504">
        <w:rPr>
          <w:rFonts w:ascii="Times New Roman" w:hAnsi="Times New Roman" w:cs="Times New Roman"/>
          <w:sz w:val="28"/>
          <w:szCs w:val="28"/>
        </w:rPr>
        <w:t xml:space="preserve"> </w:t>
      </w:r>
      <w:r w:rsidR="00894AF3" w:rsidRPr="006D5B37" w:rsidDel="00AA4504">
        <w:rPr>
          <w:rFonts w:ascii="Times New Roman" w:hAnsi="Times New Roman" w:cs="Times New Roman"/>
          <w:sz w:val="28"/>
          <w:szCs w:val="28"/>
        </w:rPr>
        <w:t xml:space="preserve">atbilstoši šiem noteikumiem nosaka zaudējumu apmēru. </w:t>
      </w:r>
    </w:p>
    <w:p w:rsidR="008B5AFC" w:rsidRPr="006D5B37" w:rsidRDefault="008B5AFC" w:rsidP="00894AF3">
      <w:pPr>
        <w:spacing w:after="0"/>
        <w:ind w:right="42"/>
        <w:jc w:val="both"/>
        <w:rPr>
          <w:rFonts w:ascii="Times New Roman" w:hAnsi="Times New Roman" w:cs="Times New Roman"/>
          <w:sz w:val="28"/>
          <w:szCs w:val="28"/>
        </w:rPr>
      </w:pPr>
    </w:p>
    <w:p w:rsidR="00FB0773" w:rsidRPr="006D5B37" w:rsidRDefault="008B5AFC" w:rsidP="000E57FB">
      <w:pPr>
        <w:spacing w:after="0"/>
        <w:ind w:right="42"/>
        <w:jc w:val="both"/>
        <w:rPr>
          <w:rFonts w:ascii="Times New Roman" w:hAnsi="Times New Roman" w:cs="Times New Roman"/>
          <w:sz w:val="28"/>
          <w:szCs w:val="28"/>
        </w:rPr>
      </w:pPr>
      <w:r w:rsidRPr="006D5B37">
        <w:rPr>
          <w:rFonts w:ascii="Times New Roman" w:hAnsi="Times New Roman" w:cs="Times New Roman"/>
          <w:sz w:val="28"/>
          <w:szCs w:val="28"/>
        </w:rPr>
        <w:t>38.</w:t>
      </w:r>
      <w:r w:rsidR="00FB0773" w:rsidRPr="006D5B37">
        <w:t xml:space="preserve"> </w:t>
      </w:r>
      <w:r w:rsidR="00FB0773" w:rsidRPr="006D5B37">
        <w:rPr>
          <w:rFonts w:ascii="Times New Roman" w:hAnsi="Times New Roman" w:cs="Times New Roman"/>
          <w:sz w:val="28"/>
          <w:szCs w:val="28"/>
        </w:rPr>
        <w:t>Pārvaldes amatpersona pirms lēmuma pieņemšanas par kompensācijas piešķiršanu pārbauda, vai iesniedzējs ir izpildījis šajos noteikumos minētos nosacījumus kompensācijas piešķiršanai un ir iesniedzis šo noteikumu 12. un 13.punktā minētos dokumentus</w:t>
      </w:r>
    </w:p>
    <w:p w:rsidR="00FB0773" w:rsidRPr="006D5B37" w:rsidRDefault="00FB0773" w:rsidP="000E57FB">
      <w:pPr>
        <w:spacing w:after="0"/>
        <w:ind w:right="42"/>
        <w:jc w:val="both"/>
        <w:rPr>
          <w:rFonts w:ascii="Times New Roman" w:hAnsi="Times New Roman" w:cs="Times New Roman"/>
          <w:color w:val="C00000"/>
          <w:sz w:val="28"/>
          <w:szCs w:val="28"/>
        </w:rPr>
      </w:pPr>
    </w:p>
    <w:p w:rsidR="00982CAD" w:rsidRPr="00B109E2" w:rsidRDefault="00FB0773" w:rsidP="000E57FB">
      <w:pPr>
        <w:spacing w:after="0"/>
        <w:ind w:right="42"/>
        <w:jc w:val="both"/>
        <w:rPr>
          <w:rFonts w:ascii="Times New Roman" w:hAnsi="Times New Roman" w:cs="Times New Roman"/>
          <w:sz w:val="28"/>
          <w:szCs w:val="28"/>
        </w:rPr>
      </w:pPr>
      <w:r w:rsidRPr="00B109E2">
        <w:rPr>
          <w:rFonts w:ascii="Times New Roman" w:hAnsi="Times New Roman" w:cs="Times New Roman"/>
          <w:sz w:val="28"/>
          <w:szCs w:val="28"/>
        </w:rPr>
        <w:t>39.</w:t>
      </w:r>
      <w:r w:rsidR="00982CAD" w:rsidRPr="00B109E2">
        <w:rPr>
          <w:rFonts w:ascii="Times New Roman" w:hAnsi="Times New Roman" w:cs="Times New Roman"/>
          <w:sz w:val="28"/>
          <w:szCs w:val="28"/>
        </w:rPr>
        <w:t xml:space="preserve"> Pieņemot lēmumu par kompensācijas piešķiršanu pārvalde ievēro šādus  nosacījumus: </w:t>
      </w:r>
    </w:p>
    <w:p w:rsidR="00982CAD" w:rsidRPr="00B109E2" w:rsidRDefault="008A0D7E" w:rsidP="000E57FB">
      <w:pPr>
        <w:spacing w:after="0"/>
        <w:ind w:right="42"/>
        <w:jc w:val="both"/>
        <w:rPr>
          <w:rFonts w:ascii="Times New Roman" w:hAnsi="Times New Roman" w:cs="Times New Roman"/>
          <w:sz w:val="28"/>
          <w:szCs w:val="28"/>
        </w:rPr>
      </w:pPr>
      <w:r w:rsidRPr="00B109E2">
        <w:rPr>
          <w:rFonts w:ascii="Times New Roman" w:hAnsi="Times New Roman" w:cs="Times New Roman"/>
          <w:sz w:val="28"/>
          <w:szCs w:val="28"/>
        </w:rPr>
        <w:t>39.1</w:t>
      </w:r>
      <w:r w:rsidRPr="00B109E2">
        <w:rPr>
          <w:rFonts w:ascii="Times New Roman" w:hAnsi="Times New Roman" w:cs="Times New Roman"/>
          <w:i/>
          <w:sz w:val="28"/>
          <w:szCs w:val="28"/>
        </w:rPr>
        <w:t xml:space="preserve">. </w:t>
      </w:r>
      <w:r w:rsidRPr="00B109E2">
        <w:rPr>
          <w:rFonts w:ascii="Times New Roman" w:hAnsi="Times New Roman" w:cs="Times New Roman"/>
          <w:sz w:val="28"/>
          <w:szCs w:val="28"/>
        </w:rPr>
        <w:t xml:space="preserve">kompensāciju piešķir, ievērojot </w:t>
      </w:r>
      <w:r w:rsidR="00641FC9" w:rsidRPr="00B109E2">
        <w:rPr>
          <w:rFonts w:ascii="Times New Roman" w:hAnsi="Times New Roman" w:cs="Times New Roman"/>
          <w:sz w:val="28"/>
          <w:szCs w:val="28"/>
        </w:rPr>
        <w:t xml:space="preserve">Komisijas 2013. gada 18. decembra Regulas (ES) Nr. 1408/2013 par Līguma par Eiropas Savienības darbību 107. un 108.panta piemērošanu </w:t>
      </w:r>
      <w:r w:rsidR="00641FC9" w:rsidRPr="00B109E2">
        <w:rPr>
          <w:rFonts w:ascii="Times New Roman" w:hAnsi="Times New Roman" w:cs="Times New Roman"/>
          <w:i/>
          <w:sz w:val="28"/>
          <w:szCs w:val="28"/>
        </w:rPr>
        <w:t>de minimis</w:t>
      </w:r>
      <w:r w:rsidR="00641FC9" w:rsidRPr="00B109E2">
        <w:rPr>
          <w:rFonts w:ascii="Times New Roman" w:hAnsi="Times New Roman" w:cs="Times New Roman"/>
          <w:sz w:val="28"/>
          <w:szCs w:val="28"/>
        </w:rPr>
        <w:t xml:space="preserve"> atbalstam lauksaimniecības nozarē (turpmāk – Komisijas regula Nr. 1408/2013) </w:t>
      </w:r>
      <w:r w:rsidRPr="00B109E2">
        <w:rPr>
          <w:rFonts w:ascii="Times New Roman" w:hAnsi="Times New Roman" w:cs="Times New Roman"/>
          <w:sz w:val="28"/>
          <w:szCs w:val="28"/>
        </w:rPr>
        <w:t xml:space="preserve">1. panta 1. punktā vai </w:t>
      </w:r>
      <w:r w:rsidR="0013648E" w:rsidRPr="00B109E2">
        <w:rPr>
          <w:rFonts w:ascii="Times New Roman" w:hAnsi="Times New Roman" w:cs="Times New Roman"/>
          <w:sz w:val="28"/>
          <w:szCs w:val="28"/>
        </w:rPr>
        <w:t xml:space="preserve">Komisijas 2014. gada 27. jūnija Regulas (ES) Nr. 717/2014 par Līguma par Eiropas Savienības darbību 107. un 108.panta piemērošanu </w:t>
      </w:r>
      <w:r w:rsidR="0013648E" w:rsidRPr="00B109E2">
        <w:rPr>
          <w:rFonts w:ascii="Times New Roman" w:hAnsi="Times New Roman" w:cs="Times New Roman"/>
          <w:i/>
          <w:sz w:val="28"/>
          <w:szCs w:val="28"/>
        </w:rPr>
        <w:t>de minimis</w:t>
      </w:r>
      <w:r w:rsidR="0013648E" w:rsidRPr="00B109E2">
        <w:rPr>
          <w:rFonts w:ascii="Times New Roman" w:hAnsi="Times New Roman" w:cs="Times New Roman"/>
          <w:sz w:val="28"/>
          <w:szCs w:val="28"/>
        </w:rPr>
        <w:t xml:space="preserve"> atbalstam zvej</w:t>
      </w:r>
      <w:r w:rsidR="00B16860" w:rsidRPr="00B109E2">
        <w:rPr>
          <w:rFonts w:ascii="Times New Roman" w:hAnsi="Times New Roman" w:cs="Times New Roman"/>
          <w:sz w:val="28"/>
          <w:szCs w:val="28"/>
        </w:rPr>
        <w:t>niecības un akvakultūras nozarē</w:t>
      </w:r>
      <w:r w:rsidR="0013648E" w:rsidRPr="00B109E2">
        <w:rPr>
          <w:rFonts w:ascii="Times New Roman" w:hAnsi="Times New Roman" w:cs="Times New Roman"/>
          <w:sz w:val="28"/>
          <w:szCs w:val="28"/>
        </w:rPr>
        <w:t xml:space="preserve"> (turpmāk – Komisijas regula Nr. 717/2014)</w:t>
      </w:r>
      <w:r w:rsidRPr="00B109E2">
        <w:rPr>
          <w:rFonts w:ascii="Times New Roman" w:hAnsi="Times New Roman" w:cs="Times New Roman"/>
          <w:sz w:val="28"/>
          <w:szCs w:val="28"/>
        </w:rPr>
        <w:t xml:space="preserve"> 1. panta 1. punktā minētos nozaru un darbības ierobežojumus;</w:t>
      </w:r>
    </w:p>
    <w:p w:rsidR="008A0D7E" w:rsidRPr="00EA47D0" w:rsidRDefault="008A0D7E" w:rsidP="008A0D7E">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 xml:space="preserve">39.2. veic pārbaudi, vai kompensācijas apmērs nepalielina attiecīgajā fiskālajā gadā, kā arī iepriekšējos divos fiskālajos gados saņemtā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kopējo apmēru līdz līmenim, kas pārsniedz Komisijas regulas Nr. 1408/2013 3. panta 2. punktā (saimnieciskās darbības veicējiem, kuri nodarbojas ar lauksaimniecības produktu primāro ražošanu) vai Komisijas regulas Nr. 717/2014 3. panta 2. punktā (saimnieciskās darbības veicējiem, kuri darbojas zvejniecības un akvakultūras nozarē saskaņā ar Eiropas Parlamenta un Padomes </w:t>
      </w:r>
      <w:r w:rsidR="00B16860">
        <w:rPr>
          <w:rFonts w:ascii="Times New Roman" w:hAnsi="Times New Roman" w:cs="Times New Roman"/>
          <w:sz w:val="28"/>
          <w:szCs w:val="28"/>
        </w:rPr>
        <w:t>2013.gada 11.decembra R</w:t>
      </w:r>
      <w:r w:rsidR="00B16860" w:rsidRPr="00EA47D0">
        <w:rPr>
          <w:rFonts w:ascii="Times New Roman" w:hAnsi="Times New Roman" w:cs="Times New Roman"/>
          <w:sz w:val="28"/>
          <w:szCs w:val="28"/>
        </w:rPr>
        <w:t>egulu</w:t>
      </w:r>
      <w:r w:rsidR="00B16860">
        <w:rPr>
          <w:rFonts w:ascii="Times New Roman" w:hAnsi="Times New Roman" w:cs="Times New Roman"/>
          <w:sz w:val="28"/>
          <w:szCs w:val="28"/>
        </w:rPr>
        <w:t xml:space="preserve"> (ES)</w:t>
      </w:r>
      <w:r w:rsidR="00B16860" w:rsidRPr="00EA47D0">
        <w:rPr>
          <w:rFonts w:ascii="Times New Roman" w:hAnsi="Times New Roman" w:cs="Times New Roman"/>
          <w:sz w:val="28"/>
          <w:szCs w:val="28"/>
        </w:rPr>
        <w:t xml:space="preserve"> </w:t>
      </w:r>
      <w:r w:rsidRPr="00EA47D0">
        <w:rPr>
          <w:rFonts w:ascii="Times New Roman" w:hAnsi="Times New Roman" w:cs="Times New Roman"/>
          <w:sz w:val="28"/>
          <w:szCs w:val="28"/>
        </w:rPr>
        <w:t>Nr. 1379/2013</w:t>
      </w:r>
      <w:r w:rsidR="00B16860">
        <w:rPr>
          <w:rFonts w:ascii="Times New Roman" w:hAnsi="Times New Roman" w:cs="Times New Roman"/>
          <w:sz w:val="28"/>
          <w:szCs w:val="28"/>
        </w:rPr>
        <w:t xml:space="preserve"> par zvejas un akvakultūras produktu tirgu kop</w:t>
      </w:r>
      <w:r w:rsidR="00B109E2">
        <w:rPr>
          <w:rFonts w:ascii="Times New Roman" w:hAnsi="Times New Roman" w:cs="Times New Roman"/>
          <w:sz w:val="28"/>
          <w:szCs w:val="28"/>
        </w:rPr>
        <w:t>īgo organizāciju un ar ko groza Padomes Regulas (EK) Nr.1184/2006 un (EK) Nr. 1224/2009 un atceļ Padomes Regulu (EK) Nr.104/2000</w:t>
      </w:r>
      <w:r w:rsidRPr="00EA47D0">
        <w:rPr>
          <w:rFonts w:ascii="Times New Roman" w:hAnsi="Times New Roman" w:cs="Times New Roman"/>
          <w:sz w:val="28"/>
          <w:szCs w:val="28"/>
        </w:rPr>
        <w:t xml:space="preserve">) noteikto maksimālo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apmēru. Izvērtējot kompensācijas apmēru, vērtē saņemto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atbalstu viena vienota uzņēmuma līmenī. Viens vienots uzņēmums ir tāds uzņēmums, kas atbilst Komisijas regulas Nr. 1408/2013 2. panta 2. punktā un Komisijas regulas Nr. 717/2014 2. panta 2. punktā minētajiem kritērijiem;</w:t>
      </w:r>
    </w:p>
    <w:p w:rsidR="00FB0773" w:rsidRPr="00AB070A" w:rsidRDefault="00FB0773" w:rsidP="00FB0773">
      <w:pPr>
        <w:spacing w:after="0"/>
        <w:ind w:right="42"/>
        <w:jc w:val="both"/>
        <w:rPr>
          <w:rFonts w:ascii="Times New Roman" w:hAnsi="Times New Roman" w:cs="Times New Roman"/>
          <w:b/>
          <w:sz w:val="28"/>
          <w:szCs w:val="28"/>
        </w:rPr>
      </w:pPr>
    </w:p>
    <w:p w:rsidR="00FB0773" w:rsidRPr="00EA47D0" w:rsidRDefault="00AB742F" w:rsidP="00FB0773">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40</w:t>
      </w:r>
      <w:r w:rsidR="00596647" w:rsidRPr="00EA47D0">
        <w:rPr>
          <w:rFonts w:ascii="Times New Roman" w:hAnsi="Times New Roman" w:cs="Times New Roman"/>
          <w:sz w:val="28"/>
          <w:szCs w:val="28"/>
        </w:rPr>
        <w:t>.</w:t>
      </w:r>
      <w:r w:rsidR="008A0D7E" w:rsidRPr="00EA47D0">
        <w:rPr>
          <w:rFonts w:ascii="Times New Roman" w:hAnsi="Times New Roman" w:cs="Times New Roman"/>
          <w:sz w:val="28"/>
          <w:szCs w:val="28"/>
        </w:rPr>
        <w:t xml:space="preserve"> Pārvaldes amatpersona divu mēnešu laikā pēc zaudējumu apmēra noteikšanas pieņem lēmumu par kompensācijas piešķiršanu, nosakot kompensācijas</w:t>
      </w:r>
      <w:r w:rsidR="008A0D7E" w:rsidRPr="00EA47D0">
        <w:rPr>
          <w:rFonts w:ascii="Times New Roman" w:hAnsi="Times New Roman" w:cs="Times New Roman"/>
          <w:i/>
          <w:sz w:val="28"/>
          <w:szCs w:val="28"/>
        </w:rPr>
        <w:t xml:space="preserve"> </w:t>
      </w:r>
      <w:r w:rsidR="008A0D7E" w:rsidRPr="00EA47D0">
        <w:rPr>
          <w:rFonts w:ascii="Times New Roman" w:hAnsi="Times New Roman" w:cs="Times New Roman"/>
          <w:sz w:val="28"/>
          <w:szCs w:val="28"/>
        </w:rPr>
        <w:t>apmēru, vai lēmumu par atteikumu piešķirt kompensāciju.</w:t>
      </w:r>
    </w:p>
    <w:p w:rsidR="00FB0773" w:rsidRPr="00AB070A" w:rsidRDefault="00FB0773" w:rsidP="00FB0773">
      <w:pPr>
        <w:spacing w:after="0"/>
        <w:ind w:right="42"/>
        <w:jc w:val="both"/>
        <w:rPr>
          <w:rFonts w:ascii="Times New Roman" w:hAnsi="Times New Roman" w:cs="Times New Roman"/>
          <w:b/>
          <w:sz w:val="28"/>
          <w:szCs w:val="28"/>
        </w:rPr>
      </w:pPr>
    </w:p>
    <w:p w:rsidR="005562B4" w:rsidRPr="006D5B37" w:rsidRDefault="005562B4" w:rsidP="005562B4">
      <w:pPr>
        <w:spacing w:after="0"/>
        <w:ind w:right="42"/>
        <w:jc w:val="both"/>
        <w:rPr>
          <w:rFonts w:ascii="Times New Roman" w:hAnsi="Times New Roman" w:cs="Times New Roman"/>
          <w:sz w:val="28"/>
          <w:szCs w:val="28"/>
        </w:rPr>
      </w:pPr>
      <w:r w:rsidRPr="006D5B37">
        <w:rPr>
          <w:rFonts w:ascii="Times New Roman" w:hAnsi="Times New Roman" w:cs="Times New Roman"/>
          <w:sz w:val="28"/>
          <w:szCs w:val="28"/>
        </w:rPr>
        <w:t xml:space="preserve">41. Lēmumu par kompensācijas piešķiršanu vai atteikumu piešķirt kompensāciju var apstrīdēt pārvaldes ģenerāldirektoram mēneša laikā no tā spēkā stāšanās dienas. Pārvaldes ģenerāldirektora lēmumu var pārsūdzēt Administratīvā rajona tiesā Administratīvā procesa likumā noteiktajā kārtībā. </w:t>
      </w:r>
    </w:p>
    <w:p w:rsidR="005562B4" w:rsidRPr="006D5B37" w:rsidRDefault="005562B4" w:rsidP="005562B4">
      <w:pPr>
        <w:spacing w:after="0"/>
        <w:ind w:right="42"/>
        <w:jc w:val="both"/>
        <w:rPr>
          <w:rFonts w:ascii="Times New Roman" w:hAnsi="Times New Roman" w:cs="Times New Roman"/>
          <w:sz w:val="28"/>
          <w:szCs w:val="28"/>
        </w:rPr>
      </w:pPr>
    </w:p>
    <w:p w:rsidR="005562B4" w:rsidRPr="006D5B37" w:rsidRDefault="005562B4" w:rsidP="005562B4">
      <w:pPr>
        <w:spacing w:after="0"/>
        <w:ind w:right="42"/>
        <w:jc w:val="both"/>
        <w:rPr>
          <w:rFonts w:ascii="Times New Roman" w:hAnsi="Times New Roman" w:cs="Times New Roman"/>
          <w:sz w:val="28"/>
          <w:szCs w:val="28"/>
        </w:rPr>
      </w:pPr>
      <w:r w:rsidRPr="006D5B37">
        <w:rPr>
          <w:rFonts w:ascii="Times New Roman" w:hAnsi="Times New Roman" w:cs="Times New Roman"/>
          <w:sz w:val="28"/>
          <w:szCs w:val="28"/>
        </w:rPr>
        <w:t>42. Pārvalde pēc lēmuma pieņemšanas par kompensācijas piešķiršanu nodrošina tās izmaksu atbilstoši valsts budžetā šim mērķim paredzētajiem līdzekļiem. Kompensāciju izmaksā pēc tam, kad iesniedzējs ir sedzis šo noteikumu 20.punktā minētos izdevumus.</w:t>
      </w:r>
    </w:p>
    <w:p w:rsidR="005562B4" w:rsidRPr="006D5B37" w:rsidRDefault="005562B4" w:rsidP="005562B4">
      <w:pPr>
        <w:spacing w:after="0"/>
        <w:ind w:right="42"/>
        <w:jc w:val="both"/>
        <w:rPr>
          <w:rFonts w:ascii="Times New Roman" w:hAnsi="Times New Roman" w:cs="Times New Roman"/>
          <w:color w:val="C00000"/>
          <w:sz w:val="28"/>
          <w:szCs w:val="28"/>
        </w:rPr>
      </w:pPr>
    </w:p>
    <w:p w:rsidR="008A0D7E" w:rsidRPr="00EA47D0" w:rsidRDefault="008A0D7E" w:rsidP="007B4CEE">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 xml:space="preserve">43. Pārvalde kompensāciju uzskaiti veic saskaņā ar normatīvajiem aktiem par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uzskaites un piešķiršanas kārtību lauksaimniecības nozarē vai saskaņā ar normatīvajiem aktiem par </w:t>
      </w:r>
      <w:r w:rsidRPr="00EA47D0">
        <w:rPr>
          <w:rFonts w:ascii="Times New Roman" w:hAnsi="Times New Roman" w:cs="Times New Roman"/>
          <w:i/>
          <w:sz w:val="28"/>
          <w:szCs w:val="28"/>
        </w:rPr>
        <w:t>de minimis</w:t>
      </w:r>
      <w:r w:rsidRPr="00EA47D0">
        <w:rPr>
          <w:rFonts w:ascii="Times New Roman" w:hAnsi="Times New Roman" w:cs="Times New Roman"/>
          <w:sz w:val="28"/>
          <w:szCs w:val="28"/>
        </w:rPr>
        <w:t xml:space="preserve"> atbalsta uzskaites un piešķiršanas kārtību zvejniecības un akvakultūras nozarē.</w:t>
      </w:r>
    </w:p>
    <w:p w:rsidR="008A0D7E" w:rsidRPr="00EA47D0" w:rsidRDefault="008A0D7E" w:rsidP="007B4CEE">
      <w:pPr>
        <w:spacing w:after="0"/>
        <w:ind w:right="42"/>
        <w:jc w:val="both"/>
        <w:rPr>
          <w:rFonts w:ascii="Times New Roman" w:hAnsi="Times New Roman" w:cs="Times New Roman"/>
          <w:sz w:val="28"/>
          <w:szCs w:val="28"/>
        </w:rPr>
      </w:pPr>
    </w:p>
    <w:p w:rsidR="008A0D7E" w:rsidRDefault="008A0D7E" w:rsidP="007B4CEE">
      <w:pPr>
        <w:spacing w:after="0"/>
        <w:ind w:right="42"/>
        <w:jc w:val="both"/>
        <w:rPr>
          <w:rFonts w:ascii="Times New Roman" w:hAnsi="Times New Roman" w:cs="Times New Roman"/>
          <w:sz w:val="28"/>
          <w:szCs w:val="28"/>
        </w:rPr>
      </w:pPr>
      <w:r w:rsidRPr="00EA47D0">
        <w:rPr>
          <w:rFonts w:ascii="Times New Roman" w:hAnsi="Times New Roman" w:cs="Times New Roman"/>
          <w:sz w:val="28"/>
          <w:szCs w:val="28"/>
        </w:rPr>
        <w:t>44. Pārvalde uzglabā informāciju par piešķirto kompensāciju atbilstoši Komisijas regulas Nr. 1408/2013 6. panta 4. punktam vai Komisijas regulas Nr. 717/2014 6. panta 4. punktam.</w:t>
      </w:r>
    </w:p>
    <w:p w:rsidR="00484F17" w:rsidRDefault="00484F17" w:rsidP="007B4CEE">
      <w:pPr>
        <w:spacing w:after="0"/>
        <w:ind w:right="42"/>
        <w:jc w:val="both"/>
        <w:rPr>
          <w:rFonts w:ascii="Times New Roman" w:hAnsi="Times New Roman" w:cs="Times New Roman"/>
          <w:sz w:val="28"/>
          <w:szCs w:val="28"/>
        </w:rPr>
      </w:pPr>
    </w:p>
    <w:p w:rsidR="00484F17" w:rsidRDefault="00484F17" w:rsidP="00484F17">
      <w:pPr>
        <w:spacing w:after="0"/>
        <w:ind w:right="42"/>
        <w:jc w:val="center"/>
        <w:rPr>
          <w:rFonts w:ascii="Times New Roman" w:hAnsi="Times New Roman" w:cs="Times New Roman"/>
          <w:b/>
          <w:sz w:val="28"/>
          <w:szCs w:val="28"/>
        </w:rPr>
      </w:pPr>
      <w:r>
        <w:rPr>
          <w:rFonts w:ascii="Times New Roman" w:hAnsi="Times New Roman" w:cs="Times New Roman"/>
          <w:b/>
          <w:sz w:val="28"/>
          <w:szCs w:val="28"/>
        </w:rPr>
        <w:t>IX</w:t>
      </w:r>
      <w:r w:rsidRPr="00B536EF">
        <w:rPr>
          <w:rFonts w:ascii="Times New Roman" w:hAnsi="Times New Roman" w:cs="Times New Roman"/>
          <w:b/>
          <w:sz w:val="28"/>
          <w:szCs w:val="28"/>
        </w:rPr>
        <w:t xml:space="preserve">. </w:t>
      </w:r>
      <w:r>
        <w:rPr>
          <w:rFonts w:ascii="Times New Roman" w:hAnsi="Times New Roman" w:cs="Times New Roman"/>
          <w:b/>
          <w:sz w:val="28"/>
          <w:szCs w:val="28"/>
        </w:rPr>
        <w:t>Noslēguma jautājumi</w:t>
      </w:r>
    </w:p>
    <w:p w:rsidR="00484F17" w:rsidRDefault="00484F17" w:rsidP="00484F17">
      <w:pPr>
        <w:spacing w:after="0"/>
        <w:ind w:right="42"/>
        <w:jc w:val="center"/>
        <w:rPr>
          <w:rFonts w:ascii="Times New Roman" w:hAnsi="Times New Roman" w:cs="Times New Roman"/>
          <w:b/>
          <w:sz w:val="28"/>
          <w:szCs w:val="28"/>
        </w:rPr>
      </w:pPr>
    </w:p>
    <w:p w:rsidR="00484F17" w:rsidRDefault="00484F17" w:rsidP="00484F17">
      <w:pPr>
        <w:spacing w:after="0"/>
        <w:ind w:right="42"/>
        <w:jc w:val="both"/>
        <w:rPr>
          <w:rFonts w:ascii="Times New Roman" w:hAnsi="Times New Roman" w:cs="Times New Roman"/>
          <w:sz w:val="28"/>
          <w:szCs w:val="28"/>
        </w:rPr>
      </w:pPr>
      <w:r w:rsidRPr="006C19D9">
        <w:rPr>
          <w:rFonts w:ascii="Times New Roman" w:hAnsi="Times New Roman" w:cs="Times New Roman"/>
          <w:sz w:val="28"/>
          <w:szCs w:val="28"/>
        </w:rPr>
        <w:t xml:space="preserve">45. </w:t>
      </w:r>
      <w:r>
        <w:rPr>
          <w:rFonts w:ascii="Times New Roman" w:hAnsi="Times New Roman" w:cs="Times New Roman"/>
          <w:sz w:val="28"/>
          <w:szCs w:val="28"/>
        </w:rPr>
        <w:t>L</w:t>
      </w:r>
      <w:r w:rsidRPr="003933E9">
        <w:rPr>
          <w:rFonts w:ascii="Times New Roman" w:hAnsi="Times New Roman" w:cs="Times New Roman"/>
          <w:sz w:val="28"/>
          <w:szCs w:val="28"/>
        </w:rPr>
        <w:t>ēmumu par kompensācijas</w:t>
      </w:r>
      <w:r w:rsidRPr="003933E9">
        <w:rPr>
          <w:rFonts w:ascii="Times New Roman" w:hAnsi="Times New Roman" w:cs="Times New Roman"/>
          <w:i/>
          <w:sz w:val="28"/>
          <w:szCs w:val="28"/>
        </w:rPr>
        <w:t xml:space="preserve"> </w:t>
      </w:r>
      <w:r w:rsidRPr="003933E9">
        <w:rPr>
          <w:rFonts w:ascii="Times New Roman" w:hAnsi="Times New Roman" w:cs="Times New Roman"/>
          <w:sz w:val="28"/>
          <w:szCs w:val="28"/>
        </w:rPr>
        <w:t>piešķiršanu saskaņā ar Komisijas regulu Nr. 1408/2013 vai Komisijas regulu Nr. 717/2014 pieņem līdz šo regulu darbības beigām jeb līdz 2021. gada 30. jūnijam</w:t>
      </w:r>
      <w:r>
        <w:rPr>
          <w:rFonts w:ascii="Times New Roman" w:hAnsi="Times New Roman"/>
          <w:sz w:val="28"/>
          <w:szCs w:val="28"/>
        </w:rPr>
        <w:t>.</w:t>
      </w:r>
      <w:r w:rsidRPr="003933E9">
        <w:rPr>
          <w:rFonts w:ascii="Times New Roman" w:hAnsi="Times New Roman" w:cs="Times New Roman"/>
          <w:sz w:val="28"/>
          <w:szCs w:val="28"/>
        </w:rPr>
        <w:t xml:space="preserve">  </w:t>
      </w:r>
    </w:p>
    <w:p w:rsidR="00484F17" w:rsidRDefault="00484F17" w:rsidP="00484F17">
      <w:pPr>
        <w:spacing w:after="0"/>
        <w:ind w:right="42"/>
        <w:jc w:val="both"/>
        <w:rPr>
          <w:rFonts w:ascii="Times New Roman" w:hAnsi="Times New Roman" w:cs="Times New Roman"/>
          <w:sz w:val="28"/>
          <w:szCs w:val="28"/>
        </w:rPr>
      </w:pPr>
    </w:p>
    <w:p w:rsidR="00484F17" w:rsidRPr="00EA47D0" w:rsidRDefault="00484F17" w:rsidP="00484F17">
      <w:pPr>
        <w:spacing w:after="0"/>
        <w:ind w:right="42"/>
        <w:jc w:val="both"/>
        <w:rPr>
          <w:rFonts w:ascii="Times New Roman" w:hAnsi="Times New Roman" w:cs="Times New Roman"/>
          <w:sz w:val="28"/>
          <w:szCs w:val="28"/>
        </w:rPr>
      </w:pPr>
      <w:r>
        <w:rPr>
          <w:rFonts w:ascii="Times New Roman" w:hAnsi="Times New Roman" w:cs="Times New Roman"/>
          <w:sz w:val="28"/>
          <w:szCs w:val="28"/>
        </w:rPr>
        <w:t xml:space="preserve">46. </w:t>
      </w:r>
      <w:r w:rsidRPr="006C19D9">
        <w:rPr>
          <w:rFonts w:ascii="Times New Roman" w:hAnsi="Times New Roman" w:cs="Times New Roman"/>
          <w:sz w:val="28"/>
          <w:szCs w:val="28"/>
        </w:rPr>
        <w:t>Pieteikumu par kompensācijas saņemšanu, kas ir iesniegti līdz šo noteikumu spēkā stāšanās dienai, izskatīšanai ir piemērojamas Ministru kabineta 2007.gada 20.novembra noteikumu Nr.778 “Kārtība, kādā zemes lietotājiem nosakāmi to zaudējumu apmēri, kas saistīti ar īpaši aizsargājamo nemedījamo sugu un migrējošo sugu dzīvnieku nodarītajiem būtiskajiem postījumiem” normas, ciktāl tās nav pretrunā ar Sugu un biotopu aizsardzības likumu.</w:t>
      </w:r>
    </w:p>
    <w:p w:rsidR="004608CF" w:rsidRPr="003C1169" w:rsidRDefault="004608CF" w:rsidP="006379A6">
      <w:pPr>
        <w:spacing w:after="0"/>
        <w:ind w:right="42"/>
        <w:rPr>
          <w:rFonts w:ascii="Times New Roman" w:hAnsi="Times New Roman" w:cs="Times New Roman"/>
          <w:b/>
          <w:sz w:val="28"/>
          <w:szCs w:val="28"/>
        </w:rPr>
      </w:pPr>
    </w:p>
    <w:p w:rsidR="00894AF3" w:rsidRDefault="00894AF3" w:rsidP="00894AF3">
      <w:pPr>
        <w:spacing w:after="0"/>
        <w:ind w:right="-567"/>
        <w:jc w:val="both"/>
        <w:rPr>
          <w:rFonts w:ascii="Times New Roman" w:hAnsi="Times New Roman" w:cs="Times New Roman"/>
          <w:sz w:val="28"/>
          <w:szCs w:val="28"/>
        </w:rPr>
      </w:pPr>
    </w:p>
    <w:p w:rsidR="00894AF3" w:rsidRDefault="003F1B82" w:rsidP="00894AF3">
      <w:pPr>
        <w:spacing w:after="0"/>
        <w:ind w:right="-567"/>
        <w:jc w:val="both"/>
        <w:rPr>
          <w:rFonts w:ascii="Times New Roman" w:hAnsi="Times New Roman" w:cs="Times New Roman"/>
          <w:sz w:val="28"/>
          <w:szCs w:val="28"/>
        </w:rPr>
      </w:pPr>
      <w:r>
        <w:rPr>
          <w:rFonts w:ascii="Times New Roman" w:hAnsi="Times New Roman" w:cs="Times New Roman"/>
          <w:sz w:val="28"/>
          <w:szCs w:val="28"/>
        </w:rPr>
        <w:t>Ministru prezidents</w:t>
      </w:r>
      <w:r w:rsidR="00894AF3">
        <w:rPr>
          <w:rFonts w:ascii="Times New Roman" w:hAnsi="Times New Roman" w:cs="Times New Roman"/>
          <w:sz w:val="28"/>
          <w:szCs w:val="28"/>
        </w:rPr>
        <w:tab/>
      </w:r>
      <w:r w:rsidR="00894AF3">
        <w:rPr>
          <w:rFonts w:ascii="Times New Roman" w:hAnsi="Times New Roman" w:cs="Times New Roman"/>
          <w:sz w:val="28"/>
          <w:szCs w:val="28"/>
        </w:rPr>
        <w:tab/>
      </w:r>
      <w:r w:rsidR="00894AF3">
        <w:rPr>
          <w:rFonts w:ascii="Times New Roman" w:hAnsi="Times New Roman" w:cs="Times New Roman"/>
          <w:sz w:val="28"/>
          <w:szCs w:val="28"/>
        </w:rPr>
        <w:tab/>
      </w:r>
      <w:r w:rsidR="00894AF3">
        <w:rPr>
          <w:rFonts w:ascii="Times New Roman" w:hAnsi="Times New Roman" w:cs="Times New Roman"/>
          <w:sz w:val="28"/>
          <w:szCs w:val="28"/>
        </w:rPr>
        <w:tab/>
      </w:r>
      <w:r w:rsidR="00894AF3">
        <w:rPr>
          <w:rFonts w:ascii="Times New Roman" w:hAnsi="Times New Roman" w:cs="Times New Roman"/>
          <w:sz w:val="28"/>
          <w:szCs w:val="28"/>
        </w:rPr>
        <w:tab/>
      </w:r>
      <w:r w:rsidR="00894AF3">
        <w:rPr>
          <w:rFonts w:ascii="Times New Roman" w:hAnsi="Times New Roman" w:cs="Times New Roman"/>
          <w:sz w:val="28"/>
          <w:szCs w:val="28"/>
        </w:rPr>
        <w:tab/>
      </w:r>
      <w:r w:rsidR="00894AF3">
        <w:rPr>
          <w:rFonts w:ascii="Times New Roman" w:hAnsi="Times New Roman" w:cs="Times New Roman"/>
          <w:sz w:val="28"/>
          <w:szCs w:val="28"/>
        </w:rPr>
        <w:tab/>
      </w:r>
      <w:r w:rsidR="00041530">
        <w:rPr>
          <w:rFonts w:ascii="Times New Roman" w:hAnsi="Times New Roman" w:cs="Times New Roman"/>
          <w:sz w:val="28"/>
          <w:szCs w:val="28"/>
        </w:rPr>
        <w:t>M.Kučinskis</w:t>
      </w:r>
    </w:p>
    <w:p w:rsidR="00894AF3" w:rsidRDefault="00894AF3" w:rsidP="00894AF3">
      <w:pPr>
        <w:spacing w:after="0"/>
        <w:ind w:right="-567"/>
        <w:jc w:val="both"/>
        <w:rPr>
          <w:rFonts w:ascii="Times New Roman" w:hAnsi="Times New Roman" w:cs="Times New Roman"/>
          <w:sz w:val="28"/>
          <w:szCs w:val="28"/>
        </w:rPr>
      </w:pPr>
    </w:p>
    <w:p w:rsidR="00894AF3" w:rsidRDefault="00894AF3" w:rsidP="00894AF3">
      <w:pPr>
        <w:spacing w:after="0"/>
        <w:ind w:right="-567"/>
        <w:jc w:val="both"/>
        <w:rPr>
          <w:rFonts w:ascii="Times New Roman" w:hAnsi="Times New Roman" w:cs="Times New Roman"/>
          <w:sz w:val="28"/>
          <w:szCs w:val="28"/>
        </w:rPr>
      </w:pPr>
      <w:r>
        <w:rPr>
          <w:rFonts w:ascii="Times New Roman" w:hAnsi="Times New Roman" w:cs="Times New Roman"/>
          <w:sz w:val="28"/>
          <w:szCs w:val="28"/>
        </w:rPr>
        <w:t>Vides aizsardzības un r</w:t>
      </w:r>
      <w:r w:rsidR="00312694">
        <w:rPr>
          <w:rFonts w:ascii="Times New Roman" w:hAnsi="Times New Roman" w:cs="Times New Roman"/>
          <w:sz w:val="28"/>
          <w:szCs w:val="28"/>
        </w:rPr>
        <w:t>eģionālās attīstības ministrs</w:t>
      </w:r>
      <w:r w:rsidR="00312694">
        <w:rPr>
          <w:rFonts w:ascii="Times New Roman" w:hAnsi="Times New Roman" w:cs="Times New Roman"/>
          <w:sz w:val="28"/>
          <w:szCs w:val="28"/>
        </w:rPr>
        <w:tab/>
      </w:r>
      <w:r w:rsidR="00312694">
        <w:rPr>
          <w:rFonts w:ascii="Times New Roman" w:hAnsi="Times New Roman" w:cs="Times New Roman"/>
          <w:sz w:val="28"/>
          <w:szCs w:val="28"/>
        </w:rPr>
        <w:tab/>
      </w:r>
      <w:r w:rsidR="00312694">
        <w:rPr>
          <w:rFonts w:ascii="Times New Roman" w:hAnsi="Times New Roman" w:cs="Times New Roman"/>
          <w:sz w:val="28"/>
          <w:szCs w:val="28"/>
        </w:rPr>
        <w:tab/>
      </w:r>
      <w:r>
        <w:rPr>
          <w:rFonts w:ascii="Times New Roman" w:hAnsi="Times New Roman" w:cs="Times New Roman"/>
          <w:sz w:val="28"/>
          <w:szCs w:val="28"/>
        </w:rPr>
        <w:t>K.Gerhards</w:t>
      </w:r>
    </w:p>
    <w:p w:rsidR="001D11D4" w:rsidRDefault="001D11D4" w:rsidP="00894AF3">
      <w:pPr>
        <w:spacing w:after="0"/>
        <w:ind w:right="-567"/>
        <w:jc w:val="both"/>
        <w:rPr>
          <w:rFonts w:ascii="Times New Roman" w:hAnsi="Times New Roman" w:cs="Times New Roman"/>
          <w:sz w:val="28"/>
          <w:szCs w:val="28"/>
        </w:rPr>
      </w:pPr>
    </w:p>
    <w:p w:rsidR="001D11D4" w:rsidRPr="001D11D4" w:rsidRDefault="001D11D4" w:rsidP="001D11D4">
      <w:pPr>
        <w:spacing w:after="0"/>
        <w:ind w:right="-567"/>
        <w:jc w:val="both"/>
        <w:rPr>
          <w:rFonts w:ascii="Times New Roman" w:hAnsi="Times New Roman" w:cs="Times New Roman"/>
          <w:sz w:val="28"/>
          <w:szCs w:val="28"/>
        </w:rPr>
      </w:pPr>
      <w:r>
        <w:rPr>
          <w:rFonts w:ascii="Times New Roman" w:hAnsi="Times New Roman" w:cs="Times New Roman"/>
          <w:sz w:val="28"/>
          <w:szCs w:val="28"/>
        </w:rPr>
        <w:t>Iesniedzējs:</w:t>
      </w:r>
    </w:p>
    <w:p w:rsidR="001D11D4" w:rsidRPr="001D11D4" w:rsidRDefault="001D11D4" w:rsidP="001D11D4">
      <w:pPr>
        <w:spacing w:after="0"/>
        <w:ind w:right="-567"/>
        <w:jc w:val="both"/>
        <w:rPr>
          <w:rFonts w:ascii="Times New Roman" w:hAnsi="Times New Roman" w:cs="Times New Roman"/>
          <w:sz w:val="28"/>
          <w:szCs w:val="28"/>
        </w:rPr>
      </w:pPr>
      <w:r>
        <w:rPr>
          <w:rFonts w:ascii="Times New Roman" w:hAnsi="Times New Roman" w:cs="Times New Roman"/>
          <w:sz w:val="28"/>
          <w:szCs w:val="28"/>
        </w:rPr>
        <w:t xml:space="preserve">Vides aizsardzības un </w:t>
      </w:r>
      <w:r w:rsidRPr="001D11D4">
        <w:rPr>
          <w:rFonts w:ascii="Times New Roman" w:hAnsi="Times New Roman" w:cs="Times New Roman"/>
          <w:sz w:val="28"/>
          <w:szCs w:val="28"/>
        </w:rPr>
        <w:t>reģionālās attīstības ministrs</w:t>
      </w:r>
      <w:r w:rsidRPr="001D11D4">
        <w:rPr>
          <w:rFonts w:ascii="Times New Roman" w:hAnsi="Times New Roman" w:cs="Times New Roman"/>
          <w:sz w:val="28"/>
          <w:szCs w:val="28"/>
        </w:rPr>
        <w:tab/>
      </w:r>
      <w:r w:rsidRPr="001D11D4">
        <w:rPr>
          <w:rFonts w:ascii="Times New Roman" w:hAnsi="Times New Roman" w:cs="Times New Roman"/>
          <w:sz w:val="28"/>
          <w:szCs w:val="28"/>
        </w:rPr>
        <w:tab/>
      </w:r>
      <w:r>
        <w:rPr>
          <w:rFonts w:ascii="Times New Roman" w:hAnsi="Times New Roman" w:cs="Times New Roman"/>
          <w:sz w:val="28"/>
          <w:szCs w:val="28"/>
        </w:rPr>
        <w:tab/>
      </w:r>
      <w:r w:rsidRPr="001D11D4">
        <w:rPr>
          <w:rFonts w:ascii="Times New Roman" w:hAnsi="Times New Roman" w:cs="Times New Roman"/>
          <w:sz w:val="28"/>
          <w:szCs w:val="28"/>
        </w:rPr>
        <w:t xml:space="preserve">K.Gerhards </w:t>
      </w:r>
    </w:p>
    <w:p w:rsidR="001D11D4" w:rsidRPr="001D11D4" w:rsidRDefault="001D11D4" w:rsidP="001D11D4">
      <w:pPr>
        <w:spacing w:after="0"/>
        <w:ind w:right="-567"/>
        <w:jc w:val="both"/>
        <w:rPr>
          <w:rFonts w:ascii="Times New Roman" w:hAnsi="Times New Roman" w:cs="Times New Roman"/>
          <w:sz w:val="28"/>
          <w:szCs w:val="28"/>
        </w:rPr>
      </w:pPr>
    </w:p>
    <w:p w:rsidR="001D11D4" w:rsidRPr="001D11D4" w:rsidRDefault="001D11D4" w:rsidP="001D11D4">
      <w:pPr>
        <w:spacing w:after="0"/>
        <w:ind w:right="-567"/>
        <w:jc w:val="both"/>
        <w:rPr>
          <w:rFonts w:ascii="Times New Roman" w:hAnsi="Times New Roman" w:cs="Times New Roman"/>
          <w:sz w:val="28"/>
          <w:szCs w:val="28"/>
        </w:rPr>
      </w:pPr>
      <w:r w:rsidRPr="001D11D4">
        <w:rPr>
          <w:rFonts w:ascii="Times New Roman" w:hAnsi="Times New Roman" w:cs="Times New Roman"/>
          <w:sz w:val="28"/>
          <w:szCs w:val="28"/>
        </w:rPr>
        <w:t xml:space="preserve">Vīza: </w:t>
      </w:r>
    </w:p>
    <w:p w:rsidR="001D11D4" w:rsidRPr="001D11D4" w:rsidRDefault="00816EBD" w:rsidP="001D11D4">
      <w:pPr>
        <w:spacing w:after="0"/>
        <w:ind w:right="-567"/>
        <w:jc w:val="both"/>
        <w:rPr>
          <w:rFonts w:ascii="Times New Roman" w:hAnsi="Times New Roman" w:cs="Times New Roman"/>
          <w:sz w:val="28"/>
          <w:szCs w:val="28"/>
        </w:rPr>
      </w:pPr>
      <w:r>
        <w:rPr>
          <w:rFonts w:ascii="Times New Roman" w:hAnsi="Times New Roman" w:cs="Times New Roman"/>
          <w:sz w:val="28"/>
          <w:szCs w:val="28"/>
        </w:rPr>
        <w:t>V</w:t>
      </w:r>
      <w:r w:rsidR="00395EAD">
        <w:rPr>
          <w:rFonts w:ascii="Times New Roman" w:hAnsi="Times New Roman" w:cs="Times New Roman"/>
          <w:sz w:val="28"/>
          <w:szCs w:val="28"/>
        </w:rPr>
        <w:t>alsts sekretārs</w:t>
      </w:r>
      <w:r w:rsidR="00312694">
        <w:rPr>
          <w:rFonts w:ascii="Times New Roman" w:hAnsi="Times New Roman" w:cs="Times New Roman"/>
          <w:sz w:val="28"/>
          <w:szCs w:val="28"/>
        </w:rPr>
        <w:tab/>
      </w:r>
      <w:r w:rsidR="00312694">
        <w:rPr>
          <w:rFonts w:ascii="Times New Roman" w:hAnsi="Times New Roman" w:cs="Times New Roman"/>
          <w:sz w:val="28"/>
          <w:szCs w:val="28"/>
        </w:rPr>
        <w:tab/>
      </w:r>
      <w:r w:rsidR="001D11D4">
        <w:rPr>
          <w:rFonts w:ascii="Times New Roman" w:hAnsi="Times New Roman" w:cs="Times New Roman"/>
          <w:sz w:val="28"/>
          <w:szCs w:val="28"/>
        </w:rPr>
        <w:tab/>
      </w:r>
      <w:r w:rsidR="001D11D4">
        <w:rPr>
          <w:rFonts w:ascii="Times New Roman" w:hAnsi="Times New Roman" w:cs="Times New Roman"/>
          <w:sz w:val="28"/>
          <w:szCs w:val="28"/>
        </w:rPr>
        <w:tab/>
      </w:r>
      <w:r w:rsidR="001D11D4">
        <w:rPr>
          <w:rFonts w:ascii="Times New Roman" w:hAnsi="Times New Roman" w:cs="Times New Roman"/>
          <w:sz w:val="28"/>
          <w:szCs w:val="28"/>
        </w:rPr>
        <w:tab/>
      </w:r>
      <w:r w:rsidR="001D11D4">
        <w:rPr>
          <w:rFonts w:ascii="Times New Roman" w:hAnsi="Times New Roman" w:cs="Times New Roman"/>
          <w:sz w:val="28"/>
          <w:szCs w:val="28"/>
        </w:rPr>
        <w:tab/>
      </w:r>
      <w:r w:rsidR="001D11D4">
        <w:rPr>
          <w:rFonts w:ascii="Times New Roman" w:hAnsi="Times New Roman" w:cs="Times New Roman"/>
          <w:sz w:val="28"/>
          <w:szCs w:val="28"/>
        </w:rPr>
        <w:tab/>
      </w:r>
      <w:r w:rsidR="001D11D4">
        <w:rPr>
          <w:rFonts w:ascii="Times New Roman" w:hAnsi="Times New Roman" w:cs="Times New Roman"/>
          <w:sz w:val="28"/>
          <w:szCs w:val="28"/>
        </w:rPr>
        <w:tab/>
      </w:r>
      <w:r w:rsidR="00312694">
        <w:rPr>
          <w:rFonts w:ascii="Times New Roman" w:hAnsi="Times New Roman" w:cs="Times New Roman"/>
          <w:sz w:val="28"/>
          <w:szCs w:val="28"/>
        </w:rPr>
        <w:t>R.Muciņš</w:t>
      </w:r>
    </w:p>
    <w:p w:rsidR="001D11D4" w:rsidRDefault="001D11D4" w:rsidP="00894AF3">
      <w:pPr>
        <w:spacing w:after="0"/>
        <w:ind w:right="-567"/>
        <w:jc w:val="both"/>
        <w:rPr>
          <w:rFonts w:ascii="Times New Roman" w:hAnsi="Times New Roman" w:cs="Times New Roman"/>
          <w:sz w:val="28"/>
          <w:szCs w:val="28"/>
        </w:rPr>
      </w:pPr>
    </w:p>
    <w:p w:rsidR="00894AF3" w:rsidRPr="0003457D" w:rsidRDefault="00B109E2" w:rsidP="00894AF3">
      <w:pPr>
        <w:spacing w:after="0"/>
        <w:ind w:right="-567"/>
        <w:jc w:val="both"/>
        <w:rPr>
          <w:rFonts w:ascii="Times New Roman" w:hAnsi="Times New Roman" w:cs="Times New Roman"/>
          <w:sz w:val="20"/>
          <w:szCs w:val="20"/>
        </w:rPr>
      </w:pPr>
      <w:r w:rsidRPr="0003457D">
        <w:rPr>
          <w:rFonts w:ascii="Times New Roman" w:hAnsi="Times New Roman" w:cs="Times New Roman"/>
          <w:sz w:val="20"/>
          <w:szCs w:val="20"/>
        </w:rPr>
        <w:t>03</w:t>
      </w:r>
      <w:r w:rsidR="007B4CEE" w:rsidRPr="0003457D">
        <w:rPr>
          <w:rFonts w:ascii="Times New Roman" w:hAnsi="Times New Roman" w:cs="Times New Roman"/>
          <w:sz w:val="20"/>
          <w:szCs w:val="20"/>
        </w:rPr>
        <w:t>.</w:t>
      </w:r>
      <w:r w:rsidR="00312694" w:rsidRPr="0003457D">
        <w:rPr>
          <w:rFonts w:ascii="Times New Roman" w:hAnsi="Times New Roman" w:cs="Times New Roman"/>
          <w:sz w:val="20"/>
          <w:szCs w:val="20"/>
        </w:rPr>
        <w:t>03.</w:t>
      </w:r>
      <w:r w:rsidRPr="0003457D">
        <w:rPr>
          <w:rFonts w:ascii="Times New Roman" w:hAnsi="Times New Roman" w:cs="Times New Roman"/>
          <w:sz w:val="20"/>
          <w:szCs w:val="20"/>
        </w:rPr>
        <w:t>16 11:4</w:t>
      </w:r>
      <w:r w:rsidR="00AC5335" w:rsidRPr="0003457D">
        <w:rPr>
          <w:rFonts w:ascii="Times New Roman" w:hAnsi="Times New Roman" w:cs="Times New Roman"/>
          <w:sz w:val="20"/>
          <w:szCs w:val="20"/>
        </w:rPr>
        <w:t>5</w:t>
      </w:r>
    </w:p>
    <w:p w:rsidR="006E34CB" w:rsidRPr="0003457D" w:rsidRDefault="00484F17" w:rsidP="00894AF3">
      <w:pPr>
        <w:spacing w:after="0"/>
        <w:ind w:right="-567"/>
        <w:jc w:val="both"/>
        <w:rPr>
          <w:rFonts w:ascii="Times New Roman" w:hAnsi="Times New Roman" w:cs="Times New Roman"/>
          <w:sz w:val="20"/>
          <w:szCs w:val="20"/>
        </w:rPr>
      </w:pPr>
      <w:r>
        <w:rPr>
          <w:rFonts w:ascii="Times New Roman" w:hAnsi="Times New Roman" w:cs="Times New Roman"/>
          <w:sz w:val="20"/>
          <w:szCs w:val="20"/>
        </w:rPr>
        <w:t>2665</w:t>
      </w:r>
    </w:p>
    <w:p w:rsidR="00894AF3" w:rsidRPr="0003457D" w:rsidRDefault="00894AF3" w:rsidP="00894AF3">
      <w:pPr>
        <w:spacing w:after="0"/>
        <w:ind w:right="-567"/>
        <w:jc w:val="both"/>
        <w:rPr>
          <w:rFonts w:ascii="Times New Roman" w:hAnsi="Times New Roman" w:cs="Times New Roman"/>
          <w:sz w:val="20"/>
          <w:szCs w:val="20"/>
        </w:rPr>
      </w:pPr>
      <w:r w:rsidRPr="0003457D">
        <w:rPr>
          <w:rFonts w:ascii="Times New Roman" w:hAnsi="Times New Roman" w:cs="Times New Roman"/>
          <w:sz w:val="20"/>
          <w:szCs w:val="20"/>
        </w:rPr>
        <w:t>V.Bernards</w:t>
      </w:r>
    </w:p>
    <w:p w:rsidR="00894AF3" w:rsidRPr="0003457D" w:rsidRDefault="00894AF3" w:rsidP="00894AF3">
      <w:pPr>
        <w:spacing w:after="0"/>
        <w:ind w:right="-567"/>
        <w:jc w:val="both"/>
        <w:rPr>
          <w:rFonts w:ascii="Times New Roman" w:hAnsi="Times New Roman" w:cs="Times New Roman"/>
          <w:sz w:val="20"/>
          <w:szCs w:val="20"/>
        </w:rPr>
      </w:pPr>
      <w:r w:rsidRPr="0003457D">
        <w:rPr>
          <w:rFonts w:ascii="Times New Roman" w:hAnsi="Times New Roman" w:cs="Times New Roman"/>
          <w:sz w:val="20"/>
          <w:szCs w:val="20"/>
        </w:rPr>
        <w:t>67026524</w:t>
      </w:r>
    </w:p>
    <w:p w:rsidR="00961F09" w:rsidRPr="0039243E" w:rsidRDefault="0071279B" w:rsidP="0039243E">
      <w:pPr>
        <w:spacing w:after="0"/>
        <w:ind w:right="-567"/>
        <w:jc w:val="both"/>
        <w:rPr>
          <w:rFonts w:ascii="Times New Roman" w:hAnsi="Times New Roman" w:cs="Times New Roman"/>
          <w:sz w:val="20"/>
          <w:szCs w:val="20"/>
        </w:rPr>
      </w:pPr>
      <w:hyperlink r:id="rId9" w:history="1">
        <w:r w:rsidR="00894AF3" w:rsidRPr="0003457D">
          <w:rPr>
            <w:rStyle w:val="Hyperlink"/>
            <w:rFonts w:ascii="Times New Roman" w:hAnsi="Times New Roman" w:cs="Times New Roman"/>
            <w:sz w:val="20"/>
            <w:szCs w:val="20"/>
          </w:rPr>
          <w:t>Vilnis.bernards@varam.gov.lv</w:t>
        </w:r>
      </w:hyperlink>
      <w:bookmarkStart w:id="0" w:name="_GoBack"/>
      <w:bookmarkEnd w:id="0"/>
    </w:p>
    <w:sectPr w:rsidR="00961F09" w:rsidRPr="0039243E" w:rsidSect="000B4AAF">
      <w:headerReference w:type="default" r:id="rId10"/>
      <w:footerReference w:type="default" r:id="rId11"/>
      <w:headerReference w:type="first" r:id="rId12"/>
      <w:footerReference w:type="first" r:id="rId13"/>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C5" w:rsidRDefault="006A65C5" w:rsidP="00EF56B3">
      <w:pPr>
        <w:spacing w:after="0" w:line="240" w:lineRule="auto"/>
      </w:pPr>
      <w:r>
        <w:separator/>
      </w:r>
    </w:p>
  </w:endnote>
  <w:endnote w:type="continuationSeparator" w:id="0">
    <w:p w:rsidR="006A65C5" w:rsidRDefault="006A65C5" w:rsidP="00EF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5" w:rsidRPr="00FD77CE" w:rsidRDefault="000D61A5" w:rsidP="0003457D">
    <w:pPr>
      <w:pStyle w:val="Footer"/>
      <w:jc w:val="both"/>
      <w:rPr>
        <w:rFonts w:ascii="Times New Roman" w:hAnsi="Times New Roman" w:cs="Times New Roman"/>
        <w:sz w:val="20"/>
        <w:szCs w:val="20"/>
      </w:rPr>
    </w:pPr>
    <w:r>
      <w:rPr>
        <w:rFonts w:ascii="Times New Roman" w:hAnsi="Times New Roman" w:cs="Times New Roman"/>
        <w:sz w:val="20"/>
        <w:szCs w:val="20"/>
      </w:rPr>
      <w:t>VARAM</w:t>
    </w:r>
    <w:r w:rsidR="00816EBD">
      <w:rPr>
        <w:rFonts w:ascii="Times New Roman" w:hAnsi="Times New Roman" w:cs="Times New Roman"/>
        <w:sz w:val="20"/>
        <w:szCs w:val="20"/>
      </w:rPr>
      <w:t>N</w:t>
    </w:r>
    <w:r>
      <w:rPr>
        <w:rFonts w:ascii="Times New Roman" w:hAnsi="Times New Roman" w:cs="Times New Roman"/>
        <w:sz w:val="20"/>
        <w:szCs w:val="20"/>
      </w:rPr>
      <w:t>ot_020316</w:t>
    </w:r>
    <w:r w:rsidRPr="00FD77CE">
      <w:rPr>
        <w:rFonts w:ascii="Times New Roman" w:hAnsi="Times New Roman" w:cs="Times New Roman"/>
        <w:sz w:val="20"/>
        <w:szCs w:val="20"/>
      </w:rPr>
      <w:t>_kompensacijas;</w:t>
    </w:r>
    <w:r>
      <w:rPr>
        <w:rFonts w:ascii="Times New Roman" w:hAnsi="Times New Roman" w:cs="Times New Roman"/>
        <w:sz w:val="20"/>
        <w:szCs w:val="20"/>
      </w:rPr>
      <w:t xml:space="preserve"> Ministru kabineta noteikumu projekts „</w:t>
    </w:r>
    <w:r w:rsidRPr="00FD77CE">
      <w:rPr>
        <w:rFonts w:ascii="Times New Roman" w:hAnsi="Times New Roman" w:cs="Times New Roman"/>
        <w:sz w:val="20"/>
        <w:szCs w:val="20"/>
      </w:rPr>
      <w:t xml:space="preserve">Kārtība, kādā zemes </w:t>
    </w:r>
    <w:r>
      <w:rPr>
        <w:rFonts w:ascii="Times New Roman" w:hAnsi="Times New Roman" w:cs="Times New Roman"/>
        <w:sz w:val="20"/>
        <w:szCs w:val="20"/>
      </w:rPr>
      <w:t xml:space="preserve">īpašniekiem vai </w:t>
    </w:r>
    <w:r w:rsidRPr="00FD77CE">
      <w:rPr>
        <w:rFonts w:ascii="Times New Roman" w:hAnsi="Times New Roman" w:cs="Times New Roman"/>
        <w:sz w:val="20"/>
        <w:szCs w:val="20"/>
      </w:rPr>
      <w:t>lietotājiem nosakāmi to zaudējumu apmēri, kas saistīti ar īpaši aizsargājamo nemedījamo sugu un migrējošo sugu dzīvnieku nodarītajiem būtiskiem postījumiem un minimālās aizsardzības pasākumu prasības postījumu novēršanai</w:t>
    </w:r>
    <w:r>
      <w:rPr>
        <w:rFonts w:ascii="Times New Roman" w:hAnsi="Times New Roman" w:cs="Times New Roman"/>
        <w:sz w:val="20"/>
        <w:szCs w:val="20"/>
      </w:rPr>
      <w:t>”</w:t>
    </w:r>
  </w:p>
  <w:p w:rsidR="000D61A5" w:rsidRPr="00184FD6" w:rsidRDefault="000D61A5" w:rsidP="001A6909">
    <w:pPr>
      <w:spacing w:after="0" w:line="240" w:lineRule="auto"/>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5" w:rsidRPr="00FD77CE" w:rsidRDefault="000D61A5" w:rsidP="00AC5335">
    <w:pPr>
      <w:pStyle w:val="Footer"/>
      <w:rPr>
        <w:rFonts w:ascii="Times New Roman" w:hAnsi="Times New Roman" w:cs="Times New Roman"/>
        <w:sz w:val="20"/>
        <w:szCs w:val="20"/>
      </w:rPr>
    </w:pPr>
    <w:r>
      <w:rPr>
        <w:rFonts w:ascii="Times New Roman" w:hAnsi="Times New Roman" w:cs="Times New Roman"/>
        <w:sz w:val="20"/>
        <w:szCs w:val="20"/>
      </w:rPr>
      <w:t>VARAM</w:t>
    </w:r>
    <w:r w:rsidR="00D56BCD">
      <w:rPr>
        <w:rFonts w:ascii="Times New Roman" w:hAnsi="Times New Roman" w:cs="Times New Roman"/>
        <w:sz w:val="20"/>
        <w:szCs w:val="20"/>
      </w:rPr>
      <w:t>N</w:t>
    </w:r>
    <w:r>
      <w:rPr>
        <w:rFonts w:ascii="Times New Roman" w:hAnsi="Times New Roman" w:cs="Times New Roman"/>
        <w:sz w:val="20"/>
        <w:szCs w:val="20"/>
      </w:rPr>
      <w:t>ot_020316</w:t>
    </w:r>
    <w:r w:rsidRPr="00FD77CE">
      <w:rPr>
        <w:rFonts w:ascii="Times New Roman" w:hAnsi="Times New Roman" w:cs="Times New Roman"/>
        <w:sz w:val="20"/>
        <w:szCs w:val="20"/>
      </w:rPr>
      <w:t>_kompensacijas;</w:t>
    </w:r>
    <w:r>
      <w:rPr>
        <w:rFonts w:ascii="Times New Roman" w:hAnsi="Times New Roman" w:cs="Times New Roman"/>
        <w:sz w:val="20"/>
        <w:szCs w:val="20"/>
      </w:rPr>
      <w:t xml:space="preserve"> Ministru kabineta noteikumu projekts „</w:t>
    </w:r>
    <w:r w:rsidRPr="00FD77CE">
      <w:rPr>
        <w:rFonts w:ascii="Times New Roman" w:hAnsi="Times New Roman" w:cs="Times New Roman"/>
        <w:sz w:val="20"/>
        <w:szCs w:val="20"/>
      </w:rPr>
      <w:t>Kārtība, kādā zemes</w:t>
    </w:r>
    <w:r>
      <w:rPr>
        <w:rFonts w:ascii="Times New Roman" w:hAnsi="Times New Roman" w:cs="Times New Roman"/>
        <w:sz w:val="20"/>
        <w:szCs w:val="20"/>
      </w:rPr>
      <w:t xml:space="preserve"> īpašniekiem vai </w:t>
    </w:r>
    <w:r w:rsidRPr="00FD77CE">
      <w:rPr>
        <w:rFonts w:ascii="Times New Roman" w:hAnsi="Times New Roman" w:cs="Times New Roman"/>
        <w:sz w:val="20"/>
        <w:szCs w:val="20"/>
      </w:rPr>
      <w:t xml:space="preserve"> lietotājiem nosakāmi to zaudējumu apmēri, kas saistīti ar īpaši aizsargājamo nemedījamo sugu un migrējošo sugu dzīvnieku nodarītajiem būtiskiem postījumiem un minimālās aizsardzības pasākumu prasības postījumu novēršanai</w:t>
    </w:r>
    <w:r>
      <w:rPr>
        <w:rFonts w:ascii="Times New Roman" w:hAnsi="Times New Roman" w:cs="Times New Roman"/>
        <w:sz w:val="20"/>
        <w:szCs w:val="20"/>
      </w:rPr>
      <w:t>”</w:t>
    </w:r>
  </w:p>
  <w:p w:rsidR="000D61A5" w:rsidRPr="00184FD6" w:rsidRDefault="000D61A5" w:rsidP="00AC5335">
    <w:pPr>
      <w:spacing w:after="0" w:line="240" w:lineRule="auto"/>
      <w:jc w:val="both"/>
      <w:rPr>
        <w:rFonts w:ascii="Times New Roman" w:hAnsi="Times New Roman" w:cs="Times New Roman"/>
        <w:sz w:val="20"/>
        <w:szCs w:val="20"/>
      </w:rPr>
    </w:pPr>
  </w:p>
  <w:p w:rsidR="000D61A5" w:rsidRDefault="000D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C5" w:rsidRDefault="006A65C5" w:rsidP="00EF56B3">
      <w:pPr>
        <w:spacing w:after="0" w:line="240" w:lineRule="auto"/>
      </w:pPr>
      <w:r>
        <w:separator/>
      </w:r>
    </w:p>
  </w:footnote>
  <w:footnote w:type="continuationSeparator" w:id="0">
    <w:p w:rsidR="006A65C5" w:rsidRDefault="006A65C5" w:rsidP="00EF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784211"/>
      <w:docPartObj>
        <w:docPartGallery w:val="Page Numbers (Top of Page)"/>
        <w:docPartUnique/>
      </w:docPartObj>
    </w:sdtPr>
    <w:sdtEndPr>
      <w:rPr>
        <w:rFonts w:ascii="Times New Roman" w:hAnsi="Times New Roman" w:cs="Times New Roman"/>
        <w:noProof/>
        <w:sz w:val="24"/>
        <w:szCs w:val="24"/>
      </w:rPr>
    </w:sdtEndPr>
    <w:sdtContent>
      <w:p w:rsidR="000D61A5" w:rsidRPr="0003457D" w:rsidRDefault="006E34CB">
        <w:pPr>
          <w:pStyle w:val="Header"/>
          <w:jc w:val="center"/>
          <w:rPr>
            <w:rFonts w:ascii="Times New Roman" w:hAnsi="Times New Roman" w:cs="Times New Roman"/>
            <w:sz w:val="24"/>
            <w:szCs w:val="24"/>
          </w:rPr>
        </w:pPr>
        <w:r w:rsidRPr="0003457D">
          <w:fldChar w:fldCharType="begin"/>
        </w:r>
        <w:r w:rsidRPr="0003457D">
          <w:instrText xml:space="preserve"> PAGE   \* MERGEFORMAT </w:instrText>
        </w:r>
        <w:r w:rsidRPr="0003457D">
          <w:rPr>
            <w:noProof/>
          </w:rPr>
          <w:fldChar w:fldCharType="separate"/>
        </w:r>
        <w:r w:rsidR="0071279B" w:rsidRPr="0071279B">
          <w:rPr>
            <w:rFonts w:ascii="Times New Roman" w:hAnsi="Times New Roman" w:cs="Times New Roman"/>
            <w:noProof/>
            <w:sz w:val="24"/>
            <w:szCs w:val="24"/>
          </w:rPr>
          <w:t>13</w:t>
        </w:r>
        <w:r w:rsidRPr="0003457D">
          <w:rPr>
            <w:noProof/>
          </w:rPr>
          <w:fldChar w:fldCharType="end"/>
        </w:r>
      </w:p>
    </w:sdtContent>
  </w:sdt>
  <w:p w:rsidR="000D61A5" w:rsidRDefault="000D6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5" w:rsidRDefault="000D61A5">
    <w:pPr>
      <w:pStyle w:val="Header"/>
      <w:jc w:val="center"/>
    </w:pPr>
  </w:p>
  <w:p w:rsidR="000D61A5" w:rsidRDefault="000D6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4AE"/>
    <w:multiLevelType w:val="hybridMultilevel"/>
    <w:tmpl w:val="DF206F1E"/>
    <w:lvl w:ilvl="0" w:tplc="89E4849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BD5D30"/>
    <w:multiLevelType w:val="hybridMultilevel"/>
    <w:tmpl w:val="9210DF8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24F92ADA"/>
    <w:multiLevelType w:val="hybridMultilevel"/>
    <w:tmpl w:val="8B14E1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464431"/>
    <w:multiLevelType w:val="hybridMultilevel"/>
    <w:tmpl w:val="BB7CFCFE"/>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F42646"/>
    <w:multiLevelType w:val="hybridMultilevel"/>
    <w:tmpl w:val="5D4ED902"/>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967CFE"/>
    <w:multiLevelType w:val="hybridMultilevel"/>
    <w:tmpl w:val="FAC4B9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D0F4141"/>
    <w:multiLevelType w:val="hybridMultilevel"/>
    <w:tmpl w:val="210AC9C0"/>
    <w:lvl w:ilvl="0" w:tplc="CA6E8FF6">
      <w:start w:val="7"/>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385A078E"/>
    <w:multiLevelType w:val="hybridMultilevel"/>
    <w:tmpl w:val="053053A8"/>
    <w:lvl w:ilvl="0" w:tplc="E8EC39B6">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B2B1DE8"/>
    <w:multiLevelType w:val="hybridMultilevel"/>
    <w:tmpl w:val="D416C5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C9D0631"/>
    <w:multiLevelType w:val="hybridMultilevel"/>
    <w:tmpl w:val="6956745A"/>
    <w:lvl w:ilvl="0" w:tplc="CA6E8FF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40A084C"/>
    <w:multiLevelType w:val="hybridMultilevel"/>
    <w:tmpl w:val="83A0F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C93804"/>
    <w:multiLevelType w:val="hybridMultilevel"/>
    <w:tmpl w:val="FAC4B9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0B12D19"/>
    <w:multiLevelType w:val="hybridMultilevel"/>
    <w:tmpl w:val="E624A43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2218EE"/>
    <w:multiLevelType w:val="hybridMultilevel"/>
    <w:tmpl w:val="83A0F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5"/>
  </w:num>
  <w:num w:numId="6">
    <w:abstractNumId w:val="8"/>
  </w:num>
  <w:num w:numId="7">
    <w:abstractNumId w:val="12"/>
  </w:num>
  <w:num w:numId="8">
    <w:abstractNumId w:val="11"/>
  </w:num>
  <w:num w:numId="9">
    <w:abstractNumId w:val="0"/>
  </w:num>
  <w:num w:numId="10">
    <w:abstractNumId w:val="9"/>
  </w:num>
  <w:num w:numId="11">
    <w:abstractNumId w:val="6"/>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71"/>
    <w:rsid w:val="00000EC8"/>
    <w:rsid w:val="000011BD"/>
    <w:rsid w:val="00006DAF"/>
    <w:rsid w:val="00007252"/>
    <w:rsid w:val="00010046"/>
    <w:rsid w:val="00010FFA"/>
    <w:rsid w:val="000124F8"/>
    <w:rsid w:val="00015476"/>
    <w:rsid w:val="0002223E"/>
    <w:rsid w:val="00022F3F"/>
    <w:rsid w:val="00031AFA"/>
    <w:rsid w:val="00032FCF"/>
    <w:rsid w:val="0003457D"/>
    <w:rsid w:val="00041530"/>
    <w:rsid w:val="000418DB"/>
    <w:rsid w:val="00041BBD"/>
    <w:rsid w:val="000433F6"/>
    <w:rsid w:val="000508FD"/>
    <w:rsid w:val="00055BC0"/>
    <w:rsid w:val="000617B7"/>
    <w:rsid w:val="00062EA9"/>
    <w:rsid w:val="00065652"/>
    <w:rsid w:val="00065846"/>
    <w:rsid w:val="00070D9C"/>
    <w:rsid w:val="00073620"/>
    <w:rsid w:val="00074572"/>
    <w:rsid w:val="00075A59"/>
    <w:rsid w:val="00077225"/>
    <w:rsid w:val="00077292"/>
    <w:rsid w:val="0007765F"/>
    <w:rsid w:val="000855AD"/>
    <w:rsid w:val="00085675"/>
    <w:rsid w:val="000866CC"/>
    <w:rsid w:val="0008689D"/>
    <w:rsid w:val="00097DBD"/>
    <w:rsid w:val="000B3A34"/>
    <w:rsid w:val="000B40DB"/>
    <w:rsid w:val="000B4129"/>
    <w:rsid w:val="000B4AAF"/>
    <w:rsid w:val="000B4D50"/>
    <w:rsid w:val="000B5994"/>
    <w:rsid w:val="000D2C65"/>
    <w:rsid w:val="000D423D"/>
    <w:rsid w:val="000D51CC"/>
    <w:rsid w:val="000D61A5"/>
    <w:rsid w:val="000E0EBC"/>
    <w:rsid w:val="000E19FD"/>
    <w:rsid w:val="000E4575"/>
    <w:rsid w:val="000E50D0"/>
    <w:rsid w:val="000E5381"/>
    <w:rsid w:val="000E57FB"/>
    <w:rsid w:val="000E65A7"/>
    <w:rsid w:val="000F390F"/>
    <w:rsid w:val="000F4BDE"/>
    <w:rsid w:val="000F501A"/>
    <w:rsid w:val="000F63A0"/>
    <w:rsid w:val="000F71DE"/>
    <w:rsid w:val="00104AD8"/>
    <w:rsid w:val="001056A2"/>
    <w:rsid w:val="00107B46"/>
    <w:rsid w:val="001111F5"/>
    <w:rsid w:val="00114ACB"/>
    <w:rsid w:val="0011540D"/>
    <w:rsid w:val="0011545F"/>
    <w:rsid w:val="00115B61"/>
    <w:rsid w:val="001300B4"/>
    <w:rsid w:val="00131994"/>
    <w:rsid w:val="00132787"/>
    <w:rsid w:val="0013648E"/>
    <w:rsid w:val="00136F13"/>
    <w:rsid w:val="00141858"/>
    <w:rsid w:val="00143653"/>
    <w:rsid w:val="00146936"/>
    <w:rsid w:val="00147AF3"/>
    <w:rsid w:val="00152749"/>
    <w:rsid w:val="001542BE"/>
    <w:rsid w:val="00156F48"/>
    <w:rsid w:val="001572C1"/>
    <w:rsid w:val="00163A56"/>
    <w:rsid w:val="0017075D"/>
    <w:rsid w:val="00171701"/>
    <w:rsid w:val="00171AC8"/>
    <w:rsid w:val="00176CE2"/>
    <w:rsid w:val="0017745D"/>
    <w:rsid w:val="00182D81"/>
    <w:rsid w:val="00184FD6"/>
    <w:rsid w:val="00186008"/>
    <w:rsid w:val="001871C8"/>
    <w:rsid w:val="00187885"/>
    <w:rsid w:val="00192CE6"/>
    <w:rsid w:val="00192EF9"/>
    <w:rsid w:val="00193D81"/>
    <w:rsid w:val="001967FC"/>
    <w:rsid w:val="00197730"/>
    <w:rsid w:val="001A0A23"/>
    <w:rsid w:val="001A24A8"/>
    <w:rsid w:val="001A3B56"/>
    <w:rsid w:val="001A48F2"/>
    <w:rsid w:val="001A5970"/>
    <w:rsid w:val="001A6909"/>
    <w:rsid w:val="001A7E55"/>
    <w:rsid w:val="001B01ED"/>
    <w:rsid w:val="001B472C"/>
    <w:rsid w:val="001B5D8C"/>
    <w:rsid w:val="001B6F97"/>
    <w:rsid w:val="001C042C"/>
    <w:rsid w:val="001C51C0"/>
    <w:rsid w:val="001C5C58"/>
    <w:rsid w:val="001C7926"/>
    <w:rsid w:val="001D11D4"/>
    <w:rsid w:val="001D25B5"/>
    <w:rsid w:val="001D2DE9"/>
    <w:rsid w:val="001D4AE4"/>
    <w:rsid w:val="001D5F09"/>
    <w:rsid w:val="001D7D71"/>
    <w:rsid w:val="001E0650"/>
    <w:rsid w:val="001E3D1E"/>
    <w:rsid w:val="001E5156"/>
    <w:rsid w:val="001E6472"/>
    <w:rsid w:val="001E777E"/>
    <w:rsid w:val="001F069A"/>
    <w:rsid w:val="001F1266"/>
    <w:rsid w:val="001F20F4"/>
    <w:rsid w:val="001F76ED"/>
    <w:rsid w:val="001F7C9E"/>
    <w:rsid w:val="00201133"/>
    <w:rsid w:val="002023A7"/>
    <w:rsid w:val="00207CEC"/>
    <w:rsid w:val="0021226F"/>
    <w:rsid w:val="00214DEC"/>
    <w:rsid w:val="00216242"/>
    <w:rsid w:val="002168C1"/>
    <w:rsid w:val="00223550"/>
    <w:rsid w:val="00226258"/>
    <w:rsid w:val="002266B0"/>
    <w:rsid w:val="00226AFB"/>
    <w:rsid w:val="00230C86"/>
    <w:rsid w:val="002326AB"/>
    <w:rsid w:val="00233C02"/>
    <w:rsid w:val="00233EA6"/>
    <w:rsid w:val="00237664"/>
    <w:rsid w:val="0024399A"/>
    <w:rsid w:val="00243D6C"/>
    <w:rsid w:val="002455B0"/>
    <w:rsid w:val="00246BE8"/>
    <w:rsid w:val="00247A44"/>
    <w:rsid w:val="00247B16"/>
    <w:rsid w:val="00250970"/>
    <w:rsid w:val="002509C1"/>
    <w:rsid w:val="00250AAF"/>
    <w:rsid w:val="002535EE"/>
    <w:rsid w:val="0025361A"/>
    <w:rsid w:val="00253F24"/>
    <w:rsid w:val="0025424D"/>
    <w:rsid w:val="0025624D"/>
    <w:rsid w:val="00260673"/>
    <w:rsid w:val="00260DE1"/>
    <w:rsid w:val="002610EA"/>
    <w:rsid w:val="0026212B"/>
    <w:rsid w:val="00263730"/>
    <w:rsid w:val="00271BDF"/>
    <w:rsid w:val="002764F4"/>
    <w:rsid w:val="0028020C"/>
    <w:rsid w:val="002848EC"/>
    <w:rsid w:val="00285D23"/>
    <w:rsid w:val="0028701D"/>
    <w:rsid w:val="00287102"/>
    <w:rsid w:val="00291C02"/>
    <w:rsid w:val="00293819"/>
    <w:rsid w:val="002941A7"/>
    <w:rsid w:val="00296819"/>
    <w:rsid w:val="002A24A8"/>
    <w:rsid w:val="002A307B"/>
    <w:rsid w:val="002A529A"/>
    <w:rsid w:val="002A6EC7"/>
    <w:rsid w:val="002B1432"/>
    <w:rsid w:val="002B44DC"/>
    <w:rsid w:val="002C11EA"/>
    <w:rsid w:val="002C2F48"/>
    <w:rsid w:val="002D210C"/>
    <w:rsid w:val="002D2895"/>
    <w:rsid w:val="002D2947"/>
    <w:rsid w:val="002D6063"/>
    <w:rsid w:val="002D6C3B"/>
    <w:rsid w:val="002E3F37"/>
    <w:rsid w:val="002E4519"/>
    <w:rsid w:val="002E62B3"/>
    <w:rsid w:val="002F2361"/>
    <w:rsid w:val="002F3EA2"/>
    <w:rsid w:val="002F54A1"/>
    <w:rsid w:val="00300C4B"/>
    <w:rsid w:val="003038B4"/>
    <w:rsid w:val="00307065"/>
    <w:rsid w:val="00310032"/>
    <w:rsid w:val="00312694"/>
    <w:rsid w:val="00315742"/>
    <w:rsid w:val="003169CB"/>
    <w:rsid w:val="0032069B"/>
    <w:rsid w:val="0032335A"/>
    <w:rsid w:val="00324E17"/>
    <w:rsid w:val="00331FB6"/>
    <w:rsid w:val="00333782"/>
    <w:rsid w:val="00343C47"/>
    <w:rsid w:val="0034428E"/>
    <w:rsid w:val="003465EB"/>
    <w:rsid w:val="00350BB6"/>
    <w:rsid w:val="003537C8"/>
    <w:rsid w:val="00353C94"/>
    <w:rsid w:val="003551CF"/>
    <w:rsid w:val="00356214"/>
    <w:rsid w:val="00366808"/>
    <w:rsid w:val="00371DA1"/>
    <w:rsid w:val="0037490E"/>
    <w:rsid w:val="00381F6E"/>
    <w:rsid w:val="00382B47"/>
    <w:rsid w:val="00385EF4"/>
    <w:rsid w:val="003863B0"/>
    <w:rsid w:val="0039243E"/>
    <w:rsid w:val="003933E9"/>
    <w:rsid w:val="003937DE"/>
    <w:rsid w:val="00393A8A"/>
    <w:rsid w:val="00394DAC"/>
    <w:rsid w:val="0039521B"/>
    <w:rsid w:val="00395EAD"/>
    <w:rsid w:val="003979C9"/>
    <w:rsid w:val="00397A15"/>
    <w:rsid w:val="003A45E5"/>
    <w:rsid w:val="003B465B"/>
    <w:rsid w:val="003B581D"/>
    <w:rsid w:val="003B5B9A"/>
    <w:rsid w:val="003B61FF"/>
    <w:rsid w:val="003C1169"/>
    <w:rsid w:val="003C3A50"/>
    <w:rsid w:val="003C7C6F"/>
    <w:rsid w:val="003D196F"/>
    <w:rsid w:val="003D54C8"/>
    <w:rsid w:val="003E38FD"/>
    <w:rsid w:val="003E41DE"/>
    <w:rsid w:val="003E62BD"/>
    <w:rsid w:val="003F1B82"/>
    <w:rsid w:val="003F37E4"/>
    <w:rsid w:val="00401CDE"/>
    <w:rsid w:val="0040242E"/>
    <w:rsid w:val="00414D1A"/>
    <w:rsid w:val="00416CBF"/>
    <w:rsid w:val="004204C5"/>
    <w:rsid w:val="0042236E"/>
    <w:rsid w:val="00423753"/>
    <w:rsid w:val="004268D4"/>
    <w:rsid w:val="00427C51"/>
    <w:rsid w:val="00430CB8"/>
    <w:rsid w:val="00431CF9"/>
    <w:rsid w:val="0043232C"/>
    <w:rsid w:val="00434C01"/>
    <w:rsid w:val="00437F73"/>
    <w:rsid w:val="00445A49"/>
    <w:rsid w:val="00445E9D"/>
    <w:rsid w:val="00447F74"/>
    <w:rsid w:val="00451450"/>
    <w:rsid w:val="004564FD"/>
    <w:rsid w:val="00456F06"/>
    <w:rsid w:val="0045777C"/>
    <w:rsid w:val="00460763"/>
    <w:rsid w:val="004608CF"/>
    <w:rsid w:val="00462F6A"/>
    <w:rsid w:val="00463AC4"/>
    <w:rsid w:val="00464C60"/>
    <w:rsid w:val="00470DE8"/>
    <w:rsid w:val="00471859"/>
    <w:rsid w:val="00474A5F"/>
    <w:rsid w:val="00474CA7"/>
    <w:rsid w:val="00476C5D"/>
    <w:rsid w:val="00477737"/>
    <w:rsid w:val="004805B2"/>
    <w:rsid w:val="00484F17"/>
    <w:rsid w:val="00487530"/>
    <w:rsid w:val="00494AE6"/>
    <w:rsid w:val="00495E4F"/>
    <w:rsid w:val="004A0310"/>
    <w:rsid w:val="004A1A4C"/>
    <w:rsid w:val="004A2B15"/>
    <w:rsid w:val="004A3DDA"/>
    <w:rsid w:val="004A4789"/>
    <w:rsid w:val="004A49EF"/>
    <w:rsid w:val="004A5B17"/>
    <w:rsid w:val="004B0232"/>
    <w:rsid w:val="004B0330"/>
    <w:rsid w:val="004B0FA4"/>
    <w:rsid w:val="004B2CE1"/>
    <w:rsid w:val="004B3FDC"/>
    <w:rsid w:val="004B5D84"/>
    <w:rsid w:val="004B75BD"/>
    <w:rsid w:val="004C036A"/>
    <w:rsid w:val="004C212C"/>
    <w:rsid w:val="004C2F6C"/>
    <w:rsid w:val="004C4962"/>
    <w:rsid w:val="004C6BF3"/>
    <w:rsid w:val="004D2F2E"/>
    <w:rsid w:val="004D42C1"/>
    <w:rsid w:val="004D491B"/>
    <w:rsid w:val="004D4C99"/>
    <w:rsid w:val="004D5098"/>
    <w:rsid w:val="004D6D38"/>
    <w:rsid w:val="004D710C"/>
    <w:rsid w:val="004E5622"/>
    <w:rsid w:val="004E75C1"/>
    <w:rsid w:val="004F219A"/>
    <w:rsid w:val="004F3EC1"/>
    <w:rsid w:val="004F4385"/>
    <w:rsid w:val="004F45E3"/>
    <w:rsid w:val="004F504D"/>
    <w:rsid w:val="004F580A"/>
    <w:rsid w:val="004F73F4"/>
    <w:rsid w:val="004F7C3E"/>
    <w:rsid w:val="0050213A"/>
    <w:rsid w:val="00504A31"/>
    <w:rsid w:val="005053BB"/>
    <w:rsid w:val="00506BB6"/>
    <w:rsid w:val="005128E2"/>
    <w:rsid w:val="00513F6F"/>
    <w:rsid w:val="0051480B"/>
    <w:rsid w:val="0051660F"/>
    <w:rsid w:val="00520A53"/>
    <w:rsid w:val="005216F4"/>
    <w:rsid w:val="00521D4D"/>
    <w:rsid w:val="005230C4"/>
    <w:rsid w:val="0052494B"/>
    <w:rsid w:val="00526B92"/>
    <w:rsid w:val="00527CBF"/>
    <w:rsid w:val="005304F2"/>
    <w:rsid w:val="00531348"/>
    <w:rsid w:val="00531ED2"/>
    <w:rsid w:val="00533CC3"/>
    <w:rsid w:val="0053428B"/>
    <w:rsid w:val="005346EE"/>
    <w:rsid w:val="005358C4"/>
    <w:rsid w:val="00543847"/>
    <w:rsid w:val="005444F6"/>
    <w:rsid w:val="00545F0D"/>
    <w:rsid w:val="00546CD7"/>
    <w:rsid w:val="00547119"/>
    <w:rsid w:val="00550FDA"/>
    <w:rsid w:val="005513B6"/>
    <w:rsid w:val="00552496"/>
    <w:rsid w:val="005562B4"/>
    <w:rsid w:val="00560FC9"/>
    <w:rsid w:val="00563A42"/>
    <w:rsid w:val="0056793D"/>
    <w:rsid w:val="005712C3"/>
    <w:rsid w:val="00572822"/>
    <w:rsid w:val="0057394B"/>
    <w:rsid w:val="00574F80"/>
    <w:rsid w:val="005766E7"/>
    <w:rsid w:val="00576B2C"/>
    <w:rsid w:val="005820BC"/>
    <w:rsid w:val="00582BBD"/>
    <w:rsid w:val="005872DC"/>
    <w:rsid w:val="00590402"/>
    <w:rsid w:val="00590F71"/>
    <w:rsid w:val="00593F88"/>
    <w:rsid w:val="0059636F"/>
    <w:rsid w:val="00596647"/>
    <w:rsid w:val="005A071E"/>
    <w:rsid w:val="005A3AD1"/>
    <w:rsid w:val="005A6434"/>
    <w:rsid w:val="005A7437"/>
    <w:rsid w:val="005B6A2C"/>
    <w:rsid w:val="005C18F4"/>
    <w:rsid w:val="005C4AD3"/>
    <w:rsid w:val="005C5218"/>
    <w:rsid w:val="005C61EE"/>
    <w:rsid w:val="005D114E"/>
    <w:rsid w:val="005D156B"/>
    <w:rsid w:val="005D2263"/>
    <w:rsid w:val="005F48C9"/>
    <w:rsid w:val="006027F0"/>
    <w:rsid w:val="00603C08"/>
    <w:rsid w:val="00605FEC"/>
    <w:rsid w:val="00611D85"/>
    <w:rsid w:val="00617946"/>
    <w:rsid w:val="006243F5"/>
    <w:rsid w:val="00625D40"/>
    <w:rsid w:val="00626232"/>
    <w:rsid w:val="00630F12"/>
    <w:rsid w:val="00633385"/>
    <w:rsid w:val="00633BBA"/>
    <w:rsid w:val="00634022"/>
    <w:rsid w:val="006379A6"/>
    <w:rsid w:val="00641FC9"/>
    <w:rsid w:val="00646E08"/>
    <w:rsid w:val="006471AE"/>
    <w:rsid w:val="006539E8"/>
    <w:rsid w:val="00656350"/>
    <w:rsid w:val="00661DE5"/>
    <w:rsid w:val="00662130"/>
    <w:rsid w:val="00673206"/>
    <w:rsid w:val="006758D7"/>
    <w:rsid w:val="006767B8"/>
    <w:rsid w:val="006812A4"/>
    <w:rsid w:val="00687805"/>
    <w:rsid w:val="00690434"/>
    <w:rsid w:val="006A65C5"/>
    <w:rsid w:val="006B437C"/>
    <w:rsid w:val="006B494E"/>
    <w:rsid w:val="006B6587"/>
    <w:rsid w:val="006B7C15"/>
    <w:rsid w:val="006C18CB"/>
    <w:rsid w:val="006C1C15"/>
    <w:rsid w:val="006C66AC"/>
    <w:rsid w:val="006C77FE"/>
    <w:rsid w:val="006D525C"/>
    <w:rsid w:val="006D5B37"/>
    <w:rsid w:val="006E34CB"/>
    <w:rsid w:val="006F066C"/>
    <w:rsid w:val="006F6F71"/>
    <w:rsid w:val="006F75AF"/>
    <w:rsid w:val="00704C9B"/>
    <w:rsid w:val="00705538"/>
    <w:rsid w:val="00705C3D"/>
    <w:rsid w:val="0071279B"/>
    <w:rsid w:val="00715860"/>
    <w:rsid w:val="007163E4"/>
    <w:rsid w:val="007174C1"/>
    <w:rsid w:val="00721012"/>
    <w:rsid w:val="00724276"/>
    <w:rsid w:val="00726231"/>
    <w:rsid w:val="0073085B"/>
    <w:rsid w:val="00732314"/>
    <w:rsid w:val="00733FC5"/>
    <w:rsid w:val="00735261"/>
    <w:rsid w:val="00737D1B"/>
    <w:rsid w:val="00743C5C"/>
    <w:rsid w:val="007443F7"/>
    <w:rsid w:val="00746C73"/>
    <w:rsid w:val="007473B1"/>
    <w:rsid w:val="00747C64"/>
    <w:rsid w:val="007506E2"/>
    <w:rsid w:val="00753E38"/>
    <w:rsid w:val="00753E5E"/>
    <w:rsid w:val="00754C29"/>
    <w:rsid w:val="00755681"/>
    <w:rsid w:val="00756AED"/>
    <w:rsid w:val="007601B5"/>
    <w:rsid w:val="00761315"/>
    <w:rsid w:val="0076378E"/>
    <w:rsid w:val="00763D11"/>
    <w:rsid w:val="0077166B"/>
    <w:rsid w:val="00773F56"/>
    <w:rsid w:val="0078267B"/>
    <w:rsid w:val="00782E30"/>
    <w:rsid w:val="0079042A"/>
    <w:rsid w:val="007930BE"/>
    <w:rsid w:val="00797B1F"/>
    <w:rsid w:val="007A0AC1"/>
    <w:rsid w:val="007A2696"/>
    <w:rsid w:val="007A664D"/>
    <w:rsid w:val="007A705A"/>
    <w:rsid w:val="007A7C50"/>
    <w:rsid w:val="007B2311"/>
    <w:rsid w:val="007B4CEE"/>
    <w:rsid w:val="007B51FC"/>
    <w:rsid w:val="007B525E"/>
    <w:rsid w:val="007C0213"/>
    <w:rsid w:val="007C46CC"/>
    <w:rsid w:val="007C676A"/>
    <w:rsid w:val="007D6025"/>
    <w:rsid w:val="007D7003"/>
    <w:rsid w:val="007E5031"/>
    <w:rsid w:val="007E678F"/>
    <w:rsid w:val="007F224F"/>
    <w:rsid w:val="007F56B8"/>
    <w:rsid w:val="00800918"/>
    <w:rsid w:val="008066D6"/>
    <w:rsid w:val="008101A6"/>
    <w:rsid w:val="008101FF"/>
    <w:rsid w:val="00811C3E"/>
    <w:rsid w:val="00813924"/>
    <w:rsid w:val="008139A0"/>
    <w:rsid w:val="0081402F"/>
    <w:rsid w:val="008142CD"/>
    <w:rsid w:val="00816EBD"/>
    <w:rsid w:val="00823E30"/>
    <w:rsid w:val="00825042"/>
    <w:rsid w:val="0083096F"/>
    <w:rsid w:val="00832395"/>
    <w:rsid w:val="00832D9A"/>
    <w:rsid w:val="00832ED0"/>
    <w:rsid w:val="0083531F"/>
    <w:rsid w:val="00835AAF"/>
    <w:rsid w:val="008407C9"/>
    <w:rsid w:val="00845964"/>
    <w:rsid w:val="00845F6B"/>
    <w:rsid w:val="0084616F"/>
    <w:rsid w:val="008575FA"/>
    <w:rsid w:val="008576D8"/>
    <w:rsid w:val="00867D61"/>
    <w:rsid w:val="008725C6"/>
    <w:rsid w:val="00873C28"/>
    <w:rsid w:val="00876FAC"/>
    <w:rsid w:val="0088557B"/>
    <w:rsid w:val="008866D6"/>
    <w:rsid w:val="00887B79"/>
    <w:rsid w:val="00891D73"/>
    <w:rsid w:val="00894AF3"/>
    <w:rsid w:val="0089666D"/>
    <w:rsid w:val="00897029"/>
    <w:rsid w:val="008A0CD3"/>
    <w:rsid w:val="008A0D7E"/>
    <w:rsid w:val="008A0FDF"/>
    <w:rsid w:val="008A1995"/>
    <w:rsid w:val="008A47FF"/>
    <w:rsid w:val="008A48B3"/>
    <w:rsid w:val="008A75DB"/>
    <w:rsid w:val="008A7F1B"/>
    <w:rsid w:val="008B5AFC"/>
    <w:rsid w:val="008B74E1"/>
    <w:rsid w:val="008B792E"/>
    <w:rsid w:val="008C19EC"/>
    <w:rsid w:val="008D01CE"/>
    <w:rsid w:val="008D35EC"/>
    <w:rsid w:val="008D5605"/>
    <w:rsid w:val="008D788C"/>
    <w:rsid w:val="008D7BC8"/>
    <w:rsid w:val="008E32B4"/>
    <w:rsid w:val="008E3CB0"/>
    <w:rsid w:val="008E57D8"/>
    <w:rsid w:val="008E6AF3"/>
    <w:rsid w:val="008E70F7"/>
    <w:rsid w:val="008F1DE2"/>
    <w:rsid w:val="008F316E"/>
    <w:rsid w:val="008F50E6"/>
    <w:rsid w:val="008F5A6A"/>
    <w:rsid w:val="008F5D6E"/>
    <w:rsid w:val="008F7EC7"/>
    <w:rsid w:val="00910573"/>
    <w:rsid w:val="00912803"/>
    <w:rsid w:val="00912937"/>
    <w:rsid w:val="009136A1"/>
    <w:rsid w:val="0092048D"/>
    <w:rsid w:val="009243AE"/>
    <w:rsid w:val="00924F72"/>
    <w:rsid w:val="00924FBC"/>
    <w:rsid w:val="0092550A"/>
    <w:rsid w:val="009309EF"/>
    <w:rsid w:val="0093474E"/>
    <w:rsid w:val="00934FDE"/>
    <w:rsid w:val="009416F9"/>
    <w:rsid w:val="00942080"/>
    <w:rsid w:val="00942177"/>
    <w:rsid w:val="0094294E"/>
    <w:rsid w:val="009436A5"/>
    <w:rsid w:val="00944424"/>
    <w:rsid w:val="00944E1B"/>
    <w:rsid w:val="00946757"/>
    <w:rsid w:val="00946DA8"/>
    <w:rsid w:val="009528D8"/>
    <w:rsid w:val="00956D2B"/>
    <w:rsid w:val="00960A3F"/>
    <w:rsid w:val="00961F09"/>
    <w:rsid w:val="00964071"/>
    <w:rsid w:val="00966116"/>
    <w:rsid w:val="009701A9"/>
    <w:rsid w:val="009708B0"/>
    <w:rsid w:val="00975A81"/>
    <w:rsid w:val="00977E98"/>
    <w:rsid w:val="00982865"/>
    <w:rsid w:val="00982CAD"/>
    <w:rsid w:val="00984015"/>
    <w:rsid w:val="009856B8"/>
    <w:rsid w:val="00986108"/>
    <w:rsid w:val="009869BC"/>
    <w:rsid w:val="00990CE5"/>
    <w:rsid w:val="0099643F"/>
    <w:rsid w:val="0099692C"/>
    <w:rsid w:val="009A0239"/>
    <w:rsid w:val="009A2FA6"/>
    <w:rsid w:val="009A6BF2"/>
    <w:rsid w:val="009B1732"/>
    <w:rsid w:val="009B1E05"/>
    <w:rsid w:val="009B42A6"/>
    <w:rsid w:val="009C215F"/>
    <w:rsid w:val="009C47AF"/>
    <w:rsid w:val="009C47CD"/>
    <w:rsid w:val="009D02E8"/>
    <w:rsid w:val="009D6A35"/>
    <w:rsid w:val="009D7714"/>
    <w:rsid w:val="009E3449"/>
    <w:rsid w:val="00A027F0"/>
    <w:rsid w:val="00A141C1"/>
    <w:rsid w:val="00A14AD0"/>
    <w:rsid w:val="00A16C60"/>
    <w:rsid w:val="00A22582"/>
    <w:rsid w:val="00A24B27"/>
    <w:rsid w:val="00A25C14"/>
    <w:rsid w:val="00A35399"/>
    <w:rsid w:val="00A35BDE"/>
    <w:rsid w:val="00A413E9"/>
    <w:rsid w:val="00A4339C"/>
    <w:rsid w:val="00A45166"/>
    <w:rsid w:val="00A45FD9"/>
    <w:rsid w:val="00A629E8"/>
    <w:rsid w:val="00A62EBA"/>
    <w:rsid w:val="00A63BE8"/>
    <w:rsid w:val="00A664B0"/>
    <w:rsid w:val="00A83AF5"/>
    <w:rsid w:val="00A96192"/>
    <w:rsid w:val="00AA01C8"/>
    <w:rsid w:val="00AA0BE1"/>
    <w:rsid w:val="00AA4504"/>
    <w:rsid w:val="00AA55AD"/>
    <w:rsid w:val="00AA5B13"/>
    <w:rsid w:val="00AA5C7A"/>
    <w:rsid w:val="00AA64F4"/>
    <w:rsid w:val="00AA6A7F"/>
    <w:rsid w:val="00AB025F"/>
    <w:rsid w:val="00AB033D"/>
    <w:rsid w:val="00AB070A"/>
    <w:rsid w:val="00AB6373"/>
    <w:rsid w:val="00AB742F"/>
    <w:rsid w:val="00AB751D"/>
    <w:rsid w:val="00AC0744"/>
    <w:rsid w:val="00AC3B8F"/>
    <w:rsid w:val="00AC3FC5"/>
    <w:rsid w:val="00AC4FF4"/>
    <w:rsid w:val="00AC5335"/>
    <w:rsid w:val="00AD0765"/>
    <w:rsid w:val="00AD1D61"/>
    <w:rsid w:val="00AD1F9D"/>
    <w:rsid w:val="00AD2AD7"/>
    <w:rsid w:val="00AD466F"/>
    <w:rsid w:val="00AD56CE"/>
    <w:rsid w:val="00AE0860"/>
    <w:rsid w:val="00AE0938"/>
    <w:rsid w:val="00AE1ABA"/>
    <w:rsid w:val="00AE4008"/>
    <w:rsid w:val="00AE62C1"/>
    <w:rsid w:val="00AF0141"/>
    <w:rsid w:val="00AF1092"/>
    <w:rsid w:val="00AF143A"/>
    <w:rsid w:val="00AF2E47"/>
    <w:rsid w:val="00B02B17"/>
    <w:rsid w:val="00B0358C"/>
    <w:rsid w:val="00B06E5F"/>
    <w:rsid w:val="00B109E2"/>
    <w:rsid w:val="00B12644"/>
    <w:rsid w:val="00B13200"/>
    <w:rsid w:val="00B1397F"/>
    <w:rsid w:val="00B13C3F"/>
    <w:rsid w:val="00B16860"/>
    <w:rsid w:val="00B17883"/>
    <w:rsid w:val="00B24386"/>
    <w:rsid w:val="00B250C2"/>
    <w:rsid w:val="00B31B78"/>
    <w:rsid w:val="00B31C91"/>
    <w:rsid w:val="00B33E6A"/>
    <w:rsid w:val="00B46871"/>
    <w:rsid w:val="00B536EF"/>
    <w:rsid w:val="00B54130"/>
    <w:rsid w:val="00B55762"/>
    <w:rsid w:val="00B577DB"/>
    <w:rsid w:val="00B619E5"/>
    <w:rsid w:val="00B62D4A"/>
    <w:rsid w:val="00B634D0"/>
    <w:rsid w:val="00B6398B"/>
    <w:rsid w:val="00B639AB"/>
    <w:rsid w:val="00B63FAE"/>
    <w:rsid w:val="00B727FE"/>
    <w:rsid w:val="00B77802"/>
    <w:rsid w:val="00B84F23"/>
    <w:rsid w:val="00B85A8C"/>
    <w:rsid w:val="00B93823"/>
    <w:rsid w:val="00B948D2"/>
    <w:rsid w:val="00B9650C"/>
    <w:rsid w:val="00BA1E06"/>
    <w:rsid w:val="00BA3859"/>
    <w:rsid w:val="00BA4BD1"/>
    <w:rsid w:val="00BA521F"/>
    <w:rsid w:val="00BA56D3"/>
    <w:rsid w:val="00BA64C5"/>
    <w:rsid w:val="00BA6909"/>
    <w:rsid w:val="00BA7DD1"/>
    <w:rsid w:val="00BB1457"/>
    <w:rsid w:val="00BB763D"/>
    <w:rsid w:val="00BB7B57"/>
    <w:rsid w:val="00BC5403"/>
    <w:rsid w:val="00BD52AB"/>
    <w:rsid w:val="00BD5EAF"/>
    <w:rsid w:val="00BE0B5B"/>
    <w:rsid w:val="00BE0D36"/>
    <w:rsid w:val="00BE758D"/>
    <w:rsid w:val="00BF01B1"/>
    <w:rsid w:val="00BF3E86"/>
    <w:rsid w:val="00C005BF"/>
    <w:rsid w:val="00C00B30"/>
    <w:rsid w:val="00C02B24"/>
    <w:rsid w:val="00C03ECF"/>
    <w:rsid w:val="00C1160C"/>
    <w:rsid w:val="00C21FA2"/>
    <w:rsid w:val="00C25030"/>
    <w:rsid w:val="00C258E5"/>
    <w:rsid w:val="00C25C3B"/>
    <w:rsid w:val="00C25CD4"/>
    <w:rsid w:val="00C32F7E"/>
    <w:rsid w:val="00C369FB"/>
    <w:rsid w:val="00C37C94"/>
    <w:rsid w:val="00C37CC9"/>
    <w:rsid w:val="00C43AD5"/>
    <w:rsid w:val="00C51FAA"/>
    <w:rsid w:val="00C522FD"/>
    <w:rsid w:val="00C52FD5"/>
    <w:rsid w:val="00C536A4"/>
    <w:rsid w:val="00C612B1"/>
    <w:rsid w:val="00C666AE"/>
    <w:rsid w:val="00C72546"/>
    <w:rsid w:val="00C7373F"/>
    <w:rsid w:val="00C75CDC"/>
    <w:rsid w:val="00C805A7"/>
    <w:rsid w:val="00C810E5"/>
    <w:rsid w:val="00C83781"/>
    <w:rsid w:val="00C83E43"/>
    <w:rsid w:val="00C861CD"/>
    <w:rsid w:val="00C86250"/>
    <w:rsid w:val="00C94399"/>
    <w:rsid w:val="00C94653"/>
    <w:rsid w:val="00C9518F"/>
    <w:rsid w:val="00C978F2"/>
    <w:rsid w:val="00CA446A"/>
    <w:rsid w:val="00CA4D27"/>
    <w:rsid w:val="00CB0A7F"/>
    <w:rsid w:val="00CB0FD0"/>
    <w:rsid w:val="00CB11BE"/>
    <w:rsid w:val="00CB143E"/>
    <w:rsid w:val="00CB345C"/>
    <w:rsid w:val="00CB6353"/>
    <w:rsid w:val="00CB6A62"/>
    <w:rsid w:val="00CC06B6"/>
    <w:rsid w:val="00CC3957"/>
    <w:rsid w:val="00CD2F4A"/>
    <w:rsid w:val="00CD43C8"/>
    <w:rsid w:val="00CD46DC"/>
    <w:rsid w:val="00CD533D"/>
    <w:rsid w:val="00CD562A"/>
    <w:rsid w:val="00CD56DB"/>
    <w:rsid w:val="00CD5A2B"/>
    <w:rsid w:val="00CD6773"/>
    <w:rsid w:val="00CE387D"/>
    <w:rsid w:val="00CF0AD8"/>
    <w:rsid w:val="00CF4E73"/>
    <w:rsid w:val="00CF5AD7"/>
    <w:rsid w:val="00CF6C19"/>
    <w:rsid w:val="00D00CB1"/>
    <w:rsid w:val="00D01402"/>
    <w:rsid w:val="00D02E6F"/>
    <w:rsid w:val="00D04CAE"/>
    <w:rsid w:val="00D04D4B"/>
    <w:rsid w:val="00D128E3"/>
    <w:rsid w:val="00D134EF"/>
    <w:rsid w:val="00D1583B"/>
    <w:rsid w:val="00D16782"/>
    <w:rsid w:val="00D20762"/>
    <w:rsid w:val="00D24213"/>
    <w:rsid w:val="00D267D4"/>
    <w:rsid w:val="00D31529"/>
    <w:rsid w:val="00D3290C"/>
    <w:rsid w:val="00D34F40"/>
    <w:rsid w:val="00D40BC3"/>
    <w:rsid w:val="00D4214A"/>
    <w:rsid w:val="00D50D44"/>
    <w:rsid w:val="00D516EB"/>
    <w:rsid w:val="00D52114"/>
    <w:rsid w:val="00D564BA"/>
    <w:rsid w:val="00D56BCD"/>
    <w:rsid w:val="00D631EA"/>
    <w:rsid w:val="00D637A6"/>
    <w:rsid w:val="00D65786"/>
    <w:rsid w:val="00D7134A"/>
    <w:rsid w:val="00D72BCE"/>
    <w:rsid w:val="00D75662"/>
    <w:rsid w:val="00D77307"/>
    <w:rsid w:val="00D845CC"/>
    <w:rsid w:val="00D849C5"/>
    <w:rsid w:val="00D917F3"/>
    <w:rsid w:val="00D92706"/>
    <w:rsid w:val="00D93457"/>
    <w:rsid w:val="00D964C3"/>
    <w:rsid w:val="00D9685F"/>
    <w:rsid w:val="00D97C16"/>
    <w:rsid w:val="00DA318E"/>
    <w:rsid w:val="00DB2400"/>
    <w:rsid w:val="00DB2847"/>
    <w:rsid w:val="00DB7413"/>
    <w:rsid w:val="00DC1A44"/>
    <w:rsid w:val="00DC2E03"/>
    <w:rsid w:val="00DC3B3D"/>
    <w:rsid w:val="00DC4800"/>
    <w:rsid w:val="00DC79C0"/>
    <w:rsid w:val="00DD23F8"/>
    <w:rsid w:val="00DD2D92"/>
    <w:rsid w:val="00DD348F"/>
    <w:rsid w:val="00DD3C4A"/>
    <w:rsid w:val="00DD73D7"/>
    <w:rsid w:val="00DE0C9F"/>
    <w:rsid w:val="00DE6E02"/>
    <w:rsid w:val="00DF116A"/>
    <w:rsid w:val="00DF5614"/>
    <w:rsid w:val="00DF5AD1"/>
    <w:rsid w:val="00DF67DA"/>
    <w:rsid w:val="00E027D4"/>
    <w:rsid w:val="00E033D4"/>
    <w:rsid w:val="00E04523"/>
    <w:rsid w:val="00E11A04"/>
    <w:rsid w:val="00E136A9"/>
    <w:rsid w:val="00E1487E"/>
    <w:rsid w:val="00E14D8E"/>
    <w:rsid w:val="00E1533A"/>
    <w:rsid w:val="00E1778B"/>
    <w:rsid w:val="00E20988"/>
    <w:rsid w:val="00E222DC"/>
    <w:rsid w:val="00E23509"/>
    <w:rsid w:val="00E24DC7"/>
    <w:rsid w:val="00E27B3C"/>
    <w:rsid w:val="00E30B4F"/>
    <w:rsid w:val="00E467CD"/>
    <w:rsid w:val="00E506BA"/>
    <w:rsid w:val="00E5081B"/>
    <w:rsid w:val="00E5197E"/>
    <w:rsid w:val="00E56D76"/>
    <w:rsid w:val="00E57872"/>
    <w:rsid w:val="00E6271C"/>
    <w:rsid w:val="00E62802"/>
    <w:rsid w:val="00E62B30"/>
    <w:rsid w:val="00E67E1C"/>
    <w:rsid w:val="00E71637"/>
    <w:rsid w:val="00E72255"/>
    <w:rsid w:val="00E74375"/>
    <w:rsid w:val="00E75419"/>
    <w:rsid w:val="00E769C4"/>
    <w:rsid w:val="00E7714F"/>
    <w:rsid w:val="00E85BC9"/>
    <w:rsid w:val="00E8792C"/>
    <w:rsid w:val="00E93579"/>
    <w:rsid w:val="00E94E36"/>
    <w:rsid w:val="00E97DF3"/>
    <w:rsid w:val="00EA1C15"/>
    <w:rsid w:val="00EA20BC"/>
    <w:rsid w:val="00EA3B66"/>
    <w:rsid w:val="00EA47D0"/>
    <w:rsid w:val="00EA5FFA"/>
    <w:rsid w:val="00EB1CFA"/>
    <w:rsid w:val="00EB32F9"/>
    <w:rsid w:val="00EB499B"/>
    <w:rsid w:val="00EB6E14"/>
    <w:rsid w:val="00EB7159"/>
    <w:rsid w:val="00EC09F3"/>
    <w:rsid w:val="00EC34A1"/>
    <w:rsid w:val="00EC3DDF"/>
    <w:rsid w:val="00EC5867"/>
    <w:rsid w:val="00EC7116"/>
    <w:rsid w:val="00ED01A4"/>
    <w:rsid w:val="00ED47E3"/>
    <w:rsid w:val="00ED5E4F"/>
    <w:rsid w:val="00ED5F50"/>
    <w:rsid w:val="00EE3945"/>
    <w:rsid w:val="00EE6D27"/>
    <w:rsid w:val="00EE6FBA"/>
    <w:rsid w:val="00EE7EFA"/>
    <w:rsid w:val="00EF1830"/>
    <w:rsid w:val="00EF302A"/>
    <w:rsid w:val="00EF35B7"/>
    <w:rsid w:val="00EF56B3"/>
    <w:rsid w:val="00F062DE"/>
    <w:rsid w:val="00F149AD"/>
    <w:rsid w:val="00F14C4F"/>
    <w:rsid w:val="00F17DB2"/>
    <w:rsid w:val="00F20699"/>
    <w:rsid w:val="00F207A3"/>
    <w:rsid w:val="00F209C8"/>
    <w:rsid w:val="00F2305E"/>
    <w:rsid w:val="00F27012"/>
    <w:rsid w:val="00F40834"/>
    <w:rsid w:val="00F41407"/>
    <w:rsid w:val="00F43388"/>
    <w:rsid w:val="00F471B6"/>
    <w:rsid w:val="00F50FD6"/>
    <w:rsid w:val="00F51B0E"/>
    <w:rsid w:val="00F54575"/>
    <w:rsid w:val="00F552F9"/>
    <w:rsid w:val="00F601A3"/>
    <w:rsid w:val="00F61EE1"/>
    <w:rsid w:val="00F62367"/>
    <w:rsid w:val="00F63AB2"/>
    <w:rsid w:val="00F63CFA"/>
    <w:rsid w:val="00F6593B"/>
    <w:rsid w:val="00F663B1"/>
    <w:rsid w:val="00F67962"/>
    <w:rsid w:val="00F67DA3"/>
    <w:rsid w:val="00F75ABA"/>
    <w:rsid w:val="00F76538"/>
    <w:rsid w:val="00F7725F"/>
    <w:rsid w:val="00F80441"/>
    <w:rsid w:val="00F81BC8"/>
    <w:rsid w:val="00F836F8"/>
    <w:rsid w:val="00F8521B"/>
    <w:rsid w:val="00F854F5"/>
    <w:rsid w:val="00F8670B"/>
    <w:rsid w:val="00F9100A"/>
    <w:rsid w:val="00F915BE"/>
    <w:rsid w:val="00F91716"/>
    <w:rsid w:val="00F91C37"/>
    <w:rsid w:val="00F923B0"/>
    <w:rsid w:val="00F92F3A"/>
    <w:rsid w:val="00F951AD"/>
    <w:rsid w:val="00F95C1E"/>
    <w:rsid w:val="00F969A2"/>
    <w:rsid w:val="00F96FAE"/>
    <w:rsid w:val="00F97A13"/>
    <w:rsid w:val="00FA27DF"/>
    <w:rsid w:val="00FA421B"/>
    <w:rsid w:val="00FA4FB6"/>
    <w:rsid w:val="00FA5328"/>
    <w:rsid w:val="00FB0773"/>
    <w:rsid w:val="00FB126A"/>
    <w:rsid w:val="00FB4A78"/>
    <w:rsid w:val="00FB7A09"/>
    <w:rsid w:val="00FC1373"/>
    <w:rsid w:val="00FC3D59"/>
    <w:rsid w:val="00FC4088"/>
    <w:rsid w:val="00FD0E4D"/>
    <w:rsid w:val="00FD20FD"/>
    <w:rsid w:val="00FD2604"/>
    <w:rsid w:val="00FD47CD"/>
    <w:rsid w:val="00FD52C2"/>
    <w:rsid w:val="00FD5E70"/>
    <w:rsid w:val="00FD729D"/>
    <w:rsid w:val="00FD77CE"/>
    <w:rsid w:val="00FE036B"/>
    <w:rsid w:val="00FE59E8"/>
    <w:rsid w:val="00FE7E3D"/>
    <w:rsid w:val="00FF21B7"/>
    <w:rsid w:val="00FF59FD"/>
    <w:rsid w:val="00FF664F"/>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31F60-DDDD-42A1-9BD2-3BF59AA4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35"/>
    <w:rPr>
      <w:lang w:val="lv-LV"/>
    </w:rPr>
  </w:style>
  <w:style w:type="paragraph" w:styleId="Heading3">
    <w:name w:val="heading 3"/>
    <w:basedOn w:val="Normal"/>
    <w:link w:val="Heading3Char"/>
    <w:uiPriority w:val="9"/>
    <w:qFormat/>
    <w:rsid w:val="007308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9129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5B"/>
    <w:rPr>
      <w:rFonts w:ascii="Times New Roman" w:eastAsia="Times New Roman" w:hAnsi="Times New Roman" w:cs="Times New Roman"/>
      <w:b/>
      <w:bCs/>
      <w:sz w:val="27"/>
      <w:szCs w:val="27"/>
    </w:rPr>
  </w:style>
  <w:style w:type="paragraph" w:styleId="NormalWeb">
    <w:name w:val="Normal (Web)"/>
    <w:basedOn w:val="Normal"/>
    <w:uiPriority w:val="99"/>
    <w:unhideWhenUsed/>
    <w:rsid w:val="007308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wn">
    <w:name w:val="fwn"/>
    <w:basedOn w:val="DefaultParagraphFont"/>
    <w:rsid w:val="00590F71"/>
  </w:style>
  <w:style w:type="character" w:styleId="Hyperlink">
    <w:name w:val="Hyperlink"/>
    <w:basedOn w:val="DefaultParagraphFont"/>
    <w:uiPriority w:val="99"/>
    <w:unhideWhenUsed/>
    <w:rsid w:val="00590F71"/>
    <w:rPr>
      <w:color w:val="0000FF"/>
      <w:u w:val="single"/>
    </w:rPr>
  </w:style>
  <w:style w:type="paragraph" w:styleId="Header">
    <w:name w:val="header"/>
    <w:basedOn w:val="Normal"/>
    <w:link w:val="HeaderChar"/>
    <w:uiPriority w:val="99"/>
    <w:unhideWhenUsed/>
    <w:rsid w:val="00EF5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6B3"/>
    <w:rPr>
      <w:lang w:val="lv-LV"/>
    </w:rPr>
  </w:style>
  <w:style w:type="paragraph" w:styleId="Footer">
    <w:name w:val="footer"/>
    <w:basedOn w:val="Normal"/>
    <w:link w:val="FooterChar"/>
    <w:uiPriority w:val="99"/>
    <w:unhideWhenUsed/>
    <w:rsid w:val="00EF5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6B3"/>
    <w:rPr>
      <w:lang w:val="lv-LV"/>
    </w:rPr>
  </w:style>
  <w:style w:type="paragraph" w:customStyle="1" w:styleId="naisf">
    <w:name w:val="naisf"/>
    <w:basedOn w:val="Normal"/>
    <w:uiPriority w:val="99"/>
    <w:rsid w:val="0083239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24E17"/>
  </w:style>
  <w:style w:type="table" w:styleId="TableGrid">
    <w:name w:val="Table Grid"/>
    <w:basedOn w:val="TableNormal"/>
    <w:uiPriority w:val="59"/>
    <w:rsid w:val="00946DA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22"/>
    <w:pPr>
      <w:ind w:left="720"/>
      <w:contextualSpacing/>
    </w:pPr>
  </w:style>
  <w:style w:type="paragraph" w:customStyle="1" w:styleId="tvhtml">
    <w:name w:val="tv_html"/>
    <w:basedOn w:val="Normal"/>
    <w:rsid w:val="00C11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1160C"/>
    <w:rPr>
      <w:sz w:val="16"/>
      <w:szCs w:val="16"/>
    </w:rPr>
  </w:style>
  <w:style w:type="paragraph" w:styleId="CommentText">
    <w:name w:val="annotation text"/>
    <w:basedOn w:val="Normal"/>
    <w:link w:val="CommentTextChar"/>
    <w:uiPriority w:val="99"/>
    <w:unhideWhenUsed/>
    <w:rsid w:val="00C1160C"/>
    <w:pPr>
      <w:spacing w:after="160" w:line="240" w:lineRule="auto"/>
    </w:pPr>
    <w:rPr>
      <w:sz w:val="20"/>
      <w:szCs w:val="20"/>
    </w:rPr>
  </w:style>
  <w:style w:type="character" w:customStyle="1" w:styleId="CommentTextChar">
    <w:name w:val="Comment Text Char"/>
    <w:basedOn w:val="DefaultParagraphFont"/>
    <w:link w:val="CommentText"/>
    <w:uiPriority w:val="99"/>
    <w:rsid w:val="00C1160C"/>
    <w:rPr>
      <w:sz w:val="20"/>
      <w:szCs w:val="20"/>
      <w:lang w:val="lv-LV"/>
    </w:rPr>
  </w:style>
  <w:style w:type="paragraph" w:styleId="BalloonText">
    <w:name w:val="Balloon Text"/>
    <w:basedOn w:val="Normal"/>
    <w:link w:val="BalloonTextChar"/>
    <w:uiPriority w:val="99"/>
    <w:semiHidden/>
    <w:unhideWhenUsed/>
    <w:rsid w:val="00C1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0C"/>
    <w:rPr>
      <w:rFonts w:ascii="Segoe UI" w:hAnsi="Segoe UI" w:cs="Segoe UI"/>
      <w:sz w:val="18"/>
      <w:szCs w:val="18"/>
      <w:lang w:val="lv-LV"/>
    </w:rPr>
  </w:style>
  <w:style w:type="character" w:customStyle="1" w:styleId="Heading4Char">
    <w:name w:val="Heading 4 Char"/>
    <w:basedOn w:val="DefaultParagraphFont"/>
    <w:link w:val="Heading4"/>
    <w:uiPriority w:val="9"/>
    <w:semiHidden/>
    <w:rsid w:val="00912937"/>
    <w:rPr>
      <w:rFonts w:asciiTheme="majorHAnsi" w:eastAsiaTheme="majorEastAsia" w:hAnsiTheme="majorHAnsi" w:cstheme="majorBidi"/>
      <w:i/>
      <w:iCs/>
      <w:color w:val="365F91" w:themeColor="accent1" w:themeShade="BF"/>
      <w:lang w:val="lv-LV"/>
    </w:rPr>
  </w:style>
  <w:style w:type="paragraph" w:styleId="CommentSubject">
    <w:name w:val="annotation subject"/>
    <w:basedOn w:val="CommentText"/>
    <w:next w:val="CommentText"/>
    <w:link w:val="CommentSubjectChar"/>
    <w:uiPriority w:val="99"/>
    <w:semiHidden/>
    <w:unhideWhenUsed/>
    <w:rsid w:val="00735261"/>
    <w:pPr>
      <w:spacing w:after="200"/>
    </w:pPr>
    <w:rPr>
      <w:b/>
      <w:bCs/>
    </w:rPr>
  </w:style>
  <w:style w:type="character" w:customStyle="1" w:styleId="CommentSubjectChar">
    <w:name w:val="Comment Subject Char"/>
    <w:basedOn w:val="CommentTextChar"/>
    <w:link w:val="CommentSubject"/>
    <w:uiPriority w:val="99"/>
    <w:semiHidden/>
    <w:rsid w:val="00735261"/>
    <w:rPr>
      <w:b/>
      <w:bCs/>
      <w:sz w:val="20"/>
      <w:szCs w:val="20"/>
      <w:lang w:val="lv-LV"/>
    </w:rPr>
  </w:style>
  <w:style w:type="character" w:styleId="Strong">
    <w:name w:val="Strong"/>
    <w:basedOn w:val="DefaultParagraphFont"/>
    <w:uiPriority w:val="22"/>
    <w:qFormat/>
    <w:rsid w:val="00FD47CD"/>
    <w:rPr>
      <w:b/>
      <w:bCs/>
    </w:rPr>
  </w:style>
  <w:style w:type="paragraph" w:customStyle="1" w:styleId="Normal1">
    <w:name w:val="Normal1"/>
    <w:basedOn w:val="Normal"/>
    <w:rsid w:val="00FD47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FD47CD"/>
  </w:style>
  <w:style w:type="character" w:customStyle="1" w:styleId="super">
    <w:name w:val="super"/>
    <w:basedOn w:val="DefaultParagraphFont"/>
    <w:rsid w:val="00FD47CD"/>
  </w:style>
  <w:style w:type="paragraph" w:styleId="Revision">
    <w:name w:val="Revision"/>
    <w:hidden/>
    <w:uiPriority w:val="99"/>
    <w:semiHidden/>
    <w:rsid w:val="00CD56DB"/>
    <w:pPr>
      <w:spacing w:after="0" w:line="240" w:lineRule="auto"/>
    </w:pPr>
    <w:rPr>
      <w:lang w:val="lv-LV"/>
    </w:rPr>
  </w:style>
  <w:style w:type="character" w:customStyle="1" w:styleId="fontsize2">
    <w:name w:val="fontsize2"/>
    <w:basedOn w:val="DefaultParagraphFont"/>
    <w:uiPriority w:val="99"/>
    <w:rsid w:val="000011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1268">
      <w:bodyDiv w:val="1"/>
      <w:marLeft w:val="0"/>
      <w:marRight w:val="0"/>
      <w:marTop w:val="0"/>
      <w:marBottom w:val="0"/>
      <w:divBdr>
        <w:top w:val="none" w:sz="0" w:space="0" w:color="auto"/>
        <w:left w:val="none" w:sz="0" w:space="0" w:color="auto"/>
        <w:bottom w:val="none" w:sz="0" w:space="0" w:color="auto"/>
        <w:right w:val="none" w:sz="0" w:space="0" w:color="auto"/>
      </w:divBdr>
    </w:div>
    <w:div w:id="1247610396">
      <w:bodyDiv w:val="1"/>
      <w:marLeft w:val="0"/>
      <w:marRight w:val="0"/>
      <w:marTop w:val="0"/>
      <w:marBottom w:val="0"/>
      <w:divBdr>
        <w:top w:val="none" w:sz="0" w:space="0" w:color="auto"/>
        <w:left w:val="none" w:sz="0" w:space="0" w:color="auto"/>
        <w:bottom w:val="none" w:sz="0" w:space="0" w:color="auto"/>
        <w:right w:val="none" w:sz="0" w:space="0" w:color="auto"/>
      </w:divBdr>
    </w:div>
    <w:div w:id="20334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lnis.bernard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6651-E952-42F5-BDA4-86EC4F3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2659</Words>
  <Characters>18859</Characters>
  <Application>Microsoft Office Word</Application>
  <DocSecurity>0</DocSecurity>
  <Lines>422</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2011.gada 19.aprīļa noteikumos Nr.302 „Noteikumi par atkritumu klasifikatoru un īpašībām, kuras padara atkritumus bīstamus””</vt:lpstr>
      <vt:lpstr>Ministru kabineta noteikumu projekts „Grozījumi Ministru kabineta 2011.gada 19.aprīļa noteikumos Nr.302 „Noteikumi par atkritumu klasifikatoru un īpašībām, kuras padara atkritumus bīstamus””</vt:lpstr>
    </vt:vector>
  </TitlesOfParts>
  <Company>Microsoft</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19.aprīļa noteikumos Nr.302 „Noteikumi par atkritumu klasifikatoru un īpašībām, kuras padara atkritumus bīstamus””</dc:title>
  <dc:subject>Noteikumu projkets</dc:subject>
  <dc:creator>Kristine.Purina@varam.gov.lv</dc:creator>
  <dc:description>67026461, kristine.purina@varam.gov.lv</dc:description>
  <cp:lastModifiedBy>Kaspars Cirsis</cp:lastModifiedBy>
  <cp:revision>7</cp:revision>
  <cp:lastPrinted>2015-12-17T07:25:00Z</cp:lastPrinted>
  <dcterms:created xsi:type="dcterms:W3CDTF">2016-03-21T10:31:00Z</dcterms:created>
  <dcterms:modified xsi:type="dcterms:W3CDTF">2016-03-24T13:49:00Z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