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CC" w:rsidRPr="00365CCC" w:rsidRDefault="00365CCC" w:rsidP="00365CCC">
      <w:pPr>
        <w:pStyle w:val="Header"/>
        <w:pBdr>
          <w:bottom w:val="single" w:sz="4" w:space="1" w:color="auto"/>
        </w:pBdr>
        <w:jc w:val="right"/>
        <w:rPr>
          <w:bCs/>
        </w:rPr>
      </w:pPr>
    </w:p>
    <w:p w:rsidR="00365CCC" w:rsidRPr="00365CCC" w:rsidRDefault="00365CCC" w:rsidP="00365CCC">
      <w:pPr>
        <w:pStyle w:val="Header"/>
        <w:pBdr>
          <w:bottom w:val="single" w:sz="4" w:space="1" w:color="auto"/>
        </w:pBdr>
        <w:jc w:val="center"/>
        <w:outlineLvl w:val="0"/>
        <w:rPr>
          <w:b/>
          <w:bCs/>
        </w:rPr>
      </w:pPr>
      <w:proofErr w:type="gramStart"/>
      <w:r w:rsidRPr="00365CCC">
        <w:rPr>
          <w:b/>
          <w:bCs/>
        </w:rPr>
        <w:t>LATVIJAS REPUBLIKAS MINISTRU KABINETA</w:t>
      </w:r>
      <w:proofErr w:type="gramEnd"/>
    </w:p>
    <w:p w:rsidR="00365CCC" w:rsidRPr="00365CCC" w:rsidRDefault="00365CCC" w:rsidP="00365CCC">
      <w:pPr>
        <w:pStyle w:val="Header"/>
        <w:pBdr>
          <w:bottom w:val="single" w:sz="4" w:space="1" w:color="auto"/>
        </w:pBdr>
        <w:jc w:val="center"/>
        <w:outlineLvl w:val="0"/>
      </w:pPr>
      <w:r w:rsidRPr="00365CCC">
        <w:rPr>
          <w:b/>
          <w:bCs/>
        </w:rPr>
        <w:t>SĒDES PROTOKOLLĒMUMS</w:t>
      </w:r>
    </w:p>
    <w:p w:rsidR="00365CCC" w:rsidRPr="00365CCC" w:rsidRDefault="00365CCC" w:rsidP="00365CCC">
      <w:pPr>
        <w:tabs>
          <w:tab w:val="left" w:pos="6804"/>
        </w:tabs>
        <w:rPr>
          <w:rFonts w:ascii="Times New Roman" w:hAnsi="Times New Roman" w:cs="Times New Roman"/>
        </w:rPr>
      </w:pPr>
    </w:p>
    <w:tbl>
      <w:tblPr>
        <w:tblW w:w="0" w:type="auto"/>
        <w:tblInd w:w="250" w:type="dxa"/>
        <w:tblLayout w:type="fixed"/>
        <w:tblLook w:val="04A0" w:firstRow="1" w:lastRow="0" w:firstColumn="1" w:lastColumn="0" w:noHBand="0" w:noVBand="1"/>
      </w:tblPr>
      <w:tblGrid>
        <w:gridCol w:w="3967"/>
        <w:gridCol w:w="886"/>
        <w:gridCol w:w="4077"/>
      </w:tblGrid>
      <w:tr w:rsidR="00365CCC" w:rsidRPr="00365CCC" w:rsidTr="001F47F5">
        <w:trPr>
          <w:cantSplit/>
        </w:trPr>
        <w:tc>
          <w:tcPr>
            <w:tcW w:w="3967" w:type="dxa"/>
            <w:hideMark/>
          </w:tcPr>
          <w:p w:rsidR="00365CCC" w:rsidRPr="00365CCC" w:rsidRDefault="00365CCC" w:rsidP="001F47F5">
            <w:pPr>
              <w:spacing w:line="276" w:lineRule="auto"/>
              <w:rPr>
                <w:rFonts w:ascii="Times New Roman" w:hAnsi="Times New Roman" w:cs="Times New Roman"/>
              </w:rPr>
            </w:pPr>
            <w:r w:rsidRPr="00365CCC">
              <w:rPr>
                <w:rFonts w:ascii="Times New Roman" w:hAnsi="Times New Roman" w:cs="Times New Roman"/>
              </w:rPr>
              <w:t>Rīgā</w:t>
            </w:r>
          </w:p>
        </w:tc>
        <w:tc>
          <w:tcPr>
            <w:tcW w:w="886" w:type="dxa"/>
            <w:hideMark/>
          </w:tcPr>
          <w:p w:rsidR="00365CCC" w:rsidRPr="00365CCC" w:rsidRDefault="00365CCC" w:rsidP="001F47F5">
            <w:pPr>
              <w:spacing w:line="276" w:lineRule="auto"/>
              <w:rPr>
                <w:rFonts w:ascii="Times New Roman" w:hAnsi="Times New Roman" w:cs="Times New Roman"/>
              </w:rPr>
            </w:pPr>
            <w:r w:rsidRPr="00365CCC">
              <w:rPr>
                <w:rFonts w:ascii="Times New Roman" w:hAnsi="Times New Roman" w:cs="Times New Roman"/>
              </w:rPr>
              <w:t>Nr.</w:t>
            </w:r>
          </w:p>
        </w:tc>
        <w:tc>
          <w:tcPr>
            <w:tcW w:w="4077" w:type="dxa"/>
            <w:hideMark/>
          </w:tcPr>
          <w:p w:rsidR="00365CCC" w:rsidRPr="00365CCC" w:rsidRDefault="00365CCC" w:rsidP="002D651C">
            <w:pPr>
              <w:spacing w:line="276" w:lineRule="auto"/>
              <w:jc w:val="right"/>
              <w:rPr>
                <w:rFonts w:ascii="Times New Roman" w:hAnsi="Times New Roman" w:cs="Times New Roman"/>
              </w:rPr>
            </w:pPr>
            <w:r w:rsidRPr="00365CCC">
              <w:rPr>
                <w:rFonts w:ascii="Times New Roman" w:hAnsi="Times New Roman" w:cs="Times New Roman"/>
              </w:rPr>
              <w:t xml:space="preserve">  </w:t>
            </w:r>
            <w:proofErr w:type="gramStart"/>
            <w:r w:rsidRPr="00365CCC">
              <w:rPr>
                <w:rFonts w:ascii="Times New Roman" w:hAnsi="Times New Roman" w:cs="Times New Roman"/>
              </w:rPr>
              <w:t>2016.gada</w:t>
            </w:r>
            <w:proofErr w:type="gramEnd"/>
            <w:r w:rsidRPr="00365CCC">
              <w:rPr>
                <w:rFonts w:ascii="Times New Roman" w:hAnsi="Times New Roman" w:cs="Times New Roman"/>
              </w:rPr>
              <w:t xml:space="preserve">     .______</w:t>
            </w:r>
            <w:r w:rsidR="002D651C">
              <w:rPr>
                <w:rFonts w:ascii="Times New Roman" w:hAnsi="Times New Roman" w:cs="Times New Roman"/>
              </w:rPr>
              <w:t>aprīlī</w:t>
            </w:r>
          </w:p>
        </w:tc>
      </w:tr>
    </w:tbl>
    <w:p w:rsidR="00365CCC" w:rsidRPr="00365CCC" w:rsidRDefault="00365CCC" w:rsidP="00365CCC">
      <w:pPr>
        <w:jc w:val="center"/>
        <w:rPr>
          <w:rFonts w:ascii="Times New Roman" w:hAnsi="Times New Roman" w:cs="Times New Roman"/>
          <w:b/>
        </w:rPr>
      </w:pPr>
      <w:r w:rsidRPr="00365CCC">
        <w:rPr>
          <w:rFonts w:ascii="Times New Roman" w:hAnsi="Times New Roman" w:cs="Times New Roman"/>
          <w:b/>
        </w:rPr>
        <w:t>.§</w:t>
      </w:r>
    </w:p>
    <w:p w:rsidR="00365CCC" w:rsidRPr="00365CCC" w:rsidRDefault="00365CCC" w:rsidP="00365CCC">
      <w:pPr>
        <w:jc w:val="center"/>
        <w:rPr>
          <w:rFonts w:ascii="Times New Roman" w:eastAsia="Times New Roman" w:hAnsi="Times New Roman" w:cs="Times New Roman"/>
          <w:iCs/>
          <w:sz w:val="24"/>
          <w:szCs w:val="24"/>
          <w:lang w:eastAsia="lv-LV"/>
        </w:rPr>
      </w:pPr>
    </w:p>
    <w:p w:rsidR="00365CCC" w:rsidRPr="00365CCC" w:rsidRDefault="00365CCC" w:rsidP="00365CCC">
      <w:pPr>
        <w:jc w:val="center"/>
        <w:rPr>
          <w:rFonts w:ascii="Times New Roman" w:eastAsia="Times New Roman" w:hAnsi="Times New Roman" w:cs="Times New Roman"/>
          <w:b/>
          <w:iCs/>
          <w:sz w:val="24"/>
          <w:szCs w:val="24"/>
          <w:lang w:eastAsia="lv-LV"/>
        </w:rPr>
      </w:pPr>
      <w:r w:rsidRPr="00365CCC">
        <w:rPr>
          <w:rFonts w:ascii="Times New Roman" w:eastAsia="Times New Roman" w:hAnsi="Times New Roman" w:cs="Times New Roman"/>
          <w:b/>
          <w:iCs/>
          <w:sz w:val="24"/>
          <w:szCs w:val="24"/>
          <w:lang w:eastAsia="lv-LV"/>
        </w:rPr>
        <w:t>Par rīkojuma projektu par finanšu līdzekļu piešķiršanu no valsts budžeta programmas "Līdzekļi neparedzētiem gadījumiem"</w:t>
      </w:r>
    </w:p>
    <w:p w:rsidR="00365CCC" w:rsidRPr="00365CCC" w:rsidRDefault="00365CCC" w:rsidP="00365CCC">
      <w:pPr>
        <w:jc w:val="center"/>
        <w:rPr>
          <w:rFonts w:ascii="Times New Roman" w:hAnsi="Times New Roman" w:cs="Times New Roman"/>
          <w:b/>
        </w:rPr>
      </w:pPr>
    </w:p>
    <w:p w:rsidR="00365CCC" w:rsidRPr="00365CCC" w:rsidRDefault="00365CCC" w:rsidP="00365CCC">
      <w:pPr>
        <w:jc w:val="center"/>
        <w:rPr>
          <w:rFonts w:ascii="Times New Roman" w:hAnsi="Times New Roman" w:cs="Times New Roman"/>
        </w:rPr>
      </w:pPr>
      <w:r w:rsidRPr="00365CCC">
        <w:rPr>
          <w:rFonts w:ascii="Times New Roman" w:hAnsi="Times New Roman" w:cs="Times New Roman"/>
        </w:rPr>
        <w:t>_______________________________________________________</w:t>
      </w:r>
    </w:p>
    <w:p w:rsidR="00365CCC" w:rsidRPr="00365CCC" w:rsidRDefault="00365CCC" w:rsidP="00365CCC">
      <w:pPr>
        <w:jc w:val="center"/>
        <w:rPr>
          <w:rFonts w:ascii="Times New Roman" w:hAnsi="Times New Roman" w:cs="Times New Roman"/>
        </w:rPr>
      </w:pPr>
      <w:r w:rsidRPr="00365CCC">
        <w:rPr>
          <w:rFonts w:ascii="Times New Roman" w:hAnsi="Times New Roman" w:cs="Times New Roman"/>
        </w:rPr>
        <w:t>(...)</w:t>
      </w:r>
    </w:p>
    <w:p w:rsidR="005D6B08" w:rsidRPr="00365CCC" w:rsidRDefault="005D6B08" w:rsidP="005D6B08">
      <w:pPr>
        <w:pStyle w:val="ListParagraph"/>
        <w:tabs>
          <w:tab w:val="left" w:pos="426"/>
        </w:tabs>
        <w:spacing w:after="120"/>
        <w:ind w:left="0"/>
        <w:contextualSpacing w:val="0"/>
        <w:jc w:val="center"/>
        <w:rPr>
          <w:rFonts w:eastAsiaTheme="minorHAnsi"/>
          <w:b/>
          <w:iCs/>
          <w:lang w:eastAsia="en-US"/>
        </w:rPr>
      </w:pPr>
      <w:r w:rsidRPr="00365CCC">
        <w:rPr>
          <w:rFonts w:eastAsiaTheme="minorHAnsi"/>
          <w:b/>
          <w:iCs/>
          <w:lang w:eastAsia="en-US"/>
        </w:rPr>
        <w:t xml:space="preserve">Ministru kabineta sēdes </w:t>
      </w:r>
      <w:proofErr w:type="spellStart"/>
      <w:r w:rsidRPr="00365CCC">
        <w:rPr>
          <w:rFonts w:eastAsiaTheme="minorHAnsi"/>
          <w:b/>
          <w:iCs/>
          <w:lang w:eastAsia="en-US"/>
        </w:rPr>
        <w:t>protokollēmuma</w:t>
      </w:r>
      <w:proofErr w:type="spellEnd"/>
      <w:r w:rsidRPr="00365CCC">
        <w:rPr>
          <w:rFonts w:eastAsiaTheme="minorHAnsi"/>
          <w:b/>
          <w:iCs/>
          <w:lang w:eastAsia="en-US"/>
        </w:rPr>
        <w:t xml:space="preserve"> projekts</w:t>
      </w:r>
    </w:p>
    <w:p w:rsidR="005D6B08" w:rsidRPr="00365CCC" w:rsidRDefault="005D6B08" w:rsidP="005D6B08">
      <w:pPr>
        <w:pStyle w:val="ListParagraph"/>
        <w:tabs>
          <w:tab w:val="left" w:pos="426"/>
        </w:tabs>
        <w:spacing w:after="120"/>
        <w:ind w:left="0"/>
        <w:contextualSpacing w:val="0"/>
        <w:jc w:val="both"/>
        <w:rPr>
          <w:iCs/>
        </w:rPr>
      </w:pPr>
    </w:p>
    <w:p w:rsidR="0016359D" w:rsidRPr="00424525" w:rsidRDefault="00424525" w:rsidP="005D6B08">
      <w:pPr>
        <w:pStyle w:val="ListParagraph"/>
        <w:numPr>
          <w:ilvl w:val="0"/>
          <w:numId w:val="1"/>
        </w:numPr>
        <w:tabs>
          <w:tab w:val="left" w:pos="426"/>
        </w:tabs>
        <w:spacing w:after="120"/>
        <w:ind w:left="0" w:firstLine="0"/>
        <w:contextualSpacing w:val="0"/>
        <w:jc w:val="both"/>
        <w:rPr>
          <w:iCs/>
        </w:rPr>
      </w:pPr>
      <w:r w:rsidRPr="00424525">
        <w:rPr>
          <w:iCs/>
        </w:rPr>
        <w:t>Pieņemt iesniegto rīkojuma projektu.</w:t>
      </w:r>
    </w:p>
    <w:p w:rsidR="005D6B08" w:rsidRPr="00365CCC" w:rsidRDefault="005D6B08" w:rsidP="005D6B08">
      <w:pPr>
        <w:pStyle w:val="ListParagraph"/>
        <w:numPr>
          <w:ilvl w:val="0"/>
          <w:numId w:val="1"/>
        </w:numPr>
        <w:tabs>
          <w:tab w:val="left" w:pos="426"/>
        </w:tabs>
        <w:spacing w:after="120"/>
        <w:ind w:left="0" w:firstLine="0"/>
        <w:contextualSpacing w:val="0"/>
        <w:jc w:val="both"/>
        <w:rPr>
          <w:iCs/>
        </w:rPr>
      </w:pPr>
      <w:r w:rsidRPr="00365CCC">
        <w:rPr>
          <w:iCs/>
        </w:rPr>
        <w:t xml:space="preserve">Ārlietu ministrijai attīstības sadarbības projektu īstenošanu Ukrainā </w:t>
      </w:r>
      <w:proofErr w:type="gramStart"/>
      <w:r w:rsidRPr="00365CCC">
        <w:rPr>
          <w:iCs/>
        </w:rPr>
        <w:t>2017.gadā</w:t>
      </w:r>
      <w:proofErr w:type="gramEnd"/>
      <w:r w:rsidRPr="00365CCC">
        <w:rPr>
          <w:iCs/>
        </w:rPr>
        <w:t xml:space="preserve"> nodrošināt programmai 07.00.00 “Attīstības sadarbības projekti un starptautiskā palīdzība” piešķirto līdzekļu ietvaros.</w:t>
      </w:r>
    </w:p>
    <w:p w:rsidR="005D6B08" w:rsidRDefault="005D6B08" w:rsidP="005D6B08">
      <w:pPr>
        <w:pStyle w:val="ListParagraph"/>
        <w:numPr>
          <w:ilvl w:val="0"/>
          <w:numId w:val="1"/>
        </w:numPr>
        <w:tabs>
          <w:tab w:val="left" w:pos="426"/>
        </w:tabs>
        <w:spacing w:after="120"/>
        <w:ind w:left="0" w:firstLine="0"/>
        <w:contextualSpacing w:val="0"/>
        <w:jc w:val="both"/>
        <w:rPr>
          <w:iCs/>
        </w:rPr>
      </w:pPr>
      <w:r w:rsidRPr="00365CCC">
        <w:rPr>
          <w:iCs/>
        </w:rPr>
        <w:t xml:space="preserve">Konceptuāli atbalstīt līdz 5 civilo ekspertu nosūtīšanu darbam Eiropas Savienības Padomdevēja misijā civilā drošības sektora reformām Ukrainā un līdz 15 civilo ekspertu nosūtīšanu dalībai Eiropas Drošības un sadarbības organizācijas (turpmāk – EDSO) speciālajā novērošanas misijā Ukrainā. Pēc informācijas saņemšanas no Eiropas ārējās darbības dienesta un EDSO par konkrētu ekspertu apstiprināšanu ekspertu nosūtošajai ministrijai iesniegt Ministru kabinetā rīkojuma projektu par civilo ekspertu nosūtīšanu misijā un nepieciešamā finansējuma piešķiršanu no valsts budžeta programmas "Līdzekļi neparedzētiem gadījumiem". </w:t>
      </w:r>
    </w:p>
    <w:p w:rsidR="002C29A1" w:rsidRDefault="002C29A1" w:rsidP="00CD3D91">
      <w:pPr>
        <w:spacing w:after="0" w:line="276" w:lineRule="auto"/>
        <w:jc w:val="both"/>
        <w:rPr>
          <w:rFonts w:ascii="Times New Roman" w:eastAsia="Times New Roman" w:hAnsi="Times New Roman" w:cs="Times New Roman"/>
          <w:iCs/>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035"/>
      </w:tblGrid>
      <w:tr w:rsidR="002D675C" w:rsidRPr="002D675C" w:rsidTr="002D675C">
        <w:tc>
          <w:tcPr>
            <w:tcW w:w="6487" w:type="dxa"/>
          </w:tcPr>
          <w:p w:rsidR="002D675C" w:rsidRPr="002D675C" w:rsidRDefault="002D675C" w:rsidP="00984996">
            <w:pPr>
              <w:spacing w:before="120" w:after="120" w:line="276" w:lineRule="auto"/>
              <w:jc w:val="both"/>
              <w:rPr>
                <w:rFonts w:ascii="Times New Roman" w:eastAsia="Times New Roman" w:hAnsi="Times New Roman" w:cs="Times New Roman"/>
                <w:iCs/>
                <w:sz w:val="24"/>
                <w:szCs w:val="24"/>
                <w:lang w:eastAsia="lv-LV"/>
              </w:rPr>
            </w:pPr>
            <w:r w:rsidRPr="002D675C">
              <w:rPr>
                <w:rFonts w:ascii="Times New Roman" w:hAnsi="Times New Roman" w:cs="Times New Roman"/>
                <w:sz w:val="24"/>
              </w:rPr>
              <w:t>Ministru prezidents</w:t>
            </w:r>
            <w:r w:rsidRPr="002D675C">
              <w:rPr>
                <w:rFonts w:ascii="Times New Roman" w:hAnsi="Times New Roman" w:cs="Times New Roman"/>
                <w:sz w:val="24"/>
              </w:rPr>
              <w:tab/>
            </w:r>
          </w:p>
        </w:tc>
        <w:tc>
          <w:tcPr>
            <w:tcW w:w="2035" w:type="dxa"/>
          </w:tcPr>
          <w:p w:rsidR="002D675C" w:rsidRPr="002D675C" w:rsidRDefault="002D675C" w:rsidP="00984996">
            <w:pPr>
              <w:spacing w:before="120" w:after="120" w:line="276" w:lineRule="auto"/>
              <w:rPr>
                <w:rFonts w:ascii="Times New Roman" w:eastAsia="Times New Roman" w:hAnsi="Times New Roman" w:cs="Times New Roman"/>
                <w:iCs/>
                <w:sz w:val="24"/>
                <w:szCs w:val="24"/>
                <w:lang w:eastAsia="lv-LV"/>
              </w:rPr>
            </w:pPr>
            <w:r w:rsidRPr="002D675C">
              <w:rPr>
                <w:rFonts w:ascii="Times New Roman" w:hAnsi="Times New Roman" w:cs="Times New Roman"/>
                <w:sz w:val="24"/>
              </w:rPr>
              <w:t>M. Kučinskis</w:t>
            </w:r>
          </w:p>
        </w:tc>
      </w:tr>
      <w:tr w:rsidR="002D675C" w:rsidRPr="002D675C" w:rsidTr="002D675C">
        <w:tc>
          <w:tcPr>
            <w:tcW w:w="6487" w:type="dxa"/>
          </w:tcPr>
          <w:p w:rsidR="002D675C" w:rsidRPr="002D675C" w:rsidRDefault="00F81D81" w:rsidP="00F81D81">
            <w:pPr>
              <w:spacing w:before="120" w:after="12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Valsts kancelejas direktors</w:t>
            </w:r>
            <w:r w:rsidR="002D675C" w:rsidRPr="002D675C">
              <w:rPr>
                <w:rFonts w:ascii="Times New Roman" w:eastAsia="Times New Roman" w:hAnsi="Times New Roman" w:cs="Times New Roman"/>
                <w:sz w:val="24"/>
                <w:szCs w:val="24"/>
              </w:rPr>
              <w:tab/>
            </w:r>
          </w:p>
        </w:tc>
        <w:tc>
          <w:tcPr>
            <w:tcW w:w="2035" w:type="dxa"/>
          </w:tcPr>
          <w:p w:rsidR="002D675C" w:rsidRPr="002D675C" w:rsidRDefault="00F81D81" w:rsidP="00F81D81">
            <w:pPr>
              <w:spacing w:before="120" w:after="12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M</w:t>
            </w:r>
            <w:r w:rsidR="002D675C" w:rsidRPr="002D6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Krieviņš</w:t>
            </w:r>
          </w:p>
        </w:tc>
      </w:tr>
      <w:tr w:rsidR="002D675C" w:rsidRPr="002D675C" w:rsidTr="002D675C">
        <w:tc>
          <w:tcPr>
            <w:tcW w:w="6487" w:type="dxa"/>
          </w:tcPr>
          <w:p w:rsidR="002D675C" w:rsidRPr="002D675C" w:rsidRDefault="002D675C" w:rsidP="00984996">
            <w:pPr>
              <w:spacing w:before="120" w:after="120" w:line="276" w:lineRule="auto"/>
              <w:jc w:val="both"/>
              <w:rPr>
                <w:rFonts w:ascii="Times New Roman" w:eastAsia="Times New Roman" w:hAnsi="Times New Roman" w:cs="Times New Roman"/>
                <w:iCs/>
                <w:sz w:val="24"/>
                <w:szCs w:val="24"/>
                <w:lang w:eastAsia="lv-LV"/>
              </w:rPr>
            </w:pPr>
            <w:r w:rsidRPr="002D675C">
              <w:rPr>
                <w:rFonts w:ascii="Times New Roman" w:eastAsia="Times New Roman" w:hAnsi="Times New Roman" w:cs="Times New Roman"/>
                <w:sz w:val="24"/>
                <w:szCs w:val="24"/>
              </w:rPr>
              <w:t>Ārlietu ministrs</w:t>
            </w:r>
            <w:r w:rsidRPr="002D675C">
              <w:rPr>
                <w:rFonts w:ascii="Times New Roman" w:eastAsia="Times New Roman" w:hAnsi="Times New Roman" w:cs="Times New Roman"/>
                <w:sz w:val="24"/>
                <w:szCs w:val="24"/>
              </w:rPr>
              <w:tab/>
            </w:r>
          </w:p>
        </w:tc>
        <w:tc>
          <w:tcPr>
            <w:tcW w:w="2035" w:type="dxa"/>
          </w:tcPr>
          <w:p w:rsidR="002D675C" w:rsidRPr="002D675C" w:rsidRDefault="002D675C" w:rsidP="00984996">
            <w:pPr>
              <w:spacing w:before="120" w:after="120" w:line="276" w:lineRule="auto"/>
              <w:rPr>
                <w:rFonts w:ascii="Times New Roman" w:eastAsia="Times New Roman" w:hAnsi="Times New Roman" w:cs="Times New Roman"/>
                <w:iCs/>
                <w:sz w:val="24"/>
                <w:szCs w:val="24"/>
                <w:lang w:eastAsia="lv-LV"/>
              </w:rPr>
            </w:pPr>
            <w:r w:rsidRPr="002D675C">
              <w:rPr>
                <w:rFonts w:ascii="Times New Roman" w:eastAsia="Times New Roman" w:hAnsi="Times New Roman" w:cs="Times New Roman"/>
                <w:sz w:val="24"/>
                <w:szCs w:val="24"/>
              </w:rPr>
              <w:t>E. Rinkēvičs</w:t>
            </w:r>
          </w:p>
        </w:tc>
      </w:tr>
      <w:tr w:rsidR="002D675C" w:rsidRPr="002D675C" w:rsidTr="002D675C">
        <w:tc>
          <w:tcPr>
            <w:tcW w:w="6487" w:type="dxa"/>
          </w:tcPr>
          <w:p w:rsidR="002D675C" w:rsidRPr="002D675C" w:rsidRDefault="002D675C" w:rsidP="00984996">
            <w:pPr>
              <w:spacing w:before="120" w:after="120" w:line="276" w:lineRule="auto"/>
              <w:jc w:val="both"/>
              <w:rPr>
                <w:rFonts w:ascii="Times New Roman" w:eastAsia="Times New Roman" w:hAnsi="Times New Roman" w:cs="Times New Roman"/>
                <w:iCs/>
                <w:sz w:val="24"/>
                <w:szCs w:val="24"/>
                <w:lang w:eastAsia="lv-LV"/>
              </w:rPr>
            </w:pPr>
            <w:r w:rsidRPr="002D675C">
              <w:rPr>
                <w:rFonts w:ascii="Times New Roman" w:eastAsia="Times New Roman" w:hAnsi="Times New Roman" w:cs="Times New Roman"/>
                <w:sz w:val="24"/>
                <w:szCs w:val="24"/>
              </w:rPr>
              <w:t>Vīza: valsts sekretārs</w:t>
            </w:r>
            <w:r w:rsidRPr="002D675C">
              <w:rPr>
                <w:rFonts w:ascii="Times New Roman" w:eastAsia="Times New Roman" w:hAnsi="Times New Roman" w:cs="Times New Roman"/>
                <w:sz w:val="24"/>
                <w:szCs w:val="24"/>
              </w:rPr>
              <w:tab/>
            </w:r>
          </w:p>
        </w:tc>
        <w:tc>
          <w:tcPr>
            <w:tcW w:w="2035" w:type="dxa"/>
          </w:tcPr>
          <w:p w:rsidR="002D675C" w:rsidRPr="002D675C" w:rsidRDefault="002D675C" w:rsidP="00984996">
            <w:pPr>
              <w:spacing w:before="120" w:after="120" w:line="276" w:lineRule="auto"/>
              <w:rPr>
                <w:rFonts w:ascii="Times New Roman" w:eastAsia="Times New Roman" w:hAnsi="Times New Roman" w:cs="Times New Roman"/>
                <w:iCs/>
                <w:sz w:val="24"/>
                <w:szCs w:val="24"/>
                <w:lang w:eastAsia="lv-LV"/>
              </w:rPr>
            </w:pPr>
            <w:r w:rsidRPr="002D675C">
              <w:rPr>
                <w:rFonts w:ascii="Times New Roman" w:eastAsia="Times New Roman" w:hAnsi="Times New Roman" w:cs="Times New Roman"/>
                <w:sz w:val="24"/>
                <w:szCs w:val="24"/>
              </w:rPr>
              <w:t>A. Pildegovičs</w:t>
            </w:r>
          </w:p>
        </w:tc>
      </w:tr>
    </w:tbl>
    <w:p w:rsidR="002D675C" w:rsidRDefault="002D675C" w:rsidP="00CD3D91">
      <w:pPr>
        <w:spacing w:after="0" w:line="276" w:lineRule="auto"/>
        <w:jc w:val="both"/>
        <w:rPr>
          <w:rFonts w:ascii="Times New Roman" w:eastAsia="Times New Roman" w:hAnsi="Times New Roman" w:cs="Times New Roman"/>
          <w:iCs/>
          <w:sz w:val="24"/>
          <w:szCs w:val="24"/>
          <w:lang w:eastAsia="lv-LV"/>
        </w:rPr>
      </w:pPr>
    </w:p>
    <w:p w:rsidR="0016359D" w:rsidRPr="002D675C" w:rsidRDefault="007A2ED0" w:rsidP="00CD3D91">
      <w:pPr>
        <w:spacing w:after="0" w:line="276" w:lineRule="auto"/>
        <w:jc w:val="both"/>
        <w:rPr>
          <w:rFonts w:ascii="Times New Roman" w:eastAsia="Times New Roman" w:hAnsi="Times New Roman" w:cs="Times New Roman"/>
          <w:iCs/>
          <w:szCs w:val="24"/>
          <w:lang w:eastAsia="lv-LV"/>
        </w:rPr>
      </w:pPr>
      <w:r>
        <w:rPr>
          <w:rFonts w:ascii="Times New Roman" w:eastAsia="Times New Roman" w:hAnsi="Times New Roman" w:cs="Times New Roman"/>
          <w:iCs/>
          <w:szCs w:val="24"/>
          <w:lang w:eastAsia="lv-LV"/>
        </w:rPr>
        <w:t>11</w:t>
      </w:r>
      <w:r w:rsidR="0016359D" w:rsidRPr="002D675C">
        <w:rPr>
          <w:rFonts w:ascii="Times New Roman" w:eastAsia="Times New Roman" w:hAnsi="Times New Roman" w:cs="Times New Roman"/>
          <w:iCs/>
          <w:szCs w:val="24"/>
          <w:lang w:eastAsia="lv-LV"/>
        </w:rPr>
        <w:t>.0</w:t>
      </w:r>
      <w:r w:rsidR="002C29A1" w:rsidRPr="002D675C">
        <w:rPr>
          <w:rFonts w:ascii="Times New Roman" w:eastAsia="Times New Roman" w:hAnsi="Times New Roman" w:cs="Times New Roman"/>
          <w:iCs/>
          <w:szCs w:val="24"/>
          <w:lang w:eastAsia="lv-LV"/>
        </w:rPr>
        <w:t>4.2015</w:t>
      </w:r>
    </w:p>
    <w:p w:rsidR="0016359D" w:rsidRPr="002D675C" w:rsidRDefault="002C29A1" w:rsidP="00CD3D91">
      <w:pPr>
        <w:spacing w:after="0" w:line="276" w:lineRule="auto"/>
        <w:jc w:val="both"/>
        <w:rPr>
          <w:rFonts w:ascii="Times New Roman" w:eastAsia="Times New Roman" w:hAnsi="Times New Roman" w:cs="Times New Roman"/>
          <w:iCs/>
          <w:szCs w:val="24"/>
          <w:lang w:eastAsia="lv-LV"/>
        </w:rPr>
      </w:pPr>
      <w:r w:rsidRPr="002D675C">
        <w:rPr>
          <w:rFonts w:ascii="Times New Roman" w:eastAsia="Times New Roman" w:hAnsi="Times New Roman" w:cs="Times New Roman"/>
          <w:iCs/>
          <w:szCs w:val="24"/>
          <w:lang w:eastAsia="lv-LV"/>
        </w:rPr>
        <w:t>157</w:t>
      </w:r>
    </w:p>
    <w:p w:rsidR="0016359D" w:rsidRPr="002D675C" w:rsidRDefault="002C29A1" w:rsidP="00CD3D91">
      <w:pPr>
        <w:spacing w:after="0" w:line="276" w:lineRule="auto"/>
        <w:jc w:val="both"/>
        <w:rPr>
          <w:rFonts w:ascii="Times New Roman" w:eastAsia="Times New Roman" w:hAnsi="Times New Roman" w:cs="Times New Roman"/>
          <w:iCs/>
          <w:szCs w:val="24"/>
          <w:lang w:eastAsia="lv-LV"/>
        </w:rPr>
      </w:pPr>
      <w:r w:rsidRPr="002D675C">
        <w:rPr>
          <w:rFonts w:ascii="Times New Roman" w:eastAsia="Times New Roman" w:hAnsi="Times New Roman" w:cs="Times New Roman"/>
          <w:iCs/>
          <w:szCs w:val="24"/>
          <w:lang w:eastAsia="lv-LV"/>
        </w:rPr>
        <w:t xml:space="preserve">Karīna Leja, </w:t>
      </w:r>
      <w:r w:rsidR="0016359D" w:rsidRPr="002D675C">
        <w:rPr>
          <w:rFonts w:ascii="Times New Roman" w:eastAsia="Times New Roman" w:hAnsi="Times New Roman" w:cs="Times New Roman"/>
          <w:iCs/>
          <w:szCs w:val="24"/>
          <w:lang w:eastAsia="lv-LV"/>
        </w:rPr>
        <w:t>67016435</w:t>
      </w:r>
    </w:p>
    <w:p w:rsidR="002D6DFB" w:rsidRPr="00CD3D91" w:rsidRDefault="00EC0CB9" w:rsidP="00984996">
      <w:pPr>
        <w:spacing w:after="0" w:line="276" w:lineRule="auto"/>
        <w:jc w:val="both"/>
        <w:rPr>
          <w:rFonts w:ascii="Times New Roman" w:eastAsia="Times New Roman" w:hAnsi="Times New Roman" w:cs="Times New Roman"/>
          <w:iCs/>
          <w:sz w:val="24"/>
          <w:szCs w:val="24"/>
          <w:lang w:eastAsia="lv-LV"/>
        </w:rPr>
      </w:pPr>
      <w:hyperlink r:id="rId8" w:history="1">
        <w:r w:rsidR="00984996" w:rsidRPr="00EC2742">
          <w:rPr>
            <w:rStyle w:val="Hyperlink"/>
            <w:rFonts w:ascii="Times New Roman" w:eastAsia="Times New Roman" w:hAnsi="Times New Roman" w:cs="Times New Roman"/>
            <w:iCs/>
            <w:szCs w:val="24"/>
            <w:lang w:eastAsia="lv-LV"/>
          </w:rPr>
          <w:t>Karina.leja@mfa.gov.lv</w:t>
        </w:r>
      </w:hyperlink>
      <w:r w:rsidR="00984996">
        <w:rPr>
          <w:rFonts w:ascii="Times New Roman" w:eastAsia="Times New Roman" w:hAnsi="Times New Roman" w:cs="Times New Roman"/>
          <w:iCs/>
          <w:szCs w:val="24"/>
          <w:lang w:eastAsia="lv-LV"/>
        </w:rPr>
        <w:t xml:space="preserve"> </w:t>
      </w:r>
    </w:p>
    <w:sectPr w:rsidR="002D6DFB" w:rsidRPr="00CD3D9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B9" w:rsidRDefault="00EC0CB9" w:rsidP="002C29A1">
      <w:pPr>
        <w:spacing w:after="0" w:line="240" w:lineRule="auto"/>
      </w:pPr>
      <w:r>
        <w:separator/>
      </w:r>
    </w:p>
  </w:endnote>
  <w:endnote w:type="continuationSeparator" w:id="0">
    <w:p w:rsidR="00EC0CB9" w:rsidRDefault="00EC0CB9" w:rsidP="002C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49" w:rsidRDefault="00AE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14" w:rsidRPr="00AE7A49" w:rsidRDefault="002C29A1" w:rsidP="00CD7314">
    <w:pPr>
      <w:tabs>
        <w:tab w:val="left" w:pos="8787"/>
      </w:tabs>
      <w:ind w:right="-2"/>
      <w:jc w:val="both"/>
      <w:rPr>
        <w:rFonts w:ascii="Times New Roman" w:hAnsi="Times New Roman" w:cs="Times New Roman"/>
      </w:rPr>
    </w:pPr>
    <w:bookmarkStart w:id="0" w:name="_GoBack"/>
    <w:bookmarkEnd w:id="0"/>
    <w:r w:rsidRPr="00AE7A49">
      <w:rPr>
        <w:rFonts w:ascii="Times New Roman" w:hAnsi="Times New Roman" w:cs="Times New Roman"/>
      </w:rPr>
      <w:t>MKprot_</w:t>
    </w:r>
    <w:r w:rsidR="007A2ED0" w:rsidRPr="00AE7A49">
      <w:rPr>
        <w:rFonts w:ascii="Times New Roman" w:hAnsi="Times New Roman" w:cs="Times New Roman"/>
      </w:rPr>
      <w:t>11</w:t>
    </w:r>
    <w:r w:rsidRPr="00AE7A49">
      <w:rPr>
        <w:rFonts w:ascii="Times New Roman" w:hAnsi="Times New Roman" w:cs="Times New Roman"/>
      </w:rPr>
      <w:t>04206_Ukraina</w:t>
    </w:r>
    <w:r w:rsidR="00CD7314" w:rsidRPr="00AE7A49">
      <w:rPr>
        <w:rFonts w:ascii="Times New Roman" w:hAnsi="Times New Roman" w:cs="Times New Roman"/>
      </w:rPr>
      <w:t xml:space="preserve">. </w:t>
    </w:r>
    <w:proofErr w:type="spellStart"/>
    <w:r w:rsidR="00CD7314" w:rsidRPr="00AE7A49">
      <w:rPr>
        <w:rFonts w:ascii="Times New Roman" w:hAnsi="Times New Roman" w:cs="Times New Roman"/>
      </w:rPr>
      <w:t>Protokollēmuma</w:t>
    </w:r>
    <w:proofErr w:type="spellEnd"/>
    <w:r w:rsidR="00CD7314" w:rsidRPr="00AE7A49">
      <w:rPr>
        <w:rFonts w:ascii="Times New Roman" w:hAnsi="Times New Roman" w:cs="Times New Roman"/>
      </w:rPr>
      <w:t xml:space="preserve"> projekts Ministru kabineta rīkojuma projektam „Par finanšu līdzekļu piešķiršanu no valsts budžeta programmas „Līdzekļi neparedzētiem gadījumiem”.  </w:t>
    </w:r>
  </w:p>
  <w:p w:rsidR="002C29A1" w:rsidRPr="00AE7A49" w:rsidRDefault="002C29A1">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49" w:rsidRDefault="00AE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B9" w:rsidRDefault="00EC0CB9" w:rsidP="002C29A1">
      <w:pPr>
        <w:spacing w:after="0" w:line="240" w:lineRule="auto"/>
      </w:pPr>
      <w:r>
        <w:separator/>
      </w:r>
    </w:p>
  </w:footnote>
  <w:footnote w:type="continuationSeparator" w:id="0">
    <w:p w:rsidR="00EC0CB9" w:rsidRDefault="00EC0CB9" w:rsidP="002C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49" w:rsidRDefault="00AE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49" w:rsidRDefault="00AE7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49" w:rsidRDefault="00AE7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EC8"/>
    <w:multiLevelType w:val="multilevel"/>
    <w:tmpl w:val="3DDEFFEA"/>
    <w:lvl w:ilvl="0">
      <w:start w:val="1"/>
      <w:numFmt w:val="decimal"/>
      <w:lvlText w:val="%1."/>
      <w:lvlJc w:val="left"/>
      <w:pPr>
        <w:ind w:left="720" w:hanging="360"/>
      </w:pPr>
      <w:rPr>
        <w:rFonts w:hint="default"/>
      </w:rPr>
    </w:lvl>
    <w:lvl w:ilvl="1">
      <w:start w:val="1"/>
      <w:numFmt w:val="decimal"/>
      <w:isLgl/>
      <w:lvlText w:val="%2."/>
      <w:lvlJc w:val="left"/>
      <w:pPr>
        <w:ind w:left="4708" w:hanging="1305"/>
      </w:pPr>
      <w:rPr>
        <w:rFonts w:asciiTheme="minorHAnsi" w:eastAsiaTheme="minorHAnsi" w:hAnsiTheme="minorHAnsi" w:cstheme="minorBidi"/>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08"/>
    <w:rsid w:val="00077EE1"/>
    <w:rsid w:val="0016359D"/>
    <w:rsid w:val="002C29A1"/>
    <w:rsid w:val="002D651C"/>
    <w:rsid w:val="002D675C"/>
    <w:rsid w:val="002D6DFB"/>
    <w:rsid w:val="00365CCC"/>
    <w:rsid w:val="00424525"/>
    <w:rsid w:val="004D5E5D"/>
    <w:rsid w:val="004E09F2"/>
    <w:rsid w:val="005D6B08"/>
    <w:rsid w:val="006A480E"/>
    <w:rsid w:val="007A2ED0"/>
    <w:rsid w:val="00984996"/>
    <w:rsid w:val="00AC6782"/>
    <w:rsid w:val="00AE2344"/>
    <w:rsid w:val="00AE7A49"/>
    <w:rsid w:val="00BC545B"/>
    <w:rsid w:val="00CA6C3E"/>
    <w:rsid w:val="00CD3D91"/>
    <w:rsid w:val="00CD7314"/>
    <w:rsid w:val="00EC0CB9"/>
    <w:rsid w:val="00F81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08"/>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D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08"/>
    <w:rPr>
      <w:rFonts w:ascii="Segoe UI" w:hAnsi="Segoe UI" w:cs="Segoe UI"/>
      <w:sz w:val="18"/>
      <w:szCs w:val="18"/>
    </w:rPr>
  </w:style>
  <w:style w:type="paragraph" w:styleId="Header">
    <w:name w:val="header"/>
    <w:basedOn w:val="Normal"/>
    <w:link w:val="HeaderChar"/>
    <w:unhideWhenUsed/>
    <w:rsid w:val="00365C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5CC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6359D"/>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16359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C29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9A1"/>
  </w:style>
  <w:style w:type="table" w:styleId="TableGrid">
    <w:name w:val="Table Grid"/>
    <w:basedOn w:val="TableNormal"/>
    <w:uiPriority w:val="39"/>
    <w:rsid w:val="002D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9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08"/>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D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08"/>
    <w:rPr>
      <w:rFonts w:ascii="Segoe UI" w:hAnsi="Segoe UI" w:cs="Segoe UI"/>
      <w:sz w:val="18"/>
      <w:szCs w:val="18"/>
    </w:rPr>
  </w:style>
  <w:style w:type="paragraph" w:styleId="Header">
    <w:name w:val="header"/>
    <w:basedOn w:val="Normal"/>
    <w:link w:val="HeaderChar"/>
    <w:unhideWhenUsed/>
    <w:rsid w:val="00365C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5CC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6359D"/>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16359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C29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9A1"/>
  </w:style>
  <w:style w:type="table" w:styleId="TableGrid">
    <w:name w:val="Table Grid"/>
    <w:basedOn w:val="TableNormal"/>
    <w:uiPriority w:val="39"/>
    <w:rsid w:val="002D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leja@mfa.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Kobzeva</dc:creator>
  <cp:lastModifiedBy>Karina Leja</cp:lastModifiedBy>
  <cp:revision>6</cp:revision>
  <cp:lastPrinted>2016-04-11T07:18:00Z</cp:lastPrinted>
  <dcterms:created xsi:type="dcterms:W3CDTF">2016-04-11T07:11:00Z</dcterms:created>
  <dcterms:modified xsi:type="dcterms:W3CDTF">2016-04-18T08:45:00Z</dcterms:modified>
</cp:coreProperties>
</file>