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E45D7D" w:rsidR="00E45D7D" w:rsidP="00E45D7D" w:rsidRDefault="00E45D7D" w14:paraId="3979e2c0" w14:textId="3979e2c0">
      <w:pPr>
        <w:spacing w:after="120" w:line="240" w:lineRule="auto"/>
        <w:ind w:left="-180"/>
        <w:jc w:val="center"/>
        <w15:collapsed w:val="false"/>
        <w:rPr>
          <w:rFonts w:ascii="Times New Roman" w:hAnsi="Times New Roman" w:eastAsia="Calibri" w:cs="Times New Roman"/>
          <w:b/>
          <w:sz w:val="26"/>
          <w:szCs w:val="20"/>
        </w:rPr>
      </w:pPr>
      <w:r w:rsidRPr="00E45D7D">
        <w:rPr>
          <w:rFonts w:ascii="Times New Roman" w:hAnsi="Times New Roman" w:eastAsia="Calibri" w:cs="Times New Roman"/>
          <w:b/>
          <w:sz w:val="26"/>
          <w:szCs w:val="20"/>
        </w:rPr>
        <w:t xml:space="preserve">Informatīvais ziņojums </w:t>
      </w:r>
    </w:p>
    <w:p w:rsidRPr="00E45D7D" w:rsidR="00E45D7D" w:rsidP="00E45D7D" w:rsidRDefault="00E45D7D">
      <w:pPr>
        <w:spacing w:after="120" w:line="240" w:lineRule="auto"/>
        <w:jc w:val="center"/>
        <w:rPr>
          <w:rFonts w:ascii="Times New Roman" w:hAnsi="Times New Roman" w:eastAsia="Calibri" w:cs="Times New Roman"/>
          <w:b/>
          <w:sz w:val="26"/>
          <w:szCs w:val="20"/>
        </w:rPr>
      </w:pPr>
      <w:r w:rsidRPr="00E45D7D">
        <w:rPr>
          <w:rFonts w:ascii="Times New Roman" w:hAnsi="Times New Roman" w:eastAsia="Calibri" w:cs="Times New Roman"/>
          <w:b/>
          <w:sz w:val="26"/>
          <w:szCs w:val="20"/>
        </w:rPr>
        <w:t xml:space="preserve">“Par Eiropas Savienības Vispārējo lietu padomes 2016. gada </w:t>
      </w:r>
      <w:r>
        <w:rPr>
          <w:rFonts w:ascii="Times New Roman" w:hAnsi="Times New Roman" w:eastAsia="Calibri" w:cs="Times New Roman"/>
          <w:b/>
          <w:sz w:val="26"/>
          <w:szCs w:val="20"/>
        </w:rPr>
        <w:t>24</w:t>
      </w:r>
      <w:r w:rsidRPr="00E45D7D">
        <w:rPr>
          <w:rFonts w:ascii="Times New Roman" w:hAnsi="Times New Roman" w:eastAsia="Calibri" w:cs="Times New Roman"/>
          <w:b/>
          <w:sz w:val="26"/>
          <w:szCs w:val="20"/>
        </w:rPr>
        <w:t xml:space="preserve">. </w:t>
      </w:r>
      <w:r>
        <w:rPr>
          <w:rFonts w:ascii="Times New Roman" w:hAnsi="Times New Roman" w:eastAsia="Calibri" w:cs="Times New Roman"/>
          <w:b/>
          <w:sz w:val="26"/>
          <w:szCs w:val="20"/>
        </w:rPr>
        <w:t>maija</w:t>
      </w:r>
      <w:r w:rsidRPr="00E45D7D">
        <w:rPr>
          <w:rFonts w:ascii="Times New Roman" w:hAnsi="Times New Roman" w:eastAsia="Calibri" w:cs="Times New Roman"/>
          <w:b/>
          <w:sz w:val="26"/>
          <w:szCs w:val="20"/>
        </w:rPr>
        <w:t xml:space="preserve"> sanāksmē izskatāmajiem jautājumiem”</w:t>
      </w:r>
    </w:p>
    <w:p w:rsidRPr="00E45D7D" w:rsidR="00E45D7D" w:rsidP="00E45D7D" w:rsidRDefault="00E45D7D">
      <w:pPr>
        <w:spacing w:after="120" w:line="240" w:lineRule="auto"/>
        <w:jc w:val="center"/>
        <w:rPr>
          <w:rFonts w:ascii="Times New Roman" w:hAnsi="Times New Roman" w:eastAsia="Calibri" w:cs="Times New Roman"/>
          <w:b/>
          <w:sz w:val="26"/>
          <w:szCs w:val="20"/>
        </w:rPr>
      </w:pPr>
    </w:p>
    <w:p w:rsidRPr="00E45D7D" w:rsidR="00E45D7D" w:rsidP="00E45D7D" w:rsidRDefault="00E45D7D">
      <w:pPr>
        <w:spacing w:before="240" w:after="240" w:line="240" w:lineRule="auto"/>
        <w:rPr>
          <w:rFonts w:ascii="Times New Roman" w:hAnsi="Times New Roman" w:eastAsia="Calibri" w:cs="Times New Roman"/>
          <w:b/>
          <w:sz w:val="16"/>
          <w:szCs w:val="16"/>
        </w:rPr>
      </w:pPr>
      <w:r w:rsidRPr="00E45D7D">
        <w:rPr>
          <w:rFonts w:ascii="Times New Roman" w:hAnsi="Times New Roman" w:eastAsia="Calibri" w:cs="Times New Roman"/>
          <w:b/>
          <w:sz w:val="26"/>
          <w:szCs w:val="20"/>
        </w:rPr>
        <w:t>1. Eiropas Savienības Ministru padomes sanāksmes darba kārtība</w:t>
      </w:r>
    </w:p>
    <w:p w:rsidRPr="00E45D7D" w:rsidR="00E45D7D" w:rsidP="00E45D7D" w:rsidRDefault="00E45D7D">
      <w:pPr>
        <w:spacing w:after="120" w:line="240" w:lineRule="auto"/>
        <w:jc w:val="both"/>
        <w:rPr>
          <w:rFonts w:ascii="Times New Roman" w:hAnsi="Times New Roman" w:eastAsia="Calibri" w:cs="Times New Roman"/>
          <w:sz w:val="24"/>
          <w:szCs w:val="20"/>
        </w:rPr>
      </w:pPr>
      <w:r w:rsidRPr="00E45D7D">
        <w:rPr>
          <w:rFonts w:ascii="Times New Roman" w:hAnsi="Times New Roman" w:eastAsia="Calibri" w:cs="Times New Roman"/>
          <w:sz w:val="24"/>
          <w:szCs w:val="20"/>
        </w:rPr>
        <w:t xml:space="preserve">2016. gada </w:t>
      </w:r>
      <w:r>
        <w:rPr>
          <w:rFonts w:ascii="Times New Roman" w:hAnsi="Times New Roman" w:eastAsia="Calibri" w:cs="Times New Roman"/>
          <w:sz w:val="24"/>
          <w:szCs w:val="20"/>
        </w:rPr>
        <w:t>24</w:t>
      </w:r>
      <w:r w:rsidRPr="00E45D7D">
        <w:rPr>
          <w:rFonts w:ascii="Times New Roman" w:hAnsi="Times New Roman" w:eastAsia="Calibri" w:cs="Times New Roman"/>
          <w:sz w:val="24"/>
          <w:szCs w:val="20"/>
        </w:rPr>
        <w:t xml:space="preserve">. </w:t>
      </w:r>
      <w:r>
        <w:rPr>
          <w:rFonts w:ascii="Times New Roman" w:hAnsi="Times New Roman" w:eastAsia="Calibri" w:cs="Times New Roman"/>
          <w:sz w:val="24"/>
          <w:szCs w:val="20"/>
        </w:rPr>
        <w:t>maijā</w:t>
      </w:r>
      <w:r w:rsidRPr="00E45D7D">
        <w:rPr>
          <w:rFonts w:ascii="Times New Roman" w:hAnsi="Times New Roman" w:eastAsia="Calibri" w:cs="Times New Roman"/>
          <w:sz w:val="24"/>
          <w:szCs w:val="20"/>
        </w:rPr>
        <w:t xml:space="preserve"> Briselē notiks Eiropas Savienības (turpmāk – ES) Vispārējo lietu padomes (turpmāk – VLP) sanāksme. VLP darba kārtībā ir iekļauti šādi jautājumi:</w:t>
      </w:r>
    </w:p>
    <w:p w:rsidRPr="00E45D7D" w:rsidR="00E45D7D" w:rsidP="00E45D7D" w:rsidRDefault="00E45D7D">
      <w:pPr>
        <w:numPr>
          <w:ilvl w:val="0"/>
          <w:numId w:val="5"/>
        </w:numPr>
        <w:spacing w:before="200" w:after="120" w:line="240" w:lineRule="auto"/>
        <w:rPr>
          <w:rFonts w:ascii="Times New Roman" w:hAnsi="Times New Roman" w:eastAsia="Times New Roman" w:cs="Times New Roman"/>
          <w:sz w:val="24"/>
          <w:szCs w:val="24"/>
          <w:lang w:eastAsia="lv-LV" w:bidi="lv-LV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lv-LV" w:bidi="lv-LV"/>
        </w:rPr>
        <w:t>Likuma varas dialogs</w:t>
      </w:r>
      <w:r w:rsidRPr="00E45D7D">
        <w:rPr>
          <w:rFonts w:ascii="Times New Roman" w:hAnsi="Times New Roman" w:eastAsia="Times New Roman" w:cs="Times New Roman"/>
          <w:sz w:val="24"/>
          <w:szCs w:val="24"/>
          <w:lang w:eastAsia="lv-LV" w:bidi="lv-LV"/>
        </w:rPr>
        <w:t>;</w:t>
      </w:r>
    </w:p>
    <w:p w:rsidRPr="00E45D7D" w:rsidR="00E45D7D" w:rsidP="00E45D7D" w:rsidRDefault="00E45D7D">
      <w:pPr>
        <w:numPr>
          <w:ilvl w:val="0"/>
          <w:numId w:val="5"/>
        </w:numPr>
        <w:spacing w:before="200" w:after="120" w:line="240" w:lineRule="auto"/>
        <w:rPr>
          <w:rFonts w:ascii="Times New Roman" w:hAnsi="Times New Roman" w:eastAsia="Times New Roman" w:cs="Times New Roman"/>
          <w:sz w:val="24"/>
          <w:szCs w:val="24"/>
          <w:lang w:eastAsia="lv-LV" w:bidi="lv-LV"/>
        </w:rPr>
      </w:pPr>
      <w:r w:rsidRPr="00E45D7D">
        <w:rPr>
          <w:rFonts w:ascii="Times New Roman" w:hAnsi="Times New Roman" w:eastAsia="Times New Roman" w:cs="Times New Roman"/>
          <w:sz w:val="24"/>
          <w:szCs w:val="24"/>
          <w:lang w:eastAsia="lv-LV" w:bidi="lv-LV"/>
        </w:rPr>
        <w:t xml:space="preserve">Gatavošanās Eiropadomes sanāksmei 2016. gada </w:t>
      </w:r>
      <w:r>
        <w:rPr>
          <w:rFonts w:ascii="Times New Roman" w:hAnsi="Times New Roman" w:eastAsia="Times New Roman" w:cs="Times New Roman"/>
          <w:sz w:val="24"/>
          <w:szCs w:val="24"/>
          <w:lang w:eastAsia="lv-LV" w:bidi="lv-LV"/>
        </w:rPr>
        <w:t>28</w:t>
      </w:r>
      <w:r w:rsidRPr="00E45D7D">
        <w:rPr>
          <w:rFonts w:ascii="Times New Roman" w:hAnsi="Times New Roman" w:eastAsia="Times New Roman" w:cs="Times New Roman"/>
          <w:sz w:val="24"/>
          <w:szCs w:val="24"/>
          <w:lang w:eastAsia="lv-LV" w:bidi="lv-LV"/>
        </w:rPr>
        <w:t xml:space="preserve">. un </w:t>
      </w:r>
      <w:r>
        <w:rPr>
          <w:rFonts w:ascii="Times New Roman" w:hAnsi="Times New Roman" w:eastAsia="Times New Roman" w:cs="Times New Roman"/>
          <w:sz w:val="24"/>
          <w:szCs w:val="24"/>
          <w:lang w:eastAsia="lv-LV" w:bidi="lv-LV"/>
        </w:rPr>
        <w:t>29</w:t>
      </w:r>
      <w:r w:rsidRPr="00E45D7D">
        <w:rPr>
          <w:rFonts w:ascii="Times New Roman" w:hAnsi="Times New Roman" w:eastAsia="Times New Roman" w:cs="Times New Roman"/>
          <w:sz w:val="24"/>
          <w:szCs w:val="24"/>
          <w:lang w:eastAsia="lv-LV" w:bidi="lv-LV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lv-LV" w:bidi="lv-LV"/>
        </w:rPr>
        <w:t>jūnijā</w:t>
      </w:r>
      <w:r w:rsidRPr="00E45D7D">
        <w:rPr>
          <w:rFonts w:ascii="Times New Roman" w:hAnsi="Times New Roman" w:eastAsia="Times New Roman" w:cs="Times New Roman"/>
          <w:sz w:val="24"/>
          <w:szCs w:val="24"/>
          <w:lang w:eastAsia="lv-LV" w:bidi="lv-LV"/>
        </w:rPr>
        <w:t>;</w:t>
      </w:r>
    </w:p>
    <w:p w:rsidRPr="00980A73" w:rsidR="00E266C3" w:rsidP="00980A73" w:rsidRDefault="00E266C3">
      <w:pPr>
        <w:pStyle w:val="HeadingIVX"/>
        <w:numPr>
          <w:ilvl w:val="0"/>
          <w:numId w:val="0"/>
        </w:numPr>
        <w:spacing w:before="0" w:after="0" w:line="276" w:lineRule="auto"/>
        <w:jc w:val="both"/>
        <w:rPr>
          <w:b w:val="false"/>
          <w:caps w:val="false"/>
        </w:rPr>
      </w:pPr>
    </w:p>
    <w:p w:rsidRPr="00D06ED3" w:rsidR="00E45D7D" w:rsidP="00E45D7D" w:rsidRDefault="00E45D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06ED3">
        <w:rPr>
          <w:rFonts w:ascii="Times New Roman" w:hAnsi="Times New Roman" w:cs="Times New Roman"/>
          <w:b/>
          <w:sz w:val="24"/>
          <w:szCs w:val="24"/>
        </w:rPr>
        <w:t>Likuma varas dialogs</w:t>
      </w:r>
    </w:p>
    <w:p w:rsidR="00E45D7D" w:rsidP="00E45D7D" w:rsidRDefault="00E45D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1DC" w:rsidP="00E45D7D" w:rsidRDefault="00E45D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Diskusija plānota kā turpinājums 2016. gada 2. februārī Strasbūrā notikušajam semināram “ES pamatvērtības, imigrācija un integrācija: dalītā atbildība” </w:t>
      </w:r>
      <w:r w:rsidRPr="00D06ED3">
        <w:rPr>
          <w:rFonts w:ascii="Times New Roman" w:hAnsi="Times New Roman" w:cs="Times New Roman"/>
          <w:i/>
          <w:sz w:val="24"/>
          <w:szCs w:val="24"/>
        </w:rPr>
        <w:t xml:space="preserve">(“EU </w:t>
      </w:r>
      <w:proofErr w:type="spellStart"/>
      <w:r w:rsidRPr="00D06ED3">
        <w:rPr>
          <w:rFonts w:ascii="Times New Roman" w:hAnsi="Times New Roman" w:cs="Times New Roman"/>
          <w:i/>
          <w:sz w:val="24"/>
          <w:szCs w:val="24"/>
        </w:rPr>
        <w:t>fundamental</w:t>
      </w:r>
      <w:proofErr w:type="spellEnd"/>
      <w:r w:rsidRPr="00D06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ED3">
        <w:rPr>
          <w:rFonts w:ascii="Times New Roman" w:hAnsi="Times New Roman" w:cs="Times New Roman"/>
          <w:i/>
          <w:sz w:val="24"/>
          <w:szCs w:val="24"/>
        </w:rPr>
        <w:t>values</w:t>
      </w:r>
      <w:proofErr w:type="spellEnd"/>
      <w:r w:rsidRPr="00D06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6ED3">
        <w:rPr>
          <w:rFonts w:ascii="Times New Roman" w:hAnsi="Times New Roman" w:cs="Times New Roman"/>
          <w:i/>
          <w:sz w:val="24"/>
          <w:szCs w:val="24"/>
        </w:rPr>
        <w:t>Immigration</w:t>
      </w:r>
      <w:proofErr w:type="spellEnd"/>
      <w:r w:rsidRPr="00D06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ED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D06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ED3">
        <w:rPr>
          <w:rFonts w:ascii="Times New Roman" w:hAnsi="Times New Roman" w:cs="Times New Roman"/>
          <w:i/>
          <w:sz w:val="24"/>
          <w:szCs w:val="24"/>
        </w:rPr>
        <w:t>Integration</w:t>
      </w:r>
      <w:proofErr w:type="spellEnd"/>
      <w:r w:rsidRPr="00D06ED3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D06ED3">
        <w:rPr>
          <w:rFonts w:ascii="Times New Roman" w:hAnsi="Times New Roman" w:cs="Times New Roman"/>
          <w:i/>
          <w:sz w:val="24"/>
          <w:szCs w:val="24"/>
        </w:rPr>
        <w:t>shared</w:t>
      </w:r>
      <w:proofErr w:type="spellEnd"/>
      <w:r w:rsidRPr="00D06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ED3">
        <w:rPr>
          <w:rFonts w:ascii="Times New Roman" w:hAnsi="Times New Roman" w:cs="Times New Roman"/>
          <w:i/>
          <w:sz w:val="24"/>
          <w:szCs w:val="24"/>
        </w:rPr>
        <w:t>responsibility</w:t>
      </w:r>
      <w:proofErr w:type="spellEnd"/>
      <w:r w:rsidRPr="00D06ED3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E41DC">
        <w:rPr>
          <w:rFonts w:ascii="Times New Roman" w:hAnsi="Times New Roman" w:cs="Times New Roman"/>
          <w:sz w:val="24"/>
          <w:szCs w:val="24"/>
        </w:rPr>
        <w:t>Semināru rīkoja Prezidentūra kopīgi ar Eiropas Padomi. Galvenā uzmanība</w:t>
      </w:r>
      <w:r w:rsidR="0056057F">
        <w:rPr>
          <w:rFonts w:ascii="Times New Roman" w:hAnsi="Times New Roman" w:cs="Times New Roman"/>
          <w:sz w:val="24"/>
          <w:szCs w:val="24"/>
        </w:rPr>
        <w:t xml:space="preserve"> tajā </w:t>
      </w:r>
      <w:r w:rsidR="00CE41DC">
        <w:rPr>
          <w:rFonts w:ascii="Times New Roman" w:hAnsi="Times New Roman" w:cs="Times New Roman"/>
          <w:sz w:val="24"/>
          <w:szCs w:val="24"/>
        </w:rPr>
        <w:t xml:space="preserve">tika pievērsta migrācijas un integrācijas jautājumiem – kā pieaugošās migrācijas kontekstā iespējams saglabāt Eiropas pamatvērtības un nodrošināt pamattiesību ievērošanu. Semināra dalībnieki diskutēja par 4 </w:t>
      </w:r>
      <w:r w:rsidR="0056057F">
        <w:rPr>
          <w:rFonts w:ascii="Times New Roman" w:hAnsi="Times New Roman" w:cs="Times New Roman"/>
          <w:sz w:val="24"/>
          <w:szCs w:val="24"/>
        </w:rPr>
        <w:t xml:space="preserve">tēmām: </w:t>
      </w:r>
      <w:r w:rsidR="00CE41DC">
        <w:rPr>
          <w:rFonts w:ascii="Times New Roman" w:hAnsi="Times New Roman" w:cs="Times New Roman"/>
          <w:sz w:val="24"/>
          <w:szCs w:val="24"/>
        </w:rPr>
        <w:t>1</w:t>
      </w:r>
      <w:r w:rsidR="0056057F">
        <w:rPr>
          <w:rFonts w:ascii="Times New Roman" w:hAnsi="Times New Roman" w:cs="Times New Roman"/>
          <w:sz w:val="24"/>
          <w:szCs w:val="24"/>
        </w:rPr>
        <w:t>) K</w:t>
      </w:r>
      <w:r w:rsidR="00CE41DC">
        <w:rPr>
          <w:rFonts w:ascii="Times New Roman" w:hAnsi="Times New Roman" w:cs="Times New Roman"/>
          <w:sz w:val="24"/>
          <w:szCs w:val="24"/>
        </w:rPr>
        <w:t>ā stiprināt ES p</w:t>
      </w:r>
      <w:r w:rsidR="0056057F">
        <w:rPr>
          <w:rFonts w:ascii="Times New Roman" w:hAnsi="Times New Roman" w:cs="Times New Roman"/>
          <w:sz w:val="24"/>
          <w:szCs w:val="24"/>
        </w:rPr>
        <w:t>amatvērtības ES dalībvalstīs; 2) K</w:t>
      </w:r>
      <w:r w:rsidR="00CE41DC">
        <w:rPr>
          <w:rFonts w:ascii="Times New Roman" w:hAnsi="Times New Roman" w:cs="Times New Roman"/>
          <w:sz w:val="24"/>
          <w:szCs w:val="24"/>
        </w:rPr>
        <w:t>ā risināt arvien pieaugošo ne</w:t>
      </w:r>
      <w:r w:rsidR="0056057F">
        <w:rPr>
          <w:rFonts w:ascii="Times New Roman" w:hAnsi="Times New Roman" w:cs="Times New Roman"/>
          <w:sz w:val="24"/>
          <w:szCs w:val="24"/>
        </w:rPr>
        <w:t>iecietību Eiropas sabiedrībā; 3) K</w:t>
      </w:r>
      <w:r w:rsidR="00CE41DC">
        <w:rPr>
          <w:rFonts w:ascii="Times New Roman" w:hAnsi="Times New Roman" w:cs="Times New Roman"/>
          <w:sz w:val="24"/>
          <w:szCs w:val="24"/>
        </w:rPr>
        <w:t xml:space="preserve">ā nodrošināt </w:t>
      </w:r>
      <w:r w:rsidR="00FD01B5">
        <w:rPr>
          <w:rFonts w:ascii="Times New Roman" w:hAnsi="Times New Roman" w:cs="Times New Roman"/>
          <w:sz w:val="24"/>
          <w:szCs w:val="24"/>
        </w:rPr>
        <w:t xml:space="preserve">ES pamatvērtību ievērošanu no </w:t>
      </w:r>
      <w:r w:rsidR="00CE41DC">
        <w:rPr>
          <w:rFonts w:ascii="Times New Roman" w:hAnsi="Times New Roman" w:cs="Times New Roman"/>
          <w:sz w:val="24"/>
          <w:szCs w:val="24"/>
        </w:rPr>
        <w:t>migrantu</w:t>
      </w:r>
      <w:r w:rsidR="0056057F">
        <w:rPr>
          <w:rFonts w:ascii="Times New Roman" w:hAnsi="Times New Roman" w:cs="Times New Roman"/>
          <w:sz w:val="24"/>
          <w:szCs w:val="24"/>
        </w:rPr>
        <w:t xml:space="preserve"> puses; 4) </w:t>
      </w:r>
      <w:proofErr w:type="gramStart"/>
      <w:r w:rsidR="0056057F">
        <w:rPr>
          <w:rFonts w:ascii="Times New Roman" w:hAnsi="Times New Roman" w:cs="Times New Roman"/>
          <w:sz w:val="24"/>
          <w:szCs w:val="24"/>
        </w:rPr>
        <w:t>K</w:t>
      </w:r>
      <w:r w:rsidR="00FD01B5">
        <w:rPr>
          <w:rFonts w:ascii="Times New Roman" w:hAnsi="Times New Roman" w:cs="Times New Roman"/>
          <w:sz w:val="24"/>
          <w:szCs w:val="24"/>
        </w:rPr>
        <w:t>ā</w:t>
      </w:r>
      <w:proofErr w:type="gramEnd"/>
      <w:r w:rsidR="00FD01B5">
        <w:rPr>
          <w:rFonts w:ascii="Times New Roman" w:hAnsi="Times New Roman" w:cs="Times New Roman"/>
          <w:sz w:val="24"/>
          <w:szCs w:val="24"/>
        </w:rPr>
        <w:t xml:space="preserve"> veicināt sociālo integrāciju</w:t>
      </w:r>
      <w:r w:rsidR="0056057F">
        <w:rPr>
          <w:rFonts w:ascii="Times New Roman" w:hAnsi="Times New Roman" w:cs="Times New Roman"/>
          <w:sz w:val="24"/>
          <w:szCs w:val="24"/>
        </w:rPr>
        <w:t>.</w:t>
      </w:r>
      <w:r w:rsidR="00FD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DC" w:rsidP="00E45D7D" w:rsidRDefault="00CE41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01B5" w:rsidP="00E45D7D" w:rsidRDefault="00927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728A">
        <w:rPr>
          <w:rFonts w:ascii="Times New Roman" w:hAnsi="Times New Roman" w:cs="Times New Roman"/>
          <w:sz w:val="24"/>
          <w:szCs w:val="24"/>
        </w:rPr>
        <w:t>Diskusijā piedalīsies</w:t>
      </w:r>
      <w:r w:rsidRPr="0092728A" w:rsidR="00E45D7D">
        <w:rPr>
          <w:rFonts w:ascii="Times New Roman" w:hAnsi="Times New Roman" w:cs="Times New Roman"/>
          <w:sz w:val="24"/>
          <w:szCs w:val="24"/>
        </w:rPr>
        <w:t xml:space="preserve"> arī Eiropas Pamattiesību aģentūr</w:t>
      </w:r>
      <w:r w:rsidRPr="0092728A">
        <w:rPr>
          <w:rFonts w:ascii="Times New Roman" w:hAnsi="Times New Roman" w:cs="Times New Roman"/>
          <w:sz w:val="24"/>
          <w:szCs w:val="24"/>
        </w:rPr>
        <w:t>as</w:t>
      </w:r>
      <w:r w:rsidRPr="0092728A" w:rsidR="00E45D7D">
        <w:rPr>
          <w:rFonts w:ascii="Times New Roman" w:hAnsi="Times New Roman" w:cs="Times New Roman"/>
          <w:sz w:val="24"/>
          <w:szCs w:val="24"/>
        </w:rPr>
        <w:t xml:space="preserve"> un Eiropas Padom</w:t>
      </w:r>
      <w:r w:rsidRPr="0092728A">
        <w:rPr>
          <w:rFonts w:ascii="Times New Roman" w:hAnsi="Times New Roman" w:cs="Times New Roman"/>
          <w:sz w:val="24"/>
          <w:szCs w:val="24"/>
        </w:rPr>
        <w:t>es pārstāvji</w:t>
      </w:r>
      <w:r w:rsidRPr="0092728A" w:rsidR="00E45D7D">
        <w:rPr>
          <w:rFonts w:ascii="Times New Roman" w:hAnsi="Times New Roman" w:cs="Times New Roman"/>
          <w:sz w:val="24"/>
          <w:szCs w:val="24"/>
        </w:rPr>
        <w:t>.</w:t>
      </w:r>
    </w:p>
    <w:p w:rsidR="00420A83" w:rsidP="00E45D7D" w:rsidRDefault="00420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Pr="00420A83" w:rsidR="00420A83" w:rsidP="00E45D7D" w:rsidRDefault="004875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 uzskata, ka Prezidentūras izvirzītā diskusijas tēma ir aktuāla</w:t>
      </w:r>
      <w:r w:rsidR="00DE6B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uzsver sabiedrības integrācijas nozīmi migrācijas kontekstā. Migrācijas jautājumos </w:t>
      </w:r>
      <w:r w:rsidRPr="00420A83" w:rsidR="00420A83">
        <w:rPr>
          <w:rFonts w:ascii="Times New Roman" w:hAnsi="Times New Roman" w:cs="Times New Roman"/>
          <w:sz w:val="24"/>
          <w:szCs w:val="24"/>
        </w:rPr>
        <w:t xml:space="preserve">Latvija piedalīsies diskusijā, </w:t>
      </w:r>
      <w:r w:rsidR="00420A83">
        <w:rPr>
          <w:rFonts w:ascii="Times New Roman" w:hAnsi="Times New Roman" w:cs="Times New Roman"/>
          <w:sz w:val="24"/>
          <w:szCs w:val="24"/>
        </w:rPr>
        <w:t xml:space="preserve">ievērojot </w:t>
      </w:r>
      <w:r w:rsidRPr="00420A83" w:rsidR="00420A83">
        <w:rPr>
          <w:rFonts w:ascii="Times New Roman" w:hAnsi="Times New Roman" w:cs="Times New Roman"/>
          <w:sz w:val="24"/>
          <w:szCs w:val="24"/>
        </w:rPr>
        <w:t>9.06.2015. MK apstiprināt</w:t>
      </w:r>
      <w:r w:rsidR="00420A83">
        <w:rPr>
          <w:rFonts w:ascii="Times New Roman" w:hAnsi="Times New Roman" w:cs="Times New Roman"/>
          <w:sz w:val="24"/>
          <w:szCs w:val="24"/>
        </w:rPr>
        <w:t>o</w:t>
      </w:r>
      <w:r w:rsidRPr="00420A83" w:rsidR="00420A83">
        <w:rPr>
          <w:rFonts w:ascii="Times New Roman" w:hAnsi="Times New Roman" w:cs="Times New Roman"/>
          <w:sz w:val="24"/>
          <w:szCs w:val="24"/>
        </w:rPr>
        <w:t xml:space="preserve"> pozīcij</w:t>
      </w:r>
      <w:r w:rsidR="00420A83">
        <w:rPr>
          <w:rFonts w:ascii="Times New Roman" w:hAnsi="Times New Roman" w:cs="Times New Roman"/>
          <w:sz w:val="24"/>
          <w:szCs w:val="24"/>
        </w:rPr>
        <w:t>u</w:t>
      </w:r>
      <w:r w:rsidRPr="00420A83" w:rsidR="00420A83">
        <w:rPr>
          <w:rFonts w:ascii="Times New Roman" w:hAnsi="Times New Roman" w:cs="Times New Roman"/>
          <w:sz w:val="24"/>
          <w:szCs w:val="24"/>
        </w:rPr>
        <w:t xml:space="preserve"> Nr.1 un 17.09.2015. MK apstiprināt</w:t>
      </w:r>
      <w:r w:rsidR="00420A83">
        <w:rPr>
          <w:rFonts w:ascii="Times New Roman" w:hAnsi="Times New Roman" w:cs="Times New Roman"/>
          <w:sz w:val="24"/>
          <w:szCs w:val="24"/>
        </w:rPr>
        <w:t>o</w:t>
      </w:r>
      <w:r w:rsidRPr="00420A83" w:rsidR="00420A83">
        <w:rPr>
          <w:rFonts w:ascii="Times New Roman" w:hAnsi="Times New Roman" w:cs="Times New Roman"/>
          <w:sz w:val="24"/>
          <w:szCs w:val="24"/>
        </w:rPr>
        <w:t xml:space="preserve"> pozīcij</w:t>
      </w:r>
      <w:r w:rsidR="00420A83">
        <w:rPr>
          <w:rFonts w:ascii="Times New Roman" w:hAnsi="Times New Roman" w:cs="Times New Roman"/>
          <w:sz w:val="24"/>
          <w:szCs w:val="24"/>
        </w:rPr>
        <w:t>u</w:t>
      </w:r>
      <w:r w:rsidRPr="00420A83" w:rsidR="00420A83">
        <w:rPr>
          <w:rFonts w:ascii="Times New Roman" w:hAnsi="Times New Roman" w:cs="Times New Roman"/>
          <w:sz w:val="24"/>
          <w:szCs w:val="24"/>
        </w:rPr>
        <w:t xml:space="preserve"> </w:t>
      </w:r>
      <w:r w:rsidRPr="00420A83" w:rsidR="00420A83">
        <w:rPr>
          <w:rFonts w:ascii="Times New Roman" w:hAnsi="Times New Roman"/>
          <w:sz w:val="24"/>
          <w:szCs w:val="24"/>
        </w:rPr>
        <w:t>Nr.3 par "Eiropas programma migrācijas jomā", kā arī 15.03.2016. MK apstiprināt</w:t>
      </w:r>
      <w:r w:rsidR="00420A83">
        <w:rPr>
          <w:rFonts w:ascii="Times New Roman" w:hAnsi="Times New Roman"/>
          <w:sz w:val="24"/>
          <w:szCs w:val="24"/>
        </w:rPr>
        <w:t>o</w:t>
      </w:r>
      <w:r w:rsidRPr="00420A83" w:rsidR="00420A83">
        <w:rPr>
          <w:rFonts w:ascii="Times New Roman" w:hAnsi="Times New Roman"/>
          <w:sz w:val="24"/>
          <w:szCs w:val="24"/>
        </w:rPr>
        <w:t xml:space="preserve"> pozīcij</w:t>
      </w:r>
      <w:r w:rsidR="00420A83">
        <w:rPr>
          <w:rFonts w:ascii="Times New Roman" w:hAnsi="Times New Roman"/>
          <w:sz w:val="24"/>
          <w:szCs w:val="24"/>
        </w:rPr>
        <w:t>u</w:t>
      </w:r>
      <w:r w:rsidRPr="00420A83" w:rsidR="00420A83">
        <w:rPr>
          <w:rFonts w:ascii="Times New Roman" w:hAnsi="Times New Roman"/>
          <w:sz w:val="24"/>
          <w:szCs w:val="24"/>
        </w:rPr>
        <w:t xml:space="preserve"> Nr. 1 par 2016. gada 17.-18. marta Eiropadomē izskatāmajiem jautājumiem</w:t>
      </w:r>
      <w:r w:rsidR="00420A83">
        <w:rPr>
          <w:rFonts w:ascii="Times New Roman" w:hAnsi="Times New Roman"/>
          <w:sz w:val="24"/>
          <w:szCs w:val="24"/>
        </w:rPr>
        <w:t xml:space="preserve">. </w:t>
      </w:r>
    </w:p>
    <w:p w:rsidRPr="00D06ED3" w:rsidR="00E45D7D" w:rsidP="00E45D7D" w:rsidRDefault="00E45D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980A73" w:rsidR="00D776B7" w:rsidP="00D776B7" w:rsidRDefault="00E45D7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2. </w:t>
      </w:r>
      <w:r w:rsidRPr="002E175B" w:rsidR="002E175B">
        <w:rPr>
          <w:rFonts w:ascii="Times New Roman" w:hAnsi="Times New Roman" w:cs="Times New Roman"/>
          <w:b/>
          <w:sz w:val="24"/>
          <w:szCs w:val="24"/>
          <w:lang w:eastAsia="lv-LV" w:bidi="lv-LV"/>
        </w:rPr>
        <w:t>Gatavošanās Eiropadomes sanāksmei 2016. gada 28. un 29. jūnijā</w:t>
      </w:r>
    </w:p>
    <w:p w:rsidRPr="00980A73" w:rsidR="00D776B7" w:rsidP="00D776B7" w:rsidRDefault="00D776B7">
      <w:pPr>
        <w:pStyle w:val="HeadingIVX"/>
        <w:numPr>
          <w:ilvl w:val="0"/>
          <w:numId w:val="0"/>
        </w:numPr>
        <w:spacing w:before="120" w:line="240" w:lineRule="auto"/>
        <w:jc w:val="both"/>
        <w:rPr>
          <w:b w:val="false"/>
          <w:caps w:val="false"/>
          <w:u w:val="none"/>
        </w:rPr>
      </w:pPr>
      <w:r w:rsidRPr="00980A73">
        <w:rPr>
          <w:b w:val="false"/>
          <w:caps w:val="false"/>
          <w:u w:val="none"/>
        </w:rPr>
        <w:t>Vispārējo lietu padomes sanāksmē dalībvalstis tiks iepazīstinātas ar 28.- 29. jūnija Eiropadomes darba kārtības projektu.</w:t>
      </w:r>
      <w:r w:rsidR="001903F4">
        <w:rPr>
          <w:rStyle w:val="FootnoteReference"/>
          <w:b w:val="false"/>
          <w:caps w:val="false"/>
          <w:u w:val="none"/>
        </w:rPr>
        <w:footnoteReference w:id="1"/>
      </w:r>
      <w:r w:rsidRPr="00980A73">
        <w:rPr>
          <w:b w:val="false"/>
          <w:caps w:val="false"/>
          <w:u w:val="none"/>
        </w:rPr>
        <w:t xml:space="preserve"> </w:t>
      </w:r>
    </w:p>
    <w:p w:rsidRPr="00980A73" w:rsidR="00D776B7" w:rsidP="00D776B7" w:rsidRDefault="00D776B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 xml:space="preserve">Sagaidāms, ka Eiropadomē </w:t>
      </w:r>
      <w:r w:rsidRPr="00980A73">
        <w:rPr>
          <w:rFonts w:ascii="Times New Roman" w:hAnsi="Times New Roman" w:cs="Times New Roman"/>
          <w:sz w:val="24"/>
          <w:szCs w:val="24"/>
          <w:lang w:eastAsia="lv-LV"/>
        </w:rPr>
        <w:t xml:space="preserve">valstu un valdību vadītāji atgriezīsies pie migrācijas jautājuma.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0A73">
        <w:rPr>
          <w:rFonts w:ascii="Times New Roman" w:hAnsi="Times New Roman" w:cs="Times New Roman"/>
          <w:sz w:val="24"/>
          <w:szCs w:val="24"/>
        </w:rPr>
        <w:t>askaņā ar 17.-18. marta Eiropadomē lemto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A73">
        <w:rPr>
          <w:rFonts w:ascii="Times New Roman" w:hAnsi="Times New Roman" w:cs="Times New Roman"/>
          <w:sz w:val="24"/>
          <w:szCs w:val="24"/>
        </w:rPr>
        <w:t xml:space="preserve"> paredzams, ka valstu un valdību vadītāji diskutēs par progresu darbā pie Ekonomiskās un monetārās savienības pabeigšanas, kā arī atgriezīsies pie Vienotā tirgus </w:t>
      </w:r>
      <w:r>
        <w:rPr>
          <w:rFonts w:ascii="Times New Roman" w:hAnsi="Times New Roman" w:cs="Times New Roman"/>
          <w:sz w:val="24"/>
          <w:szCs w:val="24"/>
        </w:rPr>
        <w:t xml:space="preserve">jautājumiem. </w:t>
      </w:r>
      <w:r w:rsidRPr="00980A73">
        <w:rPr>
          <w:rFonts w:ascii="Times New Roman" w:hAnsi="Times New Roman" w:eastAsia="Times New Roman"/>
          <w:sz w:val="24"/>
          <w:szCs w:val="24"/>
        </w:rPr>
        <w:t>Savukārt,</w:t>
      </w:r>
      <w:r w:rsidR="0092728A">
        <w:rPr>
          <w:rFonts w:ascii="Times New Roman" w:hAnsi="Times New Roman" w:eastAsia="Times New Roman"/>
          <w:sz w:val="24"/>
          <w:szCs w:val="24"/>
        </w:rPr>
        <w:t xml:space="preserve"> ņemot vērā 2015. gada 15.- 26.</w:t>
      </w:r>
      <w:r w:rsidRPr="00980A73">
        <w:rPr>
          <w:rFonts w:ascii="Times New Roman" w:hAnsi="Times New Roman" w:eastAsia="Times New Roman"/>
          <w:sz w:val="24"/>
          <w:szCs w:val="24"/>
        </w:rPr>
        <w:t xml:space="preserve"> jūnija Eiropadomes aicinājumu </w:t>
      </w:r>
      <w:r>
        <w:rPr>
          <w:rFonts w:ascii="Times New Roman" w:hAnsi="Times New Roman" w:eastAsia="Times New Roman"/>
          <w:sz w:val="24"/>
          <w:szCs w:val="24"/>
        </w:rPr>
        <w:t xml:space="preserve">Savienības </w:t>
      </w:r>
      <w:r w:rsidRPr="00980A73">
        <w:rPr>
          <w:rFonts w:ascii="Times New Roman" w:hAnsi="Times New Roman" w:eastAsia="Times New Roman"/>
          <w:sz w:val="24"/>
          <w:szCs w:val="24"/>
        </w:rPr>
        <w:t xml:space="preserve">Augstajai pārstāvei ārlietās un drošības politikas jautājumos sagatavot un līdz š.g. jūnijam </w:t>
      </w:r>
      <w:r w:rsidRPr="00980A73">
        <w:rPr>
          <w:rFonts w:ascii="Times New Roman" w:hAnsi="Times New Roman" w:eastAsia="Times New Roman"/>
          <w:sz w:val="24"/>
          <w:szCs w:val="24"/>
        </w:rPr>
        <w:lastRenderedPageBreak/>
        <w:t>Eiropadomē iesniegt ES Globālo stratēģiju ārpolitikā un drošības politikā, paredzama sākotnējā viedokļ</w:t>
      </w:r>
      <w:r>
        <w:rPr>
          <w:rFonts w:ascii="Times New Roman" w:hAnsi="Times New Roman" w:eastAsia="Times New Roman"/>
          <w:sz w:val="24"/>
          <w:szCs w:val="24"/>
        </w:rPr>
        <w:t xml:space="preserve">u apmaiņa par jauno stratēģiju. </w:t>
      </w:r>
      <w:r w:rsidRPr="00980A73">
        <w:rPr>
          <w:rFonts w:ascii="Times New Roman" w:hAnsi="Times New Roman" w:cs="Times New Roman"/>
          <w:sz w:val="24"/>
          <w:szCs w:val="24"/>
        </w:rPr>
        <w:t xml:space="preserve">Tāpat paredzama viedokļu apmaiņa par Lielbritānijā 23. jūnijā gaidāmā referenduma par </w:t>
      </w:r>
      <w:r>
        <w:rPr>
          <w:rFonts w:ascii="Times New Roman" w:hAnsi="Times New Roman" w:cs="Times New Roman"/>
          <w:sz w:val="24"/>
          <w:szCs w:val="24"/>
        </w:rPr>
        <w:t xml:space="preserve">valsts </w:t>
      </w:r>
      <w:r w:rsidRPr="00980A73">
        <w:rPr>
          <w:rFonts w:ascii="Times New Roman" w:hAnsi="Times New Roman" w:cs="Times New Roman"/>
          <w:sz w:val="24"/>
          <w:szCs w:val="24"/>
        </w:rPr>
        <w:t xml:space="preserve">dalību ES rezultātiem. </w:t>
      </w:r>
      <w:r>
        <w:rPr>
          <w:rFonts w:ascii="Times New Roman" w:hAnsi="Times New Roman" w:cs="Times New Roman"/>
          <w:sz w:val="24"/>
          <w:szCs w:val="24"/>
        </w:rPr>
        <w:t>Savukārt, a</w:t>
      </w:r>
      <w:r w:rsidRPr="00980A73">
        <w:rPr>
          <w:rFonts w:ascii="Times New Roman" w:hAnsi="Times New Roman" w:cs="Times New Roman"/>
          <w:sz w:val="24"/>
          <w:szCs w:val="24"/>
        </w:rPr>
        <w:t>r skatu uz 8.- 9. jūlijā gaidām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80A73">
        <w:rPr>
          <w:rFonts w:ascii="Times New Roman" w:hAnsi="Times New Roman" w:cs="Times New Roman"/>
          <w:sz w:val="24"/>
          <w:szCs w:val="24"/>
        </w:rPr>
        <w:t xml:space="preserve"> NATO samitu, Eiropadome varētu pieskarties arī ES – NATO sadarbības jautājumiem.</w:t>
      </w:r>
    </w:p>
    <w:p w:rsidRPr="00F7341B" w:rsidR="00D776B7" w:rsidP="00D776B7" w:rsidRDefault="00D776B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E175B" w:rsidR="002E175B" w:rsidP="002E175B" w:rsidRDefault="002E175B">
      <w:pPr>
        <w:spacing w:after="12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2E175B">
        <w:rPr>
          <w:rFonts w:ascii="Times New Roman" w:hAnsi="Times New Roman" w:eastAsia="Times New Roman" w:cs="Times New Roman"/>
          <w:b/>
          <w:sz w:val="24"/>
          <w:szCs w:val="24"/>
        </w:rPr>
        <w:t xml:space="preserve">2. Latvijas delegācija ES Vispārējo lietu padomes 2016. gada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24</w:t>
      </w:r>
      <w:r w:rsidRPr="002E175B">
        <w:rPr>
          <w:rFonts w:ascii="Times New Roman" w:hAnsi="Times New Roman" w:eastAsia="Times New Roman" w:cs="Times New Roman"/>
          <w:b/>
          <w:sz w:val="24"/>
          <w:szCs w:val="24"/>
        </w:rPr>
        <w:t>. ma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ij</w:t>
      </w:r>
      <w:r w:rsidRPr="002E175B">
        <w:rPr>
          <w:rFonts w:ascii="Times New Roman" w:hAnsi="Times New Roman" w:eastAsia="Times New Roman" w:cs="Times New Roman"/>
          <w:b/>
          <w:sz w:val="24"/>
          <w:szCs w:val="24"/>
        </w:rPr>
        <w:t>a sanāksmei</w:t>
      </w:r>
    </w:p>
    <w:p w:rsidRPr="002E175B" w:rsidR="002E175B" w:rsidP="002E175B" w:rsidRDefault="002E175B">
      <w:pPr>
        <w:tabs>
          <w:tab w:val="left" w:pos="2880"/>
        </w:tabs>
        <w:spacing w:after="120" w:line="240" w:lineRule="auto"/>
        <w:ind w:left="2880" w:hanging="288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2E175B" w:rsidR="002E175B" w:rsidP="002E175B" w:rsidRDefault="002E175B">
      <w:pPr>
        <w:spacing w:after="12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>Delegācijas vadītājs:</w:t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sz w:val="24"/>
          <w:szCs w:val="20"/>
        </w:rPr>
        <w:t xml:space="preserve">Edgars </w:t>
      </w:r>
      <w:proofErr w:type="spellStart"/>
      <w:r w:rsidRPr="002E175B">
        <w:rPr>
          <w:rFonts w:ascii="Times New Roman" w:hAnsi="Times New Roman" w:eastAsia="Times New Roman" w:cs="Times New Roman"/>
          <w:sz w:val="24"/>
          <w:szCs w:val="20"/>
        </w:rPr>
        <w:t>Rinkēvičs</w:t>
      </w:r>
      <w:proofErr w:type="spellEnd"/>
      <w:r w:rsidRPr="002E175B">
        <w:rPr>
          <w:rFonts w:ascii="Times New Roman" w:hAnsi="Times New Roman" w:eastAsia="Times New Roman" w:cs="Times New Roman"/>
          <w:sz w:val="24"/>
          <w:szCs w:val="20"/>
        </w:rPr>
        <w:t>, ārlietu ministrs.</w:t>
      </w:r>
    </w:p>
    <w:p w:rsidR="002E175B" w:rsidP="002E175B" w:rsidRDefault="002E175B">
      <w:pPr>
        <w:tabs>
          <w:tab w:val="left" w:pos="2880"/>
        </w:tabs>
        <w:spacing w:after="120" w:line="240" w:lineRule="auto"/>
        <w:ind w:left="2880" w:hanging="2880"/>
        <w:jc w:val="both"/>
        <w:rPr>
          <w:rFonts w:ascii="Times New Roman" w:hAnsi="Times New Roman" w:eastAsia="Times New Roman" w:cs="Times New Roman"/>
          <w:bCs/>
          <w:sz w:val="24"/>
          <w:szCs w:val="20"/>
        </w:rPr>
      </w:pP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>Delegācijas dalībnieki:</w:t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0"/>
        </w:rPr>
        <w:t xml:space="preserve">Sanita Pavļuta-Deslandes, </w:t>
      </w:r>
      <w:r w:rsidRPr="002E175B">
        <w:rPr>
          <w:rFonts w:ascii="Times New Roman" w:hAnsi="Times New Roman" w:eastAsia="Times New Roman" w:cs="Times New Roman"/>
          <w:sz w:val="24"/>
          <w:szCs w:val="20"/>
        </w:rPr>
        <w:t>vēstniece, pastāvīgā pārstāve ES</w:t>
      </w:r>
      <w:r w:rsidRPr="002E175B">
        <w:rPr>
          <w:rFonts w:ascii="Times New Roman" w:hAnsi="Times New Roman" w:eastAsia="Times New Roman" w:cs="Times New Roman"/>
          <w:bCs/>
          <w:sz w:val="24"/>
          <w:szCs w:val="20"/>
        </w:rPr>
        <w:t>;</w:t>
      </w:r>
    </w:p>
    <w:p w:rsidRPr="002E175B" w:rsidR="00DD56EE" w:rsidP="002E175B" w:rsidRDefault="00DD56EE">
      <w:pPr>
        <w:tabs>
          <w:tab w:val="left" w:pos="2880"/>
        </w:tabs>
        <w:spacing w:after="120" w:line="240" w:lineRule="auto"/>
        <w:ind w:left="2880" w:hanging="2880"/>
        <w:jc w:val="both"/>
        <w:rPr>
          <w:rFonts w:ascii="Times New Roman" w:hAnsi="Times New Roman" w:eastAsia="Times New Roman" w:cs="Times New Roman"/>
          <w:bCs/>
          <w:sz w:val="24"/>
          <w:szCs w:val="20"/>
        </w:rPr>
      </w:pPr>
      <w:r>
        <w:rPr>
          <w:rFonts w:ascii="Times New Roman" w:hAnsi="Times New Roman" w:eastAsia="Times New Roman" w:cs="Times New Roman"/>
          <w:bCs/>
          <w:sz w:val="24"/>
          <w:szCs w:val="20"/>
        </w:rPr>
        <w:tab/>
        <w:t>Inga Skujiņa, valsts sekretāra vietniece Eiropas lietās;</w:t>
      </w:r>
    </w:p>
    <w:p w:rsidRPr="002E175B" w:rsidR="002E175B" w:rsidP="002E175B" w:rsidRDefault="002E175B">
      <w:pPr>
        <w:tabs>
          <w:tab w:val="left" w:pos="2880"/>
        </w:tabs>
        <w:spacing w:after="120" w:line="240" w:lineRule="auto"/>
        <w:ind w:left="2880" w:hanging="288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en-GB"/>
        </w:rPr>
      </w:pP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4"/>
          <w:lang w:val="en-GB"/>
        </w:rPr>
        <w:t>Inga Ozola</w:t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>, ārlietu ministra biroja vadītāja vietniece</w:t>
      </w:r>
      <w:r w:rsidRPr="002E175B">
        <w:rPr>
          <w:rFonts w:ascii="Times New Roman" w:hAnsi="Times New Roman" w:eastAsia="Times New Roman" w:cs="Times New Roman"/>
          <w:bCs/>
          <w:sz w:val="24"/>
          <w:szCs w:val="24"/>
          <w:lang w:val="en-GB"/>
        </w:rPr>
        <w:t>;</w:t>
      </w:r>
    </w:p>
    <w:p w:rsidRPr="002E175B" w:rsidR="002E175B" w:rsidP="002E175B" w:rsidRDefault="002E175B">
      <w:pPr>
        <w:tabs>
          <w:tab w:val="left" w:pos="2880"/>
        </w:tabs>
        <w:spacing w:after="120" w:line="240" w:lineRule="auto"/>
        <w:ind w:left="2880" w:hanging="288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  <w:t>Mārtiņš Drēģeris, ministra padomnieks;</w:t>
      </w:r>
    </w:p>
    <w:p w:rsidRPr="002E175B" w:rsidR="002E175B" w:rsidP="002E175B" w:rsidRDefault="002E175B">
      <w:pPr>
        <w:tabs>
          <w:tab w:val="left" w:pos="2880"/>
        </w:tabs>
        <w:spacing w:after="120" w:line="240" w:lineRule="auto"/>
        <w:ind w:left="2880" w:hanging="2880"/>
        <w:jc w:val="both"/>
        <w:rPr>
          <w:rFonts w:ascii="Times New Roman" w:hAnsi="Times New Roman" w:eastAsia="Times New Roman" w:cs="Times New Roman"/>
          <w:sz w:val="24"/>
          <w:szCs w:val="20"/>
        </w:rPr>
      </w:pP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0"/>
        </w:rPr>
        <w:t>Kristīne Stepa,</w:t>
      </w:r>
      <w:r w:rsidRPr="002E175B">
        <w:rPr>
          <w:rFonts w:ascii="Verdana" w:hAnsi="Verdana" w:eastAsia="Times New Roman" w:cs="Times New Roman"/>
          <w:color w:val="265487"/>
          <w:sz w:val="16"/>
          <w:szCs w:val="16"/>
        </w:rPr>
        <w:t xml:space="preserve"> </w:t>
      </w:r>
      <w:r w:rsidRPr="002E175B">
        <w:rPr>
          <w:rFonts w:ascii="Times New Roman" w:hAnsi="Times New Roman" w:eastAsia="Times New Roman" w:cs="Times New Roman"/>
          <w:sz w:val="24"/>
          <w:szCs w:val="20"/>
        </w:rPr>
        <w:t>pirmā sekretāre, Antici;</w:t>
      </w:r>
    </w:p>
    <w:p w:rsidRPr="002E175B" w:rsidR="002E175B" w:rsidP="002E175B" w:rsidRDefault="002E175B">
      <w:pPr>
        <w:tabs>
          <w:tab w:val="left" w:pos="2880"/>
        </w:tabs>
        <w:spacing w:after="120" w:line="240" w:lineRule="auto"/>
        <w:ind w:left="2880" w:hanging="2880"/>
        <w:jc w:val="both"/>
        <w:rPr>
          <w:rFonts w:ascii="Times New Roman" w:hAnsi="Times New Roman" w:eastAsia="Times New Roman" w:cs="Times New Roman"/>
          <w:sz w:val="24"/>
          <w:szCs w:val="20"/>
        </w:rPr>
      </w:pPr>
      <w:r w:rsidRPr="002E175B">
        <w:rPr>
          <w:rFonts w:ascii="Times New Roman" w:hAnsi="Times New Roman" w:eastAsia="Times New Roman" w:cs="Times New Roman"/>
          <w:sz w:val="24"/>
          <w:szCs w:val="20"/>
        </w:rPr>
        <w:tab/>
      </w:r>
    </w:p>
    <w:p w:rsidRPr="002E175B" w:rsidR="002E175B" w:rsidP="002E175B" w:rsidRDefault="002E175B">
      <w:pPr>
        <w:tabs>
          <w:tab w:val="left" w:pos="2880"/>
        </w:tabs>
        <w:spacing w:after="120" w:line="240" w:lineRule="auto"/>
        <w:ind w:left="2880" w:hanging="288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</w:p>
    <w:p w:rsidRPr="002E175B" w:rsidR="002E175B" w:rsidP="002E175B" w:rsidRDefault="002E175B">
      <w:pPr>
        <w:spacing w:after="12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2E175B" w:rsidR="002E175B" w:rsidP="002E175B" w:rsidRDefault="002E175B">
      <w:pPr>
        <w:spacing w:after="12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 xml:space="preserve">Iesniedzējs: </w:t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  <w:t>ārlietu ministrs</w:t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proofErr w:type="gramStart"/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 xml:space="preserve">   </w:t>
      </w:r>
      <w:proofErr w:type="gramEnd"/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  <w:t xml:space="preserve">Edgars </w:t>
      </w:r>
      <w:proofErr w:type="spellStart"/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>Rinkēvičs</w:t>
      </w:r>
      <w:proofErr w:type="spellEnd"/>
    </w:p>
    <w:p w:rsidRPr="002E175B" w:rsidR="002E175B" w:rsidP="002E175B" w:rsidRDefault="002E175B">
      <w:pPr>
        <w:spacing w:after="120" w:line="240" w:lineRule="auto"/>
        <w:rPr>
          <w:rFonts w:ascii="Times New Roman" w:hAnsi="Times New Roman" w:eastAsia="Times New Roman" w:cs="Times New Roman"/>
          <w:bCs/>
          <w:sz w:val="2"/>
          <w:szCs w:val="2"/>
        </w:rPr>
      </w:pPr>
    </w:p>
    <w:p w:rsidRPr="002E175B" w:rsidR="002E175B" w:rsidP="002E175B" w:rsidRDefault="002E175B">
      <w:pPr>
        <w:spacing w:after="12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2E175B" w:rsidR="002E175B" w:rsidP="002E175B" w:rsidRDefault="002E175B">
      <w:pPr>
        <w:spacing w:after="120" w:line="240" w:lineRule="auto"/>
        <w:rPr>
          <w:rFonts w:ascii="Times New Roman" w:hAnsi="Times New Roman" w:eastAsia="Times New Roman" w:cs="Times New Roman"/>
          <w:bCs/>
          <w:sz w:val="20"/>
          <w:szCs w:val="20"/>
        </w:rPr>
      </w:pP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>Vīza: valsts sekretārs</w:t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ab/>
      </w:r>
      <w:proofErr w:type="gramStart"/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</w:t>
      </w:r>
      <w:bookmarkStart w:name="_GoBack" w:id="0"/>
      <w:bookmarkEnd w:id="0"/>
      <w:proofErr w:type="gramEnd"/>
      <w:r w:rsidRPr="002E175B">
        <w:rPr>
          <w:rFonts w:ascii="Times New Roman" w:hAnsi="Times New Roman" w:eastAsia="Times New Roman" w:cs="Times New Roman"/>
          <w:bCs/>
          <w:sz w:val="24"/>
          <w:szCs w:val="24"/>
        </w:rPr>
        <w:t>Andrejs Pildegovičs</w:t>
      </w:r>
    </w:p>
    <w:p w:rsidRPr="002E175B" w:rsidR="002E175B" w:rsidP="002E175B" w:rsidRDefault="002E175B">
      <w:pPr>
        <w:spacing w:after="0" w:line="240" w:lineRule="auto"/>
        <w:rPr>
          <w:rFonts w:ascii="Times New Roman" w:hAnsi="Times New Roman" w:eastAsia="Times New Roman" w:cs="Times New Roman"/>
          <w:bCs/>
          <w:sz w:val="20"/>
          <w:szCs w:val="20"/>
        </w:rPr>
      </w:pPr>
    </w:p>
    <w:p w:rsidR="002E175B" w:rsidP="002E175B" w:rsidRDefault="002E175B">
      <w:pPr>
        <w:spacing w:after="0" w:line="240" w:lineRule="auto"/>
        <w:rPr>
          <w:rFonts w:ascii="Times New Roman" w:hAnsi="Times New Roman" w:eastAsia="Times New Roman" w:cs="Times New Roman"/>
          <w:bCs/>
          <w:sz w:val="20"/>
          <w:szCs w:val="20"/>
        </w:rPr>
      </w:pPr>
    </w:p>
    <w:p w:rsidRPr="002E175B" w:rsidR="002E175B" w:rsidP="002E175B" w:rsidRDefault="002E175B">
      <w:pPr>
        <w:spacing w:after="0" w:line="240" w:lineRule="auto"/>
        <w:rPr>
          <w:rFonts w:ascii="Times New Roman" w:hAnsi="Times New Roman" w:eastAsia="Times New Roman" w:cs="Times New Roman"/>
          <w:bCs/>
          <w:sz w:val="20"/>
          <w:szCs w:val="20"/>
        </w:rPr>
      </w:pPr>
    </w:p>
    <w:p w:rsidRPr="002E175B" w:rsidR="002E175B" w:rsidP="002E175B" w:rsidRDefault="00DD56EE">
      <w:pPr>
        <w:spacing w:after="0" w:line="240" w:lineRule="auto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>1</w:t>
      </w:r>
      <w:r w:rsidR="00EF6566">
        <w:rPr>
          <w:rFonts w:ascii="Times New Roman" w:hAnsi="Times New Roman" w:eastAsia="Times New Roman" w:cs="Times New Roman"/>
          <w:bCs/>
          <w:sz w:val="20"/>
          <w:szCs w:val="20"/>
        </w:rPr>
        <w:t>3</w:t>
      </w:r>
      <w:r w:rsidRPr="002E175B" w:rsidR="002E175B">
        <w:rPr>
          <w:rFonts w:ascii="Times New Roman" w:hAnsi="Times New Roman" w:eastAsia="Times New Roman" w:cs="Times New Roman"/>
          <w:bCs/>
          <w:sz w:val="20"/>
          <w:szCs w:val="20"/>
        </w:rPr>
        <w:t>.0</w:t>
      </w:r>
      <w:r>
        <w:rPr>
          <w:rFonts w:ascii="Times New Roman" w:hAnsi="Times New Roman" w:eastAsia="Times New Roman" w:cs="Times New Roman"/>
          <w:bCs/>
          <w:sz w:val="20"/>
          <w:szCs w:val="20"/>
        </w:rPr>
        <w:t>5</w:t>
      </w:r>
      <w:r w:rsidRPr="002E175B" w:rsidR="002E175B">
        <w:rPr>
          <w:rFonts w:ascii="Times New Roman" w:hAnsi="Times New Roman" w:eastAsia="Times New Roman" w:cs="Times New Roman"/>
          <w:bCs/>
          <w:sz w:val="20"/>
          <w:szCs w:val="20"/>
        </w:rPr>
        <w:t>.2016. 1</w:t>
      </w:r>
      <w:r w:rsidR="00EF6566">
        <w:rPr>
          <w:rFonts w:ascii="Times New Roman" w:hAnsi="Times New Roman" w:eastAsia="Times New Roman" w:cs="Times New Roman"/>
          <w:bCs/>
          <w:sz w:val="20"/>
          <w:szCs w:val="20"/>
        </w:rPr>
        <w:t>1</w:t>
      </w:r>
      <w:r w:rsidRPr="002E175B" w:rsidR="002E175B">
        <w:rPr>
          <w:rFonts w:ascii="Times New Roman" w:hAnsi="Times New Roman" w:eastAsia="Times New Roman" w:cs="Times New Roman"/>
          <w:bCs/>
          <w:sz w:val="20"/>
          <w:szCs w:val="20"/>
        </w:rPr>
        <w:t>:</w:t>
      </w:r>
      <w:r w:rsidR="00EF6566">
        <w:rPr>
          <w:rFonts w:ascii="Times New Roman" w:hAnsi="Times New Roman" w:eastAsia="Times New Roman" w:cs="Times New Roman"/>
          <w:bCs/>
          <w:sz w:val="20"/>
          <w:szCs w:val="20"/>
        </w:rPr>
        <w:t>0</w:t>
      </w:r>
      <w:r w:rsidRPr="002E175B" w:rsidR="002E175B">
        <w:rPr>
          <w:rFonts w:ascii="Times New Roman" w:hAnsi="Times New Roman" w:eastAsia="Times New Roman" w:cs="Times New Roman"/>
          <w:bCs/>
          <w:sz w:val="20"/>
          <w:szCs w:val="20"/>
        </w:rPr>
        <w:t>0</w:t>
      </w:r>
    </w:p>
    <w:p w:rsidRPr="002E175B" w:rsidR="002E175B" w:rsidP="002E175B" w:rsidRDefault="00EF6566">
      <w:pPr>
        <w:spacing w:after="0" w:line="240" w:lineRule="auto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>432</w:t>
      </w:r>
    </w:p>
    <w:p w:rsidRPr="002E175B" w:rsidR="002E175B" w:rsidP="002E175B" w:rsidRDefault="002E175B">
      <w:pPr>
        <w:spacing w:after="0" w:line="240" w:lineRule="auto"/>
        <w:rPr>
          <w:rFonts w:ascii="Times New Roman" w:hAnsi="Times New Roman" w:eastAsia="Times New Roman" w:cs="Times New Roman"/>
          <w:bCs/>
          <w:sz w:val="20"/>
          <w:szCs w:val="20"/>
        </w:rPr>
      </w:pPr>
      <w:r w:rsidRPr="002E175B">
        <w:rPr>
          <w:rFonts w:ascii="Times New Roman" w:hAnsi="Times New Roman" w:eastAsia="Times New Roman" w:cs="Times New Roman"/>
          <w:bCs/>
          <w:sz w:val="20"/>
          <w:szCs w:val="20"/>
        </w:rPr>
        <w:t xml:space="preserve">Irita </w:t>
      </w:r>
      <w:proofErr w:type="spellStart"/>
      <w:r w:rsidRPr="002E175B">
        <w:rPr>
          <w:rFonts w:ascii="Times New Roman" w:hAnsi="Times New Roman" w:eastAsia="Times New Roman" w:cs="Times New Roman"/>
          <w:bCs/>
          <w:sz w:val="20"/>
          <w:szCs w:val="20"/>
        </w:rPr>
        <w:t>Ķīse</w:t>
      </w:r>
      <w:proofErr w:type="spellEnd"/>
      <w:r w:rsidRPr="002E175B">
        <w:rPr>
          <w:rFonts w:ascii="Times New Roman" w:hAnsi="Times New Roman" w:eastAsia="Times New Roman" w:cs="Times New Roman"/>
          <w:bCs/>
          <w:sz w:val="20"/>
          <w:szCs w:val="20"/>
        </w:rPr>
        <w:t>, 67016311</w:t>
      </w:r>
    </w:p>
    <w:p w:rsidRPr="002E175B" w:rsidR="002E175B" w:rsidP="002E175B" w:rsidRDefault="002E175B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4"/>
        </w:rPr>
      </w:pPr>
      <w:r w:rsidRPr="002E175B">
        <w:rPr>
          <w:rFonts w:ascii="Times New Roman" w:hAnsi="Times New Roman" w:eastAsia="Times New Roman" w:cs="Times New Roman"/>
          <w:bCs/>
          <w:color w:val="0000FF"/>
          <w:sz w:val="20"/>
          <w:szCs w:val="20"/>
          <w:u w:val="single"/>
        </w:rPr>
        <w:t>irita.kise@mfa.gov.lv</w:t>
      </w:r>
    </w:p>
    <w:sectPr w:rsidRPr="002E175B" w:rsidR="002E175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5B" w:rsidRDefault="002E175B" w:rsidP="002E175B">
      <w:pPr>
        <w:spacing w:after="0" w:line="240" w:lineRule="auto"/>
      </w:pPr>
      <w:r>
        <w:separator/>
      </w:r>
    </w:p>
  </w:endnote>
  <w:endnote w:type="continuationSeparator" w:id="0">
    <w:p w:rsidR="002E175B" w:rsidRDefault="002E175B" w:rsidP="002E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5B" w:rsidRPr="002E175B" w:rsidRDefault="002E175B" w:rsidP="002E175B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20"/>
      </w:rPr>
    </w:pPr>
    <w:r w:rsidRPr="002E175B">
      <w:rPr>
        <w:rFonts w:ascii="Times New Roman" w:eastAsia="Calibri" w:hAnsi="Times New Roman" w:cs="Times New Roman"/>
        <w:sz w:val="18"/>
        <w:szCs w:val="20"/>
      </w:rPr>
      <w:t>AMzino_</w:t>
    </w:r>
    <w:r>
      <w:rPr>
        <w:rFonts w:ascii="Times New Roman" w:eastAsia="Calibri" w:hAnsi="Times New Roman" w:cs="Times New Roman"/>
        <w:sz w:val="18"/>
        <w:szCs w:val="20"/>
      </w:rPr>
      <w:t>13</w:t>
    </w:r>
    <w:r w:rsidRPr="002E175B">
      <w:rPr>
        <w:rFonts w:ascii="Times New Roman" w:eastAsia="Calibri" w:hAnsi="Times New Roman" w:cs="Times New Roman"/>
        <w:sz w:val="18"/>
        <w:szCs w:val="20"/>
      </w:rPr>
      <w:t>0</w:t>
    </w:r>
    <w:r>
      <w:rPr>
        <w:rFonts w:ascii="Times New Roman" w:eastAsia="Calibri" w:hAnsi="Times New Roman" w:cs="Times New Roman"/>
        <w:sz w:val="18"/>
        <w:szCs w:val="20"/>
      </w:rPr>
      <w:t>5</w:t>
    </w:r>
    <w:r w:rsidRPr="002E175B">
      <w:rPr>
        <w:rFonts w:ascii="Times New Roman" w:eastAsia="Calibri" w:hAnsi="Times New Roman" w:cs="Times New Roman"/>
        <w:sz w:val="18"/>
        <w:szCs w:val="20"/>
      </w:rPr>
      <w:t xml:space="preserve">16_VLP; Informatīvais ziņojums „Par Eiropas Savienības Vispārējo lietu padomes 2016. gada </w:t>
    </w:r>
    <w:r>
      <w:rPr>
        <w:rFonts w:ascii="Times New Roman" w:eastAsia="Calibri" w:hAnsi="Times New Roman" w:cs="Times New Roman"/>
        <w:sz w:val="18"/>
        <w:szCs w:val="20"/>
      </w:rPr>
      <w:t>24</w:t>
    </w:r>
    <w:r w:rsidRPr="002E175B">
      <w:rPr>
        <w:rFonts w:ascii="Times New Roman" w:eastAsia="Calibri" w:hAnsi="Times New Roman" w:cs="Times New Roman"/>
        <w:sz w:val="18"/>
        <w:szCs w:val="20"/>
      </w:rPr>
      <w:t>. ma</w:t>
    </w:r>
    <w:r>
      <w:rPr>
        <w:rFonts w:ascii="Times New Roman" w:eastAsia="Calibri" w:hAnsi="Times New Roman" w:cs="Times New Roman"/>
        <w:sz w:val="18"/>
        <w:szCs w:val="20"/>
      </w:rPr>
      <w:t>ij</w:t>
    </w:r>
    <w:r w:rsidRPr="002E175B">
      <w:rPr>
        <w:rFonts w:ascii="Times New Roman" w:eastAsia="Calibri" w:hAnsi="Times New Roman" w:cs="Times New Roman"/>
        <w:sz w:val="18"/>
        <w:szCs w:val="20"/>
      </w:rPr>
      <w:t>a sanāksmē izskatāmajiem jautājumiem”</w:t>
    </w:r>
  </w:p>
  <w:p w:rsidR="002E175B" w:rsidRDefault="002E1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5B" w:rsidRDefault="002E175B" w:rsidP="002E175B">
      <w:pPr>
        <w:spacing w:after="0" w:line="240" w:lineRule="auto"/>
      </w:pPr>
      <w:r>
        <w:separator/>
      </w:r>
    </w:p>
  </w:footnote>
  <w:footnote w:type="continuationSeparator" w:id="0">
    <w:p w:rsidR="002E175B" w:rsidRDefault="002E175B" w:rsidP="002E175B">
      <w:pPr>
        <w:spacing w:after="0" w:line="240" w:lineRule="auto"/>
      </w:pPr>
      <w:r>
        <w:continuationSeparator/>
      </w:r>
    </w:p>
  </w:footnote>
  <w:footnote w:id="1">
    <w:p w:rsidR="001903F4" w:rsidRDefault="001903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41DC">
        <w:rPr>
          <w:rFonts w:ascii="Times New Roman" w:hAnsi="Times New Roman" w:cs="Times New Roman"/>
        </w:rPr>
        <w:t xml:space="preserve">Informatīvā ziņojuma gatavošanas brīdī </w:t>
      </w:r>
      <w:r w:rsidR="0056057F" w:rsidRPr="0056057F">
        <w:rPr>
          <w:rFonts w:ascii="Times New Roman" w:hAnsi="Times New Roman" w:cs="Times New Roman"/>
        </w:rPr>
        <w:t>Eiropadomes izvērstā darba kārtība vēl nav pieejama</w:t>
      </w:r>
      <w:r w:rsidR="0056057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024"/>
    <w:multiLevelType w:val="hybridMultilevel"/>
    <w:tmpl w:val="9D60FB66"/>
    <w:lvl w:ilvl="0" w:tplc="287A35E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4196C39"/>
    <w:multiLevelType w:val="hybridMultilevel"/>
    <w:tmpl w:val="97367CD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835CD"/>
    <w:multiLevelType w:val="hybridMultilevel"/>
    <w:tmpl w:val="901E5E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57FCA"/>
    <w:multiLevelType w:val="hybridMultilevel"/>
    <w:tmpl w:val="549C4BC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196CA0"/>
    <w:multiLevelType w:val="hybridMultilevel"/>
    <w:tmpl w:val="09CE9BA8"/>
    <w:lvl w:ilvl="0" w:tplc="042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C3"/>
    <w:rsid w:val="00102947"/>
    <w:rsid w:val="00166AFC"/>
    <w:rsid w:val="001802F2"/>
    <w:rsid w:val="001903F4"/>
    <w:rsid w:val="001A227A"/>
    <w:rsid w:val="002C0CC5"/>
    <w:rsid w:val="002E175B"/>
    <w:rsid w:val="00420A83"/>
    <w:rsid w:val="004875F7"/>
    <w:rsid w:val="0056057F"/>
    <w:rsid w:val="00596953"/>
    <w:rsid w:val="00695DC2"/>
    <w:rsid w:val="006C7197"/>
    <w:rsid w:val="007138C6"/>
    <w:rsid w:val="0079173F"/>
    <w:rsid w:val="008867BD"/>
    <w:rsid w:val="008E4A93"/>
    <w:rsid w:val="0092728A"/>
    <w:rsid w:val="00980A73"/>
    <w:rsid w:val="009A2F58"/>
    <w:rsid w:val="009E25EC"/>
    <w:rsid w:val="009E7481"/>
    <w:rsid w:val="00A0332D"/>
    <w:rsid w:val="00B135F2"/>
    <w:rsid w:val="00BE2C8D"/>
    <w:rsid w:val="00C84904"/>
    <w:rsid w:val="00CE41DC"/>
    <w:rsid w:val="00D32D7F"/>
    <w:rsid w:val="00D776B7"/>
    <w:rsid w:val="00D92E10"/>
    <w:rsid w:val="00DD56EE"/>
    <w:rsid w:val="00DE6B7B"/>
    <w:rsid w:val="00E20110"/>
    <w:rsid w:val="00E266C3"/>
    <w:rsid w:val="00E32017"/>
    <w:rsid w:val="00E45D7D"/>
    <w:rsid w:val="00EF6566"/>
    <w:rsid w:val="00F7341B"/>
    <w:rsid w:val="00FB0DD3"/>
    <w:rsid w:val="00FD01B5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kvirsraksts">
    <w:name w:val="Apakšvirsraksts"/>
    <w:basedOn w:val="Normal"/>
    <w:qFormat/>
    <w:rsid w:val="00BE2C8D"/>
    <w:pPr>
      <w:spacing w:before="120" w:after="12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HeadingIVX">
    <w:name w:val="Heading IVX"/>
    <w:basedOn w:val="Normal"/>
    <w:next w:val="Normal"/>
    <w:rsid w:val="00E266C3"/>
    <w:pPr>
      <w:numPr>
        <w:numId w:val="1"/>
      </w:numPr>
      <w:spacing w:before="360" w:after="120" w:line="36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u w:val="single"/>
      <w:lang w:eastAsia="lv-LV" w:bidi="lv-LV"/>
    </w:rPr>
  </w:style>
  <w:style w:type="paragraph" w:styleId="ListParagraph">
    <w:name w:val="List Paragraph"/>
    <w:basedOn w:val="Normal"/>
    <w:uiPriority w:val="34"/>
    <w:qFormat/>
    <w:rsid w:val="007138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E45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1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5B"/>
  </w:style>
  <w:style w:type="paragraph" w:styleId="Footer">
    <w:name w:val="footer"/>
    <w:basedOn w:val="Normal"/>
    <w:link w:val="FooterChar"/>
    <w:uiPriority w:val="99"/>
    <w:unhideWhenUsed/>
    <w:rsid w:val="002E1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5B"/>
  </w:style>
  <w:style w:type="paragraph" w:styleId="FootnoteText">
    <w:name w:val="footnote text"/>
    <w:basedOn w:val="Normal"/>
    <w:link w:val="FootnoteTextChar"/>
    <w:uiPriority w:val="99"/>
    <w:semiHidden/>
    <w:unhideWhenUsed/>
    <w:rsid w:val="00CE41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1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1DC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lv-LV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E266C3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Apakvirsraksts" w:type="paragraph">
    <w:name w:val="Apakšvirsraksts"/>
    <w:basedOn w:val="Normal"/>
    <w:qFormat/>
    <w:rsid w:val="00BE2C8D"/>
    <w:pPr>
      <w:spacing w:after="120" w:before="120"/>
      <w:jc w:val="center"/>
    </w:pPr>
    <w:rPr>
      <w:rFonts w:ascii="Times New Roman" w:cs="Times New Roman" w:eastAsia="Calibri" w:hAnsi="Times New Roman"/>
      <w:b/>
      <w:sz w:val="24"/>
      <w:szCs w:val="24"/>
    </w:rPr>
  </w:style>
  <w:style w:customStyle="1" w:styleId="HeadingIVX" w:type="paragraph">
    <w:name w:val="Heading IVX"/>
    <w:basedOn w:val="Normal"/>
    <w:next w:val="Normal"/>
    <w:rsid w:val="00E266C3"/>
    <w:pPr>
      <w:numPr>
        <w:numId w:val="1"/>
      </w:numPr>
      <w:spacing w:after="120" w:before="360" w:line="360" w:lineRule="auto"/>
      <w:outlineLvl w:val="0"/>
    </w:pPr>
    <w:rPr>
      <w:rFonts w:ascii="Times New Roman" w:cs="Times New Roman" w:eastAsia="Times New Roman" w:hAnsi="Times New Roman"/>
      <w:b/>
      <w:caps/>
      <w:sz w:val="24"/>
      <w:szCs w:val="24"/>
      <w:u w:val="single"/>
      <w:lang w:bidi="lv-LV" w:eastAsia="lv-LV"/>
    </w:rPr>
  </w:style>
  <w:style w:styleId="ListParagraph" w:type="paragraph">
    <w:name w:val="List Paragraph"/>
    <w:basedOn w:val="Normal"/>
    <w:uiPriority w:val="34"/>
    <w:qFormat/>
    <w:rsid w:val="007138C6"/>
    <w:pPr>
      <w:spacing w:after="0" w:line="240" w:lineRule="auto"/>
      <w:ind w:left="720"/>
      <w:contextualSpacing/>
    </w:pPr>
    <w:rPr>
      <w:rFonts w:ascii="Times New Roman" w:cs="Times New Roman" w:eastAsia="Calibri" w:hAnsi="Times New Roman"/>
      <w:sz w:val="24"/>
      <w:szCs w:val="20"/>
    </w:rPr>
  </w:style>
  <w:style w:styleId="NoSpacing" w:type="paragraph">
    <w:name w:val="No Spacing"/>
    <w:uiPriority w:val="1"/>
    <w:qFormat/>
    <w:rsid w:val="00E45D7D"/>
    <w:pPr>
      <w:spacing w:after="0" w:line="240" w:lineRule="auto"/>
    </w:pPr>
  </w:style>
  <w:style w:styleId="Header" w:type="paragraph">
    <w:name w:val="header"/>
    <w:basedOn w:val="Normal"/>
    <w:link w:val="HeaderChar"/>
    <w:uiPriority w:val="99"/>
    <w:unhideWhenUsed/>
    <w:rsid w:val="002E175B"/>
    <w:pPr>
      <w:tabs>
        <w:tab w:pos="4153" w:val="center"/>
        <w:tab w:pos="8306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2E175B"/>
  </w:style>
  <w:style w:styleId="Footer" w:type="paragraph">
    <w:name w:val="footer"/>
    <w:basedOn w:val="Normal"/>
    <w:link w:val="FooterChar"/>
    <w:uiPriority w:val="99"/>
    <w:unhideWhenUsed/>
    <w:rsid w:val="002E175B"/>
    <w:pPr>
      <w:tabs>
        <w:tab w:pos="4153" w:val="center"/>
        <w:tab w:pos="8306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2E175B"/>
  </w:style>
  <w:style w:styleId="FootnoteText" w:type="paragraph">
    <w:name w:val="footnote text"/>
    <w:basedOn w:val="Normal"/>
    <w:link w:val="FootnoteTextChar"/>
    <w:uiPriority w:val="99"/>
    <w:semiHidden/>
    <w:unhideWhenUsed/>
    <w:rsid w:val="00CE41DC"/>
    <w:pPr>
      <w:spacing w:after="0" w:line="240" w:lineRule="auto"/>
    </w:pPr>
    <w:rPr>
      <w:sz w:val="20"/>
      <w:szCs w:val="20"/>
    </w:rPr>
  </w:style>
  <w:style w:customStyle="1" w:styleId="FootnoteTextChar" w:type="character">
    <w:name w:val="Footnote Text Char"/>
    <w:basedOn w:val="DefaultParagraphFont"/>
    <w:link w:val="FootnoteText"/>
    <w:uiPriority w:val="99"/>
    <w:semiHidden/>
    <w:rsid w:val="00CE41DC"/>
    <w:rPr>
      <w:sz w:val="20"/>
      <w:szCs w:val="20"/>
    </w:rPr>
  </w:style>
  <w:style w:styleId="FootnoteReference" w:type="character">
    <w:name w:val="footnote reference"/>
    <w:basedOn w:val="DefaultParagraphFont"/>
    <w:uiPriority w:val="99"/>
    <w:semiHidden/>
    <w:unhideWhenUsed/>
    <w:rsid w:val="00CE4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B5F50C7-74E1-43E9-887C-6F8DF3BA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427</Words>
  <Characters>2973</Characters>
  <Application>Microsoft Office Word</Application>
  <DocSecurity>0</DocSecurity>
  <Lines>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 Sproge</dc:creator>
  <cp:lastModifiedBy>Irita Kise</cp:lastModifiedBy>
  <cp:revision>15</cp:revision>
  <dcterms:created xsi:type="dcterms:W3CDTF">2016-05-11T07:41:00Z</dcterms:created>
  <dcterms:modified xsi:type="dcterms:W3CDTF">2016-05-13T08:57:00Z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MeetingDate">
    <vt:lpwstr>2016-05-24</vt:lpwstr>
  </prop:property>
  <prop:property fmtid="{D5CDD505-2E9C-101B-9397-08002B2CF9AE}" pid="3" name="DISCesvisAdditionalMakers">
    <vt:lpwstr>Pirmā sekretāre  Irita Ķīse </vt:lpwstr>
  </prop:property>
  <prop:property fmtid="{D5CDD505-2E9C-101B-9397-08002B2CF9AE}" pid="4" name="DIScgiUrl">
    <vt:lpwstr>https://lim.esvis.gov.lv/cs/idcplg</vt:lpwstr>
  </prop:property>
  <prop:property fmtid="{D5CDD505-2E9C-101B-9397-08002B2CF9AE}" pid="5" name="DISdDocName">
    <vt:lpwstr>L104276</vt:lpwstr>
  </prop:property>
  <prop:property fmtid="{D5CDD505-2E9C-101B-9397-08002B2CF9AE}" pid="6" name="DISCesvisAdditionalTutors">
    <vt:lpwstr>Vecākā referente Agnese Caune , 3.sekretāre Rita Zālīte</vt:lpwstr>
  </prop:property>
  <prop:property fmtid="{D5CDD505-2E9C-101B-9397-08002B2CF9AE}" pid="7" name="DISCesvisAdditionalMakersPhone">
    <vt:lpwstr>67016311</vt:lpwstr>
  </prop:property>
  <prop:property fmtid="{D5CDD505-2E9C-101B-9397-08002B2CF9AE}" pid="8" name="DISCesvisSigner">
    <vt:lpwstr>Ministrs Edgars Rinkēvičs</vt:lpwstr>
  </prop:property>
  <prop:property fmtid="{D5CDD505-2E9C-101B-9397-08002B2CF9AE}" pid="9" name="DISCesvisSafetyLevel">
    <vt:lpwstr>Vispārpieejams</vt:lpwstr>
  </prop:property>
  <prop:property fmtid="{D5CDD505-2E9C-101B-9397-08002B2CF9AE}" pid="10" name="DISTaskPaneUrl">
    <vt:lpwstr>https://lim.esvis.gov.lv/cs/idcplg?ClientControlled=DocMan&amp;coreContentOnly=1&amp;WebdavRequest=1&amp;IdcService=DOC_INFO&amp;dID=127541</vt:lpwstr>
  </prop:property>
  <prop:property fmtid="{D5CDD505-2E9C-101B-9397-08002B2CF9AE}" pid="11" name="DISCesvisTitle">
    <vt:lpwstr>Par Eiropas Savienības Vispārējo lietu padomes 2016. gada 24. maija sanāksmē izskatāmajiem jautājumiem</vt:lpwstr>
  </prop:property>
  <prop:property fmtid="{D5CDD505-2E9C-101B-9397-08002B2CF9AE}" pid="12" name="DISCesvisMinistryOfMinister">
    <vt:lpwstr>Ārlietu ministra pienākumu izpildītājs - </vt:lpwstr>
  </prop:property>
  <prop:property fmtid="{D5CDD505-2E9C-101B-9397-08002B2CF9AE}" pid="13" name="DISCesvisAuthor">
    <vt:lpwstr>Ārlietu ministrija</vt:lpwstr>
  </prop:property>
  <prop:property fmtid="{D5CDD505-2E9C-101B-9397-08002B2CF9AE}" pid="14" name="DISCesvisMainMaker">
    <vt:lpwstr>Pirmā sekretāre  Irita Ķīse </vt:lpwstr>
  </prop:property>
  <prop:property fmtid="{D5CDD505-2E9C-101B-9397-08002B2CF9AE}" pid="15" name="DISCesvisAdditionalTutorsMail">
    <vt:lpwstr>agnese.caune@mfa.gov.lv , rita.zalite@mfa.gov.lv</vt:lpwstr>
  </prop:property>
  <prop:property fmtid="{D5CDD505-2E9C-101B-9397-08002B2CF9AE}" pid="16" name="DISCesvisAdditionalTutorsPhone">
    <vt:lpwstr>67015966, 67016236</vt:lpwstr>
  </prop:property>
  <prop:property fmtid="{D5CDD505-2E9C-101B-9397-08002B2CF9AE}" pid="17" name="DISidcName">
    <vt:lpwstr>1020404016200</vt:lpwstr>
  </prop:property>
  <prop:property fmtid="{D5CDD505-2E9C-101B-9397-08002B2CF9AE}" pid="18" name="DISProperties">
    <vt:lpwstr>DISCesvisMeetingDate,DISCesvisAdditionalMakers,DIScgiUrl,DISdDocName,DISCesvisAdditionalTutors,DISCesvisAdditionalMakersPhone,DISCesvisSigner,DISCesvisSafetyLevel,DISTaskPaneUrl,DISCesvisTitle,DISCesvisDocRegDate,DISCesvisMinistryOfMinister,DISCesvisAuthor,DISCesvisMainMaker,DISCesvisAdditionalTutorsMail,DISCesvisAdditionalTutorsPhone,DISidcName,DISCesvisAdditionalMakersMail,DISdUser,DISCesvisRegDate,DISCesvisDocRegNr,DISdID,DISCesvisMainMakerOrgUnitTitle</vt:lpwstr>
  </prop:property>
  <prop:property fmtid="{D5CDD505-2E9C-101B-9397-08002B2CF9AE}" pid="19" name="DISCesvisAdditionalMakersMail">
    <vt:lpwstr>irita.kise@mfa.gov.lv</vt:lpwstr>
  </prop:property>
  <prop:property fmtid="{D5CDD505-2E9C-101B-9397-08002B2CF9AE}" pid="20" name="DISdUser">
    <vt:lpwstr>usr_div</vt:lpwstr>
  </prop:property>
  <prop:property fmtid="{D5CDD505-2E9C-101B-9397-08002B2CF9AE}" pid="21" name="DISdID">
    <vt:lpwstr>127541</vt:lpwstr>
  </prop:property>
  <prop:property fmtid="{D5CDD505-2E9C-101B-9397-08002B2CF9AE}" pid="22" name="DISCesvisDocRegDate">
    <vt:lpwstr>2016-05-16</vt:lpwstr>
  </prop:property>
  <prop:property fmtid="{D5CDD505-2E9C-101B-9397-08002B2CF9AE}" pid="23" name="DISCesvisRegDate">
    <vt:lpwstr>2016-05-16</vt:lpwstr>
  </prop:property>
  <prop:property fmtid="{D5CDD505-2E9C-101B-9397-08002B2CF9AE}" pid="24" name="DISCesvisDocRegNr">
    <vt:lpwstr>IZ-51</vt:lpwstr>
  </prop:property>
  <prop:property fmtid="{D5CDD505-2E9C-101B-9397-08002B2CF9AE}" pid="25" name="DISCesvisMainMakerOrgUnitTitle">
    <vt:lpwstr>ES koordinācijas un politiku departaments</vt:lpwstr>
  </prop:property>
</prop:Properties>
</file>