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7" w:rsidRPr="00725987" w:rsidRDefault="00725987" w:rsidP="007259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bookmarkStart w:id="0" w:name="_GoBack"/>
      <w:bookmarkEnd w:id="0"/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Projekts</w:t>
      </w: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25987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SĒDES PROTOKOLLĒMUMS</w:t>
      </w:r>
    </w:p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725987" w:rsidRPr="00725987" w:rsidTr="00F44C72">
        <w:tc>
          <w:tcPr>
            <w:tcW w:w="2840" w:type="dxa"/>
          </w:tcPr>
          <w:p w:rsidR="00725987" w:rsidRPr="00725987" w:rsidRDefault="00725987" w:rsidP="0072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25987">
                  <w:rPr>
                    <w:rFonts w:ascii="Times New Roman" w:eastAsia="Times New Roman" w:hAnsi="Times New Roman" w:cs="Times New Roman"/>
                    <w:sz w:val="28"/>
                    <w:szCs w:val="20"/>
                    <w:lang w:val="de-DE" w:eastAsia="lv-LV"/>
                  </w:rPr>
                  <w:t>Rīgā</w:t>
                </w:r>
              </w:smartTag>
            </w:smartTag>
            <w:proofErr w:type="spellEnd"/>
          </w:p>
        </w:tc>
        <w:tc>
          <w:tcPr>
            <w:tcW w:w="2840" w:type="dxa"/>
          </w:tcPr>
          <w:p w:rsidR="00725987" w:rsidRPr="00725987" w:rsidRDefault="00725987" w:rsidP="0072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Nr.</w:t>
            </w:r>
          </w:p>
        </w:tc>
        <w:tc>
          <w:tcPr>
            <w:tcW w:w="2840" w:type="dxa"/>
          </w:tcPr>
          <w:p w:rsidR="00725987" w:rsidRPr="00725987" w:rsidRDefault="00725987" w:rsidP="0072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lv-LV"/>
              </w:rPr>
              <w:t>6</w:t>
            </w:r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.</w:t>
            </w:r>
            <w:proofErr w:type="spellStart"/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gada</w:t>
            </w:r>
            <w:proofErr w:type="spellEnd"/>
            <w:r w:rsidRPr="00725987"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 xml:space="preserve"> ___.______</w:t>
            </w:r>
          </w:p>
        </w:tc>
      </w:tr>
    </w:tbl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  <w:t>.§</w:t>
      </w: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bookmarkStart w:id="1" w:name="OLE_LINK1"/>
      <w:bookmarkStart w:id="2" w:name="OLE_LINK2"/>
      <w:r w:rsidRPr="00725987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Par</w:t>
      </w:r>
      <w:r w:rsidRPr="00725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Pr="007259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valdības un Krievijas Federācijas valdības nolīgumu par tiešo starptautisko dzelzceļa satiksmi </w:t>
      </w:r>
      <w:bookmarkEnd w:id="1"/>
      <w:bookmarkEnd w:id="2"/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_____________________________________________________</w:t>
      </w:r>
    </w:p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0"/>
          <w:lang w:eastAsia="lv-LV"/>
        </w:rPr>
        <w:t>(…)</w:t>
      </w:r>
    </w:p>
    <w:p w:rsidR="00725987" w:rsidRPr="00725987" w:rsidRDefault="00725987" w:rsidP="0072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25987" w:rsidRPr="00725987" w:rsidRDefault="00725987" w:rsidP="00725987">
      <w:pPr>
        <w:numPr>
          <w:ilvl w:val="0"/>
          <w:numId w:val="1"/>
        </w:numPr>
        <w:tabs>
          <w:tab w:val="clear" w:pos="2580"/>
          <w:tab w:val="num" w:pos="-284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Atbalstīt 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valdības un Krievijas Federācijas valdības nolīguma par tiešo starptautisko dzelzceļa satiksmi (turpmāk – Nolīgums) projekta parakstīšanu.</w:t>
      </w:r>
    </w:p>
    <w:p w:rsidR="00725987" w:rsidRPr="00725987" w:rsidRDefault="00725987" w:rsidP="00725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:rsidR="00725987" w:rsidRPr="00725987" w:rsidRDefault="00725987" w:rsidP="00725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Pilnvarot satiksmes ministru parakstīt Nolīgumu.</w:t>
      </w:r>
    </w:p>
    <w:p w:rsidR="00725987" w:rsidRPr="00725987" w:rsidRDefault="00725987" w:rsidP="00725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ministrijai pēc Nolīguma parakstīšanas iesniegt to Valsts kancelejā.</w:t>
      </w:r>
    </w:p>
    <w:p w:rsidR="00725987" w:rsidRPr="00725987" w:rsidRDefault="00725987" w:rsidP="00725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Nolīgumu un likumprojektu iesniegšanai Saeimā.</w:t>
      </w:r>
    </w:p>
    <w:p w:rsidR="00725987" w:rsidRPr="00725987" w:rsidRDefault="00725987" w:rsidP="00725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 w:rsidRPr="0072598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satiksmes ministrs.</w:t>
      </w:r>
    </w:p>
    <w:p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                                                        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Krieviņš</w:t>
      </w: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</w:pPr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Iesniedzējs: </w:t>
      </w:r>
      <w:r w:rsidRPr="00725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  <w:t>Satiksmes ministrs</w:t>
      </w:r>
      <w:r w:rsidRPr="00725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</w:t>
      </w:r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 xml:space="preserve"> </w:t>
      </w:r>
      <w:proofErr w:type="spellStart"/>
      <w:r w:rsidRPr="00725987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Augulis</w:t>
      </w:r>
      <w:proofErr w:type="spellEnd"/>
      <w:r w:rsidRPr="00725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</w:t>
      </w:r>
    </w:p>
    <w:p w:rsid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</w:pP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2598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K. Ozoliņš</w:t>
      </w: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5987" w:rsidRPr="00725987" w:rsidRDefault="00725987" w:rsidP="0072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  <w:r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0</w:t>
      </w:r>
      <w:r w:rsidR="00861755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3</w:t>
      </w:r>
      <w:r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0</w:t>
      </w:r>
      <w:r w:rsidR="00861755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5</w:t>
      </w:r>
      <w:r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6</w:t>
      </w:r>
      <w:r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</w:t>
      </w: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lv-LV"/>
        </w:rPr>
      </w:pPr>
      <w:r w:rsidRPr="00725987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lv-LV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lv-LV"/>
        </w:rPr>
        <w:t>12</w:t>
      </w:r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  <w:proofErr w:type="spellStart"/>
      <w:r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O.Artemjeva</w:t>
      </w:r>
      <w:proofErr w:type="spellEnd"/>
    </w:p>
    <w:p w:rsidR="00725987" w:rsidRPr="00725987" w:rsidRDefault="00725987" w:rsidP="0072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  <w:r w:rsidRPr="00725987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67028029, olga.artemjeva@sam.gov.lv</w:t>
      </w:r>
    </w:p>
    <w:p w:rsidR="00167C93" w:rsidRDefault="00167C93"/>
    <w:sectPr w:rsidR="00167C93" w:rsidSect="00725987">
      <w:footerReference w:type="default" r:id="rId8"/>
      <w:pgSz w:w="11906" w:h="16838"/>
      <w:pgMar w:top="1418" w:right="1134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19" w:rsidRDefault="003B1A19" w:rsidP="00725987">
      <w:pPr>
        <w:spacing w:after="0" w:line="240" w:lineRule="auto"/>
      </w:pPr>
      <w:r>
        <w:separator/>
      </w:r>
    </w:p>
  </w:endnote>
  <w:endnote w:type="continuationSeparator" w:id="0">
    <w:p w:rsidR="003B1A19" w:rsidRDefault="003B1A19" w:rsidP="007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8B" w:rsidRPr="009F4A2D" w:rsidRDefault="00725987" w:rsidP="009F4A2D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SAMProt_0</w:t>
    </w:r>
    <w:r w:rsidR="0086175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0</w:t>
    </w:r>
    <w:r w:rsidR="00861755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16_</w:t>
    </w:r>
    <w:r w:rsidR="001F0D65">
      <w:rPr>
        <w:rFonts w:ascii="Times New Roman" w:hAnsi="Times New Roman" w:cs="Times New Roman"/>
        <w:sz w:val="20"/>
        <w:szCs w:val="20"/>
      </w:rPr>
      <w:t xml:space="preserve">LVRUnol; </w:t>
    </w:r>
    <w:r>
      <w:rPr>
        <w:rFonts w:ascii="Times New Roman" w:hAnsi="Times New Roman" w:cs="Times New Roman"/>
        <w:sz w:val="20"/>
        <w:szCs w:val="20"/>
      </w:rPr>
      <w:t>L</w:t>
    </w:r>
    <w:r w:rsidR="00FA09BF" w:rsidRPr="009F4A2D">
      <w:rPr>
        <w:rFonts w:ascii="Times New Roman" w:hAnsi="Times New Roman" w:cs="Times New Roman"/>
        <w:sz w:val="20"/>
        <w:szCs w:val="20"/>
      </w:rPr>
      <w:t>ikumprojekts „Par</w:t>
    </w:r>
    <w:r w:rsidR="00FA09BF" w:rsidRPr="009F4A2D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FA09BF" w:rsidRPr="009F4A2D">
      <w:rPr>
        <w:rFonts w:ascii="Times New Roman" w:hAnsi="Times New Roman" w:cs="Times New Roman"/>
        <w:sz w:val="20"/>
        <w:szCs w:val="20"/>
      </w:rPr>
      <w:t>Latvijas Republikas valdības un Krievijas Federācijas valdības nolīgumu par tiešo starptautisko dzelzceļa satiksmi”</w:t>
    </w:r>
  </w:p>
  <w:p w:rsidR="0065208B" w:rsidRPr="00A8756F" w:rsidRDefault="003B1A19" w:rsidP="00FB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19" w:rsidRDefault="003B1A19" w:rsidP="00725987">
      <w:pPr>
        <w:spacing w:after="0" w:line="240" w:lineRule="auto"/>
      </w:pPr>
      <w:r>
        <w:separator/>
      </w:r>
    </w:p>
  </w:footnote>
  <w:footnote w:type="continuationSeparator" w:id="0">
    <w:p w:rsidR="003B1A19" w:rsidRDefault="003B1A19" w:rsidP="007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7"/>
    <w:rsid w:val="0002397B"/>
    <w:rsid w:val="00167C93"/>
    <w:rsid w:val="001F0D65"/>
    <w:rsid w:val="00344D0A"/>
    <w:rsid w:val="003B1A19"/>
    <w:rsid w:val="00560620"/>
    <w:rsid w:val="005615B3"/>
    <w:rsid w:val="00725987"/>
    <w:rsid w:val="00861755"/>
    <w:rsid w:val="00C8450F"/>
    <w:rsid w:val="00CE3AA5"/>
    <w:rsid w:val="00FA09BF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87"/>
  </w:style>
  <w:style w:type="paragraph" w:styleId="Header">
    <w:name w:val="header"/>
    <w:basedOn w:val="Normal"/>
    <w:link w:val="Head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87"/>
  </w:style>
  <w:style w:type="paragraph" w:styleId="Header">
    <w:name w:val="header"/>
    <w:basedOn w:val="Normal"/>
    <w:link w:val="HeaderChar"/>
    <w:uiPriority w:val="99"/>
    <w:unhideWhenUsed/>
    <w:rsid w:val="00725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'Par latvijas Republikas valdības un Krievijas Federācijas valdības nolīgumu par tiešo starptautisko dzelzceļa satiksmi"</vt:lpstr>
    </vt:vector>
  </TitlesOfParts>
  <Company>Satiksmes ministrija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'Par latvijas Republikas valdības un Krievijas Federācijas valdības nolīgumu par tiešo starptautisko dzelzceļa satiksmi"</dc:title>
  <dc:subject>Ministru kabineta sēdes protokollēmuma projekts</dc:subject>
  <dc:creator>Olga Artemjeva</dc:creator>
  <dc:description>t.67028029; e-pasts: olga.artemjeva@sam.gov.lv</dc:description>
  <cp:lastModifiedBy>Olga Artemjeva</cp:lastModifiedBy>
  <cp:revision>6</cp:revision>
  <dcterms:created xsi:type="dcterms:W3CDTF">2016-03-04T08:27:00Z</dcterms:created>
  <dcterms:modified xsi:type="dcterms:W3CDTF">2016-05-05T05:01:00Z</dcterms:modified>
</cp:coreProperties>
</file>