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4FAE" w14:textId="77777777" w:rsidR="00AD7E93" w:rsidRPr="00AD7E93" w:rsidRDefault="00AD7E93">
      <w:pPr>
        <w:rPr>
          <w:sz w:val="28"/>
          <w:szCs w:val="28"/>
        </w:rPr>
      </w:pPr>
    </w:p>
    <w:p w14:paraId="535CB52E" w14:textId="77777777" w:rsidR="00AD7E93" w:rsidRPr="00AD7E93" w:rsidRDefault="00AD7E93" w:rsidP="00DD6762">
      <w:pPr>
        <w:tabs>
          <w:tab w:val="left" w:pos="6663"/>
        </w:tabs>
        <w:rPr>
          <w:sz w:val="28"/>
          <w:szCs w:val="28"/>
        </w:rPr>
      </w:pPr>
    </w:p>
    <w:p w14:paraId="269F8000" w14:textId="77777777" w:rsidR="00AD7E93" w:rsidRPr="00AD7E93" w:rsidRDefault="00AD7E93" w:rsidP="00DD6762">
      <w:pPr>
        <w:tabs>
          <w:tab w:val="left" w:pos="6663"/>
        </w:tabs>
        <w:rPr>
          <w:sz w:val="28"/>
          <w:szCs w:val="28"/>
        </w:rPr>
      </w:pPr>
    </w:p>
    <w:p w14:paraId="4FFE551E" w14:textId="446A2DDA" w:rsidR="00AD7E93" w:rsidRPr="00EE7C7F" w:rsidRDefault="00AD7E93" w:rsidP="00DD6762">
      <w:pPr>
        <w:tabs>
          <w:tab w:val="left" w:pos="6804"/>
        </w:tabs>
        <w:rPr>
          <w:sz w:val="28"/>
        </w:rPr>
      </w:pPr>
      <w:r w:rsidRPr="008C4EDF">
        <w:rPr>
          <w:sz w:val="28"/>
          <w:szCs w:val="28"/>
        </w:rPr>
        <w:t>201</w:t>
      </w:r>
      <w:r>
        <w:rPr>
          <w:sz w:val="28"/>
          <w:szCs w:val="28"/>
        </w:rPr>
        <w:t>6</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EE7C7F">
        <w:rPr>
          <w:sz w:val="28"/>
          <w:szCs w:val="28"/>
        </w:rPr>
        <w:t>14. </w:t>
      </w:r>
      <w:proofErr w:type="spellStart"/>
      <w:proofErr w:type="gramStart"/>
      <w:r w:rsidR="00EE7C7F">
        <w:rPr>
          <w:sz w:val="28"/>
          <w:szCs w:val="28"/>
        </w:rPr>
        <w:t>jūnijā</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EE7C7F" w:rsidRPr="00EE7C7F">
        <w:rPr>
          <w:sz w:val="28"/>
        </w:rPr>
        <w:t>363</w:t>
      </w:r>
    </w:p>
    <w:p w14:paraId="6B1446EC" w14:textId="74D897B0" w:rsidR="00AD7E93" w:rsidRPr="00E9501F" w:rsidRDefault="00AD7E93" w:rsidP="00DD6762">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spellStart"/>
      <w:proofErr w:type="gramStart"/>
      <w:r w:rsidRPr="00F5458C">
        <w:rPr>
          <w:sz w:val="28"/>
          <w:szCs w:val="28"/>
        </w:rPr>
        <w:t>Nr</w:t>
      </w:r>
      <w:proofErr w:type="spellEnd"/>
      <w:r w:rsidRPr="00F5458C">
        <w:rPr>
          <w:sz w:val="28"/>
          <w:szCs w:val="28"/>
        </w:rPr>
        <w:t>.</w:t>
      </w:r>
      <w:bookmarkStart w:id="0" w:name="_GoBack"/>
      <w:bookmarkEnd w:id="0"/>
      <w:r>
        <w:rPr>
          <w:sz w:val="28"/>
          <w:szCs w:val="28"/>
        </w:rPr>
        <w:t> </w:t>
      </w:r>
      <w:r w:rsidR="00EE7C7F">
        <w:rPr>
          <w:sz w:val="28"/>
          <w:szCs w:val="28"/>
        </w:rPr>
        <w:t>29</w:t>
      </w:r>
      <w:r>
        <w:rPr>
          <w:sz w:val="28"/>
          <w:szCs w:val="28"/>
        </w:rPr>
        <w:t> </w:t>
      </w:r>
      <w:r w:rsidR="00EE7C7F">
        <w:rPr>
          <w:sz w:val="28"/>
          <w:szCs w:val="28"/>
        </w:rPr>
        <w:t>2</w:t>
      </w:r>
      <w:r w:rsidRPr="00F5458C">
        <w:rPr>
          <w:sz w:val="28"/>
          <w:szCs w:val="28"/>
        </w:rPr>
        <w:t>.</w:t>
      </w:r>
      <w:proofErr w:type="gramEnd"/>
      <w:r>
        <w:rPr>
          <w:sz w:val="28"/>
          <w:szCs w:val="28"/>
        </w:rPr>
        <w:t> </w:t>
      </w:r>
      <w:r w:rsidRPr="00F5458C">
        <w:rPr>
          <w:sz w:val="28"/>
          <w:szCs w:val="28"/>
        </w:rPr>
        <w:t>§)</w:t>
      </w:r>
    </w:p>
    <w:p w14:paraId="6EFCF149" w14:textId="52A75EC3" w:rsidR="0087567D" w:rsidRPr="0001234E" w:rsidRDefault="0087567D" w:rsidP="00CF4E7A">
      <w:pPr>
        <w:rPr>
          <w:rFonts w:eastAsia="Calibri"/>
          <w:b/>
          <w:sz w:val="28"/>
          <w:szCs w:val="28"/>
          <w:lang w:val="lv-LV" w:eastAsia="en-US"/>
        </w:rPr>
      </w:pPr>
    </w:p>
    <w:p w14:paraId="6EFCF14A" w14:textId="77777777" w:rsidR="0087567D" w:rsidRPr="0001234E" w:rsidRDefault="0087567D" w:rsidP="00CF4E7A">
      <w:pPr>
        <w:jc w:val="center"/>
        <w:rPr>
          <w:rFonts w:eastAsia="Calibri"/>
          <w:b/>
          <w:sz w:val="28"/>
          <w:szCs w:val="28"/>
          <w:lang w:val="lv-LV" w:eastAsia="en-US"/>
        </w:rPr>
      </w:pPr>
      <w:r w:rsidRPr="0001234E">
        <w:rPr>
          <w:rFonts w:eastAsia="Calibri"/>
          <w:b/>
          <w:sz w:val="28"/>
          <w:szCs w:val="28"/>
          <w:lang w:val="lv-LV" w:eastAsia="en-US"/>
        </w:rPr>
        <w:t>Kuģu kontroles, pārbaudes un aizturēšanas kārtība</w:t>
      </w:r>
    </w:p>
    <w:p w14:paraId="6EFCF14B" w14:textId="77777777" w:rsidR="0087567D" w:rsidRPr="0001234E" w:rsidRDefault="0087567D" w:rsidP="00CF4E7A">
      <w:pPr>
        <w:jc w:val="center"/>
        <w:rPr>
          <w:rFonts w:eastAsia="Calibri"/>
          <w:b/>
          <w:sz w:val="28"/>
          <w:szCs w:val="28"/>
          <w:lang w:val="lv-LV" w:eastAsia="en-US"/>
        </w:rPr>
      </w:pPr>
      <w:r w:rsidRPr="0001234E">
        <w:rPr>
          <w:rFonts w:eastAsia="Calibri"/>
          <w:b/>
          <w:sz w:val="28"/>
          <w:szCs w:val="28"/>
          <w:lang w:val="lv-LV" w:eastAsia="en-US"/>
        </w:rPr>
        <w:t>Latvijas ūdeņos</w:t>
      </w:r>
    </w:p>
    <w:p w14:paraId="6EFCF14C" w14:textId="77777777" w:rsidR="0087567D" w:rsidRPr="0001234E" w:rsidRDefault="0087567D" w:rsidP="00CF4E7A">
      <w:pPr>
        <w:rPr>
          <w:rFonts w:eastAsia="Calibri"/>
          <w:sz w:val="28"/>
          <w:szCs w:val="28"/>
          <w:lang w:val="lv-LV" w:eastAsia="en-US"/>
        </w:rPr>
      </w:pPr>
    </w:p>
    <w:p w14:paraId="6EFCF14D" w14:textId="77777777" w:rsidR="0087567D" w:rsidRPr="0001234E" w:rsidRDefault="0087567D" w:rsidP="00CF4E7A">
      <w:pPr>
        <w:jc w:val="right"/>
        <w:rPr>
          <w:rFonts w:eastAsia="Calibri"/>
          <w:sz w:val="28"/>
          <w:szCs w:val="28"/>
          <w:lang w:val="lv-LV" w:eastAsia="en-US"/>
        </w:rPr>
      </w:pPr>
      <w:r w:rsidRPr="0001234E">
        <w:rPr>
          <w:rFonts w:eastAsia="Calibri"/>
          <w:sz w:val="28"/>
          <w:szCs w:val="28"/>
          <w:lang w:val="lv-LV" w:eastAsia="en-US"/>
        </w:rPr>
        <w:t xml:space="preserve">Izdoti saskaņā ar </w:t>
      </w:r>
    </w:p>
    <w:p w14:paraId="29AF08CC" w14:textId="77777777" w:rsidR="00FD031C" w:rsidRDefault="0087567D" w:rsidP="00CF4E7A">
      <w:pPr>
        <w:jc w:val="right"/>
        <w:rPr>
          <w:rFonts w:eastAsia="Calibri"/>
          <w:sz w:val="28"/>
          <w:szCs w:val="28"/>
          <w:lang w:val="lv-LV" w:eastAsia="en-US"/>
        </w:rPr>
      </w:pPr>
      <w:r w:rsidRPr="0001234E">
        <w:rPr>
          <w:rFonts w:eastAsia="Calibri"/>
          <w:sz w:val="28"/>
          <w:szCs w:val="28"/>
          <w:lang w:val="lv-LV" w:eastAsia="en-US"/>
        </w:rPr>
        <w:t xml:space="preserve">Jūrlietu pārvaldes un </w:t>
      </w:r>
    </w:p>
    <w:p w14:paraId="6EFCF14E" w14:textId="3AF133E1" w:rsidR="0087567D" w:rsidRPr="0001234E" w:rsidRDefault="0087567D" w:rsidP="00CF4E7A">
      <w:pPr>
        <w:jc w:val="right"/>
        <w:rPr>
          <w:rFonts w:eastAsia="Calibri"/>
          <w:sz w:val="28"/>
          <w:szCs w:val="28"/>
          <w:lang w:val="lv-LV" w:eastAsia="en-US"/>
        </w:rPr>
      </w:pPr>
      <w:r w:rsidRPr="0001234E">
        <w:rPr>
          <w:rFonts w:eastAsia="Calibri"/>
          <w:sz w:val="28"/>
          <w:szCs w:val="28"/>
          <w:lang w:val="lv-LV" w:eastAsia="en-US"/>
        </w:rPr>
        <w:t xml:space="preserve">jūras drošības likuma </w:t>
      </w:r>
    </w:p>
    <w:p w14:paraId="6EFCF14F" w14:textId="068A49BC" w:rsidR="0087567D" w:rsidRPr="0001234E" w:rsidRDefault="0087567D" w:rsidP="00CF4E7A">
      <w:pPr>
        <w:jc w:val="right"/>
        <w:rPr>
          <w:rFonts w:eastAsia="Calibri"/>
          <w:sz w:val="28"/>
          <w:szCs w:val="28"/>
          <w:lang w:val="lv-LV" w:eastAsia="en-US"/>
        </w:rPr>
      </w:pPr>
      <w:r w:rsidRPr="0001234E">
        <w:rPr>
          <w:rFonts w:eastAsia="Calibri"/>
          <w:sz w:val="28"/>
          <w:szCs w:val="28"/>
          <w:lang w:val="lv-LV" w:eastAsia="en-US"/>
        </w:rPr>
        <w:t>44</w:t>
      </w:r>
      <w:r w:rsidR="00AD7E93">
        <w:rPr>
          <w:rFonts w:eastAsia="Calibri"/>
          <w:sz w:val="28"/>
          <w:szCs w:val="28"/>
          <w:lang w:val="lv-LV" w:eastAsia="en-US"/>
        </w:rPr>
        <w:t>. p</w:t>
      </w:r>
      <w:r w:rsidRPr="0001234E">
        <w:rPr>
          <w:rFonts w:eastAsia="Calibri"/>
          <w:sz w:val="28"/>
          <w:szCs w:val="28"/>
          <w:lang w:val="lv-LV" w:eastAsia="en-US"/>
        </w:rPr>
        <w:t xml:space="preserve">anta otro daļu </w:t>
      </w:r>
    </w:p>
    <w:p w14:paraId="6EFCF150" w14:textId="77777777" w:rsidR="0087567D" w:rsidRPr="00B67EA3" w:rsidRDefault="0087567D" w:rsidP="00CF4E7A">
      <w:pPr>
        <w:rPr>
          <w:rFonts w:eastAsia="Calibri"/>
          <w:sz w:val="28"/>
          <w:szCs w:val="28"/>
          <w:lang w:val="lv-LV" w:eastAsia="en-US"/>
        </w:rPr>
      </w:pPr>
    </w:p>
    <w:p w14:paraId="6EFCF151" w14:textId="77777777" w:rsidR="00D97C41" w:rsidRPr="00B67EA3" w:rsidRDefault="00CF4E7A" w:rsidP="007723BD">
      <w:pPr>
        <w:ind w:firstLine="720"/>
        <w:jc w:val="both"/>
        <w:rPr>
          <w:sz w:val="28"/>
          <w:szCs w:val="28"/>
          <w:lang w:val="lv-LV"/>
        </w:rPr>
      </w:pPr>
      <w:bookmarkStart w:id="1" w:name="p-53890"/>
      <w:bookmarkStart w:id="2" w:name="p1"/>
      <w:bookmarkEnd w:id="1"/>
      <w:bookmarkEnd w:id="2"/>
      <w:r w:rsidRPr="00B67EA3">
        <w:rPr>
          <w:sz w:val="28"/>
          <w:szCs w:val="28"/>
          <w:lang w:val="lv-LV"/>
        </w:rPr>
        <w:t xml:space="preserve">1. Noteikumi nosaka kārtību, kādā </w:t>
      </w:r>
      <w:r w:rsidR="00F170D0" w:rsidRPr="00B67EA3">
        <w:rPr>
          <w:sz w:val="28"/>
          <w:szCs w:val="28"/>
          <w:lang w:val="lv-LV"/>
        </w:rPr>
        <w:t>notiek kuģu kontrole, pārbaude un aizturēšana Latvijas ūdeņos.</w:t>
      </w:r>
    </w:p>
    <w:p w14:paraId="6EFCF152" w14:textId="77777777" w:rsidR="00F170D0" w:rsidRDefault="00F170D0" w:rsidP="007723BD">
      <w:pPr>
        <w:ind w:firstLine="720"/>
        <w:jc w:val="both"/>
        <w:rPr>
          <w:sz w:val="28"/>
          <w:szCs w:val="28"/>
          <w:lang w:val="lv-LV"/>
        </w:rPr>
      </w:pPr>
    </w:p>
    <w:p w14:paraId="6EFCF153" w14:textId="4643ED84" w:rsidR="00D95B24" w:rsidRPr="00B67EA3" w:rsidRDefault="00D95B24" w:rsidP="00D95B24">
      <w:pPr>
        <w:ind w:firstLine="720"/>
        <w:jc w:val="both"/>
        <w:rPr>
          <w:sz w:val="28"/>
          <w:szCs w:val="28"/>
          <w:lang w:val="lv-LV"/>
        </w:rPr>
      </w:pPr>
      <w:r w:rsidRPr="00B67EA3">
        <w:rPr>
          <w:sz w:val="28"/>
          <w:szCs w:val="28"/>
          <w:lang w:val="lv-LV"/>
        </w:rPr>
        <w:t>2. Noteikumi attiecas uz kārtību, kādā notiek kuģu kontrole, pārbaude un aizturēšana Latvijas teritoriāl</w:t>
      </w:r>
      <w:r w:rsidR="003E29EA" w:rsidRPr="00B67EA3">
        <w:rPr>
          <w:sz w:val="28"/>
          <w:szCs w:val="28"/>
          <w:lang w:val="lv-LV"/>
        </w:rPr>
        <w:t>ajā</w:t>
      </w:r>
      <w:r w:rsidRPr="00B67EA3">
        <w:rPr>
          <w:sz w:val="28"/>
          <w:szCs w:val="28"/>
          <w:lang w:val="lv-LV"/>
        </w:rPr>
        <w:t xml:space="preserve"> j</w:t>
      </w:r>
      <w:r w:rsidR="003E29EA" w:rsidRPr="00B67EA3">
        <w:rPr>
          <w:sz w:val="28"/>
          <w:szCs w:val="28"/>
          <w:lang w:val="lv-LV"/>
        </w:rPr>
        <w:t>ūrā</w:t>
      </w:r>
      <w:r w:rsidRPr="00B67EA3">
        <w:rPr>
          <w:sz w:val="28"/>
          <w:szCs w:val="28"/>
          <w:lang w:val="lv-LV"/>
        </w:rPr>
        <w:t>.</w:t>
      </w:r>
      <w:r w:rsidR="003E29EA" w:rsidRPr="00B67EA3">
        <w:rPr>
          <w:sz w:val="28"/>
          <w:szCs w:val="28"/>
          <w:lang w:val="lv-LV"/>
        </w:rPr>
        <w:t xml:space="preserve"> Kuģu kontrole, pārbaude un aizturēšana Latvi</w:t>
      </w:r>
      <w:r w:rsidR="00652E63">
        <w:rPr>
          <w:sz w:val="28"/>
          <w:szCs w:val="28"/>
          <w:lang w:val="lv-LV"/>
        </w:rPr>
        <w:t>jas ekskluz</w:t>
      </w:r>
      <w:r w:rsidR="003E29EA" w:rsidRPr="00B67EA3">
        <w:rPr>
          <w:sz w:val="28"/>
          <w:szCs w:val="28"/>
          <w:lang w:val="lv-LV"/>
        </w:rPr>
        <w:t>īvaj</w:t>
      </w:r>
      <w:r w:rsidR="00652E63">
        <w:rPr>
          <w:sz w:val="28"/>
          <w:szCs w:val="28"/>
          <w:lang w:val="lv-LV"/>
        </w:rPr>
        <w:t>ā</w:t>
      </w:r>
      <w:r w:rsidR="00AD7E93">
        <w:rPr>
          <w:sz w:val="28"/>
          <w:szCs w:val="28"/>
          <w:lang w:val="lv-LV"/>
        </w:rPr>
        <w:t xml:space="preserve"> eko</w:t>
      </w:r>
      <w:r w:rsidR="003E29EA" w:rsidRPr="00B67EA3">
        <w:rPr>
          <w:sz w:val="28"/>
          <w:szCs w:val="28"/>
          <w:lang w:val="lv-LV"/>
        </w:rPr>
        <w:t>nomiskajā zonā notiek saskaņā ar Apvienoto Nāciju Organizācijas 1982</w:t>
      </w:r>
      <w:r w:rsidR="00AD7E93">
        <w:rPr>
          <w:sz w:val="28"/>
          <w:szCs w:val="28"/>
          <w:lang w:val="lv-LV"/>
        </w:rPr>
        <w:t>. g</w:t>
      </w:r>
      <w:r w:rsidR="003E29EA" w:rsidRPr="00B67EA3">
        <w:rPr>
          <w:sz w:val="28"/>
          <w:szCs w:val="28"/>
          <w:lang w:val="lv-LV"/>
        </w:rPr>
        <w:t>ada Jūras tiesību konvenciju.</w:t>
      </w:r>
    </w:p>
    <w:p w14:paraId="6EFCF155" w14:textId="77777777" w:rsidR="00D95B24" w:rsidRPr="00B67EA3" w:rsidRDefault="00D95B24" w:rsidP="007723BD">
      <w:pPr>
        <w:ind w:firstLine="720"/>
        <w:jc w:val="both"/>
        <w:rPr>
          <w:sz w:val="28"/>
          <w:szCs w:val="28"/>
          <w:lang w:val="lv-LV"/>
        </w:rPr>
      </w:pPr>
    </w:p>
    <w:p w14:paraId="6EFCF157" w14:textId="33D1B877" w:rsidR="00CF4E7A" w:rsidRPr="00B67EA3" w:rsidRDefault="003E29EA" w:rsidP="00FD031C">
      <w:pPr>
        <w:ind w:firstLine="709"/>
        <w:jc w:val="both"/>
        <w:rPr>
          <w:sz w:val="28"/>
          <w:szCs w:val="28"/>
          <w:lang w:val="lv-LV"/>
        </w:rPr>
      </w:pPr>
      <w:bookmarkStart w:id="3" w:name="p-53891"/>
      <w:bookmarkStart w:id="4" w:name="p2"/>
      <w:bookmarkEnd w:id="3"/>
      <w:bookmarkEnd w:id="4"/>
      <w:r w:rsidRPr="00B67EA3">
        <w:rPr>
          <w:sz w:val="28"/>
          <w:szCs w:val="28"/>
          <w:lang w:val="lv-LV"/>
        </w:rPr>
        <w:t>3</w:t>
      </w:r>
      <w:r w:rsidR="00CF4E7A" w:rsidRPr="00B67EA3">
        <w:rPr>
          <w:sz w:val="28"/>
          <w:szCs w:val="28"/>
          <w:lang w:val="lv-LV"/>
        </w:rPr>
        <w:t xml:space="preserve">. </w:t>
      </w:r>
      <w:r w:rsidR="00F170D0" w:rsidRPr="00B67EA3">
        <w:rPr>
          <w:sz w:val="28"/>
          <w:szCs w:val="28"/>
          <w:lang w:val="lv-LV"/>
        </w:rPr>
        <w:t>Nacionālo bruņoto spēku Jūras s</w:t>
      </w:r>
      <w:r w:rsidR="00FD031C">
        <w:rPr>
          <w:sz w:val="28"/>
          <w:szCs w:val="28"/>
          <w:lang w:val="lv-LV"/>
        </w:rPr>
        <w:t>pēku flotiles vienības, kas pilda</w:t>
      </w:r>
      <w:r w:rsidR="00F170D0" w:rsidRPr="00B67EA3">
        <w:rPr>
          <w:sz w:val="28"/>
          <w:szCs w:val="28"/>
          <w:lang w:val="lv-LV"/>
        </w:rPr>
        <w:t xml:space="preserve"> krast</w:t>
      </w:r>
      <w:r w:rsidR="00FD031C">
        <w:rPr>
          <w:sz w:val="28"/>
          <w:szCs w:val="28"/>
          <w:lang w:val="lv-LV"/>
        </w:rPr>
        <w:t>a apsardzes funkcijas (turpmāk –</w:t>
      </w:r>
      <w:r w:rsidR="00F170D0" w:rsidRPr="00B67EA3">
        <w:rPr>
          <w:sz w:val="28"/>
          <w:szCs w:val="28"/>
          <w:lang w:val="lv-LV"/>
        </w:rPr>
        <w:t xml:space="preserve"> Krasta apsardze)</w:t>
      </w:r>
      <w:r w:rsidR="00FD031C">
        <w:rPr>
          <w:sz w:val="28"/>
          <w:szCs w:val="28"/>
          <w:lang w:val="lv-LV"/>
        </w:rPr>
        <w:t>,</w:t>
      </w:r>
      <w:r w:rsidR="00F170D0" w:rsidRPr="00B67EA3">
        <w:rPr>
          <w:sz w:val="28"/>
          <w:szCs w:val="28"/>
          <w:lang w:val="lv-LV"/>
        </w:rPr>
        <w:t xml:space="preserve"> </w:t>
      </w:r>
      <w:r w:rsidR="00CF4E7A" w:rsidRPr="00B67EA3">
        <w:rPr>
          <w:sz w:val="28"/>
          <w:szCs w:val="28"/>
          <w:lang w:val="lv-LV"/>
        </w:rPr>
        <w:t>kontrolē kuģus, veicot šādus pasākumus:</w:t>
      </w:r>
    </w:p>
    <w:p w14:paraId="6EFCF158" w14:textId="77777777" w:rsidR="00CF4E7A" w:rsidRPr="00B67EA3" w:rsidRDefault="003E29EA" w:rsidP="00A67126">
      <w:pPr>
        <w:ind w:firstLine="720"/>
        <w:jc w:val="both"/>
        <w:rPr>
          <w:sz w:val="28"/>
          <w:szCs w:val="28"/>
          <w:lang w:val="lv-LV"/>
        </w:rPr>
      </w:pPr>
      <w:r w:rsidRPr="00B67EA3">
        <w:rPr>
          <w:sz w:val="28"/>
          <w:szCs w:val="28"/>
          <w:lang w:val="lv-LV"/>
        </w:rPr>
        <w:t>3</w:t>
      </w:r>
      <w:r w:rsidR="00CF4E7A" w:rsidRPr="00B67EA3">
        <w:rPr>
          <w:sz w:val="28"/>
          <w:szCs w:val="28"/>
          <w:lang w:val="lv-LV"/>
        </w:rPr>
        <w:t>.1. izmantojot sakaru līdzekļus, veic kuģa aptauju par ienākšanas iemesliem un mērķiem Latvijas ūdeņos;</w:t>
      </w:r>
    </w:p>
    <w:p w14:paraId="6EFCF159" w14:textId="77777777" w:rsidR="00CF4E7A" w:rsidRPr="00B67EA3" w:rsidRDefault="003E29EA" w:rsidP="00A67126">
      <w:pPr>
        <w:ind w:firstLine="720"/>
        <w:jc w:val="both"/>
        <w:rPr>
          <w:sz w:val="28"/>
          <w:szCs w:val="28"/>
          <w:lang w:val="lv-LV"/>
        </w:rPr>
      </w:pPr>
      <w:r w:rsidRPr="00B67EA3">
        <w:rPr>
          <w:sz w:val="28"/>
          <w:szCs w:val="28"/>
          <w:lang w:val="lv-LV"/>
        </w:rPr>
        <w:t>3</w:t>
      </w:r>
      <w:r w:rsidR="00CF4E7A" w:rsidRPr="00B67EA3">
        <w:rPr>
          <w:sz w:val="28"/>
          <w:szCs w:val="28"/>
          <w:lang w:val="lv-LV"/>
        </w:rPr>
        <w:t xml:space="preserve">.2. </w:t>
      </w:r>
      <w:r w:rsidR="003164F3" w:rsidRPr="00B67EA3">
        <w:rPr>
          <w:sz w:val="28"/>
          <w:szCs w:val="28"/>
          <w:lang w:val="lv-LV"/>
        </w:rPr>
        <w:t>veic kuģa pārvietošanās uzraudzību, izmantojot tehniskos līdzekļus</w:t>
      </w:r>
      <w:r w:rsidR="00CF4E7A" w:rsidRPr="00B67EA3">
        <w:rPr>
          <w:sz w:val="28"/>
          <w:szCs w:val="28"/>
          <w:lang w:val="lv-LV"/>
        </w:rPr>
        <w:t>;</w:t>
      </w:r>
    </w:p>
    <w:p w14:paraId="6EFCF15A" w14:textId="77777777" w:rsidR="00CF4E7A" w:rsidRPr="00B67EA3" w:rsidRDefault="003E29EA" w:rsidP="00A67126">
      <w:pPr>
        <w:ind w:firstLine="720"/>
        <w:jc w:val="both"/>
        <w:rPr>
          <w:sz w:val="28"/>
          <w:szCs w:val="28"/>
          <w:lang w:val="lv-LV"/>
        </w:rPr>
      </w:pPr>
      <w:r w:rsidRPr="00B67EA3">
        <w:rPr>
          <w:sz w:val="28"/>
          <w:szCs w:val="28"/>
          <w:lang w:val="lv-LV"/>
        </w:rPr>
        <w:t>3</w:t>
      </w:r>
      <w:r w:rsidR="00CF4E7A" w:rsidRPr="00B67EA3">
        <w:rPr>
          <w:sz w:val="28"/>
          <w:szCs w:val="28"/>
          <w:lang w:val="lv-LV"/>
        </w:rPr>
        <w:t>.3. veic kuģa darbības vizuālo uzraudzību.</w:t>
      </w:r>
    </w:p>
    <w:p w14:paraId="6EFCF15B" w14:textId="77777777" w:rsidR="00D97C41" w:rsidRPr="00B67EA3" w:rsidRDefault="00D97C41" w:rsidP="00A67126">
      <w:pPr>
        <w:jc w:val="both"/>
        <w:rPr>
          <w:sz w:val="28"/>
          <w:szCs w:val="28"/>
          <w:lang w:val="lv-LV"/>
        </w:rPr>
      </w:pPr>
    </w:p>
    <w:p w14:paraId="6EFCF15D" w14:textId="21D47EE4" w:rsidR="003E29EA" w:rsidRPr="00B67EA3" w:rsidRDefault="003E29EA" w:rsidP="00FD031C">
      <w:pPr>
        <w:ind w:firstLine="709"/>
        <w:jc w:val="both"/>
        <w:rPr>
          <w:sz w:val="28"/>
          <w:szCs w:val="28"/>
          <w:lang w:val="lv-LV"/>
        </w:rPr>
      </w:pPr>
      <w:bookmarkStart w:id="5" w:name="p-53892"/>
      <w:bookmarkStart w:id="6" w:name="p3"/>
      <w:bookmarkEnd w:id="5"/>
      <w:bookmarkEnd w:id="6"/>
      <w:r w:rsidRPr="00B67EA3">
        <w:rPr>
          <w:sz w:val="28"/>
          <w:szCs w:val="28"/>
          <w:lang w:val="lv-LV"/>
        </w:rPr>
        <w:t>4</w:t>
      </w:r>
      <w:r w:rsidR="00CF4E7A" w:rsidRPr="00B67EA3">
        <w:rPr>
          <w:sz w:val="28"/>
          <w:szCs w:val="28"/>
          <w:lang w:val="lv-LV"/>
        </w:rPr>
        <w:t xml:space="preserve">. </w:t>
      </w:r>
      <w:r w:rsidR="00D50387" w:rsidRPr="00B67EA3">
        <w:rPr>
          <w:sz w:val="28"/>
          <w:szCs w:val="28"/>
          <w:lang w:val="lv-LV"/>
        </w:rPr>
        <w:t xml:space="preserve">Krasta apsardze ir tiesīga pieprasīt, lai </w:t>
      </w:r>
      <w:r w:rsidR="00FD031C">
        <w:rPr>
          <w:sz w:val="28"/>
          <w:szCs w:val="28"/>
          <w:lang w:val="lv-LV"/>
        </w:rPr>
        <w:t>gaitā esoš</w:t>
      </w:r>
      <w:r w:rsidR="00891D28" w:rsidRPr="00B67EA3">
        <w:rPr>
          <w:sz w:val="28"/>
          <w:szCs w:val="28"/>
          <w:lang w:val="lv-LV"/>
        </w:rPr>
        <w:t>s kuģis maina kursu</w:t>
      </w:r>
      <w:r w:rsidR="00D50387" w:rsidRPr="00B67EA3">
        <w:rPr>
          <w:sz w:val="28"/>
          <w:szCs w:val="28"/>
          <w:lang w:val="lv-LV"/>
        </w:rPr>
        <w:t>, ja tas</w:t>
      </w:r>
      <w:r w:rsidR="004B3F4A" w:rsidRPr="00B67EA3">
        <w:rPr>
          <w:sz w:val="28"/>
          <w:szCs w:val="28"/>
          <w:lang w:val="lv-LV"/>
        </w:rPr>
        <w:t xml:space="preserve"> </w:t>
      </w:r>
      <w:r w:rsidR="00891D28" w:rsidRPr="00B67EA3">
        <w:rPr>
          <w:sz w:val="28"/>
          <w:szCs w:val="28"/>
          <w:lang w:val="lv-LV"/>
        </w:rPr>
        <w:t>vērsts</w:t>
      </w:r>
      <w:r w:rsidR="00D50387" w:rsidRPr="00B67EA3">
        <w:rPr>
          <w:sz w:val="28"/>
          <w:szCs w:val="28"/>
          <w:lang w:val="lv-LV"/>
        </w:rPr>
        <w:t xml:space="preserve"> kuģošanai bīstamu vai aizliegtu rajonu</w:t>
      </w:r>
      <w:r w:rsidR="00891D28" w:rsidRPr="00B67EA3">
        <w:rPr>
          <w:sz w:val="28"/>
          <w:szCs w:val="28"/>
          <w:lang w:val="lv-LV"/>
        </w:rPr>
        <w:t xml:space="preserve"> virzienā</w:t>
      </w:r>
      <w:r w:rsidR="00D50387" w:rsidRPr="00B67EA3">
        <w:rPr>
          <w:sz w:val="28"/>
          <w:szCs w:val="28"/>
          <w:lang w:val="lv-LV"/>
        </w:rPr>
        <w:t>,</w:t>
      </w:r>
      <w:r w:rsidR="00FD031C">
        <w:rPr>
          <w:sz w:val="28"/>
          <w:szCs w:val="28"/>
          <w:lang w:val="lv-LV"/>
        </w:rPr>
        <w:t xml:space="preserve"> kā arī</w:t>
      </w:r>
      <w:r w:rsidRPr="00B67EA3">
        <w:rPr>
          <w:sz w:val="28"/>
          <w:szCs w:val="28"/>
          <w:lang w:val="lv-LV"/>
        </w:rPr>
        <w:t xml:space="preserve"> lai kuģis, kas atrodas kuģošanai bīstamā vai aizliegtā rajonā, nekavējoties to pamet.</w:t>
      </w:r>
    </w:p>
    <w:p w14:paraId="6EFCF15E" w14:textId="77777777" w:rsidR="003E29EA" w:rsidRPr="00B67EA3" w:rsidRDefault="003E29EA" w:rsidP="00D50387">
      <w:pPr>
        <w:jc w:val="both"/>
        <w:rPr>
          <w:sz w:val="28"/>
          <w:szCs w:val="28"/>
          <w:lang w:val="lv-LV"/>
        </w:rPr>
      </w:pPr>
    </w:p>
    <w:p w14:paraId="6EFCF15F" w14:textId="5E6F4B17" w:rsidR="00D50387" w:rsidRPr="00B67EA3" w:rsidRDefault="003E29EA" w:rsidP="00652E63">
      <w:pPr>
        <w:ind w:firstLine="720"/>
        <w:jc w:val="both"/>
        <w:rPr>
          <w:sz w:val="28"/>
          <w:szCs w:val="28"/>
          <w:lang w:val="lv-LV"/>
        </w:rPr>
      </w:pPr>
      <w:r w:rsidRPr="00B67EA3">
        <w:rPr>
          <w:sz w:val="28"/>
          <w:szCs w:val="28"/>
          <w:lang w:val="lv-LV"/>
        </w:rPr>
        <w:t>5. Krasta apsardze ir tiesīga pieprasīt,</w:t>
      </w:r>
      <w:r w:rsidR="00D50387" w:rsidRPr="00B67EA3">
        <w:rPr>
          <w:sz w:val="28"/>
          <w:szCs w:val="28"/>
          <w:lang w:val="lv-LV"/>
        </w:rPr>
        <w:t xml:space="preserve"> lai kuģis Latvijas ūdeņos</w:t>
      </w:r>
      <w:r w:rsidR="005D2547" w:rsidRPr="00B67EA3">
        <w:rPr>
          <w:sz w:val="28"/>
          <w:szCs w:val="28"/>
          <w:lang w:val="lv-LV"/>
        </w:rPr>
        <w:t xml:space="preserve"> </w:t>
      </w:r>
      <w:r w:rsidR="005C207A" w:rsidRPr="00B67EA3">
        <w:rPr>
          <w:sz w:val="28"/>
          <w:szCs w:val="28"/>
          <w:lang w:val="lv-LV"/>
        </w:rPr>
        <w:t xml:space="preserve">ārpus ostas akvatorijas </w:t>
      </w:r>
      <w:r w:rsidR="00097F95" w:rsidRPr="00B67EA3">
        <w:rPr>
          <w:sz w:val="28"/>
          <w:szCs w:val="28"/>
          <w:lang w:val="lv-LV"/>
        </w:rPr>
        <w:t xml:space="preserve">atrastos </w:t>
      </w:r>
      <w:r w:rsidR="00D50387" w:rsidRPr="00B67EA3">
        <w:rPr>
          <w:sz w:val="28"/>
          <w:szCs w:val="28"/>
          <w:lang w:val="lv-LV"/>
        </w:rPr>
        <w:t>ar valsts piederību apliecinošu karogu.</w:t>
      </w:r>
    </w:p>
    <w:p w14:paraId="6EFCF160" w14:textId="77777777" w:rsidR="00D50387" w:rsidRPr="00B67EA3" w:rsidRDefault="00D50387" w:rsidP="00A67126">
      <w:pPr>
        <w:jc w:val="both"/>
        <w:rPr>
          <w:sz w:val="28"/>
          <w:szCs w:val="28"/>
          <w:lang w:val="lv-LV"/>
        </w:rPr>
      </w:pPr>
    </w:p>
    <w:p w14:paraId="6EFCF161" w14:textId="77777777" w:rsidR="00CF4E7A" w:rsidRPr="00B67EA3" w:rsidRDefault="00411D8C" w:rsidP="00AF0874">
      <w:pPr>
        <w:ind w:firstLine="720"/>
        <w:jc w:val="both"/>
        <w:rPr>
          <w:sz w:val="28"/>
          <w:szCs w:val="28"/>
          <w:lang w:val="lv-LV"/>
        </w:rPr>
      </w:pPr>
      <w:r w:rsidRPr="00B67EA3">
        <w:rPr>
          <w:sz w:val="28"/>
          <w:szCs w:val="28"/>
          <w:lang w:val="lv-LV"/>
        </w:rPr>
        <w:t>6</w:t>
      </w:r>
      <w:r w:rsidR="00D50387" w:rsidRPr="00B67EA3">
        <w:rPr>
          <w:sz w:val="28"/>
          <w:szCs w:val="28"/>
          <w:lang w:val="lv-LV"/>
        </w:rPr>
        <w:t xml:space="preserve">. </w:t>
      </w:r>
      <w:r w:rsidR="00CF4E7A" w:rsidRPr="00B67EA3">
        <w:rPr>
          <w:sz w:val="28"/>
          <w:szCs w:val="28"/>
          <w:lang w:val="lv-LV"/>
        </w:rPr>
        <w:t>Krasta apsardze pārbauda kuģus, ja:</w:t>
      </w:r>
    </w:p>
    <w:p w14:paraId="6EFCF162" w14:textId="77777777" w:rsidR="00CF4E7A" w:rsidRPr="00B67EA3" w:rsidRDefault="00411D8C" w:rsidP="00A67126">
      <w:pPr>
        <w:ind w:firstLine="720"/>
        <w:jc w:val="both"/>
        <w:rPr>
          <w:sz w:val="28"/>
          <w:szCs w:val="28"/>
          <w:lang w:val="lv-LV"/>
        </w:rPr>
      </w:pPr>
      <w:r w:rsidRPr="00B67EA3">
        <w:rPr>
          <w:sz w:val="28"/>
          <w:szCs w:val="28"/>
          <w:lang w:val="lv-LV"/>
        </w:rPr>
        <w:t>6</w:t>
      </w:r>
      <w:r w:rsidR="00CF4E7A" w:rsidRPr="00B67EA3">
        <w:rPr>
          <w:sz w:val="28"/>
          <w:szCs w:val="28"/>
          <w:lang w:val="lv-LV"/>
        </w:rPr>
        <w:t xml:space="preserve">.1. ir </w:t>
      </w:r>
      <w:r w:rsidR="00FF063C" w:rsidRPr="00B67EA3">
        <w:rPr>
          <w:sz w:val="28"/>
          <w:szCs w:val="28"/>
          <w:lang w:val="lv-LV"/>
        </w:rPr>
        <w:t>pamats uzskatīt</w:t>
      </w:r>
      <w:r w:rsidR="00CF4E7A" w:rsidRPr="00B67EA3">
        <w:rPr>
          <w:sz w:val="28"/>
          <w:szCs w:val="28"/>
          <w:lang w:val="lv-LV"/>
        </w:rPr>
        <w:t xml:space="preserve">, ka kuģis </w:t>
      </w:r>
      <w:r w:rsidR="003164F3" w:rsidRPr="00B67EA3">
        <w:rPr>
          <w:sz w:val="28"/>
          <w:szCs w:val="28"/>
          <w:lang w:val="lv-LV"/>
        </w:rPr>
        <w:t>pārkāpis</w:t>
      </w:r>
      <w:r w:rsidR="00C46BA6" w:rsidRPr="00B67EA3">
        <w:rPr>
          <w:sz w:val="28"/>
          <w:szCs w:val="28"/>
          <w:lang w:val="lv-LV"/>
        </w:rPr>
        <w:t xml:space="preserve"> </w:t>
      </w:r>
      <w:r w:rsidR="00CF4E7A" w:rsidRPr="00B67EA3">
        <w:rPr>
          <w:sz w:val="28"/>
          <w:szCs w:val="28"/>
          <w:lang w:val="lv-LV"/>
        </w:rPr>
        <w:t>Latvijas ūdeņu izmantošanu regulējošo normatīvo aktu vai Latvijai sais</w:t>
      </w:r>
      <w:r w:rsidR="00FF063C" w:rsidRPr="00B67EA3">
        <w:rPr>
          <w:sz w:val="28"/>
          <w:szCs w:val="28"/>
          <w:lang w:val="lv-LV"/>
        </w:rPr>
        <w:t>tošo starptautisko tiesību normas</w:t>
      </w:r>
      <w:r w:rsidR="00CF4E7A" w:rsidRPr="00B67EA3">
        <w:rPr>
          <w:sz w:val="28"/>
          <w:szCs w:val="28"/>
          <w:lang w:val="lv-LV"/>
        </w:rPr>
        <w:t>;</w:t>
      </w:r>
    </w:p>
    <w:p w14:paraId="6EFCF163" w14:textId="77777777" w:rsidR="00D64872" w:rsidRPr="00B67EA3" w:rsidRDefault="00411D8C" w:rsidP="00A67126">
      <w:pPr>
        <w:ind w:firstLine="720"/>
        <w:jc w:val="both"/>
        <w:rPr>
          <w:sz w:val="28"/>
          <w:szCs w:val="28"/>
          <w:lang w:val="lv-LV"/>
        </w:rPr>
      </w:pPr>
      <w:r w:rsidRPr="00B67EA3">
        <w:rPr>
          <w:sz w:val="28"/>
          <w:szCs w:val="28"/>
          <w:lang w:val="lv-LV"/>
        </w:rPr>
        <w:lastRenderedPageBreak/>
        <w:t>6</w:t>
      </w:r>
      <w:r w:rsidR="00D64872" w:rsidRPr="00B67EA3">
        <w:rPr>
          <w:sz w:val="28"/>
          <w:szCs w:val="28"/>
          <w:lang w:val="lv-LV"/>
        </w:rPr>
        <w:t>.2. ir pamats uzskatīt, ka kuģa manevri apdraud kuģošanas drošību;</w:t>
      </w:r>
    </w:p>
    <w:p w14:paraId="6EFCF164" w14:textId="060EC2F4" w:rsidR="00290A32" w:rsidRPr="00B67EA3" w:rsidRDefault="00411D8C" w:rsidP="00A67126">
      <w:pPr>
        <w:ind w:firstLine="720"/>
        <w:jc w:val="both"/>
        <w:rPr>
          <w:sz w:val="28"/>
          <w:szCs w:val="28"/>
          <w:lang w:val="lv-LV"/>
        </w:rPr>
      </w:pPr>
      <w:r w:rsidRPr="00B67EA3">
        <w:rPr>
          <w:sz w:val="28"/>
          <w:szCs w:val="28"/>
          <w:lang w:val="lv-LV"/>
        </w:rPr>
        <w:t>6</w:t>
      </w:r>
      <w:r w:rsidR="00290A32" w:rsidRPr="00B67EA3">
        <w:rPr>
          <w:sz w:val="28"/>
          <w:szCs w:val="28"/>
          <w:lang w:val="lv-LV"/>
        </w:rPr>
        <w:t>.3. saņemta informācija, ka kuģis nelikumīgi pārvadā ša</w:t>
      </w:r>
      <w:r w:rsidR="00290A32" w:rsidRPr="00B67EA3">
        <w:rPr>
          <w:bCs/>
          <w:sz w:val="28"/>
          <w:szCs w:val="28"/>
          <w:lang w:val="lv-LV"/>
        </w:rPr>
        <w:t>ujamieročus, sprāgstvielas</w:t>
      </w:r>
      <w:r w:rsidR="00100DD8" w:rsidRPr="00B67EA3">
        <w:rPr>
          <w:bCs/>
          <w:sz w:val="28"/>
          <w:szCs w:val="28"/>
          <w:lang w:val="lv-LV"/>
        </w:rPr>
        <w:t xml:space="preserve">, nelegālos imigrantus vai </w:t>
      </w:r>
      <w:r w:rsidR="005C1D6F" w:rsidRPr="00B67EA3">
        <w:rPr>
          <w:bCs/>
          <w:sz w:val="28"/>
          <w:szCs w:val="28"/>
          <w:lang w:val="lv-LV"/>
        </w:rPr>
        <w:t xml:space="preserve">iesaistīts </w:t>
      </w:r>
      <w:r w:rsidR="00652E63">
        <w:rPr>
          <w:bCs/>
          <w:sz w:val="28"/>
          <w:szCs w:val="28"/>
          <w:lang w:val="lv-LV"/>
        </w:rPr>
        <w:t>citos noziedzīgos nodarījumo</w:t>
      </w:r>
      <w:r w:rsidR="005C1D6F" w:rsidRPr="00B67EA3">
        <w:rPr>
          <w:bCs/>
          <w:sz w:val="28"/>
          <w:szCs w:val="28"/>
          <w:lang w:val="lv-LV"/>
        </w:rPr>
        <w:t>s</w:t>
      </w:r>
      <w:r w:rsidR="00652E63">
        <w:rPr>
          <w:bCs/>
          <w:sz w:val="28"/>
          <w:szCs w:val="28"/>
          <w:lang w:val="lv-LV"/>
        </w:rPr>
        <w:t>;</w:t>
      </w:r>
    </w:p>
    <w:p w14:paraId="6EFCF165" w14:textId="2E6CB2C4" w:rsidR="00CF4E7A" w:rsidRPr="00B67EA3" w:rsidRDefault="00411D8C" w:rsidP="00A67126">
      <w:pPr>
        <w:ind w:firstLine="720"/>
        <w:jc w:val="both"/>
        <w:rPr>
          <w:sz w:val="28"/>
          <w:szCs w:val="28"/>
          <w:lang w:val="lv-LV"/>
        </w:rPr>
      </w:pPr>
      <w:r w:rsidRPr="00B67EA3">
        <w:rPr>
          <w:sz w:val="28"/>
          <w:szCs w:val="28"/>
          <w:lang w:val="lv-LV"/>
        </w:rPr>
        <w:t>6</w:t>
      </w:r>
      <w:r w:rsidR="00CF4E7A" w:rsidRPr="00B67EA3">
        <w:rPr>
          <w:sz w:val="28"/>
          <w:szCs w:val="28"/>
          <w:lang w:val="lv-LV"/>
        </w:rPr>
        <w:t>.</w:t>
      </w:r>
      <w:r w:rsidR="00290A32" w:rsidRPr="00B67EA3">
        <w:rPr>
          <w:sz w:val="28"/>
          <w:szCs w:val="28"/>
          <w:lang w:val="lv-LV"/>
        </w:rPr>
        <w:t>4</w:t>
      </w:r>
      <w:r w:rsidR="00CF4E7A" w:rsidRPr="00B67EA3">
        <w:rPr>
          <w:sz w:val="28"/>
          <w:szCs w:val="28"/>
          <w:lang w:val="lv-LV"/>
        </w:rPr>
        <w:t>. kuģis</w:t>
      </w:r>
      <w:r w:rsidR="007723BD" w:rsidRPr="00B67EA3">
        <w:rPr>
          <w:sz w:val="28"/>
          <w:szCs w:val="28"/>
          <w:lang w:val="lv-LV"/>
        </w:rPr>
        <w:t xml:space="preserve"> </w:t>
      </w:r>
      <w:r w:rsidR="00652E63">
        <w:rPr>
          <w:sz w:val="28"/>
          <w:szCs w:val="28"/>
          <w:lang w:val="lv-LV"/>
        </w:rPr>
        <w:t xml:space="preserve">Krasta apsardzei </w:t>
      </w:r>
      <w:r w:rsidR="00DD1BF4" w:rsidRPr="00B67EA3">
        <w:rPr>
          <w:sz w:val="28"/>
          <w:szCs w:val="28"/>
          <w:lang w:val="lv-LV"/>
        </w:rPr>
        <w:t>nesniedz informāciju, sniegtā informācija ir nepilnīga vai ir aizdomas, ka sniegtā informācija ir nepatiesa</w:t>
      </w:r>
      <w:r w:rsidR="00652E63">
        <w:rPr>
          <w:sz w:val="28"/>
          <w:szCs w:val="28"/>
          <w:lang w:val="lv-LV"/>
        </w:rPr>
        <w:t>;</w:t>
      </w:r>
    </w:p>
    <w:p w14:paraId="6EFCF166" w14:textId="0911EE4A" w:rsidR="00EB51DC" w:rsidRPr="00B67EA3" w:rsidRDefault="005620B2" w:rsidP="007D330A">
      <w:pPr>
        <w:jc w:val="both"/>
        <w:rPr>
          <w:sz w:val="28"/>
          <w:szCs w:val="28"/>
          <w:lang w:val="lv-LV"/>
        </w:rPr>
      </w:pPr>
      <w:r w:rsidRPr="00B67EA3">
        <w:rPr>
          <w:sz w:val="28"/>
          <w:szCs w:val="28"/>
          <w:lang w:val="lv-LV"/>
        </w:rPr>
        <w:tab/>
      </w:r>
      <w:r w:rsidR="00411D8C" w:rsidRPr="00B67EA3">
        <w:rPr>
          <w:sz w:val="28"/>
          <w:szCs w:val="28"/>
          <w:lang w:val="lv-LV"/>
        </w:rPr>
        <w:t>6</w:t>
      </w:r>
      <w:r w:rsidR="005C1D6F" w:rsidRPr="00B67EA3">
        <w:rPr>
          <w:sz w:val="28"/>
          <w:szCs w:val="28"/>
          <w:lang w:val="lv-LV"/>
        </w:rPr>
        <w:t xml:space="preserve">.5. </w:t>
      </w:r>
      <w:r w:rsidR="003E29EA" w:rsidRPr="00B67EA3">
        <w:rPr>
          <w:sz w:val="28"/>
          <w:szCs w:val="28"/>
          <w:lang w:val="lv-LV"/>
        </w:rPr>
        <w:t>pastāv terorisma draudi</w:t>
      </w:r>
      <w:r w:rsidR="00652E63">
        <w:rPr>
          <w:sz w:val="28"/>
          <w:szCs w:val="28"/>
          <w:lang w:val="lv-LV"/>
        </w:rPr>
        <w:t>;</w:t>
      </w:r>
    </w:p>
    <w:p w14:paraId="6EFCF167" w14:textId="77777777" w:rsidR="005C1D6F" w:rsidRPr="00B67EA3" w:rsidRDefault="00411D8C" w:rsidP="00411D8C">
      <w:pPr>
        <w:ind w:firstLine="709"/>
        <w:jc w:val="both"/>
        <w:rPr>
          <w:sz w:val="28"/>
          <w:szCs w:val="28"/>
          <w:lang w:val="lv-LV"/>
        </w:rPr>
      </w:pPr>
      <w:r w:rsidRPr="00B67EA3">
        <w:rPr>
          <w:sz w:val="28"/>
          <w:szCs w:val="28"/>
          <w:lang w:val="lv-LV"/>
        </w:rPr>
        <w:t>6</w:t>
      </w:r>
      <w:r w:rsidR="005C1D6F" w:rsidRPr="00B67EA3">
        <w:rPr>
          <w:sz w:val="28"/>
          <w:szCs w:val="28"/>
          <w:lang w:val="lv-LV"/>
        </w:rPr>
        <w:t>.6. ir pamatotas aizdomas par jūras vides piesārņojumu.</w:t>
      </w:r>
    </w:p>
    <w:p w14:paraId="6EFCF168" w14:textId="77777777" w:rsidR="005C1D6F" w:rsidRPr="00B67EA3" w:rsidRDefault="005C1D6F" w:rsidP="007D330A">
      <w:pPr>
        <w:jc w:val="both"/>
        <w:rPr>
          <w:sz w:val="28"/>
          <w:szCs w:val="28"/>
          <w:lang w:val="lv-LV"/>
        </w:rPr>
      </w:pPr>
    </w:p>
    <w:p w14:paraId="6EFCF16A" w14:textId="14EE48E9" w:rsidR="00CF4E7A" w:rsidRPr="00B67EA3" w:rsidRDefault="00FD031C" w:rsidP="00AF0874">
      <w:pPr>
        <w:ind w:left="1440" w:hanging="731"/>
        <w:jc w:val="both"/>
        <w:rPr>
          <w:sz w:val="28"/>
          <w:szCs w:val="28"/>
          <w:lang w:val="lv-LV"/>
        </w:rPr>
      </w:pPr>
      <w:r>
        <w:rPr>
          <w:sz w:val="28"/>
          <w:szCs w:val="28"/>
          <w:lang w:val="lv-LV"/>
        </w:rPr>
        <w:t>7</w:t>
      </w:r>
      <w:r w:rsidR="00CF4E7A" w:rsidRPr="00B67EA3">
        <w:rPr>
          <w:sz w:val="28"/>
          <w:szCs w:val="28"/>
          <w:lang w:val="lv-LV"/>
        </w:rPr>
        <w:t>. Kuģa pārbaude ietver:</w:t>
      </w:r>
    </w:p>
    <w:p w14:paraId="6EFCF16B" w14:textId="77777777" w:rsidR="00CF4E7A" w:rsidRPr="00B67EA3" w:rsidRDefault="00411D8C" w:rsidP="00A67126">
      <w:pPr>
        <w:ind w:firstLine="720"/>
        <w:jc w:val="both"/>
        <w:rPr>
          <w:sz w:val="28"/>
          <w:szCs w:val="28"/>
          <w:lang w:val="lv-LV"/>
        </w:rPr>
      </w:pPr>
      <w:r w:rsidRPr="00B67EA3">
        <w:rPr>
          <w:sz w:val="28"/>
          <w:szCs w:val="28"/>
          <w:lang w:val="lv-LV"/>
        </w:rPr>
        <w:t>7</w:t>
      </w:r>
      <w:r w:rsidR="00CF4E7A" w:rsidRPr="00B67EA3">
        <w:rPr>
          <w:sz w:val="28"/>
          <w:szCs w:val="28"/>
          <w:lang w:val="lv-LV"/>
        </w:rPr>
        <w:t>.1. kuģa navigācijas, tehniskās un sakaru dokumentācijas pārbaudi;</w:t>
      </w:r>
    </w:p>
    <w:p w14:paraId="6EFCF16C" w14:textId="77777777" w:rsidR="00EB4538" w:rsidRPr="00B67EA3" w:rsidRDefault="00411D8C" w:rsidP="00A67126">
      <w:pPr>
        <w:ind w:firstLine="720"/>
        <w:jc w:val="both"/>
        <w:rPr>
          <w:sz w:val="28"/>
          <w:szCs w:val="28"/>
          <w:lang w:val="lv-LV"/>
        </w:rPr>
      </w:pPr>
      <w:r w:rsidRPr="00B67EA3">
        <w:rPr>
          <w:sz w:val="28"/>
          <w:szCs w:val="28"/>
          <w:lang w:val="lv-LV"/>
        </w:rPr>
        <w:t>7</w:t>
      </w:r>
      <w:r w:rsidR="00CF4E7A" w:rsidRPr="00B67EA3">
        <w:rPr>
          <w:sz w:val="28"/>
          <w:szCs w:val="28"/>
          <w:lang w:val="lv-LV"/>
        </w:rPr>
        <w:t>.2. apkalpes saraksta pārbaudi</w:t>
      </w:r>
      <w:r w:rsidR="00EB4538" w:rsidRPr="00B67EA3">
        <w:rPr>
          <w:sz w:val="28"/>
          <w:szCs w:val="28"/>
          <w:lang w:val="lv-LV"/>
        </w:rPr>
        <w:t>;</w:t>
      </w:r>
    </w:p>
    <w:p w14:paraId="6EFCF16D" w14:textId="77777777" w:rsidR="00EB4538" w:rsidRPr="00B67EA3" w:rsidRDefault="00411D8C" w:rsidP="00A67126">
      <w:pPr>
        <w:ind w:firstLine="720"/>
        <w:jc w:val="both"/>
        <w:rPr>
          <w:sz w:val="28"/>
          <w:szCs w:val="28"/>
          <w:lang w:val="lv-LV"/>
        </w:rPr>
      </w:pPr>
      <w:r w:rsidRPr="00B67EA3">
        <w:rPr>
          <w:sz w:val="28"/>
          <w:szCs w:val="28"/>
          <w:lang w:val="lv-LV"/>
        </w:rPr>
        <w:t>7</w:t>
      </w:r>
      <w:r w:rsidR="00EB4538" w:rsidRPr="00B67EA3">
        <w:rPr>
          <w:sz w:val="28"/>
          <w:szCs w:val="28"/>
          <w:lang w:val="lv-LV"/>
        </w:rPr>
        <w:t>.3</w:t>
      </w:r>
      <w:r w:rsidR="0070213F" w:rsidRPr="00B67EA3">
        <w:rPr>
          <w:sz w:val="28"/>
          <w:szCs w:val="28"/>
          <w:lang w:val="lv-LV"/>
        </w:rPr>
        <w:t>. apkalpes locekļu kvalifikācij</w:t>
      </w:r>
      <w:r w:rsidR="00C5438F" w:rsidRPr="00B67EA3">
        <w:rPr>
          <w:sz w:val="28"/>
          <w:szCs w:val="28"/>
          <w:lang w:val="lv-LV"/>
        </w:rPr>
        <w:t>u</w:t>
      </w:r>
      <w:r w:rsidR="0070213F" w:rsidRPr="00B67EA3">
        <w:rPr>
          <w:sz w:val="28"/>
          <w:szCs w:val="28"/>
          <w:lang w:val="lv-LV"/>
        </w:rPr>
        <w:t xml:space="preserve"> </w:t>
      </w:r>
      <w:r w:rsidR="00EB4538" w:rsidRPr="00B67EA3">
        <w:rPr>
          <w:sz w:val="28"/>
          <w:szCs w:val="28"/>
          <w:lang w:val="lv-LV"/>
        </w:rPr>
        <w:t>apliecinošu dokumentu pārbaudi;</w:t>
      </w:r>
    </w:p>
    <w:p w14:paraId="6EFCF16E" w14:textId="146FE19F" w:rsidR="0071600D" w:rsidRPr="00B67EA3" w:rsidRDefault="00411D8C" w:rsidP="0071600D">
      <w:pPr>
        <w:ind w:firstLine="720"/>
        <w:jc w:val="both"/>
        <w:rPr>
          <w:sz w:val="28"/>
          <w:szCs w:val="28"/>
          <w:lang w:val="lv-LV"/>
        </w:rPr>
      </w:pPr>
      <w:r w:rsidRPr="00B67EA3">
        <w:rPr>
          <w:sz w:val="28"/>
          <w:szCs w:val="28"/>
          <w:lang w:val="lv-LV"/>
        </w:rPr>
        <w:t>7</w:t>
      </w:r>
      <w:r w:rsidR="005C4493" w:rsidRPr="00B67EA3">
        <w:rPr>
          <w:sz w:val="28"/>
          <w:szCs w:val="28"/>
          <w:lang w:val="lv-LV"/>
        </w:rPr>
        <w:t xml:space="preserve">.4. </w:t>
      </w:r>
      <w:r w:rsidR="006B6272">
        <w:rPr>
          <w:sz w:val="28"/>
          <w:szCs w:val="28"/>
          <w:lang w:val="lv-LV"/>
        </w:rPr>
        <w:t xml:space="preserve">uz </w:t>
      </w:r>
      <w:r w:rsidR="00227C09" w:rsidRPr="00B67EA3">
        <w:rPr>
          <w:sz w:val="28"/>
          <w:szCs w:val="28"/>
          <w:lang w:val="lv-LV"/>
        </w:rPr>
        <w:t>kuģa esošo personu ceļošanas un personu apliecinošo dokumentu pārbaudi</w:t>
      </w:r>
      <w:r w:rsidR="0071600D" w:rsidRPr="00B67EA3">
        <w:rPr>
          <w:sz w:val="28"/>
          <w:szCs w:val="28"/>
          <w:lang w:val="lv-LV"/>
        </w:rPr>
        <w:t xml:space="preserve">; </w:t>
      </w:r>
    </w:p>
    <w:p w14:paraId="6EFCF16F" w14:textId="77777777" w:rsidR="00CF4E7A" w:rsidRPr="00B67EA3" w:rsidRDefault="00411D8C" w:rsidP="00A67126">
      <w:pPr>
        <w:ind w:firstLine="720"/>
        <w:jc w:val="both"/>
        <w:rPr>
          <w:sz w:val="28"/>
          <w:szCs w:val="28"/>
          <w:lang w:val="lv-LV"/>
        </w:rPr>
      </w:pPr>
      <w:r w:rsidRPr="00B67EA3">
        <w:rPr>
          <w:sz w:val="28"/>
          <w:szCs w:val="28"/>
          <w:lang w:val="lv-LV"/>
        </w:rPr>
        <w:t>7</w:t>
      </w:r>
      <w:r w:rsidR="00CF4E7A" w:rsidRPr="00B67EA3">
        <w:rPr>
          <w:sz w:val="28"/>
          <w:szCs w:val="28"/>
          <w:lang w:val="lv-LV"/>
        </w:rPr>
        <w:t>.</w:t>
      </w:r>
      <w:r w:rsidR="005C4493" w:rsidRPr="00B67EA3">
        <w:rPr>
          <w:sz w:val="28"/>
          <w:szCs w:val="28"/>
          <w:lang w:val="lv-LV"/>
        </w:rPr>
        <w:t>5</w:t>
      </w:r>
      <w:r w:rsidR="00CF4E7A" w:rsidRPr="00B67EA3">
        <w:rPr>
          <w:sz w:val="28"/>
          <w:szCs w:val="28"/>
          <w:lang w:val="lv-LV"/>
        </w:rPr>
        <w:t>. kravas dokumentu pārbaudi;</w:t>
      </w:r>
    </w:p>
    <w:p w14:paraId="6EFCF170" w14:textId="77777777" w:rsidR="00CF4E7A" w:rsidRPr="00B67EA3" w:rsidRDefault="00411D8C" w:rsidP="00A67126">
      <w:pPr>
        <w:ind w:firstLine="720"/>
        <w:jc w:val="both"/>
        <w:rPr>
          <w:sz w:val="28"/>
          <w:szCs w:val="28"/>
          <w:lang w:val="lv-LV"/>
        </w:rPr>
      </w:pPr>
      <w:r w:rsidRPr="00B67EA3">
        <w:rPr>
          <w:sz w:val="28"/>
          <w:szCs w:val="28"/>
          <w:lang w:val="lv-LV"/>
        </w:rPr>
        <w:t>7</w:t>
      </w:r>
      <w:r w:rsidR="00CF4E7A" w:rsidRPr="00B67EA3">
        <w:rPr>
          <w:sz w:val="28"/>
          <w:szCs w:val="28"/>
          <w:lang w:val="lv-LV"/>
        </w:rPr>
        <w:t>.</w:t>
      </w:r>
      <w:r w:rsidR="005C4493" w:rsidRPr="00B67EA3">
        <w:rPr>
          <w:sz w:val="28"/>
          <w:szCs w:val="28"/>
          <w:lang w:val="lv-LV"/>
        </w:rPr>
        <w:t>6</w:t>
      </w:r>
      <w:r w:rsidR="00CF4E7A" w:rsidRPr="00B67EA3">
        <w:rPr>
          <w:sz w:val="28"/>
          <w:szCs w:val="28"/>
          <w:lang w:val="lv-LV"/>
        </w:rPr>
        <w:t>. zvejas dokumentu pārbaudi;</w:t>
      </w:r>
    </w:p>
    <w:p w14:paraId="6EFCF171" w14:textId="77777777" w:rsidR="00CF4E7A" w:rsidRPr="00B67EA3" w:rsidRDefault="00411D8C" w:rsidP="00A67126">
      <w:pPr>
        <w:ind w:firstLine="720"/>
        <w:jc w:val="both"/>
        <w:rPr>
          <w:sz w:val="28"/>
          <w:szCs w:val="28"/>
          <w:lang w:val="lv-LV"/>
        </w:rPr>
      </w:pPr>
      <w:r w:rsidRPr="00B67EA3">
        <w:rPr>
          <w:sz w:val="28"/>
          <w:szCs w:val="28"/>
          <w:lang w:val="lv-LV"/>
        </w:rPr>
        <w:t>7</w:t>
      </w:r>
      <w:r w:rsidR="00CF4E7A" w:rsidRPr="00B67EA3">
        <w:rPr>
          <w:sz w:val="28"/>
          <w:szCs w:val="28"/>
          <w:lang w:val="lv-LV"/>
        </w:rPr>
        <w:t>.</w:t>
      </w:r>
      <w:r w:rsidR="005C4493" w:rsidRPr="00B67EA3">
        <w:rPr>
          <w:sz w:val="28"/>
          <w:szCs w:val="28"/>
          <w:lang w:val="lv-LV"/>
        </w:rPr>
        <w:t>7</w:t>
      </w:r>
      <w:r w:rsidR="00CF4E7A" w:rsidRPr="00B67EA3">
        <w:rPr>
          <w:sz w:val="28"/>
          <w:szCs w:val="28"/>
          <w:lang w:val="lv-LV"/>
        </w:rPr>
        <w:t>. visu kuģa telpu pārbaudi;</w:t>
      </w:r>
    </w:p>
    <w:p w14:paraId="6EFCF172" w14:textId="2737E5BB" w:rsidR="00CF4E7A" w:rsidRPr="00B67EA3" w:rsidRDefault="00411D8C" w:rsidP="00A67126">
      <w:pPr>
        <w:ind w:firstLine="720"/>
        <w:jc w:val="both"/>
        <w:rPr>
          <w:sz w:val="28"/>
          <w:szCs w:val="28"/>
          <w:lang w:val="lv-LV"/>
        </w:rPr>
      </w:pPr>
      <w:r w:rsidRPr="00B67EA3">
        <w:rPr>
          <w:sz w:val="28"/>
          <w:szCs w:val="28"/>
          <w:lang w:val="lv-LV"/>
        </w:rPr>
        <w:t>7</w:t>
      </w:r>
      <w:r w:rsidR="007D330A" w:rsidRPr="00B67EA3">
        <w:rPr>
          <w:sz w:val="28"/>
          <w:szCs w:val="28"/>
          <w:lang w:val="lv-LV"/>
        </w:rPr>
        <w:t>.8</w:t>
      </w:r>
      <w:r w:rsidR="00ED3099" w:rsidRPr="00B67EA3">
        <w:rPr>
          <w:sz w:val="28"/>
          <w:szCs w:val="28"/>
          <w:lang w:val="lv-LV"/>
        </w:rPr>
        <w:t>.</w:t>
      </w:r>
      <w:r w:rsidR="00421F0A" w:rsidRPr="00B67EA3">
        <w:rPr>
          <w:sz w:val="28"/>
          <w:szCs w:val="28"/>
          <w:lang w:val="lv-LV"/>
        </w:rPr>
        <w:t xml:space="preserve"> pārbaudi, vai </w:t>
      </w:r>
      <w:r w:rsidR="00640272" w:rsidRPr="00B67EA3">
        <w:rPr>
          <w:sz w:val="28"/>
          <w:szCs w:val="28"/>
          <w:lang w:val="lv-LV"/>
        </w:rPr>
        <w:t>jūrnieki,</w:t>
      </w:r>
      <w:r w:rsidR="00421F0A" w:rsidRPr="00B67EA3">
        <w:rPr>
          <w:sz w:val="28"/>
          <w:szCs w:val="28"/>
          <w:lang w:val="lv-LV"/>
        </w:rPr>
        <w:t xml:space="preserve"> atrodoties uz kuģa Latvijas ūdeņos</w:t>
      </w:r>
      <w:r w:rsidR="006B6272">
        <w:rPr>
          <w:sz w:val="28"/>
          <w:szCs w:val="28"/>
          <w:lang w:val="lv-LV"/>
        </w:rPr>
        <w:t>,</w:t>
      </w:r>
      <w:r w:rsidRPr="00B67EA3">
        <w:rPr>
          <w:sz w:val="28"/>
          <w:szCs w:val="28"/>
          <w:lang w:val="lv-LV"/>
        </w:rPr>
        <w:t xml:space="preserve"> nav pārkāpuši normatīvajos aktos noteikto</w:t>
      </w:r>
      <w:r w:rsidR="00930012" w:rsidRPr="00B67EA3">
        <w:rPr>
          <w:sz w:val="28"/>
          <w:szCs w:val="28"/>
          <w:lang w:val="lv-LV"/>
        </w:rPr>
        <w:t>s</w:t>
      </w:r>
      <w:r w:rsidR="00421F0A" w:rsidRPr="00B67EA3">
        <w:rPr>
          <w:sz w:val="28"/>
          <w:szCs w:val="28"/>
          <w:lang w:val="lv-LV"/>
        </w:rPr>
        <w:t xml:space="preserve"> alkohol</w:t>
      </w:r>
      <w:r w:rsidRPr="00B67EA3">
        <w:rPr>
          <w:sz w:val="28"/>
          <w:szCs w:val="28"/>
          <w:lang w:val="lv-LV"/>
        </w:rPr>
        <w:t xml:space="preserve">a lietošanas </w:t>
      </w:r>
      <w:r w:rsidR="006B6272">
        <w:rPr>
          <w:sz w:val="28"/>
          <w:szCs w:val="28"/>
          <w:lang w:val="lv-LV"/>
        </w:rPr>
        <w:t>ierobežojumus</w:t>
      </w:r>
      <w:r w:rsidRPr="00B67EA3">
        <w:rPr>
          <w:sz w:val="28"/>
          <w:szCs w:val="28"/>
          <w:lang w:val="lv-LV"/>
        </w:rPr>
        <w:t xml:space="preserve"> vai lietojuši</w:t>
      </w:r>
      <w:r w:rsidR="00421F0A" w:rsidRPr="00B67EA3">
        <w:rPr>
          <w:sz w:val="28"/>
          <w:szCs w:val="28"/>
          <w:lang w:val="lv-LV"/>
        </w:rPr>
        <w:t xml:space="preserve"> narkotiskās, psihotropās vai toksiskās vielas</w:t>
      </w:r>
      <w:r w:rsidR="00CF4E7A" w:rsidRPr="00B67EA3">
        <w:rPr>
          <w:sz w:val="28"/>
          <w:szCs w:val="28"/>
          <w:lang w:val="lv-LV"/>
        </w:rPr>
        <w:t>.</w:t>
      </w:r>
    </w:p>
    <w:p w14:paraId="6EFCF173" w14:textId="77777777" w:rsidR="007723BD" w:rsidRPr="00B67EA3" w:rsidRDefault="007723BD" w:rsidP="00CF4E7A">
      <w:pPr>
        <w:rPr>
          <w:sz w:val="28"/>
          <w:szCs w:val="28"/>
          <w:lang w:val="lv-LV"/>
        </w:rPr>
      </w:pPr>
    </w:p>
    <w:p w14:paraId="6EFCF174" w14:textId="046D8B17" w:rsidR="00A67126" w:rsidRPr="00B67EA3" w:rsidRDefault="00411D8C" w:rsidP="00AF0874">
      <w:pPr>
        <w:ind w:firstLine="709"/>
        <w:jc w:val="both"/>
        <w:rPr>
          <w:sz w:val="28"/>
          <w:szCs w:val="28"/>
          <w:lang w:val="lv-LV"/>
        </w:rPr>
      </w:pPr>
      <w:r w:rsidRPr="00B67EA3">
        <w:rPr>
          <w:sz w:val="28"/>
          <w:szCs w:val="28"/>
          <w:lang w:val="lv-LV"/>
        </w:rPr>
        <w:t>8</w:t>
      </w:r>
      <w:r w:rsidR="00D50387" w:rsidRPr="00B67EA3">
        <w:rPr>
          <w:sz w:val="28"/>
          <w:szCs w:val="28"/>
          <w:lang w:val="lv-LV"/>
        </w:rPr>
        <w:t>.</w:t>
      </w:r>
      <w:r w:rsidR="00E55609" w:rsidRPr="00B67EA3">
        <w:rPr>
          <w:sz w:val="28"/>
          <w:szCs w:val="28"/>
          <w:lang w:val="lv-LV"/>
        </w:rPr>
        <w:t xml:space="preserve"> </w:t>
      </w:r>
      <w:r w:rsidR="006B6272">
        <w:rPr>
          <w:sz w:val="28"/>
          <w:szCs w:val="28"/>
          <w:lang w:val="lv-LV"/>
        </w:rPr>
        <w:t>Ja kuģa pārbaudē</w:t>
      </w:r>
      <w:r w:rsidR="00A67126" w:rsidRPr="00B67EA3">
        <w:rPr>
          <w:sz w:val="28"/>
          <w:szCs w:val="28"/>
          <w:lang w:val="lv-LV"/>
        </w:rPr>
        <w:t xml:space="preserve"> konstatē pārkāpum</w:t>
      </w:r>
      <w:r w:rsidR="00652E63">
        <w:rPr>
          <w:sz w:val="28"/>
          <w:szCs w:val="28"/>
          <w:lang w:val="lv-LV"/>
        </w:rPr>
        <w:t>us</w:t>
      </w:r>
      <w:r w:rsidR="00A67126" w:rsidRPr="00B67EA3">
        <w:rPr>
          <w:sz w:val="28"/>
          <w:szCs w:val="28"/>
          <w:lang w:val="lv-LV"/>
        </w:rPr>
        <w:t xml:space="preserve">, </w:t>
      </w:r>
      <w:r w:rsidR="00E55609" w:rsidRPr="00B67EA3">
        <w:rPr>
          <w:sz w:val="28"/>
          <w:szCs w:val="28"/>
          <w:lang w:val="lv-LV"/>
        </w:rPr>
        <w:t>K</w:t>
      </w:r>
      <w:r w:rsidR="00A67126" w:rsidRPr="00B67EA3">
        <w:rPr>
          <w:sz w:val="28"/>
          <w:szCs w:val="28"/>
          <w:lang w:val="lv-LV"/>
        </w:rPr>
        <w:t xml:space="preserve">rasta apsardzes amatpersona ir tiesīga </w:t>
      </w:r>
      <w:r w:rsidR="005A75F6" w:rsidRPr="00B67EA3">
        <w:rPr>
          <w:sz w:val="28"/>
          <w:szCs w:val="28"/>
          <w:lang w:val="lv-LV"/>
        </w:rPr>
        <w:t xml:space="preserve">kuģa </w:t>
      </w:r>
      <w:r w:rsidR="005B6F40" w:rsidRPr="00B67EA3">
        <w:rPr>
          <w:sz w:val="28"/>
          <w:szCs w:val="28"/>
          <w:lang w:val="lv-LV"/>
        </w:rPr>
        <w:t>apkalpes locekļiem</w:t>
      </w:r>
      <w:r w:rsidR="005A75F6" w:rsidRPr="00B67EA3">
        <w:rPr>
          <w:sz w:val="28"/>
          <w:szCs w:val="28"/>
          <w:lang w:val="lv-LV"/>
        </w:rPr>
        <w:t xml:space="preserve"> prasīt rakstveidā sniegt paskaidrojumus un fiksēt pierādījumus.</w:t>
      </w:r>
    </w:p>
    <w:p w14:paraId="6EFCF175" w14:textId="77777777" w:rsidR="00A67126" w:rsidRPr="00B67EA3" w:rsidRDefault="00A67126" w:rsidP="00CF4E7A">
      <w:pPr>
        <w:rPr>
          <w:sz w:val="28"/>
          <w:szCs w:val="28"/>
          <w:lang w:val="lv-LV"/>
        </w:rPr>
      </w:pPr>
    </w:p>
    <w:p w14:paraId="6EFCF177" w14:textId="797DA235" w:rsidR="00CF4E7A" w:rsidRPr="00B67EA3" w:rsidRDefault="00FD031C" w:rsidP="00FD031C">
      <w:pPr>
        <w:ind w:firstLine="709"/>
        <w:jc w:val="both"/>
        <w:rPr>
          <w:sz w:val="28"/>
          <w:szCs w:val="28"/>
          <w:lang w:val="lv-LV"/>
        </w:rPr>
      </w:pPr>
      <w:bookmarkStart w:id="7" w:name="p-53894"/>
      <w:bookmarkStart w:id="8" w:name="p5"/>
      <w:bookmarkEnd w:id="7"/>
      <w:bookmarkEnd w:id="8"/>
      <w:r>
        <w:rPr>
          <w:sz w:val="28"/>
          <w:szCs w:val="28"/>
          <w:lang w:val="lv-LV"/>
        </w:rPr>
        <w:t>9</w:t>
      </w:r>
      <w:r w:rsidR="00CF4E7A" w:rsidRPr="00B67EA3">
        <w:rPr>
          <w:sz w:val="28"/>
          <w:szCs w:val="28"/>
          <w:lang w:val="lv-LV"/>
        </w:rPr>
        <w:t xml:space="preserve">. Krasta apsardzes amatpersona, kas pieņēmusi lēmumu par kuģa pārbaudi, </w:t>
      </w:r>
      <w:r w:rsidR="006C5C8B" w:rsidRPr="00B67EA3">
        <w:rPr>
          <w:sz w:val="28"/>
          <w:szCs w:val="28"/>
          <w:lang w:val="lv-LV"/>
        </w:rPr>
        <w:t xml:space="preserve">pamatojoties uz šo noteikumu </w:t>
      </w:r>
      <w:r w:rsidR="00411D8C" w:rsidRPr="00B67EA3">
        <w:rPr>
          <w:sz w:val="28"/>
          <w:szCs w:val="28"/>
          <w:lang w:val="lv-LV"/>
        </w:rPr>
        <w:t>6</w:t>
      </w:r>
      <w:r w:rsidR="00AD7E93">
        <w:rPr>
          <w:sz w:val="28"/>
          <w:szCs w:val="28"/>
          <w:lang w:val="lv-LV"/>
        </w:rPr>
        <w:t>. p</w:t>
      </w:r>
      <w:r w:rsidR="006C5C8B" w:rsidRPr="00B67EA3">
        <w:rPr>
          <w:sz w:val="28"/>
          <w:szCs w:val="28"/>
          <w:lang w:val="lv-LV"/>
        </w:rPr>
        <w:t xml:space="preserve">unktā minēto </w:t>
      </w:r>
      <w:r w:rsidR="00884FD7">
        <w:rPr>
          <w:sz w:val="28"/>
          <w:szCs w:val="28"/>
          <w:lang w:val="lv-LV"/>
        </w:rPr>
        <w:t>iemeslu</w:t>
      </w:r>
      <w:r w:rsidR="006B6272">
        <w:rPr>
          <w:sz w:val="28"/>
          <w:szCs w:val="28"/>
          <w:lang w:val="lv-LV"/>
        </w:rPr>
        <w:t xml:space="preserve"> </w:t>
      </w:r>
      <w:r w:rsidR="006C5C8B" w:rsidRPr="00B67EA3">
        <w:rPr>
          <w:sz w:val="28"/>
          <w:szCs w:val="28"/>
          <w:lang w:val="lv-LV"/>
        </w:rPr>
        <w:t xml:space="preserve">vai citas </w:t>
      </w:r>
      <w:r w:rsidR="00924110" w:rsidRPr="00B67EA3">
        <w:rPr>
          <w:sz w:val="28"/>
          <w:szCs w:val="28"/>
          <w:lang w:val="lv-LV"/>
        </w:rPr>
        <w:t xml:space="preserve">kompetentās institūcijas vai amatpersonas </w:t>
      </w:r>
      <w:r w:rsidR="006C5C8B" w:rsidRPr="00B67EA3">
        <w:rPr>
          <w:sz w:val="28"/>
          <w:szCs w:val="28"/>
          <w:lang w:val="lv-LV"/>
        </w:rPr>
        <w:t xml:space="preserve">pieprasījumu, </w:t>
      </w:r>
      <w:r w:rsidR="00CF4E7A" w:rsidRPr="00B67EA3">
        <w:rPr>
          <w:sz w:val="28"/>
          <w:szCs w:val="28"/>
          <w:lang w:val="lv-LV"/>
        </w:rPr>
        <w:t>kuģa kapteiņa klātbūtnē sastāda kuģa pārbaudes protokolu (</w:t>
      </w:r>
      <w:hyperlink r:id="rId9" w:anchor="piel1" w:tgtFrame="_blank" w:history="1">
        <w:r w:rsidR="00CF4E7A" w:rsidRPr="00B67EA3">
          <w:rPr>
            <w:sz w:val="28"/>
            <w:szCs w:val="28"/>
            <w:lang w:val="lv-LV"/>
          </w:rPr>
          <w:t>1</w:t>
        </w:r>
        <w:r w:rsidR="00AD7E93">
          <w:rPr>
            <w:sz w:val="28"/>
            <w:szCs w:val="28"/>
            <w:lang w:val="lv-LV"/>
          </w:rPr>
          <w:t>. p</w:t>
        </w:r>
        <w:r w:rsidR="00CF4E7A" w:rsidRPr="00B67EA3">
          <w:rPr>
            <w:sz w:val="28"/>
            <w:szCs w:val="28"/>
            <w:lang w:val="lv-LV"/>
          </w:rPr>
          <w:t>ielikums</w:t>
        </w:r>
      </w:hyperlink>
      <w:r w:rsidR="00CF4E7A" w:rsidRPr="00B67EA3">
        <w:rPr>
          <w:sz w:val="28"/>
          <w:szCs w:val="28"/>
          <w:lang w:val="lv-LV"/>
        </w:rPr>
        <w:t xml:space="preserve">). </w:t>
      </w:r>
      <w:r w:rsidR="00884FD7">
        <w:rPr>
          <w:sz w:val="28"/>
          <w:szCs w:val="28"/>
          <w:lang w:val="lv-LV"/>
        </w:rPr>
        <w:t>K</w:t>
      </w:r>
      <w:r w:rsidR="00884FD7" w:rsidRPr="00B67EA3">
        <w:rPr>
          <w:sz w:val="28"/>
          <w:szCs w:val="28"/>
          <w:lang w:val="lv-LV"/>
        </w:rPr>
        <w:t xml:space="preserve">uģa pārbaudes </w:t>
      </w:r>
      <w:r w:rsidR="00884FD7">
        <w:rPr>
          <w:sz w:val="28"/>
          <w:szCs w:val="28"/>
          <w:lang w:val="lv-LV"/>
        </w:rPr>
        <w:t>p</w:t>
      </w:r>
      <w:r w:rsidR="00CF4E7A" w:rsidRPr="00B67EA3">
        <w:rPr>
          <w:sz w:val="28"/>
          <w:szCs w:val="28"/>
          <w:lang w:val="lv-LV"/>
        </w:rPr>
        <w:t xml:space="preserve">rotokolu sastāda divos eksemplāros latviešu valodā. Vienu </w:t>
      </w:r>
      <w:r w:rsidR="00884FD7" w:rsidRPr="00B67EA3">
        <w:rPr>
          <w:sz w:val="28"/>
          <w:szCs w:val="28"/>
          <w:lang w:val="lv-LV"/>
        </w:rPr>
        <w:t xml:space="preserve">kuģa pārbaudes </w:t>
      </w:r>
      <w:r w:rsidR="00CF4E7A" w:rsidRPr="00B67EA3">
        <w:rPr>
          <w:sz w:val="28"/>
          <w:szCs w:val="28"/>
          <w:lang w:val="lv-LV"/>
        </w:rPr>
        <w:t>protokola eksemplāru nodod kuģa kapteinim.</w:t>
      </w:r>
      <w:r w:rsidR="00016E08" w:rsidRPr="00B67EA3">
        <w:rPr>
          <w:sz w:val="28"/>
          <w:szCs w:val="28"/>
          <w:lang w:val="lv-LV"/>
        </w:rPr>
        <w:t xml:space="preserve"> </w:t>
      </w:r>
      <w:r w:rsidR="00884FD7">
        <w:rPr>
          <w:sz w:val="28"/>
          <w:szCs w:val="28"/>
          <w:lang w:val="lv-LV"/>
        </w:rPr>
        <w:t>J</w:t>
      </w:r>
      <w:r w:rsidR="00C72739" w:rsidRPr="00B67EA3">
        <w:rPr>
          <w:sz w:val="28"/>
          <w:szCs w:val="28"/>
          <w:lang w:val="lv-LV"/>
        </w:rPr>
        <w:t xml:space="preserve">a kuģa kapteinim </w:t>
      </w:r>
      <w:r w:rsidR="00884FD7">
        <w:rPr>
          <w:sz w:val="28"/>
          <w:szCs w:val="28"/>
          <w:lang w:val="lv-LV"/>
        </w:rPr>
        <w:t>nav saprotams lēmuma saturs, to</w:t>
      </w:r>
      <w:r w:rsidR="00C72739" w:rsidRPr="00B67EA3">
        <w:rPr>
          <w:sz w:val="28"/>
          <w:szCs w:val="28"/>
          <w:lang w:val="lv-LV"/>
        </w:rPr>
        <w:t xml:space="preserve"> viņam izskaidro angļu valodā.</w:t>
      </w:r>
    </w:p>
    <w:p w14:paraId="6EFCF178" w14:textId="77777777" w:rsidR="008B489E" w:rsidRPr="00B67EA3" w:rsidRDefault="008B489E" w:rsidP="00A67126">
      <w:pPr>
        <w:jc w:val="both"/>
        <w:rPr>
          <w:sz w:val="28"/>
          <w:szCs w:val="28"/>
          <w:lang w:val="lv-LV"/>
        </w:rPr>
      </w:pPr>
    </w:p>
    <w:p w14:paraId="6EFCF179" w14:textId="77777777" w:rsidR="008B489E" w:rsidRPr="00B67EA3" w:rsidRDefault="00411D8C" w:rsidP="008B489E">
      <w:pPr>
        <w:ind w:firstLine="709"/>
        <w:jc w:val="both"/>
        <w:rPr>
          <w:sz w:val="28"/>
          <w:szCs w:val="28"/>
          <w:lang w:val="lv-LV"/>
        </w:rPr>
      </w:pPr>
      <w:r w:rsidRPr="00B67EA3">
        <w:rPr>
          <w:sz w:val="28"/>
          <w:szCs w:val="28"/>
          <w:lang w:val="lv-LV"/>
        </w:rPr>
        <w:t>10</w:t>
      </w:r>
      <w:r w:rsidR="00D15955" w:rsidRPr="00B67EA3">
        <w:rPr>
          <w:sz w:val="28"/>
          <w:szCs w:val="28"/>
          <w:lang w:val="lv-LV"/>
        </w:rPr>
        <w:t xml:space="preserve">. Par pārbaudes rezultātiem Krasta apsardze informē </w:t>
      </w:r>
      <w:r w:rsidR="00930012" w:rsidRPr="00B67EA3">
        <w:rPr>
          <w:sz w:val="28"/>
          <w:szCs w:val="28"/>
          <w:lang w:val="lv-LV"/>
        </w:rPr>
        <w:t xml:space="preserve">kompetento </w:t>
      </w:r>
      <w:r w:rsidR="00FA01B9" w:rsidRPr="00B67EA3">
        <w:rPr>
          <w:sz w:val="28"/>
          <w:szCs w:val="28"/>
          <w:lang w:val="lv-LV"/>
        </w:rPr>
        <w:t>institūciju</w:t>
      </w:r>
      <w:r w:rsidR="00C45F28" w:rsidRPr="00B67EA3">
        <w:rPr>
          <w:sz w:val="28"/>
          <w:szCs w:val="28"/>
          <w:lang w:val="lv-LV"/>
        </w:rPr>
        <w:t xml:space="preserve"> vai amatpersonu</w:t>
      </w:r>
      <w:r w:rsidR="007D330A" w:rsidRPr="00B67EA3">
        <w:rPr>
          <w:sz w:val="28"/>
          <w:szCs w:val="28"/>
          <w:lang w:val="lv-LV"/>
        </w:rPr>
        <w:t>.</w:t>
      </w:r>
    </w:p>
    <w:p w14:paraId="6EFCF17A" w14:textId="77777777" w:rsidR="00A67126" w:rsidRPr="00B67EA3" w:rsidRDefault="00A67126" w:rsidP="00CF4E7A">
      <w:pPr>
        <w:rPr>
          <w:sz w:val="28"/>
          <w:szCs w:val="28"/>
          <w:lang w:val="lv-LV"/>
        </w:rPr>
      </w:pPr>
    </w:p>
    <w:p w14:paraId="6EFCF17C" w14:textId="22D9C3AD" w:rsidR="00223831" w:rsidRPr="00B67EA3" w:rsidRDefault="00411D8C" w:rsidP="00411D8C">
      <w:pPr>
        <w:ind w:left="2160" w:hanging="1451"/>
        <w:jc w:val="both"/>
        <w:rPr>
          <w:sz w:val="28"/>
          <w:szCs w:val="28"/>
          <w:lang w:val="lv-LV"/>
        </w:rPr>
      </w:pPr>
      <w:bookmarkStart w:id="9" w:name="p-53896"/>
      <w:bookmarkStart w:id="10" w:name="p7"/>
      <w:bookmarkEnd w:id="9"/>
      <w:bookmarkEnd w:id="10"/>
      <w:r w:rsidRPr="00B67EA3">
        <w:rPr>
          <w:sz w:val="28"/>
          <w:szCs w:val="28"/>
          <w:lang w:val="lv-LV"/>
        </w:rPr>
        <w:t xml:space="preserve">11. </w:t>
      </w:r>
      <w:r w:rsidR="00223831" w:rsidRPr="00B67EA3">
        <w:rPr>
          <w:sz w:val="28"/>
          <w:szCs w:val="28"/>
          <w:lang w:val="lv-LV"/>
        </w:rPr>
        <w:t xml:space="preserve">Krasta apsardzei ir </w:t>
      </w:r>
      <w:r w:rsidR="0001234E" w:rsidRPr="00B67EA3">
        <w:rPr>
          <w:sz w:val="28"/>
          <w:szCs w:val="28"/>
          <w:lang w:val="lv-LV"/>
        </w:rPr>
        <w:t>tiesības</w:t>
      </w:r>
      <w:r w:rsidR="00223831" w:rsidRPr="00B67EA3">
        <w:rPr>
          <w:sz w:val="28"/>
          <w:szCs w:val="28"/>
          <w:lang w:val="lv-LV"/>
        </w:rPr>
        <w:t xml:space="preserve"> aizturēt kuģi</w:t>
      </w:r>
      <w:r w:rsidR="00435D55" w:rsidRPr="00B67EA3">
        <w:rPr>
          <w:sz w:val="28"/>
          <w:szCs w:val="28"/>
          <w:lang w:val="lv-LV"/>
        </w:rPr>
        <w:t>,</w:t>
      </w:r>
      <w:r w:rsidR="00223831" w:rsidRPr="00B67EA3">
        <w:rPr>
          <w:sz w:val="28"/>
          <w:szCs w:val="28"/>
          <w:lang w:val="lv-LV"/>
        </w:rPr>
        <w:t xml:space="preserve"> ja</w:t>
      </w:r>
      <w:r w:rsidR="0001234E" w:rsidRPr="00B67EA3">
        <w:rPr>
          <w:sz w:val="28"/>
          <w:szCs w:val="28"/>
          <w:lang w:val="lv-LV"/>
        </w:rPr>
        <w:t xml:space="preserve"> </w:t>
      </w:r>
      <w:r w:rsidR="00652E63">
        <w:rPr>
          <w:sz w:val="28"/>
          <w:szCs w:val="28"/>
          <w:lang w:val="lv-LV"/>
        </w:rPr>
        <w:t>tas veic</w:t>
      </w:r>
      <w:r w:rsidR="0001234E" w:rsidRPr="00B67EA3">
        <w:rPr>
          <w:sz w:val="28"/>
          <w:szCs w:val="28"/>
          <w:lang w:val="lv-LV"/>
        </w:rPr>
        <w:t xml:space="preserve"> šādas darbības: </w:t>
      </w:r>
    </w:p>
    <w:p w14:paraId="6EFCF17D" w14:textId="598B5C4F" w:rsidR="00CF4E7A" w:rsidRPr="00B67EA3" w:rsidRDefault="00411D8C" w:rsidP="005A75F6">
      <w:pPr>
        <w:ind w:firstLine="720"/>
        <w:jc w:val="both"/>
        <w:rPr>
          <w:sz w:val="28"/>
          <w:szCs w:val="28"/>
          <w:lang w:val="lv-LV"/>
        </w:rPr>
      </w:pPr>
      <w:r w:rsidRPr="00B67EA3">
        <w:rPr>
          <w:sz w:val="28"/>
          <w:szCs w:val="28"/>
          <w:lang w:val="lv-LV"/>
        </w:rPr>
        <w:t>11</w:t>
      </w:r>
      <w:r w:rsidR="00223831" w:rsidRPr="00B67EA3">
        <w:rPr>
          <w:sz w:val="28"/>
          <w:szCs w:val="28"/>
          <w:lang w:val="lv-LV"/>
        </w:rPr>
        <w:t>.</w:t>
      </w:r>
      <w:r w:rsidR="0001234E" w:rsidRPr="00B67EA3">
        <w:rPr>
          <w:sz w:val="28"/>
          <w:szCs w:val="28"/>
          <w:lang w:val="lv-LV"/>
        </w:rPr>
        <w:t>1</w:t>
      </w:r>
      <w:r w:rsidR="00860E48" w:rsidRPr="00B67EA3">
        <w:rPr>
          <w:sz w:val="28"/>
          <w:szCs w:val="28"/>
          <w:lang w:val="lv-LV"/>
        </w:rPr>
        <w:t>.</w:t>
      </w:r>
      <w:r w:rsidR="00CF4E7A" w:rsidRPr="00B67EA3">
        <w:rPr>
          <w:sz w:val="28"/>
          <w:szCs w:val="28"/>
          <w:lang w:val="lv-LV"/>
        </w:rPr>
        <w:t xml:space="preserve"> </w:t>
      </w:r>
      <w:r w:rsidR="00652E63">
        <w:rPr>
          <w:sz w:val="28"/>
          <w:szCs w:val="28"/>
          <w:lang w:val="lv-LV"/>
        </w:rPr>
        <w:t xml:space="preserve">izsaka </w:t>
      </w:r>
      <w:r w:rsidR="00CF4E7A" w:rsidRPr="00B67EA3">
        <w:rPr>
          <w:sz w:val="28"/>
          <w:szCs w:val="28"/>
          <w:lang w:val="lv-LV"/>
        </w:rPr>
        <w:t>spēka lietošanas draud</w:t>
      </w:r>
      <w:r w:rsidR="00652E63">
        <w:rPr>
          <w:sz w:val="28"/>
          <w:szCs w:val="28"/>
          <w:lang w:val="lv-LV"/>
        </w:rPr>
        <w:t>us</w:t>
      </w:r>
      <w:r w:rsidR="00CF4E7A" w:rsidRPr="00B67EA3">
        <w:rPr>
          <w:sz w:val="28"/>
          <w:szCs w:val="28"/>
          <w:lang w:val="lv-LV"/>
        </w:rPr>
        <w:t xml:space="preserve"> vai</w:t>
      </w:r>
      <w:r w:rsidR="00652E63">
        <w:rPr>
          <w:sz w:val="28"/>
          <w:szCs w:val="28"/>
          <w:lang w:val="lv-LV"/>
        </w:rPr>
        <w:t xml:space="preserve"> lieto</w:t>
      </w:r>
      <w:r w:rsidR="00CF4E7A" w:rsidRPr="00B67EA3">
        <w:rPr>
          <w:sz w:val="28"/>
          <w:szCs w:val="28"/>
          <w:lang w:val="lv-LV"/>
        </w:rPr>
        <w:t xml:space="preserve"> spēk</w:t>
      </w:r>
      <w:r w:rsidR="00652E63">
        <w:rPr>
          <w:sz w:val="28"/>
          <w:szCs w:val="28"/>
          <w:lang w:val="lv-LV"/>
        </w:rPr>
        <w:t>u</w:t>
      </w:r>
      <w:r w:rsidR="00CF4E7A" w:rsidRPr="00B67EA3">
        <w:rPr>
          <w:sz w:val="28"/>
          <w:szCs w:val="28"/>
          <w:lang w:val="lv-LV"/>
        </w:rPr>
        <w:t xml:space="preserve"> pret Latvijas Republikas</w:t>
      </w:r>
      <w:r w:rsidR="001848D3" w:rsidRPr="00B67EA3">
        <w:rPr>
          <w:sz w:val="28"/>
          <w:szCs w:val="28"/>
          <w:lang w:val="lv-LV"/>
        </w:rPr>
        <w:t xml:space="preserve"> </w:t>
      </w:r>
      <w:r w:rsidR="00CF4E7A" w:rsidRPr="00B67EA3">
        <w:rPr>
          <w:sz w:val="28"/>
          <w:szCs w:val="28"/>
          <w:lang w:val="lv-LV"/>
        </w:rPr>
        <w:t>suverenitāti, teritoriālo vienotību vai politisko neatkarību, vai citādi pārkāp</w:t>
      </w:r>
      <w:r w:rsidR="00652E63">
        <w:rPr>
          <w:sz w:val="28"/>
          <w:szCs w:val="28"/>
          <w:lang w:val="lv-LV"/>
        </w:rPr>
        <w:t>j</w:t>
      </w:r>
      <w:r w:rsidR="00CF4E7A" w:rsidRPr="00B67EA3">
        <w:rPr>
          <w:sz w:val="28"/>
          <w:szCs w:val="28"/>
          <w:lang w:val="lv-LV"/>
        </w:rPr>
        <w:t xml:space="preserve"> starptautisko tiesību normas;</w:t>
      </w:r>
    </w:p>
    <w:p w14:paraId="6EFCF17E" w14:textId="1969598B" w:rsidR="00CF4E7A" w:rsidRPr="00B67EA3" w:rsidRDefault="00411D8C" w:rsidP="005A75F6">
      <w:pPr>
        <w:ind w:firstLine="720"/>
        <w:jc w:val="both"/>
        <w:rPr>
          <w:sz w:val="28"/>
          <w:szCs w:val="28"/>
          <w:lang w:val="lv-LV"/>
        </w:rPr>
      </w:pPr>
      <w:r w:rsidRPr="00B67EA3">
        <w:rPr>
          <w:sz w:val="28"/>
          <w:szCs w:val="28"/>
          <w:lang w:val="lv-LV"/>
        </w:rPr>
        <w:t>11</w:t>
      </w:r>
      <w:r w:rsidR="00223831" w:rsidRPr="00B67EA3">
        <w:rPr>
          <w:sz w:val="28"/>
          <w:szCs w:val="28"/>
          <w:lang w:val="lv-LV"/>
        </w:rPr>
        <w:t>.</w:t>
      </w:r>
      <w:r w:rsidR="00860E48" w:rsidRPr="00B67EA3">
        <w:rPr>
          <w:sz w:val="28"/>
          <w:szCs w:val="28"/>
          <w:lang w:val="lv-LV"/>
        </w:rPr>
        <w:t>2</w:t>
      </w:r>
      <w:r w:rsidR="00D505D1" w:rsidRPr="00B67EA3">
        <w:rPr>
          <w:sz w:val="28"/>
          <w:szCs w:val="28"/>
          <w:lang w:val="lv-LV"/>
        </w:rPr>
        <w:t>.</w:t>
      </w:r>
      <w:r w:rsidR="00CF4E7A" w:rsidRPr="00B67EA3">
        <w:rPr>
          <w:sz w:val="28"/>
          <w:szCs w:val="28"/>
          <w:lang w:val="lv-LV"/>
        </w:rPr>
        <w:t xml:space="preserve"> </w:t>
      </w:r>
      <w:r w:rsidR="00652E63">
        <w:rPr>
          <w:sz w:val="28"/>
          <w:szCs w:val="28"/>
          <w:lang w:val="lv-LV"/>
        </w:rPr>
        <w:t xml:space="preserve">veic </w:t>
      </w:r>
      <w:r w:rsidR="00CF4E7A" w:rsidRPr="00B67EA3">
        <w:rPr>
          <w:sz w:val="28"/>
          <w:szCs w:val="28"/>
          <w:lang w:val="lv-LV"/>
        </w:rPr>
        <w:t>manevr</w:t>
      </w:r>
      <w:r w:rsidR="00652E63">
        <w:rPr>
          <w:sz w:val="28"/>
          <w:szCs w:val="28"/>
          <w:lang w:val="lv-LV"/>
        </w:rPr>
        <w:t>us</w:t>
      </w:r>
      <w:r w:rsidR="00CF4E7A" w:rsidRPr="00B67EA3">
        <w:rPr>
          <w:sz w:val="28"/>
          <w:szCs w:val="28"/>
          <w:lang w:val="lv-LV"/>
        </w:rPr>
        <w:t xml:space="preserve"> vai mācības ar jebkura veida ieročiem;</w:t>
      </w:r>
    </w:p>
    <w:p w14:paraId="6EFCF17F" w14:textId="0510B9CB" w:rsidR="00CF4E7A" w:rsidRPr="00B67EA3" w:rsidRDefault="00411D8C" w:rsidP="005A75F6">
      <w:pPr>
        <w:ind w:firstLine="720"/>
        <w:jc w:val="both"/>
        <w:rPr>
          <w:sz w:val="28"/>
          <w:szCs w:val="28"/>
          <w:lang w:val="lv-LV"/>
        </w:rPr>
      </w:pPr>
      <w:r w:rsidRPr="00B67EA3">
        <w:rPr>
          <w:sz w:val="28"/>
          <w:szCs w:val="28"/>
          <w:lang w:val="lv-LV"/>
        </w:rPr>
        <w:t>11</w:t>
      </w:r>
      <w:r w:rsidR="00223831" w:rsidRPr="00B67EA3">
        <w:rPr>
          <w:sz w:val="28"/>
          <w:szCs w:val="28"/>
          <w:lang w:val="lv-LV"/>
        </w:rPr>
        <w:t>.</w:t>
      </w:r>
      <w:r w:rsidR="00CF4E7A" w:rsidRPr="00B67EA3">
        <w:rPr>
          <w:sz w:val="28"/>
          <w:szCs w:val="28"/>
          <w:lang w:val="lv-LV"/>
        </w:rPr>
        <w:t xml:space="preserve">3. </w:t>
      </w:r>
      <w:r w:rsidR="00652E63">
        <w:rPr>
          <w:sz w:val="28"/>
          <w:szCs w:val="28"/>
          <w:lang w:val="lv-LV"/>
        </w:rPr>
        <w:t xml:space="preserve">veic </w:t>
      </w:r>
      <w:r w:rsidR="00CF4E7A" w:rsidRPr="00B67EA3">
        <w:rPr>
          <w:sz w:val="28"/>
          <w:szCs w:val="28"/>
          <w:lang w:val="lv-LV"/>
        </w:rPr>
        <w:t>darbība</w:t>
      </w:r>
      <w:r w:rsidR="00652E63">
        <w:rPr>
          <w:sz w:val="28"/>
          <w:szCs w:val="28"/>
          <w:lang w:val="lv-LV"/>
        </w:rPr>
        <w:t>s</w:t>
      </w:r>
      <w:r w:rsidR="00CF4E7A" w:rsidRPr="00B67EA3">
        <w:rPr>
          <w:sz w:val="28"/>
          <w:szCs w:val="28"/>
          <w:lang w:val="lv-LV"/>
        </w:rPr>
        <w:t>, kas saistīta</w:t>
      </w:r>
      <w:r w:rsidR="00652E63">
        <w:rPr>
          <w:sz w:val="28"/>
          <w:szCs w:val="28"/>
          <w:lang w:val="lv-LV"/>
        </w:rPr>
        <w:t>s</w:t>
      </w:r>
      <w:r w:rsidR="00CF4E7A" w:rsidRPr="00B67EA3">
        <w:rPr>
          <w:sz w:val="28"/>
          <w:szCs w:val="28"/>
          <w:lang w:val="lv-LV"/>
        </w:rPr>
        <w:t xml:space="preserve"> ar Latvijas Republikas drošībai vai aizsardzībai kaitējošas informācijas vākšanu;</w:t>
      </w:r>
    </w:p>
    <w:p w14:paraId="6EFCF180" w14:textId="1C432893" w:rsidR="00CF4E7A" w:rsidRPr="00B67EA3" w:rsidRDefault="00411D8C" w:rsidP="005A75F6">
      <w:pPr>
        <w:ind w:firstLine="720"/>
        <w:jc w:val="both"/>
        <w:rPr>
          <w:sz w:val="28"/>
          <w:szCs w:val="28"/>
          <w:lang w:val="lv-LV"/>
        </w:rPr>
      </w:pPr>
      <w:r w:rsidRPr="00B67EA3">
        <w:rPr>
          <w:sz w:val="28"/>
          <w:szCs w:val="28"/>
          <w:lang w:val="lv-LV"/>
        </w:rPr>
        <w:lastRenderedPageBreak/>
        <w:t>11</w:t>
      </w:r>
      <w:r w:rsidR="00CF4E7A" w:rsidRPr="00B67EA3">
        <w:rPr>
          <w:sz w:val="28"/>
          <w:szCs w:val="28"/>
          <w:lang w:val="lv-LV"/>
        </w:rPr>
        <w:t xml:space="preserve">.4. </w:t>
      </w:r>
      <w:r w:rsidR="00652E63">
        <w:rPr>
          <w:sz w:val="28"/>
          <w:szCs w:val="28"/>
          <w:lang w:val="lv-LV"/>
        </w:rPr>
        <w:t xml:space="preserve">veic </w:t>
      </w:r>
      <w:r w:rsidR="00CF4E7A" w:rsidRPr="00B67EA3">
        <w:rPr>
          <w:sz w:val="28"/>
          <w:szCs w:val="28"/>
          <w:lang w:val="lv-LV"/>
        </w:rPr>
        <w:t>propagandas akt</w:t>
      </w:r>
      <w:r w:rsidR="00652E63">
        <w:rPr>
          <w:sz w:val="28"/>
          <w:szCs w:val="28"/>
          <w:lang w:val="lv-LV"/>
        </w:rPr>
        <w:t>us</w:t>
      </w:r>
      <w:r w:rsidR="00CF4E7A" w:rsidRPr="00B67EA3">
        <w:rPr>
          <w:sz w:val="28"/>
          <w:szCs w:val="28"/>
          <w:lang w:val="lv-LV"/>
        </w:rPr>
        <w:t>, kas vērst</w:t>
      </w:r>
      <w:r w:rsidR="00652E63">
        <w:rPr>
          <w:sz w:val="28"/>
          <w:szCs w:val="28"/>
          <w:lang w:val="lv-LV"/>
        </w:rPr>
        <w:t>i</w:t>
      </w:r>
      <w:r w:rsidR="00CF4E7A" w:rsidRPr="00B67EA3">
        <w:rPr>
          <w:sz w:val="28"/>
          <w:szCs w:val="28"/>
          <w:lang w:val="lv-LV"/>
        </w:rPr>
        <w:t xml:space="preserve"> pret Latvijas Republikas aizsardzību vai drošību;</w:t>
      </w:r>
    </w:p>
    <w:p w14:paraId="6EFCF181" w14:textId="24E87F6F" w:rsidR="00CF4E7A" w:rsidRPr="00B67EA3" w:rsidRDefault="00411D8C" w:rsidP="005A75F6">
      <w:pPr>
        <w:ind w:firstLine="720"/>
        <w:jc w:val="both"/>
        <w:rPr>
          <w:sz w:val="28"/>
          <w:szCs w:val="28"/>
          <w:lang w:val="lv-LV"/>
        </w:rPr>
      </w:pPr>
      <w:r w:rsidRPr="00B67EA3">
        <w:rPr>
          <w:sz w:val="28"/>
          <w:szCs w:val="28"/>
          <w:lang w:val="lv-LV"/>
        </w:rPr>
        <w:t>11</w:t>
      </w:r>
      <w:r w:rsidR="00CF4E7A" w:rsidRPr="00B67EA3">
        <w:rPr>
          <w:sz w:val="28"/>
          <w:szCs w:val="28"/>
          <w:lang w:val="lv-LV"/>
        </w:rPr>
        <w:t>.5.</w:t>
      </w:r>
      <w:r w:rsidR="00652E63">
        <w:rPr>
          <w:sz w:val="28"/>
          <w:szCs w:val="28"/>
          <w:lang w:val="lv-LV"/>
        </w:rPr>
        <w:t xml:space="preserve"> veic</w:t>
      </w:r>
      <w:r w:rsidR="00CF4E7A" w:rsidRPr="00B67EA3">
        <w:rPr>
          <w:sz w:val="28"/>
          <w:szCs w:val="28"/>
          <w:lang w:val="lv-LV"/>
        </w:rPr>
        <w:t xml:space="preserve"> lidaparāta vai militārās ierīces palaišan</w:t>
      </w:r>
      <w:r w:rsidR="00652E63">
        <w:rPr>
          <w:sz w:val="28"/>
          <w:szCs w:val="28"/>
          <w:lang w:val="lv-LV"/>
        </w:rPr>
        <w:t>u</w:t>
      </w:r>
      <w:r w:rsidR="00097F95">
        <w:rPr>
          <w:sz w:val="28"/>
          <w:szCs w:val="28"/>
          <w:lang w:val="lv-LV"/>
        </w:rPr>
        <w:t xml:space="preserve"> vai nodrošina</w:t>
      </w:r>
      <w:r w:rsidR="00CF4E7A" w:rsidRPr="00B67EA3">
        <w:rPr>
          <w:sz w:val="28"/>
          <w:szCs w:val="28"/>
          <w:lang w:val="lv-LV"/>
        </w:rPr>
        <w:t xml:space="preserve"> nosēšan</w:t>
      </w:r>
      <w:r w:rsidR="00652E63">
        <w:rPr>
          <w:sz w:val="28"/>
          <w:szCs w:val="28"/>
          <w:lang w:val="lv-LV"/>
        </w:rPr>
        <w:t>o</w:t>
      </w:r>
      <w:r w:rsidR="00CF4E7A" w:rsidRPr="00B67EA3">
        <w:rPr>
          <w:sz w:val="28"/>
          <w:szCs w:val="28"/>
          <w:lang w:val="lv-LV"/>
        </w:rPr>
        <w:t>s vai uzņemšan</w:t>
      </w:r>
      <w:r w:rsidR="00652E63">
        <w:rPr>
          <w:sz w:val="28"/>
          <w:szCs w:val="28"/>
          <w:lang w:val="lv-LV"/>
        </w:rPr>
        <w:t>u</w:t>
      </w:r>
      <w:r w:rsidR="00CF4E7A" w:rsidRPr="00B67EA3">
        <w:rPr>
          <w:sz w:val="28"/>
          <w:szCs w:val="28"/>
          <w:lang w:val="lv-LV"/>
        </w:rPr>
        <w:t xml:space="preserve"> uz kuģa klāja;</w:t>
      </w:r>
    </w:p>
    <w:p w14:paraId="6EFCF182" w14:textId="6581B8FE" w:rsidR="00CF4E7A" w:rsidRPr="00B67EA3" w:rsidRDefault="00411D8C" w:rsidP="005A75F6">
      <w:pPr>
        <w:ind w:firstLine="720"/>
        <w:jc w:val="both"/>
        <w:rPr>
          <w:sz w:val="28"/>
          <w:szCs w:val="28"/>
          <w:lang w:val="lv-LV"/>
        </w:rPr>
      </w:pPr>
      <w:r w:rsidRPr="00B67EA3">
        <w:rPr>
          <w:sz w:val="28"/>
          <w:szCs w:val="28"/>
          <w:lang w:val="lv-LV"/>
        </w:rPr>
        <w:t>11</w:t>
      </w:r>
      <w:r w:rsidR="00CF4E7A" w:rsidRPr="00B67EA3">
        <w:rPr>
          <w:sz w:val="28"/>
          <w:szCs w:val="28"/>
          <w:lang w:val="lv-LV"/>
        </w:rPr>
        <w:t xml:space="preserve">.6. </w:t>
      </w:r>
      <w:r w:rsidR="00652E63">
        <w:rPr>
          <w:sz w:val="28"/>
          <w:szCs w:val="28"/>
          <w:lang w:val="lv-LV"/>
        </w:rPr>
        <w:t xml:space="preserve">veic </w:t>
      </w:r>
      <w:r w:rsidR="00CF4E7A" w:rsidRPr="00B67EA3">
        <w:rPr>
          <w:sz w:val="28"/>
          <w:szCs w:val="28"/>
          <w:lang w:val="lv-LV"/>
        </w:rPr>
        <w:t>tādu preču vai citu vērtību, kā arī komerciālā apgrozībā aizliegtu preču iekraušan</w:t>
      </w:r>
      <w:r w:rsidR="00652E63">
        <w:rPr>
          <w:sz w:val="28"/>
          <w:szCs w:val="28"/>
          <w:lang w:val="lv-LV"/>
        </w:rPr>
        <w:t>u</w:t>
      </w:r>
      <w:r w:rsidR="00CF4E7A" w:rsidRPr="00B67EA3">
        <w:rPr>
          <w:sz w:val="28"/>
          <w:szCs w:val="28"/>
          <w:lang w:val="lv-LV"/>
        </w:rPr>
        <w:t xml:space="preserve"> vai izkraušan</w:t>
      </w:r>
      <w:r w:rsidR="00652E63">
        <w:rPr>
          <w:sz w:val="28"/>
          <w:szCs w:val="28"/>
          <w:lang w:val="lv-LV"/>
        </w:rPr>
        <w:t>u, personas uzņemšanu</w:t>
      </w:r>
      <w:r w:rsidR="00CF4E7A" w:rsidRPr="00B67EA3">
        <w:rPr>
          <w:sz w:val="28"/>
          <w:szCs w:val="28"/>
          <w:lang w:val="lv-LV"/>
        </w:rPr>
        <w:t xml:space="preserve"> vai izsēdināšan</w:t>
      </w:r>
      <w:r w:rsidR="00652E63">
        <w:rPr>
          <w:sz w:val="28"/>
          <w:szCs w:val="28"/>
          <w:lang w:val="lv-LV"/>
        </w:rPr>
        <w:t>u</w:t>
      </w:r>
      <w:r w:rsidR="00CF4E7A" w:rsidRPr="00B67EA3">
        <w:rPr>
          <w:sz w:val="28"/>
          <w:szCs w:val="28"/>
          <w:lang w:val="lv-LV"/>
        </w:rPr>
        <w:t>, kas ir pretrunā ar Latvijas normatīvajiem aktiem muitas, finanšu, imigrācijas vai sanitārās kontroles jomā;</w:t>
      </w:r>
    </w:p>
    <w:p w14:paraId="6EFCF183" w14:textId="3743BC85" w:rsidR="00F84B1F" w:rsidRPr="00B67EA3" w:rsidRDefault="00411D8C" w:rsidP="00F84B1F">
      <w:pPr>
        <w:ind w:firstLine="720"/>
        <w:jc w:val="both"/>
        <w:rPr>
          <w:sz w:val="28"/>
          <w:szCs w:val="28"/>
          <w:lang w:val="lv-LV"/>
        </w:rPr>
      </w:pPr>
      <w:r w:rsidRPr="00B67EA3">
        <w:rPr>
          <w:sz w:val="28"/>
          <w:szCs w:val="28"/>
          <w:lang w:val="lv-LV"/>
        </w:rPr>
        <w:t>11</w:t>
      </w:r>
      <w:r w:rsidR="00DA6EC5" w:rsidRPr="00B67EA3">
        <w:rPr>
          <w:sz w:val="28"/>
          <w:szCs w:val="28"/>
          <w:lang w:val="lv-LV"/>
        </w:rPr>
        <w:t>.</w:t>
      </w:r>
      <w:r w:rsidR="00CF4E7A" w:rsidRPr="00B67EA3">
        <w:rPr>
          <w:sz w:val="28"/>
          <w:szCs w:val="28"/>
          <w:lang w:val="lv-LV"/>
        </w:rPr>
        <w:t>7. piesārņo</w:t>
      </w:r>
      <w:r w:rsidR="00652E63" w:rsidRPr="00652E63">
        <w:rPr>
          <w:sz w:val="28"/>
          <w:szCs w:val="28"/>
          <w:lang w:val="lv-LV"/>
        </w:rPr>
        <w:t xml:space="preserve"> </w:t>
      </w:r>
      <w:r w:rsidR="00652E63" w:rsidRPr="00B67EA3">
        <w:rPr>
          <w:sz w:val="28"/>
          <w:szCs w:val="28"/>
          <w:lang w:val="lv-LV"/>
        </w:rPr>
        <w:t>jūras vid</w:t>
      </w:r>
      <w:r w:rsidR="00652E63">
        <w:rPr>
          <w:sz w:val="28"/>
          <w:szCs w:val="28"/>
          <w:lang w:val="lv-LV"/>
        </w:rPr>
        <w:t>i</w:t>
      </w:r>
      <w:r w:rsidR="00CF4E7A" w:rsidRPr="00B67EA3">
        <w:rPr>
          <w:sz w:val="28"/>
          <w:szCs w:val="28"/>
          <w:lang w:val="lv-LV"/>
        </w:rPr>
        <w:t>;</w:t>
      </w:r>
      <w:r w:rsidR="00F84B1F" w:rsidRPr="00B67EA3">
        <w:rPr>
          <w:sz w:val="28"/>
          <w:szCs w:val="28"/>
          <w:lang w:val="lv-LV"/>
        </w:rPr>
        <w:t xml:space="preserve"> </w:t>
      </w:r>
    </w:p>
    <w:p w14:paraId="6EFCF184" w14:textId="33FCECE9" w:rsidR="00F84B1F" w:rsidRPr="00B67EA3" w:rsidRDefault="00411D8C" w:rsidP="00F84B1F">
      <w:pPr>
        <w:ind w:firstLine="720"/>
        <w:jc w:val="both"/>
        <w:rPr>
          <w:sz w:val="28"/>
          <w:szCs w:val="28"/>
          <w:lang w:val="lv-LV"/>
        </w:rPr>
      </w:pPr>
      <w:r w:rsidRPr="00B67EA3">
        <w:rPr>
          <w:sz w:val="28"/>
          <w:szCs w:val="28"/>
          <w:lang w:val="lv-LV"/>
        </w:rPr>
        <w:t>11</w:t>
      </w:r>
      <w:r w:rsidR="00652E63">
        <w:rPr>
          <w:sz w:val="28"/>
          <w:szCs w:val="28"/>
          <w:lang w:val="lv-LV"/>
        </w:rPr>
        <w:t>.8. zvejo</w:t>
      </w:r>
      <w:r w:rsidR="00F84B1F" w:rsidRPr="00B67EA3">
        <w:rPr>
          <w:sz w:val="28"/>
          <w:szCs w:val="28"/>
          <w:lang w:val="lv-LV"/>
        </w:rPr>
        <w:t xml:space="preserve">, neievērojot Latvijas normatīvajos aktos noteiktos aizliegumus un starpvalstu nolīgumus; </w:t>
      </w:r>
    </w:p>
    <w:p w14:paraId="6EFCF185" w14:textId="004B5D65" w:rsidR="00CF4E7A" w:rsidRPr="00B67EA3" w:rsidRDefault="00411D8C" w:rsidP="00F84B1F">
      <w:pPr>
        <w:ind w:firstLine="720"/>
        <w:jc w:val="both"/>
        <w:rPr>
          <w:sz w:val="28"/>
          <w:szCs w:val="28"/>
          <w:lang w:val="lv-LV"/>
        </w:rPr>
      </w:pPr>
      <w:r w:rsidRPr="00B67EA3">
        <w:rPr>
          <w:sz w:val="28"/>
          <w:szCs w:val="28"/>
          <w:lang w:val="lv-LV"/>
        </w:rPr>
        <w:t>11</w:t>
      </w:r>
      <w:r w:rsidR="00F84B1F" w:rsidRPr="00B67EA3">
        <w:rPr>
          <w:sz w:val="28"/>
          <w:szCs w:val="28"/>
          <w:lang w:val="lv-LV"/>
        </w:rPr>
        <w:t xml:space="preserve">.9. </w:t>
      </w:r>
      <w:r w:rsidR="00652E63">
        <w:rPr>
          <w:sz w:val="28"/>
          <w:szCs w:val="28"/>
          <w:lang w:val="lv-LV"/>
        </w:rPr>
        <w:t xml:space="preserve">veic </w:t>
      </w:r>
      <w:r w:rsidR="00F84B1F" w:rsidRPr="00B67EA3">
        <w:rPr>
          <w:sz w:val="28"/>
          <w:szCs w:val="28"/>
          <w:lang w:val="lv-LV"/>
        </w:rPr>
        <w:t>zinātnisk</w:t>
      </w:r>
      <w:r w:rsidR="00652E63">
        <w:rPr>
          <w:sz w:val="28"/>
          <w:szCs w:val="28"/>
          <w:lang w:val="lv-LV"/>
        </w:rPr>
        <w:t>o</w:t>
      </w:r>
      <w:r w:rsidR="00F84B1F" w:rsidRPr="00B67EA3">
        <w:rPr>
          <w:sz w:val="28"/>
          <w:szCs w:val="28"/>
          <w:lang w:val="lv-LV"/>
        </w:rPr>
        <w:t xml:space="preserve"> pētniecīb</w:t>
      </w:r>
      <w:r w:rsidR="00652E63">
        <w:rPr>
          <w:sz w:val="28"/>
          <w:szCs w:val="28"/>
          <w:lang w:val="lv-LV"/>
        </w:rPr>
        <w:t>u</w:t>
      </w:r>
      <w:r w:rsidR="00F84B1F" w:rsidRPr="00B67EA3">
        <w:rPr>
          <w:sz w:val="28"/>
          <w:szCs w:val="28"/>
          <w:lang w:val="lv-LV"/>
        </w:rPr>
        <w:t xml:space="preserve"> vai ģeoloģisk</w:t>
      </w:r>
      <w:r w:rsidR="00652E63">
        <w:rPr>
          <w:sz w:val="28"/>
          <w:szCs w:val="28"/>
          <w:lang w:val="lv-LV"/>
        </w:rPr>
        <w:t>o</w:t>
      </w:r>
      <w:r w:rsidR="00F84B1F" w:rsidRPr="00B67EA3">
        <w:rPr>
          <w:sz w:val="28"/>
          <w:szCs w:val="28"/>
          <w:lang w:val="lv-LV"/>
        </w:rPr>
        <w:t xml:space="preserve"> izpēt</w:t>
      </w:r>
      <w:r w:rsidR="00652E63">
        <w:rPr>
          <w:sz w:val="28"/>
          <w:szCs w:val="28"/>
          <w:lang w:val="lv-LV"/>
        </w:rPr>
        <w:t>i</w:t>
      </w:r>
      <w:r w:rsidR="00F84B1F" w:rsidRPr="00B67EA3">
        <w:rPr>
          <w:sz w:val="28"/>
          <w:szCs w:val="28"/>
          <w:lang w:val="lv-LV"/>
        </w:rPr>
        <w:t xml:space="preserve"> bez atbilstošas atļaujas;</w:t>
      </w:r>
    </w:p>
    <w:p w14:paraId="6EFCF186" w14:textId="34334DD1" w:rsidR="00CF4E7A" w:rsidRPr="00B67EA3" w:rsidRDefault="00411D8C" w:rsidP="00F84B1F">
      <w:pPr>
        <w:ind w:firstLine="720"/>
        <w:jc w:val="both"/>
        <w:rPr>
          <w:sz w:val="28"/>
          <w:szCs w:val="28"/>
          <w:lang w:val="lv-LV"/>
        </w:rPr>
      </w:pPr>
      <w:r w:rsidRPr="00B67EA3">
        <w:rPr>
          <w:sz w:val="28"/>
          <w:szCs w:val="28"/>
          <w:lang w:val="lv-LV"/>
        </w:rPr>
        <w:t>11</w:t>
      </w:r>
      <w:r w:rsidR="00CF4E7A" w:rsidRPr="00B67EA3">
        <w:rPr>
          <w:sz w:val="28"/>
          <w:szCs w:val="28"/>
          <w:lang w:val="lv-LV"/>
        </w:rPr>
        <w:t xml:space="preserve">.10. </w:t>
      </w:r>
      <w:r w:rsidR="00652E63">
        <w:rPr>
          <w:sz w:val="28"/>
          <w:szCs w:val="28"/>
          <w:lang w:val="lv-LV"/>
        </w:rPr>
        <w:t xml:space="preserve">veic </w:t>
      </w:r>
      <w:r w:rsidR="00CF4E7A" w:rsidRPr="00B67EA3">
        <w:rPr>
          <w:sz w:val="28"/>
          <w:szCs w:val="28"/>
          <w:lang w:val="lv-LV"/>
        </w:rPr>
        <w:t>darbība</w:t>
      </w:r>
      <w:r w:rsidR="00652E63">
        <w:rPr>
          <w:sz w:val="28"/>
          <w:szCs w:val="28"/>
          <w:lang w:val="lv-LV"/>
        </w:rPr>
        <w:t>s</w:t>
      </w:r>
      <w:r w:rsidR="00CF4E7A" w:rsidRPr="00B67EA3">
        <w:rPr>
          <w:sz w:val="28"/>
          <w:szCs w:val="28"/>
          <w:lang w:val="lv-LV"/>
        </w:rPr>
        <w:t>, kas vērsta</w:t>
      </w:r>
      <w:r w:rsidR="00652E63">
        <w:rPr>
          <w:sz w:val="28"/>
          <w:szCs w:val="28"/>
          <w:lang w:val="lv-LV"/>
        </w:rPr>
        <w:t>s</w:t>
      </w:r>
      <w:r w:rsidR="00CF4E7A" w:rsidRPr="00B67EA3">
        <w:rPr>
          <w:sz w:val="28"/>
          <w:szCs w:val="28"/>
          <w:lang w:val="lv-LV"/>
        </w:rPr>
        <w:t xml:space="preserve"> uz Latvijas sakaru sistēmas un citu ierīču vai iekārtu funkcionēšanas traucēšanu;</w:t>
      </w:r>
    </w:p>
    <w:p w14:paraId="6EFCF187" w14:textId="0CE581FF" w:rsidR="00CF4E7A" w:rsidRPr="00B67EA3" w:rsidRDefault="00411D8C" w:rsidP="00F84B1F">
      <w:pPr>
        <w:ind w:firstLine="720"/>
        <w:jc w:val="both"/>
        <w:rPr>
          <w:sz w:val="28"/>
          <w:szCs w:val="28"/>
          <w:lang w:val="lv-LV"/>
        </w:rPr>
      </w:pPr>
      <w:r w:rsidRPr="00B67EA3">
        <w:rPr>
          <w:sz w:val="28"/>
          <w:szCs w:val="28"/>
          <w:lang w:val="lv-LV"/>
        </w:rPr>
        <w:t>11</w:t>
      </w:r>
      <w:r w:rsidR="00CF4E7A" w:rsidRPr="00B67EA3">
        <w:rPr>
          <w:sz w:val="28"/>
          <w:szCs w:val="28"/>
          <w:lang w:val="lv-LV"/>
        </w:rPr>
        <w:t xml:space="preserve">.11. </w:t>
      </w:r>
      <w:r w:rsidR="00652E63" w:rsidRPr="00B67EA3">
        <w:rPr>
          <w:sz w:val="28"/>
          <w:szCs w:val="28"/>
          <w:lang w:val="lv-LV"/>
        </w:rPr>
        <w:t xml:space="preserve">neievēro </w:t>
      </w:r>
      <w:r w:rsidR="00CF4E7A" w:rsidRPr="00B67EA3">
        <w:rPr>
          <w:sz w:val="28"/>
          <w:szCs w:val="28"/>
          <w:lang w:val="lv-LV"/>
        </w:rPr>
        <w:t>kuģošanas režīmu reglamentējošo normatīvo aktu prasīb</w:t>
      </w:r>
      <w:r w:rsidR="00652E63">
        <w:rPr>
          <w:sz w:val="28"/>
          <w:szCs w:val="28"/>
          <w:lang w:val="lv-LV"/>
        </w:rPr>
        <w:t>as</w:t>
      </w:r>
      <w:r w:rsidR="00CF4E7A" w:rsidRPr="00B67EA3">
        <w:rPr>
          <w:sz w:val="28"/>
          <w:szCs w:val="28"/>
          <w:lang w:val="lv-LV"/>
        </w:rPr>
        <w:t>;</w:t>
      </w:r>
    </w:p>
    <w:p w14:paraId="6EFCF188" w14:textId="50408787" w:rsidR="007076BF" w:rsidRPr="00B67EA3" w:rsidRDefault="00411D8C" w:rsidP="005A75F6">
      <w:pPr>
        <w:ind w:firstLine="720"/>
        <w:jc w:val="both"/>
        <w:rPr>
          <w:sz w:val="28"/>
          <w:szCs w:val="28"/>
          <w:lang w:val="lv-LV"/>
        </w:rPr>
      </w:pPr>
      <w:r w:rsidRPr="00B67EA3">
        <w:rPr>
          <w:sz w:val="28"/>
          <w:szCs w:val="28"/>
          <w:lang w:val="lv-LV"/>
        </w:rPr>
        <w:t>11</w:t>
      </w:r>
      <w:r w:rsidR="00CF4E7A" w:rsidRPr="00B67EA3">
        <w:rPr>
          <w:sz w:val="28"/>
          <w:szCs w:val="28"/>
          <w:lang w:val="lv-LV"/>
        </w:rPr>
        <w:t xml:space="preserve">.12. </w:t>
      </w:r>
      <w:r w:rsidR="00652E63" w:rsidRPr="00B67EA3">
        <w:rPr>
          <w:sz w:val="28"/>
          <w:szCs w:val="28"/>
          <w:lang w:val="lv-LV"/>
        </w:rPr>
        <w:t xml:space="preserve">bojā </w:t>
      </w:r>
      <w:r w:rsidR="00CF4E7A" w:rsidRPr="00B67EA3">
        <w:rPr>
          <w:sz w:val="28"/>
          <w:szCs w:val="28"/>
          <w:lang w:val="lv-LV"/>
        </w:rPr>
        <w:t>Latvijas ūdeņos esošo</w:t>
      </w:r>
      <w:r w:rsidR="00652E63">
        <w:rPr>
          <w:sz w:val="28"/>
          <w:szCs w:val="28"/>
          <w:lang w:val="lv-LV"/>
        </w:rPr>
        <w:t>s</w:t>
      </w:r>
      <w:r w:rsidR="00CF4E7A" w:rsidRPr="00B67EA3">
        <w:rPr>
          <w:sz w:val="28"/>
          <w:szCs w:val="28"/>
          <w:lang w:val="lv-LV"/>
        </w:rPr>
        <w:t xml:space="preserve"> zemūdens kabeļu</w:t>
      </w:r>
      <w:r w:rsidR="00652E63">
        <w:rPr>
          <w:sz w:val="28"/>
          <w:szCs w:val="28"/>
          <w:lang w:val="lv-LV"/>
        </w:rPr>
        <w:t>s</w:t>
      </w:r>
      <w:r w:rsidR="00CF4E7A" w:rsidRPr="00B67EA3">
        <w:rPr>
          <w:sz w:val="28"/>
          <w:szCs w:val="28"/>
          <w:lang w:val="lv-LV"/>
        </w:rPr>
        <w:t xml:space="preserve"> vai cauruļvadu</w:t>
      </w:r>
      <w:r w:rsidR="00652E63">
        <w:rPr>
          <w:sz w:val="28"/>
          <w:szCs w:val="28"/>
          <w:lang w:val="lv-LV"/>
        </w:rPr>
        <w:t>s</w:t>
      </w:r>
      <w:r w:rsidR="007076BF" w:rsidRPr="00B67EA3">
        <w:rPr>
          <w:sz w:val="28"/>
          <w:szCs w:val="28"/>
          <w:lang w:val="lv-LV"/>
        </w:rPr>
        <w:t>;</w:t>
      </w:r>
    </w:p>
    <w:p w14:paraId="6EFCF189" w14:textId="70690A00" w:rsidR="005A75F6" w:rsidRDefault="00411D8C" w:rsidP="005A75F6">
      <w:pPr>
        <w:ind w:firstLine="720"/>
        <w:jc w:val="both"/>
        <w:rPr>
          <w:sz w:val="28"/>
          <w:szCs w:val="28"/>
          <w:lang w:val="lv-LV"/>
        </w:rPr>
      </w:pPr>
      <w:r w:rsidRPr="00B67EA3">
        <w:rPr>
          <w:sz w:val="28"/>
          <w:szCs w:val="28"/>
          <w:lang w:val="lv-LV"/>
        </w:rPr>
        <w:t>11</w:t>
      </w:r>
      <w:r w:rsidR="007076BF" w:rsidRPr="00B67EA3">
        <w:rPr>
          <w:sz w:val="28"/>
          <w:szCs w:val="28"/>
          <w:lang w:val="lv-LV"/>
        </w:rPr>
        <w:t xml:space="preserve">.13. izmanto kuģi, kas </w:t>
      </w:r>
      <w:r w:rsidR="00C73705" w:rsidRPr="00B67EA3">
        <w:rPr>
          <w:sz w:val="28"/>
          <w:szCs w:val="28"/>
          <w:lang w:val="lv-LV"/>
        </w:rPr>
        <w:t>apdraud kuģošanas drošību</w:t>
      </w:r>
      <w:r w:rsidR="00652E63">
        <w:rPr>
          <w:sz w:val="28"/>
          <w:szCs w:val="28"/>
          <w:lang w:val="lv-LV"/>
        </w:rPr>
        <w:t>.</w:t>
      </w:r>
    </w:p>
    <w:p w14:paraId="42206900" w14:textId="77777777" w:rsidR="00652E63" w:rsidRPr="00B67EA3" w:rsidRDefault="00652E63" w:rsidP="005A75F6">
      <w:pPr>
        <w:ind w:firstLine="720"/>
        <w:jc w:val="both"/>
        <w:rPr>
          <w:sz w:val="28"/>
          <w:szCs w:val="28"/>
          <w:lang w:val="lv-LV"/>
        </w:rPr>
      </w:pPr>
    </w:p>
    <w:p w14:paraId="6EFCF18C" w14:textId="18917B9D" w:rsidR="00084CDD" w:rsidRPr="00B67EA3" w:rsidRDefault="00055482" w:rsidP="005A75F6">
      <w:pPr>
        <w:ind w:firstLine="720"/>
        <w:jc w:val="both"/>
        <w:rPr>
          <w:sz w:val="28"/>
          <w:szCs w:val="28"/>
          <w:lang w:val="lv-LV"/>
        </w:rPr>
      </w:pPr>
      <w:r w:rsidRPr="00B67EA3">
        <w:rPr>
          <w:sz w:val="28"/>
          <w:szCs w:val="28"/>
          <w:lang w:val="lv-LV"/>
        </w:rPr>
        <w:t>1</w:t>
      </w:r>
      <w:r w:rsidR="00411D8C" w:rsidRPr="00B67EA3">
        <w:rPr>
          <w:sz w:val="28"/>
          <w:szCs w:val="28"/>
          <w:lang w:val="lv-LV"/>
        </w:rPr>
        <w:t>2</w:t>
      </w:r>
      <w:r w:rsidRPr="00B67EA3">
        <w:rPr>
          <w:sz w:val="28"/>
          <w:szCs w:val="28"/>
          <w:lang w:val="lv-LV"/>
        </w:rPr>
        <w:t xml:space="preserve">. </w:t>
      </w:r>
      <w:r w:rsidR="00652E63">
        <w:rPr>
          <w:sz w:val="28"/>
          <w:szCs w:val="28"/>
          <w:lang w:val="lv-LV"/>
        </w:rPr>
        <w:t>Jūrlietu pārvaldes un jūras drošības likuma 4. panta otrajā daļā minētās k</w:t>
      </w:r>
      <w:r w:rsidR="00924110" w:rsidRPr="00B67EA3">
        <w:rPr>
          <w:sz w:val="28"/>
          <w:szCs w:val="28"/>
          <w:lang w:val="lv-LV"/>
        </w:rPr>
        <w:t xml:space="preserve">ompetentās institūcijas </w:t>
      </w:r>
      <w:r w:rsidR="00652E63">
        <w:rPr>
          <w:sz w:val="28"/>
          <w:szCs w:val="28"/>
          <w:lang w:val="lv-LV"/>
        </w:rPr>
        <w:t>(turpmāk – kompetentās institūcijas)</w:t>
      </w:r>
      <w:r w:rsidR="001D2567">
        <w:rPr>
          <w:sz w:val="28"/>
          <w:szCs w:val="28"/>
          <w:lang w:val="lv-LV"/>
        </w:rPr>
        <w:t xml:space="preserve"> var iesniegt</w:t>
      </w:r>
      <w:r w:rsidR="00924110" w:rsidRPr="00B67EA3">
        <w:rPr>
          <w:sz w:val="28"/>
          <w:szCs w:val="28"/>
          <w:lang w:val="lv-LV"/>
        </w:rPr>
        <w:t xml:space="preserve"> </w:t>
      </w:r>
      <w:r w:rsidR="001D2567" w:rsidRPr="00B67EA3">
        <w:rPr>
          <w:sz w:val="28"/>
          <w:szCs w:val="28"/>
          <w:lang w:val="lv-LV"/>
        </w:rPr>
        <w:t xml:space="preserve">Nacionālo bruņoto spēku Jūras spēku flotiles Krasta apsardzes dienestam </w:t>
      </w:r>
      <w:r w:rsidR="00C70E5E" w:rsidRPr="00B67EA3">
        <w:rPr>
          <w:sz w:val="28"/>
          <w:szCs w:val="28"/>
          <w:lang w:val="lv-LV"/>
        </w:rPr>
        <w:t xml:space="preserve">pieprasījumu </w:t>
      </w:r>
      <w:r w:rsidR="00884FD7" w:rsidRPr="00B67EA3">
        <w:rPr>
          <w:sz w:val="28"/>
          <w:szCs w:val="28"/>
          <w:lang w:val="lv-LV"/>
        </w:rPr>
        <w:t>aizturē</w:t>
      </w:r>
      <w:r w:rsidR="00884FD7">
        <w:rPr>
          <w:sz w:val="28"/>
          <w:szCs w:val="28"/>
          <w:lang w:val="lv-LV"/>
        </w:rPr>
        <w:t>t</w:t>
      </w:r>
      <w:r w:rsidR="00C70E5E" w:rsidRPr="00B67EA3">
        <w:rPr>
          <w:sz w:val="28"/>
          <w:szCs w:val="28"/>
          <w:lang w:val="lv-LV"/>
        </w:rPr>
        <w:t xml:space="preserve"> kuģ</w:t>
      </w:r>
      <w:r w:rsidR="00884FD7">
        <w:rPr>
          <w:sz w:val="28"/>
          <w:szCs w:val="28"/>
          <w:lang w:val="lv-LV"/>
        </w:rPr>
        <w:t>i (turpmāk – pieprasījums)</w:t>
      </w:r>
      <w:r w:rsidR="00D50387" w:rsidRPr="00B67EA3">
        <w:rPr>
          <w:sz w:val="28"/>
          <w:szCs w:val="28"/>
          <w:lang w:val="lv-LV"/>
        </w:rPr>
        <w:t>,</w:t>
      </w:r>
      <w:r w:rsidR="00C70E5E" w:rsidRPr="00B67EA3">
        <w:rPr>
          <w:sz w:val="28"/>
          <w:szCs w:val="28"/>
          <w:lang w:val="lv-LV"/>
        </w:rPr>
        <w:t xml:space="preserve"> norādot </w:t>
      </w:r>
      <w:r w:rsidR="001D2567">
        <w:rPr>
          <w:sz w:val="28"/>
          <w:szCs w:val="28"/>
          <w:lang w:val="lv-LV"/>
        </w:rPr>
        <w:t xml:space="preserve">šo noteikumu 11. punktā minēto </w:t>
      </w:r>
      <w:r w:rsidR="00C70E5E" w:rsidRPr="00B67EA3">
        <w:rPr>
          <w:sz w:val="28"/>
          <w:szCs w:val="28"/>
          <w:lang w:val="lv-LV"/>
        </w:rPr>
        <w:t>aizturēšanas iemeslu</w:t>
      </w:r>
      <w:r w:rsidR="00377673" w:rsidRPr="00B67EA3">
        <w:rPr>
          <w:sz w:val="28"/>
          <w:szCs w:val="28"/>
          <w:lang w:val="lv-LV"/>
        </w:rPr>
        <w:t xml:space="preserve"> un pamatojumu</w:t>
      </w:r>
      <w:r w:rsidR="00C70E5E" w:rsidRPr="00B67EA3">
        <w:rPr>
          <w:sz w:val="28"/>
          <w:szCs w:val="28"/>
          <w:lang w:val="lv-LV"/>
        </w:rPr>
        <w:t xml:space="preserve">. </w:t>
      </w:r>
      <w:r w:rsidR="00D50387" w:rsidRPr="00B67EA3">
        <w:rPr>
          <w:sz w:val="28"/>
          <w:szCs w:val="28"/>
          <w:lang w:val="lv-LV"/>
        </w:rPr>
        <w:t>Ja pieprasījums iesniegts</w:t>
      </w:r>
      <w:r w:rsidR="00884FD7">
        <w:rPr>
          <w:sz w:val="28"/>
          <w:szCs w:val="28"/>
          <w:lang w:val="lv-LV"/>
        </w:rPr>
        <w:t>,</w:t>
      </w:r>
      <w:r w:rsidR="00D50387" w:rsidRPr="00B67EA3">
        <w:rPr>
          <w:sz w:val="28"/>
          <w:szCs w:val="28"/>
          <w:lang w:val="lv-LV"/>
        </w:rPr>
        <w:t xml:space="preserve"> izmantojot elektronisko</w:t>
      </w:r>
      <w:r w:rsidR="006B6272">
        <w:rPr>
          <w:sz w:val="28"/>
          <w:szCs w:val="28"/>
          <w:lang w:val="lv-LV"/>
        </w:rPr>
        <w:t>s</w:t>
      </w:r>
      <w:r w:rsidR="00D50387" w:rsidRPr="00B67EA3">
        <w:rPr>
          <w:sz w:val="28"/>
          <w:szCs w:val="28"/>
          <w:lang w:val="lv-LV"/>
        </w:rPr>
        <w:t xml:space="preserve"> sakaru līdzekļus</w:t>
      </w:r>
      <w:r w:rsidR="00F84B1F" w:rsidRPr="00B67EA3">
        <w:rPr>
          <w:sz w:val="28"/>
          <w:szCs w:val="28"/>
          <w:lang w:val="lv-LV"/>
        </w:rPr>
        <w:t xml:space="preserve"> (sūtīts sk</w:t>
      </w:r>
      <w:r w:rsidR="00191301" w:rsidRPr="00B67EA3">
        <w:rPr>
          <w:sz w:val="28"/>
          <w:szCs w:val="28"/>
          <w:lang w:val="lv-LV"/>
        </w:rPr>
        <w:t>e</w:t>
      </w:r>
      <w:r w:rsidR="006B6272">
        <w:rPr>
          <w:sz w:val="28"/>
          <w:szCs w:val="28"/>
          <w:lang w:val="lv-LV"/>
        </w:rPr>
        <w:t>nētā vei</w:t>
      </w:r>
      <w:r w:rsidR="00F84B1F" w:rsidRPr="00B67EA3">
        <w:rPr>
          <w:sz w:val="28"/>
          <w:szCs w:val="28"/>
          <w:lang w:val="lv-LV"/>
        </w:rPr>
        <w:t xml:space="preserve">dā no oficiāla </w:t>
      </w:r>
      <w:r w:rsidR="00191301" w:rsidRPr="00B67EA3">
        <w:rPr>
          <w:sz w:val="28"/>
          <w:szCs w:val="28"/>
          <w:lang w:val="lv-LV"/>
        </w:rPr>
        <w:t>kompetentās institūcijas</w:t>
      </w:r>
      <w:r w:rsidR="00F84B1F" w:rsidRPr="00B67EA3">
        <w:rPr>
          <w:sz w:val="28"/>
          <w:szCs w:val="28"/>
          <w:lang w:val="lv-LV"/>
        </w:rPr>
        <w:t xml:space="preserve"> e-pasta)</w:t>
      </w:r>
      <w:r w:rsidR="00D50387" w:rsidRPr="00B67EA3">
        <w:rPr>
          <w:sz w:val="28"/>
          <w:szCs w:val="28"/>
          <w:lang w:val="lv-LV"/>
        </w:rPr>
        <w:t xml:space="preserve">, </w:t>
      </w:r>
      <w:r w:rsidR="00191301" w:rsidRPr="00B67EA3">
        <w:rPr>
          <w:sz w:val="28"/>
          <w:szCs w:val="28"/>
          <w:lang w:val="lv-LV"/>
        </w:rPr>
        <w:t>kompetentā institūcija</w:t>
      </w:r>
      <w:r w:rsidR="00D50387" w:rsidRPr="00B67EA3">
        <w:rPr>
          <w:sz w:val="28"/>
          <w:szCs w:val="28"/>
          <w:lang w:val="lv-LV"/>
        </w:rPr>
        <w:t xml:space="preserve"> </w:t>
      </w:r>
      <w:r w:rsidR="00F509D9" w:rsidRPr="00B67EA3">
        <w:rPr>
          <w:sz w:val="28"/>
          <w:szCs w:val="28"/>
          <w:lang w:val="lv-LV"/>
        </w:rPr>
        <w:t>tr</w:t>
      </w:r>
      <w:r w:rsidR="00884FD7">
        <w:rPr>
          <w:sz w:val="28"/>
          <w:szCs w:val="28"/>
          <w:lang w:val="lv-LV"/>
        </w:rPr>
        <w:t>iju darb</w:t>
      </w:r>
      <w:r w:rsidR="00F509D9" w:rsidRPr="00B67EA3">
        <w:rPr>
          <w:sz w:val="28"/>
          <w:szCs w:val="28"/>
          <w:lang w:val="lv-LV"/>
        </w:rPr>
        <w:t>dienu laikā iesniedz rakstveida pieprasījumu.</w:t>
      </w:r>
      <w:r w:rsidR="00D50387" w:rsidRPr="00B67EA3">
        <w:rPr>
          <w:sz w:val="28"/>
          <w:szCs w:val="28"/>
          <w:lang w:val="lv-LV"/>
        </w:rPr>
        <w:t xml:space="preserve"> </w:t>
      </w:r>
    </w:p>
    <w:p w14:paraId="6EFCF18D" w14:textId="77777777" w:rsidR="005A75F6" w:rsidRPr="00B67EA3" w:rsidRDefault="005A75F6" w:rsidP="005A75F6">
      <w:pPr>
        <w:ind w:firstLine="720"/>
        <w:rPr>
          <w:sz w:val="28"/>
          <w:szCs w:val="28"/>
          <w:lang w:val="lv-LV"/>
        </w:rPr>
      </w:pPr>
    </w:p>
    <w:p w14:paraId="6EFCF190" w14:textId="428AC489" w:rsidR="00C72739" w:rsidRPr="00B67EA3" w:rsidRDefault="00884FD7" w:rsidP="00884FD7">
      <w:pPr>
        <w:ind w:firstLine="709"/>
        <w:jc w:val="both"/>
        <w:rPr>
          <w:sz w:val="28"/>
          <w:szCs w:val="28"/>
          <w:lang w:val="lv-LV"/>
        </w:rPr>
      </w:pPr>
      <w:r>
        <w:rPr>
          <w:sz w:val="28"/>
          <w:szCs w:val="28"/>
          <w:lang w:val="lv-LV"/>
        </w:rPr>
        <w:t>13</w:t>
      </w:r>
      <w:r w:rsidR="00CF4E7A" w:rsidRPr="00B67EA3">
        <w:rPr>
          <w:sz w:val="28"/>
          <w:szCs w:val="28"/>
          <w:lang w:val="lv-LV"/>
        </w:rPr>
        <w:t>. Ja kuģi aiztur,</w:t>
      </w:r>
      <w:r w:rsidR="00991FBC" w:rsidRPr="00B67EA3">
        <w:rPr>
          <w:sz w:val="28"/>
          <w:szCs w:val="28"/>
          <w:lang w:val="lv-LV"/>
        </w:rPr>
        <w:t xml:space="preserve"> Krasta apsardzes amatpersona vai </w:t>
      </w:r>
      <w:r w:rsidR="001E1DF5" w:rsidRPr="00B67EA3">
        <w:rPr>
          <w:sz w:val="28"/>
          <w:szCs w:val="28"/>
          <w:lang w:val="lv-LV"/>
        </w:rPr>
        <w:t>kompetentās institūcijas amatpersona</w:t>
      </w:r>
      <w:r w:rsidR="00991FBC" w:rsidRPr="00B67EA3">
        <w:rPr>
          <w:sz w:val="28"/>
          <w:szCs w:val="28"/>
          <w:lang w:val="lv-LV"/>
        </w:rPr>
        <w:t xml:space="preserve">, kura </w:t>
      </w:r>
      <w:r w:rsidR="001D2567">
        <w:rPr>
          <w:sz w:val="28"/>
          <w:szCs w:val="28"/>
          <w:lang w:val="lv-LV"/>
        </w:rPr>
        <w:t>iesniegusi pieprasījumu</w:t>
      </w:r>
      <w:r w:rsidR="00991FBC" w:rsidRPr="00B67EA3">
        <w:rPr>
          <w:sz w:val="28"/>
          <w:szCs w:val="28"/>
          <w:lang w:val="lv-LV"/>
        </w:rPr>
        <w:t>, kuģa kapteiņa klātbūtnē sastāda kuģa aizturēšanas protokolu (</w:t>
      </w:r>
      <w:hyperlink r:id="rId10" w:anchor="piel2" w:tgtFrame="_blank" w:history="1">
        <w:r w:rsidR="00991FBC" w:rsidRPr="00B67EA3">
          <w:rPr>
            <w:sz w:val="28"/>
            <w:szCs w:val="28"/>
            <w:lang w:val="lv-LV"/>
          </w:rPr>
          <w:t>2</w:t>
        </w:r>
        <w:r w:rsidR="00AD7E93">
          <w:rPr>
            <w:sz w:val="28"/>
            <w:szCs w:val="28"/>
            <w:lang w:val="lv-LV"/>
          </w:rPr>
          <w:t>. p</w:t>
        </w:r>
        <w:r w:rsidR="00991FBC" w:rsidRPr="00B67EA3">
          <w:rPr>
            <w:sz w:val="28"/>
            <w:szCs w:val="28"/>
            <w:lang w:val="lv-LV"/>
          </w:rPr>
          <w:t>ielikums</w:t>
        </w:r>
      </w:hyperlink>
      <w:r w:rsidR="00991FBC" w:rsidRPr="00B67EA3">
        <w:rPr>
          <w:sz w:val="28"/>
          <w:szCs w:val="28"/>
          <w:lang w:val="lv-LV"/>
        </w:rPr>
        <w:t xml:space="preserve">). Aizturētā kuģa kapteinis </w:t>
      </w:r>
      <w:r w:rsidR="002F7D7B" w:rsidRPr="00B67EA3">
        <w:rPr>
          <w:sz w:val="28"/>
          <w:szCs w:val="28"/>
          <w:lang w:val="lv-LV"/>
        </w:rPr>
        <w:t>uzrāda</w:t>
      </w:r>
      <w:r w:rsidR="00991FBC" w:rsidRPr="00B67EA3">
        <w:rPr>
          <w:sz w:val="28"/>
          <w:szCs w:val="28"/>
          <w:lang w:val="lv-LV"/>
        </w:rPr>
        <w:t xml:space="preserve"> Krasta apsardzei kuģa un kravas (vai zvejas) dokumentus, kuru</w:t>
      </w:r>
      <w:r w:rsidR="002F7D7B" w:rsidRPr="00B67EA3">
        <w:rPr>
          <w:sz w:val="28"/>
          <w:szCs w:val="28"/>
          <w:lang w:val="lv-LV"/>
        </w:rPr>
        <w:t xml:space="preserve"> kopijas var </w:t>
      </w:r>
      <w:r w:rsidR="00991FBC" w:rsidRPr="00B67EA3">
        <w:rPr>
          <w:sz w:val="28"/>
          <w:szCs w:val="28"/>
          <w:lang w:val="lv-LV"/>
        </w:rPr>
        <w:t>pievieno</w:t>
      </w:r>
      <w:r>
        <w:rPr>
          <w:sz w:val="28"/>
          <w:szCs w:val="28"/>
          <w:lang w:val="lv-LV"/>
        </w:rPr>
        <w:t>t kuģa aizturēšanas</w:t>
      </w:r>
      <w:r w:rsidR="00991FBC" w:rsidRPr="00B67EA3">
        <w:rPr>
          <w:sz w:val="28"/>
          <w:szCs w:val="28"/>
          <w:lang w:val="lv-LV"/>
        </w:rPr>
        <w:t xml:space="preserve"> protokolam</w:t>
      </w:r>
      <w:r>
        <w:rPr>
          <w:sz w:val="28"/>
          <w:szCs w:val="28"/>
          <w:lang w:val="lv-LV"/>
        </w:rPr>
        <w:t xml:space="preserve"> (turpmāk – protokols),</w:t>
      </w:r>
      <w:r w:rsidR="00991FBC" w:rsidRPr="00B67EA3">
        <w:rPr>
          <w:sz w:val="28"/>
          <w:szCs w:val="28"/>
          <w:lang w:val="lv-LV"/>
        </w:rPr>
        <w:t xml:space="preserve"> par to </w:t>
      </w:r>
      <w:r>
        <w:rPr>
          <w:sz w:val="28"/>
          <w:szCs w:val="28"/>
          <w:lang w:val="lv-LV"/>
        </w:rPr>
        <w:t>izdar</w:t>
      </w:r>
      <w:r w:rsidR="002F7D7B" w:rsidRPr="00B67EA3">
        <w:rPr>
          <w:sz w:val="28"/>
          <w:szCs w:val="28"/>
          <w:lang w:val="lv-LV"/>
        </w:rPr>
        <w:t>ot</w:t>
      </w:r>
      <w:r w:rsidR="00991FBC" w:rsidRPr="00B67EA3">
        <w:rPr>
          <w:sz w:val="28"/>
          <w:szCs w:val="28"/>
          <w:lang w:val="lv-LV"/>
        </w:rPr>
        <w:t xml:space="preserve"> attiecīg</w:t>
      </w:r>
      <w:r w:rsidR="001D2567">
        <w:rPr>
          <w:sz w:val="28"/>
          <w:szCs w:val="28"/>
          <w:lang w:val="lv-LV"/>
        </w:rPr>
        <w:t>u</w:t>
      </w:r>
      <w:r w:rsidR="00991FBC" w:rsidRPr="00B67EA3">
        <w:rPr>
          <w:sz w:val="28"/>
          <w:szCs w:val="28"/>
          <w:lang w:val="lv-LV"/>
        </w:rPr>
        <w:t xml:space="preserve"> atzīm</w:t>
      </w:r>
      <w:r w:rsidR="002F7D7B" w:rsidRPr="00B67EA3">
        <w:rPr>
          <w:sz w:val="28"/>
          <w:szCs w:val="28"/>
          <w:lang w:val="lv-LV"/>
        </w:rPr>
        <w:t>i</w:t>
      </w:r>
      <w:r w:rsidR="00991FBC" w:rsidRPr="00B67EA3">
        <w:rPr>
          <w:sz w:val="28"/>
          <w:szCs w:val="28"/>
          <w:lang w:val="lv-LV"/>
        </w:rPr>
        <w:t xml:space="preserve"> protokolā. Protokolu sastāda </w:t>
      </w:r>
      <w:r w:rsidR="00F509D9" w:rsidRPr="00B67EA3">
        <w:rPr>
          <w:sz w:val="28"/>
          <w:szCs w:val="28"/>
          <w:lang w:val="lv-LV"/>
        </w:rPr>
        <w:t xml:space="preserve">divos </w:t>
      </w:r>
      <w:r w:rsidR="00991FBC" w:rsidRPr="00B67EA3">
        <w:rPr>
          <w:sz w:val="28"/>
          <w:szCs w:val="28"/>
          <w:lang w:val="lv-LV"/>
        </w:rPr>
        <w:t>eksemplāros latviešu valodā. Vienu protokola eksemplāru nodod kuģa kapteinim.</w:t>
      </w:r>
      <w:r>
        <w:rPr>
          <w:sz w:val="28"/>
          <w:szCs w:val="28"/>
          <w:lang w:val="lv-LV"/>
        </w:rPr>
        <w:t xml:space="preserve"> J</w:t>
      </w:r>
      <w:r w:rsidR="00C72739" w:rsidRPr="00B67EA3">
        <w:rPr>
          <w:sz w:val="28"/>
          <w:szCs w:val="28"/>
          <w:lang w:val="lv-LV"/>
        </w:rPr>
        <w:t xml:space="preserve">a kuģa kapteinim </w:t>
      </w:r>
      <w:r>
        <w:rPr>
          <w:sz w:val="28"/>
          <w:szCs w:val="28"/>
          <w:lang w:val="lv-LV"/>
        </w:rPr>
        <w:t>nav saprotams lēmuma saturs, to</w:t>
      </w:r>
      <w:r w:rsidR="00C72739" w:rsidRPr="00B67EA3">
        <w:rPr>
          <w:sz w:val="28"/>
          <w:szCs w:val="28"/>
          <w:lang w:val="lv-LV"/>
        </w:rPr>
        <w:t xml:space="preserve"> viņam izskaidro angļu valodā.</w:t>
      </w:r>
    </w:p>
    <w:p w14:paraId="6EFCF191" w14:textId="77777777" w:rsidR="005A75F6" w:rsidRPr="00B67EA3" w:rsidRDefault="005A75F6" w:rsidP="00991FBC">
      <w:pPr>
        <w:jc w:val="both"/>
        <w:rPr>
          <w:sz w:val="28"/>
          <w:szCs w:val="28"/>
          <w:lang w:val="lv-LV"/>
        </w:rPr>
      </w:pPr>
    </w:p>
    <w:p w14:paraId="6EFCF193" w14:textId="4489B298" w:rsidR="00CF4E7A" w:rsidRPr="00B67EA3" w:rsidRDefault="00CF4E7A" w:rsidP="00884FD7">
      <w:pPr>
        <w:ind w:firstLine="709"/>
        <w:jc w:val="both"/>
        <w:rPr>
          <w:sz w:val="28"/>
          <w:szCs w:val="28"/>
          <w:lang w:val="lv-LV"/>
        </w:rPr>
      </w:pPr>
      <w:bookmarkStart w:id="11" w:name="p-53899"/>
      <w:bookmarkStart w:id="12" w:name="p10"/>
      <w:bookmarkEnd w:id="11"/>
      <w:bookmarkEnd w:id="12"/>
      <w:r w:rsidRPr="00B67EA3">
        <w:rPr>
          <w:sz w:val="28"/>
          <w:szCs w:val="28"/>
          <w:lang w:val="lv-LV"/>
        </w:rPr>
        <w:t>1</w:t>
      </w:r>
      <w:r w:rsidR="00411D8C" w:rsidRPr="00B67EA3">
        <w:rPr>
          <w:sz w:val="28"/>
          <w:szCs w:val="28"/>
          <w:lang w:val="lv-LV"/>
        </w:rPr>
        <w:t>4</w:t>
      </w:r>
      <w:r w:rsidRPr="00B67EA3">
        <w:rPr>
          <w:sz w:val="28"/>
          <w:szCs w:val="28"/>
          <w:lang w:val="lv-LV"/>
        </w:rPr>
        <w:t xml:space="preserve">. </w:t>
      </w:r>
      <w:r w:rsidR="00C727D5" w:rsidRPr="00B67EA3">
        <w:rPr>
          <w:sz w:val="28"/>
          <w:szCs w:val="28"/>
          <w:lang w:val="lv-LV"/>
        </w:rPr>
        <w:t xml:space="preserve">Aizturēto kuģi Krasta apsardze nogādā Latvijas ostā vai </w:t>
      </w:r>
      <w:r w:rsidR="001E1DF5" w:rsidRPr="00B67EA3">
        <w:rPr>
          <w:sz w:val="28"/>
          <w:szCs w:val="28"/>
          <w:lang w:val="lv-LV"/>
        </w:rPr>
        <w:t>kompetentās institūcijas vai amatpersonas</w:t>
      </w:r>
      <w:r w:rsidR="00C727D5" w:rsidRPr="00B67EA3">
        <w:rPr>
          <w:sz w:val="28"/>
          <w:szCs w:val="28"/>
          <w:lang w:val="lv-LV"/>
        </w:rPr>
        <w:t xml:space="preserve"> norādītā vietā</w:t>
      </w:r>
      <w:r w:rsidR="00411D8C" w:rsidRPr="00B67EA3">
        <w:rPr>
          <w:sz w:val="28"/>
          <w:szCs w:val="28"/>
          <w:lang w:val="lv-LV"/>
        </w:rPr>
        <w:t xml:space="preserve"> (ostā, enkurvietā vai patvēruma vietā)</w:t>
      </w:r>
      <w:r w:rsidR="005C70A4" w:rsidRPr="00B67EA3">
        <w:rPr>
          <w:sz w:val="28"/>
          <w:szCs w:val="28"/>
          <w:lang w:val="lv-LV"/>
        </w:rPr>
        <w:t>.</w:t>
      </w:r>
      <w:r w:rsidR="005E73B8" w:rsidRPr="00B67EA3">
        <w:rPr>
          <w:sz w:val="28"/>
          <w:szCs w:val="28"/>
          <w:lang w:val="lv-LV"/>
        </w:rPr>
        <w:t xml:space="preserve"> </w:t>
      </w:r>
      <w:r w:rsidR="00884FD7">
        <w:rPr>
          <w:sz w:val="28"/>
          <w:szCs w:val="28"/>
          <w:lang w:val="lv-LV"/>
        </w:rPr>
        <w:t>P</w:t>
      </w:r>
      <w:r w:rsidR="00991FBC" w:rsidRPr="00B67EA3">
        <w:rPr>
          <w:sz w:val="28"/>
          <w:szCs w:val="28"/>
          <w:lang w:val="lv-LV"/>
        </w:rPr>
        <w:t>rotokolu nodod</w:t>
      </w:r>
      <w:r w:rsidRPr="00B67EA3">
        <w:rPr>
          <w:sz w:val="28"/>
          <w:szCs w:val="28"/>
          <w:lang w:val="lv-LV"/>
        </w:rPr>
        <w:t xml:space="preserve"> </w:t>
      </w:r>
      <w:r w:rsidR="00191301" w:rsidRPr="00B67EA3">
        <w:rPr>
          <w:sz w:val="28"/>
          <w:szCs w:val="28"/>
          <w:lang w:val="lv-LV"/>
        </w:rPr>
        <w:t>institūcijai</w:t>
      </w:r>
      <w:r w:rsidRPr="00B67EA3">
        <w:rPr>
          <w:sz w:val="28"/>
          <w:szCs w:val="28"/>
          <w:lang w:val="lv-LV"/>
        </w:rPr>
        <w:t>, kuras kompetencē ir pārkāpuma turpmākā izskatīšana.</w:t>
      </w:r>
    </w:p>
    <w:p w14:paraId="6EFCF194" w14:textId="77777777" w:rsidR="005E73B8" w:rsidRPr="00B67EA3" w:rsidRDefault="005E73B8" w:rsidP="00991FBC">
      <w:pPr>
        <w:jc w:val="both"/>
        <w:rPr>
          <w:sz w:val="28"/>
          <w:szCs w:val="28"/>
          <w:lang w:val="lv-LV"/>
        </w:rPr>
      </w:pPr>
    </w:p>
    <w:p w14:paraId="254F4C2D" w14:textId="77777777" w:rsidR="00D21544" w:rsidRDefault="00D21544">
      <w:pPr>
        <w:rPr>
          <w:rFonts w:eastAsia="Calibri"/>
          <w:sz w:val="28"/>
          <w:szCs w:val="28"/>
          <w:lang w:val="lv-LV" w:eastAsia="en-US"/>
        </w:rPr>
      </w:pPr>
      <w:r>
        <w:rPr>
          <w:rFonts w:eastAsia="Calibri"/>
          <w:sz w:val="28"/>
          <w:szCs w:val="28"/>
          <w:lang w:val="lv-LV" w:eastAsia="en-US"/>
        </w:rPr>
        <w:br w:type="page"/>
      </w:r>
    </w:p>
    <w:p w14:paraId="6EFCF195" w14:textId="58754119" w:rsidR="005E73B8" w:rsidRPr="00B67EA3" w:rsidRDefault="005E73B8" w:rsidP="006B6272">
      <w:pPr>
        <w:widowControl w:val="0"/>
        <w:tabs>
          <w:tab w:val="left" w:pos="720"/>
          <w:tab w:val="center" w:pos="4320"/>
          <w:tab w:val="right" w:pos="8640"/>
        </w:tabs>
        <w:ind w:firstLine="709"/>
        <w:jc w:val="both"/>
        <w:rPr>
          <w:rFonts w:eastAsia="Calibri"/>
          <w:sz w:val="28"/>
          <w:szCs w:val="28"/>
          <w:lang w:val="lv-LV" w:eastAsia="en-US"/>
        </w:rPr>
      </w:pPr>
      <w:r w:rsidRPr="00B67EA3">
        <w:rPr>
          <w:rFonts w:eastAsia="Calibri"/>
          <w:sz w:val="28"/>
          <w:szCs w:val="28"/>
          <w:lang w:val="lv-LV" w:eastAsia="en-US"/>
        </w:rPr>
        <w:lastRenderedPageBreak/>
        <w:t>1</w:t>
      </w:r>
      <w:r w:rsidR="00411D8C" w:rsidRPr="00B67EA3">
        <w:rPr>
          <w:rFonts w:eastAsia="Calibri"/>
          <w:sz w:val="28"/>
          <w:szCs w:val="28"/>
          <w:lang w:val="lv-LV" w:eastAsia="en-US"/>
        </w:rPr>
        <w:t>5</w:t>
      </w:r>
      <w:r w:rsidRPr="00B67EA3">
        <w:rPr>
          <w:rFonts w:eastAsia="Calibri"/>
          <w:sz w:val="28"/>
          <w:szCs w:val="28"/>
          <w:lang w:val="lv-LV" w:eastAsia="en-US"/>
        </w:rPr>
        <w:t xml:space="preserve">. </w:t>
      </w:r>
      <w:r w:rsidR="002F7D7B" w:rsidRPr="00B67EA3">
        <w:rPr>
          <w:sz w:val="28"/>
          <w:szCs w:val="28"/>
          <w:lang w:val="lv-LV"/>
        </w:rPr>
        <w:t xml:space="preserve">Krasta apsardze ir tiesīga aizturēt kuģi Latvijas ūdeņos līdz brīdim, kamēr </w:t>
      </w:r>
      <w:r w:rsidR="00191301" w:rsidRPr="00B67EA3">
        <w:rPr>
          <w:sz w:val="28"/>
          <w:szCs w:val="28"/>
          <w:lang w:val="lv-LV"/>
        </w:rPr>
        <w:t>institūcija</w:t>
      </w:r>
      <w:r w:rsidR="002F7D7B" w:rsidRPr="00B67EA3">
        <w:rPr>
          <w:sz w:val="28"/>
          <w:szCs w:val="28"/>
          <w:lang w:val="lv-LV"/>
        </w:rPr>
        <w:t>, kas kompetenta izskatīt pārkāpumu, ir pieņēmusi lēmumu vai ir tiesas spriedums par kuģa arestu</w:t>
      </w:r>
      <w:r w:rsidR="005C70A4" w:rsidRPr="00B67EA3">
        <w:rPr>
          <w:rFonts w:eastAsia="Calibri"/>
          <w:sz w:val="28"/>
          <w:szCs w:val="28"/>
          <w:lang w:val="lv-LV" w:eastAsia="en-US"/>
        </w:rPr>
        <w:t>.</w:t>
      </w:r>
    </w:p>
    <w:p w14:paraId="71953D58" w14:textId="77777777" w:rsidR="00884FD7" w:rsidRDefault="00884FD7" w:rsidP="00D71EED">
      <w:pPr>
        <w:pStyle w:val="tv2132"/>
        <w:spacing w:line="240" w:lineRule="auto"/>
        <w:jc w:val="both"/>
        <w:rPr>
          <w:color w:val="auto"/>
          <w:sz w:val="28"/>
          <w:szCs w:val="28"/>
        </w:rPr>
      </w:pPr>
    </w:p>
    <w:p w14:paraId="6EFCF19A" w14:textId="5605C608" w:rsidR="00E465CE" w:rsidRPr="00B67EA3" w:rsidRDefault="00E465CE" w:rsidP="00BA111C">
      <w:pPr>
        <w:pStyle w:val="tv2132"/>
        <w:spacing w:line="240" w:lineRule="auto"/>
        <w:ind w:firstLine="709"/>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w:t>
      </w:r>
      <w:r w:rsidR="00BA111C">
        <w:rPr>
          <w:color w:val="auto"/>
          <w:sz w:val="28"/>
          <w:szCs w:val="28"/>
        </w:rPr>
        <w:t xml:space="preserve"> U</w:t>
      </w:r>
      <w:r w:rsidRPr="00B67EA3">
        <w:rPr>
          <w:color w:val="auto"/>
          <w:sz w:val="28"/>
          <w:szCs w:val="28"/>
        </w:rPr>
        <w:t>z Kra</w:t>
      </w:r>
      <w:r w:rsidR="00884FD7">
        <w:rPr>
          <w:color w:val="auto"/>
          <w:sz w:val="28"/>
          <w:szCs w:val="28"/>
        </w:rPr>
        <w:t>sta apsardzes kuģiem esošos</w:t>
      </w:r>
      <w:r w:rsidR="00884FD7" w:rsidRPr="00884FD7">
        <w:rPr>
          <w:color w:val="auto"/>
          <w:sz w:val="28"/>
          <w:szCs w:val="28"/>
        </w:rPr>
        <w:t xml:space="preserve"> </w:t>
      </w:r>
      <w:r w:rsidR="00BA111C">
        <w:rPr>
          <w:color w:val="auto"/>
          <w:sz w:val="28"/>
          <w:szCs w:val="28"/>
        </w:rPr>
        <w:t>k</w:t>
      </w:r>
      <w:r w:rsidR="00884FD7" w:rsidRPr="00B67EA3">
        <w:rPr>
          <w:color w:val="auto"/>
          <w:sz w:val="28"/>
          <w:szCs w:val="28"/>
        </w:rPr>
        <w:t>uģa ieročus</w:t>
      </w:r>
      <w:r w:rsidR="00884FD7">
        <w:rPr>
          <w:color w:val="auto"/>
          <w:sz w:val="28"/>
          <w:szCs w:val="28"/>
        </w:rPr>
        <w:t xml:space="preserve"> drīkst </w:t>
      </w:r>
      <w:r w:rsidR="0084241D">
        <w:rPr>
          <w:color w:val="auto"/>
          <w:sz w:val="28"/>
          <w:szCs w:val="28"/>
        </w:rPr>
        <w:t>pie</w:t>
      </w:r>
      <w:r w:rsidRPr="00B67EA3">
        <w:rPr>
          <w:color w:val="auto"/>
          <w:sz w:val="28"/>
          <w:szCs w:val="28"/>
        </w:rPr>
        <w:t>lietot galējas nepieciešamības gadījumā, ja aizdomās turamais kuģis apzināti nesadarbojas ar Krasta apsardzi, ignorē tās likumīgās prasības, traucē pārbaudes veikšanu vai cenšas to nepieļaut. Ja Kr</w:t>
      </w:r>
      <w:r w:rsidR="00D21544">
        <w:rPr>
          <w:color w:val="auto"/>
          <w:sz w:val="28"/>
          <w:szCs w:val="28"/>
        </w:rPr>
        <w:t>asta apsardzes kuģa komandieris</w:t>
      </w:r>
      <w:r w:rsidRPr="00B67EA3">
        <w:rPr>
          <w:color w:val="auto"/>
          <w:sz w:val="28"/>
          <w:szCs w:val="28"/>
        </w:rPr>
        <w:t xml:space="preserve"> izvērtē</w:t>
      </w:r>
      <w:r w:rsidR="00D21544">
        <w:rPr>
          <w:color w:val="auto"/>
          <w:sz w:val="28"/>
          <w:szCs w:val="28"/>
        </w:rPr>
        <w:t xml:space="preserve"> situāciju un</w:t>
      </w:r>
      <w:r w:rsidRPr="00B67EA3">
        <w:rPr>
          <w:color w:val="auto"/>
          <w:sz w:val="28"/>
          <w:szCs w:val="28"/>
        </w:rPr>
        <w:t xml:space="preserve"> konstatē, ka aizdomās turamais kuģis pārkāpj miermīlīgas caurbraukšanas tiesības, viņš p</w:t>
      </w:r>
      <w:r w:rsidR="00D21544">
        <w:rPr>
          <w:color w:val="auto"/>
          <w:sz w:val="28"/>
          <w:szCs w:val="28"/>
        </w:rPr>
        <w:t xml:space="preserve">ieņem lēmumu par kuģa ieroču </w:t>
      </w:r>
      <w:r w:rsidR="0084241D">
        <w:rPr>
          <w:color w:val="auto"/>
          <w:sz w:val="28"/>
          <w:szCs w:val="28"/>
        </w:rPr>
        <w:t>pie</w:t>
      </w:r>
      <w:r w:rsidRPr="00B67EA3">
        <w:rPr>
          <w:color w:val="auto"/>
          <w:sz w:val="28"/>
          <w:szCs w:val="28"/>
        </w:rPr>
        <w:t>lietošanu</w:t>
      </w:r>
      <w:r w:rsidR="00913AF9">
        <w:rPr>
          <w:color w:val="auto"/>
          <w:sz w:val="28"/>
          <w:szCs w:val="28"/>
        </w:rPr>
        <w:t xml:space="preserve"> šādos gadījumos</w:t>
      </w:r>
      <w:r w:rsidRPr="00B67EA3">
        <w:rPr>
          <w:color w:val="auto"/>
          <w:sz w:val="28"/>
          <w:szCs w:val="28"/>
        </w:rPr>
        <w:t>:</w:t>
      </w:r>
    </w:p>
    <w:p w14:paraId="6EFCF19B" w14:textId="77777777"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.1. tas ir nepieciešams pašaizsardzībai vai lai atvairītu bruņotu uzbrukumu Latvijas Republikas kuģiem vai citiem peldlīdzekļiem, kā arī ārvalstu kuģiem vai citiem peldlīdzekļiem, kuri atrodas Latvijas ūdeņos;</w:t>
      </w:r>
    </w:p>
    <w:p w14:paraId="6EFCF19C" w14:textId="77777777"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.2. ir saņemta Latvijas Republikas valsts drošības iestāžu vai tiesībaizsardzības iestāžu informācija, ka kuģis vai uz tā esošās personas var apdraudēt citu cilvēku dzīvību</w:t>
      </w:r>
      <w:r w:rsidR="00580FB0">
        <w:rPr>
          <w:color w:val="auto"/>
          <w:sz w:val="28"/>
          <w:szCs w:val="28"/>
        </w:rPr>
        <w:t xml:space="preserve"> </w:t>
      </w:r>
      <w:r w:rsidR="00580FB0" w:rsidRPr="00580FB0">
        <w:rPr>
          <w:color w:val="auto"/>
          <w:sz w:val="28"/>
          <w:szCs w:val="28"/>
        </w:rPr>
        <w:t>vai valsts drošību</w:t>
      </w:r>
      <w:r w:rsidRPr="00580FB0">
        <w:rPr>
          <w:color w:val="auto"/>
          <w:sz w:val="28"/>
          <w:szCs w:val="28"/>
        </w:rPr>
        <w:t>;</w:t>
      </w:r>
    </w:p>
    <w:p w14:paraId="6EFCF19D" w14:textId="77777777"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.3. ir nepieciešams izbeigt varmācīgu darbību pret Latvijas Republikas piekrasti, zemūdens un virsūdens objektiem;</w:t>
      </w:r>
    </w:p>
    <w:p w14:paraId="6EFCF19E" w14:textId="77777777"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.4. ir nepieciešams aizturēt pārkāpējus, kuri nelikumīgi atrodas Latvijas ūdeņos un izrāda pretošanos likumīgajām prasībām apstāties;</w:t>
      </w:r>
    </w:p>
    <w:p w14:paraId="6EFCF19F" w14:textId="271804DF"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.5. kuģis patvaļīgi tuvojas kuģošanai aizliegtajam rajonam, ignorējot prasību mainīt kursu vai apstāties</w:t>
      </w:r>
      <w:r w:rsidR="00D71EED" w:rsidRPr="00B67EA3">
        <w:rPr>
          <w:color w:val="auto"/>
          <w:sz w:val="28"/>
          <w:szCs w:val="28"/>
        </w:rPr>
        <w:t>, vai kuģis, kas atrodas kuģošanai bīstamā</w:t>
      </w:r>
      <w:r w:rsidR="006B6272">
        <w:rPr>
          <w:color w:val="auto"/>
          <w:sz w:val="28"/>
          <w:szCs w:val="28"/>
        </w:rPr>
        <w:t xml:space="preserve"> vai aizliegtā rajonā, ignorē</w:t>
      </w:r>
      <w:r w:rsidR="00D71EED" w:rsidRPr="00B67EA3">
        <w:rPr>
          <w:color w:val="auto"/>
          <w:sz w:val="28"/>
          <w:szCs w:val="28"/>
        </w:rPr>
        <w:t xml:space="preserve"> prasību to nekavējoties pamest</w:t>
      </w:r>
      <w:r w:rsidRPr="00B67EA3">
        <w:rPr>
          <w:color w:val="auto"/>
          <w:sz w:val="28"/>
          <w:szCs w:val="28"/>
        </w:rPr>
        <w:t>;</w:t>
      </w:r>
    </w:p>
    <w:p w14:paraId="6EFCF1A0" w14:textId="77777777"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.6. ir jāpārtrauc nelikumīga kravas iekraušana vai izkraušana, cilvēku uzņemšana vai izsēdināšana un nav citas iespējas pārtraukt šo darbību;</w:t>
      </w:r>
    </w:p>
    <w:p w14:paraId="6EFCF1A1" w14:textId="77777777" w:rsidR="00E465CE" w:rsidRPr="00B67EA3" w:rsidRDefault="00E465CE" w:rsidP="001D2567">
      <w:pPr>
        <w:pStyle w:val="tv2132"/>
        <w:spacing w:line="240" w:lineRule="auto"/>
        <w:ind w:firstLine="720"/>
        <w:jc w:val="both"/>
        <w:rPr>
          <w:color w:val="auto"/>
          <w:sz w:val="28"/>
          <w:szCs w:val="28"/>
        </w:rPr>
      </w:pPr>
      <w:r w:rsidRPr="00B67EA3">
        <w:rPr>
          <w:color w:val="auto"/>
          <w:sz w:val="28"/>
          <w:szCs w:val="28"/>
        </w:rPr>
        <w:t>1</w:t>
      </w:r>
      <w:r w:rsidR="00D71EED" w:rsidRPr="00B67EA3">
        <w:rPr>
          <w:color w:val="auto"/>
          <w:sz w:val="28"/>
          <w:szCs w:val="28"/>
        </w:rPr>
        <w:t>6</w:t>
      </w:r>
      <w:r w:rsidRPr="00B67EA3">
        <w:rPr>
          <w:color w:val="auto"/>
          <w:sz w:val="28"/>
          <w:szCs w:val="28"/>
        </w:rPr>
        <w:t>.7. ir jānovērš apzināti mēģinājumi ar bīstamiem kuģa manevriem apdraudēt kuģošanas drošību un izraisīt kuģu sadursmi.</w:t>
      </w:r>
    </w:p>
    <w:p w14:paraId="6EFCF1A3" w14:textId="77777777" w:rsidR="00C5353E" w:rsidRPr="00B67EA3" w:rsidRDefault="00C5353E" w:rsidP="00D71EED">
      <w:pPr>
        <w:jc w:val="both"/>
        <w:rPr>
          <w:sz w:val="28"/>
          <w:szCs w:val="28"/>
          <w:lang w:val="lv-LV"/>
        </w:rPr>
      </w:pPr>
      <w:bookmarkStart w:id="13" w:name="p-85584"/>
      <w:bookmarkStart w:id="14" w:name="p15"/>
      <w:bookmarkEnd w:id="13"/>
      <w:bookmarkEnd w:id="14"/>
    </w:p>
    <w:p w14:paraId="6EFCF1A4" w14:textId="368B0456" w:rsidR="00D71EED" w:rsidRPr="00B67EA3" w:rsidRDefault="00D71EED" w:rsidP="001D2567">
      <w:pPr>
        <w:pStyle w:val="tv2132"/>
        <w:spacing w:line="240" w:lineRule="auto"/>
        <w:ind w:firstLine="720"/>
        <w:jc w:val="both"/>
        <w:rPr>
          <w:color w:val="auto"/>
          <w:sz w:val="28"/>
          <w:szCs w:val="28"/>
        </w:rPr>
      </w:pPr>
      <w:r w:rsidRPr="00B67EA3">
        <w:rPr>
          <w:color w:val="auto"/>
          <w:sz w:val="28"/>
          <w:szCs w:val="28"/>
        </w:rPr>
        <w:t>17. Pirms kuģa ie</w:t>
      </w:r>
      <w:r w:rsidR="00913AF9">
        <w:rPr>
          <w:color w:val="auto"/>
          <w:sz w:val="28"/>
          <w:szCs w:val="28"/>
        </w:rPr>
        <w:t xml:space="preserve">roču </w:t>
      </w:r>
      <w:r w:rsidR="0084241D">
        <w:rPr>
          <w:color w:val="auto"/>
          <w:sz w:val="28"/>
          <w:szCs w:val="28"/>
        </w:rPr>
        <w:t>pie</w:t>
      </w:r>
      <w:r w:rsidRPr="00B67EA3">
        <w:rPr>
          <w:color w:val="auto"/>
          <w:sz w:val="28"/>
          <w:szCs w:val="28"/>
        </w:rPr>
        <w:t>lietošanas šo noteikumu 16</w:t>
      </w:r>
      <w:r w:rsidR="00AD7E93">
        <w:rPr>
          <w:color w:val="auto"/>
          <w:sz w:val="28"/>
          <w:szCs w:val="28"/>
        </w:rPr>
        <w:t>. p</w:t>
      </w:r>
      <w:r w:rsidRPr="00B67EA3">
        <w:rPr>
          <w:color w:val="auto"/>
          <w:sz w:val="28"/>
          <w:szCs w:val="28"/>
        </w:rPr>
        <w:t>unktā minētajos gadījumos Krasta apsardzes kuģa komandieris:</w:t>
      </w:r>
    </w:p>
    <w:p w14:paraId="6EFCF1A5" w14:textId="7D763FB0" w:rsidR="00D71EED" w:rsidRPr="00B67EA3" w:rsidRDefault="00D71EED" w:rsidP="001D2567">
      <w:pPr>
        <w:pStyle w:val="tv2132"/>
        <w:spacing w:line="240" w:lineRule="auto"/>
        <w:ind w:firstLine="720"/>
        <w:jc w:val="both"/>
        <w:rPr>
          <w:color w:val="auto"/>
          <w:sz w:val="28"/>
          <w:szCs w:val="28"/>
        </w:rPr>
      </w:pPr>
      <w:r w:rsidRPr="00B67EA3">
        <w:rPr>
          <w:color w:val="auto"/>
          <w:sz w:val="28"/>
          <w:szCs w:val="28"/>
        </w:rPr>
        <w:t xml:space="preserve">17.1. pieņem lēmumu par aizdomās turamā kuģa piespiedu apstādināšanu, </w:t>
      </w:r>
      <w:r w:rsidR="00913AF9" w:rsidRPr="00B67EA3">
        <w:rPr>
          <w:color w:val="auto"/>
          <w:sz w:val="28"/>
          <w:szCs w:val="28"/>
        </w:rPr>
        <w:t>virz</w:t>
      </w:r>
      <w:r w:rsidR="00913AF9">
        <w:rPr>
          <w:color w:val="auto"/>
          <w:sz w:val="28"/>
          <w:szCs w:val="28"/>
        </w:rPr>
        <w:t>ot</w:t>
      </w:r>
      <w:r w:rsidRPr="00B67EA3">
        <w:rPr>
          <w:color w:val="auto"/>
          <w:sz w:val="28"/>
          <w:szCs w:val="28"/>
        </w:rPr>
        <w:t xml:space="preserve"> stacionāro</w:t>
      </w:r>
      <w:r w:rsidR="00913AF9">
        <w:rPr>
          <w:color w:val="auto"/>
          <w:sz w:val="28"/>
          <w:szCs w:val="28"/>
        </w:rPr>
        <w:t>s</w:t>
      </w:r>
      <w:r w:rsidRPr="00B67EA3">
        <w:rPr>
          <w:color w:val="auto"/>
          <w:sz w:val="28"/>
          <w:szCs w:val="28"/>
        </w:rPr>
        <w:t xml:space="preserve"> Krasta apsardzes kuģa ieroču</w:t>
      </w:r>
      <w:r w:rsidR="00913AF9">
        <w:rPr>
          <w:color w:val="auto"/>
          <w:sz w:val="28"/>
          <w:szCs w:val="28"/>
        </w:rPr>
        <w:t>s</w:t>
      </w:r>
      <w:r w:rsidRPr="00B67EA3">
        <w:rPr>
          <w:color w:val="auto"/>
          <w:sz w:val="28"/>
          <w:szCs w:val="28"/>
        </w:rPr>
        <w:t xml:space="preserve"> uz aizdomās turamā kuģa pusi, un par to brīdina aizdomās turamā kuģa kapteini vai apkalpi, izmantojot starptautiskos kodu signālus un sakaru līdzekļus;</w:t>
      </w:r>
    </w:p>
    <w:p w14:paraId="6EFCF1A6" w14:textId="4395CB5E" w:rsidR="00D71EED" w:rsidRPr="00B67EA3" w:rsidRDefault="00D71EED" w:rsidP="001D2567">
      <w:pPr>
        <w:pStyle w:val="tv2132"/>
        <w:spacing w:line="240" w:lineRule="auto"/>
        <w:ind w:firstLine="720"/>
        <w:jc w:val="both"/>
        <w:rPr>
          <w:color w:val="auto"/>
          <w:sz w:val="28"/>
          <w:szCs w:val="28"/>
        </w:rPr>
      </w:pPr>
      <w:r w:rsidRPr="00B67EA3">
        <w:rPr>
          <w:color w:val="auto"/>
          <w:sz w:val="28"/>
          <w:szCs w:val="28"/>
        </w:rPr>
        <w:t>17.2. ja šo noteikumu 17.1</w:t>
      </w:r>
      <w:r w:rsidR="00AD7E93">
        <w:rPr>
          <w:color w:val="auto"/>
          <w:sz w:val="28"/>
          <w:szCs w:val="28"/>
        </w:rPr>
        <w:t>. a</w:t>
      </w:r>
      <w:r w:rsidRPr="00B67EA3">
        <w:rPr>
          <w:color w:val="auto"/>
          <w:sz w:val="28"/>
          <w:szCs w:val="28"/>
        </w:rPr>
        <w:t>pakšpunktā minētās darbības nav devušas sekmīgu rezultātu vai to veikšana nav saprātīga, pieņem lēmumu izdarīt brīdinājuma šāvienu pa aizdomās turamā kuģa mastiem. Pirms brīdinājuma šāviena izdarīšanas pieprasa (izmantojot ultraīsviļņu radiosakarus) aizdomās turamā kuģa apkalpei un pasažieriem pamest augšējos klājus un dod viņiem iespēju to izdarīt;</w:t>
      </w:r>
    </w:p>
    <w:p w14:paraId="6EFCF1A7" w14:textId="10E266B9" w:rsidR="00D71EED" w:rsidRPr="00B67EA3" w:rsidRDefault="00D71EED" w:rsidP="001D2567">
      <w:pPr>
        <w:pStyle w:val="tv2132"/>
        <w:spacing w:line="240" w:lineRule="auto"/>
        <w:ind w:firstLine="720"/>
        <w:jc w:val="both"/>
        <w:rPr>
          <w:color w:val="auto"/>
          <w:sz w:val="28"/>
          <w:szCs w:val="28"/>
        </w:rPr>
      </w:pPr>
      <w:r w:rsidRPr="00B67EA3">
        <w:rPr>
          <w:color w:val="auto"/>
          <w:sz w:val="28"/>
          <w:szCs w:val="28"/>
        </w:rPr>
        <w:t>17.3. ja šo noteikumu 17.2</w:t>
      </w:r>
      <w:r w:rsidR="00AD7E93">
        <w:rPr>
          <w:color w:val="auto"/>
          <w:sz w:val="28"/>
          <w:szCs w:val="28"/>
        </w:rPr>
        <w:t>. a</w:t>
      </w:r>
      <w:r w:rsidRPr="00B67EA3">
        <w:rPr>
          <w:color w:val="auto"/>
          <w:sz w:val="28"/>
          <w:szCs w:val="28"/>
        </w:rPr>
        <w:t xml:space="preserve">pakšpunktā minētais brīdinājuma šāviens nav devis sekmīgu rezultātu, pieņem lēmumu izdarīt tēmētu šāvienu (pirms tēmēta </w:t>
      </w:r>
      <w:r w:rsidRPr="00B67EA3">
        <w:rPr>
          <w:color w:val="auto"/>
          <w:sz w:val="28"/>
          <w:szCs w:val="28"/>
        </w:rPr>
        <w:lastRenderedPageBreak/>
        <w:t>šāviena izdarīšanas brīdina par to aizdomās turamo kuģi, izmantojot starptautiskos kodu signālus</w:t>
      </w:r>
      <w:r w:rsidR="00930012" w:rsidRPr="00B67EA3">
        <w:rPr>
          <w:color w:val="auto"/>
          <w:sz w:val="28"/>
          <w:szCs w:val="28"/>
        </w:rPr>
        <w:t xml:space="preserve"> un sakaru līdzekļus</w:t>
      </w:r>
      <w:r w:rsidRPr="00B67EA3">
        <w:rPr>
          <w:color w:val="auto"/>
          <w:sz w:val="28"/>
          <w:szCs w:val="28"/>
        </w:rPr>
        <w:t>):</w:t>
      </w:r>
    </w:p>
    <w:p w14:paraId="6EFCF1A8" w14:textId="77777777" w:rsidR="00D71EED" w:rsidRPr="00B67EA3" w:rsidRDefault="00D71EED" w:rsidP="001D2567">
      <w:pPr>
        <w:pStyle w:val="tv2132"/>
        <w:spacing w:line="240" w:lineRule="auto"/>
        <w:ind w:firstLine="720"/>
        <w:jc w:val="both"/>
        <w:rPr>
          <w:color w:val="auto"/>
          <w:sz w:val="28"/>
          <w:szCs w:val="28"/>
        </w:rPr>
      </w:pPr>
      <w:r w:rsidRPr="00B67EA3">
        <w:rPr>
          <w:color w:val="auto"/>
          <w:sz w:val="28"/>
          <w:szCs w:val="28"/>
        </w:rPr>
        <w:t>17.3.1. kas nenodara būtiskus bojājumus kuģim. Par tādu šāvienu uzskatāma šaušana pa kuģa mastiem vai citām konstrukcijām, kuru sabojāšana neapdraud kuģa peldspēju un kuģošanas drošību;</w:t>
      </w:r>
    </w:p>
    <w:p w14:paraId="6EFCF1A9" w14:textId="77777777" w:rsidR="00D71EED" w:rsidRPr="00B67EA3" w:rsidRDefault="00D71EED" w:rsidP="001D2567">
      <w:pPr>
        <w:pStyle w:val="tv2132"/>
        <w:spacing w:line="240" w:lineRule="auto"/>
        <w:ind w:firstLine="720"/>
        <w:jc w:val="both"/>
        <w:rPr>
          <w:color w:val="auto"/>
          <w:sz w:val="28"/>
          <w:szCs w:val="28"/>
        </w:rPr>
      </w:pPr>
      <w:r w:rsidRPr="00B67EA3">
        <w:rPr>
          <w:color w:val="auto"/>
          <w:sz w:val="28"/>
          <w:szCs w:val="28"/>
        </w:rPr>
        <w:t xml:space="preserve">17.3.2. kas nodara būtiskus bojājumus kuģim. </w:t>
      </w:r>
    </w:p>
    <w:p w14:paraId="6EFCF1AA" w14:textId="77777777" w:rsidR="00C5353E" w:rsidRPr="00B67EA3" w:rsidRDefault="00C5353E" w:rsidP="00C5353E">
      <w:pPr>
        <w:ind w:firstLine="720"/>
        <w:jc w:val="both"/>
        <w:rPr>
          <w:sz w:val="28"/>
          <w:szCs w:val="28"/>
          <w:lang w:val="lv-LV"/>
        </w:rPr>
      </w:pPr>
    </w:p>
    <w:p w14:paraId="6EFCF1AC" w14:textId="54B776E1" w:rsidR="00CF4E7A" w:rsidRPr="00B67EA3" w:rsidRDefault="002B56A9" w:rsidP="00913AF9">
      <w:pPr>
        <w:ind w:firstLine="709"/>
        <w:jc w:val="both"/>
        <w:rPr>
          <w:sz w:val="28"/>
          <w:szCs w:val="28"/>
          <w:lang w:val="lv-LV"/>
        </w:rPr>
      </w:pPr>
      <w:r w:rsidRPr="00B67EA3">
        <w:rPr>
          <w:sz w:val="28"/>
          <w:szCs w:val="28"/>
          <w:lang w:val="lv-LV"/>
        </w:rPr>
        <w:t>1</w:t>
      </w:r>
      <w:r w:rsidR="007D330A" w:rsidRPr="00B67EA3">
        <w:rPr>
          <w:sz w:val="28"/>
          <w:szCs w:val="28"/>
          <w:lang w:val="lv-LV"/>
        </w:rPr>
        <w:t>8</w:t>
      </w:r>
      <w:r w:rsidR="00CF4E7A" w:rsidRPr="00B67EA3">
        <w:rPr>
          <w:sz w:val="28"/>
          <w:szCs w:val="28"/>
          <w:lang w:val="lv-LV"/>
        </w:rPr>
        <w:t xml:space="preserve">. Visas šo noteikumu </w:t>
      </w:r>
      <w:hyperlink r:id="rId11" w:anchor="p15" w:tgtFrame="_blank" w:history="1">
        <w:r w:rsidRPr="00B67EA3">
          <w:rPr>
            <w:sz w:val="28"/>
            <w:szCs w:val="28"/>
            <w:lang w:val="lv-LV"/>
          </w:rPr>
          <w:t>1</w:t>
        </w:r>
        <w:r w:rsidR="007D330A" w:rsidRPr="00B67EA3">
          <w:rPr>
            <w:sz w:val="28"/>
            <w:szCs w:val="28"/>
            <w:lang w:val="lv-LV"/>
          </w:rPr>
          <w:t>7</w:t>
        </w:r>
        <w:r w:rsidR="00AD7E93">
          <w:rPr>
            <w:sz w:val="28"/>
            <w:szCs w:val="28"/>
            <w:lang w:val="lv-LV"/>
          </w:rPr>
          <w:t>. p</w:t>
        </w:r>
        <w:r w:rsidRPr="00B67EA3">
          <w:rPr>
            <w:sz w:val="28"/>
            <w:szCs w:val="28"/>
            <w:lang w:val="lv-LV"/>
          </w:rPr>
          <w:t>unktā</w:t>
        </w:r>
      </w:hyperlink>
      <w:r w:rsidR="00CF4E7A" w:rsidRPr="00B67EA3">
        <w:rPr>
          <w:sz w:val="28"/>
          <w:szCs w:val="28"/>
          <w:lang w:val="lv-LV"/>
        </w:rPr>
        <w:t xml:space="preserve"> minētās darbības reģistrē Kr</w:t>
      </w:r>
      <w:r w:rsidR="00913AF9">
        <w:rPr>
          <w:sz w:val="28"/>
          <w:szCs w:val="28"/>
          <w:lang w:val="lv-LV"/>
        </w:rPr>
        <w:t>asta apsardzes kuģa navigācijas–</w:t>
      </w:r>
      <w:r w:rsidR="00CF4E7A" w:rsidRPr="00B67EA3">
        <w:rPr>
          <w:sz w:val="28"/>
          <w:szCs w:val="28"/>
          <w:lang w:val="lv-LV"/>
        </w:rPr>
        <w:t>vakts žurnālā, bet radiosakaru pārraides ierakstāmas saņemto un nosūtīto radiogrammu žurnālos. Krasta apsardze atbilstoši tehniskajām iespējām veic ultraīsviļņu radiosakaru kanāla audioierakstu.</w:t>
      </w:r>
      <w:r w:rsidR="00C5353E" w:rsidRPr="00B67EA3">
        <w:rPr>
          <w:sz w:val="28"/>
          <w:szCs w:val="28"/>
          <w:lang w:val="lv-LV"/>
        </w:rPr>
        <w:t xml:space="preserve"> </w:t>
      </w:r>
    </w:p>
    <w:p w14:paraId="6EFCF1AD" w14:textId="77777777" w:rsidR="00C5353E" w:rsidRPr="00B67EA3" w:rsidRDefault="00C5353E" w:rsidP="00913AF9">
      <w:pPr>
        <w:ind w:firstLine="709"/>
        <w:jc w:val="both"/>
        <w:rPr>
          <w:sz w:val="28"/>
          <w:szCs w:val="28"/>
          <w:lang w:val="lv-LV"/>
        </w:rPr>
      </w:pPr>
    </w:p>
    <w:p w14:paraId="6EFCF1AF" w14:textId="0E323282" w:rsidR="00CF4E7A" w:rsidRPr="00B67EA3" w:rsidRDefault="007D330A" w:rsidP="00913AF9">
      <w:pPr>
        <w:ind w:firstLine="709"/>
        <w:jc w:val="both"/>
        <w:rPr>
          <w:sz w:val="28"/>
          <w:szCs w:val="28"/>
          <w:lang w:val="lv-LV"/>
        </w:rPr>
      </w:pPr>
      <w:bookmarkStart w:id="15" w:name="p-53905"/>
      <w:bookmarkStart w:id="16" w:name="p16"/>
      <w:bookmarkEnd w:id="15"/>
      <w:bookmarkEnd w:id="16"/>
      <w:r w:rsidRPr="00B67EA3">
        <w:rPr>
          <w:sz w:val="28"/>
          <w:szCs w:val="28"/>
          <w:lang w:val="lv-LV"/>
        </w:rPr>
        <w:t>19</w:t>
      </w:r>
      <w:r w:rsidR="00913AF9">
        <w:rPr>
          <w:sz w:val="28"/>
          <w:szCs w:val="28"/>
          <w:lang w:val="lv-LV"/>
        </w:rPr>
        <w:t>. Kuģa ieročus ne</w:t>
      </w:r>
      <w:r w:rsidR="0084241D">
        <w:rPr>
          <w:sz w:val="28"/>
          <w:szCs w:val="28"/>
          <w:lang w:val="lv-LV"/>
        </w:rPr>
        <w:t>pie</w:t>
      </w:r>
      <w:r w:rsidR="00CF4E7A" w:rsidRPr="00B67EA3">
        <w:rPr>
          <w:sz w:val="28"/>
          <w:szCs w:val="28"/>
          <w:lang w:val="lv-LV"/>
        </w:rPr>
        <w:t>lieto, ja no šāvieniem var ciest citi kuģi</w:t>
      </w:r>
      <w:r w:rsidR="00F22F78" w:rsidRPr="00B67EA3">
        <w:rPr>
          <w:sz w:val="28"/>
          <w:szCs w:val="28"/>
          <w:lang w:val="lv-LV"/>
        </w:rPr>
        <w:t>, piekrastes infrastruktūra</w:t>
      </w:r>
      <w:r w:rsidR="00CF4E7A" w:rsidRPr="00B67EA3">
        <w:rPr>
          <w:sz w:val="28"/>
          <w:szCs w:val="28"/>
          <w:lang w:val="lv-LV"/>
        </w:rPr>
        <w:t xml:space="preserve"> vai personas vai ja tiek aizskarta kaimiņvalstu teritorija.</w:t>
      </w:r>
    </w:p>
    <w:p w14:paraId="6EFCF1B0" w14:textId="77777777" w:rsidR="00C5353E" w:rsidRPr="00B67EA3" w:rsidRDefault="00C5353E" w:rsidP="00913AF9">
      <w:pPr>
        <w:ind w:firstLine="709"/>
        <w:jc w:val="both"/>
        <w:rPr>
          <w:sz w:val="28"/>
          <w:szCs w:val="28"/>
          <w:lang w:val="lv-LV"/>
        </w:rPr>
      </w:pPr>
    </w:p>
    <w:p w14:paraId="6EFCF1B2" w14:textId="36C861D8" w:rsidR="00CF4E7A" w:rsidRPr="00B67EA3" w:rsidRDefault="007D330A" w:rsidP="00913AF9">
      <w:pPr>
        <w:ind w:firstLine="709"/>
        <w:jc w:val="both"/>
        <w:rPr>
          <w:sz w:val="28"/>
          <w:szCs w:val="28"/>
          <w:lang w:val="lv-LV"/>
        </w:rPr>
      </w:pPr>
      <w:bookmarkStart w:id="17" w:name="p-53906"/>
      <w:bookmarkStart w:id="18" w:name="p17"/>
      <w:bookmarkEnd w:id="17"/>
      <w:bookmarkEnd w:id="18"/>
      <w:r w:rsidRPr="00B67EA3">
        <w:rPr>
          <w:sz w:val="28"/>
          <w:szCs w:val="28"/>
          <w:lang w:val="lv-LV"/>
        </w:rPr>
        <w:t>20</w:t>
      </w:r>
      <w:r w:rsidR="00CF4E7A" w:rsidRPr="00B67EA3">
        <w:rPr>
          <w:sz w:val="28"/>
          <w:szCs w:val="28"/>
          <w:lang w:val="lv-LV"/>
        </w:rPr>
        <w:t xml:space="preserve">. Par </w:t>
      </w:r>
      <w:r w:rsidR="00913AF9">
        <w:rPr>
          <w:sz w:val="28"/>
          <w:szCs w:val="28"/>
          <w:lang w:val="lv-LV"/>
        </w:rPr>
        <w:t xml:space="preserve">ieroču </w:t>
      </w:r>
      <w:r w:rsidR="0084241D">
        <w:rPr>
          <w:sz w:val="28"/>
          <w:szCs w:val="28"/>
          <w:lang w:val="lv-LV"/>
        </w:rPr>
        <w:t>pie</w:t>
      </w:r>
      <w:r w:rsidR="00DE54CA" w:rsidRPr="00B67EA3">
        <w:rPr>
          <w:sz w:val="28"/>
          <w:szCs w:val="28"/>
          <w:lang w:val="lv-LV"/>
        </w:rPr>
        <w:t xml:space="preserve">lietošanu </w:t>
      </w:r>
      <w:r w:rsidR="00460207" w:rsidRPr="00B67EA3">
        <w:rPr>
          <w:sz w:val="28"/>
          <w:szCs w:val="28"/>
          <w:lang w:val="lv-LV"/>
        </w:rPr>
        <w:t xml:space="preserve">šo noteikumu </w:t>
      </w:r>
      <w:r w:rsidR="00C45F28" w:rsidRPr="00B67EA3">
        <w:rPr>
          <w:sz w:val="28"/>
          <w:szCs w:val="28"/>
          <w:lang w:val="lv-LV"/>
        </w:rPr>
        <w:t xml:space="preserve">16. un </w:t>
      </w:r>
      <w:r w:rsidR="00460207" w:rsidRPr="00B67EA3">
        <w:rPr>
          <w:sz w:val="28"/>
          <w:szCs w:val="28"/>
          <w:lang w:val="lv-LV"/>
        </w:rPr>
        <w:t>1</w:t>
      </w:r>
      <w:r w:rsidRPr="00B67EA3">
        <w:rPr>
          <w:sz w:val="28"/>
          <w:szCs w:val="28"/>
          <w:lang w:val="lv-LV"/>
        </w:rPr>
        <w:t>7</w:t>
      </w:r>
      <w:r w:rsidR="00913AF9">
        <w:rPr>
          <w:sz w:val="28"/>
          <w:szCs w:val="28"/>
          <w:lang w:val="lv-LV"/>
        </w:rPr>
        <w:t>. </w:t>
      </w:r>
      <w:r w:rsidR="00AD7E93">
        <w:rPr>
          <w:sz w:val="28"/>
          <w:szCs w:val="28"/>
          <w:lang w:val="lv-LV"/>
        </w:rPr>
        <w:t>p</w:t>
      </w:r>
      <w:r w:rsidR="00460207" w:rsidRPr="00B67EA3">
        <w:rPr>
          <w:sz w:val="28"/>
          <w:szCs w:val="28"/>
          <w:lang w:val="lv-LV"/>
        </w:rPr>
        <w:t>unktā minēt</w:t>
      </w:r>
      <w:r w:rsidR="00913AF9">
        <w:rPr>
          <w:sz w:val="28"/>
          <w:szCs w:val="28"/>
          <w:lang w:val="lv-LV"/>
        </w:rPr>
        <w:t>aj</w:t>
      </w:r>
      <w:r w:rsidR="00460207" w:rsidRPr="00B67EA3">
        <w:rPr>
          <w:sz w:val="28"/>
          <w:szCs w:val="28"/>
          <w:lang w:val="lv-LV"/>
        </w:rPr>
        <w:t>o</w:t>
      </w:r>
      <w:r w:rsidR="00DE54CA" w:rsidRPr="00B67EA3">
        <w:rPr>
          <w:sz w:val="28"/>
          <w:szCs w:val="28"/>
          <w:lang w:val="lv-LV"/>
        </w:rPr>
        <w:t>s gadījumos</w:t>
      </w:r>
      <w:r w:rsidR="00460207" w:rsidRPr="00B67EA3">
        <w:rPr>
          <w:sz w:val="28"/>
          <w:szCs w:val="28"/>
          <w:lang w:val="lv-LV"/>
        </w:rPr>
        <w:t xml:space="preserve"> </w:t>
      </w:r>
      <w:r w:rsidR="00CF4E7A" w:rsidRPr="00B67EA3">
        <w:rPr>
          <w:sz w:val="28"/>
          <w:szCs w:val="28"/>
          <w:lang w:val="lv-LV"/>
        </w:rPr>
        <w:t>atbild Krasta apsardzes kuģa komandieris.</w:t>
      </w:r>
    </w:p>
    <w:p w14:paraId="6EFCF1B3" w14:textId="77777777" w:rsidR="00C5353E" w:rsidRPr="00B67EA3" w:rsidRDefault="00C5353E" w:rsidP="00913AF9">
      <w:pPr>
        <w:ind w:firstLine="709"/>
        <w:jc w:val="both"/>
        <w:rPr>
          <w:sz w:val="28"/>
          <w:szCs w:val="28"/>
          <w:lang w:val="lv-LV"/>
        </w:rPr>
      </w:pPr>
    </w:p>
    <w:p w14:paraId="6EFCF1B5" w14:textId="7D7FB1F8" w:rsidR="00CF4E7A" w:rsidRPr="00C20F35" w:rsidRDefault="007D330A" w:rsidP="00913AF9">
      <w:pPr>
        <w:ind w:firstLine="709"/>
        <w:jc w:val="both"/>
        <w:rPr>
          <w:i/>
          <w:sz w:val="28"/>
          <w:szCs w:val="28"/>
          <w:lang w:val="lv-LV"/>
        </w:rPr>
      </w:pPr>
      <w:bookmarkStart w:id="19" w:name="p-53907"/>
      <w:bookmarkStart w:id="20" w:name="p18"/>
      <w:bookmarkEnd w:id="19"/>
      <w:bookmarkEnd w:id="20"/>
      <w:r w:rsidRPr="00B67EA3">
        <w:rPr>
          <w:sz w:val="28"/>
          <w:szCs w:val="28"/>
          <w:lang w:val="lv-LV"/>
        </w:rPr>
        <w:t>21</w:t>
      </w:r>
      <w:r w:rsidR="00CF4E7A" w:rsidRPr="00B67EA3">
        <w:rPr>
          <w:sz w:val="28"/>
          <w:szCs w:val="28"/>
          <w:lang w:val="lv-LV"/>
        </w:rPr>
        <w:t>. Atzīt par spēku zaudējuš</w:t>
      </w:r>
      <w:r w:rsidR="00C5353E" w:rsidRPr="00B67EA3">
        <w:rPr>
          <w:sz w:val="28"/>
          <w:szCs w:val="28"/>
          <w:lang w:val="lv-LV"/>
        </w:rPr>
        <w:t>iem</w:t>
      </w:r>
      <w:r w:rsidR="00CF4E7A" w:rsidRPr="00B67EA3">
        <w:rPr>
          <w:sz w:val="28"/>
          <w:szCs w:val="28"/>
          <w:lang w:val="lv-LV"/>
        </w:rPr>
        <w:t xml:space="preserve"> Ministru </w:t>
      </w:r>
      <w:r w:rsidR="00C5353E" w:rsidRPr="00B67EA3">
        <w:rPr>
          <w:sz w:val="28"/>
          <w:szCs w:val="28"/>
          <w:lang w:val="lv-LV"/>
        </w:rPr>
        <w:t>kabineta 2004</w:t>
      </w:r>
      <w:r w:rsidR="00AD7E93">
        <w:rPr>
          <w:sz w:val="28"/>
          <w:szCs w:val="28"/>
          <w:lang w:val="lv-LV"/>
        </w:rPr>
        <w:t>. g</w:t>
      </w:r>
      <w:r w:rsidR="00CF4E7A" w:rsidRPr="00B67EA3">
        <w:rPr>
          <w:sz w:val="28"/>
          <w:szCs w:val="28"/>
          <w:lang w:val="lv-LV"/>
        </w:rPr>
        <w:t xml:space="preserve">ada </w:t>
      </w:r>
      <w:r w:rsidR="00C5353E" w:rsidRPr="00B67EA3">
        <w:rPr>
          <w:sz w:val="28"/>
          <w:szCs w:val="28"/>
          <w:lang w:val="lv-LV"/>
        </w:rPr>
        <w:t>1</w:t>
      </w:r>
      <w:r w:rsidR="00AD7E93">
        <w:rPr>
          <w:sz w:val="28"/>
          <w:szCs w:val="28"/>
          <w:lang w:val="lv-LV"/>
        </w:rPr>
        <w:t>. j</w:t>
      </w:r>
      <w:r w:rsidR="00C5353E" w:rsidRPr="00B67EA3">
        <w:rPr>
          <w:sz w:val="28"/>
          <w:szCs w:val="28"/>
          <w:lang w:val="lv-LV"/>
        </w:rPr>
        <w:t>ūnija</w:t>
      </w:r>
      <w:r w:rsidR="00CF4E7A" w:rsidRPr="00B67EA3">
        <w:rPr>
          <w:sz w:val="28"/>
          <w:szCs w:val="28"/>
          <w:lang w:val="lv-LV"/>
        </w:rPr>
        <w:t xml:space="preserve"> </w:t>
      </w:r>
      <w:r w:rsidR="00C5353E" w:rsidRPr="00B67EA3">
        <w:rPr>
          <w:sz w:val="28"/>
          <w:szCs w:val="28"/>
          <w:lang w:val="lv-LV"/>
        </w:rPr>
        <w:t>noteikumus</w:t>
      </w:r>
      <w:r w:rsidR="00CF4E7A" w:rsidRPr="00B67EA3">
        <w:rPr>
          <w:sz w:val="28"/>
          <w:szCs w:val="28"/>
          <w:lang w:val="lv-LV"/>
        </w:rPr>
        <w:t xml:space="preserve"> Nr.</w:t>
      </w:r>
      <w:r w:rsidR="006A3664">
        <w:rPr>
          <w:sz w:val="28"/>
          <w:szCs w:val="28"/>
          <w:lang w:val="lv-LV"/>
        </w:rPr>
        <w:t> </w:t>
      </w:r>
      <w:r w:rsidR="00C5353E" w:rsidRPr="00B67EA3">
        <w:rPr>
          <w:sz w:val="28"/>
          <w:szCs w:val="28"/>
          <w:lang w:val="lv-LV"/>
        </w:rPr>
        <w:t>508</w:t>
      </w:r>
      <w:r w:rsidR="00CF4E7A" w:rsidRPr="00B67EA3">
        <w:rPr>
          <w:sz w:val="28"/>
          <w:szCs w:val="28"/>
          <w:lang w:val="lv-LV"/>
        </w:rPr>
        <w:t xml:space="preserve"> </w:t>
      </w:r>
      <w:r w:rsidR="00AD7E93">
        <w:rPr>
          <w:sz w:val="28"/>
          <w:szCs w:val="28"/>
          <w:lang w:val="lv-LV"/>
        </w:rPr>
        <w:t>"</w:t>
      </w:r>
      <w:hyperlink r:id="rId12" w:tgtFrame="_blank" w:history="1">
        <w:r w:rsidR="00C5353E" w:rsidRPr="00B67EA3">
          <w:rPr>
            <w:sz w:val="28"/>
            <w:szCs w:val="28"/>
            <w:lang w:val="lv-LV"/>
          </w:rPr>
          <w:t>Kuģu</w:t>
        </w:r>
      </w:hyperlink>
      <w:r w:rsidR="00C5353E" w:rsidRPr="00B67EA3">
        <w:rPr>
          <w:sz w:val="28"/>
          <w:szCs w:val="28"/>
          <w:lang w:val="lv-LV"/>
        </w:rPr>
        <w:t xml:space="preserve"> kontroles, pārbaudes un aizturēšanas kārtība Latvijas </w:t>
      </w:r>
      <w:r w:rsidR="00C5353E" w:rsidRPr="003051E4">
        <w:rPr>
          <w:sz w:val="28"/>
          <w:szCs w:val="28"/>
          <w:lang w:val="lv-LV"/>
        </w:rPr>
        <w:t>ūdeņos</w:t>
      </w:r>
      <w:r w:rsidR="00AD7E93">
        <w:rPr>
          <w:sz w:val="28"/>
          <w:szCs w:val="28"/>
          <w:lang w:val="lv-LV"/>
        </w:rPr>
        <w:t>"</w:t>
      </w:r>
      <w:r w:rsidR="00CF4E7A" w:rsidRPr="003051E4">
        <w:rPr>
          <w:sz w:val="28"/>
          <w:szCs w:val="28"/>
          <w:lang w:val="lv-LV"/>
        </w:rPr>
        <w:t xml:space="preserve"> (Latvijas </w:t>
      </w:r>
      <w:r w:rsidR="00F21096" w:rsidRPr="003051E4">
        <w:rPr>
          <w:sz w:val="28"/>
          <w:szCs w:val="28"/>
          <w:lang w:val="lv-LV"/>
        </w:rPr>
        <w:t>Vēstnesis</w:t>
      </w:r>
      <w:r w:rsidR="00CF4E7A" w:rsidRPr="003051E4">
        <w:rPr>
          <w:sz w:val="28"/>
          <w:szCs w:val="28"/>
          <w:lang w:val="lv-LV"/>
        </w:rPr>
        <w:t xml:space="preserve">, </w:t>
      </w:r>
      <w:r w:rsidR="00C70E5E" w:rsidRPr="003051E4">
        <w:rPr>
          <w:sz w:val="28"/>
          <w:szCs w:val="28"/>
          <w:lang w:val="lv-LV"/>
        </w:rPr>
        <w:t>2004</w:t>
      </w:r>
      <w:r w:rsidR="00CF4E7A" w:rsidRPr="003051E4">
        <w:rPr>
          <w:sz w:val="28"/>
          <w:szCs w:val="28"/>
          <w:lang w:val="lv-LV"/>
        </w:rPr>
        <w:t xml:space="preserve">, </w:t>
      </w:r>
      <w:r w:rsidR="00C70E5E" w:rsidRPr="003051E4">
        <w:rPr>
          <w:sz w:val="28"/>
          <w:szCs w:val="28"/>
          <w:lang w:val="lv-LV"/>
        </w:rPr>
        <w:t>90</w:t>
      </w:r>
      <w:r w:rsidR="00AD7E93">
        <w:rPr>
          <w:sz w:val="28"/>
          <w:szCs w:val="28"/>
          <w:lang w:val="lv-LV"/>
        </w:rPr>
        <w:t>. n</w:t>
      </w:r>
      <w:r w:rsidR="00CF4E7A" w:rsidRPr="003051E4">
        <w:rPr>
          <w:sz w:val="28"/>
          <w:szCs w:val="28"/>
          <w:lang w:val="lv-LV"/>
        </w:rPr>
        <w:t>r</w:t>
      </w:r>
      <w:r w:rsidR="00CF4E7A" w:rsidRPr="00C20F35">
        <w:rPr>
          <w:i/>
          <w:sz w:val="28"/>
          <w:szCs w:val="28"/>
          <w:lang w:val="lv-LV"/>
        </w:rPr>
        <w:t>.</w:t>
      </w:r>
      <w:r w:rsidR="00C20F35" w:rsidRPr="006A3664">
        <w:rPr>
          <w:sz w:val="28"/>
          <w:szCs w:val="28"/>
          <w:lang w:val="lv-LV"/>
        </w:rPr>
        <w:t>;</w:t>
      </w:r>
      <w:r w:rsidR="00C20F35" w:rsidRPr="00C20F35">
        <w:rPr>
          <w:i/>
          <w:sz w:val="28"/>
          <w:szCs w:val="28"/>
          <w:lang w:val="lv-LV"/>
        </w:rPr>
        <w:t xml:space="preserve"> </w:t>
      </w:r>
      <w:r w:rsidR="006A3664">
        <w:rPr>
          <w:sz w:val="28"/>
          <w:szCs w:val="28"/>
          <w:lang w:val="lv-LV"/>
        </w:rPr>
        <w:t>2006,</w:t>
      </w:r>
      <w:r w:rsidR="00C20F35" w:rsidRPr="001D2567">
        <w:rPr>
          <w:sz w:val="28"/>
          <w:szCs w:val="28"/>
          <w:lang w:val="lv-LV"/>
        </w:rPr>
        <w:t xml:space="preserve"> 170</w:t>
      </w:r>
      <w:r w:rsidR="00AD7E93">
        <w:rPr>
          <w:sz w:val="28"/>
          <w:szCs w:val="28"/>
          <w:lang w:val="lv-LV"/>
        </w:rPr>
        <w:t>. n</w:t>
      </w:r>
      <w:r w:rsidR="00C20F35" w:rsidRPr="001D2567">
        <w:rPr>
          <w:sz w:val="28"/>
          <w:szCs w:val="28"/>
          <w:lang w:val="lv-LV"/>
        </w:rPr>
        <w:t>r.; 2013, 153</w:t>
      </w:r>
      <w:r w:rsidR="00AD7E93">
        <w:rPr>
          <w:sz w:val="28"/>
          <w:szCs w:val="28"/>
          <w:lang w:val="lv-LV"/>
        </w:rPr>
        <w:t>. n</w:t>
      </w:r>
      <w:r w:rsidR="00C20F35" w:rsidRPr="001D2567">
        <w:rPr>
          <w:sz w:val="28"/>
          <w:szCs w:val="28"/>
          <w:lang w:val="lv-LV"/>
        </w:rPr>
        <w:t>r.</w:t>
      </w:r>
      <w:r w:rsidR="00CF4E7A" w:rsidRPr="001D2567">
        <w:rPr>
          <w:sz w:val="28"/>
          <w:szCs w:val="28"/>
          <w:lang w:val="lv-LV"/>
        </w:rPr>
        <w:t>).</w:t>
      </w:r>
    </w:p>
    <w:p w14:paraId="2CC013D4" w14:textId="77777777" w:rsidR="00AD7E93" w:rsidRPr="006A3664" w:rsidRDefault="00AD7E93" w:rsidP="00C27BE4">
      <w:pPr>
        <w:jc w:val="both"/>
        <w:rPr>
          <w:sz w:val="28"/>
          <w:szCs w:val="28"/>
          <w:lang w:val="lv-LV"/>
        </w:rPr>
      </w:pPr>
    </w:p>
    <w:p w14:paraId="5FC581BB" w14:textId="77777777" w:rsidR="00AD7E93" w:rsidRDefault="00AD7E93" w:rsidP="00C27BE4">
      <w:pPr>
        <w:jc w:val="both"/>
        <w:rPr>
          <w:sz w:val="28"/>
          <w:szCs w:val="28"/>
          <w:lang w:val="lv-LV"/>
        </w:rPr>
      </w:pPr>
    </w:p>
    <w:p w14:paraId="26DB7700" w14:textId="77777777" w:rsidR="006A3664" w:rsidRPr="006A3664" w:rsidRDefault="006A3664" w:rsidP="00C27BE4">
      <w:pPr>
        <w:jc w:val="both"/>
        <w:rPr>
          <w:sz w:val="28"/>
          <w:szCs w:val="28"/>
          <w:lang w:val="lv-LV"/>
        </w:rPr>
      </w:pPr>
    </w:p>
    <w:p w14:paraId="370EDB58" w14:textId="77777777" w:rsidR="00AD7E93" w:rsidRPr="00C514FD" w:rsidRDefault="00AD7E93" w:rsidP="00B34F08">
      <w:pPr>
        <w:pStyle w:val="naisf"/>
        <w:tabs>
          <w:tab w:val="left" w:pos="6521"/>
          <w:tab w:val="right" w:pos="8820"/>
        </w:tabs>
        <w:spacing w:before="0" w:beforeAutospacing="0" w:after="0" w:afterAutospacing="0"/>
        <w:ind w:firstLine="709"/>
        <w:rPr>
          <w:sz w:val="28"/>
          <w:szCs w:val="28"/>
        </w:rPr>
      </w:pPr>
      <w:r w:rsidRPr="00C514FD">
        <w:rPr>
          <w:sz w:val="28"/>
          <w:szCs w:val="28"/>
        </w:rPr>
        <w:t>Ministru prezidents</w:t>
      </w:r>
      <w:r w:rsidRPr="00C514FD">
        <w:rPr>
          <w:sz w:val="28"/>
          <w:szCs w:val="28"/>
        </w:rPr>
        <w:tab/>
        <w:t xml:space="preserve">Māris Kučinskis </w:t>
      </w:r>
    </w:p>
    <w:p w14:paraId="500194D6" w14:textId="77777777" w:rsidR="00AD7E93" w:rsidRPr="00C514FD" w:rsidRDefault="00AD7E93" w:rsidP="00B34F08">
      <w:pPr>
        <w:pStyle w:val="naisf"/>
        <w:tabs>
          <w:tab w:val="right" w:pos="9000"/>
        </w:tabs>
        <w:spacing w:before="0" w:beforeAutospacing="0" w:after="0" w:afterAutospacing="0"/>
        <w:ind w:firstLine="709"/>
        <w:rPr>
          <w:sz w:val="28"/>
          <w:szCs w:val="28"/>
        </w:rPr>
      </w:pPr>
    </w:p>
    <w:p w14:paraId="67B7B5B9" w14:textId="77777777" w:rsidR="00AD7E93" w:rsidRDefault="00AD7E93" w:rsidP="00B34F08">
      <w:pPr>
        <w:pStyle w:val="naisf"/>
        <w:tabs>
          <w:tab w:val="right" w:pos="9000"/>
        </w:tabs>
        <w:spacing w:before="0" w:beforeAutospacing="0" w:after="0" w:afterAutospacing="0"/>
        <w:ind w:firstLine="709"/>
        <w:rPr>
          <w:sz w:val="28"/>
          <w:szCs w:val="28"/>
        </w:rPr>
      </w:pPr>
    </w:p>
    <w:p w14:paraId="4C70F0DF" w14:textId="77777777" w:rsidR="006A3664" w:rsidRPr="00C514FD" w:rsidRDefault="006A3664" w:rsidP="00B34F08">
      <w:pPr>
        <w:pStyle w:val="naisf"/>
        <w:tabs>
          <w:tab w:val="right" w:pos="9000"/>
        </w:tabs>
        <w:spacing w:before="0" w:beforeAutospacing="0" w:after="0" w:afterAutospacing="0"/>
        <w:ind w:firstLine="709"/>
        <w:rPr>
          <w:sz w:val="28"/>
          <w:szCs w:val="28"/>
        </w:rPr>
      </w:pPr>
    </w:p>
    <w:p w14:paraId="4F157144" w14:textId="77777777" w:rsidR="00F704C8" w:rsidRDefault="00F704C8" w:rsidP="00B34F08">
      <w:pPr>
        <w:tabs>
          <w:tab w:val="left" w:pos="6521"/>
          <w:tab w:val="right" w:pos="8820"/>
        </w:tabs>
        <w:ind w:firstLine="709"/>
        <w:rPr>
          <w:sz w:val="28"/>
          <w:szCs w:val="28"/>
          <w:lang w:val="lv-LV"/>
        </w:rPr>
      </w:pPr>
      <w:r>
        <w:rPr>
          <w:sz w:val="28"/>
          <w:szCs w:val="28"/>
          <w:lang w:val="lv-LV"/>
        </w:rPr>
        <w:t>Aizsardzības ministra vietā –</w:t>
      </w:r>
    </w:p>
    <w:p w14:paraId="509669DB" w14:textId="77777777" w:rsidR="004F2CB5" w:rsidRDefault="00F704C8" w:rsidP="00B34F08">
      <w:pPr>
        <w:tabs>
          <w:tab w:val="left" w:pos="6521"/>
          <w:tab w:val="right" w:pos="8820"/>
        </w:tabs>
        <w:ind w:firstLine="709"/>
        <w:rPr>
          <w:sz w:val="28"/>
          <w:szCs w:val="28"/>
        </w:rPr>
      </w:pPr>
      <w:proofErr w:type="spellStart"/>
      <w:proofErr w:type="gramStart"/>
      <w:r>
        <w:rPr>
          <w:sz w:val="28"/>
          <w:szCs w:val="28"/>
        </w:rPr>
        <w:t>satiksmes</w:t>
      </w:r>
      <w:proofErr w:type="spellEnd"/>
      <w:proofErr w:type="gramEnd"/>
      <w:r>
        <w:rPr>
          <w:sz w:val="28"/>
          <w:szCs w:val="28"/>
        </w:rPr>
        <w:t xml:space="preserve"> </w:t>
      </w:r>
      <w:proofErr w:type="spellStart"/>
      <w:r>
        <w:rPr>
          <w:sz w:val="28"/>
          <w:szCs w:val="28"/>
        </w:rPr>
        <w:t>ministrs</w:t>
      </w:r>
      <w:proofErr w:type="spellEnd"/>
      <w:r w:rsidR="004F2CB5">
        <w:rPr>
          <w:sz w:val="28"/>
          <w:szCs w:val="28"/>
        </w:rPr>
        <w:t xml:space="preserve">, </w:t>
      </w:r>
    </w:p>
    <w:p w14:paraId="7FEC9495" w14:textId="77777777" w:rsidR="004F2CB5" w:rsidRDefault="004F2CB5" w:rsidP="00B34F08">
      <w:pPr>
        <w:tabs>
          <w:tab w:val="left" w:pos="6521"/>
          <w:tab w:val="right" w:pos="8820"/>
        </w:tabs>
        <w:ind w:firstLine="709"/>
        <w:rPr>
          <w:sz w:val="28"/>
          <w:szCs w:val="28"/>
        </w:rPr>
      </w:pPr>
      <w:proofErr w:type="spellStart"/>
      <w:proofErr w:type="gramStart"/>
      <w:r>
        <w:rPr>
          <w:sz w:val="28"/>
          <w:szCs w:val="28"/>
        </w:rPr>
        <w:t>veselības</w:t>
      </w:r>
      <w:proofErr w:type="spellEnd"/>
      <w:proofErr w:type="gramEnd"/>
      <w:r>
        <w:rPr>
          <w:sz w:val="28"/>
          <w:szCs w:val="28"/>
        </w:rPr>
        <w:t xml:space="preserve"> </w:t>
      </w:r>
      <w:proofErr w:type="spellStart"/>
      <w:r>
        <w:rPr>
          <w:sz w:val="28"/>
          <w:szCs w:val="28"/>
        </w:rPr>
        <w:t>ministra</w:t>
      </w:r>
      <w:proofErr w:type="spellEnd"/>
      <w:r>
        <w:rPr>
          <w:sz w:val="28"/>
          <w:szCs w:val="28"/>
        </w:rPr>
        <w:t xml:space="preserve"> </w:t>
      </w:r>
    </w:p>
    <w:p w14:paraId="006DD3F6" w14:textId="320D21A0" w:rsidR="00F704C8" w:rsidRPr="00C514FD" w:rsidRDefault="004F2CB5" w:rsidP="00B34F08">
      <w:pPr>
        <w:tabs>
          <w:tab w:val="left" w:pos="6521"/>
          <w:tab w:val="right" w:pos="8820"/>
        </w:tabs>
        <w:ind w:firstLine="709"/>
        <w:rPr>
          <w:sz w:val="28"/>
          <w:szCs w:val="28"/>
        </w:rPr>
      </w:pPr>
      <w:proofErr w:type="spellStart"/>
      <w:proofErr w:type="gramStart"/>
      <w:r>
        <w:rPr>
          <w:sz w:val="28"/>
          <w:szCs w:val="28"/>
        </w:rPr>
        <w:t>pienākumu</w:t>
      </w:r>
      <w:proofErr w:type="spellEnd"/>
      <w:proofErr w:type="gramEnd"/>
      <w:r>
        <w:rPr>
          <w:sz w:val="28"/>
          <w:szCs w:val="28"/>
        </w:rPr>
        <w:t xml:space="preserve"> </w:t>
      </w:r>
      <w:proofErr w:type="spellStart"/>
      <w:r>
        <w:rPr>
          <w:sz w:val="28"/>
          <w:szCs w:val="28"/>
        </w:rPr>
        <w:t>izpildītājs</w:t>
      </w:r>
      <w:proofErr w:type="spellEnd"/>
      <w:r w:rsidR="00F704C8">
        <w:rPr>
          <w:sz w:val="28"/>
          <w:szCs w:val="28"/>
        </w:rPr>
        <w:tab/>
      </w:r>
      <w:proofErr w:type="spellStart"/>
      <w:r w:rsidR="00F704C8">
        <w:rPr>
          <w:sz w:val="28"/>
          <w:szCs w:val="28"/>
        </w:rPr>
        <w:t>Uldis</w:t>
      </w:r>
      <w:proofErr w:type="spellEnd"/>
      <w:r w:rsidR="00F704C8">
        <w:rPr>
          <w:sz w:val="28"/>
          <w:szCs w:val="28"/>
        </w:rPr>
        <w:t xml:space="preserve"> </w:t>
      </w:r>
      <w:proofErr w:type="spellStart"/>
      <w:r w:rsidR="00F704C8">
        <w:rPr>
          <w:sz w:val="28"/>
          <w:szCs w:val="28"/>
        </w:rPr>
        <w:t>Augulis</w:t>
      </w:r>
      <w:proofErr w:type="spellEnd"/>
    </w:p>
    <w:sectPr w:rsidR="00F704C8" w:rsidRPr="00C514FD" w:rsidSect="00AD7E93">
      <w:headerReference w:type="default" r:id="rId13"/>
      <w:footerReference w:type="default" r:id="rId14"/>
      <w:headerReference w:type="first" r:id="rId15"/>
      <w:footerReference w:type="first" r:id="rId16"/>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F1CD" w14:textId="77777777" w:rsidR="0039038B" w:rsidRDefault="0039038B" w:rsidP="0087567D">
      <w:r>
        <w:separator/>
      </w:r>
    </w:p>
  </w:endnote>
  <w:endnote w:type="continuationSeparator" w:id="0">
    <w:p w14:paraId="6EFCF1CE" w14:textId="77777777" w:rsidR="0039038B" w:rsidRDefault="0039038B" w:rsidP="008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E30D" w14:textId="77777777" w:rsidR="00AD7E93" w:rsidRPr="00AD7E93" w:rsidRDefault="00AD7E93" w:rsidP="00AD7E93">
    <w:pPr>
      <w:jc w:val="both"/>
      <w:rPr>
        <w:sz w:val="16"/>
        <w:szCs w:val="16"/>
        <w:lang w:val="lv-LV"/>
      </w:rPr>
    </w:pPr>
    <w:r w:rsidRPr="00AD7E93">
      <w:rPr>
        <w:sz w:val="16"/>
        <w:szCs w:val="16"/>
        <w:lang w:val="lv-LV"/>
      </w:rPr>
      <w:t>N0922_6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1D5" w14:textId="33272175" w:rsidR="00A66BEE" w:rsidRPr="00AD7E93" w:rsidRDefault="00AD7E93" w:rsidP="00D0312D">
    <w:pPr>
      <w:jc w:val="both"/>
      <w:rPr>
        <w:sz w:val="16"/>
        <w:szCs w:val="16"/>
        <w:lang w:val="lv-LV"/>
      </w:rPr>
    </w:pPr>
    <w:r w:rsidRPr="00AD7E93">
      <w:rPr>
        <w:sz w:val="16"/>
        <w:szCs w:val="16"/>
        <w:lang w:val="lv-LV"/>
      </w:rPr>
      <w:t>N0922_6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CF1CB" w14:textId="77777777" w:rsidR="0039038B" w:rsidRDefault="0039038B" w:rsidP="0087567D">
      <w:r>
        <w:separator/>
      </w:r>
    </w:p>
  </w:footnote>
  <w:footnote w:type="continuationSeparator" w:id="0">
    <w:p w14:paraId="6EFCF1CC" w14:textId="77777777" w:rsidR="0039038B" w:rsidRDefault="0039038B" w:rsidP="0087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1D0" w14:textId="77777777" w:rsidR="00CE7337" w:rsidRDefault="00D7393C">
    <w:pPr>
      <w:pStyle w:val="Header"/>
      <w:jc w:val="center"/>
    </w:pPr>
    <w:r>
      <w:fldChar w:fldCharType="begin"/>
    </w:r>
    <w:r>
      <w:instrText xml:space="preserve"> PAGE   \* MERGEFORMAT </w:instrText>
    </w:r>
    <w:r>
      <w:fldChar w:fldCharType="separate"/>
    </w:r>
    <w:r w:rsidR="00EE7C7F">
      <w:rPr>
        <w:noProof/>
      </w:rPr>
      <w:t>5</w:t>
    </w:r>
    <w:r>
      <w:rPr>
        <w:noProof/>
      </w:rPr>
      <w:fldChar w:fldCharType="end"/>
    </w:r>
  </w:p>
  <w:p w14:paraId="6EFCF1D1" w14:textId="77777777" w:rsidR="00CE7337" w:rsidRDefault="00EE7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73B4" w14:textId="16176AE1" w:rsidR="00AD7E93" w:rsidRPr="00AD7E93" w:rsidRDefault="00AD7E93">
    <w:pPr>
      <w:pStyle w:val="Header"/>
      <w:rPr>
        <w:sz w:val="28"/>
        <w:szCs w:val="28"/>
      </w:rPr>
    </w:pPr>
  </w:p>
  <w:p w14:paraId="1B6BECD8" w14:textId="228B8BBD" w:rsidR="00AD7E93" w:rsidRPr="00AD7E93" w:rsidRDefault="00AD7E93">
    <w:pPr>
      <w:pStyle w:val="Header"/>
      <w:rPr>
        <w:sz w:val="28"/>
        <w:szCs w:val="28"/>
      </w:rPr>
    </w:pPr>
    <w:r w:rsidRPr="00AD7E93">
      <w:rPr>
        <w:noProof/>
        <w:sz w:val="32"/>
        <w:szCs w:val="28"/>
        <w:lang w:val="lv-LV"/>
      </w:rPr>
      <w:drawing>
        <wp:inline distT="0" distB="0" distL="0" distR="0" wp14:anchorId="5E7C8B81" wp14:editId="0ED597A4">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272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34160E"/>
    <w:multiLevelType w:val="hybridMultilevel"/>
    <w:tmpl w:val="C8E8F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ielbārde">
    <w15:presenceInfo w15:providerId="AD" w15:userId="S-1-5-21-2262296586-893060675-2694040485-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001DBA"/>
    <w:rsid w:val="0001234E"/>
    <w:rsid w:val="00016E08"/>
    <w:rsid w:val="000507BB"/>
    <w:rsid w:val="00055482"/>
    <w:rsid w:val="00063949"/>
    <w:rsid w:val="00070D3B"/>
    <w:rsid w:val="00083397"/>
    <w:rsid w:val="00084CDD"/>
    <w:rsid w:val="00097F95"/>
    <w:rsid w:val="000E3C43"/>
    <w:rsid w:val="000F65AC"/>
    <w:rsid w:val="00100DD8"/>
    <w:rsid w:val="00113E29"/>
    <w:rsid w:val="00122E3D"/>
    <w:rsid w:val="00153A3C"/>
    <w:rsid w:val="0016467F"/>
    <w:rsid w:val="00183308"/>
    <w:rsid w:val="001848D3"/>
    <w:rsid w:val="00184EB9"/>
    <w:rsid w:val="00191301"/>
    <w:rsid w:val="00192DA2"/>
    <w:rsid w:val="00195A6A"/>
    <w:rsid w:val="001B651F"/>
    <w:rsid w:val="001C25DB"/>
    <w:rsid w:val="001D2567"/>
    <w:rsid w:val="001D4D39"/>
    <w:rsid w:val="001E1DF5"/>
    <w:rsid w:val="002204C5"/>
    <w:rsid w:val="002206B7"/>
    <w:rsid w:val="00223831"/>
    <w:rsid w:val="00227C09"/>
    <w:rsid w:val="0024101C"/>
    <w:rsid w:val="0025288E"/>
    <w:rsid w:val="002553AA"/>
    <w:rsid w:val="0026236D"/>
    <w:rsid w:val="002640AF"/>
    <w:rsid w:val="0028426C"/>
    <w:rsid w:val="00290A32"/>
    <w:rsid w:val="002B56A9"/>
    <w:rsid w:val="002F7D7B"/>
    <w:rsid w:val="00303B9A"/>
    <w:rsid w:val="00304507"/>
    <w:rsid w:val="00304815"/>
    <w:rsid w:val="003051E4"/>
    <w:rsid w:val="003164F3"/>
    <w:rsid w:val="00377673"/>
    <w:rsid w:val="0039038B"/>
    <w:rsid w:val="003B55D9"/>
    <w:rsid w:val="003E29EA"/>
    <w:rsid w:val="003E7AB1"/>
    <w:rsid w:val="00411D8C"/>
    <w:rsid w:val="00421F0A"/>
    <w:rsid w:val="004330C8"/>
    <w:rsid w:val="00435D55"/>
    <w:rsid w:val="00450FD9"/>
    <w:rsid w:val="00460207"/>
    <w:rsid w:val="004957AD"/>
    <w:rsid w:val="004A5E13"/>
    <w:rsid w:val="004B3F4A"/>
    <w:rsid w:val="004C2FD3"/>
    <w:rsid w:val="004F2CB5"/>
    <w:rsid w:val="00500C22"/>
    <w:rsid w:val="0051183E"/>
    <w:rsid w:val="00514CCF"/>
    <w:rsid w:val="00524F64"/>
    <w:rsid w:val="005620B2"/>
    <w:rsid w:val="00565DAC"/>
    <w:rsid w:val="00580FB0"/>
    <w:rsid w:val="005915E0"/>
    <w:rsid w:val="005A75F6"/>
    <w:rsid w:val="005B3C63"/>
    <w:rsid w:val="005B6F40"/>
    <w:rsid w:val="005C1D6F"/>
    <w:rsid w:val="005C207A"/>
    <w:rsid w:val="005C4493"/>
    <w:rsid w:val="005C70A4"/>
    <w:rsid w:val="005D2547"/>
    <w:rsid w:val="005D305D"/>
    <w:rsid w:val="005E3472"/>
    <w:rsid w:val="005E73B8"/>
    <w:rsid w:val="005F5712"/>
    <w:rsid w:val="006044AA"/>
    <w:rsid w:val="00624C44"/>
    <w:rsid w:val="00633A91"/>
    <w:rsid w:val="00633C81"/>
    <w:rsid w:val="00640272"/>
    <w:rsid w:val="00652E63"/>
    <w:rsid w:val="006A1465"/>
    <w:rsid w:val="006A3664"/>
    <w:rsid w:val="006B005B"/>
    <w:rsid w:val="006B6272"/>
    <w:rsid w:val="006C5C8B"/>
    <w:rsid w:val="006E5E3E"/>
    <w:rsid w:val="0070213F"/>
    <w:rsid w:val="007076BF"/>
    <w:rsid w:val="0071600D"/>
    <w:rsid w:val="007635F3"/>
    <w:rsid w:val="00770112"/>
    <w:rsid w:val="007723BD"/>
    <w:rsid w:val="007770CF"/>
    <w:rsid w:val="007A2505"/>
    <w:rsid w:val="007B60C6"/>
    <w:rsid w:val="007C1510"/>
    <w:rsid w:val="007C7C54"/>
    <w:rsid w:val="007D330A"/>
    <w:rsid w:val="007E1C6B"/>
    <w:rsid w:val="007F2498"/>
    <w:rsid w:val="007F69B4"/>
    <w:rsid w:val="0084241D"/>
    <w:rsid w:val="00843748"/>
    <w:rsid w:val="008447AF"/>
    <w:rsid w:val="00860E48"/>
    <w:rsid w:val="0087567D"/>
    <w:rsid w:val="008804EF"/>
    <w:rsid w:val="00884FD7"/>
    <w:rsid w:val="00891D28"/>
    <w:rsid w:val="008B35A2"/>
    <w:rsid w:val="008B489E"/>
    <w:rsid w:val="008E7B5A"/>
    <w:rsid w:val="00910059"/>
    <w:rsid w:val="00913AF9"/>
    <w:rsid w:val="00914234"/>
    <w:rsid w:val="00924110"/>
    <w:rsid w:val="00930012"/>
    <w:rsid w:val="009601D3"/>
    <w:rsid w:val="00961EAA"/>
    <w:rsid w:val="00991FBC"/>
    <w:rsid w:val="009A48D6"/>
    <w:rsid w:val="009B1C74"/>
    <w:rsid w:val="009B4CB9"/>
    <w:rsid w:val="009F1811"/>
    <w:rsid w:val="009F1BA4"/>
    <w:rsid w:val="009F4740"/>
    <w:rsid w:val="00A21A2A"/>
    <w:rsid w:val="00A333C2"/>
    <w:rsid w:val="00A61AE1"/>
    <w:rsid w:val="00A668E8"/>
    <w:rsid w:val="00A66BEE"/>
    <w:rsid w:val="00A67126"/>
    <w:rsid w:val="00A87149"/>
    <w:rsid w:val="00AA04D2"/>
    <w:rsid w:val="00AA3BD7"/>
    <w:rsid w:val="00AC2B41"/>
    <w:rsid w:val="00AC4850"/>
    <w:rsid w:val="00AD69FE"/>
    <w:rsid w:val="00AD7E93"/>
    <w:rsid w:val="00AF0874"/>
    <w:rsid w:val="00AF3AC3"/>
    <w:rsid w:val="00B0124C"/>
    <w:rsid w:val="00B50D11"/>
    <w:rsid w:val="00B52FBE"/>
    <w:rsid w:val="00B67EA3"/>
    <w:rsid w:val="00B94473"/>
    <w:rsid w:val="00BA111C"/>
    <w:rsid w:val="00BC5E7B"/>
    <w:rsid w:val="00BD37F6"/>
    <w:rsid w:val="00C20F35"/>
    <w:rsid w:val="00C45F28"/>
    <w:rsid w:val="00C46BA6"/>
    <w:rsid w:val="00C5353E"/>
    <w:rsid w:val="00C5438F"/>
    <w:rsid w:val="00C60E58"/>
    <w:rsid w:val="00C70E5E"/>
    <w:rsid w:val="00C72739"/>
    <w:rsid w:val="00C727D5"/>
    <w:rsid w:val="00C729FB"/>
    <w:rsid w:val="00C73705"/>
    <w:rsid w:val="00C86CE7"/>
    <w:rsid w:val="00CA6B80"/>
    <w:rsid w:val="00CB0C85"/>
    <w:rsid w:val="00CF4E7A"/>
    <w:rsid w:val="00D12AA3"/>
    <w:rsid w:val="00D15955"/>
    <w:rsid w:val="00D21544"/>
    <w:rsid w:val="00D22C59"/>
    <w:rsid w:val="00D262EA"/>
    <w:rsid w:val="00D26B23"/>
    <w:rsid w:val="00D33698"/>
    <w:rsid w:val="00D50387"/>
    <w:rsid w:val="00D505D1"/>
    <w:rsid w:val="00D6334C"/>
    <w:rsid w:val="00D64872"/>
    <w:rsid w:val="00D669BD"/>
    <w:rsid w:val="00D71EED"/>
    <w:rsid w:val="00D7393C"/>
    <w:rsid w:val="00D86CB8"/>
    <w:rsid w:val="00D95B24"/>
    <w:rsid w:val="00D97C41"/>
    <w:rsid w:val="00DA33D8"/>
    <w:rsid w:val="00DA6EC5"/>
    <w:rsid w:val="00DC14C3"/>
    <w:rsid w:val="00DD1BF4"/>
    <w:rsid w:val="00DE54CA"/>
    <w:rsid w:val="00E24977"/>
    <w:rsid w:val="00E465CE"/>
    <w:rsid w:val="00E55609"/>
    <w:rsid w:val="00EA23FC"/>
    <w:rsid w:val="00EA667A"/>
    <w:rsid w:val="00EB4538"/>
    <w:rsid w:val="00EB51DC"/>
    <w:rsid w:val="00EB56E8"/>
    <w:rsid w:val="00ED3099"/>
    <w:rsid w:val="00EE7C7F"/>
    <w:rsid w:val="00F0222A"/>
    <w:rsid w:val="00F170D0"/>
    <w:rsid w:val="00F21096"/>
    <w:rsid w:val="00F22346"/>
    <w:rsid w:val="00F22F78"/>
    <w:rsid w:val="00F47D6C"/>
    <w:rsid w:val="00F50774"/>
    <w:rsid w:val="00F509D9"/>
    <w:rsid w:val="00F704C8"/>
    <w:rsid w:val="00F84B1F"/>
    <w:rsid w:val="00F91DE6"/>
    <w:rsid w:val="00FA01B9"/>
    <w:rsid w:val="00FD031C"/>
    <w:rsid w:val="00FF0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C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7D"/>
    <w:rPr>
      <w:sz w:val="24"/>
      <w:szCs w:val="24"/>
      <w:lang w:val="en-GB"/>
    </w:rPr>
  </w:style>
  <w:style w:type="paragraph" w:styleId="Heading1">
    <w:name w:val="heading 1"/>
    <w:basedOn w:val="Normal"/>
    <w:next w:val="Normal"/>
    <w:link w:val="Heading1Char"/>
    <w:qFormat/>
    <w:rsid w:val="00DA33D8"/>
    <w:pPr>
      <w:keepNext/>
      <w:jc w:val="center"/>
      <w:outlineLvl w:val="0"/>
    </w:pPr>
    <w:rPr>
      <w:b/>
      <w:bCs/>
      <w:lang w:val="lv-LV" w:eastAsia="en-US"/>
    </w:rPr>
  </w:style>
  <w:style w:type="paragraph" w:styleId="Heading3">
    <w:name w:val="heading 3"/>
    <w:basedOn w:val="Normal"/>
    <w:next w:val="Normal"/>
    <w:link w:val="Heading3Char"/>
    <w:qFormat/>
    <w:rsid w:val="00DA33D8"/>
    <w:pPr>
      <w:keepNext/>
      <w:outlineLvl w:val="2"/>
    </w:pPr>
    <w:rPr>
      <w:rFonts w:ascii="Courier New" w:hAnsi="Courier New" w:cs="Courier New"/>
      <w:b/>
      <w:bCs/>
      <w:sz w:val="20"/>
      <w:lang w:val="lv-LV" w:eastAsia="en-US"/>
    </w:rPr>
  </w:style>
  <w:style w:type="paragraph" w:styleId="Heading8">
    <w:name w:val="heading 8"/>
    <w:basedOn w:val="Normal"/>
    <w:next w:val="Normal"/>
    <w:link w:val="Heading8Char"/>
    <w:qFormat/>
    <w:rsid w:val="00DA33D8"/>
    <w:pPr>
      <w:keepNext/>
      <w:jc w:val="center"/>
      <w:outlineLvl w:val="7"/>
    </w:pPr>
    <w:rPr>
      <w:rFonts w:ascii="Courier New" w:hAnsi="Courier New" w:cs="Courier New"/>
      <w:b/>
      <w:bCs/>
      <w:sz w:val="28"/>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7567D"/>
    <w:pPr>
      <w:spacing w:before="100" w:beforeAutospacing="1" w:after="100" w:afterAutospacing="1"/>
    </w:pPr>
    <w:rPr>
      <w:lang w:val="lv-LV"/>
    </w:rPr>
  </w:style>
  <w:style w:type="paragraph" w:styleId="Title">
    <w:name w:val="Title"/>
    <w:basedOn w:val="Normal"/>
    <w:link w:val="TitleChar"/>
    <w:qFormat/>
    <w:rsid w:val="0087567D"/>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87567D"/>
    <w:rPr>
      <w:b/>
      <w:bCs/>
      <w:smallCaps/>
      <w:spacing w:val="20"/>
      <w:sz w:val="28"/>
      <w:lang w:val="en-US" w:eastAsia="en-US"/>
    </w:rPr>
  </w:style>
  <w:style w:type="paragraph" w:styleId="BodyText2">
    <w:name w:val="Body Text 2"/>
    <w:basedOn w:val="Normal"/>
    <w:link w:val="BodyText2Char"/>
    <w:rsid w:val="0087567D"/>
    <w:pPr>
      <w:jc w:val="center"/>
    </w:pPr>
    <w:rPr>
      <w:b/>
      <w:bCs/>
      <w:sz w:val="28"/>
      <w:lang w:val="lv-LV" w:eastAsia="en-US"/>
    </w:rPr>
  </w:style>
  <w:style w:type="character" w:customStyle="1" w:styleId="BodyText2Char">
    <w:name w:val="Body Text 2 Char"/>
    <w:basedOn w:val="DefaultParagraphFont"/>
    <w:link w:val="BodyText2"/>
    <w:rsid w:val="0087567D"/>
    <w:rPr>
      <w:b/>
      <w:bCs/>
      <w:sz w:val="28"/>
      <w:szCs w:val="24"/>
      <w:lang w:eastAsia="en-US"/>
    </w:rPr>
  </w:style>
  <w:style w:type="paragraph" w:styleId="PlainText">
    <w:name w:val="Plain Text"/>
    <w:basedOn w:val="Normal"/>
    <w:link w:val="PlainTextChar"/>
    <w:rsid w:val="0087567D"/>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87567D"/>
    <w:rPr>
      <w:rFonts w:ascii="Courier New" w:hAnsi="Courier New"/>
      <w:sz w:val="28"/>
      <w:lang w:eastAsia="en-US"/>
    </w:rPr>
  </w:style>
  <w:style w:type="paragraph" w:styleId="Header">
    <w:name w:val="header"/>
    <w:basedOn w:val="Normal"/>
    <w:link w:val="HeaderChar"/>
    <w:uiPriority w:val="99"/>
    <w:rsid w:val="0087567D"/>
    <w:pPr>
      <w:tabs>
        <w:tab w:val="center" w:pos="4513"/>
        <w:tab w:val="right" w:pos="9026"/>
      </w:tabs>
    </w:pPr>
  </w:style>
  <w:style w:type="character" w:customStyle="1" w:styleId="HeaderChar">
    <w:name w:val="Header Char"/>
    <w:basedOn w:val="DefaultParagraphFont"/>
    <w:link w:val="Header"/>
    <w:uiPriority w:val="99"/>
    <w:rsid w:val="0087567D"/>
    <w:rPr>
      <w:sz w:val="24"/>
      <w:szCs w:val="24"/>
      <w:lang w:val="en-GB"/>
    </w:rPr>
  </w:style>
  <w:style w:type="paragraph" w:styleId="Footer">
    <w:name w:val="footer"/>
    <w:basedOn w:val="Normal"/>
    <w:link w:val="FooterChar"/>
    <w:rsid w:val="0087567D"/>
    <w:pPr>
      <w:tabs>
        <w:tab w:val="center" w:pos="4513"/>
        <w:tab w:val="right" w:pos="9026"/>
      </w:tabs>
    </w:pPr>
  </w:style>
  <w:style w:type="character" w:customStyle="1" w:styleId="FooterChar">
    <w:name w:val="Footer Char"/>
    <w:basedOn w:val="DefaultParagraphFont"/>
    <w:link w:val="Footer"/>
    <w:rsid w:val="0087567D"/>
    <w:rPr>
      <w:sz w:val="24"/>
      <w:szCs w:val="24"/>
      <w:lang w:val="en-GB"/>
    </w:rPr>
  </w:style>
  <w:style w:type="character" w:styleId="Hyperlink">
    <w:name w:val="Hyperlink"/>
    <w:basedOn w:val="DefaultParagraphFont"/>
    <w:rsid w:val="0087567D"/>
    <w:rPr>
      <w:color w:val="0000FF"/>
      <w:u w:val="single"/>
    </w:rPr>
  </w:style>
  <w:style w:type="paragraph" w:styleId="ListParagraph">
    <w:name w:val="List Paragraph"/>
    <w:basedOn w:val="Normal"/>
    <w:uiPriority w:val="34"/>
    <w:qFormat/>
    <w:rsid w:val="0087567D"/>
    <w:pPr>
      <w:ind w:left="720"/>
      <w:contextualSpacing/>
    </w:pPr>
  </w:style>
  <w:style w:type="paragraph" w:customStyle="1" w:styleId="tv2131">
    <w:name w:val="tv2131"/>
    <w:basedOn w:val="Normal"/>
    <w:rsid w:val="00CF4E7A"/>
    <w:pPr>
      <w:spacing w:line="360" w:lineRule="auto"/>
      <w:ind w:firstLine="300"/>
    </w:pPr>
    <w:rPr>
      <w:color w:val="414142"/>
      <w:sz w:val="20"/>
      <w:szCs w:val="20"/>
      <w:lang w:val="lv-LV"/>
    </w:rPr>
  </w:style>
  <w:style w:type="paragraph" w:customStyle="1" w:styleId="labojumupamats1">
    <w:name w:val="labojumu_pamats1"/>
    <w:basedOn w:val="Normal"/>
    <w:rsid w:val="00CF4E7A"/>
    <w:pPr>
      <w:spacing w:before="45" w:line="360" w:lineRule="auto"/>
      <w:ind w:firstLine="300"/>
    </w:pPr>
    <w:rPr>
      <w:i/>
      <w:iCs/>
      <w:color w:val="414142"/>
      <w:sz w:val="20"/>
      <w:szCs w:val="20"/>
      <w:lang w:val="lv-LV"/>
    </w:rPr>
  </w:style>
  <w:style w:type="character" w:styleId="CommentReference">
    <w:name w:val="annotation reference"/>
    <w:basedOn w:val="DefaultParagraphFont"/>
    <w:rsid w:val="00A67126"/>
    <w:rPr>
      <w:sz w:val="16"/>
      <w:szCs w:val="16"/>
    </w:rPr>
  </w:style>
  <w:style w:type="paragraph" w:styleId="CommentText">
    <w:name w:val="annotation text"/>
    <w:basedOn w:val="Normal"/>
    <w:link w:val="CommentTextChar"/>
    <w:rsid w:val="00A67126"/>
    <w:rPr>
      <w:sz w:val="20"/>
      <w:szCs w:val="20"/>
    </w:rPr>
  </w:style>
  <w:style w:type="character" w:customStyle="1" w:styleId="CommentTextChar">
    <w:name w:val="Comment Text Char"/>
    <w:basedOn w:val="DefaultParagraphFont"/>
    <w:link w:val="CommentText"/>
    <w:rsid w:val="00A67126"/>
    <w:rPr>
      <w:lang w:val="en-GB"/>
    </w:rPr>
  </w:style>
  <w:style w:type="paragraph" w:styleId="CommentSubject">
    <w:name w:val="annotation subject"/>
    <w:basedOn w:val="CommentText"/>
    <w:next w:val="CommentText"/>
    <w:link w:val="CommentSubjectChar"/>
    <w:rsid w:val="00A67126"/>
    <w:rPr>
      <w:b/>
      <w:bCs/>
    </w:rPr>
  </w:style>
  <w:style w:type="character" w:customStyle="1" w:styleId="CommentSubjectChar">
    <w:name w:val="Comment Subject Char"/>
    <w:basedOn w:val="CommentTextChar"/>
    <w:link w:val="CommentSubject"/>
    <w:rsid w:val="00A67126"/>
    <w:rPr>
      <w:b/>
      <w:bCs/>
      <w:lang w:val="en-GB"/>
    </w:rPr>
  </w:style>
  <w:style w:type="paragraph" w:styleId="BalloonText">
    <w:name w:val="Balloon Text"/>
    <w:basedOn w:val="Normal"/>
    <w:link w:val="BalloonTextChar"/>
    <w:rsid w:val="00A67126"/>
    <w:rPr>
      <w:rFonts w:ascii="Tahoma" w:hAnsi="Tahoma" w:cs="Tahoma"/>
      <w:sz w:val="16"/>
      <w:szCs w:val="16"/>
    </w:rPr>
  </w:style>
  <w:style w:type="character" w:customStyle="1" w:styleId="BalloonTextChar">
    <w:name w:val="Balloon Text Char"/>
    <w:basedOn w:val="DefaultParagraphFont"/>
    <w:link w:val="BalloonText"/>
    <w:rsid w:val="00A67126"/>
    <w:rPr>
      <w:rFonts w:ascii="Tahoma" w:hAnsi="Tahoma" w:cs="Tahoma"/>
      <w:sz w:val="16"/>
      <w:szCs w:val="16"/>
      <w:lang w:val="en-GB"/>
    </w:rPr>
  </w:style>
  <w:style w:type="paragraph" w:customStyle="1" w:styleId="tv2132">
    <w:name w:val="tv2132"/>
    <w:basedOn w:val="Normal"/>
    <w:rsid w:val="00055482"/>
    <w:pPr>
      <w:spacing w:line="360" w:lineRule="auto"/>
      <w:ind w:firstLine="300"/>
    </w:pPr>
    <w:rPr>
      <w:color w:val="414142"/>
      <w:sz w:val="20"/>
      <w:szCs w:val="20"/>
      <w:lang w:val="lv-LV"/>
    </w:rPr>
  </w:style>
  <w:style w:type="paragraph" w:styleId="NoSpacing">
    <w:name w:val="No Spacing"/>
    <w:uiPriority w:val="1"/>
    <w:qFormat/>
    <w:rsid w:val="00055482"/>
    <w:rPr>
      <w:sz w:val="24"/>
      <w:szCs w:val="24"/>
      <w:lang w:val="en-GB"/>
    </w:rPr>
  </w:style>
  <w:style w:type="character" w:customStyle="1" w:styleId="Heading1Char">
    <w:name w:val="Heading 1 Char"/>
    <w:basedOn w:val="DefaultParagraphFont"/>
    <w:link w:val="Heading1"/>
    <w:rsid w:val="00DA33D8"/>
    <w:rPr>
      <w:b/>
      <w:bCs/>
      <w:sz w:val="24"/>
      <w:szCs w:val="24"/>
      <w:lang w:eastAsia="en-US"/>
    </w:rPr>
  </w:style>
  <w:style w:type="character" w:customStyle="1" w:styleId="Heading3Char">
    <w:name w:val="Heading 3 Char"/>
    <w:basedOn w:val="DefaultParagraphFont"/>
    <w:link w:val="Heading3"/>
    <w:rsid w:val="00DA33D8"/>
    <w:rPr>
      <w:rFonts w:ascii="Courier New" w:hAnsi="Courier New" w:cs="Courier New"/>
      <w:b/>
      <w:bCs/>
      <w:szCs w:val="24"/>
      <w:lang w:eastAsia="en-US"/>
    </w:rPr>
  </w:style>
  <w:style w:type="character" w:customStyle="1" w:styleId="Heading8Char">
    <w:name w:val="Heading 8 Char"/>
    <w:basedOn w:val="DefaultParagraphFont"/>
    <w:link w:val="Heading8"/>
    <w:rsid w:val="00DA33D8"/>
    <w:rPr>
      <w:rFonts w:ascii="Courier New" w:hAnsi="Courier New" w:cs="Courier New"/>
      <w:b/>
      <w:bCs/>
      <w:sz w:val="28"/>
      <w:szCs w:val="24"/>
      <w:lang w:eastAsia="en-US"/>
    </w:rPr>
  </w:style>
  <w:style w:type="character" w:customStyle="1" w:styleId="hps">
    <w:name w:val="hps"/>
    <w:rsid w:val="00DA33D8"/>
  </w:style>
  <w:style w:type="character" w:styleId="Emphasis">
    <w:name w:val="Emphasis"/>
    <w:qFormat/>
    <w:rsid w:val="00DA33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7D"/>
    <w:rPr>
      <w:sz w:val="24"/>
      <w:szCs w:val="24"/>
      <w:lang w:val="en-GB"/>
    </w:rPr>
  </w:style>
  <w:style w:type="paragraph" w:styleId="Heading1">
    <w:name w:val="heading 1"/>
    <w:basedOn w:val="Normal"/>
    <w:next w:val="Normal"/>
    <w:link w:val="Heading1Char"/>
    <w:qFormat/>
    <w:rsid w:val="00DA33D8"/>
    <w:pPr>
      <w:keepNext/>
      <w:jc w:val="center"/>
      <w:outlineLvl w:val="0"/>
    </w:pPr>
    <w:rPr>
      <w:b/>
      <w:bCs/>
      <w:lang w:val="lv-LV" w:eastAsia="en-US"/>
    </w:rPr>
  </w:style>
  <w:style w:type="paragraph" w:styleId="Heading3">
    <w:name w:val="heading 3"/>
    <w:basedOn w:val="Normal"/>
    <w:next w:val="Normal"/>
    <w:link w:val="Heading3Char"/>
    <w:qFormat/>
    <w:rsid w:val="00DA33D8"/>
    <w:pPr>
      <w:keepNext/>
      <w:outlineLvl w:val="2"/>
    </w:pPr>
    <w:rPr>
      <w:rFonts w:ascii="Courier New" w:hAnsi="Courier New" w:cs="Courier New"/>
      <w:b/>
      <w:bCs/>
      <w:sz w:val="20"/>
      <w:lang w:val="lv-LV" w:eastAsia="en-US"/>
    </w:rPr>
  </w:style>
  <w:style w:type="paragraph" w:styleId="Heading8">
    <w:name w:val="heading 8"/>
    <w:basedOn w:val="Normal"/>
    <w:next w:val="Normal"/>
    <w:link w:val="Heading8Char"/>
    <w:qFormat/>
    <w:rsid w:val="00DA33D8"/>
    <w:pPr>
      <w:keepNext/>
      <w:jc w:val="center"/>
      <w:outlineLvl w:val="7"/>
    </w:pPr>
    <w:rPr>
      <w:rFonts w:ascii="Courier New" w:hAnsi="Courier New" w:cs="Courier New"/>
      <w:b/>
      <w:bCs/>
      <w:sz w:val="28"/>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7567D"/>
    <w:pPr>
      <w:spacing w:before="100" w:beforeAutospacing="1" w:after="100" w:afterAutospacing="1"/>
    </w:pPr>
    <w:rPr>
      <w:lang w:val="lv-LV"/>
    </w:rPr>
  </w:style>
  <w:style w:type="paragraph" w:styleId="Title">
    <w:name w:val="Title"/>
    <w:basedOn w:val="Normal"/>
    <w:link w:val="TitleChar"/>
    <w:qFormat/>
    <w:rsid w:val="0087567D"/>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87567D"/>
    <w:rPr>
      <w:b/>
      <w:bCs/>
      <w:smallCaps/>
      <w:spacing w:val="20"/>
      <w:sz w:val="28"/>
      <w:lang w:val="en-US" w:eastAsia="en-US"/>
    </w:rPr>
  </w:style>
  <w:style w:type="paragraph" w:styleId="BodyText2">
    <w:name w:val="Body Text 2"/>
    <w:basedOn w:val="Normal"/>
    <w:link w:val="BodyText2Char"/>
    <w:rsid w:val="0087567D"/>
    <w:pPr>
      <w:jc w:val="center"/>
    </w:pPr>
    <w:rPr>
      <w:b/>
      <w:bCs/>
      <w:sz w:val="28"/>
      <w:lang w:val="lv-LV" w:eastAsia="en-US"/>
    </w:rPr>
  </w:style>
  <w:style w:type="character" w:customStyle="1" w:styleId="BodyText2Char">
    <w:name w:val="Body Text 2 Char"/>
    <w:basedOn w:val="DefaultParagraphFont"/>
    <w:link w:val="BodyText2"/>
    <w:rsid w:val="0087567D"/>
    <w:rPr>
      <w:b/>
      <w:bCs/>
      <w:sz w:val="28"/>
      <w:szCs w:val="24"/>
      <w:lang w:eastAsia="en-US"/>
    </w:rPr>
  </w:style>
  <w:style w:type="paragraph" w:styleId="PlainText">
    <w:name w:val="Plain Text"/>
    <w:basedOn w:val="Normal"/>
    <w:link w:val="PlainTextChar"/>
    <w:rsid w:val="0087567D"/>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87567D"/>
    <w:rPr>
      <w:rFonts w:ascii="Courier New" w:hAnsi="Courier New"/>
      <w:sz w:val="28"/>
      <w:lang w:eastAsia="en-US"/>
    </w:rPr>
  </w:style>
  <w:style w:type="paragraph" w:styleId="Header">
    <w:name w:val="header"/>
    <w:basedOn w:val="Normal"/>
    <w:link w:val="HeaderChar"/>
    <w:uiPriority w:val="99"/>
    <w:rsid w:val="0087567D"/>
    <w:pPr>
      <w:tabs>
        <w:tab w:val="center" w:pos="4513"/>
        <w:tab w:val="right" w:pos="9026"/>
      </w:tabs>
    </w:pPr>
  </w:style>
  <w:style w:type="character" w:customStyle="1" w:styleId="HeaderChar">
    <w:name w:val="Header Char"/>
    <w:basedOn w:val="DefaultParagraphFont"/>
    <w:link w:val="Header"/>
    <w:uiPriority w:val="99"/>
    <w:rsid w:val="0087567D"/>
    <w:rPr>
      <w:sz w:val="24"/>
      <w:szCs w:val="24"/>
      <w:lang w:val="en-GB"/>
    </w:rPr>
  </w:style>
  <w:style w:type="paragraph" w:styleId="Footer">
    <w:name w:val="footer"/>
    <w:basedOn w:val="Normal"/>
    <w:link w:val="FooterChar"/>
    <w:rsid w:val="0087567D"/>
    <w:pPr>
      <w:tabs>
        <w:tab w:val="center" w:pos="4513"/>
        <w:tab w:val="right" w:pos="9026"/>
      </w:tabs>
    </w:pPr>
  </w:style>
  <w:style w:type="character" w:customStyle="1" w:styleId="FooterChar">
    <w:name w:val="Footer Char"/>
    <w:basedOn w:val="DefaultParagraphFont"/>
    <w:link w:val="Footer"/>
    <w:rsid w:val="0087567D"/>
    <w:rPr>
      <w:sz w:val="24"/>
      <w:szCs w:val="24"/>
      <w:lang w:val="en-GB"/>
    </w:rPr>
  </w:style>
  <w:style w:type="character" w:styleId="Hyperlink">
    <w:name w:val="Hyperlink"/>
    <w:basedOn w:val="DefaultParagraphFont"/>
    <w:rsid w:val="0087567D"/>
    <w:rPr>
      <w:color w:val="0000FF"/>
      <w:u w:val="single"/>
    </w:rPr>
  </w:style>
  <w:style w:type="paragraph" w:styleId="ListParagraph">
    <w:name w:val="List Paragraph"/>
    <w:basedOn w:val="Normal"/>
    <w:uiPriority w:val="34"/>
    <w:qFormat/>
    <w:rsid w:val="0087567D"/>
    <w:pPr>
      <w:ind w:left="720"/>
      <w:contextualSpacing/>
    </w:pPr>
  </w:style>
  <w:style w:type="paragraph" w:customStyle="1" w:styleId="tv2131">
    <w:name w:val="tv2131"/>
    <w:basedOn w:val="Normal"/>
    <w:rsid w:val="00CF4E7A"/>
    <w:pPr>
      <w:spacing w:line="360" w:lineRule="auto"/>
      <w:ind w:firstLine="300"/>
    </w:pPr>
    <w:rPr>
      <w:color w:val="414142"/>
      <w:sz w:val="20"/>
      <w:szCs w:val="20"/>
      <w:lang w:val="lv-LV"/>
    </w:rPr>
  </w:style>
  <w:style w:type="paragraph" w:customStyle="1" w:styleId="labojumupamats1">
    <w:name w:val="labojumu_pamats1"/>
    <w:basedOn w:val="Normal"/>
    <w:rsid w:val="00CF4E7A"/>
    <w:pPr>
      <w:spacing w:before="45" w:line="360" w:lineRule="auto"/>
      <w:ind w:firstLine="300"/>
    </w:pPr>
    <w:rPr>
      <w:i/>
      <w:iCs/>
      <w:color w:val="414142"/>
      <w:sz w:val="20"/>
      <w:szCs w:val="20"/>
      <w:lang w:val="lv-LV"/>
    </w:rPr>
  </w:style>
  <w:style w:type="character" w:styleId="CommentReference">
    <w:name w:val="annotation reference"/>
    <w:basedOn w:val="DefaultParagraphFont"/>
    <w:rsid w:val="00A67126"/>
    <w:rPr>
      <w:sz w:val="16"/>
      <w:szCs w:val="16"/>
    </w:rPr>
  </w:style>
  <w:style w:type="paragraph" w:styleId="CommentText">
    <w:name w:val="annotation text"/>
    <w:basedOn w:val="Normal"/>
    <w:link w:val="CommentTextChar"/>
    <w:rsid w:val="00A67126"/>
    <w:rPr>
      <w:sz w:val="20"/>
      <w:szCs w:val="20"/>
    </w:rPr>
  </w:style>
  <w:style w:type="character" w:customStyle="1" w:styleId="CommentTextChar">
    <w:name w:val="Comment Text Char"/>
    <w:basedOn w:val="DefaultParagraphFont"/>
    <w:link w:val="CommentText"/>
    <w:rsid w:val="00A67126"/>
    <w:rPr>
      <w:lang w:val="en-GB"/>
    </w:rPr>
  </w:style>
  <w:style w:type="paragraph" w:styleId="CommentSubject">
    <w:name w:val="annotation subject"/>
    <w:basedOn w:val="CommentText"/>
    <w:next w:val="CommentText"/>
    <w:link w:val="CommentSubjectChar"/>
    <w:rsid w:val="00A67126"/>
    <w:rPr>
      <w:b/>
      <w:bCs/>
    </w:rPr>
  </w:style>
  <w:style w:type="character" w:customStyle="1" w:styleId="CommentSubjectChar">
    <w:name w:val="Comment Subject Char"/>
    <w:basedOn w:val="CommentTextChar"/>
    <w:link w:val="CommentSubject"/>
    <w:rsid w:val="00A67126"/>
    <w:rPr>
      <w:b/>
      <w:bCs/>
      <w:lang w:val="en-GB"/>
    </w:rPr>
  </w:style>
  <w:style w:type="paragraph" w:styleId="BalloonText">
    <w:name w:val="Balloon Text"/>
    <w:basedOn w:val="Normal"/>
    <w:link w:val="BalloonTextChar"/>
    <w:rsid w:val="00A67126"/>
    <w:rPr>
      <w:rFonts w:ascii="Tahoma" w:hAnsi="Tahoma" w:cs="Tahoma"/>
      <w:sz w:val="16"/>
      <w:szCs w:val="16"/>
    </w:rPr>
  </w:style>
  <w:style w:type="character" w:customStyle="1" w:styleId="BalloonTextChar">
    <w:name w:val="Balloon Text Char"/>
    <w:basedOn w:val="DefaultParagraphFont"/>
    <w:link w:val="BalloonText"/>
    <w:rsid w:val="00A67126"/>
    <w:rPr>
      <w:rFonts w:ascii="Tahoma" w:hAnsi="Tahoma" w:cs="Tahoma"/>
      <w:sz w:val="16"/>
      <w:szCs w:val="16"/>
      <w:lang w:val="en-GB"/>
    </w:rPr>
  </w:style>
  <w:style w:type="paragraph" w:customStyle="1" w:styleId="tv2132">
    <w:name w:val="tv2132"/>
    <w:basedOn w:val="Normal"/>
    <w:rsid w:val="00055482"/>
    <w:pPr>
      <w:spacing w:line="360" w:lineRule="auto"/>
      <w:ind w:firstLine="300"/>
    </w:pPr>
    <w:rPr>
      <w:color w:val="414142"/>
      <w:sz w:val="20"/>
      <w:szCs w:val="20"/>
      <w:lang w:val="lv-LV"/>
    </w:rPr>
  </w:style>
  <w:style w:type="paragraph" w:styleId="NoSpacing">
    <w:name w:val="No Spacing"/>
    <w:uiPriority w:val="1"/>
    <w:qFormat/>
    <w:rsid w:val="00055482"/>
    <w:rPr>
      <w:sz w:val="24"/>
      <w:szCs w:val="24"/>
      <w:lang w:val="en-GB"/>
    </w:rPr>
  </w:style>
  <w:style w:type="character" w:customStyle="1" w:styleId="Heading1Char">
    <w:name w:val="Heading 1 Char"/>
    <w:basedOn w:val="DefaultParagraphFont"/>
    <w:link w:val="Heading1"/>
    <w:rsid w:val="00DA33D8"/>
    <w:rPr>
      <w:b/>
      <w:bCs/>
      <w:sz w:val="24"/>
      <w:szCs w:val="24"/>
      <w:lang w:eastAsia="en-US"/>
    </w:rPr>
  </w:style>
  <w:style w:type="character" w:customStyle="1" w:styleId="Heading3Char">
    <w:name w:val="Heading 3 Char"/>
    <w:basedOn w:val="DefaultParagraphFont"/>
    <w:link w:val="Heading3"/>
    <w:rsid w:val="00DA33D8"/>
    <w:rPr>
      <w:rFonts w:ascii="Courier New" w:hAnsi="Courier New" w:cs="Courier New"/>
      <w:b/>
      <w:bCs/>
      <w:szCs w:val="24"/>
      <w:lang w:eastAsia="en-US"/>
    </w:rPr>
  </w:style>
  <w:style w:type="character" w:customStyle="1" w:styleId="Heading8Char">
    <w:name w:val="Heading 8 Char"/>
    <w:basedOn w:val="DefaultParagraphFont"/>
    <w:link w:val="Heading8"/>
    <w:rsid w:val="00DA33D8"/>
    <w:rPr>
      <w:rFonts w:ascii="Courier New" w:hAnsi="Courier New" w:cs="Courier New"/>
      <w:b/>
      <w:bCs/>
      <w:sz w:val="28"/>
      <w:szCs w:val="24"/>
      <w:lang w:eastAsia="en-US"/>
    </w:rPr>
  </w:style>
  <w:style w:type="character" w:customStyle="1" w:styleId="hps">
    <w:name w:val="hps"/>
    <w:rsid w:val="00DA33D8"/>
  </w:style>
  <w:style w:type="character" w:styleId="Emphasis">
    <w:name w:val="Emphasis"/>
    <w:qFormat/>
    <w:rsid w:val="00DA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19142">
      <w:bodyDiv w:val="1"/>
      <w:marLeft w:val="0"/>
      <w:marRight w:val="0"/>
      <w:marTop w:val="0"/>
      <w:marBottom w:val="0"/>
      <w:divBdr>
        <w:top w:val="none" w:sz="0" w:space="0" w:color="auto"/>
        <w:left w:val="none" w:sz="0" w:space="0" w:color="auto"/>
        <w:bottom w:val="none" w:sz="0" w:space="0" w:color="auto"/>
        <w:right w:val="none" w:sz="0" w:space="0" w:color="auto"/>
      </w:divBdr>
      <w:divsChild>
        <w:div w:id="1445882257">
          <w:marLeft w:val="0"/>
          <w:marRight w:val="0"/>
          <w:marTop w:val="0"/>
          <w:marBottom w:val="0"/>
          <w:divBdr>
            <w:top w:val="none" w:sz="0" w:space="0" w:color="auto"/>
            <w:left w:val="none" w:sz="0" w:space="0" w:color="auto"/>
            <w:bottom w:val="none" w:sz="0" w:space="0" w:color="auto"/>
            <w:right w:val="none" w:sz="0" w:space="0" w:color="auto"/>
          </w:divBdr>
          <w:divsChild>
            <w:div w:id="1471436968">
              <w:marLeft w:val="0"/>
              <w:marRight w:val="0"/>
              <w:marTop w:val="0"/>
              <w:marBottom w:val="0"/>
              <w:divBdr>
                <w:top w:val="none" w:sz="0" w:space="0" w:color="auto"/>
                <w:left w:val="none" w:sz="0" w:space="0" w:color="auto"/>
                <w:bottom w:val="none" w:sz="0" w:space="0" w:color="auto"/>
                <w:right w:val="none" w:sz="0" w:space="0" w:color="auto"/>
              </w:divBdr>
              <w:divsChild>
                <w:div w:id="1198618945">
                  <w:marLeft w:val="0"/>
                  <w:marRight w:val="0"/>
                  <w:marTop w:val="0"/>
                  <w:marBottom w:val="0"/>
                  <w:divBdr>
                    <w:top w:val="none" w:sz="0" w:space="0" w:color="auto"/>
                    <w:left w:val="none" w:sz="0" w:space="0" w:color="auto"/>
                    <w:bottom w:val="none" w:sz="0" w:space="0" w:color="auto"/>
                    <w:right w:val="none" w:sz="0" w:space="0" w:color="auto"/>
                  </w:divBdr>
                  <w:divsChild>
                    <w:div w:id="129447892">
                      <w:marLeft w:val="0"/>
                      <w:marRight w:val="0"/>
                      <w:marTop w:val="0"/>
                      <w:marBottom w:val="0"/>
                      <w:divBdr>
                        <w:top w:val="none" w:sz="0" w:space="0" w:color="auto"/>
                        <w:left w:val="none" w:sz="0" w:space="0" w:color="auto"/>
                        <w:bottom w:val="none" w:sz="0" w:space="0" w:color="auto"/>
                        <w:right w:val="none" w:sz="0" w:space="0" w:color="auto"/>
                      </w:divBdr>
                      <w:divsChild>
                        <w:div w:id="51471554">
                          <w:marLeft w:val="0"/>
                          <w:marRight w:val="0"/>
                          <w:marTop w:val="0"/>
                          <w:marBottom w:val="0"/>
                          <w:divBdr>
                            <w:top w:val="none" w:sz="0" w:space="0" w:color="auto"/>
                            <w:left w:val="none" w:sz="0" w:space="0" w:color="auto"/>
                            <w:bottom w:val="none" w:sz="0" w:space="0" w:color="auto"/>
                            <w:right w:val="none" w:sz="0" w:space="0" w:color="auto"/>
                          </w:divBdr>
                          <w:divsChild>
                            <w:div w:id="623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4738">
      <w:bodyDiv w:val="1"/>
      <w:marLeft w:val="0"/>
      <w:marRight w:val="0"/>
      <w:marTop w:val="0"/>
      <w:marBottom w:val="0"/>
      <w:divBdr>
        <w:top w:val="none" w:sz="0" w:space="0" w:color="auto"/>
        <w:left w:val="none" w:sz="0" w:space="0" w:color="auto"/>
        <w:bottom w:val="none" w:sz="0" w:space="0" w:color="auto"/>
        <w:right w:val="none" w:sz="0" w:space="0" w:color="auto"/>
      </w:divBdr>
    </w:div>
    <w:div w:id="1064137050">
      <w:bodyDiv w:val="1"/>
      <w:marLeft w:val="0"/>
      <w:marRight w:val="0"/>
      <w:marTop w:val="0"/>
      <w:marBottom w:val="0"/>
      <w:divBdr>
        <w:top w:val="none" w:sz="0" w:space="0" w:color="auto"/>
        <w:left w:val="none" w:sz="0" w:space="0" w:color="auto"/>
        <w:bottom w:val="none" w:sz="0" w:space="0" w:color="auto"/>
        <w:right w:val="none" w:sz="0" w:space="0" w:color="auto"/>
      </w:divBdr>
      <w:divsChild>
        <w:div w:id="231819200">
          <w:marLeft w:val="0"/>
          <w:marRight w:val="0"/>
          <w:marTop w:val="0"/>
          <w:marBottom w:val="0"/>
          <w:divBdr>
            <w:top w:val="none" w:sz="0" w:space="0" w:color="auto"/>
            <w:left w:val="none" w:sz="0" w:space="0" w:color="auto"/>
            <w:bottom w:val="none" w:sz="0" w:space="0" w:color="auto"/>
            <w:right w:val="none" w:sz="0" w:space="0" w:color="auto"/>
          </w:divBdr>
          <w:divsChild>
            <w:div w:id="1240560208">
              <w:marLeft w:val="0"/>
              <w:marRight w:val="0"/>
              <w:marTop w:val="0"/>
              <w:marBottom w:val="0"/>
              <w:divBdr>
                <w:top w:val="none" w:sz="0" w:space="0" w:color="auto"/>
                <w:left w:val="none" w:sz="0" w:space="0" w:color="auto"/>
                <w:bottom w:val="none" w:sz="0" w:space="0" w:color="auto"/>
                <w:right w:val="none" w:sz="0" w:space="0" w:color="auto"/>
              </w:divBdr>
              <w:divsChild>
                <w:div w:id="1579747864">
                  <w:marLeft w:val="0"/>
                  <w:marRight w:val="0"/>
                  <w:marTop w:val="0"/>
                  <w:marBottom w:val="0"/>
                  <w:divBdr>
                    <w:top w:val="none" w:sz="0" w:space="0" w:color="auto"/>
                    <w:left w:val="none" w:sz="0" w:space="0" w:color="auto"/>
                    <w:bottom w:val="none" w:sz="0" w:space="0" w:color="auto"/>
                    <w:right w:val="none" w:sz="0" w:space="0" w:color="auto"/>
                  </w:divBdr>
                  <w:divsChild>
                    <w:div w:id="1589576480">
                      <w:marLeft w:val="0"/>
                      <w:marRight w:val="0"/>
                      <w:marTop w:val="0"/>
                      <w:marBottom w:val="0"/>
                      <w:divBdr>
                        <w:top w:val="none" w:sz="0" w:space="0" w:color="auto"/>
                        <w:left w:val="none" w:sz="0" w:space="0" w:color="auto"/>
                        <w:bottom w:val="none" w:sz="0" w:space="0" w:color="auto"/>
                        <w:right w:val="none" w:sz="0" w:space="0" w:color="auto"/>
                      </w:divBdr>
                      <w:divsChild>
                        <w:div w:id="1711877289">
                          <w:marLeft w:val="0"/>
                          <w:marRight w:val="0"/>
                          <w:marTop w:val="0"/>
                          <w:marBottom w:val="0"/>
                          <w:divBdr>
                            <w:top w:val="none" w:sz="0" w:space="0" w:color="auto"/>
                            <w:left w:val="none" w:sz="0" w:space="0" w:color="auto"/>
                            <w:bottom w:val="none" w:sz="0" w:space="0" w:color="auto"/>
                            <w:right w:val="none" w:sz="0" w:space="0" w:color="auto"/>
                          </w:divBdr>
                          <w:divsChild>
                            <w:div w:id="1071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0521">
      <w:bodyDiv w:val="1"/>
      <w:marLeft w:val="0"/>
      <w:marRight w:val="0"/>
      <w:marTop w:val="0"/>
      <w:marBottom w:val="0"/>
      <w:divBdr>
        <w:top w:val="none" w:sz="0" w:space="0" w:color="auto"/>
        <w:left w:val="none" w:sz="0" w:space="0" w:color="auto"/>
        <w:bottom w:val="none" w:sz="0" w:space="0" w:color="auto"/>
        <w:right w:val="none" w:sz="0" w:space="0" w:color="auto"/>
      </w:divBdr>
      <w:divsChild>
        <w:div w:id="1419476679">
          <w:marLeft w:val="0"/>
          <w:marRight w:val="0"/>
          <w:marTop w:val="0"/>
          <w:marBottom w:val="0"/>
          <w:divBdr>
            <w:top w:val="none" w:sz="0" w:space="0" w:color="auto"/>
            <w:left w:val="none" w:sz="0" w:space="0" w:color="auto"/>
            <w:bottom w:val="none" w:sz="0" w:space="0" w:color="auto"/>
            <w:right w:val="none" w:sz="0" w:space="0" w:color="auto"/>
          </w:divBdr>
          <w:divsChild>
            <w:div w:id="1832330295">
              <w:marLeft w:val="0"/>
              <w:marRight w:val="0"/>
              <w:marTop w:val="0"/>
              <w:marBottom w:val="0"/>
              <w:divBdr>
                <w:top w:val="none" w:sz="0" w:space="0" w:color="auto"/>
                <w:left w:val="none" w:sz="0" w:space="0" w:color="auto"/>
                <w:bottom w:val="none" w:sz="0" w:space="0" w:color="auto"/>
                <w:right w:val="none" w:sz="0" w:space="0" w:color="auto"/>
              </w:divBdr>
              <w:divsChild>
                <w:div w:id="2049720921">
                  <w:marLeft w:val="0"/>
                  <w:marRight w:val="0"/>
                  <w:marTop w:val="0"/>
                  <w:marBottom w:val="0"/>
                  <w:divBdr>
                    <w:top w:val="none" w:sz="0" w:space="0" w:color="auto"/>
                    <w:left w:val="none" w:sz="0" w:space="0" w:color="auto"/>
                    <w:bottom w:val="none" w:sz="0" w:space="0" w:color="auto"/>
                    <w:right w:val="none" w:sz="0" w:space="0" w:color="auto"/>
                  </w:divBdr>
                  <w:divsChild>
                    <w:div w:id="1224944953">
                      <w:marLeft w:val="0"/>
                      <w:marRight w:val="0"/>
                      <w:marTop w:val="0"/>
                      <w:marBottom w:val="0"/>
                      <w:divBdr>
                        <w:top w:val="none" w:sz="0" w:space="0" w:color="auto"/>
                        <w:left w:val="none" w:sz="0" w:space="0" w:color="auto"/>
                        <w:bottom w:val="none" w:sz="0" w:space="0" w:color="auto"/>
                        <w:right w:val="none" w:sz="0" w:space="0" w:color="auto"/>
                      </w:divBdr>
                      <w:divsChild>
                        <w:div w:id="1931306450">
                          <w:marLeft w:val="0"/>
                          <w:marRight w:val="0"/>
                          <w:marTop w:val="0"/>
                          <w:marBottom w:val="0"/>
                          <w:divBdr>
                            <w:top w:val="none" w:sz="0" w:space="0" w:color="auto"/>
                            <w:left w:val="none" w:sz="0" w:space="0" w:color="auto"/>
                            <w:bottom w:val="none" w:sz="0" w:space="0" w:color="auto"/>
                            <w:right w:val="none" w:sz="0" w:space="0" w:color="auto"/>
                          </w:divBdr>
                          <w:divsChild>
                            <w:div w:id="1322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97818">
      <w:bodyDiv w:val="1"/>
      <w:marLeft w:val="0"/>
      <w:marRight w:val="0"/>
      <w:marTop w:val="0"/>
      <w:marBottom w:val="0"/>
      <w:divBdr>
        <w:top w:val="none" w:sz="0" w:space="0" w:color="auto"/>
        <w:left w:val="none" w:sz="0" w:space="0" w:color="auto"/>
        <w:bottom w:val="none" w:sz="0" w:space="0" w:color="auto"/>
        <w:right w:val="none" w:sz="0" w:space="0" w:color="auto"/>
      </w:divBdr>
      <w:divsChild>
        <w:div w:id="641737480">
          <w:marLeft w:val="0"/>
          <w:marRight w:val="0"/>
          <w:marTop w:val="0"/>
          <w:marBottom w:val="0"/>
          <w:divBdr>
            <w:top w:val="none" w:sz="0" w:space="0" w:color="auto"/>
            <w:left w:val="none" w:sz="0" w:space="0" w:color="auto"/>
            <w:bottom w:val="none" w:sz="0" w:space="0" w:color="auto"/>
            <w:right w:val="none" w:sz="0" w:space="0" w:color="auto"/>
          </w:divBdr>
          <w:divsChild>
            <w:div w:id="865101338">
              <w:marLeft w:val="0"/>
              <w:marRight w:val="0"/>
              <w:marTop w:val="0"/>
              <w:marBottom w:val="0"/>
              <w:divBdr>
                <w:top w:val="none" w:sz="0" w:space="0" w:color="auto"/>
                <w:left w:val="none" w:sz="0" w:space="0" w:color="auto"/>
                <w:bottom w:val="none" w:sz="0" w:space="0" w:color="auto"/>
                <w:right w:val="none" w:sz="0" w:space="0" w:color="auto"/>
              </w:divBdr>
              <w:divsChild>
                <w:div w:id="108205739">
                  <w:marLeft w:val="0"/>
                  <w:marRight w:val="0"/>
                  <w:marTop w:val="0"/>
                  <w:marBottom w:val="0"/>
                  <w:divBdr>
                    <w:top w:val="none" w:sz="0" w:space="0" w:color="auto"/>
                    <w:left w:val="none" w:sz="0" w:space="0" w:color="auto"/>
                    <w:bottom w:val="none" w:sz="0" w:space="0" w:color="auto"/>
                    <w:right w:val="none" w:sz="0" w:space="0" w:color="auto"/>
                  </w:divBdr>
                  <w:divsChild>
                    <w:div w:id="1501699057">
                      <w:marLeft w:val="0"/>
                      <w:marRight w:val="0"/>
                      <w:marTop w:val="0"/>
                      <w:marBottom w:val="0"/>
                      <w:divBdr>
                        <w:top w:val="none" w:sz="0" w:space="0" w:color="auto"/>
                        <w:left w:val="none" w:sz="0" w:space="0" w:color="auto"/>
                        <w:bottom w:val="none" w:sz="0" w:space="0" w:color="auto"/>
                        <w:right w:val="none" w:sz="0" w:space="0" w:color="auto"/>
                      </w:divBdr>
                      <w:divsChild>
                        <w:div w:id="1500730999">
                          <w:marLeft w:val="0"/>
                          <w:marRight w:val="0"/>
                          <w:marTop w:val="0"/>
                          <w:marBottom w:val="0"/>
                          <w:divBdr>
                            <w:top w:val="none" w:sz="0" w:space="0" w:color="auto"/>
                            <w:left w:val="none" w:sz="0" w:space="0" w:color="auto"/>
                            <w:bottom w:val="none" w:sz="0" w:space="0" w:color="auto"/>
                            <w:right w:val="none" w:sz="0" w:space="0" w:color="auto"/>
                          </w:divBdr>
                          <w:divsChild>
                            <w:div w:id="1029986659">
                              <w:marLeft w:val="0"/>
                              <w:marRight w:val="0"/>
                              <w:marTop w:val="0"/>
                              <w:marBottom w:val="0"/>
                              <w:divBdr>
                                <w:top w:val="none" w:sz="0" w:space="0" w:color="auto"/>
                                <w:left w:val="none" w:sz="0" w:space="0" w:color="auto"/>
                                <w:bottom w:val="none" w:sz="0" w:space="0" w:color="auto"/>
                                <w:right w:val="none" w:sz="0" w:space="0" w:color="auto"/>
                              </w:divBdr>
                              <w:divsChild>
                                <w:div w:id="1137336989">
                                  <w:marLeft w:val="0"/>
                                  <w:marRight w:val="0"/>
                                  <w:marTop w:val="0"/>
                                  <w:marBottom w:val="0"/>
                                  <w:divBdr>
                                    <w:top w:val="none" w:sz="0" w:space="0" w:color="auto"/>
                                    <w:left w:val="none" w:sz="0" w:space="0" w:color="auto"/>
                                    <w:bottom w:val="none" w:sz="0" w:space="0" w:color="auto"/>
                                    <w:right w:val="none" w:sz="0" w:space="0" w:color="auto"/>
                                  </w:divBdr>
                                </w:div>
                              </w:divsChild>
                            </w:div>
                            <w:div w:id="1508515222">
                              <w:marLeft w:val="0"/>
                              <w:marRight w:val="0"/>
                              <w:marTop w:val="0"/>
                              <w:marBottom w:val="0"/>
                              <w:divBdr>
                                <w:top w:val="none" w:sz="0" w:space="0" w:color="auto"/>
                                <w:left w:val="none" w:sz="0" w:space="0" w:color="auto"/>
                                <w:bottom w:val="none" w:sz="0" w:space="0" w:color="auto"/>
                                <w:right w:val="none" w:sz="0" w:space="0" w:color="auto"/>
                              </w:divBdr>
                              <w:divsChild>
                                <w:div w:id="1097600397">
                                  <w:marLeft w:val="0"/>
                                  <w:marRight w:val="0"/>
                                  <w:marTop w:val="0"/>
                                  <w:marBottom w:val="0"/>
                                  <w:divBdr>
                                    <w:top w:val="none" w:sz="0" w:space="0" w:color="auto"/>
                                    <w:left w:val="none" w:sz="0" w:space="0" w:color="auto"/>
                                    <w:bottom w:val="none" w:sz="0" w:space="0" w:color="auto"/>
                                    <w:right w:val="none" w:sz="0" w:space="0" w:color="auto"/>
                                  </w:divBdr>
                                </w:div>
                              </w:divsChild>
                            </w:div>
                            <w:div w:id="964821256">
                              <w:marLeft w:val="0"/>
                              <w:marRight w:val="0"/>
                              <w:marTop w:val="0"/>
                              <w:marBottom w:val="0"/>
                              <w:divBdr>
                                <w:top w:val="none" w:sz="0" w:space="0" w:color="auto"/>
                                <w:left w:val="none" w:sz="0" w:space="0" w:color="auto"/>
                                <w:bottom w:val="none" w:sz="0" w:space="0" w:color="auto"/>
                                <w:right w:val="none" w:sz="0" w:space="0" w:color="auto"/>
                              </w:divBdr>
                              <w:divsChild>
                                <w:div w:id="239295993">
                                  <w:marLeft w:val="0"/>
                                  <w:marRight w:val="0"/>
                                  <w:marTop w:val="0"/>
                                  <w:marBottom w:val="0"/>
                                  <w:divBdr>
                                    <w:top w:val="none" w:sz="0" w:space="0" w:color="auto"/>
                                    <w:left w:val="none" w:sz="0" w:space="0" w:color="auto"/>
                                    <w:bottom w:val="none" w:sz="0" w:space="0" w:color="auto"/>
                                    <w:right w:val="none" w:sz="0" w:space="0" w:color="auto"/>
                                  </w:divBdr>
                                </w:div>
                              </w:divsChild>
                            </w:div>
                            <w:div w:id="890338568">
                              <w:marLeft w:val="0"/>
                              <w:marRight w:val="0"/>
                              <w:marTop w:val="0"/>
                              <w:marBottom w:val="0"/>
                              <w:divBdr>
                                <w:top w:val="none" w:sz="0" w:space="0" w:color="auto"/>
                                <w:left w:val="none" w:sz="0" w:space="0" w:color="auto"/>
                                <w:bottom w:val="none" w:sz="0" w:space="0" w:color="auto"/>
                                <w:right w:val="none" w:sz="0" w:space="0" w:color="auto"/>
                              </w:divBdr>
                              <w:divsChild>
                                <w:div w:id="589043995">
                                  <w:marLeft w:val="0"/>
                                  <w:marRight w:val="0"/>
                                  <w:marTop w:val="0"/>
                                  <w:marBottom w:val="0"/>
                                  <w:divBdr>
                                    <w:top w:val="none" w:sz="0" w:space="0" w:color="auto"/>
                                    <w:left w:val="none" w:sz="0" w:space="0" w:color="auto"/>
                                    <w:bottom w:val="none" w:sz="0" w:space="0" w:color="auto"/>
                                    <w:right w:val="none" w:sz="0" w:space="0" w:color="auto"/>
                                  </w:divBdr>
                                </w:div>
                              </w:divsChild>
                            </w:div>
                            <w:div w:id="1986356350">
                              <w:marLeft w:val="0"/>
                              <w:marRight w:val="0"/>
                              <w:marTop w:val="0"/>
                              <w:marBottom w:val="0"/>
                              <w:divBdr>
                                <w:top w:val="none" w:sz="0" w:space="0" w:color="auto"/>
                                <w:left w:val="none" w:sz="0" w:space="0" w:color="auto"/>
                                <w:bottom w:val="none" w:sz="0" w:space="0" w:color="auto"/>
                                <w:right w:val="none" w:sz="0" w:space="0" w:color="auto"/>
                              </w:divBdr>
                              <w:divsChild>
                                <w:div w:id="1481996072">
                                  <w:marLeft w:val="0"/>
                                  <w:marRight w:val="0"/>
                                  <w:marTop w:val="0"/>
                                  <w:marBottom w:val="0"/>
                                  <w:divBdr>
                                    <w:top w:val="none" w:sz="0" w:space="0" w:color="auto"/>
                                    <w:left w:val="none" w:sz="0" w:space="0" w:color="auto"/>
                                    <w:bottom w:val="none" w:sz="0" w:space="0" w:color="auto"/>
                                    <w:right w:val="none" w:sz="0" w:space="0" w:color="auto"/>
                                  </w:divBdr>
                                </w:div>
                              </w:divsChild>
                            </w:div>
                            <w:div w:id="254871857">
                              <w:marLeft w:val="0"/>
                              <w:marRight w:val="0"/>
                              <w:marTop w:val="0"/>
                              <w:marBottom w:val="0"/>
                              <w:divBdr>
                                <w:top w:val="none" w:sz="0" w:space="0" w:color="auto"/>
                                <w:left w:val="none" w:sz="0" w:space="0" w:color="auto"/>
                                <w:bottom w:val="none" w:sz="0" w:space="0" w:color="auto"/>
                                <w:right w:val="none" w:sz="0" w:space="0" w:color="auto"/>
                              </w:divBdr>
                              <w:divsChild>
                                <w:div w:id="1355568935">
                                  <w:marLeft w:val="0"/>
                                  <w:marRight w:val="0"/>
                                  <w:marTop w:val="0"/>
                                  <w:marBottom w:val="0"/>
                                  <w:divBdr>
                                    <w:top w:val="none" w:sz="0" w:space="0" w:color="auto"/>
                                    <w:left w:val="none" w:sz="0" w:space="0" w:color="auto"/>
                                    <w:bottom w:val="none" w:sz="0" w:space="0" w:color="auto"/>
                                    <w:right w:val="none" w:sz="0" w:space="0" w:color="auto"/>
                                  </w:divBdr>
                                </w:div>
                              </w:divsChild>
                            </w:div>
                            <w:div w:id="678629235">
                              <w:marLeft w:val="0"/>
                              <w:marRight w:val="0"/>
                              <w:marTop w:val="0"/>
                              <w:marBottom w:val="0"/>
                              <w:divBdr>
                                <w:top w:val="none" w:sz="0" w:space="0" w:color="auto"/>
                                <w:left w:val="none" w:sz="0" w:space="0" w:color="auto"/>
                                <w:bottom w:val="none" w:sz="0" w:space="0" w:color="auto"/>
                                <w:right w:val="none" w:sz="0" w:space="0" w:color="auto"/>
                              </w:divBdr>
                              <w:divsChild>
                                <w:div w:id="615261771">
                                  <w:marLeft w:val="0"/>
                                  <w:marRight w:val="0"/>
                                  <w:marTop w:val="0"/>
                                  <w:marBottom w:val="0"/>
                                  <w:divBdr>
                                    <w:top w:val="none" w:sz="0" w:space="0" w:color="auto"/>
                                    <w:left w:val="none" w:sz="0" w:space="0" w:color="auto"/>
                                    <w:bottom w:val="none" w:sz="0" w:space="0" w:color="auto"/>
                                    <w:right w:val="none" w:sz="0" w:space="0" w:color="auto"/>
                                  </w:divBdr>
                                </w:div>
                              </w:divsChild>
                            </w:div>
                            <w:div w:id="1845168359">
                              <w:marLeft w:val="0"/>
                              <w:marRight w:val="0"/>
                              <w:marTop w:val="0"/>
                              <w:marBottom w:val="0"/>
                              <w:divBdr>
                                <w:top w:val="none" w:sz="0" w:space="0" w:color="auto"/>
                                <w:left w:val="none" w:sz="0" w:space="0" w:color="auto"/>
                                <w:bottom w:val="none" w:sz="0" w:space="0" w:color="auto"/>
                                <w:right w:val="none" w:sz="0" w:space="0" w:color="auto"/>
                              </w:divBdr>
                              <w:divsChild>
                                <w:div w:id="692849037">
                                  <w:marLeft w:val="0"/>
                                  <w:marRight w:val="0"/>
                                  <w:marTop w:val="0"/>
                                  <w:marBottom w:val="0"/>
                                  <w:divBdr>
                                    <w:top w:val="none" w:sz="0" w:space="0" w:color="auto"/>
                                    <w:left w:val="none" w:sz="0" w:space="0" w:color="auto"/>
                                    <w:bottom w:val="none" w:sz="0" w:space="0" w:color="auto"/>
                                    <w:right w:val="none" w:sz="0" w:space="0" w:color="auto"/>
                                  </w:divBdr>
                                </w:div>
                              </w:divsChild>
                            </w:div>
                            <w:div w:id="430054774">
                              <w:marLeft w:val="0"/>
                              <w:marRight w:val="0"/>
                              <w:marTop w:val="0"/>
                              <w:marBottom w:val="0"/>
                              <w:divBdr>
                                <w:top w:val="none" w:sz="0" w:space="0" w:color="auto"/>
                                <w:left w:val="none" w:sz="0" w:space="0" w:color="auto"/>
                                <w:bottom w:val="none" w:sz="0" w:space="0" w:color="auto"/>
                                <w:right w:val="none" w:sz="0" w:space="0" w:color="auto"/>
                              </w:divBdr>
                              <w:divsChild>
                                <w:div w:id="584732661">
                                  <w:marLeft w:val="0"/>
                                  <w:marRight w:val="0"/>
                                  <w:marTop w:val="0"/>
                                  <w:marBottom w:val="0"/>
                                  <w:divBdr>
                                    <w:top w:val="none" w:sz="0" w:space="0" w:color="auto"/>
                                    <w:left w:val="none" w:sz="0" w:space="0" w:color="auto"/>
                                    <w:bottom w:val="none" w:sz="0" w:space="0" w:color="auto"/>
                                    <w:right w:val="none" w:sz="0" w:space="0" w:color="auto"/>
                                  </w:divBdr>
                                </w:div>
                              </w:divsChild>
                            </w:div>
                            <w:div w:id="743138787">
                              <w:marLeft w:val="0"/>
                              <w:marRight w:val="0"/>
                              <w:marTop w:val="0"/>
                              <w:marBottom w:val="0"/>
                              <w:divBdr>
                                <w:top w:val="none" w:sz="0" w:space="0" w:color="auto"/>
                                <w:left w:val="none" w:sz="0" w:space="0" w:color="auto"/>
                                <w:bottom w:val="none" w:sz="0" w:space="0" w:color="auto"/>
                                <w:right w:val="none" w:sz="0" w:space="0" w:color="auto"/>
                              </w:divBdr>
                              <w:divsChild>
                                <w:div w:id="1445617525">
                                  <w:marLeft w:val="0"/>
                                  <w:marRight w:val="0"/>
                                  <w:marTop w:val="0"/>
                                  <w:marBottom w:val="0"/>
                                  <w:divBdr>
                                    <w:top w:val="none" w:sz="0" w:space="0" w:color="auto"/>
                                    <w:left w:val="none" w:sz="0" w:space="0" w:color="auto"/>
                                    <w:bottom w:val="none" w:sz="0" w:space="0" w:color="auto"/>
                                    <w:right w:val="none" w:sz="0" w:space="0" w:color="auto"/>
                                  </w:divBdr>
                                </w:div>
                              </w:divsChild>
                            </w:div>
                            <w:div w:id="125393725">
                              <w:marLeft w:val="0"/>
                              <w:marRight w:val="0"/>
                              <w:marTop w:val="0"/>
                              <w:marBottom w:val="0"/>
                              <w:divBdr>
                                <w:top w:val="none" w:sz="0" w:space="0" w:color="auto"/>
                                <w:left w:val="none" w:sz="0" w:space="0" w:color="auto"/>
                                <w:bottom w:val="none" w:sz="0" w:space="0" w:color="auto"/>
                                <w:right w:val="none" w:sz="0" w:space="0" w:color="auto"/>
                              </w:divBdr>
                              <w:divsChild>
                                <w:div w:id="1726832610">
                                  <w:marLeft w:val="0"/>
                                  <w:marRight w:val="0"/>
                                  <w:marTop w:val="0"/>
                                  <w:marBottom w:val="0"/>
                                  <w:divBdr>
                                    <w:top w:val="none" w:sz="0" w:space="0" w:color="auto"/>
                                    <w:left w:val="none" w:sz="0" w:space="0" w:color="auto"/>
                                    <w:bottom w:val="none" w:sz="0" w:space="0" w:color="auto"/>
                                    <w:right w:val="none" w:sz="0" w:space="0" w:color="auto"/>
                                  </w:divBdr>
                                </w:div>
                              </w:divsChild>
                            </w:div>
                            <w:div w:id="335420620">
                              <w:marLeft w:val="0"/>
                              <w:marRight w:val="0"/>
                              <w:marTop w:val="0"/>
                              <w:marBottom w:val="0"/>
                              <w:divBdr>
                                <w:top w:val="none" w:sz="0" w:space="0" w:color="auto"/>
                                <w:left w:val="none" w:sz="0" w:space="0" w:color="auto"/>
                                <w:bottom w:val="none" w:sz="0" w:space="0" w:color="auto"/>
                                <w:right w:val="none" w:sz="0" w:space="0" w:color="auto"/>
                              </w:divBdr>
                              <w:divsChild>
                                <w:div w:id="1674600885">
                                  <w:marLeft w:val="0"/>
                                  <w:marRight w:val="0"/>
                                  <w:marTop w:val="0"/>
                                  <w:marBottom w:val="0"/>
                                  <w:divBdr>
                                    <w:top w:val="none" w:sz="0" w:space="0" w:color="auto"/>
                                    <w:left w:val="none" w:sz="0" w:space="0" w:color="auto"/>
                                    <w:bottom w:val="none" w:sz="0" w:space="0" w:color="auto"/>
                                    <w:right w:val="none" w:sz="0" w:space="0" w:color="auto"/>
                                  </w:divBdr>
                                </w:div>
                              </w:divsChild>
                            </w:div>
                            <w:div w:id="1312246996">
                              <w:marLeft w:val="0"/>
                              <w:marRight w:val="0"/>
                              <w:marTop w:val="0"/>
                              <w:marBottom w:val="0"/>
                              <w:divBdr>
                                <w:top w:val="none" w:sz="0" w:space="0" w:color="auto"/>
                                <w:left w:val="none" w:sz="0" w:space="0" w:color="auto"/>
                                <w:bottom w:val="none" w:sz="0" w:space="0" w:color="auto"/>
                                <w:right w:val="none" w:sz="0" w:space="0" w:color="auto"/>
                              </w:divBdr>
                              <w:divsChild>
                                <w:div w:id="1244561212">
                                  <w:marLeft w:val="0"/>
                                  <w:marRight w:val="0"/>
                                  <w:marTop w:val="0"/>
                                  <w:marBottom w:val="0"/>
                                  <w:divBdr>
                                    <w:top w:val="none" w:sz="0" w:space="0" w:color="auto"/>
                                    <w:left w:val="none" w:sz="0" w:space="0" w:color="auto"/>
                                    <w:bottom w:val="none" w:sz="0" w:space="0" w:color="auto"/>
                                    <w:right w:val="none" w:sz="0" w:space="0" w:color="auto"/>
                                  </w:divBdr>
                                </w:div>
                              </w:divsChild>
                            </w:div>
                            <w:div w:id="214436812">
                              <w:marLeft w:val="0"/>
                              <w:marRight w:val="0"/>
                              <w:marTop w:val="0"/>
                              <w:marBottom w:val="0"/>
                              <w:divBdr>
                                <w:top w:val="none" w:sz="0" w:space="0" w:color="auto"/>
                                <w:left w:val="none" w:sz="0" w:space="0" w:color="auto"/>
                                <w:bottom w:val="none" w:sz="0" w:space="0" w:color="auto"/>
                                <w:right w:val="none" w:sz="0" w:space="0" w:color="auto"/>
                              </w:divBdr>
                              <w:divsChild>
                                <w:div w:id="186675435">
                                  <w:marLeft w:val="0"/>
                                  <w:marRight w:val="0"/>
                                  <w:marTop w:val="0"/>
                                  <w:marBottom w:val="0"/>
                                  <w:divBdr>
                                    <w:top w:val="none" w:sz="0" w:space="0" w:color="auto"/>
                                    <w:left w:val="none" w:sz="0" w:space="0" w:color="auto"/>
                                    <w:bottom w:val="none" w:sz="0" w:space="0" w:color="auto"/>
                                    <w:right w:val="none" w:sz="0" w:space="0" w:color="auto"/>
                                  </w:divBdr>
                                </w:div>
                              </w:divsChild>
                            </w:div>
                            <w:div w:id="1360276659">
                              <w:marLeft w:val="0"/>
                              <w:marRight w:val="0"/>
                              <w:marTop w:val="0"/>
                              <w:marBottom w:val="0"/>
                              <w:divBdr>
                                <w:top w:val="none" w:sz="0" w:space="0" w:color="auto"/>
                                <w:left w:val="none" w:sz="0" w:space="0" w:color="auto"/>
                                <w:bottom w:val="none" w:sz="0" w:space="0" w:color="auto"/>
                                <w:right w:val="none" w:sz="0" w:space="0" w:color="auto"/>
                              </w:divBdr>
                              <w:divsChild>
                                <w:div w:id="506024074">
                                  <w:marLeft w:val="0"/>
                                  <w:marRight w:val="0"/>
                                  <w:marTop w:val="0"/>
                                  <w:marBottom w:val="0"/>
                                  <w:divBdr>
                                    <w:top w:val="none" w:sz="0" w:space="0" w:color="auto"/>
                                    <w:left w:val="none" w:sz="0" w:space="0" w:color="auto"/>
                                    <w:bottom w:val="none" w:sz="0" w:space="0" w:color="auto"/>
                                    <w:right w:val="none" w:sz="0" w:space="0" w:color="auto"/>
                                  </w:divBdr>
                                </w:div>
                              </w:divsChild>
                            </w:div>
                            <w:div w:id="1610694538">
                              <w:marLeft w:val="0"/>
                              <w:marRight w:val="0"/>
                              <w:marTop w:val="0"/>
                              <w:marBottom w:val="0"/>
                              <w:divBdr>
                                <w:top w:val="none" w:sz="0" w:space="0" w:color="auto"/>
                                <w:left w:val="none" w:sz="0" w:space="0" w:color="auto"/>
                                <w:bottom w:val="none" w:sz="0" w:space="0" w:color="auto"/>
                                <w:right w:val="none" w:sz="0" w:space="0" w:color="auto"/>
                              </w:divBdr>
                              <w:divsChild>
                                <w:div w:id="1938097809">
                                  <w:marLeft w:val="0"/>
                                  <w:marRight w:val="0"/>
                                  <w:marTop w:val="0"/>
                                  <w:marBottom w:val="0"/>
                                  <w:divBdr>
                                    <w:top w:val="none" w:sz="0" w:space="0" w:color="auto"/>
                                    <w:left w:val="none" w:sz="0" w:space="0" w:color="auto"/>
                                    <w:bottom w:val="none" w:sz="0" w:space="0" w:color="auto"/>
                                    <w:right w:val="none" w:sz="0" w:space="0" w:color="auto"/>
                                  </w:divBdr>
                                </w:div>
                              </w:divsChild>
                            </w:div>
                            <w:div w:id="1282372719">
                              <w:marLeft w:val="0"/>
                              <w:marRight w:val="0"/>
                              <w:marTop w:val="0"/>
                              <w:marBottom w:val="0"/>
                              <w:divBdr>
                                <w:top w:val="none" w:sz="0" w:space="0" w:color="auto"/>
                                <w:left w:val="none" w:sz="0" w:space="0" w:color="auto"/>
                                <w:bottom w:val="none" w:sz="0" w:space="0" w:color="auto"/>
                                <w:right w:val="none" w:sz="0" w:space="0" w:color="auto"/>
                              </w:divBdr>
                              <w:divsChild>
                                <w:div w:id="570508405">
                                  <w:marLeft w:val="0"/>
                                  <w:marRight w:val="0"/>
                                  <w:marTop w:val="0"/>
                                  <w:marBottom w:val="0"/>
                                  <w:divBdr>
                                    <w:top w:val="none" w:sz="0" w:space="0" w:color="auto"/>
                                    <w:left w:val="none" w:sz="0" w:space="0" w:color="auto"/>
                                    <w:bottom w:val="none" w:sz="0" w:space="0" w:color="auto"/>
                                    <w:right w:val="none" w:sz="0" w:space="0" w:color="auto"/>
                                  </w:divBdr>
                                </w:div>
                              </w:divsChild>
                            </w:div>
                            <w:div w:id="2135054016">
                              <w:marLeft w:val="0"/>
                              <w:marRight w:val="0"/>
                              <w:marTop w:val="0"/>
                              <w:marBottom w:val="0"/>
                              <w:divBdr>
                                <w:top w:val="none" w:sz="0" w:space="0" w:color="auto"/>
                                <w:left w:val="none" w:sz="0" w:space="0" w:color="auto"/>
                                <w:bottom w:val="none" w:sz="0" w:space="0" w:color="auto"/>
                                <w:right w:val="none" w:sz="0" w:space="0" w:color="auto"/>
                              </w:divBdr>
                              <w:divsChild>
                                <w:div w:id="1668510031">
                                  <w:marLeft w:val="0"/>
                                  <w:marRight w:val="0"/>
                                  <w:marTop w:val="0"/>
                                  <w:marBottom w:val="0"/>
                                  <w:divBdr>
                                    <w:top w:val="none" w:sz="0" w:space="0" w:color="auto"/>
                                    <w:left w:val="none" w:sz="0" w:space="0" w:color="auto"/>
                                    <w:bottom w:val="none" w:sz="0" w:space="0" w:color="auto"/>
                                    <w:right w:val="none" w:sz="0" w:space="0" w:color="auto"/>
                                  </w:divBdr>
                                </w:div>
                              </w:divsChild>
                            </w:div>
                            <w:div w:id="830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63290-par-kartibu-kada-tiek-aiztureti-kugi-latvijas-republikas-teritorialajos-udenos-baltijas-juras-latvijas-ekonomiskaja-zona-un-ost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89537&amp;search=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89537&amp;search=on" TargetMode="External"/><Relationship Id="rId4" Type="http://schemas.microsoft.com/office/2007/relationships/stylesWithEffects" Target="stylesWithEffects.xml"/><Relationship Id="rId9" Type="http://schemas.openxmlformats.org/officeDocument/2006/relationships/hyperlink" Target="http://likumi.lv/doc.php?id=89537&amp;search=on" TargetMode="External"/><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58FC-745A-47DC-B9CE-18E6EE17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1303</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Grozījumi Ministru kabineta 2004.gada 1.jūnija noteikumos Nr.508 "Kuģu kontroles, pārbaudes un aizturēšanas kārtība Latvijas ūdeņos"</vt:lpstr>
    </vt:vector>
  </TitlesOfParts>
  <Manager>Juridiskais departaments</Manager>
  <Company>Aizsardzības ministrija</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1.jūnija noteikumos Nr.508 "Kuģu kontroles, pārbaudes un aizturēšanas kārtība Latvijas ūdeņos"</dc:title>
  <dc:subject>noteikumu projekts</dc:subject>
  <dc:creator>Sanita Žogota</dc:creator>
  <dc:description>Sanita.Zogota@mod.gov.lv; tālr.:67335283</dc:description>
  <cp:lastModifiedBy>Jekaterina Borovika</cp:lastModifiedBy>
  <cp:revision>15</cp:revision>
  <cp:lastPrinted>2016-06-13T06:44:00Z</cp:lastPrinted>
  <dcterms:created xsi:type="dcterms:W3CDTF">2016-05-02T08:12:00Z</dcterms:created>
  <dcterms:modified xsi:type="dcterms:W3CDTF">2016-06-15T11:26:00Z</dcterms:modified>
</cp:coreProperties>
</file>