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C" w:rsidRPr="007F3F17" w:rsidRDefault="000C280C" w:rsidP="000C280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4"/>
          <w:szCs w:val="24"/>
        </w:rPr>
      </w:pPr>
      <w:r w:rsidRPr="007F3F17">
        <w:rPr>
          <w:b w:val="0"/>
          <w:bCs w:val="0"/>
          <w:sz w:val="24"/>
          <w:szCs w:val="24"/>
        </w:rPr>
        <w:t>Projekts</w:t>
      </w:r>
    </w:p>
    <w:p w:rsidR="000C280C" w:rsidRPr="007F3F17" w:rsidRDefault="000C280C" w:rsidP="000C280C">
      <w:pPr>
        <w:pStyle w:val="Title"/>
        <w:rPr>
          <w:b w:val="0"/>
        </w:rPr>
      </w:pPr>
    </w:p>
    <w:p w:rsidR="002F3EED" w:rsidRDefault="002F3EED" w:rsidP="000C280C">
      <w:pPr>
        <w:pStyle w:val="Title"/>
        <w:rPr>
          <w:b w:val="0"/>
        </w:rPr>
      </w:pPr>
    </w:p>
    <w:p w:rsidR="000C280C" w:rsidRPr="007F3F17" w:rsidRDefault="000C280C" w:rsidP="000C280C">
      <w:pPr>
        <w:pStyle w:val="Title"/>
        <w:rPr>
          <w:b w:val="0"/>
        </w:rPr>
      </w:pPr>
      <w:r w:rsidRPr="007F3F17">
        <w:rPr>
          <w:b w:val="0"/>
        </w:rPr>
        <w:t>LATVIJAS REPUBLIKAS MINISTRU KABINETA</w:t>
      </w:r>
    </w:p>
    <w:p w:rsidR="000C280C" w:rsidRPr="007F3F17" w:rsidRDefault="000C280C" w:rsidP="000C280C">
      <w:pPr>
        <w:jc w:val="center"/>
        <w:rPr>
          <w:u w:val="single"/>
          <w:lang w:val="lv-LV"/>
        </w:rPr>
      </w:pPr>
      <w:r w:rsidRPr="007F3F17">
        <w:rPr>
          <w:lang w:val="lv-LV"/>
        </w:rPr>
        <w:t>SĒDES PROTOKOLLĒMUMS</w:t>
      </w:r>
    </w:p>
    <w:p w:rsidR="000C280C" w:rsidRPr="007F3F17" w:rsidRDefault="000C280C" w:rsidP="000C280C">
      <w:pPr>
        <w:jc w:val="center"/>
        <w:rPr>
          <w:lang w:val="lv-LV"/>
        </w:rPr>
      </w:pPr>
    </w:p>
    <w:p w:rsidR="000C280C" w:rsidRPr="007F3F17" w:rsidRDefault="000C280C" w:rsidP="000C280C">
      <w:pPr>
        <w:jc w:val="center"/>
        <w:rPr>
          <w:lang w:val="lv-LV"/>
        </w:rPr>
      </w:pPr>
      <w:r w:rsidRPr="007F3F17">
        <w:rPr>
          <w:lang w:val="lv-LV"/>
        </w:rPr>
        <w:t>Rīgā</w:t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  <w:t xml:space="preserve">  Nr.</w:t>
      </w:r>
      <w:r w:rsidRPr="007F3F17">
        <w:rPr>
          <w:lang w:val="lv-LV"/>
        </w:rPr>
        <w:tab/>
        <w:t xml:space="preserve">             201</w:t>
      </w:r>
      <w:r w:rsidR="007F3F17">
        <w:rPr>
          <w:lang w:val="lv-LV"/>
        </w:rPr>
        <w:t>6</w:t>
      </w:r>
      <w:r w:rsidRPr="007F3F17">
        <w:rPr>
          <w:lang w:val="lv-LV"/>
        </w:rPr>
        <w:t>.gada ___.__________</w:t>
      </w:r>
    </w:p>
    <w:p w:rsidR="000C280C" w:rsidRPr="007F3F17" w:rsidRDefault="000C280C" w:rsidP="000C280C">
      <w:pPr>
        <w:jc w:val="center"/>
        <w:rPr>
          <w:lang w:val="lv-LV"/>
        </w:rPr>
      </w:pPr>
      <w:r w:rsidRPr="007F3F17">
        <w:rPr>
          <w:lang w:val="lv-LV"/>
        </w:rPr>
        <w:t>.§</w:t>
      </w:r>
    </w:p>
    <w:p w:rsidR="000C280C" w:rsidRPr="007F3F17" w:rsidRDefault="000C280C" w:rsidP="000C280C">
      <w:pPr>
        <w:jc w:val="center"/>
        <w:rPr>
          <w:lang w:val="lv-LV"/>
        </w:rPr>
      </w:pPr>
    </w:p>
    <w:p w:rsidR="007F3F17" w:rsidRPr="007F3F17" w:rsidRDefault="007F3F17" w:rsidP="007F3F17">
      <w:pPr>
        <w:pStyle w:val="BodyText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N</w:t>
      </w:r>
      <w:r w:rsidRPr="007F3F17">
        <w:rPr>
          <w:b/>
          <w:bCs/>
          <w:lang w:val="lv-LV"/>
        </w:rPr>
        <w:t>oteikumu projekt</w:t>
      </w:r>
      <w:r>
        <w:rPr>
          <w:b/>
          <w:bCs/>
          <w:lang w:val="lv-LV"/>
        </w:rPr>
        <w:t xml:space="preserve">s </w:t>
      </w:r>
      <w:r w:rsidRPr="007F3F17">
        <w:rPr>
          <w:b/>
          <w:bCs/>
          <w:lang w:val="lv-LV"/>
        </w:rPr>
        <w:t xml:space="preserve">„Radioiekārtu atbilstības novērtēšanas, </w:t>
      </w:r>
      <w:r>
        <w:rPr>
          <w:b/>
          <w:bCs/>
          <w:lang w:val="lv-LV"/>
        </w:rPr>
        <w:t xml:space="preserve">piedāvāšanas tirgū, </w:t>
      </w:r>
      <w:r w:rsidRPr="007F3F17">
        <w:rPr>
          <w:b/>
          <w:bCs/>
          <w:lang w:val="lv-LV"/>
        </w:rPr>
        <w:t>uzstādīšanas un lietošanas noteikumi”</w:t>
      </w:r>
    </w:p>
    <w:p w:rsidR="000C280C" w:rsidRPr="007F3F17" w:rsidRDefault="00055D10" w:rsidP="000F25E9">
      <w:pPr>
        <w:pStyle w:val="BodyText"/>
        <w:rPr>
          <w:lang w:val="lv-LV"/>
        </w:rPr>
      </w:pPr>
      <w:r w:rsidRPr="007F3F17">
        <w:rPr>
          <w:b/>
          <w:bCs/>
          <w:lang w:val="lv-LV"/>
        </w:rPr>
        <w:t>TA-939</w:t>
      </w:r>
      <w:r w:rsidR="008460D4" w:rsidRPr="007F3F17">
        <w:rPr>
          <w:b/>
          <w:bCs/>
          <w:lang w:val="lv-LV"/>
        </w:rPr>
        <w:t xml:space="preserve"> </w:t>
      </w:r>
      <w:r w:rsidR="000C280C" w:rsidRPr="007F3F17">
        <w:rPr>
          <w:lang w:val="lv-LV"/>
        </w:rPr>
        <w:t>_______________________________________________________________</w:t>
      </w:r>
    </w:p>
    <w:p w:rsidR="000C280C" w:rsidRPr="007F3F17" w:rsidRDefault="000C280C" w:rsidP="000C280C">
      <w:pPr>
        <w:jc w:val="center"/>
        <w:rPr>
          <w:lang w:val="lv-LV"/>
        </w:rPr>
      </w:pPr>
      <w:r w:rsidRPr="007F3F17">
        <w:rPr>
          <w:lang w:val="lv-LV"/>
        </w:rPr>
        <w:t>(______________________)</w:t>
      </w:r>
    </w:p>
    <w:p w:rsidR="000C280C" w:rsidRPr="007F3F17" w:rsidRDefault="000C280C" w:rsidP="000C280C">
      <w:pPr>
        <w:jc w:val="center"/>
        <w:rPr>
          <w:lang w:val="lv-LV"/>
        </w:rPr>
      </w:pPr>
    </w:p>
    <w:p w:rsidR="00055D10" w:rsidRPr="007F3F17" w:rsidRDefault="00055D10" w:rsidP="00055D10">
      <w:pPr>
        <w:pStyle w:val="ListParagraph"/>
        <w:numPr>
          <w:ilvl w:val="0"/>
          <w:numId w:val="8"/>
        </w:numPr>
        <w:ind w:left="0" w:firstLine="360"/>
        <w:jc w:val="both"/>
        <w:rPr>
          <w:lang w:val="lv-LV"/>
        </w:rPr>
      </w:pPr>
      <w:r w:rsidRPr="007F3F17">
        <w:rPr>
          <w:lang w:val="lv-LV"/>
        </w:rPr>
        <w:t>Pieņemt iesniegto noteikumu projektu. Valsts kancelejai sagatavot noteikumu projektu parakstīšanai.</w:t>
      </w:r>
    </w:p>
    <w:p w:rsidR="008460D4" w:rsidRPr="007F3F17" w:rsidRDefault="00073EC6" w:rsidP="00073EC6">
      <w:pPr>
        <w:pStyle w:val="Heading1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3EC6">
        <w:rPr>
          <w:sz w:val="24"/>
          <w:szCs w:val="24"/>
        </w:rPr>
        <w:t xml:space="preserve">Aizsardzības ministrijai </w:t>
      </w:r>
      <w:r>
        <w:rPr>
          <w:sz w:val="24"/>
          <w:szCs w:val="24"/>
        </w:rPr>
        <w:t xml:space="preserve">sagatavot un </w:t>
      </w:r>
      <w:r w:rsidRPr="00073EC6">
        <w:rPr>
          <w:sz w:val="24"/>
          <w:szCs w:val="24"/>
        </w:rPr>
        <w:t>iesniegt Vides aizsardzības un reģionālās attīstības ministrijai priekšlikumu Ministru kabineta noteikumu projekt</w:t>
      </w:r>
      <w:r>
        <w:rPr>
          <w:sz w:val="24"/>
          <w:szCs w:val="24"/>
        </w:rPr>
        <w:t>a</w:t>
      </w:r>
      <w:r w:rsidRPr="00073EC6">
        <w:rPr>
          <w:sz w:val="24"/>
          <w:szCs w:val="24"/>
        </w:rPr>
        <w:t xml:space="preserve"> “Grozījumi Ministru kabineta 2006. gada 6. jūnija noteikumos Nr.453 “Noteikumi par radiofrekvences piešķīruma lietošanas atļaujām”” (VSS-282)</w:t>
      </w:r>
      <w:r>
        <w:rPr>
          <w:sz w:val="24"/>
          <w:szCs w:val="24"/>
        </w:rPr>
        <w:t xml:space="preserve"> precizēšanai</w:t>
      </w:r>
      <w:r w:rsidRPr="00073EC6">
        <w:rPr>
          <w:sz w:val="24"/>
          <w:szCs w:val="24"/>
        </w:rPr>
        <w:t>, paredzot, ka valsts akciju sabiedrība “Elektroniskie sakari” steidzamus Nacionālo bruņoto spēku radiofrekvences piešķīruma lietošanas atļaujas pieprasījumus izskata trīs darba dienu laikā.</w:t>
      </w:r>
    </w:p>
    <w:p w:rsidR="008460D4" w:rsidRDefault="008460D4" w:rsidP="000C280C">
      <w:pPr>
        <w:pStyle w:val="Heading1"/>
        <w:rPr>
          <w:sz w:val="24"/>
          <w:szCs w:val="24"/>
        </w:rPr>
      </w:pPr>
    </w:p>
    <w:p w:rsidR="00073EC6" w:rsidRPr="00073EC6" w:rsidRDefault="00073EC6" w:rsidP="00073EC6">
      <w:pPr>
        <w:rPr>
          <w:lang w:val="lv-LV"/>
        </w:rPr>
      </w:pPr>
    </w:p>
    <w:p w:rsidR="000C280C" w:rsidRPr="007F3F17" w:rsidRDefault="0026488A" w:rsidP="000C280C">
      <w:pPr>
        <w:pStyle w:val="Heading1"/>
        <w:rPr>
          <w:sz w:val="24"/>
          <w:szCs w:val="24"/>
        </w:rPr>
      </w:pPr>
      <w:r w:rsidRPr="007F3F17">
        <w:rPr>
          <w:sz w:val="24"/>
          <w:szCs w:val="24"/>
        </w:rPr>
        <w:t>Ministru prezident</w:t>
      </w:r>
      <w:r w:rsidR="007F3F17">
        <w:rPr>
          <w:sz w:val="24"/>
          <w:szCs w:val="24"/>
        </w:rPr>
        <w:t>s</w:t>
      </w:r>
      <w:r w:rsidR="000C280C" w:rsidRPr="007F3F17">
        <w:rPr>
          <w:sz w:val="24"/>
          <w:szCs w:val="24"/>
        </w:rPr>
        <w:tab/>
      </w:r>
      <w:r w:rsidR="000C280C" w:rsidRPr="007F3F17">
        <w:rPr>
          <w:sz w:val="24"/>
          <w:szCs w:val="24"/>
        </w:rPr>
        <w:tab/>
      </w:r>
      <w:r w:rsidR="000C280C" w:rsidRPr="007F3F17">
        <w:rPr>
          <w:sz w:val="24"/>
          <w:szCs w:val="24"/>
        </w:rPr>
        <w:tab/>
      </w:r>
      <w:r w:rsidR="000C280C" w:rsidRPr="007F3F17">
        <w:rPr>
          <w:sz w:val="24"/>
          <w:szCs w:val="24"/>
        </w:rPr>
        <w:tab/>
      </w:r>
      <w:r w:rsidR="000C280C" w:rsidRPr="007F3F17">
        <w:rPr>
          <w:sz w:val="24"/>
          <w:szCs w:val="24"/>
        </w:rPr>
        <w:tab/>
      </w:r>
      <w:r w:rsidR="000C280C" w:rsidRPr="007F3F17">
        <w:rPr>
          <w:sz w:val="24"/>
          <w:szCs w:val="24"/>
        </w:rPr>
        <w:tab/>
      </w:r>
      <w:r w:rsidR="00292A94" w:rsidRPr="007F3F17">
        <w:rPr>
          <w:sz w:val="24"/>
          <w:szCs w:val="24"/>
        </w:rPr>
        <w:t xml:space="preserve">          </w:t>
      </w:r>
      <w:r w:rsidR="007F3F17">
        <w:rPr>
          <w:sz w:val="24"/>
          <w:szCs w:val="24"/>
        </w:rPr>
        <w:tab/>
      </w:r>
      <w:r w:rsidR="007F3F17">
        <w:rPr>
          <w:sz w:val="24"/>
          <w:szCs w:val="24"/>
        </w:rPr>
        <w:tab/>
        <w:t>M.</w:t>
      </w:r>
      <w:r w:rsidR="006C07DD">
        <w:rPr>
          <w:sz w:val="24"/>
          <w:szCs w:val="24"/>
        </w:rPr>
        <w:t xml:space="preserve"> </w:t>
      </w:r>
      <w:proofErr w:type="spellStart"/>
      <w:r w:rsidR="007F3F17">
        <w:rPr>
          <w:sz w:val="24"/>
          <w:szCs w:val="24"/>
        </w:rPr>
        <w:t>Kučinskis</w:t>
      </w:r>
      <w:proofErr w:type="spellEnd"/>
    </w:p>
    <w:p w:rsidR="000C280C" w:rsidRPr="007F3F17" w:rsidRDefault="000C280C" w:rsidP="000C280C">
      <w:pPr>
        <w:jc w:val="both"/>
        <w:rPr>
          <w:lang w:val="lv-LV"/>
        </w:rPr>
      </w:pPr>
    </w:p>
    <w:p w:rsidR="000C280C" w:rsidRPr="007F3F17" w:rsidRDefault="000C280C" w:rsidP="000C280C">
      <w:pPr>
        <w:jc w:val="both"/>
        <w:rPr>
          <w:lang w:val="lv-LV"/>
        </w:rPr>
      </w:pPr>
    </w:p>
    <w:p w:rsidR="000C280C" w:rsidRPr="007F3F17" w:rsidRDefault="000C280C" w:rsidP="000C280C">
      <w:pPr>
        <w:jc w:val="both"/>
        <w:rPr>
          <w:lang w:val="lv-LV"/>
        </w:rPr>
      </w:pPr>
      <w:r w:rsidRPr="007F3F17">
        <w:rPr>
          <w:lang w:val="lv-LV"/>
        </w:rPr>
        <w:t>Valsts kancelejas direktor</w:t>
      </w:r>
      <w:r w:rsidR="0021678E" w:rsidRPr="007F3F17">
        <w:rPr>
          <w:lang w:val="lv-LV"/>
        </w:rPr>
        <w:t>s</w:t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Pr="007F3F17">
        <w:rPr>
          <w:lang w:val="lv-LV"/>
        </w:rPr>
        <w:tab/>
      </w:r>
      <w:r w:rsidR="007F3F17">
        <w:rPr>
          <w:lang w:val="lv-LV"/>
        </w:rPr>
        <w:tab/>
      </w:r>
      <w:r w:rsidR="0021678E" w:rsidRPr="007F3F17">
        <w:rPr>
          <w:lang w:val="lv-LV"/>
        </w:rPr>
        <w:t>M.</w:t>
      </w:r>
      <w:r w:rsidR="006C07DD">
        <w:rPr>
          <w:lang w:val="lv-LV"/>
        </w:rPr>
        <w:t xml:space="preserve"> </w:t>
      </w:r>
      <w:r w:rsidR="0021678E" w:rsidRPr="007F3F17">
        <w:rPr>
          <w:lang w:val="lv-LV"/>
        </w:rPr>
        <w:t>Krieviņš</w:t>
      </w:r>
    </w:p>
    <w:p w:rsidR="000C280C" w:rsidRDefault="000C280C" w:rsidP="000C280C">
      <w:pPr>
        <w:jc w:val="both"/>
        <w:rPr>
          <w:lang w:val="lv-LV"/>
        </w:rPr>
      </w:pPr>
    </w:p>
    <w:p w:rsidR="007F3F17" w:rsidRPr="007F3F17" w:rsidRDefault="007F3F17" w:rsidP="000C280C">
      <w:pPr>
        <w:jc w:val="both"/>
        <w:rPr>
          <w:lang w:val="lv-LV"/>
        </w:rPr>
      </w:pPr>
    </w:p>
    <w:p w:rsidR="000C280C" w:rsidRPr="007F3F17" w:rsidRDefault="000C280C" w:rsidP="007F3F17">
      <w:pPr>
        <w:jc w:val="both"/>
        <w:rPr>
          <w:lang w:val="lv-LV"/>
        </w:rPr>
      </w:pPr>
      <w:r w:rsidRPr="007F3F17">
        <w:rPr>
          <w:lang w:val="lv-LV"/>
        </w:rPr>
        <w:t xml:space="preserve">Iesniedzējs: </w:t>
      </w:r>
      <w:r w:rsidR="0026488A" w:rsidRPr="007F3F17">
        <w:rPr>
          <w:lang w:val="lv-LV"/>
        </w:rPr>
        <w:t>s</w:t>
      </w:r>
      <w:r w:rsidRPr="007F3F17">
        <w:rPr>
          <w:lang w:val="lv-LV"/>
        </w:rPr>
        <w:t>atiksmes ministr</w:t>
      </w:r>
      <w:r w:rsidR="007F3F17">
        <w:rPr>
          <w:lang w:val="lv-LV"/>
        </w:rPr>
        <w:t>s</w:t>
      </w:r>
      <w:r w:rsidR="00292A94"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="003822AC" w:rsidRPr="007F3F17">
        <w:rPr>
          <w:lang w:val="lv-LV"/>
        </w:rPr>
        <w:tab/>
      </w:r>
      <w:r w:rsidR="007F3F17">
        <w:rPr>
          <w:lang w:val="lv-LV"/>
        </w:rPr>
        <w:t>U.</w:t>
      </w:r>
      <w:r w:rsidR="006C07DD">
        <w:rPr>
          <w:lang w:val="lv-LV"/>
        </w:rPr>
        <w:t xml:space="preserve"> </w:t>
      </w:r>
      <w:proofErr w:type="spellStart"/>
      <w:r w:rsidR="007F3F17">
        <w:rPr>
          <w:lang w:val="lv-LV"/>
        </w:rPr>
        <w:t>Augulis</w:t>
      </w:r>
      <w:proofErr w:type="spellEnd"/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="00863E96"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  <w:r w:rsidRPr="007F3F17">
        <w:rPr>
          <w:lang w:val="lv-LV"/>
        </w:rPr>
        <w:tab/>
      </w:r>
    </w:p>
    <w:p w:rsidR="000C280C" w:rsidRPr="007F3F17" w:rsidRDefault="000C280C" w:rsidP="000C280C">
      <w:pPr>
        <w:jc w:val="both"/>
        <w:rPr>
          <w:lang w:val="lv-LV"/>
        </w:rPr>
      </w:pPr>
    </w:p>
    <w:p w:rsidR="000C280C" w:rsidRPr="007F3F17" w:rsidRDefault="0037751B" w:rsidP="000C280C">
      <w:pPr>
        <w:jc w:val="both"/>
        <w:rPr>
          <w:lang w:val="lv-LV"/>
        </w:rPr>
      </w:pPr>
      <w:r>
        <w:rPr>
          <w:lang w:val="lv-LV"/>
        </w:rPr>
        <w:t xml:space="preserve">Vīza: </w:t>
      </w:r>
      <w:r w:rsidR="000C280C" w:rsidRPr="007F3F17">
        <w:rPr>
          <w:lang w:val="lv-LV"/>
        </w:rPr>
        <w:t>valsts sekretārs</w:t>
      </w:r>
      <w:r w:rsidR="000C280C" w:rsidRPr="007F3F17">
        <w:rPr>
          <w:lang w:val="lv-LV"/>
        </w:rPr>
        <w:tab/>
      </w:r>
      <w:r w:rsidR="000C280C" w:rsidRPr="007F3F17">
        <w:rPr>
          <w:lang w:val="lv-LV"/>
        </w:rPr>
        <w:tab/>
      </w:r>
      <w:r w:rsidR="000C280C" w:rsidRPr="007F3F17">
        <w:rPr>
          <w:lang w:val="lv-LV"/>
        </w:rPr>
        <w:tab/>
      </w:r>
      <w:r w:rsidR="000C280C" w:rsidRPr="007F3F17">
        <w:rPr>
          <w:lang w:val="lv-LV"/>
        </w:rPr>
        <w:tab/>
      </w:r>
      <w:r w:rsidR="000C280C" w:rsidRPr="007F3F17">
        <w:rPr>
          <w:lang w:val="lv-LV"/>
        </w:rPr>
        <w:tab/>
      </w:r>
      <w:r w:rsidR="000C280C" w:rsidRPr="007F3F17">
        <w:rPr>
          <w:lang w:val="lv-LV"/>
        </w:rPr>
        <w:tab/>
      </w:r>
      <w:r w:rsidR="00292A94" w:rsidRPr="007F3F17">
        <w:rPr>
          <w:lang w:val="lv-LV"/>
        </w:rPr>
        <w:tab/>
      </w:r>
      <w:r w:rsidR="007F3F17">
        <w:rPr>
          <w:lang w:val="lv-LV"/>
        </w:rPr>
        <w:tab/>
      </w:r>
      <w:r w:rsidR="0021678E" w:rsidRPr="007F3F17">
        <w:rPr>
          <w:lang w:val="lv-LV"/>
        </w:rPr>
        <w:t>K.</w:t>
      </w:r>
      <w:r w:rsidR="006C07DD">
        <w:rPr>
          <w:lang w:val="lv-LV"/>
        </w:rPr>
        <w:t xml:space="preserve"> </w:t>
      </w:r>
      <w:r w:rsidR="000C280C" w:rsidRPr="007F3F17">
        <w:rPr>
          <w:lang w:val="lv-LV"/>
        </w:rPr>
        <w:t>Ozoliņš</w:t>
      </w:r>
    </w:p>
    <w:p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21966" w:rsidRDefault="000C280C" w:rsidP="000C280C">
      <w:pPr>
        <w:jc w:val="both"/>
        <w:rPr>
          <w:sz w:val="20"/>
          <w:szCs w:val="20"/>
          <w:lang w:val="lv-LV"/>
        </w:rPr>
      </w:pPr>
    </w:p>
    <w:p w:rsidR="000C280C" w:rsidRPr="00F21966" w:rsidRDefault="000C280C" w:rsidP="000C280C">
      <w:pPr>
        <w:jc w:val="both"/>
        <w:rPr>
          <w:sz w:val="20"/>
          <w:szCs w:val="20"/>
          <w:lang w:val="lv-LV"/>
        </w:rPr>
      </w:pPr>
    </w:p>
    <w:p w:rsidR="008460D4" w:rsidRPr="00F21966" w:rsidRDefault="002F3EED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06.06.2016</w:t>
      </w:r>
      <w:r w:rsidR="00411AA6" w:rsidRPr="00F21966">
        <w:rPr>
          <w:sz w:val="20"/>
          <w:szCs w:val="20"/>
          <w:lang w:val="lv-LV"/>
        </w:rPr>
        <w:t xml:space="preserve">. </w:t>
      </w:r>
      <w:r w:rsidR="0058458B" w:rsidRPr="0058458B">
        <w:rPr>
          <w:sz w:val="20"/>
          <w:szCs w:val="20"/>
          <w:lang w:val="lv-LV"/>
        </w:rPr>
        <w:t>12:50</w:t>
      </w:r>
    </w:p>
    <w:p w:rsidR="000C280C" w:rsidRPr="00F21966" w:rsidRDefault="0058458B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119</w:t>
      </w:r>
    </w:p>
    <w:p w:rsidR="0037751B" w:rsidRPr="0037751B" w:rsidRDefault="0037751B" w:rsidP="0037751B">
      <w:pPr>
        <w:jc w:val="both"/>
        <w:rPr>
          <w:sz w:val="20"/>
          <w:szCs w:val="20"/>
          <w:lang w:val="lv-LV"/>
        </w:rPr>
      </w:pPr>
      <w:r w:rsidRPr="0037751B">
        <w:rPr>
          <w:sz w:val="20"/>
          <w:szCs w:val="20"/>
          <w:lang w:val="lv-LV"/>
        </w:rPr>
        <w:t>Z.Kanberga</w:t>
      </w:r>
      <w:bookmarkStart w:id="0" w:name="_GoBack"/>
      <w:bookmarkEnd w:id="0"/>
    </w:p>
    <w:p w:rsidR="0037751B" w:rsidRPr="0037751B" w:rsidRDefault="0037751B" w:rsidP="0037751B">
      <w:pPr>
        <w:jc w:val="both"/>
        <w:rPr>
          <w:sz w:val="20"/>
          <w:szCs w:val="20"/>
          <w:lang w:val="lv-LV"/>
        </w:rPr>
      </w:pPr>
      <w:r w:rsidRPr="0037751B">
        <w:rPr>
          <w:sz w:val="20"/>
          <w:szCs w:val="20"/>
          <w:lang w:val="lv-LV"/>
        </w:rPr>
        <w:t>Nodaļas vadītāja</w:t>
      </w:r>
    </w:p>
    <w:p w:rsidR="0037751B" w:rsidRPr="0037751B" w:rsidRDefault="0037751B" w:rsidP="0037751B">
      <w:pPr>
        <w:jc w:val="both"/>
        <w:rPr>
          <w:sz w:val="20"/>
          <w:szCs w:val="20"/>
          <w:lang w:val="lv-LV"/>
        </w:rPr>
      </w:pPr>
      <w:r w:rsidRPr="0037751B">
        <w:rPr>
          <w:sz w:val="20"/>
          <w:szCs w:val="20"/>
          <w:lang w:val="lv-LV"/>
        </w:rPr>
        <w:t>67028109, Zita.Kanberga@sam.gov.lv</w:t>
      </w:r>
    </w:p>
    <w:p w:rsidR="000C280C" w:rsidRPr="000C280C" w:rsidRDefault="000C280C" w:rsidP="0037751B">
      <w:pPr>
        <w:jc w:val="both"/>
        <w:rPr>
          <w:sz w:val="20"/>
          <w:szCs w:val="20"/>
          <w:lang w:val="lv-LV"/>
        </w:rPr>
      </w:pPr>
    </w:p>
    <w:sectPr w:rsidR="000C280C" w:rsidRPr="000C280C" w:rsidSect="00D74E48">
      <w:footerReference w:type="default" r:id="rId8"/>
      <w:pgSz w:w="11907" w:h="16840" w:code="9"/>
      <w:pgMar w:top="1134" w:right="1134" w:bottom="1134" w:left="1701" w:header="720" w:footer="198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8B" w:rsidRDefault="0015568B" w:rsidP="0015568B">
      <w:r>
        <w:separator/>
      </w:r>
    </w:p>
  </w:endnote>
  <w:endnote w:type="continuationSeparator" w:id="0">
    <w:p w:rsidR="0015568B" w:rsidRDefault="0015568B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52" w:rsidRPr="00F51C62" w:rsidRDefault="00CF064F" w:rsidP="002F6752">
    <w:pPr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:rsidR="002F6752" w:rsidRDefault="00802283" w:rsidP="002F6752">
    <w:pPr>
      <w:jc w:val="both"/>
      <w:rPr>
        <w:sz w:val="20"/>
        <w:szCs w:val="20"/>
      </w:rPr>
    </w:pPr>
  </w:p>
  <w:p w:rsidR="002F6752" w:rsidRDefault="0026488A" w:rsidP="008460D4">
    <w:pPr>
      <w:jc w:val="both"/>
    </w:pPr>
    <w:r>
      <w:rPr>
        <w:sz w:val="20"/>
        <w:szCs w:val="20"/>
      </w:rPr>
      <w:t>SAMProt_</w:t>
    </w:r>
    <w:r w:rsidR="007F3F17">
      <w:rPr>
        <w:sz w:val="20"/>
        <w:szCs w:val="20"/>
      </w:rPr>
      <w:t>060616</w:t>
    </w:r>
    <w:r w:rsidR="00A56A50" w:rsidRPr="0051463F">
      <w:rPr>
        <w:sz w:val="20"/>
        <w:szCs w:val="20"/>
      </w:rPr>
      <w:t>_</w:t>
    </w:r>
    <w:r w:rsidR="007F3F17">
      <w:rPr>
        <w:sz w:val="20"/>
        <w:szCs w:val="20"/>
      </w:rPr>
      <w:t>Radioiekartas</w:t>
    </w:r>
    <w:r w:rsidR="00A56A50" w:rsidRPr="0051463F">
      <w:rPr>
        <w:sz w:val="20"/>
        <w:szCs w:val="20"/>
      </w:rPr>
      <w:t xml:space="preserve">; </w:t>
    </w:r>
    <w:r w:rsidR="0015568B">
      <w:rPr>
        <w:bCs/>
        <w:sz w:val="20"/>
        <w:szCs w:val="20"/>
        <w:lang w:val="lv-LV"/>
      </w:rPr>
      <w:t xml:space="preserve">Ministru kabineta protokollēmuma projekts </w:t>
    </w:r>
    <w:r w:rsidR="008460D4">
      <w:rPr>
        <w:bCs/>
        <w:sz w:val="20"/>
        <w:szCs w:val="20"/>
        <w:lang w:val="lv-LV"/>
      </w:rPr>
      <w:t>p</w:t>
    </w:r>
    <w:r w:rsidR="008460D4" w:rsidRPr="008460D4">
      <w:rPr>
        <w:bCs/>
        <w:sz w:val="20"/>
        <w:szCs w:val="20"/>
        <w:lang w:val="lv-LV"/>
      </w:rPr>
      <w:t xml:space="preserve">ar </w:t>
    </w:r>
    <w:r w:rsidR="007F3F17">
      <w:rPr>
        <w:bCs/>
        <w:sz w:val="20"/>
        <w:szCs w:val="20"/>
        <w:lang w:val="lv-LV"/>
      </w:rPr>
      <w:t xml:space="preserve">Ministru kabineta noteikumu </w:t>
    </w:r>
    <w:r w:rsidR="008460D4" w:rsidRPr="008460D4">
      <w:rPr>
        <w:bCs/>
        <w:sz w:val="20"/>
        <w:szCs w:val="20"/>
        <w:lang w:val="lv-LV"/>
      </w:rPr>
      <w:t>projektu „</w:t>
    </w:r>
    <w:r w:rsidR="007F3F17" w:rsidRPr="007F3F17">
      <w:rPr>
        <w:bCs/>
        <w:sz w:val="20"/>
        <w:szCs w:val="20"/>
        <w:lang w:val="lv-LV"/>
      </w:rPr>
      <w:t>Radioiekārtu atbilstības novērtēšanas, piedāvāšanas tirgū, uzstādīšanas un lietošanas noteikumi</w:t>
    </w:r>
    <w:r w:rsidR="008460D4" w:rsidRPr="008460D4">
      <w:rPr>
        <w:bCs/>
        <w:sz w:val="20"/>
        <w:szCs w:val="20"/>
        <w:lang w:val="lv-LV"/>
      </w:rPr>
      <w:t>”</w:t>
    </w:r>
  </w:p>
  <w:p w:rsidR="002D3E75" w:rsidRDefault="0080228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8B" w:rsidRDefault="0015568B" w:rsidP="0015568B">
      <w:r>
        <w:separator/>
      </w:r>
    </w:p>
  </w:footnote>
  <w:footnote w:type="continuationSeparator" w:id="0">
    <w:p w:rsidR="0015568B" w:rsidRDefault="0015568B" w:rsidP="0015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71"/>
    <w:multiLevelType w:val="hybridMultilevel"/>
    <w:tmpl w:val="BCEC3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0DF"/>
    <w:multiLevelType w:val="hybridMultilevel"/>
    <w:tmpl w:val="0AE44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7091"/>
    <w:multiLevelType w:val="hybridMultilevel"/>
    <w:tmpl w:val="4410736A"/>
    <w:lvl w:ilvl="0" w:tplc="AC7EE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E41479"/>
    <w:multiLevelType w:val="hybridMultilevel"/>
    <w:tmpl w:val="590448F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61B"/>
    <w:multiLevelType w:val="hybridMultilevel"/>
    <w:tmpl w:val="E9A63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52F96"/>
    <w:multiLevelType w:val="hybridMultilevel"/>
    <w:tmpl w:val="54141D64"/>
    <w:lvl w:ilvl="0" w:tplc="66DEF0FA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0B07A3"/>
    <w:multiLevelType w:val="hybridMultilevel"/>
    <w:tmpl w:val="C4DEF736"/>
    <w:lvl w:ilvl="0" w:tplc="70A25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3"/>
    <w:rsid w:val="00027FDD"/>
    <w:rsid w:val="00055D10"/>
    <w:rsid w:val="0006512D"/>
    <w:rsid w:val="00073EC6"/>
    <w:rsid w:val="000C280C"/>
    <w:rsid w:val="000F25E9"/>
    <w:rsid w:val="0015568B"/>
    <w:rsid w:val="001C4376"/>
    <w:rsid w:val="0021678E"/>
    <w:rsid w:val="00246D81"/>
    <w:rsid w:val="00264239"/>
    <w:rsid w:val="0026488A"/>
    <w:rsid w:val="00292A94"/>
    <w:rsid w:val="002956F1"/>
    <w:rsid w:val="002A4E2D"/>
    <w:rsid w:val="002D07D9"/>
    <w:rsid w:val="002F3EED"/>
    <w:rsid w:val="003102B1"/>
    <w:rsid w:val="00323546"/>
    <w:rsid w:val="0037751B"/>
    <w:rsid w:val="003822AC"/>
    <w:rsid w:val="00395E13"/>
    <w:rsid w:val="003E19F4"/>
    <w:rsid w:val="00411AA6"/>
    <w:rsid w:val="00431D51"/>
    <w:rsid w:val="00455DDA"/>
    <w:rsid w:val="004A0915"/>
    <w:rsid w:val="00505FD3"/>
    <w:rsid w:val="005708C3"/>
    <w:rsid w:val="00570F9A"/>
    <w:rsid w:val="0058458B"/>
    <w:rsid w:val="005C150B"/>
    <w:rsid w:val="00614C4D"/>
    <w:rsid w:val="00630B7E"/>
    <w:rsid w:val="006602F1"/>
    <w:rsid w:val="00661875"/>
    <w:rsid w:val="006C07DD"/>
    <w:rsid w:val="006F09E0"/>
    <w:rsid w:val="00732B97"/>
    <w:rsid w:val="00733D1A"/>
    <w:rsid w:val="00777817"/>
    <w:rsid w:val="00796261"/>
    <w:rsid w:val="007E5568"/>
    <w:rsid w:val="007F3F17"/>
    <w:rsid w:val="00802283"/>
    <w:rsid w:val="00820D84"/>
    <w:rsid w:val="008444BD"/>
    <w:rsid w:val="008460D4"/>
    <w:rsid w:val="00846687"/>
    <w:rsid w:val="00863E96"/>
    <w:rsid w:val="00874F1A"/>
    <w:rsid w:val="00883A41"/>
    <w:rsid w:val="008938E9"/>
    <w:rsid w:val="009073C6"/>
    <w:rsid w:val="00920795"/>
    <w:rsid w:val="009413DB"/>
    <w:rsid w:val="0098697C"/>
    <w:rsid w:val="009A55E9"/>
    <w:rsid w:val="009A7981"/>
    <w:rsid w:val="009C2661"/>
    <w:rsid w:val="00A56A50"/>
    <w:rsid w:val="00A62105"/>
    <w:rsid w:val="00A81E17"/>
    <w:rsid w:val="00A91ECE"/>
    <w:rsid w:val="00AD736E"/>
    <w:rsid w:val="00B04F16"/>
    <w:rsid w:val="00BB5017"/>
    <w:rsid w:val="00BD2CF7"/>
    <w:rsid w:val="00BD57E7"/>
    <w:rsid w:val="00BD6F0B"/>
    <w:rsid w:val="00BF6A30"/>
    <w:rsid w:val="00C04ED3"/>
    <w:rsid w:val="00C24526"/>
    <w:rsid w:val="00CB0E50"/>
    <w:rsid w:val="00CF064F"/>
    <w:rsid w:val="00D00275"/>
    <w:rsid w:val="00D615A1"/>
    <w:rsid w:val="00DD6624"/>
    <w:rsid w:val="00DE062C"/>
    <w:rsid w:val="00E11F8C"/>
    <w:rsid w:val="00E227B8"/>
    <w:rsid w:val="00E273D4"/>
    <w:rsid w:val="00E32449"/>
    <w:rsid w:val="00E6633D"/>
    <w:rsid w:val="00F21966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55D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5D10"/>
    <w:rPr>
      <w:rFonts w:eastAsia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55D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5D10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 par MK noteikumu projektu "Radioiekārtu atbilstības novērtēšanas, piedāvāšanas tirgū, uzstādīšanas un lietošanas noteikumi"</vt:lpstr>
    </vt:vector>
  </TitlesOfParts>
  <Manager>Edmunds Beļskis</Manager>
  <Company>Satiksmes ministrija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MK noteikumu projektu "Radioiekārtu atbilstības novērtēšanas, piedāvāšanas tirgū, uzstādīšanas un lietošanas noteikumi"</dc:title>
  <dc:subject>Ministru kabineta protokollēmums</dc:subject>
  <dc:creator>Zita.Kanberga@sam.gov.lv</dc:creator>
  <dc:description>Zita Kanberga
zita.kanberga@sam.gov.lv
t.: 67028109</dc:description>
  <cp:lastModifiedBy>Zita Kanberga</cp:lastModifiedBy>
  <cp:revision>6</cp:revision>
  <cp:lastPrinted>2016-06-06T09:50:00Z</cp:lastPrinted>
  <dcterms:created xsi:type="dcterms:W3CDTF">2016-06-06T08:12:00Z</dcterms:created>
  <dcterms:modified xsi:type="dcterms:W3CDTF">2016-06-06T09:58:00Z</dcterms:modified>
</cp:coreProperties>
</file>