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B0A4" w14:textId="77777777" w:rsidR="00E11885" w:rsidRPr="00EA0280" w:rsidRDefault="00E11885" w:rsidP="00EA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F2484" w14:textId="77777777" w:rsidR="00EA0280" w:rsidRPr="00EA0280" w:rsidRDefault="00EA0280" w:rsidP="00EA028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8BFAF" w14:textId="77777777" w:rsidR="00EA0280" w:rsidRPr="00EA0280" w:rsidRDefault="00EA0280" w:rsidP="00EA028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E6D59" w14:textId="10B95F2D" w:rsidR="00EA0280" w:rsidRPr="00EA0280" w:rsidRDefault="00EA0280" w:rsidP="00EA028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8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6D1238">
        <w:rPr>
          <w:rFonts w:ascii="Times New Roman" w:hAnsi="Times New Roman" w:cs="Times New Roman"/>
          <w:sz w:val="28"/>
          <w:szCs w:val="28"/>
        </w:rPr>
        <w:t>31. maijā</w:t>
      </w:r>
      <w:r w:rsidRPr="00EA0280">
        <w:rPr>
          <w:rFonts w:ascii="Times New Roman" w:hAnsi="Times New Roman" w:cs="Times New Roman"/>
          <w:sz w:val="28"/>
          <w:szCs w:val="28"/>
        </w:rPr>
        <w:tab/>
        <w:t>Noteikumi Nr.</w:t>
      </w:r>
      <w:r w:rsidR="006D1238">
        <w:rPr>
          <w:rFonts w:ascii="Times New Roman" w:hAnsi="Times New Roman" w:cs="Times New Roman"/>
          <w:sz w:val="28"/>
          <w:szCs w:val="28"/>
        </w:rPr>
        <w:t> 336</w:t>
      </w:r>
    </w:p>
    <w:p w14:paraId="5075C1D4" w14:textId="0B362B2C" w:rsidR="00EA0280" w:rsidRPr="00EA0280" w:rsidRDefault="00EA0280" w:rsidP="00EA028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80">
        <w:rPr>
          <w:rFonts w:ascii="Times New Roman" w:hAnsi="Times New Roman" w:cs="Times New Roman"/>
          <w:sz w:val="28"/>
          <w:szCs w:val="28"/>
        </w:rPr>
        <w:t>Rīgā</w:t>
      </w:r>
      <w:r w:rsidRPr="00EA0280">
        <w:rPr>
          <w:rFonts w:ascii="Times New Roman" w:hAnsi="Times New Roman" w:cs="Times New Roman"/>
          <w:sz w:val="28"/>
          <w:szCs w:val="28"/>
        </w:rPr>
        <w:tab/>
        <w:t>(prot. Nr. </w:t>
      </w:r>
      <w:r w:rsidR="006D1238">
        <w:rPr>
          <w:rFonts w:ascii="Times New Roman" w:hAnsi="Times New Roman" w:cs="Times New Roman"/>
          <w:sz w:val="28"/>
          <w:szCs w:val="28"/>
        </w:rPr>
        <w:t>26</w:t>
      </w:r>
      <w:r w:rsidRPr="00EA0280">
        <w:rPr>
          <w:rFonts w:ascii="Times New Roman" w:hAnsi="Times New Roman" w:cs="Times New Roman"/>
          <w:sz w:val="28"/>
          <w:szCs w:val="28"/>
        </w:rPr>
        <w:t>  </w:t>
      </w:r>
      <w:r w:rsidR="006D1238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EA0280">
        <w:rPr>
          <w:rFonts w:ascii="Times New Roman" w:hAnsi="Times New Roman" w:cs="Times New Roman"/>
          <w:sz w:val="28"/>
          <w:szCs w:val="28"/>
        </w:rPr>
        <w:t>. §)</w:t>
      </w:r>
    </w:p>
    <w:p w14:paraId="51B15A9B" w14:textId="45A07412" w:rsidR="00876B99" w:rsidRPr="00E11885" w:rsidRDefault="00876B99" w:rsidP="008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B15A9D" w14:textId="3920FDAD" w:rsidR="00876B99" w:rsidRPr="00E11885" w:rsidRDefault="00191940" w:rsidP="00EA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85">
        <w:rPr>
          <w:rFonts w:ascii="Times New Roman" w:hAnsi="Times New Roman" w:cs="Times New Roman"/>
          <w:b/>
          <w:sz w:val="28"/>
          <w:szCs w:val="28"/>
        </w:rPr>
        <w:t>I</w:t>
      </w:r>
      <w:r w:rsidR="00876B99" w:rsidRPr="00E11885">
        <w:rPr>
          <w:rFonts w:ascii="Times New Roman" w:hAnsi="Times New Roman" w:cs="Times New Roman"/>
          <w:b/>
          <w:sz w:val="28"/>
          <w:szCs w:val="28"/>
        </w:rPr>
        <w:t>nformācijas apkopošan</w:t>
      </w:r>
      <w:r w:rsidRPr="00E11885">
        <w:rPr>
          <w:rFonts w:ascii="Times New Roman" w:hAnsi="Times New Roman" w:cs="Times New Roman"/>
          <w:b/>
          <w:sz w:val="28"/>
          <w:szCs w:val="28"/>
        </w:rPr>
        <w:t>as</w:t>
      </w:r>
      <w:r w:rsidR="00876B99" w:rsidRPr="00E11885">
        <w:rPr>
          <w:rFonts w:ascii="Times New Roman" w:hAnsi="Times New Roman" w:cs="Times New Roman"/>
          <w:b/>
          <w:sz w:val="28"/>
          <w:szCs w:val="28"/>
        </w:rPr>
        <w:t xml:space="preserve"> un statistikas veidošan</w:t>
      </w:r>
      <w:r w:rsidRPr="00E11885">
        <w:rPr>
          <w:rFonts w:ascii="Times New Roman" w:hAnsi="Times New Roman" w:cs="Times New Roman"/>
          <w:b/>
          <w:sz w:val="28"/>
          <w:szCs w:val="28"/>
        </w:rPr>
        <w:t>as</w:t>
      </w:r>
      <w:r w:rsidR="00572916" w:rsidRPr="00E1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71" w:rsidRPr="00E11885">
        <w:rPr>
          <w:rFonts w:ascii="Times New Roman" w:hAnsi="Times New Roman" w:cs="Times New Roman"/>
          <w:b/>
          <w:sz w:val="28"/>
          <w:szCs w:val="28"/>
        </w:rPr>
        <w:t xml:space="preserve">kārtība </w:t>
      </w:r>
      <w:r w:rsidR="0032344D">
        <w:rPr>
          <w:rFonts w:ascii="Times New Roman" w:hAnsi="Times New Roman" w:cs="Times New Roman"/>
          <w:b/>
          <w:sz w:val="28"/>
          <w:szCs w:val="28"/>
        </w:rPr>
        <w:br/>
      </w:r>
      <w:r w:rsidR="00876B99" w:rsidRPr="00E11885">
        <w:rPr>
          <w:rFonts w:ascii="Times New Roman" w:hAnsi="Times New Roman" w:cs="Times New Roman"/>
          <w:b/>
          <w:sz w:val="28"/>
          <w:szCs w:val="28"/>
        </w:rPr>
        <w:t>veterināro zāļu aprites jomā</w:t>
      </w:r>
      <w:r w:rsidRPr="00E11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0F359B" w14:textId="77777777" w:rsidR="00A3688D" w:rsidRPr="00EA0280" w:rsidRDefault="00A3688D" w:rsidP="00A3688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15A9F" w14:textId="77777777" w:rsidR="00876B99" w:rsidRPr="00E11885" w:rsidRDefault="00876B99" w:rsidP="008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Izdoti saskaņā ar</w:t>
      </w:r>
    </w:p>
    <w:p w14:paraId="51B15AA0" w14:textId="77777777" w:rsidR="00876B99" w:rsidRPr="00E11885" w:rsidRDefault="00876B99" w:rsidP="008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Farmācijas likuma</w:t>
      </w:r>
    </w:p>
    <w:p w14:paraId="51B15AA1" w14:textId="77777777" w:rsidR="009C167E" w:rsidRPr="00E11885" w:rsidRDefault="00876B99" w:rsidP="008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5.</w:t>
      </w:r>
      <w:r w:rsidR="00572916" w:rsidRPr="00E11885">
        <w:rPr>
          <w:rFonts w:ascii="Times New Roman" w:hAnsi="Times New Roman" w:cs="Times New Roman"/>
          <w:sz w:val="28"/>
          <w:szCs w:val="28"/>
        </w:rPr>
        <w:t> </w:t>
      </w:r>
      <w:r w:rsidRPr="00E11885">
        <w:rPr>
          <w:rFonts w:ascii="Times New Roman" w:hAnsi="Times New Roman" w:cs="Times New Roman"/>
          <w:sz w:val="28"/>
          <w:szCs w:val="28"/>
        </w:rPr>
        <w:t>panta 21.</w:t>
      </w:r>
      <w:r w:rsidR="00572916" w:rsidRPr="00E11885">
        <w:rPr>
          <w:rFonts w:ascii="Times New Roman" w:hAnsi="Times New Roman" w:cs="Times New Roman"/>
          <w:sz w:val="28"/>
          <w:szCs w:val="28"/>
        </w:rPr>
        <w:t> </w:t>
      </w:r>
      <w:r w:rsidRPr="00E11885">
        <w:rPr>
          <w:rFonts w:ascii="Times New Roman" w:hAnsi="Times New Roman" w:cs="Times New Roman"/>
          <w:sz w:val="28"/>
          <w:szCs w:val="28"/>
        </w:rPr>
        <w:t>punktu</w:t>
      </w:r>
    </w:p>
    <w:p w14:paraId="3F88390D" w14:textId="77777777" w:rsidR="00A3688D" w:rsidRPr="00EA0280" w:rsidRDefault="00A3688D" w:rsidP="00A3688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15AA3" w14:textId="07D7DC18" w:rsidR="00876B99" w:rsidRPr="00E11885" w:rsidRDefault="00876B99" w:rsidP="00876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1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Pr="00E11885">
        <w:rPr>
          <w:rFonts w:ascii="Times New Roman" w:hAnsi="Times New Roman" w:cs="Times New Roman"/>
          <w:sz w:val="28"/>
          <w:szCs w:val="28"/>
        </w:rPr>
        <w:t>Noteikumi nosaka kārtību, kādā vāc un apkopo informāciju un veido statistiku veterināro zāļu aprites jomā.</w:t>
      </w:r>
    </w:p>
    <w:p w14:paraId="51B15AA4" w14:textId="77777777" w:rsidR="00876B99" w:rsidRPr="00E11885" w:rsidRDefault="00876B99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A5" w14:textId="6EEC4282" w:rsidR="00876B99" w:rsidRPr="00E11885" w:rsidRDefault="00AA5359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Pr="00E11885">
        <w:rPr>
          <w:rFonts w:ascii="Times New Roman" w:hAnsi="Times New Roman" w:cs="Times New Roman"/>
          <w:sz w:val="28"/>
          <w:szCs w:val="28"/>
        </w:rPr>
        <w:t>Noteikumi neattiecas uz informācijas vākšanu un apkopošanu un statistikas veidošanu par veterinārajām zālēm, kas satur vielas, k</w:t>
      </w:r>
      <w:r w:rsidR="00206F10" w:rsidRPr="00E11885">
        <w:rPr>
          <w:rFonts w:ascii="Times New Roman" w:hAnsi="Times New Roman" w:cs="Times New Roman"/>
          <w:sz w:val="28"/>
          <w:szCs w:val="28"/>
        </w:rPr>
        <w:t>ur</w:t>
      </w:r>
      <w:r w:rsidRPr="00E11885">
        <w:rPr>
          <w:rFonts w:ascii="Times New Roman" w:hAnsi="Times New Roman" w:cs="Times New Roman"/>
          <w:sz w:val="28"/>
          <w:szCs w:val="28"/>
        </w:rPr>
        <w:t xml:space="preserve">as iekļautas </w:t>
      </w:r>
      <w:r w:rsidR="009E14E0" w:rsidRPr="00E11885">
        <w:rPr>
          <w:rFonts w:ascii="Times New Roman" w:hAnsi="Times New Roman" w:cs="Times New Roman"/>
          <w:sz w:val="28"/>
          <w:szCs w:val="28"/>
        </w:rPr>
        <w:t>vielu un prekursoru II un III sarakstā saskaņā ar normatīvajiem aktiem par Latvijā kontrolējamajām narkotiskajām vielām, psihotropajām vielām un prekursoriem</w:t>
      </w:r>
      <w:r w:rsidRPr="00E11885">
        <w:rPr>
          <w:rFonts w:ascii="Times New Roman" w:hAnsi="Times New Roman" w:cs="Times New Roman"/>
          <w:sz w:val="28"/>
          <w:szCs w:val="28"/>
        </w:rPr>
        <w:t>.</w:t>
      </w:r>
    </w:p>
    <w:p w14:paraId="51B15AA6" w14:textId="77777777" w:rsidR="00D44BA4" w:rsidRPr="00E11885" w:rsidRDefault="00D44BA4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A7" w14:textId="215D96C4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Informāciju par ievestajām, importētajām, izvestajām, eksportētajām un </w:t>
      </w:r>
      <w:r w:rsidR="00CB2EE5" w:rsidRPr="00E11885">
        <w:rPr>
          <w:rFonts w:ascii="Times New Roman" w:hAnsi="Times New Roman" w:cs="Times New Roman"/>
          <w:sz w:val="28"/>
          <w:szCs w:val="28"/>
        </w:rPr>
        <w:t xml:space="preserve">valstī 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izplatītajām veterinārajām zālēm </w:t>
      </w:r>
      <w:r w:rsidR="00F83DC3" w:rsidRPr="00E11885">
        <w:rPr>
          <w:rFonts w:ascii="Times New Roman" w:hAnsi="Times New Roman" w:cs="Times New Roman"/>
          <w:sz w:val="28"/>
          <w:szCs w:val="28"/>
        </w:rPr>
        <w:t xml:space="preserve">Pārtikas un veterinārajam 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dienestam </w:t>
      </w:r>
      <w:r w:rsidR="00F83DC3" w:rsidRPr="00E11885">
        <w:rPr>
          <w:rFonts w:ascii="Times New Roman" w:hAnsi="Times New Roman" w:cs="Times New Roman"/>
          <w:sz w:val="28"/>
          <w:szCs w:val="28"/>
        </w:rPr>
        <w:t xml:space="preserve">(turpmāk – dienests) </w:t>
      </w:r>
      <w:r w:rsidR="00FB615F" w:rsidRPr="00E11885">
        <w:rPr>
          <w:rFonts w:ascii="Times New Roman" w:hAnsi="Times New Roman" w:cs="Times New Roman"/>
          <w:sz w:val="28"/>
          <w:szCs w:val="28"/>
        </w:rPr>
        <w:t xml:space="preserve">attiecīgi </w:t>
      </w:r>
      <w:r w:rsidR="00876B99" w:rsidRPr="00E11885">
        <w:rPr>
          <w:rFonts w:ascii="Times New Roman" w:hAnsi="Times New Roman" w:cs="Times New Roman"/>
          <w:sz w:val="28"/>
          <w:szCs w:val="28"/>
        </w:rPr>
        <w:t>sniedz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185A3C" w:rsidRPr="00E11885">
        <w:rPr>
          <w:rFonts w:ascii="Times New Roman" w:hAnsi="Times New Roman" w:cs="Times New Roman"/>
          <w:sz w:val="28"/>
          <w:szCs w:val="28"/>
        </w:rPr>
        <w:t>persona</w:t>
      </w:r>
      <w:r w:rsidR="00435FC3" w:rsidRPr="00E11885">
        <w:rPr>
          <w:rFonts w:ascii="Times New Roman" w:hAnsi="Times New Roman" w:cs="Times New Roman"/>
          <w:sz w:val="28"/>
          <w:szCs w:val="28"/>
        </w:rPr>
        <w:t>, kas</w:t>
      </w:r>
      <w:r w:rsidR="00876B99" w:rsidRPr="00E11885">
        <w:rPr>
          <w:rFonts w:ascii="Times New Roman" w:hAnsi="Times New Roman" w:cs="Times New Roman"/>
          <w:sz w:val="28"/>
          <w:szCs w:val="28"/>
        </w:rPr>
        <w:t>:</w:t>
      </w:r>
    </w:p>
    <w:p w14:paraId="51B15AA8" w14:textId="450C3C92" w:rsidR="00477EA1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876B99" w:rsidRPr="00E11885">
        <w:rPr>
          <w:rFonts w:ascii="Times New Roman" w:hAnsi="Times New Roman" w:cs="Times New Roman"/>
          <w:sz w:val="28"/>
          <w:szCs w:val="28"/>
        </w:rPr>
        <w:t>.1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185A3C" w:rsidRPr="00E11885">
        <w:rPr>
          <w:rFonts w:ascii="Times New Roman" w:hAnsi="Times New Roman" w:cs="Times New Roman"/>
          <w:sz w:val="28"/>
          <w:szCs w:val="28"/>
        </w:rPr>
        <w:t>saņēmusi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 speciālo atļauju (licenci) veterināro </w:t>
      </w:r>
      <w:r w:rsidR="00477EA1" w:rsidRPr="00E11885">
        <w:rPr>
          <w:rFonts w:ascii="Times New Roman" w:hAnsi="Times New Roman" w:cs="Times New Roman"/>
          <w:sz w:val="28"/>
          <w:szCs w:val="28"/>
        </w:rPr>
        <w:t>zāļu ražošanai vai importēšanai;</w:t>
      </w:r>
    </w:p>
    <w:p w14:paraId="51B15AA9" w14:textId="5B968D07" w:rsidR="00477EA1" w:rsidRPr="0032344D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344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77EA1" w:rsidRPr="0032344D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A3688D" w:rsidRPr="0032344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76B99" w:rsidRPr="0032344D">
        <w:rPr>
          <w:rFonts w:ascii="Times New Roman" w:hAnsi="Times New Roman" w:cs="Times New Roman"/>
          <w:spacing w:val="-2"/>
          <w:sz w:val="28"/>
          <w:szCs w:val="28"/>
        </w:rPr>
        <w:t>saņēm</w:t>
      </w:r>
      <w:r w:rsidR="00185A3C" w:rsidRPr="0032344D">
        <w:rPr>
          <w:rFonts w:ascii="Times New Roman" w:hAnsi="Times New Roman" w:cs="Times New Roman"/>
          <w:spacing w:val="-2"/>
          <w:sz w:val="28"/>
          <w:szCs w:val="28"/>
        </w:rPr>
        <w:t xml:space="preserve">usi </w:t>
      </w:r>
      <w:r w:rsidR="00876B99" w:rsidRPr="0032344D">
        <w:rPr>
          <w:rFonts w:ascii="Times New Roman" w:hAnsi="Times New Roman" w:cs="Times New Roman"/>
          <w:spacing w:val="-2"/>
          <w:sz w:val="28"/>
          <w:szCs w:val="28"/>
        </w:rPr>
        <w:t xml:space="preserve">speciālo atļauju (licenci) cilvēkiem paredzēto zāļu ražošanai, ja licencē norādīta arī darbības joma – veterināro zāļu ražošana vai </w:t>
      </w:r>
      <w:r w:rsidR="00477EA1" w:rsidRPr="0032344D">
        <w:rPr>
          <w:rFonts w:ascii="Times New Roman" w:hAnsi="Times New Roman" w:cs="Times New Roman"/>
          <w:spacing w:val="-2"/>
          <w:sz w:val="28"/>
          <w:szCs w:val="28"/>
        </w:rPr>
        <w:t>importēšana</w:t>
      </w:r>
      <w:r w:rsidR="00876B99" w:rsidRPr="0032344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51B15AAA" w14:textId="697551CF" w:rsidR="00477EA1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44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77EA1" w:rsidRPr="0032344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35FC3" w:rsidRPr="0032344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A3688D" w:rsidRPr="0032344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435FC3" w:rsidRPr="0032344D">
        <w:rPr>
          <w:rFonts w:ascii="Times New Roman" w:hAnsi="Times New Roman" w:cs="Times New Roman"/>
          <w:spacing w:val="-2"/>
          <w:sz w:val="28"/>
          <w:szCs w:val="28"/>
        </w:rPr>
        <w:t>saņēm</w:t>
      </w:r>
      <w:r w:rsidR="00185A3C" w:rsidRPr="0032344D">
        <w:rPr>
          <w:rFonts w:ascii="Times New Roman" w:hAnsi="Times New Roman" w:cs="Times New Roman"/>
          <w:spacing w:val="-2"/>
          <w:sz w:val="28"/>
          <w:szCs w:val="28"/>
        </w:rPr>
        <w:t>usi</w:t>
      </w:r>
      <w:r w:rsidR="00876B99" w:rsidRPr="0032344D">
        <w:rPr>
          <w:rFonts w:ascii="Times New Roman" w:hAnsi="Times New Roman" w:cs="Times New Roman"/>
          <w:spacing w:val="-2"/>
          <w:sz w:val="28"/>
          <w:szCs w:val="28"/>
        </w:rPr>
        <w:t xml:space="preserve"> speciālo atļauju (licenci) veterinārās lielt</w:t>
      </w:r>
      <w:r w:rsidR="00477EA1" w:rsidRPr="0032344D">
        <w:rPr>
          <w:rFonts w:ascii="Times New Roman" w:hAnsi="Times New Roman" w:cs="Times New Roman"/>
          <w:spacing w:val="-2"/>
          <w:sz w:val="28"/>
          <w:szCs w:val="28"/>
        </w:rPr>
        <w:t xml:space="preserve">irgotavas atvēršanai </w:t>
      </w:r>
      <w:r w:rsidR="00477EA1" w:rsidRPr="00E11885">
        <w:rPr>
          <w:rFonts w:ascii="Times New Roman" w:hAnsi="Times New Roman" w:cs="Times New Roman"/>
          <w:sz w:val="28"/>
          <w:szCs w:val="28"/>
        </w:rPr>
        <w:t>(darbībai);</w:t>
      </w:r>
    </w:p>
    <w:p w14:paraId="51B15AAB" w14:textId="635BB218" w:rsidR="00477EA1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477EA1" w:rsidRPr="00E11885">
        <w:rPr>
          <w:rFonts w:ascii="Times New Roman" w:hAnsi="Times New Roman" w:cs="Times New Roman"/>
          <w:sz w:val="28"/>
          <w:szCs w:val="28"/>
        </w:rPr>
        <w:t>.</w:t>
      </w:r>
      <w:r w:rsidR="00435FC3" w:rsidRPr="00E11885">
        <w:rPr>
          <w:rFonts w:ascii="Times New Roman" w:hAnsi="Times New Roman" w:cs="Times New Roman"/>
          <w:sz w:val="28"/>
          <w:szCs w:val="28"/>
        </w:rPr>
        <w:t>4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435FC3" w:rsidRPr="00E11885">
        <w:rPr>
          <w:rFonts w:ascii="Times New Roman" w:hAnsi="Times New Roman" w:cs="Times New Roman"/>
          <w:sz w:val="28"/>
          <w:szCs w:val="28"/>
        </w:rPr>
        <w:t>saņēm</w:t>
      </w:r>
      <w:r w:rsidR="00185A3C" w:rsidRPr="00E11885">
        <w:rPr>
          <w:rFonts w:ascii="Times New Roman" w:hAnsi="Times New Roman" w:cs="Times New Roman"/>
          <w:sz w:val="28"/>
          <w:szCs w:val="28"/>
        </w:rPr>
        <w:t>usi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876B99" w:rsidRPr="00E11885">
        <w:rPr>
          <w:rFonts w:ascii="Times New Roman" w:hAnsi="Times New Roman" w:cs="Times New Roman"/>
          <w:sz w:val="28"/>
          <w:szCs w:val="28"/>
        </w:rPr>
        <w:t>speciālo atļauju (licenci) zāļu lieltirgotavas atvēršanai</w:t>
      </w:r>
      <w:r w:rsidRPr="00E11885">
        <w:rPr>
          <w:rFonts w:ascii="Times New Roman" w:hAnsi="Times New Roman" w:cs="Times New Roman"/>
          <w:sz w:val="28"/>
          <w:szCs w:val="28"/>
        </w:rPr>
        <w:t xml:space="preserve"> ar </w:t>
      </w:r>
      <w:r w:rsidR="00876B99" w:rsidRPr="00E11885">
        <w:rPr>
          <w:rFonts w:ascii="Times New Roman" w:hAnsi="Times New Roman" w:cs="Times New Roman"/>
          <w:sz w:val="28"/>
          <w:szCs w:val="28"/>
        </w:rPr>
        <w:t>speciālās darbības nosacījum</w:t>
      </w:r>
      <w:r w:rsidRPr="00E11885">
        <w:rPr>
          <w:rFonts w:ascii="Times New Roman" w:hAnsi="Times New Roman" w:cs="Times New Roman"/>
          <w:sz w:val="28"/>
          <w:szCs w:val="28"/>
        </w:rPr>
        <w:t>u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 – veterināro zāļu izplatīšana</w:t>
      </w:r>
      <w:r w:rsidR="00477EA1" w:rsidRPr="00E11885">
        <w:rPr>
          <w:rFonts w:ascii="Times New Roman" w:hAnsi="Times New Roman" w:cs="Times New Roman"/>
          <w:sz w:val="28"/>
          <w:szCs w:val="28"/>
        </w:rPr>
        <w:t>;</w:t>
      </w:r>
    </w:p>
    <w:p w14:paraId="51B15AAC" w14:textId="24FADF83" w:rsidR="002A1592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477EA1" w:rsidRPr="00E11885">
        <w:rPr>
          <w:rFonts w:ascii="Times New Roman" w:hAnsi="Times New Roman" w:cs="Times New Roman"/>
          <w:sz w:val="28"/>
          <w:szCs w:val="28"/>
        </w:rPr>
        <w:t>.</w:t>
      </w:r>
      <w:r w:rsidR="00435FC3" w:rsidRPr="00E11885">
        <w:rPr>
          <w:rFonts w:ascii="Times New Roman" w:hAnsi="Times New Roman" w:cs="Times New Roman"/>
          <w:sz w:val="28"/>
          <w:szCs w:val="28"/>
        </w:rPr>
        <w:t>5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701741" w:rsidRPr="00E11885">
        <w:rPr>
          <w:rFonts w:ascii="Times New Roman" w:hAnsi="Times New Roman" w:cs="Times New Roman"/>
          <w:sz w:val="28"/>
          <w:szCs w:val="28"/>
        </w:rPr>
        <w:t>veterinārās zāles izplata Farmācijas likuma 25.</w:t>
      </w:r>
      <w:r w:rsidR="00701741" w:rsidRPr="00E118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69DD" w:rsidRPr="00E118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01741" w:rsidRPr="00E11885">
        <w:rPr>
          <w:rFonts w:ascii="Times New Roman" w:hAnsi="Times New Roman" w:cs="Times New Roman"/>
          <w:sz w:val="28"/>
          <w:szCs w:val="28"/>
        </w:rPr>
        <w:t xml:space="preserve">pantā </w:t>
      </w:r>
      <w:r w:rsidR="0034141E" w:rsidRPr="00E11885">
        <w:rPr>
          <w:rFonts w:ascii="Times New Roman" w:hAnsi="Times New Roman" w:cs="Times New Roman"/>
          <w:sz w:val="28"/>
          <w:szCs w:val="28"/>
        </w:rPr>
        <w:t>noteiktajā kārtībā</w:t>
      </w:r>
      <w:r w:rsidR="002A1592" w:rsidRPr="00E11885">
        <w:rPr>
          <w:rFonts w:ascii="Times New Roman" w:hAnsi="Times New Roman" w:cs="Times New Roman"/>
          <w:sz w:val="28"/>
          <w:szCs w:val="28"/>
        </w:rPr>
        <w:t>;</w:t>
      </w:r>
    </w:p>
    <w:p w14:paraId="51B15AAD" w14:textId="7422229E" w:rsidR="00477EA1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477EA1" w:rsidRPr="00E11885">
        <w:rPr>
          <w:rFonts w:ascii="Times New Roman" w:hAnsi="Times New Roman" w:cs="Times New Roman"/>
          <w:sz w:val="28"/>
          <w:szCs w:val="28"/>
        </w:rPr>
        <w:t>.</w:t>
      </w:r>
      <w:r w:rsidR="00435FC3" w:rsidRPr="00E11885">
        <w:rPr>
          <w:rFonts w:ascii="Times New Roman" w:hAnsi="Times New Roman" w:cs="Times New Roman"/>
          <w:sz w:val="28"/>
          <w:szCs w:val="28"/>
        </w:rPr>
        <w:t>6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185A3C" w:rsidRPr="00E11885">
        <w:rPr>
          <w:rFonts w:ascii="Times New Roman" w:hAnsi="Times New Roman" w:cs="Times New Roman"/>
          <w:sz w:val="28"/>
          <w:szCs w:val="28"/>
        </w:rPr>
        <w:t>saņēmusi speciālo atļauju (licenci) veterinārās</w:t>
      </w:r>
      <w:r w:rsidR="00477EA1" w:rsidRPr="00E11885">
        <w:rPr>
          <w:rFonts w:ascii="Times New Roman" w:hAnsi="Times New Roman" w:cs="Times New Roman"/>
          <w:sz w:val="28"/>
          <w:szCs w:val="28"/>
        </w:rPr>
        <w:t xml:space="preserve"> aptiekas atvēršanai (darbībai) ar speciālās darbības nosacījumu </w:t>
      </w:r>
      <w:r w:rsidR="00293779" w:rsidRPr="00E11885">
        <w:rPr>
          <w:rFonts w:ascii="Times New Roman" w:hAnsi="Times New Roman" w:cs="Times New Roman"/>
          <w:sz w:val="28"/>
          <w:szCs w:val="28"/>
        </w:rPr>
        <w:t>–</w:t>
      </w:r>
      <w:r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477EA1" w:rsidRPr="00E11885">
        <w:rPr>
          <w:rFonts w:ascii="Times New Roman" w:hAnsi="Times New Roman" w:cs="Times New Roman"/>
          <w:sz w:val="28"/>
          <w:szCs w:val="28"/>
        </w:rPr>
        <w:t>veterināro zāļu izgatavošana.</w:t>
      </w:r>
    </w:p>
    <w:p w14:paraId="51B15AAE" w14:textId="77777777" w:rsidR="00876B99" w:rsidRPr="00E11885" w:rsidRDefault="00876B99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AF" w14:textId="4E9E78AC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032641" w:rsidRPr="00E11885">
        <w:rPr>
          <w:rFonts w:ascii="Times New Roman" w:hAnsi="Times New Roman" w:cs="Times New Roman"/>
          <w:sz w:val="28"/>
          <w:szCs w:val="28"/>
        </w:rPr>
        <w:t>.1.</w:t>
      </w:r>
      <w:r w:rsidR="00435FC3" w:rsidRPr="00E11885">
        <w:rPr>
          <w:rFonts w:ascii="Times New Roman" w:hAnsi="Times New Roman" w:cs="Times New Roman"/>
          <w:sz w:val="28"/>
          <w:szCs w:val="28"/>
        </w:rPr>
        <w:t>,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032641" w:rsidRPr="00E11885">
        <w:rPr>
          <w:rFonts w:ascii="Times New Roman" w:hAnsi="Times New Roman" w:cs="Times New Roman"/>
          <w:sz w:val="28"/>
          <w:szCs w:val="28"/>
        </w:rPr>
        <w:t>.2.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, </w:t>
      </w: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.3., </w:t>
      </w: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.4. un </w:t>
      </w: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435FC3" w:rsidRPr="00E11885">
        <w:rPr>
          <w:rFonts w:ascii="Times New Roman" w:hAnsi="Times New Roman" w:cs="Times New Roman"/>
          <w:sz w:val="28"/>
          <w:szCs w:val="28"/>
        </w:rPr>
        <w:t>.5.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185A3C" w:rsidRPr="00E11885">
        <w:rPr>
          <w:rFonts w:ascii="Times New Roman" w:hAnsi="Times New Roman" w:cs="Times New Roman"/>
          <w:sz w:val="28"/>
          <w:szCs w:val="28"/>
        </w:rPr>
        <w:t>apakšpunktā minētā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185A3C" w:rsidRPr="00E11885">
        <w:rPr>
          <w:rFonts w:ascii="Times New Roman" w:hAnsi="Times New Roman" w:cs="Times New Roman"/>
          <w:sz w:val="28"/>
          <w:szCs w:val="28"/>
        </w:rPr>
        <w:t>persona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 (turpmāk – ražotājs un lieltirgotava)</w:t>
      </w:r>
      <w:r w:rsidR="00876B99" w:rsidRPr="00E11885">
        <w:rPr>
          <w:rFonts w:ascii="Times New Roman" w:hAnsi="Times New Roman" w:cs="Times New Roman"/>
          <w:sz w:val="28"/>
          <w:szCs w:val="28"/>
        </w:rPr>
        <w:t>:</w:t>
      </w:r>
    </w:p>
    <w:p w14:paraId="51B15AB0" w14:textId="0D5D969B" w:rsidR="00876B99" w:rsidRPr="00A425E6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25E6"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A3688D" w:rsidRPr="00A425E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pārskatu par Latvijā izplatītajām</w:t>
      </w:r>
      <w:r w:rsidR="00293779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 un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779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no valsts 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izvestajām un eksportētajām</w:t>
      </w:r>
      <w:r w:rsidR="00477EA1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 veterinārajām zālēm 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(1.</w:t>
      </w:r>
      <w:r w:rsidR="007A66C7" w:rsidRPr="00A425E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pie</w:t>
      </w:r>
      <w:r w:rsidR="00477EA1" w:rsidRPr="00A425E6">
        <w:rPr>
          <w:rFonts w:ascii="Times New Roman" w:hAnsi="Times New Roman" w:cs="Times New Roman"/>
          <w:spacing w:val="-2"/>
          <w:sz w:val="28"/>
          <w:szCs w:val="28"/>
        </w:rPr>
        <w:t>likums)</w:t>
      </w:r>
      <w:r w:rsidR="00032641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0CD4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un pārskatu par Latvijā ievestajām un importētajām veterinārajām zālēm (2. pielikums) 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dienestā iesniedz četras reizes gadā:</w:t>
      </w:r>
    </w:p>
    <w:p w14:paraId="51B15AB1" w14:textId="77777777" w:rsidR="00876B99" w:rsidRPr="00E11885" w:rsidRDefault="00806F58" w:rsidP="00A3688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.1.1. līdz 15.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aprīlim – par laikposmu no 1.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janvāra līdz 31.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martam;</w:t>
      </w:r>
    </w:p>
    <w:p w14:paraId="51B15AB2" w14:textId="77777777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.1.2. līdz 15.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jūlijam – par laikposmu no 1.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aprīļa līdz 30.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jūnijam;</w:t>
      </w:r>
    </w:p>
    <w:p w14:paraId="51B15AB3" w14:textId="77777777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.1.3. līdz 15.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oktobrim – par laikposmu no 1.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jūlija līdz 30.</w:t>
      </w:r>
      <w:r w:rsidR="00F72974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septembrim;</w:t>
      </w:r>
    </w:p>
    <w:p w14:paraId="51B15AB4" w14:textId="612013B6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5E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.1.4</w:t>
      </w:r>
      <w:r w:rsidR="00A3688D" w:rsidRPr="00A425E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līdz 15.</w:t>
      </w:r>
      <w:r w:rsidR="00DA325E" w:rsidRPr="00A425E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janvārim – par laikposmu no iepriekšējā gada 1.</w:t>
      </w:r>
      <w:r w:rsidR="00DA325E" w:rsidRPr="00A425E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oktobra līdz </w:t>
      </w:r>
      <w:r w:rsidR="00876B99" w:rsidRPr="00E11885">
        <w:rPr>
          <w:rFonts w:ascii="Times New Roman" w:hAnsi="Times New Roman" w:cs="Times New Roman"/>
          <w:sz w:val="28"/>
          <w:szCs w:val="28"/>
        </w:rPr>
        <w:t>31.</w:t>
      </w:r>
      <w:r w:rsidR="00DA325E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decembrim;</w:t>
      </w:r>
    </w:p>
    <w:p w14:paraId="51B15AB5" w14:textId="47CAFC87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</w:t>
      </w:r>
      <w:r w:rsidR="00B57B74" w:rsidRPr="00E11885">
        <w:rPr>
          <w:rFonts w:ascii="Times New Roman" w:hAnsi="Times New Roman" w:cs="Times New Roman"/>
          <w:sz w:val="28"/>
          <w:szCs w:val="28"/>
        </w:rPr>
        <w:t>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pārskatu par </w:t>
      </w:r>
      <w:r w:rsidRPr="00E11885">
        <w:rPr>
          <w:rFonts w:ascii="Times New Roman" w:hAnsi="Times New Roman" w:cs="Times New Roman"/>
          <w:sz w:val="28"/>
          <w:szCs w:val="28"/>
        </w:rPr>
        <w:t xml:space="preserve">Latvijā </w:t>
      </w:r>
      <w:r w:rsidR="00876B99" w:rsidRPr="00E11885">
        <w:rPr>
          <w:rFonts w:ascii="Times New Roman" w:hAnsi="Times New Roman" w:cs="Times New Roman"/>
          <w:sz w:val="28"/>
          <w:szCs w:val="28"/>
        </w:rPr>
        <w:t>izplatīto</w:t>
      </w:r>
      <w:r w:rsidR="00293779" w:rsidRPr="00E11885">
        <w:rPr>
          <w:rFonts w:ascii="Times New Roman" w:hAnsi="Times New Roman" w:cs="Times New Roman"/>
          <w:sz w:val="28"/>
          <w:szCs w:val="28"/>
        </w:rPr>
        <w:t xml:space="preserve"> un</w:t>
      </w:r>
      <w:r w:rsidR="00185A3C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293779" w:rsidRPr="00E11885">
        <w:rPr>
          <w:rFonts w:ascii="Times New Roman" w:hAnsi="Times New Roman" w:cs="Times New Roman"/>
          <w:sz w:val="28"/>
          <w:szCs w:val="28"/>
        </w:rPr>
        <w:t xml:space="preserve">no valsts </w:t>
      </w:r>
      <w:r w:rsidR="00185A3C" w:rsidRPr="00E11885">
        <w:rPr>
          <w:rFonts w:ascii="Times New Roman" w:hAnsi="Times New Roman" w:cs="Times New Roman"/>
          <w:sz w:val="28"/>
          <w:szCs w:val="28"/>
        </w:rPr>
        <w:t>izvesto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 un eksportēto 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veterināro zāļu </w:t>
      </w:r>
      <w:r w:rsidR="00536CD7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realizāciju </w:t>
      </w:r>
      <w:r w:rsidR="001516FE" w:rsidRPr="00A425E6">
        <w:rPr>
          <w:rFonts w:ascii="Times New Roman" w:hAnsi="Times New Roman" w:cs="Times New Roman"/>
          <w:spacing w:val="-2"/>
          <w:sz w:val="28"/>
          <w:szCs w:val="28"/>
        </w:rPr>
        <w:t>(3. pielikums)</w:t>
      </w:r>
      <w:r w:rsidR="00A425E6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 xml:space="preserve">izņemot šo noteikumu </w:t>
      </w:r>
      <w:r w:rsidRPr="00A425E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73CAC" w:rsidRPr="00A425E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A66C7" w:rsidRPr="00A425E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76B99" w:rsidRPr="00A425E6">
        <w:rPr>
          <w:rFonts w:ascii="Times New Roman" w:hAnsi="Times New Roman" w:cs="Times New Roman"/>
          <w:spacing w:val="-2"/>
          <w:sz w:val="28"/>
          <w:szCs w:val="28"/>
        </w:rPr>
        <w:t>apakšpu</w:t>
      </w:r>
      <w:r w:rsidR="00185A3C" w:rsidRPr="00A425E6">
        <w:rPr>
          <w:rFonts w:ascii="Times New Roman" w:hAnsi="Times New Roman" w:cs="Times New Roman"/>
          <w:spacing w:val="-2"/>
          <w:sz w:val="28"/>
          <w:szCs w:val="28"/>
        </w:rPr>
        <w:t>nktā</w:t>
      </w:r>
      <w:r w:rsidR="00185A3C" w:rsidRPr="00E11885">
        <w:rPr>
          <w:rFonts w:ascii="Times New Roman" w:hAnsi="Times New Roman" w:cs="Times New Roman"/>
          <w:sz w:val="28"/>
          <w:szCs w:val="28"/>
        </w:rPr>
        <w:t xml:space="preserve"> minēt</w:t>
      </w:r>
      <w:r w:rsidR="00A425E6">
        <w:rPr>
          <w:rFonts w:ascii="Times New Roman" w:hAnsi="Times New Roman" w:cs="Times New Roman"/>
          <w:sz w:val="28"/>
          <w:szCs w:val="28"/>
        </w:rPr>
        <w:t>ās</w:t>
      </w:r>
      <w:r w:rsidR="00185A3C" w:rsidRPr="00E11885">
        <w:rPr>
          <w:rFonts w:ascii="Times New Roman" w:hAnsi="Times New Roman" w:cs="Times New Roman"/>
          <w:sz w:val="28"/>
          <w:szCs w:val="28"/>
        </w:rPr>
        <w:t xml:space="preserve"> veterinār</w:t>
      </w:r>
      <w:r w:rsidR="00A425E6">
        <w:rPr>
          <w:rFonts w:ascii="Times New Roman" w:hAnsi="Times New Roman" w:cs="Times New Roman"/>
          <w:sz w:val="28"/>
          <w:szCs w:val="28"/>
        </w:rPr>
        <w:t>ās</w:t>
      </w:r>
      <w:r w:rsidR="00185A3C" w:rsidRPr="00E11885">
        <w:rPr>
          <w:rFonts w:ascii="Times New Roman" w:hAnsi="Times New Roman" w:cs="Times New Roman"/>
          <w:sz w:val="28"/>
          <w:szCs w:val="28"/>
        </w:rPr>
        <w:t xml:space="preserve"> zāl</w:t>
      </w:r>
      <w:r w:rsidR="00A425E6">
        <w:rPr>
          <w:rFonts w:ascii="Times New Roman" w:hAnsi="Times New Roman" w:cs="Times New Roman"/>
          <w:sz w:val="28"/>
          <w:szCs w:val="28"/>
        </w:rPr>
        <w:t>es)</w:t>
      </w:r>
      <w:r w:rsidR="00185A3C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876B99" w:rsidRPr="00E11885">
        <w:rPr>
          <w:rFonts w:ascii="Times New Roman" w:hAnsi="Times New Roman" w:cs="Times New Roman"/>
          <w:sz w:val="28"/>
          <w:szCs w:val="28"/>
        </w:rPr>
        <w:t>dienestā iesniedz divas reizes gadā:</w:t>
      </w:r>
    </w:p>
    <w:p w14:paraId="51B15AB6" w14:textId="77777777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</w:t>
      </w:r>
      <w:r w:rsidR="00626F3B" w:rsidRPr="00E11885">
        <w:rPr>
          <w:rFonts w:ascii="Times New Roman" w:hAnsi="Times New Roman" w:cs="Times New Roman"/>
          <w:sz w:val="28"/>
          <w:szCs w:val="28"/>
        </w:rPr>
        <w:t>2</w:t>
      </w:r>
      <w:r w:rsidR="00876B99" w:rsidRPr="00E11885">
        <w:rPr>
          <w:rFonts w:ascii="Times New Roman" w:hAnsi="Times New Roman" w:cs="Times New Roman"/>
          <w:sz w:val="28"/>
          <w:szCs w:val="28"/>
        </w:rPr>
        <w:t>.1. līdz 31.</w:t>
      </w:r>
      <w:r w:rsidR="007A66C7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jūlijam – par laikposmu no 1.</w:t>
      </w:r>
      <w:r w:rsidR="00D35352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janvāra līdz 30.</w:t>
      </w:r>
      <w:r w:rsidR="007A66C7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jūnijam;</w:t>
      </w:r>
    </w:p>
    <w:p w14:paraId="51B15AB7" w14:textId="37BAF6BD" w:rsidR="00876B99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</w:t>
      </w:r>
      <w:r w:rsidR="00626F3B" w:rsidRPr="00E11885">
        <w:rPr>
          <w:rFonts w:ascii="Times New Roman" w:hAnsi="Times New Roman" w:cs="Times New Roman"/>
          <w:sz w:val="28"/>
          <w:szCs w:val="28"/>
        </w:rPr>
        <w:t>2</w:t>
      </w:r>
      <w:r w:rsidR="00876B99" w:rsidRPr="00E11885">
        <w:rPr>
          <w:rFonts w:ascii="Times New Roman" w:hAnsi="Times New Roman" w:cs="Times New Roman"/>
          <w:sz w:val="28"/>
          <w:szCs w:val="28"/>
        </w:rPr>
        <w:t>.2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76B99" w:rsidRPr="00E11885">
        <w:rPr>
          <w:rFonts w:ascii="Times New Roman" w:hAnsi="Times New Roman" w:cs="Times New Roman"/>
          <w:sz w:val="28"/>
          <w:szCs w:val="28"/>
        </w:rPr>
        <w:t>līdz 31.</w:t>
      </w:r>
      <w:r w:rsidR="007A66C7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janvārim – par laikposmu no iepriekšējā gada 1.</w:t>
      </w:r>
      <w:r w:rsidR="007A66C7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jūlija līdz 31.</w:t>
      </w:r>
      <w:r w:rsidR="007A66C7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decembrim;</w:t>
      </w:r>
    </w:p>
    <w:p w14:paraId="51B15AB8" w14:textId="40B40F06" w:rsidR="00B704A3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>.</w:t>
      </w:r>
      <w:r w:rsidR="00E73CAC" w:rsidRPr="00E11885">
        <w:rPr>
          <w:rFonts w:ascii="Times New Roman" w:hAnsi="Times New Roman" w:cs="Times New Roman"/>
          <w:sz w:val="28"/>
          <w:szCs w:val="28"/>
        </w:rPr>
        <w:t>3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pārskatu par </w:t>
      </w:r>
      <w:r w:rsidR="00162E03" w:rsidRPr="00E11885">
        <w:rPr>
          <w:rFonts w:ascii="Times New Roman" w:hAnsi="Times New Roman" w:cs="Times New Roman"/>
          <w:sz w:val="28"/>
          <w:szCs w:val="28"/>
        </w:rPr>
        <w:t xml:space="preserve">tādu 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veterināro zāļu </w:t>
      </w:r>
      <w:r w:rsidR="00536CD7" w:rsidRPr="00E11885">
        <w:rPr>
          <w:rFonts w:ascii="Times New Roman" w:hAnsi="Times New Roman" w:cs="Times New Roman"/>
          <w:sz w:val="28"/>
          <w:szCs w:val="28"/>
        </w:rPr>
        <w:t>realizāciju</w:t>
      </w:r>
      <w:r w:rsidR="00876B99" w:rsidRPr="00E11885">
        <w:rPr>
          <w:rFonts w:ascii="Times New Roman" w:hAnsi="Times New Roman" w:cs="Times New Roman"/>
          <w:sz w:val="28"/>
          <w:szCs w:val="28"/>
        </w:rPr>
        <w:t>, kas</w:t>
      </w:r>
      <w:r w:rsidR="00477EA1" w:rsidRPr="00E11885">
        <w:rPr>
          <w:rFonts w:ascii="Times New Roman" w:hAnsi="Times New Roman" w:cs="Times New Roman"/>
          <w:sz w:val="28"/>
          <w:szCs w:val="28"/>
        </w:rPr>
        <w:t xml:space="preserve"> izplatītas</w:t>
      </w:r>
      <w:r w:rsidR="00293779" w:rsidRPr="00E11885">
        <w:rPr>
          <w:rFonts w:ascii="Times New Roman" w:hAnsi="Times New Roman" w:cs="Times New Roman"/>
          <w:sz w:val="28"/>
          <w:szCs w:val="28"/>
        </w:rPr>
        <w:t>,</w:t>
      </w:r>
      <w:r w:rsidR="00477EA1" w:rsidRPr="00E11885">
        <w:rPr>
          <w:rFonts w:ascii="Times New Roman" w:hAnsi="Times New Roman" w:cs="Times New Roman"/>
          <w:sz w:val="28"/>
          <w:szCs w:val="28"/>
        </w:rPr>
        <w:t xml:space="preserve"> pamatojoties uz veterināro zāļu ievešanas un izplatīšanas atļauju veterinār</w:t>
      </w:r>
      <w:r w:rsidR="00F34FD0">
        <w:rPr>
          <w:rFonts w:ascii="Times New Roman" w:hAnsi="Times New Roman" w:cs="Times New Roman"/>
          <w:sz w:val="28"/>
          <w:szCs w:val="28"/>
        </w:rPr>
        <w:softHyphen/>
      </w:r>
      <w:r w:rsidR="00477EA1" w:rsidRPr="00E11885">
        <w:rPr>
          <w:rFonts w:ascii="Times New Roman" w:hAnsi="Times New Roman" w:cs="Times New Roman"/>
          <w:sz w:val="28"/>
          <w:szCs w:val="28"/>
        </w:rPr>
        <w:t>medicīniskās prakses nodrošināšanai vai veterināro zāļu vai imunoloģisko veterināro zāļu ievešanas un lietošanas atļauju izņēmuma gadījumiem</w:t>
      </w:r>
      <w:r w:rsidR="00F34FD0">
        <w:rPr>
          <w:rFonts w:ascii="Times New Roman" w:hAnsi="Times New Roman" w:cs="Times New Roman"/>
          <w:sz w:val="28"/>
          <w:szCs w:val="28"/>
        </w:rPr>
        <w:t xml:space="preserve"> (turpmāk </w:t>
      </w:r>
      <w:r w:rsidR="009E14E0" w:rsidRPr="00E11885">
        <w:rPr>
          <w:rFonts w:ascii="Times New Roman" w:hAnsi="Times New Roman" w:cs="Times New Roman"/>
          <w:sz w:val="28"/>
          <w:szCs w:val="28"/>
        </w:rPr>
        <w:t>– valstī nereģistrētu veterināro zāļu ievešanas un izplatīšanas atļauja)</w:t>
      </w:r>
      <w:r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876B99" w:rsidRPr="00E11885">
        <w:rPr>
          <w:rFonts w:ascii="Times New Roman" w:hAnsi="Times New Roman" w:cs="Times New Roman"/>
          <w:sz w:val="28"/>
          <w:szCs w:val="28"/>
        </w:rPr>
        <w:t>(4.</w:t>
      </w:r>
      <w:r w:rsidR="007A66C7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>pielikums)</w:t>
      </w:r>
      <w:r w:rsidR="00F34FD0" w:rsidRPr="00E11885">
        <w:rPr>
          <w:rFonts w:ascii="Times New Roman" w:hAnsi="Times New Roman" w:cs="Times New Roman"/>
          <w:sz w:val="28"/>
          <w:szCs w:val="28"/>
        </w:rPr>
        <w:t>,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B704A3" w:rsidRPr="00E11885">
        <w:rPr>
          <w:rFonts w:ascii="Times New Roman" w:hAnsi="Times New Roman" w:cs="Times New Roman"/>
          <w:sz w:val="28"/>
          <w:szCs w:val="28"/>
        </w:rPr>
        <w:t>dienestā iesniedz divas reizes gadā:</w:t>
      </w:r>
    </w:p>
    <w:p w14:paraId="51B15AB9" w14:textId="77777777" w:rsidR="00B704A3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B704A3" w:rsidRPr="00E11885">
        <w:rPr>
          <w:rFonts w:ascii="Times New Roman" w:hAnsi="Times New Roman" w:cs="Times New Roman"/>
          <w:sz w:val="28"/>
          <w:szCs w:val="28"/>
        </w:rPr>
        <w:t>.</w:t>
      </w:r>
      <w:r w:rsidR="00626F3B" w:rsidRPr="00E11885">
        <w:rPr>
          <w:rFonts w:ascii="Times New Roman" w:hAnsi="Times New Roman" w:cs="Times New Roman"/>
          <w:sz w:val="28"/>
          <w:szCs w:val="28"/>
        </w:rPr>
        <w:t>3</w:t>
      </w:r>
      <w:r w:rsidR="00B704A3" w:rsidRPr="00E11885">
        <w:rPr>
          <w:rFonts w:ascii="Times New Roman" w:hAnsi="Times New Roman" w:cs="Times New Roman"/>
          <w:sz w:val="28"/>
          <w:szCs w:val="28"/>
        </w:rPr>
        <w:t>.1. līdz 31.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B704A3" w:rsidRPr="00E11885">
        <w:rPr>
          <w:rFonts w:ascii="Times New Roman" w:hAnsi="Times New Roman" w:cs="Times New Roman"/>
          <w:sz w:val="28"/>
          <w:szCs w:val="28"/>
        </w:rPr>
        <w:t>jūlijam – par laikposmu no 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B704A3" w:rsidRPr="00E11885">
        <w:rPr>
          <w:rFonts w:ascii="Times New Roman" w:hAnsi="Times New Roman" w:cs="Times New Roman"/>
          <w:sz w:val="28"/>
          <w:szCs w:val="28"/>
        </w:rPr>
        <w:t>janvāra līdz 30.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B704A3" w:rsidRPr="00E11885">
        <w:rPr>
          <w:rFonts w:ascii="Times New Roman" w:hAnsi="Times New Roman" w:cs="Times New Roman"/>
          <w:sz w:val="28"/>
          <w:szCs w:val="28"/>
        </w:rPr>
        <w:t>jūnijam;</w:t>
      </w:r>
    </w:p>
    <w:p w14:paraId="51B15ABA" w14:textId="0A861E8E" w:rsidR="00B704A3" w:rsidRPr="00E11885" w:rsidRDefault="00806F5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B704A3" w:rsidRPr="00E11885">
        <w:rPr>
          <w:rFonts w:ascii="Times New Roman" w:hAnsi="Times New Roman" w:cs="Times New Roman"/>
          <w:sz w:val="28"/>
          <w:szCs w:val="28"/>
        </w:rPr>
        <w:t>.</w:t>
      </w:r>
      <w:r w:rsidR="00626F3B" w:rsidRPr="00E11885">
        <w:rPr>
          <w:rFonts w:ascii="Times New Roman" w:hAnsi="Times New Roman" w:cs="Times New Roman"/>
          <w:sz w:val="28"/>
          <w:szCs w:val="28"/>
        </w:rPr>
        <w:t>3</w:t>
      </w:r>
      <w:r w:rsidR="00B704A3" w:rsidRPr="00E11885">
        <w:rPr>
          <w:rFonts w:ascii="Times New Roman" w:hAnsi="Times New Roman" w:cs="Times New Roman"/>
          <w:sz w:val="28"/>
          <w:szCs w:val="28"/>
        </w:rPr>
        <w:t>.2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B704A3" w:rsidRPr="00E11885">
        <w:rPr>
          <w:rFonts w:ascii="Times New Roman" w:hAnsi="Times New Roman" w:cs="Times New Roman"/>
          <w:sz w:val="28"/>
          <w:szCs w:val="28"/>
        </w:rPr>
        <w:t>līdz 31.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B704A3" w:rsidRPr="00E11885">
        <w:rPr>
          <w:rFonts w:ascii="Times New Roman" w:hAnsi="Times New Roman" w:cs="Times New Roman"/>
          <w:sz w:val="28"/>
          <w:szCs w:val="28"/>
        </w:rPr>
        <w:t xml:space="preserve">janvārim – par laikposmu no iepriekšējā </w:t>
      </w:r>
      <w:r w:rsidR="00862D12" w:rsidRPr="00E11885">
        <w:rPr>
          <w:rFonts w:ascii="Times New Roman" w:hAnsi="Times New Roman" w:cs="Times New Roman"/>
          <w:sz w:val="28"/>
          <w:szCs w:val="28"/>
        </w:rPr>
        <w:t>gada 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862D12" w:rsidRPr="00E11885">
        <w:rPr>
          <w:rFonts w:ascii="Times New Roman" w:hAnsi="Times New Roman" w:cs="Times New Roman"/>
          <w:sz w:val="28"/>
          <w:szCs w:val="28"/>
        </w:rPr>
        <w:t>jūlija līdz 31.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862D12" w:rsidRPr="00E11885">
        <w:rPr>
          <w:rFonts w:ascii="Times New Roman" w:hAnsi="Times New Roman" w:cs="Times New Roman"/>
          <w:sz w:val="28"/>
          <w:szCs w:val="28"/>
        </w:rPr>
        <w:t>decembrim.</w:t>
      </w:r>
    </w:p>
    <w:p w14:paraId="51B15ABB" w14:textId="77777777" w:rsidR="002A1592" w:rsidRPr="00E11885" w:rsidRDefault="002A1592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BC" w14:textId="542F0D4A" w:rsidR="002A1592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5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032641" w:rsidRPr="00E11885">
        <w:rPr>
          <w:rFonts w:ascii="Times New Roman" w:hAnsi="Times New Roman" w:cs="Times New Roman"/>
          <w:sz w:val="28"/>
          <w:szCs w:val="28"/>
        </w:rPr>
        <w:t>Šo noteikumu</w:t>
      </w:r>
      <w:r w:rsidR="00D44BA4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Pr="00E11885">
        <w:rPr>
          <w:rFonts w:ascii="Times New Roman" w:hAnsi="Times New Roman" w:cs="Times New Roman"/>
          <w:sz w:val="28"/>
          <w:szCs w:val="28"/>
        </w:rPr>
        <w:t>3</w:t>
      </w:r>
      <w:r w:rsidR="00032641" w:rsidRPr="00E11885">
        <w:rPr>
          <w:rFonts w:ascii="Times New Roman" w:hAnsi="Times New Roman" w:cs="Times New Roman"/>
          <w:sz w:val="28"/>
          <w:szCs w:val="28"/>
        </w:rPr>
        <w:t>.</w:t>
      </w:r>
      <w:r w:rsidR="00435FC3" w:rsidRPr="00E11885">
        <w:rPr>
          <w:rFonts w:ascii="Times New Roman" w:hAnsi="Times New Roman" w:cs="Times New Roman"/>
          <w:sz w:val="28"/>
          <w:szCs w:val="28"/>
        </w:rPr>
        <w:t>6</w:t>
      </w:r>
      <w:r w:rsidR="00032641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apakšpunktā minētā </w:t>
      </w:r>
      <w:r w:rsidR="009944BB" w:rsidRPr="00E11885">
        <w:rPr>
          <w:rFonts w:ascii="Times New Roman" w:hAnsi="Times New Roman" w:cs="Times New Roman"/>
          <w:sz w:val="28"/>
          <w:szCs w:val="28"/>
        </w:rPr>
        <w:t xml:space="preserve">persona </w:t>
      </w:r>
      <w:r w:rsidR="00435FC3" w:rsidRPr="00E11885">
        <w:rPr>
          <w:rFonts w:ascii="Times New Roman" w:hAnsi="Times New Roman" w:cs="Times New Roman"/>
          <w:sz w:val="28"/>
          <w:szCs w:val="28"/>
        </w:rPr>
        <w:t>(turpmāk – veterinārā aptieka)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2A1592" w:rsidRPr="00E11885">
        <w:rPr>
          <w:rFonts w:ascii="Times New Roman" w:hAnsi="Times New Roman" w:cs="Times New Roman"/>
          <w:sz w:val="28"/>
          <w:szCs w:val="28"/>
        </w:rPr>
        <w:t>pārskatu</w:t>
      </w:r>
      <w:r w:rsidR="00FB615F" w:rsidRPr="00E11885">
        <w:rPr>
          <w:rFonts w:ascii="Times New Roman" w:hAnsi="Times New Roman" w:cs="Times New Roman"/>
          <w:sz w:val="28"/>
          <w:szCs w:val="28"/>
        </w:rPr>
        <w:t xml:space="preserve"> par</w:t>
      </w:r>
      <w:r w:rsidR="002A1592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FB615F" w:rsidRPr="00E11885">
        <w:rPr>
          <w:rFonts w:ascii="Times New Roman" w:hAnsi="Times New Roman" w:cs="Times New Roman"/>
          <w:sz w:val="28"/>
          <w:szCs w:val="28"/>
        </w:rPr>
        <w:t>attiecīgajā veterinārajā aptiekā izgatavoto veterināro zāļu</w:t>
      </w:r>
      <w:r w:rsidR="00181E30" w:rsidRPr="00E11885">
        <w:rPr>
          <w:rFonts w:ascii="Times New Roman" w:hAnsi="Times New Roman" w:cs="Times New Roman"/>
          <w:sz w:val="28"/>
          <w:szCs w:val="28"/>
        </w:rPr>
        <w:t xml:space="preserve"> izplatīšanu</w:t>
      </w:r>
      <w:r w:rsidR="00FB615F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2A1592" w:rsidRPr="00E11885">
        <w:rPr>
          <w:rFonts w:ascii="Times New Roman" w:hAnsi="Times New Roman" w:cs="Times New Roman"/>
          <w:sz w:val="28"/>
          <w:szCs w:val="28"/>
        </w:rPr>
        <w:t>(5</w:t>
      </w:r>
      <w:r w:rsidR="00181E30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181E30" w:rsidRPr="00E11885">
        <w:rPr>
          <w:rFonts w:ascii="Times New Roman" w:hAnsi="Times New Roman" w:cs="Times New Roman"/>
          <w:sz w:val="28"/>
          <w:szCs w:val="28"/>
        </w:rPr>
        <w:t xml:space="preserve">pielikums) </w:t>
      </w:r>
      <w:r w:rsidR="002A1592" w:rsidRPr="00E11885">
        <w:rPr>
          <w:rFonts w:ascii="Times New Roman" w:hAnsi="Times New Roman" w:cs="Times New Roman"/>
          <w:sz w:val="28"/>
          <w:szCs w:val="28"/>
        </w:rPr>
        <w:t xml:space="preserve">dienestā iesniedz </w:t>
      </w:r>
      <w:r w:rsidR="004B277E" w:rsidRPr="00E11885">
        <w:rPr>
          <w:rFonts w:ascii="Times New Roman" w:hAnsi="Times New Roman" w:cs="Times New Roman"/>
          <w:sz w:val="28"/>
          <w:szCs w:val="28"/>
        </w:rPr>
        <w:t xml:space="preserve">divas </w:t>
      </w:r>
      <w:r w:rsidR="002A1592" w:rsidRPr="00E11885">
        <w:rPr>
          <w:rFonts w:ascii="Times New Roman" w:hAnsi="Times New Roman" w:cs="Times New Roman"/>
          <w:sz w:val="28"/>
          <w:szCs w:val="28"/>
        </w:rPr>
        <w:t>reizes gadā:</w:t>
      </w:r>
    </w:p>
    <w:p w14:paraId="51B15ABD" w14:textId="77777777" w:rsidR="002A1592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5.</w:t>
      </w:r>
      <w:r w:rsidR="00181E30" w:rsidRPr="00E11885">
        <w:rPr>
          <w:rFonts w:ascii="Times New Roman" w:hAnsi="Times New Roman" w:cs="Times New Roman"/>
          <w:sz w:val="28"/>
          <w:szCs w:val="28"/>
        </w:rPr>
        <w:t>1.</w:t>
      </w:r>
      <w:r w:rsidR="002A1592" w:rsidRPr="00E11885">
        <w:rPr>
          <w:rFonts w:ascii="Times New Roman" w:hAnsi="Times New Roman" w:cs="Times New Roman"/>
          <w:sz w:val="28"/>
          <w:szCs w:val="28"/>
        </w:rPr>
        <w:t xml:space="preserve"> līdz </w:t>
      </w:r>
      <w:r w:rsidR="00FB615F" w:rsidRPr="00E11885">
        <w:rPr>
          <w:rFonts w:ascii="Times New Roman" w:hAnsi="Times New Roman" w:cs="Times New Roman"/>
          <w:sz w:val="28"/>
          <w:szCs w:val="28"/>
        </w:rPr>
        <w:t>31</w:t>
      </w:r>
      <w:r w:rsidR="004B277E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4B277E" w:rsidRPr="00E11885">
        <w:rPr>
          <w:rFonts w:ascii="Times New Roman" w:hAnsi="Times New Roman" w:cs="Times New Roman"/>
          <w:sz w:val="28"/>
          <w:szCs w:val="28"/>
        </w:rPr>
        <w:t xml:space="preserve">jūlijam </w:t>
      </w:r>
      <w:r w:rsidR="002A1592" w:rsidRPr="00E11885">
        <w:rPr>
          <w:rFonts w:ascii="Times New Roman" w:hAnsi="Times New Roman" w:cs="Times New Roman"/>
          <w:sz w:val="28"/>
          <w:szCs w:val="28"/>
        </w:rPr>
        <w:t>– par laikposmu no 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2A1592" w:rsidRPr="00E11885">
        <w:rPr>
          <w:rFonts w:ascii="Times New Roman" w:hAnsi="Times New Roman" w:cs="Times New Roman"/>
          <w:sz w:val="28"/>
          <w:szCs w:val="28"/>
        </w:rPr>
        <w:t xml:space="preserve">janvāra līdz </w:t>
      </w:r>
      <w:r w:rsidR="004B277E" w:rsidRPr="00E11885">
        <w:rPr>
          <w:rFonts w:ascii="Times New Roman" w:hAnsi="Times New Roman" w:cs="Times New Roman"/>
          <w:sz w:val="28"/>
          <w:szCs w:val="28"/>
        </w:rPr>
        <w:t>30.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4B277E" w:rsidRPr="00E11885">
        <w:rPr>
          <w:rFonts w:ascii="Times New Roman" w:hAnsi="Times New Roman" w:cs="Times New Roman"/>
          <w:sz w:val="28"/>
          <w:szCs w:val="28"/>
        </w:rPr>
        <w:t>jūnijam</w:t>
      </w:r>
      <w:r w:rsidR="002A1592" w:rsidRPr="00E11885">
        <w:rPr>
          <w:rFonts w:ascii="Times New Roman" w:hAnsi="Times New Roman" w:cs="Times New Roman"/>
          <w:sz w:val="28"/>
          <w:szCs w:val="28"/>
        </w:rPr>
        <w:t>;</w:t>
      </w:r>
    </w:p>
    <w:p w14:paraId="51B15ABE" w14:textId="07EB8F1F" w:rsidR="002A1592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5</w:t>
      </w:r>
      <w:r w:rsidR="00181E30" w:rsidRPr="00E11885">
        <w:rPr>
          <w:rFonts w:ascii="Times New Roman" w:hAnsi="Times New Roman" w:cs="Times New Roman"/>
          <w:sz w:val="28"/>
          <w:szCs w:val="28"/>
        </w:rPr>
        <w:t>.</w:t>
      </w:r>
      <w:r w:rsidR="004B277E" w:rsidRPr="00E11885">
        <w:rPr>
          <w:rFonts w:ascii="Times New Roman" w:hAnsi="Times New Roman" w:cs="Times New Roman"/>
          <w:sz w:val="28"/>
          <w:szCs w:val="28"/>
        </w:rPr>
        <w:t>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4B277E" w:rsidRPr="00E11885">
        <w:rPr>
          <w:rFonts w:ascii="Times New Roman" w:hAnsi="Times New Roman" w:cs="Times New Roman"/>
          <w:sz w:val="28"/>
          <w:szCs w:val="28"/>
        </w:rPr>
        <w:t xml:space="preserve">līdz </w:t>
      </w:r>
      <w:r w:rsidR="00FB615F" w:rsidRPr="00E11885">
        <w:rPr>
          <w:rFonts w:ascii="Times New Roman" w:hAnsi="Times New Roman" w:cs="Times New Roman"/>
          <w:sz w:val="28"/>
          <w:szCs w:val="28"/>
        </w:rPr>
        <w:t>31</w:t>
      </w:r>
      <w:r w:rsidR="004B277E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4B277E" w:rsidRPr="00E11885">
        <w:rPr>
          <w:rFonts w:ascii="Times New Roman" w:hAnsi="Times New Roman" w:cs="Times New Roman"/>
          <w:sz w:val="28"/>
          <w:szCs w:val="28"/>
        </w:rPr>
        <w:t xml:space="preserve">janvārim </w:t>
      </w:r>
      <w:r w:rsidR="002A1592" w:rsidRPr="00E11885">
        <w:rPr>
          <w:rFonts w:ascii="Times New Roman" w:hAnsi="Times New Roman" w:cs="Times New Roman"/>
          <w:sz w:val="28"/>
          <w:szCs w:val="28"/>
        </w:rPr>
        <w:t xml:space="preserve">– par laikposmu no </w:t>
      </w:r>
      <w:r w:rsidR="004B277E" w:rsidRPr="00E11885">
        <w:rPr>
          <w:rFonts w:ascii="Times New Roman" w:hAnsi="Times New Roman" w:cs="Times New Roman"/>
          <w:sz w:val="28"/>
          <w:szCs w:val="28"/>
        </w:rPr>
        <w:t xml:space="preserve">iepriekšējā gada </w:t>
      </w:r>
      <w:r w:rsidR="002A1592" w:rsidRPr="00E11885">
        <w:rPr>
          <w:rFonts w:ascii="Times New Roman" w:hAnsi="Times New Roman" w:cs="Times New Roman"/>
          <w:sz w:val="28"/>
          <w:szCs w:val="28"/>
        </w:rPr>
        <w:t>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2A1592" w:rsidRPr="00E11885">
        <w:rPr>
          <w:rFonts w:ascii="Times New Roman" w:hAnsi="Times New Roman" w:cs="Times New Roman"/>
          <w:sz w:val="28"/>
          <w:szCs w:val="28"/>
        </w:rPr>
        <w:t xml:space="preserve">jūlija līdz </w:t>
      </w:r>
      <w:r w:rsidR="004B277E" w:rsidRPr="00E11885">
        <w:rPr>
          <w:rFonts w:ascii="Times New Roman" w:hAnsi="Times New Roman" w:cs="Times New Roman"/>
          <w:sz w:val="28"/>
          <w:szCs w:val="28"/>
        </w:rPr>
        <w:t>31.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4B277E" w:rsidRPr="00E11885">
        <w:rPr>
          <w:rFonts w:ascii="Times New Roman" w:hAnsi="Times New Roman" w:cs="Times New Roman"/>
          <w:sz w:val="28"/>
          <w:szCs w:val="28"/>
        </w:rPr>
        <w:t>decembrim</w:t>
      </w:r>
      <w:r w:rsidR="00032641" w:rsidRPr="00E11885">
        <w:rPr>
          <w:rFonts w:ascii="Times New Roman" w:hAnsi="Times New Roman" w:cs="Times New Roman"/>
          <w:sz w:val="28"/>
          <w:szCs w:val="28"/>
        </w:rPr>
        <w:t>.</w:t>
      </w:r>
    </w:p>
    <w:p w14:paraId="51B15ABF" w14:textId="77777777" w:rsidR="00032641" w:rsidRPr="00E11885" w:rsidRDefault="00032641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C0" w14:textId="7A392462" w:rsidR="00185A3C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6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Ražotājs, lieltirgotava </w:t>
      </w:r>
      <w:r w:rsidR="001F2CCC" w:rsidRPr="00E11885">
        <w:rPr>
          <w:rFonts w:ascii="Times New Roman" w:hAnsi="Times New Roman" w:cs="Times New Roman"/>
          <w:sz w:val="28"/>
          <w:szCs w:val="28"/>
        </w:rPr>
        <w:t>un</w:t>
      </w:r>
      <w:r w:rsidR="00435FC3" w:rsidRPr="00E11885">
        <w:rPr>
          <w:rFonts w:ascii="Times New Roman" w:hAnsi="Times New Roman" w:cs="Times New Roman"/>
          <w:sz w:val="28"/>
          <w:szCs w:val="28"/>
        </w:rPr>
        <w:t xml:space="preserve"> veterinārā aptieka š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o noteikumu </w:t>
      </w: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62D12" w:rsidRPr="00E11885">
        <w:rPr>
          <w:rFonts w:ascii="Times New Roman" w:hAnsi="Times New Roman" w:cs="Times New Roman"/>
          <w:sz w:val="28"/>
          <w:szCs w:val="28"/>
        </w:rPr>
        <w:t>.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371E62" w:rsidRPr="00E11885">
        <w:rPr>
          <w:rFonts w:ascii="Times New Roman" w:hAnsi="Times New Roman" w:cs="Times New Roman"/>
          <w:sz w:val="28"/>
          <w:szCs w:val="28"/>
        </w:rPr>
        <w:t>vai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Pr="00E11885">
        <w:rPr>
          <w:rFonts w:ascii="Times New Roman" w:hAnsi="Times New Roman" w:cs="Times New Roman"/>
          <w:sz w:val="28"/>
          <w:szCs w:val="28"/>
        </w:rPr>
        <w:t>5</w:t>
      </w:r>
      <w:r w:rsidR="00032641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punktā </w:t>
      </w:r>
      <w:r w:rsidR="00862D12" w:rsidRPr="00E11885">
        <w:rPr>
          <w:rFonts w:ascii="Times New Roman" w:hAnsi="Times New Roman" w:cs="Times New Roman"/>
          <w:sz w:val="28"/>
          <w:szCs w:val="28"/>
        </w:rPr>
        <w:t>minēto pārskatu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293779" w:rsidRPr="00E11885">
        <w:rPr>
          <w:rFonts w:ascii="Times New Roman" w:hAnsi="Times New Roman" w:cs="Times New Roman"/>
          <w:sz w:val="28"/>
          <w:szCs w:val="28"/>
        </w:rPr>
        <w:t xml:space="preserve">dienestā </w:t>
      </w:r>
      <w:r w:rsidR="00862D12" w:rsidRPr="00E11885">
        <w:rPr>
          <w:rFonts w:ascii="Times New Roman" w:hAnsi="Times New Roman" w:cs="Times New Roman"/>
          <w:sz w:val="28"/>
          <w:szCs w:val="28"/>
        </w:rPr>
        <w:t>iesniedz</w:t>
      </w:r>
      <w:r w:rsidR="00185A3C" w:rsidRPr="00E11885">
        <w:rPr>
          <w:rFonts w:ascii="Times New Roman" w:hAnsi="Times New Roman" w:cs="Times New Roman"/>
          <w:sz w:val="28"/>
          <w:szCs w:val="28"/>
        </w:rPr>
        <w:t>:</w:t>
      </w:r>
    </w:p>
    <w:p w14:paraId="51B15AC1" w14:textId="7EA2F1AB" w:rsidR="00185A3C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6</w:t>
      </w:r>
      <w:r w:rsidR="00185A3C" w:rsidRPr="00E11885">
        <w:rPr>
          <w:rFonts w:ascii="Times New Roman" w:hAnsi="Times New Roman" w:cs="Times New Roman"/>
          <w:sz w:val="28"/>
          <w:szCs w:val="28"/>
        </w:rPr>
        <w:t>.1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185A3C" w:rsidRPr="00E11885">
        <w:rPr>
          <w:rFonts w:ascii="Times New Roman" w:hAnsi="Times New Roman" w:cs="Times New Roman"/>
          <w:sz w:val="28"/>
          <w:szCs w:val="28"/>
        </w:rPr>
        <w:t xml:space="preserve">elektroniski, nosūtot to no </w:t>
      </w:r>
      <w:r w:rsidR="00862D12" w:rsidRPr="00E11885">
        <w:rPr>
          <w:rFonts w:ascii="Times New Roman" w:hAnsi="Times New Roman" w:cs="Times New Roman"/>
          <w:sz w:val="28"/>
          <w:szCs w:val="28"/>
        </w:rPr>
        <w:t>elektroniskā pasta adreses, ko ražotājs</w:t>
      </w:r>
      <w:r w:rsidR="00032641" w:rsidRPr="00E11885">
        <w:rPr>
          <w:rFonts w:ascii="Times New Roman" w:hAnsi="Times New Roman" w:cs="Times New Roman"/>
          <w:sz w:val="28"/>
          <w:szCs w:val="28"/>
        </w:rPr>
        <w:t>,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 lieltirgotava </w:t>
      </w:r>
      <w:r w:rsidR="00811740" w:rsidRPr="00E11885">
        <w:rPr>
          <w:rFonts w:ascii="Times New Roman" w:hAnsi="Times New Roman" w:cs="Times New Roman"/>
          <w:sz w:val="28"/>
          <w:szCs w:val="28"/>
        </w:rPr>
        <w:t>un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 veterinārā aptieka </w:t>
      </w:r>
      <w:r w:rsidR="00862D12" w:rsidRPr="00E11885">
        <w:rPr>
          <w:rFonts w:ascii="Times New Roman" w:hAnsi="Times New Roman" w:cs="Times New Roman"/>
          <w:sz w:val="28"/>
          <w:szCs w:val="28"/>
        </w:rPr>
        <w:t>paziņo</w:t>
      </w:r>
      <w:r w:rsidR="00D0791B" w:rsidRPr="00E11885">
        <w:rPr>
          <w:rFonts w:ascii="Times New Roman" w:hAnsi="Times New Roman" w:cs="Times New Roman"/>
          <w:sz w:val="28"/>
          <w:szCs w:val="28"/>
        </w:rPr>
        <w:t>jusi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 dienestam</w:t>
      </w:r>
      <w:r w:rsidR="00185A3C" w:rsidRPr="00E11885">
        <w:rPr>
          <w:rFonts w:ascii="Times New Roman" w:hAnsi="Times New Roman" w:cs="Times New Roman"/>
          <w:sz w:val="28"/>
          <w:szCs w:val="28"/>
        </w:rPr>
        <w:t>;</w:t>
      </w:r>
    </w:p>
    <w:p w14:paraId="51B15AC2" w14:textId="303F3F30" w:rsidR="00862D12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6</w:t>
      </w:r>
      <w:r w:rsidR="00185A3C" w:rsidRPr="00E11885">
        <w:rPr>
          <w:rFonts w:ascii="Times New Roman" w:hAnsi="Times New Roman" w:cs="Times New Roman"/>
          <w:sz w:val="28"/>
          <w:szCs w:val="28"/>
        </w:rPr>
        <w:t>.2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formātā, ko var apstrādāt ar elektronisko tabulu redaktoru </w:t>
      </w:r>
      <w:r w:rsidR="00862D12" w:rsidRPr="00E11885">
        <w:rPr>
          <w:rFonts w:ascii="Times New Roman" w:hAnsi="Times New Roman" w:cs="Times New Roman"/>
          <w:i/>
          <w:sz w:val="28"/>
          <w:szCs w:val="28"/>
        </w:rPr>
        <w:t>Microsoft Office Excel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 vai atvērtā koda programmatūru </w:t>
      </w:r>
      <w:proofErr w:type="spellStart"/>
      <w:r w:rsidR="00862D12" w:rsidRPr="00E11885">
        <w:rPr>
          <w:rFonts w:ascii="Times New Roman" w:hAnsi="Times New Roman" w:cs="Times New Roman"/>
          <w:i/>
          <w:sz w:val="28"/>
          <w:szCs w:val="28"/>
        </w:rPr>
        <w:t>Open</w:t>
      </w:r>
      <w:proofErr w:type="spellEnd"/>
      <w:r w:rsidR="00862D12" w:rsidRPr="00E118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2D12" w:rsidRPr="00E11885">
        <w:rPr>
          <w:rFonts w:ascii="Times New Roman" w:hAnsi="Times New Roman" w:cs="Times New Roman"/>
          <w:i/>
          <w:sz w:val="28"/>
          <w:szCs w:val="28"/>
        </w:rPr>
        <w:t>Office</w:t>
      </w:r>
      <w:proofErr w:type="spellEnd"/>
      <w:r w:rsidR="00862D12" w:rsidRPr="00E11885">
        <w:rPr>
          <w:rFonts w:ascii="Times New Roman" w:hAnsi="Times New Roman" w:cs="Times New Roman"/>
          <w:sz w:val="28"/>
          <w:szCs w:val="28"/>
        </w:rPr>
        <w:t xml:space="preserve">, izmantojot </w:t>
      </w:r>
      <w:r w:rsidR="00862D12" w:rsidRPr="00E11885">
        <w:rPr>
          <w:rFonts w:ascii="Times New Roman" w:hAnsi="Times New Roman" w:cs="Times New Roman"/>
          <w:i/>
          <w:sz w:val="28"/>
          <w:szCs w:val="28"/>
        </w:rPr>
        <w:t>XLS</w:t>
      </w:r>
      <w:r w:rsidR="00862D12" w:rsidRPr="00E11885">
        <w:rPr>
          <w:rFonts w:ascii="Times New Roman" w:hAnsi="Times New Roman" w:cs="Times New Roman"/>
          <w:sz w:val="28"/>
          <w:szCs w:val="28"/>
        </w:rPr>
        <w:t xml:space="preserve"> datnes formātu.</w:t>
      </w:r>
    </w:p>
    <w:p w14:paraId="51B15AC3" w14:textId="77777777" w:rsidR="002A1592" w:rsidRPr="00E11885" w:rsidRDefault="002A1592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C4" w14:textId="77777777" w:rsidR="00876B99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7</w:t>
      </w:r>
      <w:r w:rsidR="00032641" w:rsidRPr="00E11885">
        <w:rPr>
          <w:rFonts w:ascii="Times New Roman" w:hAnsi="Times New Roman" w:cs="Times New Roman"/>
          <w:sz w:val="28"/>
          <w:szCs w:val="28"/>
        </w:rPr>
        <w:t>. D</w:t>
      </w:r>
      <w:r w:rsidR="00876B99" w:rsidRPr="00E11885">
        <w:rPr>
          <w:rFonts w:ascii="Times New Roman" w:hAnsi="Times New Roman" w:cs="Times New Roman"/>
          <w:sz w:val="28"/>
          <w:szCs w:val="28"/>
        </w:rPr>
        <w:t>ienests, pamatojoties uz saņemto informāciju:</w:t>
      </w:r>
    </w:p>
    <w:p w14:paraId="51B15AC5" w14:textId="7E289AC4" w:rsidR="00876B99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7</w:t>
      </w:r>
      <w:r w:rsidR="00876B99" w:rsidRPr="00E11885">
        <w:rPr>
          <w:rFonts w:ascii="Times New Roman" w:hAnsi="Times New Roman" w:cs="Times New Roman"/>
          <w:sz w:val="28"/>
          <w:szCs w:val="28"/>
        </w:rPr>
        <w:t>.1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76B99" w:rsidRPr="00E11885">
        <w:rPr>
          <w:rFonts w:ascii="Times New Roman" w:hAnsi="Times New Roman" w:cs="Times New Roman"/>
          <w:sz w:val="28"/>
          <w:szCs w:val="28"/>
        </w:rPr>
        <w:t>apkopo datus un vei</w:t>
      </w:r>
      <w:r w:rsidR="009C7071" w:rsidRPr="00E11885">
        <w:rPr>
          <w:rFonts w:ascii="Times New Roman" w:hAnsi="Times New Roman" w:cs="Times New Roman"/>
          <w:sz w:val="28"/>
          <w:szCs w:val="28"/>
        </w:rPr>
        <w:t xml:space="preserve">do statistiku par izplatītajām, </w:t>
      </w:r>
      <w:r w:rsidR="002E5F7D" w:rsidRPr="00E11885">
        <w:rPr>
          <w:rFonts w:ascii="Times New Roman" w:hAnsi="Times New Roman" w:cs="Times New Roman"/>
          <w:sz w:val="28"/>
          <w:szCs w:val="28"/>
        </w:rPr>
        <w:t xml:space="preserve">izvestajām, </w:t>
      </w:r>
      <w:r w:rsidR="00876B99" w:rsidRPr="00E11885">
        <w:rPr>
          <w:rFonts w:ascii="Times New Roman" w:hAnsi="Times New Roman" w:cs="Times New Roman"/>
          <w:sz w:val="28"/>
          <w:szCs w:val="28"/>
        </w:rPr>
        <w:t>eksportētajām, ievestajām un importētajām veterinārajām zālēm;</w:t>
      </w:r>
    </w:p>
    <w:p w14:paraId="51B15AC6" w14:textId="65D9E5AD" w:rsidR="00876B99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76B99" w:rsidRPr="00E11885">
        <w:rPr>
          <w:rFonts w:ascii="Times New Roman" w:hAnsi="Times New Roman" w:cs="Times New Roman"/>
          <w:sz w:val="28"/>
          <w:szCs w:val="28"/>
        </w:rPr>
        <w:t>.2</w:t>
      </w:r>
      <w:r w:rsidR="00A3688D" w:rsidRPr="00E11885">
        <w:rPr>
          <w:rFonts w:ascii="Times New Roman" w:hAnsi="Times New Roman" w:cs="Times New Roman"/>
          <w:sz w:val="28"/>
          <w:szCs w:val="28"/>
        </w:rPr>
        <w:t>. </w:t>
      </w:r>
      <w:r w:rsidR="00876B99" w:rsidRPr="00E11885">
        <w:rPr>
          <w:rFonts w:ascii="Times New Roman" w:hAnsi="Times New Roman" w:cs="Times New Roman"/>
          <w:sz w:val="28"/>
          <w:szCs w:val="28"/>
        </w:rPr>
        <w:t>nodrošina statistikas datu publisku pieejamību, apkopoto informāciju i</w:t>
      </w:r>
      <w:r w:rsidR="00496A49" w:rsidRPr="00E11885">
        <w:rPr>
          <w:rFonts w:ascii="Times New Roman" w:hAnsi="Times New Roman" w:cs="Times New Roman"/>
          <w:sz w:val="28"/>
          <w:szCs w:val="28"/>
        </w:rPr>
        <w:t xml:space="preserve">evietojot savā </w:t>
      </w:r>
      <w:r w:rsidR="00E15F79" w:rsidRPr="00E11885">
        <w:rPr>
          <w:rFonts w:ascii="Times New Roman" w:hAnsi="Times New Roman" w:cs="Times New Roman"/>
          <w:sz w:val="28"/>
          <w:szCs w:val="28"/>
        </w:rPr>
        <w:t>tīmekļvietnē</w:t>
      </w:r>
      <w:r w:rsidR="00701741" w:rsidRPr="00E11885">
        <w:rPr>
          <w:rFonts w:ascii="Times New Roman" w:hAnsi="Times New Roman" w:cs="Times New Roman"/>
          <w:sz w:val="28"/>
          <w:szCs w:val="28"/>
        </w:rPr>
        <w:t xml:space="preserve"> 20 darbdienu 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laikā pēc šo noteikumu </w:t>
      </w:r>
      <w:r w:rsidRPr="00E11885">
        <w:rPr>
          <w:rFonts w:ascii="Times New Roman" w:hAnsi="Times New Roman" w:cs="Times New Roman"/>
          <w:sz w:val="28"/>
          <w:szCs w:val="28"/>
        </w:rPr>
        <w:t>4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. </w:t>
      </w:r>
      <w:r w:rsidR="00181E30" w:rsidRPr="00E11885">
        <w:rPr>
          <w:rFonts w:ascii="Times New Roman" w:hAnsi="Times New Roman" w:cs="Times New Roman"/>
          <w:sz w:val="28"/>
          <w:szCs w:val="28"/>
        </w:rPr>
        <w:t xml:space="preserve">un </w:t>
      </w:r>
      <w:r w:rsidRPr="00E11885">
        <w:rPr>
          <w:rFonts w:ascii="Times New Roman" w:hAnsi="Times New Roman" w:cs="Times New Roman"/>
          <w:sz w:val="28"/>
          <w:szCs w:val="28"/>
        </w:rPr>
        <w:t>5</w:t>
      </w:r>
      <w:r w:rsidR="00032641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181E30" w:rsidRPr="00E11885">
        <w:rPr>
          <w:rFonts w:ascii="Times New Roman" w:hAnsi="Times New Roman" w:cs="Times New Roman"/>
          <w:sz w:val="28"/>
          <w:szCs w:val="28"/>
        </w:rPr>
        <w:t xml:space="preserve">punktā </w:t>
      </w:r>
      <w:r w:rsidR="00876B99" w:rsidRPr="00E11885">
        <w:rPr>
          <w:rFonts w:ascii="Times New Roman" w:hAnsi="Times New Roman" w:cs="Times New Roman"/>
          <w:sz w:val="28"/>
          <w:szCs w:val="28"/>
        </w:rPr>
        <w:t>minētā in</w:t>
      </w:r>
      <w:r w:rsidR="00701741" w:rsidRPr="00E11885">
        <w:rPr>
          <w:rFonts w:ascii="Times New Roman" w:hAnsi="Times New Roman" w:cs="Times New Roman"/>
          <w:sz w:val="28"/>
          <w:szCs w:val="28"/>
        </w:rPr>
        <w:t>formācijas iesniegšanas termiņa.</w:t>
      </w:r>
    </w:p>
    <w:p w14:paraId="51B15AC7" w14:textId="77777777" w:rsidR="00876B99" w:rsidRPr="00E11885" w:rsidRDefault="00876B99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C8" w14:textId="531DEA9E" w:rsidR="00C92A38" w:rsidRPr="00F34FD0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4FD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A3688D" w:rsidRPr="00F34FD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Atzīt par spēku zaudējušiem</w:t>
      </w:r>
      <w:r w:rsidR="00C92A38" w:rsidRPr="00F34FD0">
        <w:rPr>
          <w:spacing w:val="-2"/>
          <w:sz w:val="28"/>
          <w:szCs w:val="28"/>
        </w:rPr>
        <w:t xml:space="preserve"> 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Ministru kabineta 2010.</w:t>
      </w:r>
      <w:r w:rsidR="00293779" w:rsidRPr="00F34FD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gada 28.</w:t>
      </w:r>
      <w:r w:rsidR="00293779" w:rsidRPr="00F34FD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decembra noteikumus Nr.</w:t>
      </w:r>
      <w:r w:rsidR="00293779" w:rsidRPr="00F34FD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 xml:space="preserve">1230 </w:t>
      </w:r>
      <w:r w:rsidR="003B4515" w:rsidRPr="00F34FD0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Noteikumi par informācijas apkopošanu un statistikas veidošanu veterināro zāļu aprites jomā</w:t>
      </w:r>
      <w:r w:rsidR="003B4515" w:rsidRPr="00F34FD0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 xml:space="preserve"> (Latvijas Vēstnesis, 2011, 2.</w:t>
      </w:r>
      <w:r w:rsidR="00293779" w:rsidRPr="00F34FD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nr.; 2012, 55.</w:t>
      </w:r>
      <w:r w:rsidR="00293779" w:rsidRPr="00F34FD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nr.; 2013, 159.</w:t>
      </w:r>
      <w:r w:rsidR="00293779" w:rsidRPr="00F34FD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92A38" w:rsidRPr="00F34FD0">
        <w:rPr>
          <w:rFonts w:ascii="Times New Roman" w:hAnsi="Times New Roman" w:cs="Times New Roman"/>
          <w:spacing w:val="-2"/>
          <w:sz w:val="28"/>
          <w:szCs w:val="28"/>
        </w:rPr>
        <w:t>nr.).</w:t>
      </w:r>
    </w:p>
    <w:p w14:paraId="51B15AC9" w14:textId="77777777" w:rsidR="00C92A38" w:rsidRPr="00E11885" w:rsidRDefault="00C92A38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CA" w14:textId="5A8CF3FE" w:rsidR="00876B99" w:rsidRPr="00E11885" w:rsidRDefault="0024751C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85">
        <w:rPr>
          <w:rFonts w:ascii="Times New Roman" w:hAnsi="Times New Roman" w:cs="Times New Roman"/>
          <w:sz w:val="28"/>
          <w:szCs w:val="28"/>
        </w:rPr>
        <w:t>9</w:t>
      </w:r>
      <w:r w:rsidR="00876B99" w:rsidRPr="00E11885">
        <w:rPr>
          <w:rFonts w:ascii="Times New Roman" w:hAnsi="Times New Roman" w:cs="Times New Roman"/>
          <w:sz w:val="28"/>
          <w:szCs w:val="28"/>
        </w:rPr>
        <w:t>. Raž</w:t>
      </w:r>
      <w:r w:rsidR="00701741" w:rsidRPr="00E11885">
        <w:rPr>
          <w:rFonts w:ascii="Times New Roman" w:hAnsi="Times New Roman" w:cs="Times New Roman"/>
          <w:sz w:val="28"/>
          <w:szCs w:val="28"/>
        </w:rPr>
        <w:t>otājs un lieltirgotava līdz 2016</w:t>
      </w:r>
      <w:r w:rsidR="00876B99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gada </w:t>
      </w:r>
      <w:r w:rsidR="00E11885">
        <w:rPr>
          <w:rFonts w:ascii="Times New Roman" w:hAnsi="Times New Roman" w:cs="Times New Roman"/>
          <w:sz w:val="28"/>
          <w:szCs w:val="28"/>
        </w:rPr>
        <w:t>1</w:t>
      </w:r>
      <w:r w:rsidR="004B277E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E11885">
        <w:rPr>
          <w:rFonts w:ascii="Times New Roman" w:hAnsi="Times New Roman" w:cs="Times New Roman"/>
          <w:sz w:val="28"/>
          <w:szCs w:val="28"/>
        </w:rPr>
        <w:t>august</w:t>
      </w:r>
      <w:r w:rsidR="0084478B" w:rsidRPr="00E11885">
        <w:rPr>
          <w:rFonts w:ascii="Times New Roman" w:hAnsi="Times New Roman" w:cs="Times New Roman"/>
          <w:sz w:val="28"/>
          <w:szCs w:val="28"/>
        </w:rPr>
        <w:t xml:space="preserve">am </w:t>
      </w:r>
      <w:r w:rsidR="00D44BA4" w:rsidRPr="00E11885">
        <w:rPr>
          <w:rFonts w:ascii="Times New Roman" w:hAnsi="Times New Roman" w:cs="Times New Roman"/>
          <w:sz w:val="28"/>
          <w:szCs w:val="28"/>
        </w:rPr>
        <w:t>at</w:t>
      </w:r>
      <w:r w:rsidR="00E0091D" w:rsidRPr="00E11885">
        <w:rPr>
          <w:rFonts w:ascii="Times New Roman" w:hAnsi="Times New Roman" w:cs="Times New Roman"/>
          <w:sz w:val="28"/>
          <w:szCs w:val="28"/>
        </w:rPr>
        <w:t>bilstoši šo noteikumu 6.</w:t>
      </w:r>
      <w:r w:rsidR="00293779" w:rsidRPr="00E11885">
        <w:rPr>
          <w:rFonts w:ascii="Times New Roman" w:hAnsi="Times New Roman" w:cs="Times New Roman"/>
          <w:sz w:val="28"/>
          <w:szCs w:val="28"/>
        </w:rPr>
        <w:t> </w:t>
      </w:r>
      <w:r w:rsidR="00E0091D" w:rsidRPr="00E11885">
        <w:rPr>
          <w:rFonts w:ascii="Times New Roman" w:hAnsi="Times New Roman" w:cs="Times New Roman"/>
          <w:sz w:val="28"/>
          <w:szCs w:val="28"/>
        </w:rPr>
        <w:t>punkt</w:t>
      </w:r>
      <w:r w:rsidR="00F34FD0">
        <w:rPr>
          <w:rFonts w:ascii="Times New Roman" w:hAnsi="Times New Roman" w:cs="Times New Roman"/>
          <w:sz w:val="28"/>
          <w:szCs w:val="28"/>
        </w:rPr>
        <w:t>ā minētajām</w:t>
      </w:r>
      <w:r w:rsidR="00E0091D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D44BA4" w:rsidRPr="00E11885">
        <w:rPr>
          <w:rFonts w:ascii="Times New Roman" w:hAnsi="Times New Roman" w:cs="Times New Roman"/>
          <w:sz w:val="28"/>
          <w:szCs w:val="28"/>
        </w:rPr>
        <w:t xml:space="preserve">prasībām nosūta </w:t>
      </w:r>
      <w:r w:rsidR="00876B99" w:rsidRPr="00E11885">
        <w:rPr>
          <w:rFonts w:ascii="Times New Roman" w:hAnsi="Times New Roman" w:cs="Times New Roman"/>
          <w:sz w:val="28"/>
          <w:szCs w:val="28"/>
        </w:rPr>
        <w:t>dienest</w:t>
      </w:r>
      <w:r w:rsidR="00D44BA4" w:rsidRPr="00E11885">
        <w:rPr>
          <w:rFonts w:ascii="Times New Roman" w:hAnsi="Times New Roman" w:cs="Times New Roman"/>
          <w:sz w:val="28"/>
          <w:szCs w:val="28"/>
        </w:rPr>
        <w:t>am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 informāciju par uzņēmumā atlikušajiem veterinār</w:t>
      </w:r>
      <w:r w:rsidR="00032641" w:rsidRPr="00E11885">
        <w:rPr>
          <w:rFonts w:ascii="Times New Roman" w:hAnsi="Times New Roman" w:cs="Times New Roman"/>
          <w:sz w:val="28"/>
          <w:szCs w:val="28"/>
        </w:rPr>
        <w:t xml:space="preserve">o zāļu krājumiem </w:t>
      </w:r>
      <w:r w:rsidR="00293779" w:rsidRPr="00E11885">
        <w:rPr>
          <w:rFonts w:ascii="Times New Roman" w:hAnsi="Times New Roman" w:cs="Times New Roman"/>
          <w:sz w:val="28"/>
          <w:szCs w:val="28"/>
        </w:rPr>
        <w:t>pēc stāvokļa</w:t>
      </w:r>
      <w:r w:rsidR="00E07457" w:rsidRPr="00E11885">
        <w:rPr>
          <w:rFonts w:ascii="Times New Roman" w:hAnsi="Times New Roman" w:cs="Times New Roman"/>
          <w:sz w:val="28"/>
          <w:szCs w:val="28"/>
        </w:rPr>
        <w:t xml:space="preserve"> </w:t>
      </w:r>
      <w:r w:rsidR="00032641" w:rsidRPr="00E11885">
        <w:rPr>
          <w:rFonts w:ascii="Times New Roman" w:hAnsi="Times New Roman" w:cs="Times New Roman"/>
          <w:sz w:val="28"/>
          <w:szCs w:val="28"/>
        </w:rPr>
        <w:t>2016</w:t>
      </w:r>
      <w:r w:rsidR="00701741" w:rsidRPr="00E11885">
        <w:rPr>
          <w:rFonts w:ascii="Times New Roman" w:hAnsi="Times New Roman" w:cs="Times New Roman"/>
          <w:sz w:val="28"/>
          <w:szCs w:val="28"/>
        </w:rPr>
        <w:t>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701741" w:rsidRPr="00E11885">
        <w:rPr>
          <w:rFonts w:ascii="Times New Roman" w:hAnsi="Times New Roman" w:cs="Times New Roman"/>
          <w:sz w:val="28"/>
          <w:szCs w:val="28"/>
        </w:rPr>
        <w:t>gada 31.</w:t>
      </w:r>
      <w:r w:rsidR="007E270D" w:rsidRPr="00E11885">
        <w:rPr>
          <w:rFonts w:ascii="Times New Roman" w:hAnsi="Times New Roman" w:cs="Times New Roman"/>
          <w:sz w:val="28"/>
          <w:szCs w:val="28"/>
        </w:rPr>
        <w:t> </w:t>
      </w:r>
      <w:r w:rsidR="0084478B" w:rsidRPr="00E11885">
        <w:rPr>
          <w:rFonts w:ascii="Times New Roman" w:hAnsi="Times New Roman" w:cs="Times New Roman"/>
          <w:sz w:val="28"/>
          <w:szCs w:val="28"/>
        </w:rPr>
        <w:t>maijā</w:t>
      </w:r>
      <w:r w:rsidR="00D44BA4" w:rsidRPr="00E11885">
        <w:rPr>
          <w:rFonts w:ascii="Times New Roman" w:hAnsi="Times New Roman" w:cs="Times New Roman"/>
          <w:sz w:val="28"/>
          <w:szCs w:val="28"/>
        </w:rPr>
        <w:t>, norādot attiecīgo veterināro zāļu nosaukumu, produkta numuru, daudzumu sekundārajā iepakojumā un iepakojumu skaitu</w:t>
      </w:r>
      <w:r w:rsidR="00876B99" w:rsidRPr="00E11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15ACB" w14:textId="77777777" w:rsidR="00876B99" w:rsidRPr="00E11885" w:rsidRDefault="00876B99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15ACC" w14:textId="6C7937A1" w:rsidR="00E07457" w:rsidRPr="00EA0280" w:rsidRDefault="0084478B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80">
        <w:rPr>
          <w:rFonts w:ascii="Times New Roman" w:hAnsi="Times New Roman" w:cs="Times New Roman"/>
          <w:sz w:val="28"/>
          <w:szCs w:val="28"/>
        </w:rPr>
        <w:t>10</w:t>
      </w:r>
      <w:r w:rsidR="00E07457" w:rsidRPr="00EA0280">
        <w:rPr>
          <w:rFonts w:ascii="Times New Roman" w:hAnsi="Times New Roman" w:cs="Times New Roman"/>
          <w:sz w:val="28"/>
          <w:szCs w:val="28"/>
        </w:rPr>
        <w:t>. Notei</w:t>
      </w:r>
      <w:r w:rsidR="00790650" w:rsidRPr="00EA0280">
        <w:rPr>
          <w:rFonts w:ascii="Times New Roman" w:hAnsi="Times New Roman" w:cs="Times New Roman"/>
          <w:sz w:val="28"/>
          <w:szCs w:val="28"/>
        </w:rPr>
        <w:t>kumi stājas spēkā 2016. gada 1.</w:t>
      </w:r>
      <w:r w:rsidR="00206F10" w:rsidRPr="00EA0280">
        <w:rPr>
          <w:rFonts w:ascii="Times New Roman" w:hAnsi="Times New Roman" w:cs="Times New Roman"/>
          <w:sz w:val="28"/>
          <w:szCs w:val="28"/>
        </w:rPr>
        <w:t> </w:t>
      </w:r>
      <w:r w:rsidRPr="00EA0280">
        <w:rPr>
          <w:rFonts w:ascii="Times New Roman" w:hAnsi="Times New Roman" w:cs="Times New Roman"/>
          <w:sz w:val="28"/>
          <w:szCs w:val="28"/>
        </w:rPr>
        <w:t>jūlijā</w:t>
      </w:r>
      <w:r w:rsidR="00F34FD0">
        <w:rPr>
          <w:rFonts w:ascii="Times New Roman" w:hAnsi="Times New Roman" w:cs="Times New Roman"/>
          <w:sz w:val="28"/>
          <w:szCs w:val="28"/>
        </w:rPr>
        <w:t>.</w:t>
      </w:r>
    </w:p>
    <w:p w14:paraId="4647A72A" w14:textId="77777777" w:rsidR="00EA0280" w:rsidRPr="00EA0280" w:rsidRDefault="00EA0280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E4DBB6" w14:textId="77777777" w:rsidR="00EA0280" w:rsidRPr="00EA0280" w:rsidRDefault="00EA0280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CDACB5" w14:textId="77777777" w:rsidR="00EA0280" w:rsidRPr="00EA0280" w:rsidRDefault="00EA0280" w:rsidP="00A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67828F" w14:textId="77777777" w:rsidR="00EA0280" w:rsidRPr="00EA0280" w:rsidRDefault="00EA0280" w:rsidP="00C20B1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A0280">
        <w:rPr>
          <w:sz w:val="28"/>
          <w:szCs w:val="28"/>
        </w:rPr>
        <w:t>Ministru prezidents</w:t>
      </w:r>
      <w:r w:rsidRPr="00EA0280">
        <w:rPr>
          <w:sz w:val="28"/>
          <w:szCs w:val="28"/>
        </w:rPr>
        <w:tab/>
        <w:t xml:space="preserve">Māris Kučinskis </w:t>
      </w:r>
    </w:p>
    <w:p w14:paraId="26086385" w14:textId="77777777" w:rsidR="00EA0280" w:rsidRPr="00EA0280" w:rsidRDefault="00EA0280" w:rsidP="00C20B1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ADEA84E" w14:textId="77777777" w:rsidR="00EA0280" w:rsidRPr="00EA0280" w:rsidRDefault="00EA0280" w:rsidP="00C20B1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AEB7AA6" w14:textId="77777777" w:rsidR="00EA0280" w:rsidRPr="00EA0280" w:rsidRDefault="00EA0280" w:rsidP="00C20B1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6CD02A0" w14:textId="77777777" w:rsidR="00EA0280" w:rsidRPr="00EA0280" w:rsidRDefault="00EA0280" w:rsidP="00C20B17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0280">
        <w:rPr>
          <w:rFonts w:ascii="Times New Roman" w:hAnsi="Times New Roman" w:cs="Times New Roman"/>
          <w:sz w:val="28"/>
          <w:szCs w:val="28"/>
        </w:rPr>
        <w:t>Zemkopības ministrs</w:t>
      </w:r>
      <w:r w:rsidRPr="00EA0280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EA0280" w:rsidRPr="00EA0280" w:rsidSect="00EA02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5ADD" w14:textId="77777777" w:rsidR="00052C34" w:rsidRDefault="00052C34" w:rsidP="00876B99">
      <w:pPr>
        <w:spacing w:after="0" w:line="240" w:lineRule="auto"/>
      </w:pPr>
      <w:r>
        <w:separator/>
      </w:r>
    </w:p>
  </w:endnote>
  <w:endnote w:type="continuationSeparator" w:id="0">
    <w:p w14:paraId="51B15ADE" w14:textId="77777777" w:rsidR="00052C34" w:rsidRDefault="00052C34" w:rsidP="0087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1EF7" w14:textId="77777777" w:rsidR="00EA0280" w:rsidRPr="00EA0280" w:rsidRDefault="00EA0280" w:rsidP="00EA0280">
    <w:pPr>
      <w:pStyle w:val="Footer"/>
      <w:rPr>
        <w:rFonts w:ascii="Times New Roman" w:hAnsi="Times New Roman" w:cs="Times New Roman"/>
        <w:sz w:val="16"/>
        <w:szCs w:val="16"/>
      </w:rPr>
    </w:pPr>
    <w:r w:rsidRPr="00EA0280">
      <w:rPr>
        <w:rFonts w:ascii="Times New Roman" w:hAnsi="Times New Roman" w:cs="Times New Roman"/>
        <w:sz w:val="16"/>
        <w:szCs w:val="16"/>
      </w:rPr>
      <w:t>N0875_6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C841" w14:textId="27E1A16F" w:rsidR="00EA0280" w:rsidRPr="00EA0280" w:rsidRDefault="00EA0280">
    <w:pPr>
      <w:pStyle w:val="Footer"/>
      <w:rPr>
        <w:rFonts w:ascii="Times New Roman" w:hAnsi="Times New Roman" w:cs="Times New Roman"/>
        <w:sz w:val="16"/>
        <w:szCs w:val="16"/>
      </w:rPr>
    </w:pPr>
    <w:r w:rsidRPr="00EA0280">
      <w:rPr>
        <w:rFonts w:ascii="Times New Roman" w:hAnsi="Times New Roman" w:cs="Times New Roman"/>
        <w:sz w:val="16"/>
        <w:szCs w:val="16"/>
      </w:rPr>
      <w:t>N0875_6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5ADB" w14:textId="77777777" w:rsidR="00052C34" w:rsidRDefault="00052C34" w:rsidP="00876B99">
      <w:pPr>
        <w:spacing w:after="0" w:line="240" w:lineRule="auto"/>
      </w:pPr>
      <w:r>
        <w:separator/>
      </w:r>
    </w:p>
  </w:footnote>
  <w:footnote w:type="continuationSeparator" w:id="0">
    <w:p w14:paraId="51B15ADC" w14:textId="77777777" w:rsidR="00052C34" w:rsidRDefault="00052C34" w:rsidP="0087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136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B15ADF" w14:textId="77777777" w:rsidR="00E62749" w:rsidRPr="00E62749" w:rsidRDefault="00C1326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27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2749" w:rsidRPr="00E627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27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2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627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2030" w14:textId="59F92959" w:rsidR="00EA0280" w:rsidRPr="00EA0280" w:rsidRDefault="00EA0280">
    <w:pPr>
      <w:pStyle w:val="Header"/>
      <w:rPr>
        <w:rFonts w:ascii="Times New Roman" w:hAnsi="Times New Roman" w:cs="Times New Roman"/>
        <w:sz w:val="28"/>
        <w:szCs w:val="28"/>
      </w:rPr>
    </w:pPr>
  </w:p>
  <w:p w14:paraId="46B41CF7" w14:textId="15FA8312" w:rsidR="00EA0280" w:rsidRPr="00EA0280" w:rsidRDefault="00EA0280">
    <w:pPr>
      <w:pStyle w:val="Header"/>
      <w:rPr>
        <w:rFonts w:ascii="Times New Roman" w:hAnsi="Times New Roman" w:cs="Times New Roman"/>
        <w:sz w:val="28"/>
        <w:szCs w:val="28"/>
      </w:rPr>
    </w:pPr>
    <w:r w:rsidRPr="00EA0280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468306E8" wp14:editId="528087A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99"/>
    <w:rsid w:val="00032641"/>
    <w:rsid w:val="00046E9E"/>
    <w:rsid w:val="00052C34"/>
    <w:rsid w:val="000853CE"/>
    <w:rsid w:val="000A272B"/>
    <w:rsid w:val="000D7F61"/>
    <w:rsid w:val="00105516"/>
    <w:rsid w:val="00133DC2"/>
    <w:rsid w:val="001348A6"/>
    <w:rsid w:val="001516FE"/>
    <w:rsid w:val="00154603"/>
    <w:rsid w:val="00162E03"/>
    <w:rsid w:val="00181E30"/>
    <w:rsid w:val="00185A3C"/>
    <w:rsid w:val="00191940"/>
    <w:rsid w:val="001A5246"/>
    <w:rsid w:val="001F2CCC"/>
    <w:rsid w:val="00206F10"/>
    <w:rsid w:val="00220FC8"/>
    <w:rsid w:val="00230BE2"/>
    <w:rsid w:val="002357E1"/>
    <w:rsid w:val="0023720E"/>
    <w:rsid w:val="00241271"/>
    <w:rsid w:val="0024751C"/>
    <w:rsid w:val="00261108"/>
    <w:rsid w:val="00293779"/>
    <w:rsid w:val="002A1592"/>
    <w:rsid w:val="002E09E3"/>
    <w:rsid w:val="002E5F7D"/>
    <w:rsid w:val="0032344D"/>
    <w:rsid w:val="00323604"/>
    <w:rsid w:val="0033157F"/>
    <w:rsid w:val="0034141E"/>
    <w:rsid w:val="00371E62"/>
    <w:rsid w:val="0037278D"/>
    <w:rsid w:val="00375169"/>
    <w:rsid w:val="003957D6"/>
    <w:rsid w:val="003B4515"/>
    <w:rsid w:val="003D397E"/>
    <w:rsid w:val="00435FC3"/>
    <w:rsid w:val="00477EA1"/>
    <w:rsid w:val="004928A0"/>
    <w:rsid w:val="00496A49"/>
    <w:rsid w:val="004B277E"/>
    <w:rsid w:val="004C4AC4"/>
    <w:rsid w:val="00536CD7"/>
    <w:rsid w:val="00545998"/>
    <w:rsid w:val="005571AA"/>
    <w:rsid w:val="00572916"/>
    <w:rsid w:val="00576E4E"/>
    <w:rsid w:val="00587F62"/>
    <w:rsid w:val="005F020B"/>
    <w:rsid w:val="00600CD4"/>
    <w:rsid w:val="00614071"/>
    <w:rsid w:val="00626F3B"/>
    <w:rsid w:val="00693638"/>
    <w:rsid w:val="006D1238"/>
    <w:rsid w:val="00701741"/>
    <w:rsid w:val="007366CB"/>
    <w:rsid w:val="007759A0"/>
    <w:rsid w:val="007779D7"/>
    <w:rsid w:val="00790650"/>
    <w:rsid w:val="007A66C7"/>
    <w:rsid w:val="007E270D"/>
    <w:rsid w:val="007F78D2"/>
    <w:rsid w:val="00806F58"/>
    <w:rsid w:val="00811740"/>
    <w:rsid w:val="0084478B"/>
    <w:rsid w:val="00862D12"/>
    <w:rsid w:val="00876B99"/>
    <w:rsid w:val="00922A2B"/>
    <w:rsid w:val="0093270A"/>
    <w:rsid w:val="00933047"/>
    <w:rsid w:val="00937E70"/>
    <w:rsid w:val="009944BB"/>
    <w:rsid w:val="009C120E"/>
    <w:rsid w:val="009C167E"/>
    <w:rsid w:val="009C7071"/>
    <w:rsid w:val="009E14E0"/>
    <w:rsid w:val="009F452E"/>
    <w:rsid w:val="00A3688D"/>
    <w:rsid w:val="00A42546"/>
    <w:rsid w:val="00A425E6"/>
    <w:rsid w:val="00A87CD8"/>
    <w:rsid w:val="00A9076F"/>
    <w:rsid w:val="00A9101E"/>
    <w:rsid w:val="00A95AB2"/>
    <w:rsid w:val="00AA5359"/>
    <w:rsid w:val="00AB04B6"/>
    <w:rsid w:val="00AC71AB"/>
    <w:rsid w:val="00AD3A7A"/>
    <w:rsid w:val="00AD45CD"/>
    <w:rsid w:val="00AE2795"/>
    <w:rsid w:val="00B23D72"/>
    <w:rsid w:val="00B57B74"/>
    <w:rsid w:val="00B704A3"/>
    <w:rsid w:val="00BC6115"/>
    <w:rsid w:val="00C13265"/>
    <w:rsid w:val="00C20B17"/>
    <w:rsid w:val="00C23F54"/>
    <w:rsid w:val="00C608FE"/>
    <w:rsid w:val="00C92A38"/>
    <w:rsid w:val="00C96751"/>
    <w:rsid w:val="00CA71F7"/>
    <w:rsid w:val="00CB2EE5"/>
    <w:rsid w:val="00CB74EF"/>
    <w:rsid w:val="00D05F82"/>
    <w:rsid w:val="00D0791B"/>
    <w:rsid w:val="00D16372"/>
    <w:rsid w:val="00D35352"/>
    <w:rsid w:val="00D44BA4"/>
    <w:rsid w:val="00D569DD"/>
    <w:rsid w:val="00DA325E"/>
    <w:rsid w:val="00DB4555"/>
    <w:rsid w:val="00DE1CDA"/>
    <w:rsid w:val="00DE4E2F"/>
    <w:rsid w:val="00E0091D"/>
    <w:rsid w:val="00E07457"/>
    <w:rsid w:val="00E11885"/>
    <w:rsid w:val="00E15F79"/>
    <w:rsid w:val="00E62749"/>
    <w:rsid w:val="00E73CAC"/>
    <w:rsid w:val="00EA0280"/>
    <w:rsid w:val="00EC0B8B"/>
    <w:rsid w:val="00EC256F"/>
    <w:rsid w:val="00ED35F6"/>
    <w:rsid w:val="00EE3C8E"/>
    <w:rsid w:val="00F01E1A"/>
    <w:rsid w:val="00F34FD0"/>
    <w:rsid w:val="00F613E4"/>
    <w:rsid w:val="00F72974"/>
    <w:rsid w:val="00F83DC3"/>
    <w:rsid w:val="00FB615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1B15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99"/>
  </w:style>
  <w:style w:type="paragraph" w:styleId="Footer">
    <w:name w:val="footer"/>
    <w:basedOn w:val="Normal"/>
    <w:link w:val="FooterChar"/>
    <w:uiPriority w:val="99"/>
    <w:unhideWhenUsed/>
    <w:rsid w:val="00876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99"/>
  </w:style>
  <w:style w:type="paragraph" w:styleId="BalloonText">
    <w:name w:val="Balloon Text"/>
    <w:basedOn w:val="Normal"/>
    <w:link w:val="BalloonTextChar"/>
    <w:uiPriority w:val="99"/>
    <w:semiHidden/>
    <w:unhideWhenUsed/>
    <w:rsid w:val="008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1E"/>
    <w:rPr>
      <w:b/>
      <w:bCs/>
      <w:sz w:val="20"/>
      <w:szCs w:val="20"/>
    </w:rPr>
  </w:style>
  <w:style w:type="paragraph" w:customStyle="1" w:styleId="naisf">
    <w:name w:val="naisf"/>
    <w:basedOn w:val="Normal"/>
    <w:rsid w:val="00EA028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664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Leontīne Babkina</cp:lastModifiedBy>
  <cp:revision>20</cp:revision>
  <cp:lastPrinted>2016-05-24T08:20:00Z</cp:lastPrinted>
  <dcterms:created xsi:type="dcterms:W3CDTF">2016-04-15T10:25:00Z</dcterms:created>
  <dcterms:modified xsi:type="dcterms:W3CDTF">2016-06-02T05:41:00Z</dcterms:modified>
</cp:coreProperties>
</file>