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1E90A" w14:textId="4C610DE5" w:rsidR="000F3A45" w:rsidRPr="000C78C2" w:rsidRDefault="000F3A45" w:rsidP="003E72FE">
      <w:pPr>
        <w:spacing w:before="100" w:after="80" w:line="240" w:lineRule="auto"/>
        <w:jc w:val="right"/>
        <w:rPr>
          <w:rFonts w:ascii="Times New Roman" w:eastAsia="Times New Roman" w:hAnsi="Times New Roman" w:cs="Times New Roman"/>
          <w:sz w:val="24"/>
          <w:szCs w:val="20"/>
          <w:lang w:eastAsia="lv-LV"/>
        </w:rPr>
      </w:pPr>
      <w:bookmarkStart w:id="0" w:name="piel13"/>
      <w:bookmarkEnd w:id="0"/>
      <w:r w:rsidRPr="000C78C2">
        <w:rPr>
          <w:rFonts w:ascii="Times New Roman" w:eastAsia="Times New Roman" w:hAnsi="Times New Roman" w:cs="Times New Roman"/>
          <w:sz w:val="24"/>
          <w:szCs w:val="20"/>
          <w:lang w:eastAsia="lv-LV"/>
        </w:rPr>
        <w:t>1</w:t>
      </w:r>
      <w:r w:rsidR="00AE1056">
        <w:rPr>
          <w:rFonts w:ascii="Times New Roman" w:eastAsia="Times New Roman" w:hAnsi="Times New Roman" w:cs="Times New Roman"/>
          <w:sz w:val="24"/>
          <w:szCs w:val="20"/>
          <w:lang w:eastAsia="lv-LV"/>
        </w:rPr>
        <w:t>4</w:t>
      </w:r>
      <w:r w:rsidRPr="000C78C2">
        <w:rPr>
          <w:rFonts w:ascii="Times New Roman" w:eastAsia="Times New Roman" w:hAnsi="Times New Roman" w:cs="Times New Roman"/>
          <w:sz w:val="24"/>
          <w:szCs w:val="20"/>
          <w:lang w:eastAsia="lv-LV"/>
        </w:rPr>
        <w:t>.</w:t>
      </w:r>
      <w:r w:rsidR="00EB575E">
        <w:rPr>
          <w:rFonts w:ascii="Times New Roman" w:eastAsia="Times New Roman" w:hAnsi="Times New Roman" w:cs="Times New Roman"/>
          <w:sz w:val="24"/>
          <w:szCs w:val="20"/>
          <w:lang w:eastAsia="lv-LV"/>
        </w:rPr>
        <w:t> </w:t>
      </w:r>
      <w:r w:rsidRPr="000C78C2">
        <w:rPr>
          <w:rFonts w:ascii="Times New Roman" w:eastAsia="Times New Roman" w:hAnsi="Times New Roman" w:cs="Times New Roman"/>
          <w:sz w:val="24"/>
          <w:szCs w:val="20"/>
          <w:lang w:eastAsia="lv-LV"/>
        </w:rPr>
        <w:t xml:space="preserve">pielikums </w:t>
      </w:r>
      <w:r w:rsidRPr="000C78C2">
        <w:rPr>
          <w:rFonts w:ascii="Times New Roman" w:eastAsia="Times New Roman" w:hAnsi="Times New Roman" w:cs="Times New Roman"/>
          <w:sz w:val="24"/>
          <w:szCs w:val="20"/>
          <w:lang w:eastAsia="lv-LV"/>
        </w:rPr>
        <w:br/>
        <w:t xml:space="preserve">Ministru kabineta </w:t>
      </w:r>
      <w:r w:rsidRPr="000C78C2">
        <w:rPr>
          <w:rFonts w:ascii="Times New Roman" w:eastAsia="Times New Roman" w:hAnsi="Times New Roman" w:cs="Times New Roman"/>
          <w:sz w:val="24"/>
          <w:szCs w:val="20"/>
          <w:lang w:eastAsia="lv-LV"/>
        </w:rPr>
        <w:br/>
        <w:t>noteikumiem Nr.</w:t>
      </w:r>
    </w:p>
    <w:p w14:paraId="250347FC" w14:textId="77777777" w:rsidR="000F3A45" w:rsidRPr="000C78C2" w:rsidRDefault="000F3A45" w:rsidP="00964A6A">
      <w:pPr>
        <w:spacing w:before="100" w:after="80" w:line="240" w:lineRule="auto"/>
        <w:jc w:val="center"/>
        <w:rPr>
          <w:rFonts w:ascii="Times New Roman" w:eastAsia="Times New Roman" w:hAnsi="Times New Roman" w:cs="Times New Roman"/>
          <w:b/>
          <w:bCs/>
          <w:sz w:val="27"/>
          <w:szCs w:val="27"/>
          <w:lang w:eastAsia="lv-LV"/>
        </w:rPr>
      </w:pPr>
      <w:bookmarkStart w:id="1" w:name="565905"/>
      <w:bookmarkEnd w:id="1"/>
    </w:p>
    <w:p w14:paraId="36D61840" w14:textId="6F5542FA" w:rsidR="000F3A45" w:rsidRPr="000C78C2" w:rsidRDefault="000F3A45" w:rsidP="00964A6A">
      <w:pPr>
        <w:spacing w:before="100" w:after="80" w:line="240" w:lineRule="auto"/>
        <w:jc w:val="center"/>
        <w:rPr>
          <w:rFonts w:ascii="Times New Roman" w:eastAsia="Times New Roman" w:hAnsi="Times New Roman" w:cs="Times New Roman"/>
          <w:b/>
          <w:bCs/>
          <w:sz w:val="28"/>
          <w:szCs w:val="27"/>
          <w:lang w:eastAsia="lv-LV"/>
        </w:rPr>
      </w:pPr>
      <w:r w:rsidRPr="000C78C2">
        <w:rPr>
          <w:rFonts w:ascii="Times New Roman" w:eastAsia="Times New Roman" w:hAnsi="Times New Roman" w:cs="Times New Roman"/>
          <w:b/>
          <w:bCs/>
          <w:sz w:val="28"/>
          <w:szCs w:val="27"/>
          <w:lang w:eastAsia="lv-LV"/>
        </w:rPr>
        <w:t>Finanšu korekciju piemērošana neatbilstību un pārkāpumu gadījumā</w:t>
      </w:r>
    </w:p>
    <w:p w14:paraId="4FBBB92C" w14:textId="77777777" w:rsidR="000C78C2" w:rsidRPr="000C78C2" w:rsidRDefault="000C78C2" w:rsidP="00964A6A">
      <w:pPr>
        <w:spacing w:before="100" w:after="80" w:line="240" w:lineRule="auto"/>
        <w:jc w:val="center"/>
        <w:rPr>
          <w:rFonts w:ascii="Times New Roman" w:eastAsia="Times New Roman" w:hAnsi="Times New Roman" w:cs="Times New Roman"/>
          <w:b/>
          <w:bCs/>
          <w:sz w:val="28"/>
          <w:szCs w:val="27"/>
          <w:lang w:eastAsia="lv-LV"/>
        </w:rPr>
      </w:pPr>
    </w:p>
    <w:p w14:paraId="48A0D923" w14:textId="20D0A206" w:rsidR="000F3A45" w:rsidRPr="000C78C2" w:rsidRDefault="000F3A45" w:rsidP="00964A6A">
      <w:pPr>
        <w:spacing w:before="100" w:after="80" w:line="240" w:lineRule="auto"/>
        <w:ind w:firstLine="300"/>
        <w:jc w:val="both"/>
        <w:rPr>
          <w:rFonts w:ascii="Times New Roman" w:eastAsia="Times New Roman" w:hAnsi="Times New Roman" w:cs="Times New Roman"/>
          <w:sz w:val="24"/>
          <w:szCs w:val="20"/>
          <w:lang w:eastAsia="lv-LV"/>
        </w:rPr>
      </w:pPr>
      <w:r w:rsidRPr="000C78C2">
        <w:rPr>
          <w:rFonts w:ascii="Times New Roman" w:eastAsia="Times New Roman" w:hAnsi="Times New Roman" w:cs="Times New Roman"/>
          <w:sz w:val="24"/>
          <w:szCs w:val="20"/>
          <w:lang w:eastAsia="lv-LV"/>
        </w:rPr>
        <w:t>1. Proporcionāla finanšu korekcija atbalstītajos projektos (sk. tabulu) tiek piemērota gadījumos, ja Lauku atbalsta dienests, pieņemot lēmumu par iespējamo neatbilstības konstatēšanu vai lēmumu par neatbilstību, secina, ka neatbilstoš</w:t>
      </w:r>
      <w:r w:rsidR="00EB575E">
        <w:rPr>
          <w:rFonts w:ascii="Times New Roman" w:eastAsia="Times New Roman" w:hAnsi="Times New Roman" w:cs="Times New Roman"/>
          <w:sz w:val="24"/>
          <w:szCs w:val="20"/>
          <w:lang w:eastAsia="lv-LV"/>
        </w:rPr>
        <w:t>o</w:t>
      </w:r>
      <w:r w:rsidRPr="000C78C2">
        <w:rPr>
          <w:rFonts w:ascii="Times New Roman" w:eastAsia="Times New Roman" w:hAnsi="Times New Roman" w:cs="Times New Roman"/>
          <w:sz w:val="24"/>
          <w:szCs w:val="20"/>
          <w:lang w:eastAsia="lv-LV"/>
        </w:rPr>
        <w:t xml:space="preserve"> izdevumu summu nav iespējams konkrēti noteikt vai būtu nesamērīgi samazināt </w:t>
      </w:r>
      <w:r w:rsidR="001D59A3" w:rsidRPr="000C78C2">
        <w:rPr>
          <w:rFonts w:ascii="Times New Roman" w:eastAsia="Times New Roman" w:hAnsi="Times New Roman" w:cs="Times New Roman"/>
          <w:sz w:val="24"/>
          <w:szCs w:val="20"/>
          <w:lang w:eastAsia="lv-LV"/>
        </w:rPr>
        <w:t xml:space="preserve">darbības programmas </w:t>
      </w:r>
      <w:r w:rsidRPr="000C78C2">
        <w:rPr>
          <w:rFonts w:ascii="Times New Roman" w:eastAsia="Times New Roman" w:hAnsi="Times New Roman" w:cs="Times New Roman"/>
          <w:sz w:val="24"/>
          <w:szCs w:val="20"/>
          <w:lang w:eastAsia="lv-LV"/>
        </w:rPr>
        <w:t>attiecināmo izmaksu summu par visu izdevumu summu</w:t>
      </w:r>
      <w:r w:rsidR="001D59A3" w:rsidRPr="000C78C2">
        <w:rPr>
          <w:rFonts w:ascii="Times New Roman" w:eastAsia="Times New Roman" w:hAnsi="Times New Roman" w:cs="Times New Roman"/>
          <w:sz w:val="24"/>
          <w:szCs w:val="20"/>
          <w:lang w:eastAsia="lv-LV"/>
        </w:rPr>
        <w:t>.</w:t>
      </w:r>
    </w:p>
    <w:p w14:paraId="4D79759F" w14:textId="6B3650DB" w:rsidR="000F3A45" w:rsidRPr="000C78C2" w:rsidRDefault="000F3A45" w:rsidP="00EB575E">
      <w:pPr>
        <w:spacing w:before="100" w:after="80" w:line="240" w:lineRule="auto"/>
        <w:ind w:firstLine="300"/>
        <w:jc w:val="both"/>
        <w:rPr>
          <w:rFonts w:ascii="Times New Roman" w:eastAsia="Times New Roman" w:hAnsi="Times New Roman" w:cs="Times New Roman"/>
          <w:sz w:val="24"/>
          <w:szCs w:val="20"/>
          <w:lang w:eastAsia="lv-LV"/>
        </w:rPr>
      </w:pPr>
      <w:r w:rsidRPr="000C78C2">
        <w:rPr>
          <w:rFonts w:ascii="Times New Roman" w:eastAsia="Times New Roman" w:hAnsi="Times New Roman" w:cs="Times New Roman"/>
          <w:sz w:val="24"/>
          <w:szCs w:val="20"/>
          <w:lang w:eastAsia="lv-LV"/>
        </w:rPr>
        <w:t>2. Konstatējot vairākus pārkāpumus vērtēšanas procesā, tiek piemērota finanšu korekcija atbilstoši būtiskākajam (ar augstāko korekcijas apmēru) pārkāpumam.</w:t>
      </w:r>
    </w:p>
    <w:p w14:paraId="47A22635" w14:textId="6C4C5D99" w:rsidR="000F3A45" w:rsidRPr="000C78C2" w:rsidRDefault="0053440C" w:rsidP="00AB230F">
      <w:pPr>
        <w:spacing w:before="100" w:after="80" w:line="240" w:lineRule="auto"/>
        <w:ind w:firstLine="300"/>
        <w:jc w:val="both"/>
        <w:rPr>
          <w:rFonts w:ascii="Times New Roman" w:eastAsia="Times New Roman" w:hAnsi="Times New Roman" w:cs="Times New Roman"/>
          <w:sz w:val="24"/>
          <w:szCs w:val="20"/>
          <w:lang w:eastAsia="lv-LV"/>
        </w:rPr>
      </w:pPr>
      <w:r w:rsidRPr="000C78C2">
        <w:rPr>
          <w:rFonts w:ascii="Times New Roman" w:eastAsia="Times New Roman" w:hAnsi="Times New Roman" w:cs="Times New Roman"/>
          <w:sz w:val="24"/>
          <w:szCs w:val="20"/>
          <w:lang w:eastAsia="lv-LV"/>
        </w:rPr>
        <w:t>3</w:t>
      </w:r>
      <w:r w:rsidR="000F3A45" w:rsidRPr="000C78C2">
        <w:rPr>
          <w:rFonts w:ascii="Times New Roman" w:eastAsia="Times New Roman" w:hAnsi="Times New Roman" w:cs="Times New Roman"/>
          <w:sz w:val="24"/>
          <w:szCs w:val="20"/>
          <w:lang w:eastAsia="lv-LV"/>
        </w:rPr>
        <w:t>. Samērīguma princips piemērojams tiktāl, cik to pieļauj noteiktie minimālie finanšu korekciju apjomi.</w:t>
      </w:r>
    </w:p>
    <w:p w14:paraId="32A0AA1A" w14:textId="59699AD2" w:rsidR="000F3A45" w:rsidRPr="000C78C2" w:rsidRDefault="002445E6" w:rsidP="00EB575E">
      <w:pPr>
        <w:spacing w:before="100" w:after="80" w:line="240" w:lineRule="auto"/>
        <w:ind w:firstLine="300"/>
        <w:jc w:val="both"/>
        <w:rPr>
          <w:rFonts w:ascii="Times New Roman" w:eastAsia="Times New Roman" w:hAnsi="Times New Roman" w:cs="Times New Roman"/>
          <w:sz w:val="24"/>
          <w:szCs w:val="20"/>
          <w:lang w:eastAsia="lv-LV"/>
        </w:rPr>
      </w:pPr>
      <w:r w:rsidRPr="000C78C2">
        <w:rPr>
          <w:rFonts w:ascii="Times New Roman" w:eastAsia="Times New Roman" w:hAnsi="Times New Roman" w:cs="Times New Roman"/>
          <w:sz w:val="24"/>
          <w:szCs w:val="20"/>
          <w:lang w:eastAsia="lv-LV"/>
        </w:rPr>
        <w:t>4</w:t>
      </w:r>
      <w:r w:rsidR="000F3A45" w:rsidRPr="000C78C2">
        <w:rPr>
          <w:rFonts w:ascii="Times New Roman" w:eastAsia="Times New Roman" w:hAnsi="Times New Roman" w:cs="Times New Roman"/>
          <w:sz w:val="24"/>
          <w:szCs w:val="20"/>
          <w:lang w:eastAsia="lv-LV"/>
        </w:rPr>
        <w:t xml:space="preserve">. Finanšu korekciju nepiemēro, ja pārkāpumam ir formāls raksturs </w:t>
      </w:r>
      <w:r w:rsidR="00EB575E">
        <w:rPr>
          <w:rFonts w:ascii="Times New Roman" w:eastAsia="Times New Roman" w:hAnsi="Times New Roman" w:cs="Times New Roman"/>
          <w:sz w:val="24"/>
          <w:szCs w:val="20"/>
          <w:lang w:eastAsia="lv-LV"/>
        </w:rPr>
        <w:t>bez</w:t>
      </w:r>
      <w:r w:rsidR="000F3A45" w:rsidRPr="000C78C2">
        <w:rPr>
          <w:rFonts w:ascii="Times New Roman" w:eastAsia="Times New Roman" w:hAnsi="Times New Roman" w:cs="Times New Roman"/>
          <w:sz w:val="24"/>
          <w:szCs w:val="20"/>
          <w:lang w:eastAsia="lv-LV"/>
        </w:rPr>
        <w:t xml:space="preserve"> nekādas </w:t>
      </w:r>
      <w:r w:rsidR="00EB575E">
        <w:rPr>
          <w:rFonts w:ascii="Times New Roman" w:eastAsia="Times New Roman" w:hAnsi="Times New Roman" w:cs="Times New Roman"/>
          <w:sz w:val="24"/>
          <w:szCs w:val="20"/>
          <w:lang w:eastAsia="lv-LV"/>
        </w:rPr>
        <w:t>reālas</w:t>
      </w:r>
      <w:r w:rsidR="000F3A45" w:rsidRPr="000C78C2">
        <w:rPr>
          <w:rFonts w:ascii="Times New Roman" w:eastAsia="Times New Roman" w:hAnsi="Times New Roman" w:cs="Times New Roman"/>
          <w:sz w:val="24"/>
          <w:szCs w:val="20"/>
          <w:lang w:eastAsia="lv-LV"/>
        </w:rPr>
        <w:t xml:space="preserve"> vai iespējam</w:t>
      </w:r>
      <w:r w:rsidR="00EB575E">
        <w:rPr>
          <w:rFonts w:ascii="Times New Roman" w:eastAsia="Times New Roman" w:hAnsi="Times New Roman" w:cs="Times New Roman"/>
          <w:sz w:val="24"/>
          <w:szCs w:val="20"/>
          <w:lang w:eastAsia="lv-LV"/>
        </w:rPr>
        <w:t>a</w:t>
      </w:r>
      <w:r w:rsidR="000F3A45" w:rsidRPr="000C78C2">
        <w:rPr>
          <w:rFonts w:ascii="Times New Roman" w:eastAsia="Times New Roman" w:hAnsi="Times New Roman" w:cs="Times New Roman"/>
          <w:sz w:val="24"/>
          <w:szCs w:val="20"/>
          <w:lang w:eastAsia="lv-LV"/>
        </w:rPr>
        <w:t>s finansiālās ietekmes.</w:t>
      </w:r>
    </w:p>
    <w:p w14:paraId="58AA8208" w14:textId="2018AA79" w:rsidR="000F3A45" w:rsidRDefault="000F3A45" w:rsidP="00964A6A">
      <w:pPr>
        <w:spacing w:before="100" w:after="80" w:line="240" w:lineRule="auto"/>
        <w:ind w:firstLine="300"/>
        <w:jc w:val="both"/>
        <w:rPr>
          <w:rFonts w:ascii="Times New Roman" w:eastAsia="Times New Roman" w:hAnsi="Times New Roman" w:cs="Times New Roman"/>
          <w:sz w:val="24"/>
          <w:szCs w:val="20"/>
          <w:lang w:eastAsia="lv-LV"/>
        </w:rPr>
      </w:pPr>
      <w:r w:rsidRPr="000C78C2">
        <w:rPr>
          <w:rFonts w:ascii="Times New Roman" w:eastAsia="Times New Roman" w:hAnsi="Times New Roman" w:cs="Times New Roman"/>
          <w:sz w:val="24"/>
          <w:szCs w:val="20"/>
          <w:lang w:eastAsia="lv-LV"/>
        </w:rPr>
        <w:t xml:space="preserve">6. Finanšu korekciju var nepiemērot, ja </w:t>
      </w:r>
      <w:r w:rsidR="002445E6" w:rsidRPr="000C78C2">
        <w:rPr>
          <w:rFonts w:ascii="Times New Roman" w:eastAsia="Times New Roman" w:hAnsi="Times New Roman" w:cs="Times New Roman"/>
          <w:sz w:val="24"/>
          <w:szCs w:val="20"/>
          <w:lang w:eastAsia="lv-LV"/>
        </w:rPr>
        <w:t>ražotāju organizācija</w:t>
      </w:r>
      <w:r w:rsidRPr="000C78C2">
        <w:rPr>
          <w:rFonts w:ascii="Times New Roman" w:eastAsia="Times New Roman" w:hAnsi="Times New Roman" w:cs="Times New Roman"/>
          <w:sz w:val="24"/>
          <w:szCs w:val="20"/>
          <w:lang w:eastAsia="lv-LV"/>
        </w:rPr>
        <w:t xml:space="preserve"> spēj pierādīt, ka nepieciešamās izmaiņas </w:t>
      </w:r>
      <w:r w:rsidR="002445E6" w:rsidRPr="000C78C2">
        <w:rPr>
          <w:rFonts w:ascii="Times New Roman" w:eastAsia="Times New Roman" w:hAnsi="Times New Roman" w:cs="Times New Roman"/>
          <w:sz w:val="24"/>
          <w:szCs w:val="20"/>
          <w:lang w:eastAsia="lv-LV"/>
        </w:rPr>
        <w:t>darbības programmā</w:t>
      </w:r>
      <w:r w:rsidRPr="000C78C2">
        <w:rPr>
          <w:rFonts w:ascii="Times New Roman" w:eastAsia="Times New Roman" w:hAnsi="Times New Roman" w:cs="Times New Roman"/>
          <w:sz w:val="24"/>
          <w:szCs w:val="20"/>
          <w:lang w:eastAsia="lv-LV"/>
        </w:rPr>
        <w:t xml:space="preserve"> iepriekš nebija paredzamas un tās radušās no </w:t>
      </w:r>
      <w:r w:rsidR="002445E6" w:rsidRPr="000C78C2">
        <w:rPr>
          <w:rFonts w:ascii="Times New Roman" w:eastAsia="Times New Roman" w:hAnsi="Times New Roman" w:cs="Times New Roman"/>
          <w:sz w:val="24"/>
          <w:szCs w:val="20"/>
          <w:lang w:eastAsia="lv-LV"/>
        </w:rPr>
        <w:t>ražotāju organizācijas</w:t>
      </w:r>
      <w:r w:rsidRPr="000C78C2">
        <w:rPr>
          <w:rFonts w:ascii="Times New Roman" w:eastAsia="Times New Roman" w:hAnsi="Times New Roman" w:cs="Times New Roman"/>
          <w:sz w:val="24"/>
          <w:szCs w:val="20"/>
          <w:lang w:eastAsia="lv-LV"/>
        </w:rPr>
        <w:t xml:space="preserve"> darbības neatkarīgu iemeslu dēļ.</w:t>
      </w:r>
    </w:p>
    <w:p w14:paraId="49D047A8" w14:textId="77777777" w:rsidR="000C78C2" w:rsidRDefault="000C78C2" w:rsidP="00964A6A">
      <w:pPr>
        <w:spacing w:before="100" w:after="80" w:line="240" w:lineRule="auto"/>
        <w:ind w:firstLine="300"/>
        <w:jc w:val="both"/>
        <w:rPr>
          <w:rFonts w:ascii="Times New Roman" w:eastAsia="Times New Roman" w:hAnsi="Times New Roman" w:cs="Times New Roman"/>
          <w:sz w:val="24"/>
          <w:szCs w:val="20"/>
          <w:lang w:eastAsia="lv-LV"/>
        </w:rPr>
      </w:pPr>
    </w:p>
    <w:tbl>
      <w:tblPr>
        <w:tblStyle w:val="Reatabula"/>
        <w:tblW w:w="0" w:type="auto"/>
        <w:tblLook w:val="04A0" w:firstRow="1" w:lastRow="0" w:firstColumn="1" w:lastColumn="0" w:noHBand="0" w:noVBand="1"/>
      </w:tblPr>
      <w:tblGrid>
        <w:gridCol w:w="704"/>
        <w:gridCol w:w="2977"/>
        <w:gridCol w:w="3402"/>
        <w:gridCol w:w="3112"/>
      </w:tblGrid>
      <w:tr w:rsidR="000C78C2" w:rsidRPr="000C78C2" w14:paraId="70566539" w14:textId="77777777" w:rsidTr="00FB7EBA">
        <w:tc>
          <w:tcPr>
            <w:tcW w:w="704" w:type="dxa"/>
            <w:shd w:val="clear" w:color="auto" w:fill="D9D9D9"/>
            <w:vAlign w:val="center"/>
          </w:tcPr>
          <w:p w14:paraId="0F936AA6" w14:textId="769321C5" w:rsidR="000C78C2" w:rsidRPr="000C78C2" w:rsidRDefault="000C78C2" w:rsidP="000C78C2">
            <w:pPr>
              <w:spacing w:before="100" w:after="80"/>
              <w:jc w:val="center"/>
              <w:rPr>
                <w:rFonts w:ascii="Times New Roman" w:eastAsia="Times New Roman" w:hAnsi="Times New Roman" w:cs="Times New Roman"/>
                <w:szCs w:val="20"/>
                <w:lang w:eastAsia="lv-LV"/>
              </w:rPr>
            </w:pPr>
            <w:r w:rsidRPr="000C78C2">
              <w:rPr>
                <w:rFonts w:ascii="Times New Roman" w:eastAsia="Times New Roman" w:hAnsi="Times New Roman" w:cs="Times New Roman"/>
                <w:b/>
                <w:bCs/>
                <w:szCs w:val="20"/>
                <w:lang w:eastAsia="lv-LV"/>
              </w:rPr>
              <w:t>Nr.</w:t>
            </w:r>
            <w:r w:rsidRPr="000C78C2">
              <w:rPr>
                <w:rFonts w:ascii="Times New Roman" w:eastAsia="Times New Roman" w:hAnsi="Times New Roman" w:cs="Times New Roman"/>
                <w:b/>
                <w:bCs/>
                <w:szCs w:val="20"/>
                <w:lang w:eastAsia="lv-LV"/>
              </w:rPr>
              <w:br/>
              <w:t>p.k.</w:t>
            </w:r>
          </w:p>
        </w:tc>
        <w:tc>
          <w:tcPr>
            <w:tcW w:w="2977" w:type="dxa"/>
            <w:shd w:val="clear" w:color="auto" w:fill="D9D9D9"/>
            <w:vAlign w:val="center"/>
          </w:tcPr>
          <w:p w14:paraId="256F08BF" w14:textId="05837031" w:rsidR="000C78C2" w:rsidRPr="000C78C2" w:rsidRDefault="000C78C2" w:rsidP="000C78C2">
            <w:pPr>
              <w:spacing w:before="100" w:after="80"/>
              <w:jc w:val="center"/>
              <w:rPr>
                <w:rFonts w:ascii="Times New Roman" w:eastAsia="Times New Roman" w:hAnsi="Times New Roman" w:cs="Times New Roman"/>
                <w:szCs w:val="20"/>
                <w:lang w:eastAsia="lv-LV"/>
              </w:rPr>
            </w:pPr>
            <w:r w:rsidRPr="000C78C2">
              <w:rPr>
                <w:rFonts w:ascii="Times New Roman" w:eastAsia="Times New Roman" w:hAnsi="Times New Roman" w:cs="Times New Roman"/>
                <w:b/>
                <w:bCs/>
                <w:szCs w:val="20"/>
                <w:lang w:eastAsia="lv-LV"/>
              </w:rPr>
              <w:t>Neatbilstība/pārkāpums</w:t>
            </w:r>
          </w:p>
        </w:tc>
        <w:tc>
          <w:tcPr>
            <w:tcW w:w="3402" w:type="dxa"/>
            <w:shd w:val="clear" w:color="auto" w:fill="D9D9D9"/>
            <w:vAlign w:val="center"/>
          </w:tcPr>
          <w:p w14:paraId="2FAF41D5" w14:textId="1E73B163" w:rsidR="000C78C2" w:rsidRPr="000C78C2" w:rsidRDefault="000C78C2" w:rsidP="000C78C2">
            <w:pPr>
              <w:spacing w:before="100" w:after="80"/>
              <w:jc w:val="center"/>
              <w:rPr>
                <w:rFonts w:ascii="Times New Roman" w:eastAsia="Times New Roman" w:hAnsi="Times New Roman" w:cs="Times New Roman"/>
                <w:szCs w:val="20"/>
                <w:lang w:eastAsia="lv-LV"/>
              </w:rPr>
            </w:pPr>
            <w:r w:rsidRPr="000C78C2">
              <w:rPr>
                <w:rFonts w:ascii="Times New Roman" w:eastAsia="Times New Roman" w:hAnsi="Times New Roman" w:cs="Times New Roman"/>
                <w:b/>
                <w:bCs/>
                <w:szCs w:val="20"/>
                <w:lang w:eastAsia="lv-LV"/>
              </w:rPr>
              <w:t>Neatbilstības/pārkāpuma apraksts</w:t>
            </w:r>
          </w:p>
        </w:tc>
        <w:tc>
          <w:tcPr>
            <w:tcW w:w="3112" w:type="dxa"/>
            <w:shd w:val="clear" w:color="auto" w:fill="D9D9D9"/>
            <w:vAlign w:val="center"/>
          </w:tcPr>
          <w:p w14:paraId="717D55ED" w14:textId="5768F589" w:rsidR="000C78C2" w:rsidRPr="000C78C2" w:rsidRDefault="000C78C2" w:rsidP="000C78C2">
            <w:pPr>
              <w:spacing w:before="100" w:after="80"/>
              <w:jc w:val="center"/>
              <w:rPr>
                <w:rFonts w:ascii="Times New Roman" w:eastAsia="Times New Roman" w:hAnsi="Times New Roman" w:cs="Times New Roman"/>
                <w:szCs w:val="20"/>
                <w:lang w:eastAsia="lv-LV"/>
              </w:rPr>
            </w:pPr>
            <w:r w:rsidRPr="000C78C2">
              <w:rPr>
                <w:rFonts w:ascii="Times New Roman" w:eastAsia="Times New Roman" w:hAnsi="Times New Roman" w:cs="Times New Roman"/>
                <w:b/>
                <w:bCs/>
                <w:szCs w:val="20"/>
                <w:lang w:eastAsia="lv-LV"/>
              </w:rPr>
              <w:t>Finanšu korekcijas apjoms</w:t>
            </w:r>
          </w:p>
        </w:tc>
      </w:tr>
      <w:tr w:rsidR="000C78C2" w:rsidRPr="000C78C2" w14:paraId="21D24A84" w14:textId="77777777" w:rsidTr="000C78C2">
        <w:tc>
          <w:tcPr>
            <w:tcW w:w="10195" w:type="dxa"/>
            <w:gridSpan w:val="4"/>
            <w:shd w:val="clear" w:color="auto" w:fill="F2F2F2" w:themeFill="background1" w:themeFillShade="F2"/>
          </w:tcPr>
          <w:p w14:paraId="7E5BC645" w14:textId="4DCAB6CE" w:rsidR="000C78C2" w:rsidRPr="000C78C2" w:rsidRDefault="000C78C2" w:rsidP="00062ACD">
            <w:pPr>
              <w:spacing w:before="100" w:after="80"/>
              <w:jc w:val="center"/>
              <w:rPr>
                <w:rFonts w:ascii="Times New Roman" w:eastAsia="Times New Roman" w:hAnsi="Times New Roman" w:cs="Times New Roman"/>
                <w:b/>
                <w:sz w:val="24"/>
                <w:szCs w:val="20"/>
                <w:lang w:eastAsia="lv-LV"/>
              </w:rPr>
            </w:pPr>
            <w:r w:rsidRPr="000C78C2">
              <w:rPr>
                <w:rFonts w:ascii="Times New Roman" w:eastAsia="Times New Roman" w:hAnsi="Times New Roman" w:cs="Times New Roman"/>
                <w:b/>
                <w:sz w:val="24"/>
                <w:szCs w:val="20"/>
                <w:lang w:eastAsia="lv-LV"/>
              </w:rPr>
              <w:t>Iepirkuma procedūr</w:t>
            </w:r>
            <w:r w:rsidR="00EB575E">
              <w:rPr>
                <w:rFonts w:ascii="Times New Roman" w:eastAsia="Times New Roman" w:hAnsi="Times New Roman" w:cs="Times New Roman"/>
                <w:b/>
                <w:sz w:val="24"/>
                <w:szCs w:val="20"/>
                <w:lang w:eastAsia="lv-LV"/>
              </w:rPr>
              <w:t>ā</w:t>
            </w:r>
            <w:r w:rsidRPr="000C78C2">
              <w:rPr>
                <w:rFonts w:ascii="Times New Roman" w:eastAsia="Times New Roman" w:hAnsi="Times New Roman" w:cs="Times New Roman"/>
                <w:b/>
                <w:sz w:val="24"/>
                <w:szCs w:val="20"/>
                <w:lang w:eastAsia="lv-LV"/>
              </w:rPr>
              <w:t xml:space="preserve"> konstatētie pārkāpumi</w:t>
            </w:r>
          </w:p>
        </w:tc>
      </w:tr>
      <w:tr w:rsidR="000C78C2" w:rsidRPr="000C78C2" w14:paraId="718D9B25" w14:textId="77777777" w:rsidTr="000C78C2">
        <w:tc>
          <w:tcPr>
            <w:tcW w:w="704" w:type="dxa"/>
          </w:tcPr>
          <w:p w14:paraId="1679EDCB" w14:textId="66AD4FB6" w:rsidR="000C78C2" w:rsidRPr="000C78C2" w:rsidRDefault="000C78C2" w:rsidP="000C78C2">
            <w:pPr>
              <w:spacing w:before="100" w:after="80"/>
              <w:jc w:val="center"/>
              <w:rPr>
                <w:rFonts w:ascii="Times New Roman" w:eastAsia="Times New Roman" w:hAnsi="Times New Roman" w:cs="Times New Roman"/>
                <w:szCs w:val="20"/>
                <w:lang w:eastAsia="lv-LV"/>
              </w:rPr>
            </w:pPr>
            <w:r w:rsidRPr="000C78C2">
              <w:rPr>
                <w:rFonts w:ascii="Times New Roman" w:eastAsia="Times New Roman" w:hAnsi="Times New Roman" w:cs="Times New Roman"/>
                <w:szCs w:val="20"/>
                <w:lang w:eastAsia="lv-LV"/>
              </w:rPr>
              <w:t>1.</w:t>
            </w:r>
          </w:p>
        </w:tc>
        <w:tc>
          <w:tcPr>
            <w:tcW w:w="2977" w:type="dxa"/>
          </w:tcPr>
          <w:p w14:paraId="5EA44961" w14:textId="69917D83" w:rsidR="000C78C2" w:rsidRPr="000C78C2" w:rsidRDefault="000C78C2" w:rsidP="000C78C2">
            <w:pPr>
              <w:spacing w:before="100" w:after="80"/>
              <w:jc w:val="both"/>
              <w:rPr>
                <w:rFonts w:ascii="Times New Roman" w:eastAsia="Times New Roman" w:hAnsi="Times New Roman" w:cs="Times New Roman"/>
                <w:szCs w:val="20"/>
                <w:lang w:eastAsia="lv-LV"/>
              </w:rPr>
            </w:pPr>
            <w:r w:rsidRPr="000C78C2">
              <w:rPr>
                <w:rFonts w:ascii="Times New Roman" w:eastAsia="Times New Roman" w:hAnsi="Times New Roman" w:cs="Times New Roman"/>
                <w:szCs w:val="20"/>
                <w:lang w:eastAsia="lv-LV"/>
              </w:rPr>
              <w:t>Nav piemērota atbilstošā iepirkuma procedūras metode</w:t>
            </w:r>
          </w:p>
        </w:tc>
        <w:tc>
          <w:tcPr>
            <w:tcW w:w="3402" w:type="dxa"/>
          </w:tcPr>
          <w:p w14:paraId="5F9FF6C3" w14:textId="74D3D852" w:rsidR="000C78C2" w:rsidRPr="000C78C2" w:rsidRDefault="000C78C2" w:rsidP="00062ACD">
            <w:pPr>
              <w:spacing w:before="100" w:after="80"/>
              <w:jc w:val="both"/>
              <w:rPr>
                <w:rFonts w:ascii="Times New Roman" w:eastAsia="Times New Roman" w:hAnsi="Times New Roman" w:cs="Times New Roman"/>
                <w:szCs w:val="20"/>
                <w:lang w:eastAsia="lv-LV"/>
              </w:rPr>
            </w:pPr>
            <w:r w:rsidRPr="000C78C2">
              <w:rPr>
                <w:rFonts w:ascii="Times New Roman" w:eastAsia="Times New Roman" w:hAnsi="Times New Roman" w:cs="Times New Roman"/>
                <w:szCs w:val="20"/>
                <w:lang w:eastAsia="lv-LV"/>
              </w:rPr>
              <w:t>Piemērota nepareiza iepirkuma metode, jo nav ņemts vērā, ka iegādēm, kurām ir viens mērķis un/vai piegādātājs un kurām, saskaitot kopā un nosakot paredzamo cenu, atbilstoši noteikumiem par iepirkuma procedūru un tās piemērošanas kārtību pasūtītāja finansētiem projektiem ir jā</w:t>
            </w:r>
            <w:r w:rsidR="00EB575E">
              <w:rPr>
                <w:rFonts w:ascii="Times New Roman" w:eastAsia="Times New Roman" w:hAnsi="Times New Roman" w:cs="Times New Roman"/>
                <w:szCs w:val="20"/>
                <w:lang w:eastAsia="lv-LV"/>
              </w:rPr>
              <w:t>organizē</w:t>
            </w:r>
            <w:r w:rsidRPr="000C78C2">
              <w:rPr>
                <w:rFonts w:ascii="Times New Roman" w:eastAsia="Times New Roman" w:hAnsi="Times New Roman" w:cs="Times New Roman"/>
                <w:szCs w:val="20"/>
                <w:lang w:eastAsia="lv-LV"/>
              </w:rPr>
              <w:t xml:space="preserve"> iepirkuma procedūra ar Iepirkumu uzraudzības biroja starpniecību</w:t>
            </w:r>
          </w:p>
        </w:tc>
        <w:tc>
          <w:tcPr>
            <w:tcW w:w="3112" w:type="dxa"/>
          </w:tcPr>
          <w:p w14:paraId="5BAC9F2F" w14:textId="77777777" w:rsidR="000C78C2" w:rsidRPr="000C78C2" w:rsidRDefault="000C78C2" w:rsidP="000C78C2">
            <w:pPr>
              <w:spacing w:before="100" w:after="80"/>
              <w:jc w:val="both"/>
              <w:rPr>
                <w:rFonts w:ascii="Times New Roman" w:eastAsia="Times New Roman" w:hAnsi="Times New Roman" w:cs="Times New Roman"/>
                <w:szCs w:val="20"/>
                <w:lang w:eastAsia="lv-LV"/>
              </w:rPr>
            </w:pPr>
            <w:r w:rsidRPr="000C78C2">
              <w:rPr>
                <w:rFonts w:ascii="Times New Roman" w:eastAsia="Times New Roman" w:hAnsi="Times New Roman" w:cs="Times New Roman"/>
                <w:szCs w:val="20"/>
                <w:lang w:eastAsia="lv-LV"/>
              </w:rPr>
              <w:t xml:space="preserve">• Atkārtota iepirkuma procedūra atbilstoši normatīvo aktu nosacījumiem un 10 % no attiecīgajai investīcijas pozīcijai (kurai nepareizi piemērota iepirkuma procedūras metode) apstiprinātajām attiecināmajām izmaksām pēc iepirkuma dokumentācijas izvērtēšanas </w:t>
            </w:r>
          </w:p>
          <w:p w14:paraId="16CA7F98" w14:textId="699C79AC" w:rsidR="000C78C2" w:rsidRPr="000C78C2" w:rsidRDefault="000C78C2" w:rsidP="00EB575E">
            <w:pPr>
              <w:spacing w:before="100" w:after="80"/>
              <w:jc w:val="both"/>
              <w:rPr>
                <w:rFonts w:ascii="Times New Roman" w:eastAsia="Times New Roman" w:hAnsi="Times New Roman" w:cs="Times New Roman"/>
                <w:szCs w:val="20"/>
                <w:lang w:eastAsia="lv-LV"/>
              </w:rPr>
            </w:pPr>
            <w:r w:rsidRPr="000C78C2">
              <w:rPr>
                <w:rFonts w:ascii="Times New Roman" w:eastAsia="Times New Roman" w:hAnsi="Times New Roman" w:cs="Times New Roman"/>
                <w:szCs w:val="20"/>
                <w:lang w:eastAsia="lv-LV"/>
              </w:rPr>
              <w:t>• 100</w:t>
            </w:r>
            <w:r w:rsidR="00EB575E">
              <w:rPr>
                <w:rFonts w:ascii="Times New Roman" w:eastAsia="Times New Roman" w:hAnsi="Times New Roman" w:cs="Times New Roman"/>
                <w:szCs w:val="20"/>
                <w:lang w:eastAsia="lv-LV"/>
              </w:rPr>
              <w:t> </w:t>
            </w:r>
            <w:r w:rsidRPr="000C78C2">
              <w:rPr>
                <w:rFonts w:ascii="Times New Roman" w:eastAsia="Times New Roman" w:hAnsi="Times New Roman" w:cs="Times New Roman"/>
                <w:szCs w:val="20"/>
                <w:lang w:eastAsia="lv-LV"/>
              </w:rPr>
              <w:t>%, ja konstatētas neatbilstības pēc atkārtot</w:t>
            </w:r>
            <w:r w:rsidR="00EB575E">
              <w:rPr>
                <w:rFonts w:ascii="Times New Roman" w:eastAsia="Times New Roman" w:hAnsi="Times New Roman" w:cs="Times New Roman"/>
                <w:szCs w:val="20"/>
                <w:lang w:eastAsia="lv-LV"/>
              </w:rPr>
              <w:t>as</w:t>
            </w:r>
            <w:r w:rsidRPr="000C78C2">
              <w:rPr>
                <w:rFonts w:ascii="Times New Roman" w:eastAsia="Times New Roman" w:hAnsi="Times New Roman" w:cs="Times New Roman"/>
                <w:szCs w:val="20"/>
                <w:lang w:eastAsia="lv-LV"/>
              </w:rPr>
              <w:t xml:space="preserve"> iepirkuma procedūras.</w:t>
            </w:r>
          </w:p>
        </w:tc>
      </w:tr>
      <w:tr w:rsidR="000C78C2" w:rsidRPr="000C78C2" w14:paraId="1ECA2490" w14:textId="77777777" w:rsidTr="000C78C2">
        <w:tc>
          <w:tcPr>
            <w:tcW w:w="704" w:type="dxa"/>
          </w:tcPr>
          <w:p w14:paraId="7F752D57" w14:textId="4BE96DFF" w:rsidR="000C78C2" w:rsidRPr="000C78C2" w:rsidRDefault="000C78C2" w:rsidP="000C78C2">
            <w:pPr>
              <w:spacing w:before="100" w:after="80"/>
              <w:jc w:val="center"/>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2.</w:t>
            </w:r>
          </w:p>
        </w:tc>
        <w:tc>
          <w:tcPr>
            <w:tcW w:w="2977" w:type="dxa"/>
          </w:tcPr>
          <w:p w14:paraId="4D59626F" w14:textId="53F3684A"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Noteiktie termiņi piedāvājumu sagatavošanai un iesniegšanai neatbilst normatīvo aktu nosacījumiem</w:t>
            </w:r>
          </w:p>
        </w:tc>
        <w:tc>
          <w:tcPr>
            <w:tcW w:w="3402" w:type="dxa"/>
          </w:tcPr>
          <w:p w14:paraId="792211AA" w14:textId="32F4B34C"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Ražotāju organizācija iepirkumu procedūr</w:t>
            </w:r>
            <w:r w:rsidR="00EB575E">
              <w:rPr>
                <w:rFonts w:ascii="Times New Roman" w:eastAsia="Times New Roman" w:hAnsi="Times New Roman" w:cs="Times New Roman"/>
                <w:lang w:eastAsia="lv-LV"/>
              </w:rPr>
              <w:t>ā</w:t>
            </w:r>
            <w:r w:rsidRPr="000C78C2">
              <w:rPr>
                <w:rFonts w:ascii="Times New Roman" w:eastAsia="Times New Roman" w:hAnsi="Times New Roman" w:cs="Times New Roman"/>
                <w:lang w:eastAsia="lv-LV"/>
              </w:rPr>
              <w:t xml:space="preserve"> nav ievērojusi normatīvajos aktos noteiktos minimālos piedāvājumu sagatavošanas termiņus</w:t>
            </w:r>
          </w:p>
        </w:tc>
        <w:tc>
          <w:tcPr>
            <w:tcW w:w="3112" w:type="dxa"/>
          </w:tcPr>
          <w:p w14:paraId="37791635" w14:textId="708F2F17"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2</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 xml:space="preserve">% par katru termiņa samazinājuma darbdienu (maksimāli līdz piecām darbdienām), ja ir ievēroti visi pārējie iepirkuma procedūras nosacījumi </w:t>
            </w:r>
          </w:p>
          <w:p w14:paraId="3B55B46A" w14:textId="1949FFEE"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xml:space="preserve">• 10 % un atkārtota iepirkuma procedūra, ja termiņa samazinājums </w:t>
            </w:r>
            <w:r w:rsidR="00EB575E">
              <w:rPr>
                <w:rFonts w:ascii="Times New Roman" w:eastAsia="Times New Roman" w:hAnsi="Times New Roman" w:cs="Times New Roman"/>
                <w:lang w:eastAsia="lv-LV"/>
              </w:rPr>
              <w:t>pārsniedz</w:t>
            </w:r>
            <w:r w:rsidRPr="000C78C2">
              <w:rPr>
                <w:rFonts w:ascii="Times New Roman" w:eastAsia="Times New Roman" w:hAnsi="Times New Roman" w:cs="Times New Roman"/>
                <w:lang w:eastAsia="lv-LV"/>
              </w:rPr>
              <w:t xml:space="preserve"> piec</w:t>
            </w:r>
            <w:r w:rsidR="00EB575E">
              <w:rPr>
                <w:rFonts w:ascii="Times New Roman" w:eastAsia="Times New Roman" w:hAnsi="Times New Roman" w:cs="Times New Roman"/>
                <w:lang w:eastAsia="lv-LV"/>
              </w:rPr>
              <w:t>as</w:t>
            </w:r>
            <w:r w:rsidRPr="000C78C2">
              <w:rPr>
                <w:rFonts w:ascii="Times New Roman" w:eastAsia="Times New Roman" w:hAnsi="Times New Roman" w:cs="Times New Roman"/>
                <w:lang w:eastAsia="lv-LV"/>
              </w:rPr>
              <w:t xml:space="preserve"> darbdien</w:t>
            </w:r>
            <w:r w:rsidR="00EB575E">
              <w:rPr>
                <w:rFonts w:ascii="Times New Roman" w:eastAsia="Times New Roman" w:hAnsi="Times New Roman" w:cs="Times New Roman"/>
                <w:lang w:eastAsia="lv-LV"/>
              </w:rPr>
              <w:t>as</w:t>
            </w:r>
          </w:p>
          <w:p w14:paraId="61F71315" w14:textId="46EC1B50"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xml:space="preserve">• 10 % no attiecīgās investīcijas pozīcijas, ja </w:t>
            </w:r>
            <w:r w:rsidR="00EB575E">
              <w:rPr>
                <w:rFonts w:ascii="Times New Roman" w:eastAsia="Times New Roman" w:hAnsi="Times New Roman" w:cs="Times New Roman"/>
                <w:lang w:eastAsia="lv-LV"/>
              </w:rPr>
              <w:t>darbība</w:t>
            </w:r>
            <w:r w:rsidRPr="000C78C2">
              <w:rPr>
                <w:rFonts w:ascii="Times New Roman" w:eastAsia="Times New Roman" w:hAnsi="Times New Roman" w:cs="Times New Roman"/>
                <w:lang w:eastAsia="lv-LV"/>
              </w:rPr>
              <w:t xml:space="preserve"> īstenota </w:t>
            </w:r>
          </w:p>
          <w:p w14:paraId="2B0CA2B1" w14:textId="45B412D3"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lastRenderedPageBreak/>
              <w:t>• 100</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 ja konstatētas neatbilstības pēc atkārtotas iepirkuma procedūras</w:t>
            </w:r>
          </w:p>
        </w:tc>
      </w:tr>
      <w:tr w:rsidR="000C78C2" w:rsidRPr="000C78C2" w14:paraId="580B8041" w14:textId="77777777" w:rsidTr="000C78C2">
        <w:tc>
          <w:tcPr>
            <w:tcW w:w="704" w:type="dxa"/>
          </w:tcPr>
          <w:p w14:paraId="2821A59A" w14:textId="4C44120F" w:rsidR="000C78C2" w:rsidRPr="000C78C2" w:rsidRDefault="000C78C2" w:rsidP="000C78C2">
            <w:pPr>
              <w:spacing w:before="100" w:after="80"/>
              <w:jc w:val="center"/>
              <w:rPr>
                <w:rFonts w:ascii="Times New Roman" w:eastAsia="Times New Roman" w:hAnsi="Times New Roman" w:cs="Times New Roman"/>
                <w:lang w:eastAsia="lv-LV"/>
              </w:rPr>
            </w:pPr>
            <w:r w:rsidRPr="000C78C2">
              <w:rPr>
                <w:rFonts w:ascii="Times New Roman" w:eastAsia="Times New Roman" w:hAnsi="Times New Roman" w:cs="Times New Roman"/>
                <w:lang w:eastAsia="lv-LV"/>
              </w:rPr>
              <w:lastRenderedPageBreak/>
              <w:t>3.</w:t>
            </w:r>
          </w:p>
        </w:tc>
        <w:tc>
          <w:tcPr>
            <w:tcW w:w="2977" w:type="dxa"/>
          </w:tcPr>
          <w:p w14:paraId="2DDABC52" w14:textId="102A7415"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Nepamatoti ierobežota iepirkuma procedūras tehniskā specifikācija</w:t>
            </w:r>
          </w:p>
        </w:tc>
        <w:tc>
          <w:tcPr>
            <w:tcW w:w="3402" w:type="dxa"/>
          </w:tcPr>
          <w:p w14:paraId="47B40FD6" w14:textId="77777777"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xml:space="preserve">Tehniskajā specifikācijā vai konkursa nolikumā ir norādīti kritēriji, kas dod iespēju pieteikties tikai konkrētam vai ierobežotam ražotāju lokam, vai arī, vērtējot iepirkumu, norādītie kritēriji vairs netiek ņemti vērā, tādējādi dodot iespēju uzvarēt piedāvātājam, kurš neatbilst attiecīgajiem kritērijiem. </w:t>
            </w:r>
          </w:p>
          <w:p w14:paraId="3B77522F" w14:textId="284307BD"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xml:space="preserve">Noteikti pārāk specifiski tehniskie standarti, tādējādi nenodrošinot vienādu piekļuvi/iespēju pretendentiem </w:t>
            </w:r>
          </w:p>
        </w:tc>
        <w:tc>
          <w:tcPr>
            <w:tcW w:w="3112" w:type="dxa"/>
          </w:tcPr>
          <w:p w14:paraId="12EB9EBE" w14:textId="77777777"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xml:space="preserve">• 25 %, 10 % vai 5 % atkarībā no neatbilstības būtiskuma, ja pārkāpums var ietekmēt ražotāju loku un ierobežo konkurenci </w:t>
            </w:r>
          </w:p>
          <w:p w14:paraId="6B9897FC" w14:textId="77777777" w:rsidR="000C78C2" w:rsidRPr="000C78C2" w:rsidRDefault="000C78C2" w:rsidP="000C78C2">
            <w:pPr>
              <w:spacing w:before="100" w:after="80"/>
              <w:jc w:val="both"/>
              <w:rPr>
                <w:rFonts w:ascii="Times New Roman" w:eastAsia="Times New Roman" w:hAnsi="Times New Roman" w:cs="Times New Roman"/>
                <w:lang w:eastAsia="lv-LV"/>
              </w:rPr>
            </w:pPr>
          </w:p>
        </w:tc>
      </w:tr>
      <w:tr w:rsidR="000C78C2" w:rsidRPr="000C78C2" w14:paraId="0BEA7AFD" w14:textId="77777777" w:rsidTr="000C78C2">
        <w:tc>
          <w:tcPr>
            <w:tcW w:w="704" w:type="dxa"/>
          </w:tcPr>
          <w:p w14:paraId="34E07139" w14:textId="3D7CEBA4" w:rsidR="000C78C2" w:rsidRPr="000C78C2" w:rsidRDefault="000C78C2" w:rsidP="000C78C2">
            <w:pPr>
              <w:spacing w:before="100" w:after="80"/>
              <w:jc w:val="center"/>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4.</w:t>
            </w:r>
          </w:p>
        </w:tc>
        <w:tc>
          <w:tcPr>
            <w:tcW w:w="2977" w:type="dxa"/>
          </w:tcPr>
          <w:p w14:paraId="216462A3" w14:textId="5FA3F4AF"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Līguma izpildes laikā netiek ievēroti atlases kritēriji</w:t>
            </w:r>
          </w:p>
        </w:tc>
        <w:tc>
          <w:tcPr>
            <w:tcW w:w="3402" w:type="dxa"/>
          </w:tcPr>
          <w:p w14:paraId="2328D345" w14:textId="2FEEBEE8"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Darbības programmas īstenošanas laikā konstatēts, ka netiek ievēroti kritēriji, kas tika noteikti kā piegādātāju atlases kritēriji, piemēram, limitēts izpildes laiks</w:t>
            </w:r>
          </w:p>
        </w:tc>
        <w:tc>
          <w:tcPr>
            <w:tcW w:w="3112" w:type="dxa"/>
          </w:tcPr>
          <w:p w14:paraId="703DBF8D" w14:textId="751EA23F"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xml:space="preserve">• 25 %, 10 % vai 5 % atkarībā no neatbilstības būtiskuma, ja pārkāpums var ietekmēt piegādātāju loku un ierobežo konkurenci </w:t>
            </w:r>
          </w:p>
        </w:tc>
      </w:tr>
      <w:tr w:rsidR="000C78C2" w:rsidRPr="000C78C2" w14:paraId="51DA29F3" w14:textId="77777777" w:rsidTr="000C78C2">
        <w:tc>
          <w:tcPr>
            <w:tcW w:w="704" w:type="dxa"/>
          </w:tcPr>
          <w:p w14:paraId="7DF9C06A" w14:textId="39882C6A" w:rsidR="000C78C2" w:rsidRPr="000C78C2" w:rsidRDefault="000C78C2" w:rsidP="000C78C2">
            <w:pPr>
              <w:spacing w:before="100" w:after="80"/>
              <w:jc w:val="center"/>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5.</w:t>
            </w:r>
          </w:p>
        </w:tc>
        <w:tc>
          <w:tcPr>
            <w:tcW w:w="2977" w:type="dxa"/>
          </w:tcPr>
          <w:p w14:paraId="71579BBD" w14:textId="2E8CA465"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Grozīti līgumisko attiecību nosacījumi, kas maina sākotnējo tehnisko specifikāciju</w:t>
            </w:r>
          </w:p>
        </w:tc>
        <w:tc>
          <w:tcPr>
            <w:tcW w:w="3402" w:type="dxa"/>
          </w:tcPr>
          <w:p w14:paraId="48FE9DF7" w14:textId="5626A641"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xml:space="preserve">Darbības programmas īstenošanas laikā </w:t>
            </w:r>
            <w:r w:rsidR="00EB575E">
              <w:rPr>
                <w:rFonts w:ascii="Times New Roman" w:eastAsia="Times New Roman" w:hAnsi="Times New Roman" w:cs="Times New Roman"/>
                <w:lang w:eastAsia="lv-LV"/>
              </w:rPr>
              <w:t>izdarī</w:t>
            </w:r>
            <w:r w:rsidRPr="000C78C2">
              <w:rPr>
                <w:rFonts w:ascii="Times New Roman" w:eastAsia="Times New Roman" w:hAnsi="Times New Roman" w:cs="Times New Roman"/>
                <w:lang w:eastAsia="lv-LV"/>
              </w:rPr>
              <w:t xml:space="preserve">ti grozījumi, </w:t>
            </w:r>
            <w:r w:rsidR="00EB575E">
              <w:rPr>
                <w:rFonts w:ascii="Times New Roman" w:eastAsia="Times New Roman" w:hAnsi="Times New Roman" w:cs="Times New Roman"/>
                <w:lang w:eastAsia="lv-LV"/>
              </w:rPr>
              <w:t xml:space="preserve">ar </w:t>
            </w:r>
            <w:r w:rsidRPr="000C78C2">
              <w:rPr>
                <w:rFonts w:ascii="Times New Roman" w:eastAsia="Times New Roman" w:hAnsi="Times New Roman" w:cs="Times New Roman"/>
                <w:lang w:eastAsia="lv-LV"/>
              </w:rPr>
              <w:t>kur</w:t>
            </w:r>
            <w:r w:rsidR="00EB575E">
              <w:rPr>
                <w:rFonts w:ascii="Times New Roman" w:eastAsia="Times New Roman" w:hAnsi="Times New Roman" w:cs="Times New Roman"/>
                <w:lang w:eastAsia="lv-LV"/>
              </w:rPr>
              <w:t>iem</w:t>
            </w:r>
            <w:r w:rsidRPr="000C78C2">
              <w:rPr>
                <w:rFonts w:ascii="Times New Roman" w:eastAsia="Times New Roman" w:hAnsi="Times New Roman" w:cs="Times New Roman"/>
                <w:lang w:eastAsia="lv-LV"/>
              </w:rPr>
              <w:t xml:space="preserve"> mainīti nosacījumi, kas varētu ietekmēt iespējamo piegādātāju loku un piedāvājuma cenu</w:t>
            </w:r>
          </w:p>
        </w:tc>
        <w:tc>
          <w:tcPr>
            <w:tcW w:w="3112" w:type="dxa"/>
          </w:tcPr>
          <w:p w14:paraId="6AFEF3C1" w14:textId="6E910F5D"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xml:space="preserve">• 25 %, 10 % vai 5 % atkarībā no neatbilstības būtiskuma, ja pārkāpums var ietekmēt piegādātāju loku un ierobežo konkurenci </w:t>
            </w:r>
          </w:p>
        </w:tc>
      </w:tr>
      <w:tr w:rsidR="000C78C2" w:rsidRPr="000C78C2" w14:paraId="4AB7DA2C" w14:textId="77777777" w:rsidTr="000C78C2">
        <w:tc>
          <w:tcPr>
            <w:tcW w:w="704" w:type="dxa"/>
          </w:tcPr>
          <w:p w14:paraId="7EEB9EEA" w14:textId="488706E2" w:rsidR="000C78C2" w:rsidRPr="000C78C2" w:rsidRDefault="000C78C2" w:rsidP="000C78C2">
            <w:pPr>
              <w:spacing w:before="100" w:after="80"/>
              <w:jc w:val="center"/>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6.</w:t>
            </w:r>
          </w:p>
        </w:tc>
        <w:tc>
          <w:tcPr>
            <w:tcW w:w="2977" w:type="dxa"/>
          </w:tcPr>
          <w:p w14:paraId="303C7D5B" w14:textId="615BCA5A"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Iepirkumu procedūrā izvēlētā piegādātāja/pakalpojumu sniedzēja apakšuzņēmējs ir ražotāju organizācija vai ar to  saistītā persona</w:t>
            </w:r>
          </w:p>
        </w:tc>
        <w:tc>
          <w:tcPr>
            <w:tcW w:w="3402" w:type="dxa"/>
          </w:tcPr>
          <w:p w14:paraId="1BA1D9C3" w14:textId="196ED8FB"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Darbības programmas īstenošanas laikā konstatēts, ka ar pakalpojumu sniedzēju noslēgtā līguma izpildi kā apakšuzņēmējs nodrošina atbalsta pretendents vai tā saistītā persona</w:t>
            </w:r>
          </w:p>
        </w:tc>
        <w:tc>
          <w:tcPr>
            <w:tcW w:w="3112" w:type="dxa"/>
          </w:tcPr>
          <w:p w14:paraId="2B2BCF2E" w14:textId="4C86D971"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100 %</w:t>
            </w:r>
          </w:p>
        </w:tc>
      </w:tr>
      <w:tr w:rsidR="000C78C2" w:rsidRPr="000C78C2" w14:paraId="303DA8F2" w14:textId="77777777" w:rsidTr="000C78C2">
        <w:tc>
          <w:tcPr>
            <w:tcW w:w="704" w:type="dxa"/>
          </w:tcPr>
          <w:p w14:paraId="0C81BAE8" w14:textId="6C50B018" w:rsidR="000C78C2" w:rsidRPr="000C78C2" w:rsidRDefault="000C78C2" w:rsidP="000C78C2">
            <w:pPr>
              <w:spacing w:before="100" w:after="80"/>
              <w:jc w:val="center"/>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7.</w:t>
            </w:r>
          </w:p>
        </w:tc>
        <w:tc>
          <w:tcPr>
            <w:tcW w:w="2977" w:type="dxa"/>
          </w:tcPr>
          <w:p w14:paraId="67EC087B" w14:textId="4A0AB0D1"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Konstatēts izmaksu sadārdzinājums</w:t>
            </w:r>
          </w:p>
        </w:tc>
        <w:tc>
          <w:tcPr>
            <w:tcW w:w="3402" w:type="dxa"/>
          </w:tcPr>
          <w:p w14:paraId="650E4B58" w14:textId="172E0F8E"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Mākslīga izmaksu pozīciju sadārdzināšana</w:t>
            </w:r>
          </w:p>
        </w:tc>
        <w:tc>
          <w:tcPr>
            <w:tcW w:w="3112" w:type="dxa"/>
          </w:tcPr>
          <w:p w14:paraId="5D1774F4" w14:textId="23C4ED66"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100</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 xml:space="preserve">%, ja konstatētais sadārdzinājums pārsniedz 50 % </w:t>
            </w:r>
          </w:p>
          <w:p w14:paraId="706D680D" w14:textId="137E7B84"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10–100</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 no sadārdzināto izmaksu pozīcijas tirgus cenas, ja konstatētais sadārdzinājums ir līdz 50</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 – atkarībā no neatbilstības būtiskuma</w:t>
            </w:r>
          </w:p>
        </w:tc>
      </w:tr>
      <w:tr w:rsidR="000C78C2" w:rsidRPr="000C78C2" w14:paraId="6ED571A6" w14:textId="77777777" w:rsidTr="000C78C2">
        <w:tc>
          <w:tcPr>
            <w:tcW w:w="704" w:type="dxa"/>
          </w:tcPr>
          <w:p w14:paraId="7E29F107" w14:textId="0EF2C9B9" w:rsidR="000C78C2" w:rsidRPr="000C78C2" w:rsidRDefault="000C78C2" w:rsidP="000C78C2">
            <w:pPr>
              <w:spacing w:before="100" w:after="80"/>
              <w:jc w:val="center"/>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8.</w:t>
            </w:r>
          </w:p>
        </w:tc>
        <w:tc>
          <w:tcPr>
            <w:tcW w:w="2977" w:type="dxa"/>
          </w:tcPr>
          <w:p w14:paraId="2A10951A" w14:textId="6F0504B9" w:rsidR="000C78C2" w:rsidRPr="000C78C2" w:rsidRDefault="000C78C2" w:rsidP="00E12831">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xml:space="preserve">Nav ievērots šo noteikumu </w:t>
            </w:r>
            <w:r w:rsidR="00983F4D">
              <w:rPr>
                <w:rFonts w:ascii="Times New Roman" w:eastAsia="Times New Roman" w:hAnsi="Times New Roman" w:cs="Times New Roman"/>
                <w:lang w:eastAsia="lv-LV"/>
              </w:rPr>
              <w:t>53</w:t>
            </w:r>
            <w:r w:rsidR="00062ACD">
              <w:rPr>
                <w:rFonts w:ascii="Times New Roman" w:eastAsia="Times New Roman" w:hAnsi="Times New Roman" w:cs="Times New Roman"/>
                <w:lang w:eastAsia="lv-LV"/>
              </w:rPr>
              <w:t>.</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punktā paredzētais iepirkuma dokumentu iesniegšanas termiņš</w:t>
            </w:r>
          </w:p>
        </w:tc>
        <w:tc>
          <w:tcPr>
            <w:tcW w:w="3402" w:type="dxa"/>
          </w:tcPr>
          <w:p w14:paraId="5934CE27" w14:textId="5A5EC89F"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Normatīvajos aktos vai administratīvajā lēmumā norādītie iesniedzamie dokumenti iesniegti pēc noteiktā termiņa</w:t>
            </w:r>
          </w:p>
        </w:tc>
        <w:tc>
          <w:tcPr>
            <w:tcW w:w="3112" w:type="dxa"/>
          </w:tcPr>
          <w:p w14:paraId="59D5817D" w14:textId="7655457A"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1–2</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mēneši – 0,01 %</w:t>
            </w:r>
            <w:r w:rsidRPr="000C78C2">
              <w:rPr>
                <w:rFonts w:ascii="Times New Roman" w:eastAsia="Times New Roman" w:hAnsi="Times New Roman" w:cs="Times New Roman"/>
                <w:lang w:eastAsia="lv-LV"/>
              </w:rPr>
              <w:br/>
              <w:t>• Vairāk nekā 2 mēneši līdz 3 mēnešiem – 0,05 %</w:t>
            </w:r>
            <w:r w:rsidRPr="000C78C2">
              <w:rPr>
                <w:rFonts w:ascii="Times New Roman" w:eastAsia="Times New Roman" w:hAnsi="Times New Roman" w:cs="Times New Roman"/>
                <w:lang w:eastAsia="lv-LV"/>
              </w:rPr>
              <w:br/>
              <w:t>• Vairāk nekā 3 mēneši – 100 %</w:t>
            </w:r>
          </w:p>
        </w:tc>
      </w:tr>
      <w:tr w:rsidR="000C78C2" w:rsidRPr="000C78C2" w14:paraId="6713AE1B" w14:textId="77777777" w:rsidTr="000C78C2">
        <w:tc>
          <w:tcPr>
            <w:tcW w:w="10195" w:type="dxa"/>
            <w:gridSpan w:val="4"/>
            <w:shd w:val="clear" w:color="auto" w:fill="F2F2F2" w:themeFill="background1" w:themeFillShade="F2"/>
          </w:tcPr>
          <w:p w14:paraId="0DAAA8A0" w14:textId="3302730A" w:rsidR="000C78C2" w:rsidRPr="000C78C2" w:rsidRDefault="000C78C2" w:rsidP="000C78C2">
            <w:pPr>
              <w:spacing w:before="100" w:after="80"/>
              <w:jc w:val="center"/>
              <w:rPr>
                <w:rFonts w:ascii="Times New Roman" w:eastAsia="Times New Roman" w:hAnsi="Times New Roman" w:cs="Times New Roman"/>
                <w:sz w:val="20"/>
                <w:szCs w:val="20"/>
                <w:lang w:eastAsia="lv-LV"/>
              </w:rPr>
            </w:pPr>
            <w:r w:rsidRPr="000C78C2">
              <w:rPr>
                <w:rFonts w:ascii="Times New Roman" w:eastAsia="Times New Roman" w:hAnsi="Times New Roman" w:cs="Times New Roman"/>
                <w:b/>
                <w:szCs w:val="20"/>
                <w:lang w:eastAsia="lv-LV"/>
              </w:rPr>
              <w:t>Citi pārkāpumi</w:t>
            </w:r>
          </w:p>
        </w:tc>
      </w:tr>
      <w:tr w:rsidR="000C78C2" w:rsidRPr="000C78C2" w14:paraId="57752544" w14:textId="77777777" w:rsidTr="000C78C2">
        <w:tc>
          <w:tcPr>
            <w:tcW w:w="704" w:type="dxa"/>
          </w:tcPr>
          <w:p w14:paraId="72F873D2" w14:textId="42856D38" w:rsidR="000C78C2" w:rsidRPr="000C78C2" w:rsidRDefault="000C78C2" w:rsidP="000C78C2">
            <w:pPr>
              <w:spacing w:before="100" w:after="80"/>
              <w:jc w:val="center"/>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9.</w:t>
            </w:r>
          </w:p>
        </w:tc>
        <w:tc>
          <w:tcPr>
            <w:tcW w:w="2977" w:type="dxa"/>
          </w:tcPr>
          <w:p w14:paraId="4080250B" w14:textId="5A09AF7B" w:rsidR="000C78C2" w:rsidRPr="000C78C2" w:rsidRDefault="000C78C2" w:rsidP="00E12831">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Nav ievērota noteikumu 5</w:t>
            </w:r>
            <w:r w:rsidR="00CC7165">
              <w:rPr>
                <w:rFonts w:ascii="Times New Roman" w:eastAsia="Times New Roman" w:hAnsi="Times New Roman" w:cs="Times New Roman"/>
                <w:lang w:eastAsia="lv-LV"/>
              </w:rPr>
              <w:t>1</w:t>
            </w:r>
            <w:r w:rsidRPr="000C78C2">
              <w:rPr>
                <w:rFonts w:ascii="Times New Roman" w:eastAsia="Times New Roman" w:hAnsi="Times New Roman" w:cs="Times New Roman"/>
                <w:lang w:eastAsia="lv-LV"/>
              </w:rPr>
              <w:t>.</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punkta prasība</w:t>
            </w:r>
          </w:p>
        </w:tc>
        <w:tc>
          <w:tcPr>
            <w:tcW w:w="3402" w:type="dxa"/>
          </w:tcPr>
          <w:p w14:paraId="0F19E440" w14:textId="1DA00282"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Finanšu līzingā iegādātā prece līdz attiecīgās darbības programmas perioda beigām nav kļuvusi par ražotāju organizācijas īpašumu</w:t>
            </w:r>
          </w:p>
        </w:tc>
        <w:tc>
          <w:tcPr>
            <w:tcW w:w="3112" w:type="dxa"/>
          </w:tcPr>
          <w:p w14:paraId="6F562923" w14:textId="405740F2"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Par attiecīgo preci saņemtā Eiropas Savienības līdzfinansējuma atmaksa 100</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 apmērā</w:t>
            </w:r>
          </w:p>
        </w:tc>
      </w:tr>
      <w:tr w:rsidR="000C78C2" w:rsidRPr="000C78C2" w14:paraId="704F47CD" w14:textId="77777777" w:rsidTr="000C78C2">
        <w:tc>
          <w:tcPr>
            <w:tcW w:w="704" w:type="dxa"/>
          </w:tcPr>
          <w:p w14:paraId="7148773F" w14:textId="13BBE533" w:rsidR="000C78C2" w:rsidRPr="000C78C2" w:rsidRDefault="000C78C2" w:rsidP="000C78C2">
            <w:pPr>
              <w:spacing w:before="100" w:after="80"/>
              <w:jc w:val="center"/>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10.</w:t>
            </w:r>
          </w:p>
        </w:tc>
        <w:tc>
          <w:tcPr>
            <w:tcW w:w="2977" w:type="dxa"/>
          </w:tcPr>
          <w:p w14:paraId="04139983" w14:textId="345CFAA2"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Darbības fonda samazinājums vairāk par 30</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 xml:space="preserve">% </w:t>
            </w:r>
          </w:p>
        </w:tc>
        <w:tc>
          <w:tcPr>
            <w:tcW w:w="3402" w:type="dxa"/>
          </w:tcPr>
          <w:p w14:paraId="7EF4E02C" w14:textId="27A64AAD" w:rsidR="000C78C2" w:rsidRPr="000C78C2" w:rsidRDefault="000C78C2" w:rsidP="000D4DB9">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 xml:space="preserve">MK noteikumu </w:t>
            </w:r>
            <w:r w:rsidR="00453F87">
              <w:rPr>
                <w:rFonts w:ascii="Times New Roman" w:eastAsia="Times New Roman" w:hAnsi="Times New Roman" w:cs="Times New Roman"/>
                <w:lang w:eastAsia="lv-LV"/>
              </w:rPr>
              <w:t>33</w:t>
            </w:r>
            <w:r w:rsidRPr="000C78C2">
              <w:rPr>
                <w:rFonts w:ascii="Times New Roman" w:eastAsia="Times New Roman" w:hAnsi="Times New Roman" w:cs="Times New Roman"/>
                <w:lang w:eastAsia="lv-LV"/>
              </w:rPr>
              <w:t>.</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punkta nosacījumu neievērošana</w:t>
            </w:r>
          </w:p>
        </w:tc>
        <w:tc>
          <w:tcPr>
            <w:tcW w:w="3112" w:type="dxa"/>
          </w:tcPr>
          <w:p w14:paraId="1348F0EC" w14:textId="4B3274F1" w:rsidR="000C78C2" w:rsidRPr="000C78C2" w:rsidRDefault="000C78C2" w:rsidP="000C78C2">
            <w:pPr>
              <w:spacing w:before="100" w:after="80"/>
              <w:jc w:val="both"/>
              <w:rPr>
                <w:rFonts w:ascii="Times New Roman" w:eastAsia="Times New Roman" w:hAnsi="Times New Roman" w:cs="Times New Roman"/>
                <w:lang w:eastAsia="lv-LV"/>
              </w:rPr>
            </w:pPr>
            <w:r w:rsidRPr="000C78C2">
              <w:rPr>
                <w:rFonts w:ascii="Times New Roman" w:eastAsia="Times New Roman" w:hAnsi="Times New Roman" w:cs="Times New Roman"/>
                <w:lang w:eastAsia="lv-LV"/>
              </w:rPr>
              <w:t>50</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 no tās darbība fonda summas, k</w:t>
            </w:r>
            <w:r w:rsidR="00EB575E">
              <w:rPr>
                <w:rFonts w:ascii="Times New Roman" w:eastAsia="Times New Roman" w:hAnsi="Times New Roman" w:cs="Times New Roman"/>
                <w:lang w:eastAsia="lv-LV"/>
              </w:rPr>
              <w:t>as</w:t>
            </w:r>
            <w:r w:rsidRPr="000C78C2">
              <w:rPr>
                <w:rFonts w:ascii="Times New Roman" w:eastAsia="Times New Roman" w:hAnsi="Times New Roman" w:cs="Times New Roman"/>
                <w:lang w:eastAsia="lv-LV"/>
              </w:rPr>
              <w:t xml:space="preserve"> pārsniedz </w:t>
            </w:r>
            <w:r w:rsidR="00453F87">
              <w:rPr>
                <w:rFonts w:ascii="Times New Roman" w:eastAsia="Times New Roman" w:hAnsi="Times New Roman" w:cs="Times New Roman"/>
                <w:lang w:eastAsia="lv-LV"/>
              </w:rPr>
              <w:lastRenderedPageBreak/>
              <w:t>33</w:t>
            </w:r>
            <w:r w:rsidRPr="000C78C2">
              <w:rPr>
                <w:rFonts w:ascii="Times New Roman" w:eastAsia="Times New Roman" w:hAnsi="Times New Roman" w:cs="Times New Roman"/>
                <w:lang w:eastAsia="lv-LV"/>
              </w:rPr>
              <w:t>.</w:t>
            </w:r>
            <w:r w:rsidR="00EB575E">
              <w:rPr>
                <w:rFonts w:ascii="Times New Roman" w:eastAsia="Times New Roman" w:hAnsi="Times New Roman" w:cs="Times New Roman"/>
                <w:lang w:eastAsia="lv-LV"/>
              </w:rPr>
              <w:t> </w:t>
            </w:r>
            <w:r w:rsidRPr="000C78C2">
              <w:rPr>
                <w:rFonts w:ascii="Times New Roman" w:eastAsia="Times New Roman" w:hAnsi="Times New Roman" w:cs="Times New Roman"/>
                <w:lang w:eastAsia="lv-LV"/>
              </w:rPr>
              <w:t>punktā noteikto ierobežojumu</w:t>
            </w:r>
          </w:p>
        </w:tc>
      </w:tr>
      <w:tr w:rsidR="00D73BD4" w:rsidRPr="000C78C2" w14:paraId="46F24C4B" w14:textId="77777777" w:rsidTr="00D73BD4">
        <w:tc>
          <w:tcPr>
            <w:tcW w:w="704" w:type="dxa"/>
          </w:tcPr>
          <w:p w14:paraId="29D37C73" w14:textId="77777777" w:rsidR="00D73BD4" w:rsidRPr="000C78C2" w:rsidRDefault="00D73BD4" w:rsidP="0051450A">
            <w:pPr>
              <w:spacing w:before="100" w:after="80"/>
              <w:jc w:val="center"/>
              <w:rPr>
                <w:rFonts w:ascii="Times New Roman" w:eastAsia="Times New Roman" w:hAnsi="Times New Roman" w:cs="Times New Roman"/>
                <w:lang w:eastAsia="lv-LV"/>
              </w:rPr>
            </w:pPr>
            <w:r w:rsidRPr="000C78C2">
              <w:rPr>
                <w:rFonts w:ascii="Times New Roman" w:eastAsia="Times New Roman" w:hAnsi="Times New Roman" w:cs="Times New Roman"/>
                <w:lang w:eastAsia="lv-LV"/>
              </w:rPr>
              <w:lastRenderedPageBreak/>
              <w:t>11.</w:t>
            </w:r>
          </w:p>
        </w:tc>
        <w:tc>
          <w:tcPr>
            <w:tcW w:w="2977" w:type="dxa"/>
          </w:tcPr>
          <w:p w14:paraId="315A0153" w14:textId="41B07042" w:rsidR="00D73BD4" w:rsidRPr="000C78C2" w:rsidRDefault="00D73BD4" w:rsidP="0051450A">
            <w:pPr>
              <w:spacing w:before="100" w:after="80"/>
              <w:jc w:val="both"/>
              <w:rPr>
                <w:rFonts w:ascii="Times New Roman" w:eastAsia="Times New Roman" w:hAnsi="Times New Roman" w:cs="Times New Roman"/>
                <w:lang w:eastAsia="lv-LV"/>
              </w:rPr>
            </w:pPr>
            <w:r>
              <w:rPr>
                <w:rFonts w:ascii="Times New Roman" w:eastAsia="Times New Roman" w:hAnsi="Times New Roman" w:cs="Times New Roman"/>
                <w:lang w:eastAsia="lv-LV"/>
              </w:rPr>
              <w:t>Ražotāju organizācija neiesniedz Lauku atbalsta dienestam statistikas informāciju vai t</w:t>
            </w:r>
            <w:r w:rsidR="00EB575E">
              <w:rPr>
                <w:rFonts w:ascii="Times New Roman" w:eastAsia="Times New Roman" w:hAnsi="Times New Roman" w:cs="Times New Roman"/>
                <w:lang w:eastAsia="lv-LV"/>
              </w:rPr>
              <w:t>ā nav</w:t>
            </w:r>
            <w:r>
              <w:rPr>
                <w:rFonts w:ascii="Times New Roman" w:eastAsia="Times New Roman" w:hAnsi="Times New Roman" w:cs="Times New Roman"/>
                <w:lang w:eastAsia="lv-LV"/>
              </w:rPr>
              <w:t xml:space="preserve"> korekt</w:t>
            </w:r>
            <w:r w:rsidR="00EB575E">
              <w:rPr>
                <w:rFonts w:ascii="Times New Roman" w:eastAsia="Times New Roman" w:hAnsi="Times New Roman" w:cs="Times New Roman"/>
                <w:lang w:eastAsia="lv-LV"/>
              </w:rPr>
              <w:t>a</w:t>
            </w:r>
          </w:p>
        </w:tc>
        <w:tc>
          <w:tcPr>
            <w:tcW w:w="3402" w:type="dxa"/>
          </w:tcPr>
          <w:p w14:paraId="64F193CF" w14:textId="204DA025" w:rsidR="00D73BD4" w:rsidRPr="000C78C2" w:rsidRDefault="00D73BD4" w:rsidP="00EB575E">
            <w:pPr>
              <w:spacing w:before="100" w:after="80"/>
              <w:jc w:val="both"/>
              <w:rPr>
                <w:rFonts w:ascii="Times New Roman" w:eastAsia="Times New Roman" w:hAnsi="Times New Roman" w:cs="Times New Roman"/>
                <w:lang w:eastAsia="lv-LV"/>
              </w:rPr>
            </w:pPr>
            <w:r>
              <w:rPr>
                <w:rFonts w:ascii="Times New Roman" w:eastAsia="Times New Roman" w:hAnsi="Times New Roman" w:cs="Times New Roman"/>
                <w:lang w:eastAsia="lv-LV"/>
              </w:rPr>
              <w:t>R</w:t>
            </w:r>
            <w:r w:rsidRPr="000C78C2">
              <w:rPr>
                <w:rFonts w:ascii="Times New Roman" w:eastAsia="Times New Roman" w:hAnsi="Times New Roman" w:cs="Times New Roman"/>
                <w:lang w:eastAsia="lv-LV"/>
              </w:rPr>
              <w:t xml:space="preserve">ažotāju organizācija </w:t>
            </w:r>
            <w:r>
              <w:rPr>
                <w:rFonts w:ascii="Times New Roman" w:eastAsia="Times New Roman" w:hAnsi="Times New Roman" w:cs="Times New Roman"/>
                <w:lang w:eastAsia="lv-LV"/>
              </w:rPr>
              <w:t xml:space="preserve">Lauku atbalsta dienestam nav iesniegusi </w:t>
            </w:r>
            <w:r w:rsidR="00EB575E">
              <w:rPr>
                <w:rFonts w:ascii="Times New Roman" w:eastAsia="Times New Roman" w:hAnsi="Times New Roman" w:cs="Times New Roman"/>
                <w:lang w:eastAsia="lv-LV"/>
              </w:rPr>
              <w:t>r</w:t>
            </w:r>
            <w:r>
              <w:rPr>
                <w:rFonts w:ascii="Times New Roman" w:eastAsia="Times New Roman" w:hAnsi="Times New Roman" w:cs="Times New Roman"/>
                <w:lang w:eastAsia="lv-LV"/>
              </w:rPr>
              <w:t>egulas Nr.</w:t>
            </w:r>
            <w:r w:rsidR="00AB230F">
              <w:rPr>
                <w:rFonts w:ascii="Times New Roman" w:eastAsia="Times New Roman" w:hAnsi="Times New Roman" w:cs="Times New Roman"/>
                <w:lang w:eastAsia="lv-LV"/>
              </w:rPr>
              <w:t>543/2011</w:t>
            </w:r>
            <w:r w:rsidR="00EB575E">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96.</w:t>
            </w:r>
            <w:r w:rsidR="00EB575E">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pantā minēto informācij</w:t>
            </w:r>
            <w:r w:rsidR="00EB575E">
              <w:rPr>
                <w:rFonts w:ascii="Times New Roman" w:eastAsia="Times New Roman" w:hAnsi="Times New Roman" w:cs="Times New Roman"/>
                <w:lang w:eastAsia="lv-LV"/>
              </w:rPr>
              <w:t>u</w:t>
            </w:r>
            <w:r>
              <w:rPr>
                <w:rFonts w:ascii="Times New Roman" w:eastAsia="Times New Roman" w:hAnsi="Times New Roman" w:cs="Times New Roman"/>
                <w:lang w:eastAsia="lv-LV"/>
              </w:rPr>
              <w:t xml:space="preserve"> v</w:t>
            </w:r>
            <w:r w:rsidRPr="000C78C2">
              <w:rPr>
                <w:rFonts w:ascii="Times New Roman" w:eastAsia="Times New Roman" w:hAnsi="Times New Roman" w:cs="Times New Roman"/>
                <w:lang w:eastAsia="lv-LV"/>
              </w:rPr>
              <w:t>ai</w:t>
            </w:r>
            <w:r w:rsidR="00EB575E">
              <w:rPr>
                <w:rFonts w:ascii="Times New Roman" w:eastAsia="Times New Roman" w:hAnsi="Times New Roman" w:cs="Times New Roman"/>
                <w:lang w:eastAsia="lv-LV"/>
              </w:rPr>
              <w:t xml:space="preserve"> tā</w:t>
            </w:r>
            <w:r>
              <w:rPr>
                <w:rFonts w:ascii="Times New Roman" w:eastAsia="Times New Roman" w:hAnsi="Times New Roman" w:cs="Times New Roman"/>
                <w:lang w:eastAsia="lv-LV"/>
              </w:rPr>
              <w:t xml:space="preserve"> ir nepareiza</w:t>
            </w:r>
          </w:p>
        </w:tc>
        <w:tc>
          <w:tcPr>
            <w:tcW w:w="3112" w:type="dxa"/>
          </w:tcPr>
          <w:p w14:paraId="22C0510E" w14:textId="2C9BDF2C" w:rsidR="00D73BD4" w:rsidRPr="000C78C2" w:rsidRDefault="00EB575E" w:rsidP="00EB575E">
            <w:pPr>
              <w:spacing w:before="100" w:after="80"/>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D73BD4" w:rsidRPr="00D73BD4">
              <w:rPr>
                <w:rFonts w:ascii="Times New Roman" w:eastAsia="Times New Roman" w:hAnsi="Times New Roman" w:cs="Times New Roman"/>
                <w:lang w:eastAsia="lv-LV"/>
              </w:rPr>
              <w:t xml:space="preserve">tliek attiecīgās darbības programmas apstiprinājumu nākamajam gadam, </w:t>
            </w:r>
            <w:r>
              <w:rPr>
                <w:rFonts w:ascii="Times New Roman" w:eastAsia="Times New Roman" w:hAnsi="Times New Roman" w:cs="Times New Roman"/>
                <w:lang w:eastAsia="lv-LV"/>
              </w:rPr>
              <w:t>līdz ir</w:t>
            </w:r>
            <w:r w:rsidR="00D73BD4" w:rsidRPr="00D73BD4">
              <w:rPr>
                <w:rFonts w:ascii="Times New Roman" w:eastAsia="Times New Roman" w:hAnsi="Times New Roman" w:cs="Times New Roman"/>
                <w:lang w:eastAsia="lv-LV"/>
              </w:rPr>
              <w:t xml:space="preserve"> </w:t>
            </w:r>
            <w:r w:rsidRPr="00D73BD4">
              <w:rPr>
                <w:rFonts w:ascii="Times New Roman" w:eastAsia="Times New Roman" w:hAnsi="Times New Roman" w:cs="Times New Roman"/>
                <w:lang w:eastAsia="lv-LV"/>
              </w:rPr>
              <w:t xml:space="preserve">sagatavots </w:t>
            </w:r>
            <w:r>
              <w:rPr>
                <w:rFonts w:ascii="Times New Roman" w:eastAsia="Times New Roman" w:hAnsi="Times New Roman" w:cs="Times New Roman"/>
                <w:lang w:eastAsia="lv-LV"/>
              </w:rPr>
              <w:t xml:space="preserve">pareizs </w:t>
            </w:r>
            <w:r w:rsidR="00D73BD4" w:rsidRPr="00D73BD4">
              <w:rPr>
                <w:rFonts w:ascii="Times New Roman" w:eastAsia="Times New Roman" w:hAnsi="Times New Roman" w:cs="Times New Roman"/>
                <w:lang w:eastAsia="lv-LV"/>
              </w:rPr>
              <w:t>paziņojums</w:t>
            </w:r>
          </w:p>
        </w:tc>
      </w:tr>
    </w:tbl>
    <w:p w14:paraId="29984BCB" w14:textId="6CA75E81" w:rsidR="006F0B62" w:rsidRDefault="006F0B62" w:rsidP="006F0B62">
      <w:pPr>
        <w:pStyle w:val="naislab"/>
        <w:tabs>
          <w:tab w:val="left" w:pos="6521"/>
        </w:tabs>
        <w:jc w:val="left"/>
        <w:rPr>
          <w:szCs w:val="28"/>
          <w:lang w:val="lv-LV"/>
        </w:rPr>
      </w:pPr>
      <w:r>
        <w:rPr>
          <w:szCs w:val="28"/>
          <w:lang w:val="lv-LV"/>
        </w:rPr>
        <w:t>Zemkopības ministrs</w:t>
      </w:r>
      <w:r>
        <w:rPr>
          <w:szCs w:val="28"/>
          <w:lang w:val="lv-LV"/>
        </w:rPr>
        <w:tab/>
      </w:r>
      <w:r w:rsidR="00261238">
        <w:rPr>
          <w:szCs w:val="28"/>
          <w:lang w:val="lv-LV"/>
        </w:rPr>
        <w:tab/>
      </w:r>
      <w:r w:rsidR="00261238">
        <w:rPr>
          <w:szCs w:val="28"/>
          <w:lang w:val="lv-LV"/>
        </w:rPr>
        <w:tab/>
      </w:r>
      <w:r>
        <w:rPr>
          <w:szCs w:val="28"/>
          <w:lang w:val="lv-LV"/>
        </w:rPr>
        <w:tab/>
        <w:t>J</w:t>
      </w:r>
      <w:r w:rsidR="00A046E4">
        <w:rPr>
          <w:szCs w:val="28"/>
          <w:lang w:val="lv-LV"/>
        </w:rPr>
        <w:t xml:space="preserve">ānis </w:t>
      </w:r>
      <w:r>
        <w:rPr>
          <w:szCs w:val="28"/>
          <w:lang w:val="lv-LV"/>
        </w:rPr>
        <w:t>Dūklavs</w:t>
      </w:r>
    </w:p>
    <w:p w14:paraId="52A06BEF" w14:textId="77777777" w:rsidR="006F0B62" w:rsidRDefault="006F0B62" w:rsidP="006F0B62">
      <w:pPr>
        <w:pStyle w:val="naislab"/>
        <w:spacing w:before="0" w:beforeAutospacing="0" w:after="0" w:afterAutospacing="0"/>
        <w:jc w:val="both"/>
        <w:rPr>
          <w:sz w:val="20"/>
          <w:szCs w:val="20"/>
          <w:lang w:val="lv-LV"/>
        </w:rPr>
      </w:pPr>
    </w:p>
    <w:p w14:paraId="6F598AB6" w14:textId="77777777" w:rsidR="006F0B62" w:rsidRDefault="006F0B62" w:rsidP="006F0B62">
      <w:pPr>
        <w:pStyle w:val="naislab"/>
        <w:spacing w:before="0" w:beforeAutospacing="0" w:after="0" w:afterAutospacing="0"/>
        <w:jc w:val="both"/>
        <w:rPr>
          <w:sz w:val="20"/>
          <w:szCs w:val="20"/>
          <w:lang w:val="lv-LV"/>
        </w:rPr>
      </w:pPr>
    </w:p>
    <w:p w14:paraId="592B4E9E" w14:textId="77777777" w:rsidR="006F0B62" w:rsidRDefault="006F0B62" w:rsidP="006F0B62">
      <w:pPr>
        <w:pStyle w:val="naislab"/>
        <w:spacing w:before="0" w:beforeAutospacing="0" w:after="0" w:afterAutospacing="0"/>
        <w:jc w:val="both"/>
        <w:rPr>
          <w:sz w:val="20"/>
          <w:szCs w:val="20"/>
          <w:lang w:val="lv-LV"/>
        </w:rPr>
      </w:pPr>
    </w:p>
    <w:p w14:paraId="6D73EFD1" w14:textId="77777777" w:rsidR="006F0B62" w:rsidRDefault="006F0B62" w:rsidP="006F0B62">
      <w:pPr>
        <w:pStyle w:val="naislab"/>
        <w:spacing w:before="0" w:beforeAutospacing="0" w:after="0" w:afterAutospacing="0"/>
        <w:jc w:val="both"/>
        <w:rPr>
          <w:sz w:val="20"/>
          <w:szCs w:val="20"/>
          <w:lang w:val="lv-LV"/>
        </w:rPr>
      </w:pPr>
    </w:p>
    <w:p w14:paraId="13C41EC3" w14:textId="77777777" w:rsidR="006F0B62" w:rsidRDefault="006F0B62" w:rsidP="006F0B62">
      <w:pPr>
        <w:pStyle w:val="naislab"/>
        <w:spacing w:before="0" w:beforeAutospacing="0" w:after="0" w:afterAutospacing="0"/>
        <w:jc w:val="both"/>
        <w:rPr>
          <w:sz w:val="20"/>
          <w:szCs w:val="20"/>
          <w:lang w:val="lv-LV"/>
        </w:rPr>
      </w:pPr>
    </w:p>
    <w:p w14:paraId="5D280644" w14:textId="77777777" w:rsidR="00261238" w:rsidRDefault="00261238" w:rsidP="006F0B62">
      <w:pPr>
        <w:pStyle w:val="naislab"/>
        <w:spacing w:before="0" w:beforeAutospacing="0" w:after="0" w:afterAutospacing="0"/>
        <w:jc w:val="both"/>
        <w:rPr>
          <w:sz w:val="20"/>
          <w:szCs w:val="20"/>
          <w:lang w:val="lv-LV"/>
        </w:rPr>
      </w:pPr>
    </w:p>
    <w:p w14:paraId="63854979" w14:textId="77777777" w:rsidR="00261238" w:rsidRDefault="00261238" w:rsidP="006F0B62">
      <w:pPr>
        <w:pStyle w:val="naislab"/>
        <w:spacing w:before="0" w:beforeAutospacing="0" w:after="0" w:afterAutospacing="0"/>
        <w:jc w:val="both"/>
        <w:rPr>
          <w:sz w:val="20"/>
          <w:szCs w:val="20"/>
          <w:lang w:val="lv-LV"/>
        </w:rPr>
      </w:pPr>
    </w:p>
    <w:p w14:paraId="0B60A0F2" w14:textId="77777777" w:rsidR="00261238" w:rsidRDefault="00261238" w:rsidP="006F0B62">
      <w:pPr>
        <w:pStyle w:val="naislab"/>
        <w:spacing w:before="0" w:beforeAutospacing="0" w:after="0" w:afterAutospacing="0"/>
        <w:jc w:val="both"/>
        <w:rPr>
          <w:sz w:val="20"/>
          <w:szCs w:val="20"/>
          <w:lang w:val="lv-LV"/>
        </w:rPr>
      </w:pPr>
    </w:p>
    <w:p w14:paraId="150B0C4E" w14:textId="77777777" w:rsidR="00261238" w:rsidRDefault="00261238" w:rsidP="006F0B62">
      <w:pPr>
        <w:pStyle w:val="naislab"/>
        <w:spacing w:before="0" w:beforeAutospacing="0" w:after="0" w:afterAutospacing="0"/>
        <w:jc w:val="both"/>
        <w:rPr>
          <w:sz w:val="20"/>
          <w:szCs w:val="20"/>
          <w:lang w:val="lv-LV"/>
        </w:rPr>
      </w:pPr>
    </w:p>
    <w:p w14:paraId="63E3BC23" w14:textId="77777777" w:rsidR="00261238" w:rsidRDefault="00261238" w:rsidP="006F0B62">
      <w:pPr>
        <w:pStyle w:val="naislab"/>
        <w:spacing w:before="0" w:beforeAutospacing="0" w:after="0" w:afterAutospacing="0"/>
        <w:jc w:val="both"/>
        <w:rPr>
          <w:sz w:val="20"/>
          <w:szCs w:val="20"/>
          <w:lang w:val="lv-LV"/>
        </w:rPr>
      </w:pPr>
    </w:p>
    <w:p w14:paraId="32B58693" w14:textId="77777777" w:rsidR="00261238" w:rsidRDefault="00261238" w:rsidP="006F0B62">
      <w:pPr>
        <w:pStyle w:val="naislab"/>
        <w:spacing w:before="0" w:beforeAutospacing="0" w:after="0" w:afterAutospacing="0"/>
        <w:jc w:val="both"/>
        <w:rPr>
          <w:sz w:val="20"/>
          <w:szCs w:val="20"/>
          <w:lang w:val="lv-LV"/>
        </w:rPr>
      </w:pPr>
    </w:p>
    <w:p w14:paraId="78F8728A" w14:textId="77777777" w:rsidR="00261238" w:rsidRDefault="00261238" w:rsidP="006F0B62">
      <w:pPr>
        <w:pStyle w:val="naislab"/>
        <w:spacing w:before="0" w:beforeAutospacing="0" w:after="0" w:afterAutospacing="0"/>
        <w:jc w:val="both"/>
        <w:rPr>
          <w:sz w:val="20"/>
          <w:szCs w:val="20"/>
          <w:lang w:val="lv-LV"/>
        </w:rPr>
      </w:pPr>
    </w:p>
    <w:p w14:paraId="65DCDFCD" w14:textId="77777777" w:rsidR="006F0B62" w:rsidRDefault="006F0B62" w:rsidP="006F0B62">
      <w:pPr>
        <w:pStyle w:val="naislab"/>
        <w:spacing w:before="0" w:beforeAutospacing="0" w:after="0" w:afterAutospacing="0"/>
        <w:jc w:val="both"/>
        <w:rPr>
          <w:sz w:val="20"/>
          <w:szCs w:val="20"/>
          <w:lang w:val="lv-LV"/>
        </w:rPr>
      </w:pPr>
    </w:p>
    <w:p w14:paraId="6BE15A18" w14:textId="77777777" w:rsidR="00261238" w:rsidRDefault="00261238" w:rsidP="006F0B62">
      <w:pPr>
        <w:pStyle w:val="naislab"/>
        <w:spacing w:before="0" w:beforeAutospacing="0" w:after="0" w:afterAutospacing="0"/>
        <w:jc w:val="both"/>
        <w:rPr>
          <w:sz w:val="20"/>
          <w:szCs w:val="20"/>
          <w:lang w:val="lv-LV"/>
        </w:rPr>
      </w:pPr>
    </w:p>
    <w:p w14:paraId="3F4A45D4" w14:textId="77777777" w:rsidR="00261238" w:rsidRDefault="00261238" w:rsidP="006F0B62">
      <w:pPr>
        <w:pStyle w:val="naislab"/>
        <w:spacing w:before="0" w:beforeAutospacing="0" w:after="0" w:afterAutospacing="0"/>
        <w:jc w:val="both"/>
        <w:rPr>
          <w:sz w:val="20"/>
          <w:szCs w:val="20"/>
          <w:lang w:val="lv-LV"/>
        </w:rPr>
      </w:pPr>
    </w:p>
    <w:p w14:paraId="1F659A47" w14:textId="77777777" w:rsidR="00261238" w:rsidRDefault="00261238" w:rsidP="006F0B62">
      <w:pPr>
        <w:pStyle w:val="naislab"/>
        <w:spacing w:before="0" w:beforeAutospacing="0" w:after="0" w:afterAutospacing="0"/>
        <w:jc w:val="both"/>
        <w:rPr>
          <w:sz w:val="20"/>
          <w:szCs w:val="20"/>
          <w:lang w:val="lv-LV"/>
        </w:rPr>
      </w:pPr>
    </w:p>
    <w:p w14:paraId="17DC5B7B" w14:textId="77777777" w:rsidR="00261238" w:rsidRDefault="00261238" w:rsidP="006F0B62">
      <w:pPr>
        <w:pStyle w:val="naislab"/>
        <w:spacing w:before="0" w:beforeAutospacing="0" w:after="0" w:afterAutospacing="0"/>
        <w:jc w:val="both"/>
        <w:rPr>
          <w:sz w:val="20"/>
          <w:szCs w:val="20"/>
          <w:lang w:val="lv-LV"/>
        </w:rPr>
      </w:pPr>
    </w:p>
    <w:p w14:paraId="7BAE2E4F" w14:textId="77777777" w:rsidR="00261238" w:rsidRDefault="00261238" w:rsidP="006F0B62">
      <w:pPr>
        <w:pStyle w:val="naislab"/>
        <w:spacing w:before="0" w:beforeAutospacing="0" w:after="0" w:afterAutospacing="0"/>
        <w:jc w:val="both"/>
        <w:rPr>
          <w:sz w:val="20"/>
          <w:szCs w:val="20"/>
          <w:lang w:val="lv-LV"/>
        </w:rPr>
      </w:pPr>
    </w:p>
    <w:p w14:paraId="6433887B" w14:textId="77777777" w:rsidR="00261238" w:rsidRDefault="00261238" w:rsidP="006F0B62">
      <w:pPr>
        <w:pStyle w:val="naislab"/>
        <w:spacing w:before="0" w:beforeAutospacing="0" w:after="0" w:afterAutospacing="0"/>
        <w:jc w:val="both"/>
        <w:rPr>
          <w:sz w:val="20"/>
          <w:szCs w:val="20"/>
          <w:lang w:val="lv-LV"/>
        </w:rPr>
      </w:pPr>
    </w:p>
    <w:p w14:paraId="2807B339" w14:textId="77777777" w:rsidR="00261238" w:rsidRDefault="00261238" w:rsidP="006F0B62">
      <w:pPr>
        <w:pStyle w:val="naislab"/>
        <w:spacing w:before="0" w:beforeAutospacing="0" w:after="0" w:afterAutospacing="0"/>
        <w:jc w:val="both"/>
        <w:rPr>
          <w:sz w:val="20"/>
          <w:szCs w:val="20"/>
          <w:lang w:val="lv-LV"/>
        </w:rPr>
      </w:pPr>
    </w:p>
    <w:p w14:paraId="4A7351B2" w14:textId="77777777" w:rsidR="00261238" w:rsidRDefault="00261238" w:rsidP="006F0B62">
      <w:pPr>
        <w:pStyle w:val="naislab"/>
        <w:spacing w:before="0" w:beforeAutospacing="0" w:after="0" w:afterAutospacing="0"/>
        <w:jc w:val="both"/>
        <w:rPr>
          <w:sz w:val="20"/>
          <w:szCs w:val="20"/>
          <w:lang w:val="lv-LV"/>
        </w:rPr>
      </w:pPr>
    </w:p>
    <w:p w14:paraId="4511F826" w14:textId="77777777" w:rsidR="00261238" w:rsidRDefault="00261238" w:rsidP="006F0B62">
      <w:pPr>
        <w:pStyle w:val="naislab"/>
        <w:spacing w:before="0" w:beforeAutospacing="0" w:after="0" w:afterAutospacing="0"/>
        <w:jc w:val="both"/>
        <w:rPr>
          <w:sz w:val="20"/>
          <w:szCs w:val="20"/>
          <w:lang w:val="lv-LV"/>
        </w:rPr>
      </w:pPr>
    </w:p>
    <w:p w14:paraId="5D69A584" w14:textId="77777777" w:rsidR="00261238" w:rsidRDefault="00261238" w:rsidP="006F0B62">
      <w:pPr>
        <w:pStyle w:val="naislab"/>
        <w:spacing w:before="0" w:beforeAutospacing="0" w:after="0" w:afterAutospacing="0"/>
        <w:jc w:val="both"/>
        <w:rPr>
          <w:sz w:val="20"/>
          <w:szCs w:val="20"/>
          <w:lang w:val="lv-LV"/>
        </w:rPr>
      </w:pPr>
    </w:p>
    <w:p w14:paraId="38FF9F61" w14:textId="77777777" w:rsidR="00261238" w:rsidRDefault="00261238" w:rsidP="006F0B62">
      <w:pPr>
        <w:pStyle w:val="naislab"/>
        <w:spacing w:before="0" w:beforeAutospacing="0" w:after="0" w:afterAutospacing="0"/>
        <w:jc w:val="both"/>
        <w:rPr>
          <w:sz w:val="20"/>
          <w:szCs w:val="20"/>
          <w:lang w:val="lv-LV"/>
        </w:rPr>
      </w:pPr>
    </w:p>
    <w:p w14:paraId="419231B1" w14:textId="77777777" w:rsidR="00261238" w:rsidRDefault="00261238" w:rsidP="006F0B62">
      <w:pPr>
        <w:pStyle w:val="naislab"/>
        <w:spacing w:before="0" w:beforeAutospacing="0" w:after="0" w:afterAutospacing="0"/>
        <w:jc w:val="both"/>
        <w:rPr>
          <w:sz w:val="20"/>
          <w:szCs w:val="20"/>
          <w:lang w:val="lv-LV"/>
        </w:rPr>
      </w:pPr>
    </w:p>
    <w:p w14:paraId="20892AE5" w14:textId="77777777" w:rsidR="00261238" w:rsidRDefault="00261238" w:rsidP="006F0B62">
      <w:pPr>
        <w:pStyle w:val="naislab"/>
        <w:spacing w:before="0" w:beforeAutospacing="0" w:after="0" w:afterAutospacing="0"/>
        <w:jc w:val="both"/>
        <w:rPr>
          <w:sz w:val="20"/>
          <w:szCs w:val="20"/>
          <w:lang w:val="lv-LV"/>
        </w:rPr>
      </w:pPr>
    </w:p>
    <w:p w14:paraId="493F53A1" w14:textId="77777777" w:rsidR="00261238" w:rsidRDefault="00261238" w:rsidP="006F0B62">
      <w:pPr>
        <w:pStyle w:val="naislab"/>
        <w:spacing w:before="0" w:beforeAutospacing="0" w:after="0" w:afterAutospacing="0"/>
        <w:jc w:val="both"/>
        <w:rPr>
          <w:sz w:val="20"/>
          <w:szCs w:val="20"/>
          <w:lang w:val="lv-LV"/>
        </w:rPr>
      </w:pPr>
    </w:p>
    <w:p w14:paraId="1D78296C" w14:textId="77777777" w:rsidR="00261238" w:rsidRDefault="00261238" w:rsidP="006F0B62">
      <w:pPr>
        <w:pStyle w:val="naislab"/>
        <w:spacing w:before="0" w:beforeAutospacing="0" w:after="0" w:afterAutospacing="0"/>
        <w:jc w:val="both"/>
        <w:rPr>
          <w:sz w:val="20"/>
          <w:szCs w:val="20"/>
          <w:lang w:val="lv-LV"/>
        </w:rPr>
      </w:pPr>
    </w:p>
    <w:p w14:paraId="25D9D739" w14:textId="77777777" w:rsidR="00261238" w:rsidRDefault="00261238" w:rsidP="006F0B62">
      <w:pPr>
        <w:pStyle w:val="naislab"/>
        <w:spacing w:before="0" w:beforeAutospacing="0" w:after="0" w:afterAutospacing="0"/>
        <w:jc w:val="both"/>
        <w:rPr>
          <w:sz w:val="20"/>
          <w:szCs w:val="20"/>
          <w:lang w:val="lv-LV"/>
        </w:rPr>
      </w:pPr>
    </w:p>
    <w:p w14:paraId="31226805" w14:textId="77777777" w:rsidR="00261238" w:rsidRDefault="00261238" w:rsidP="006F0B62">
      <w:pPr>
        <w:pStyle w:val="naislab"/>
        <w:spacing w:before="0" w:beforeAutospacing="0" w:after="0" w:afterAutospacing="0"/>
        <w:jc w:val="both"/>
        <w:rPr>
          <w:sz w:val="20"/>
          <w:szCs w:val="20"/>
          <w:lang w:val="lv-LV"/>
        </w:rPr>
      </w:pPr>
    </w:p>
    <w:p w14:paraId="0FFD5825" w14:textId="77777777" w:rsidR="00261238" w:rsidRDefault="00261238" w:rsidP="006F0B62">
      <w:pPr>
        <w:pStyle w:val="naislab"/>
        <w:spacing w:before="0" w:beforeAutospacing="0" w:after="0" w:afterAutospacing="0"/>
        <w:jc w:val="both"/>
        <w:rPr>
          <w:sz w:val="20"/>
          <w:szCs w:val="20"/>
          <w:lang w:val="lv-LV"/>
        </w:rPr>
      </w:pPr>
    </w:p>
    <w:p w14:paraId="052B2C22" w14:textId="77777777" w:rsidR="00261238" w:rsidRDefault="00261238" w:rsidP="006F0B62">
      <w:pPr>
        <w:pStyle w:val="naislab"/>
        <w:spacing w:before="0" w:beforeAutospacing="0" w:after="0" w:afterAutospacing="0"/>
        <w:jc w:val="both"/>
        <w:rPr>
          <w:sz w:val="20"/>
          <w:szCs w:val="20"/>
          <w:lang w:val="lv-LV"/>
        </w:rPr>
      </w:pPr>
    </w:p>
    <w:p w14:paraId="6448B9AA" w14:textId="77777777" w:rsidR="00261238" w:rsidRDefault="00261238" w:rsidP="006F0B62">
      <w:pPr>
        <w:pStyle w:val="naislab"/>
        <w:spacing w:before="0" w:beforeAutospacing="0" w:after="0" w:afterAutospacing="0"/>
        <w:jc w:val="both"/>
        <w:rPr>
          <w:sz w:val="20"/>
          <w:szCs w:val="20"/>
          <w:lang w:val="lv-LV"/>
        </w:rPr>
      </w:pPr>
    </w:p>
    <w:p w14:paraId="55079A21" w14:textId="77777777" w:rsidR="00261238" w:rsidRDefault="00261238" w:rsidP="006F0B62">
      <w:pPr>
        <w:pStyle w:val="naislab"/>
        <w:spacing w:before="0" w:beforeAutospacing="0" w:after="0" w:afterAutospacing="0"/>
        <w:jc w:val="both"/>
        <w:rPr>
          <w:sz w:val="20"/>
          <w:szCs w:val="20"/>
          <w:lang w:val="lv-LV"/>
        </w:rPr>
      </w:pPr>
    </w:p>
    <w:p w14:paraId="1FB0C8FE" w14:textId="77777777" w:rsidR="00261238" w:rsidRDefault="00261238" w:rsidP="006F0B62">
      <w:pPr>
        <w:pStyle w:val="naislab"/>
        <w:spacing w:before="0" w:beforeAutospacing="0" w:after="0" w:afterAutospacing="0"/>
        <w:jc w:val="both"/>
        <w:rPr>
          <w:sz w:val="20"/>
          <w:szCs w:val="20"/>
          <w:lang w:val="lv-LV"/>
        </w:rPr>
      </w:pPr>
    </w:p>
    <w:p w14:paraId="5C1B8C6B" w14:textId="77777777" w:rsidR="00261238" w:rsidRDefault="00261238" w:rsidP="006F0B62">
      <w:pPr>
        <w:pStyle w:val="naislab"/>
        <w:spacing w:before="0" w:beforeAutospacing="0" w:after="0" w:afterAutospacing="0"/>
        <w:jc w:val="both"/>
        <w:rPr>
          <w:sz w:val="20"/>
          <w:szCs w:val="20"/>
          <w:lang w:val="lv-LV"/>
        </w:rPr>
      </w:pPr>
    </w:p>
    <w:p w14:paraId="27E6BE0A" w14:textId="77777777" w:rsidR="00261238" w:rsidRDefault="00261238" w:rsidP="006F0B62">
      <w:pPr>
        <w:pStyle w:val="naislab"/>
        <w:spacing w:before="0" w:beforeAutospacing="0" w:after="0" w:afterAutospacing="0"/>
        <w:jc w:val="both"/>
        <w:rPr>
          <w:sz w:val="20"/>
          <w:szCs w:val="20"/>
          <w:lang w:val="lv-LV"/>
        </w:rPr>
      </w:pPr>
    </w:p>
    <w:p w14:paraId="5A153EF4" w14:textId="77777777" w:rsidR="00261238" w:rsidRDefault="00261238" w:rsidP="006F0B62">
      <w:pPr>
        <w:pStyle w:val="naislab"/>
        <w:spacing w:before="0" w:beforeAutospacing="0" w:after="0" w:afterAutospacing="0"/>
        <w:jc w:val="both"/>
        <w:rPr>
          <w:sz w:val="20"/>
          <w:szCs w:val="20"/>
          <w:lang w:val="lv-LV"/>
        </w:rPr>
      </w:pPr>
    </w:p>
    <w:p w14:paraId="7C1CEEC1" w14:textId="77777777" w:rsidR="00261238" w:rsidRDefault="00261238" w:rsidP="006F0B62">
      <w:pPr>
        <w:pStyle w:val="naislab"/>
        <w:spacing w:before="0" w:beforeAutospacing="0" w:after="0" w:afterAutospacing="0"/>
        <w:jc w:val="both"/>
        <w:rPr>
          <w:sz w:val="20"/>
          <w:szCs w:val="20"/>
          <w:lang w:val="lv-LV"/>
        </w:rPr>
      </w:pPr>
    </w:p>
    <w:p w14:paraId="7D005354" w14:textId="77777777" w:rsidR="00261238" w:rsidRDefault="00261238" w:rsidP="006F0B62">
      <w:pPr>
        <w:pStyle w:val="naislab"/>
        <w:spacing w:before="0" w:beforeAutospacing="0" w:after="0" w:afterAutospacing="0"/>
        <w:jc w:val="both"/>
        <w:rPr>
          <w:sz w:val="20"/>
          <w:szCs w:val="20"/>
          <w:lang w:val="lv-LV"/>
        </w:rPr>
      </w:pPr>
    </w:p>
    <w:p w14:paraId="1089A90A" w14:textId="77777777" w:rsidR="00261238" w:rsidRDefault="00261238" w:rsidP="006F0B62">
      <w:pPr>
        <w:pStyle w:val="naislab"/>
        <w:spacing w:before="0" w:beforeAutospacing="0" w:after="0" w:afterAutospacing="0"/>
        <w:jc w:val="both"/>
        <w:rPr>
          <w:sz w:val="20"/>
          <w:szCs w:val="20"/>
          <w:lang w:val="lv-LV"/>
        </w:rPr>
      </w:pPr>
    </w:p>
    <w:p w14:paraId="0C26B14A" w14:textId="77777777" w:rsidR="00261238" w:rsidRDefault="00261238" w:rsidP="006F0B62">
      <w:pPr>
        <w:pStyle w:val="naislab"/>
        <w:spacing w:before="0" w:beforeAutospacing="0" w:after="0" w:afterAutospacing="0"/>
        <w:jc w:val="both"/>
        <w:rPr>
          <w:sz w:val="20"/>
          <w:szCs w:val="20"/>
          <w:lang w:val="lv-LV"/>
        </w:rPr>
      </w:pPr>
    </w:p>
    <w:p w14:paraId="436C1064" w14:textId="77777777" w:rsidR="00261238" w:rsidRDefault="00261238" w:rsidP="006F0B62">
      <w:pPr>
        <w:pStyle w:val="naislab"/>
        <w:spacing w:before="0" w:beforeAutospacing="0" w:after="0" w:afterAutospacing="0"/>
        <w:jc w:val="both"/>
        <w:rPr>
          <w:sz w:val="20"/>
          <w:szCs w:val="20"/>
          <w:lang w:val="lv-LV"/>
        </w:rPr>
      </w:pPr>
    </w:p>
    <w:p w14:paraId="23BDA220" w14:textId="77777777" w:rsidR="00261238" w:rsidRDefault="00261238" w:rsidP="006F0B62">
      <w:pPr>
        <w:pStyle w:val="naislab"/>
        <w:spacing w:before="0" w:beforeAutospacing="0" w:after="0" w:afterAutospacing="0"/>
        <w:jc w:val="both"/>
        <w:rPr>
          <w:sz w:val="20"/>
          <w:szCs w:val="20"/>
          <w:lang w:val="lv-LV"/>
        </w:rPr>
      </w:pPr>
    </w:p>
    <w:p w14:paraId="3D015847" w14:textId="77777777" w:rsidR="00261238" w:rsidRDefault="00261238" w:rsidP="006F0B62">
      <w:pPr>
        <w:pStyle w:val="naislab"/>
        <w:spacing w:before="0" w:beforeAutospacing="0" w:after="0" w:afterAutospacing="0"/>
        <w:jc w:val="both"/>
        <w:rPr>
          <w:sz w:val="20"/>
          <w:szCs w:val="20"/>
          <w:lang w:val="lv-LV"/>
        </w:rPr>
      </w:pPr>
    </w:p>
    <w:p w14:paraId="1ED354FE" w14:textId="77777777" w:rsidR="00261238" w:rsidRDefault="00261238" w:rsidP="006F0B62">
      <w:pPr>
        <w:pStyle w:val="naislab"/>
        <w:spacing w:before="0" w:beforeAutospacing="0" w:after="0" w:afterAutospacing="0"/>
        <w:jc w:val="both"/>
        <w:rPr>
          <w:sz w:val="20"/>
          <w:szCs w:val="20"/>
          <w:lang w:val="lv-LV"/>
        </w:rPr>
      </w:pPr>
      <w:r>
        <w:rPr>
          <w:sz w:val="20"/>
          <w:szCs w:val="20"/>
          <w:lang w:val="lv-LV"/>
        </w:rPr>
        <w:t>02.05.2016. 10:00</w:t>
      </w:r>
    </w:p>
    <w:p w14:paraId="7C0CB0CF" w14:textId="77777777" w:rsidR="00261238" w:rsidRDefault="00261238" w:rsidP="006F0B62">
      <w:pPr>
        <w:pStyle w:val="naislab"/>
        <w:spacing w:before="0" w:beforeAutospacing="0" w:after="0" w:afterAutospacing="0"/>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710</w:t>
      </w:r>
      <w:r>
        <w:rPr>
          <w:sz w:val="20"/>
          <w:szCs w:val="20"/>
          <w:lang w:val="lv-LV"/>
        </w:rPr>
        <w:fldChar w:fldCharType="end"/>
      </w:r>
    </w:p>
    <w:p w14:paraId="4E3803AE" w14:textId="0DE7F6E7" w:rsidR="006F0B62" w:rsidRDefault="00CF51F7" w:rsidP="006F0B62">
      <w:pPr>
        <w:pStyle w:val="naislab"/>
        <w:spacing w:before="0" w:beforeAutospacing="0" w:after="0" w:afterAutospacing="0"/>
        <w:jc w:val="both"/>
        <w:rPr>
          <w:sz w:val="20"/>
          <w:szCs w:val="20"/>
          <w:lang w:val="lv-LV"/>
        </w:rPr>
      </w:pPr>
      <w:bookmarkStart w:id="2" w:name="_GoBack"/>
      <w:bookmarkEnd w:id="2"/>
      <w:r>
        <w:rPr>
          <w:sz w:val="20"/>
          <w:szCs w:val="20"/>
          <w:lang w:val="lv-LV"/>
        </w:rPr>
        <w:t>D.Freimane</w:t>
      </w:r>
    </w:p>
    <w:p w14:paraId="2B0B7CCF" w14:textId="7CE0F51B" w:rsidR="000C78C2" w:rsidRPr="00261238" w:rsidRDefault="00CF51F7" w:rsidP="00261238">
      <w:pPr>
        <w:pStyle w:val="naislab"/>
        <w:spacing w:before="0" w:beforeAutospacing="0" w:after="0" w:afterAutospacing="0"/>
        <w:jc w:val="both"/>
        <w:rPr>
          <w:sz w:val="20"/>
          <w:szCs w:val="20"/>
          <w:lang w:val="lv-LV"/>
        </w:rPr>
      </w:pPr>
      <w:r>
        <w:rPr>
          <w:sz w:val="20"/>
          <w:szCs w:val="20"/>
          <w:lang w:val="lv-LV"/>
        </w:rPr>
        <w:t>67027454</w:t>
      </w:r>
      <w:r w:rsidR="006F0B62">
        <w:rPr>
          <w:sz w:val="20"/>
          <w:szCs w:val="20"/>
          <w:lang w:val="lv-LV"/>
        </w:rPr>
        <w:t xml:space="preserve">, </w:t>
      </w:r>
      <w:hyperlink r:id="rId7" w:history="1">
        <w:r w:rsidRPr="007D4E49">
          <w:rPr>
            <w:rStyle w:val="Hipersaite"/>
            <w:sz w:val="20"/>
            <w:szCs w:val="20"/>
            <w:lang w:val="lv-LV"/>
          </w:rPr>
          <w:t>Dace.Freimane@zm.gov.lv</w:t>
        </w:r>
      </w:hyperlink>
      <w:r w:rsidR="006F0B62">
        <w:rPr>
          <w:sz w:val="20"/>
          <w:szCs w:val="20"/>
          <w:lang w:val="lv-LV"/>
        </w:rPr>
        <w:t xml:space="preserve"> </w:t>
      </w:r>
    </w:p>
    <w:sectPr w:rsidR="000C78C2" w:rsidRPr="00261238" w:rsidSect="00261238">
      <w:headerReference w:type="default" r:id="rId8"/>
      <w:footerReference w:type="default" r:id="rId9"/>
      <w:footerReference w:type="first" r:id="rId10"/>
      <w:pgSz w:w="11906" w:h="16838" w:code="9"/>
      <w:pgMar w:top="1134" w:right="567" w:bottom="567" w:left="1134"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9C8AC" w14:textId="77777777" w:rsidR="00FF62FD" w:rsidRDefault="00FF62FD" w:rsidP="00287E49">
      <w:pPr>
        <w:spacing w:after="0" w:line="240" w:lineRule="auto"/>
      </w:pPr>
      <w:r>
        <w:separator/>
      </w:r>
    </w:p>
  </w:endnote>
  <w:endnote w:type="continuationSeparator" w:id="0">
    <w:p w14:paraId="6C7EDF04" w14:textId="77777777" w:rsidR="00FF62FD" w:rsidRDefault="00FF62FD" w:rsidP="0028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645B" w14:textId="22C376AC" w:rsidR="0006216D" w:rsidRPr="00261238" w:rsidRDefault="00261238" w:rsidP="00261238">
    <w:pPr>
      <w:tabs>
        <w:tab w:val="center" w:pos="4153"/>
        <w:tab w:val="right" w:pos="8306"/>
      </w:tabs>
      <w:spacing w:after="0" w:line="240" w:lineRule="auto"/>
      <w:jc w:val="both"/>
      <w:rPr>
        <w:rFonts w:ascii="Times New Roman" w:eastAsia="Calibri" w:hAnsi="Times New Roman" w:cs="Times New Roman"/>
        <w:sz w:val="20"/>
      </w:rPr>
    </w:pPr>
    <w:r w:rsidRPr="00261238">
      <w:rPr>
        <w:rFonts w:ascii="Times New Roman" w:eastAsia="Calibri" w:hAnsi="Times New Roman" w:cs="Times New Roman"/>
        <w:sz w:val="20"/>
      </w:rPr>
      <w:t>ZMNot</w:t>
    </w:r>
    <w:r>
      <w:rPr>
        <w:rFonts w:ascii="Times New Roman" w:eastAsia="Calibri" w:hAnsi="Times New Roman" w:cs="Times New Roman"/>
        <w:sz w:val="20"/>
      </w:rPr>
      <w:t>p14</w:t>
    </w:r>
    <w:r w:rsidRPr="00261238">
      <w:rPr>
        <w:rFonts w:ascii="Times New Roman" w:eastAsia="Calibri" w:hAnsi="Times New Roman" w:cs="Times New Roman"/>
        <w:sz w:val="20"/>
      </w:rPr>
      <w:t>_010316_razotajuorg; Noteikumu projekts “Noteikumi par augļu un dārzeņu ražotāju organizācijām”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CAE8C" w14:textId="33A18BD5" w:rsidR="0006216D" w:rsidRPr="00261238" w:rsidRDefault="00261238" w:rsidP="00261238">
    <w:pPr>
      <w:tabs>
        <w:tab w:val="center" w:pos="4153"/>
        <w:tab w:val="right" w:pos="8306"/>
      </w:tabs>
      <w:spacing w:after="0" w:line="240" w:lineRule="auto"/>
      <w:jc w:val="both"/>
      <w:rPr>
        <w:rFonts w:ascii="Times New Roman" w:eastAsia="Calibri" w:hAnsi="Times New Roman" w:cs="Times New Roman"/>
        <w:sz w:val="20"/>
      </w:rPr>
    </w:pPr>
    <w:r w:rsidRPr="00261238">
      <w:rPr>
        <w:rFonts w:ascii="Times New Roman" w:eastAsia="Calibri" w:hAnsi="Times New Roman" w:cs="Times New Roman"/>
        <w:sz w:val="20"/>
      </w:rPr>
      <w:t>ZMNot</w:t>
    </w:r>
    <w:r>
      <w:rPr>
        <w:rFonts w:ascii="Times New Roman" w:eastAsia="Calibri" w:hAnsi="Times New Roman" w:cs="Times New Roman"/>
        <w:sz w:val="20"/>
      </w:rPr>
      <w:t>p14</w:t>
    </w:r>
    <w:r w:rsidRPr="00261238">
      <w:rPr>
        <w:rFonts w:ascii="Times New Roman" w:eastAsia="Calibri" w:hAnsi="Times New Roman" w:cs="Times New Roman"/>
        <w:sz w:val="20"/>
      </w:rPr>
      <w:t>_010316_razotajuorg; Noteikumu projekts “Noteikumi par augļu un dārzeņu ražotāju organizācijām”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6589A" w14:textId="77777777" w:rsidR="00FF62FD" w:rsidRDefault="00FF62FD" w:rsidP="00287E49">
      <w:pPr>
        <w:spacing w:after="0" w:line="240" w:lineRule="auto"/>
      </w:pPr>
      <w:r>
        <w:separator/>
      </w:r>
    </w:p>
  </w:footnote>
  <w:footnote w:type="continuationSeparator" w:id="0">
    <w:p w14:paraId="7E65F0F3" w14:textId="77777777" w:rsidR="00FF62FD" w:rsidRDefault="00FF62FD" w:rsidP="00287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692507"/>
      <w:docPartObj>
        <w:docPartGallery w:val="Page Numbers (Top of Page)"/>
        <w:docPartUnique/>
      </w:docPartObj>
    </w:sdtPr>
    <w:sdtEndPr>
      <w:rPr>
        <w:rFonts w:ascii="Times New Roman" w:hAnsi="Times New Roman" w:cs="Times New Roman"/>
        <w:sz w:val="24"/>
      </w:rPr>
    </w:sdtEndPr>
    <w:sdtContent>
      <w:p w14:paraId="23156F47" w14:textId="19CFC467" w:rsidR="00261238" w:rsidRPr="00261238" w:rsidRDefault="00261238">
        <w:pPr>
          <w:pStyle w:val="Galvene"/>
          <w:jc w:val="center"/>
          <w:rPr>
            <w:rFonts w:ascii="Times New Roman" w:hAnsi="Times New Roman" w:cs="Times New Roman"/>
            <w:sz w:val="24"/>
          </w:rPr>
        </w:pPr>
        <w:r w:rsidRPr="00261238">
          <w:rPr>
            <w:rFonts w:ascii="Times New Roman" w:hAnsi="Times New Roman" w:cs="Times New Roman"/>
            <w:sz w:val="24"/>
          </w:rPr>
          <w:fldChar w:fldCharType="begin"/>
        </w:r>
        <w:r w:rsidRPr="00261238">
          <w:rPr>
            <w:rFonts w:ascii="Times New Roman" w:hAnsi="Times New Roman" w:cs="Times New Roman"/>
            <w:sz w:val="24"/>
          </w:rPr>
          <w:instrText>PAGE   \* MERGEFORMAT</w:instrText>
        </w:r>
        <w:r w:rsidRPr="00261238">
          <w:rPr>
            <w:rFonts w:ascii="Times New Roman" w:hAnsi="Times New Roman" w:cs="Times New Roman"/>
            <w:sz w:val="24"/>
          </w:rPr>
          <w:fldChar w:fldCharType="separate"/>
        </w:r>
        <w:r>
          <w:rPr>
            <w:rFonts w:ascii="Times New Roman" w:hAnsi="Times New Roman" w:cs="Times New Roman"/>
            <w:noProof/>
            <w:sz w:val="24"/>
          </w:rPr>
          <w:t>2</w:t>
        </w:r>
        <w:r w:rsidRPr="00261238">
          <w:rPr>
            <w:rFonts w:ascii="Times New Roman" w:hAnsi="Times New Roman" w:cs="Times New Roman"/>
            <w:sz w:val="24"/>
          </w:rPr>
          <w:fldChar w:fldCharType="end"/>
        </w:r>
      </w:p>
    </w:sdtContent>
  </w:sdt>
  <w:p w14:paraId="45AFC3A7" w14:textId="77777777" w:rsidR="0006216D" w:rsidRDefault="0006216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6E"/>
    <w:rsid w:val="00001E81"/>
    <w:rsid w:val="0000415B"/>
    <w:rsid w:val="00005A30"/>
    <w:rsid w:val="00015ACF"/>
    <w:rsid w:val="000203D4"/>
    <w:rsid w:val="00020E2F"/>
    <w:rsid w:val="00020E5E"/>
    <w:rsid w:val="000217F6"/>
    <w:rsid w:val="00023925"/>
    <w:rsid w:val="000259A0"/>
    <w:rsid w:val="00025F01"/>
    <w:rsid w:val="00026544"/>
    <w:rsid w:val="00027B5E"/>
    <w:rsid w:val="00027C93"/>
    <w:rsid w:val="000330B5"/>
    <w:rsid w:val="00034FC7"/>
    <w:rsid w:val="000402B1"/>
    <w:rsid w:val="00040BCC"/>
    <w:rsid w:val="0004275E"/>
    <w:rsid w:val="00043A40"/>
    <w:rsid w:val="00044891"/>
    <w:rsid w:val="000527E8"/>
    <w:rsid w:val="00057874"/>
    <w:rsid w:val="00061C07"/>
    <w:rsid w:val="0006216D"/>
    <w:rsid w:val="00062ACD"/>
    <w:rsid w:val="0006313C"/>
    <w:rsid w:val="000674E2"/>
    <w:rsid w:val="00072458"/>
    <w:rsid w:val="00073616"/>
    <w:rsid w:val="0007425F"/>
    <w:rsid w:val="0007647E"/>
    <w:rsid w:val="0007758B"/>
    <w:rsid w:val="00077818"/>
    <w:rsid w:val="00085029"/>
    <w:rsid w:val="00086520"/>
    <w:rsid w:val="00086FFF"/>
    <w:rsid w:val="00087144"/>
    <w:rsid w:val="0009198A"/>
    <w:rsid w:val="00097E53"/>
    <w:rsid w:val="000A40AA"/>
    <w:rsid w:val="000A5691"/>
    <w:rsid w:val="000B0D28"/>
    <w:rsid w:val="000B11FE"/>
    <w:rsid w:val="000B128D"/>
    <w:rsid w:val="000B70B2"/>
    <w:rsid w:val="000C0B9B"/>
    <w:rsid w:val="000C358F"/>
    <w:rsid w:val="000C4FF4"/>
    <w:rsid w:val="000C78C2"/>
    <w:rsid w:val="000D1413"/>
    <w:rsid w:val="000D3B9A"/>
    <w:rsid w:val="000D4DB9"/>
    <w:rsid w:val="000D5F13"/>
    <w:rsid w:val="000E134B"/>
    <w:rsid w:val="000E693E"/>
    <w:rsid w:val="000E7424"/>
    <w:rsid w:val="000E7EB8"/>
    <w:rsid w:val="000F35B6"/>
    <w:rsid w:val="000F3A45"/>
    <w:rsid w:val="000F3C9C"/>
    <w:rsid w:val="000F73AD"/>
    <w:rsid w:val="000F787E"/>
    <w:rsid w:val="001016E4"/>
    <w:rsid w:val="0010575B"/>
    <w:rsid w:val="0010729A"/>
    <w:rsid w:val="00107877"/>
    <w:rsid w:val="00110D7C"/>
    <w:rsid w:val="00120B09"/>
    <w:rsid w:val="00121324"/>
    <w:rsid w:val="0012230C"/>
    <w:rsid w:val="001245F1"/>
    <w:rsid w:val="00132C6F"/>
    <w:rsid w:val="00137F54"/>
    <w:rsid w:val="00141B37"/>
    <w:rsid w:val="00155C9B"/>
    <w:rsid w:val="00155F3E"/>
    <w:rsid w:val="00164C71"/>
    <w:rsid w:val="001758DF"/>
    <w:rsid w:val="00175E64"/>
    <w:rsid w:val="00182058"/>
    <w:rsid w:val="001853B9"/>
    <w:rsid w:val="001968C7"/>
    <w:rsid w:val="001A075E"/>
    <w:rsid w:val="001A0F12"/>
    <w:rsid w:val="001A1D28"/>
    <w:rsid w:val="001B0003"/>
    <w:rsid w:val="001B0A74"/>
    <w:rsid w:val="001B0E7D"/>
    <w:rsid w:val="001C41E2"/>
    <w:rsid w:val="001C51F8"/>
    <w:rsid w:val="001C6539"/>
    <w:rsid w:val="001D34D9"/>
    <w:rsid w:val="001D520C"/>
    <w:rsid w:val="001D59A3"/>
    <w:rsid w:val="001D5C65"/>
    <w:rsid w:val="001D65A1"/>
    <w:rsid w:val="001D7DE7"/>
    <w:rsid w:val="001E0CAC"/>
    <w:rsid w:val="001E240A"/>
    <w:rsid w:val="001E6C0D"/>
    <w:rsid w:val="001E73C9"/>
    <w:rsid w:val="001E76EC"/>
    <w:rsid w:val="001E7D99"/>
    <w:rsid w:val="001F1E27"/>
    <w:rsid w:val="001F7169"/>
    <w:rsid w:val="002016D5"/>
    <w:rsid w:val="00201715"/>
    <w:rsid w:val="00205FAE"/>
    <w:rsid w:val="002062D9"/>
    <w:rsid w:val="00211057"/>
    <w:rsid w:val="002128D2"/>
    <w:rsid w:val="002202ED"/>
    <w:rsid w:val="00220D65"/>
    <w:rsid w:val="0022188C"/>
    <w:rsid w:val="00222C3A"/>
    <w:rsid w:val="002277FF"/>
    <w:rsid w:val="0023225E"/>
    <w:rsid w:val="00232DB3"/>
    <w:rsid w:val="00236420"/>
    <w:rsid w:val="00240E20"/>
    <w:rsid w:val="002445E6"/>
    <w:rsid w:val="0024623A"/>
    <w:rsid w:val="00251830"/>
    <w:rsid w:val="00256719"/>
    <w:rsid w:val="00261238"/>
    <w:rsid w:val="00262051"/>
    <w:rsid w:val="00266688"/>
    <w:rsid w:val="00270113"/>
    <w:rsid w:val="002756D5"/>
    <w:rsid w:val="00277E11"/>
    <w:rsid w:val="00280C9A"/>
    <w:rsid w:val="00287CBB"/>
    <w:rsid w:val="00287E49"/>
    <w:rsid w:val="0029383D"/>
    <w:rsid w:val="00296768"/>
    <w:rsid w:val="00297AB3"/>
    <w:rsid w:val="002A09C9"/>
    <w:rsid w:val="002A662D"/>
    <w:rsid w:val="002B10FE"/>
    <w:rsid w:val="002B4DB9"/>
    <w:rsid w:val="002B6795"/>
    <w:rsid w:val="002C2CA5"/>
    <w:rsid w:val="002D2C24"/>
    <w:rsid w:val="002D4736"/>
    <w:rsid w:val="002E20BB"/>
    <w:rsid w:val="002E56FD"/>
    <w:rsid w:val="002E6AD3"/>
    <w:rsid w:val="002F2D70"/>
    <w:rsid w:val="002F3D50"/>
    <w:rsid w:val="002F5754"/>
    <w:rsid w:val="002F6ED8"/>
    <w:rsid w:val="002F73E9"/>
    <w:rsid w:val="00307EDA"/>
    <w:rsid w:val="0031308E"/>
    <w:rsid w:val="00315179"/>
    <w:rsid w:val="00316B6C"/>
    <w:rsid w:val="00320B71"/>
    <w:rsid w:val="003301B2"/>
    <w:rsid w:val="00332AD9"/>
    <w:rsid w:val="00334954"/>
    <w:rsid w:val="00334F03"/>
    <w:rsid w:val="00337385"/>
    <w:rsid w:val="0034327D"/>
    <w:rsid w:val="00346CD0"/>
    <w:rsid w:val="003478F1"/>
    <w:rsid w:val="00351D64"/>
    <w:rsid w:val="00351E2E"/>
    <w:rsid w:val="00353B74"/>
    <w:rsid w:val="0035678A"/>
    <w:rsid w:val="0036536C"/>
    <w:rsid w:val="0038299F"/>
    <w:rsid w:val="00385F2C"/>
    <w:rsid w:val="003874C6"/>
    <w:rsid w:val="00391A8C"/>
    <w:rsid w:val="00394EAB"/>
    <w:rsid w:val="003A0177"/>
    <w:rsid w:val="003A1260"/>
    <w:rsid w:val="003A29EB"/>
    <w:rsid w:val="003A3A48"/>
    <w:rsid w:val="003A48FC"/>
    <w:rsid w:val="003A4D6D"/>
    <w:rsid w:val="003A5EE2"/>
    <w:rsid w:val="003B2EDE"/>
    <w:rsid w:val="003B2F03"/>
    <w:rsid w:val="003B7BFE"/>
    <w:rsid w:val="003C1193"/>
    <w:rsid w:val="003C2371"/>
    <w:rsid w:val="003C290E"/>
    <w:rsid w:val="003C3AEA"/>
    <w:rsid w:val="003C5725"/>
    <w:rsid w:val="003D026E"/>
    <w:rsid w:val="003D07D1"/>
    <w:rsid w:val="003D455F"/>
    <w:rsid w:val="003D600B"/>
    <w:rsid w:val="003D623F"/>
    <w:rsid w:val="003E1EC1"/>
    <w:rsid w:val="003E2D2F"/>
    <w:rsid w:val="003E4332"/>
    <w:rsid w:val="003E72FE"/>
    <w:rsid w:val="003F2D25"/>
    <w:rsid w:val="003F386C"/>
    <w:rsid w:val="003F497A"/>
    <w:rsid w:val="003F59D5"/>
    <w:rsid w:val="00400421"/>
    <w:rsid w:val="00400EE6"/>
    <w:rsid w:val="004024E3"/>
    <w:rsid w:val="00406363"/>
    <w:rsid w:val="00414874"/>
    <w:rsid w:val="0041767B"/>
    <w:rsid w:val="004318E0"/>
    <w:rsid w:val="004338A2"/>
    <w:rsid w:val="00437192"/>
    <w:rsid w:val="0045149C"/>
    <w:rsid w:val="00453322"/>
    <w:rsid w:val="00453F87"/>
    <w:rsid w:val="00454B2B"/>
    <w:rsid w:val="00456752"/>
    <w:rsid w:val="004606EE"/>
    <w:rsid w:val="004643C4"/>
    <w:rsid w:val="0046575D"/>
    <w:rsid w:val="00466EF2"/>
    <w:rsid w:val="004725F6"/>
    <w:rsid w:val="00472A62"/>
    <w:rsid w:val="00475223"/>
    <w:rsid w:val="00475C16"/>
    <w:rsid w:val="00477D65"/>
    <w:rsid w:val="0048265C"/>
    <w:rsid w:val="00487193"/>
    <w:rsid w:val="004937F6"/>
    <w:rsid w:val="004A30CD"/>
    <w:rsid w:val="004A557B"/>
    <w:rsid w:val="004A5F19"/>
    <w:rsid w:val="004A6660"/>
    <w:rsid w:val="004A6DE4"/>
    <w:rsid w:val="004B08CE"/>
    <w:rsid w:val="004B4C8C"/>
    <w:rsid w:val="004B6541"/>
    <w:rsid w:val="004B7C71"/>
    <w:rsid w:val="004C1B1F"/>
    <w:rsid w:val="004C2DFF"/>
    <w:rsid w:val="004C66BC"/>
    <w:rsid w:val="004C7EAC"/>
    <w:rsid w:val="004D0066"/>
    <w:rsid w:val="004D1016"/>
    <w:rsid w:val="004D1BE4"/>
    <w:rsid w:val="004D2D96"/>
    <w:rsid w:val="004D39E7"/>
    <w:rsid w:val="004D7944"/>
    <w:rsid w:val="004D7CC7"/>
    <w:rsid w:val="004E2B3B"/>
    <w:rsid w:val="004E30DE"/>
    <w:rsid w:val="004F078B"/>
    <w:rsid w:val="004F34BE"/>
    <w:rsid w:val="0050085A"/>
    <w:rsid w:val="005008DF"/>
    <w:rsid w:val="005011B1"/>
    <w:rsid w:val="00501D39"/>
    <w:rsid w:val="00502935"/>
    <w:rsid w:val="0051230F"/>
    <w:rsid w:val="005126D5"/>
    <w:rsid w:val="00515954"/>
    <w:rsid w:val="0052080E"/>
    <w:rsid w:val="005212F2"/>
    <w:rsid w:val="00521B63"/>
    <w:rsid w:val="0053440C"/>
    <w:rsid w:val="00534B52"/>
    <w:rsid w:val="00534BFB"/>
    <w:rsid w:val="00534EAD"/>
    <w:rsid w:val="00537FA0"/>
    <w:rsid w:val="0054268D"/>
    <w:rsid w:val="00543D42"/>
    <w:rsid w:val="00547473"/>
    <w:rsid w:val="0055059A"/>
    <w:rsid w:val="00561D53"/>
    <w:rsid w:val="0056494C"/>
    <w:rsid w:val="0056760E"/>
    <w:rsid w:val="00570D69"/>
    <w:rsid w:val="00574935"/>
    <w:rsid w:val="00574DC9"/>
    <w:rsid w:val="00576D4E"/>
    <w:rsid w:val="00582CC5"/>
    <w:rsid w:val="00583B4A"/>
    <w:rsid w:val="00584727"/>
    <w:rsid w:val="00585AED"/>
    <w:rsid w:val="00587533"/>
    <w:rsid w:val="00590E07"/>
    <w:rsid w:val="00592DE8"/>
    <w:rsid w:val="00595B86"/>
    <w:rsid w:val="00597687"/>
    <w:rsid w:val="005A1347"/>
    <w:rsid w:val="005A211F"/>
    <w:rsid w:val="005A42BA"/>
    <w:rsid w:val="005A7016"/>
    <w:rsid w:val="005B156E"/>
    <w:rsid w:val="005B3FE2"/>
    <w:rsid w:val="005B4679"/>
    <w:rsid w:val="005B48A4"/>
    <w:rsid w:val="005B6F28"/>
    <w:rsid w:val="005C0CEE"/>
    <w:rsid w:val="005C0F86"/>
    <w:rsid w:val="005C3980"/>
    <w:rsid w:val="005C551E"/>
    <w:rsid w:val="005C6DE8"/>
    <w:rsid w:val="005D3793"/>
    <w:rsid w:val="005D4197"/>
    <w:rsid w:val="005D51E2"/>
    <w:rsid w:val="005D591F"/>
    <w:rsid w:val="005D7D1D"/>
    <w:rsid w:val="005E1DE5"/>
    <w:rsid w:val="005E4F7B"/>
    <w:rsid w:val="005F1ED4"/>
    <w:rsid w:val="005F3E5C"/>
    <w:rsid w:val="005F5F78"/>
    <w:rsid w:val="005F6920"/>
    <w:rsid w:val="00602EC0"/>
    <w:rsid w:val="00603A9E"/>
    <w:rsid w:val="006059E8"/>
    <w:rsid w:val="00614597"/>
    <w:rsid w:val="00615EDD"/>
    <w:rsid w:val="0062406F"/>
    <w:rsid w:val="00625566"/>
    <w:rsid w:val="00625B99"/>
    <w:rsid w:val="00630C1F"/>
    <w:rsid w:val="00634F72"/>
    <w:rsid w:val="00641DB7"/>
    <w:rsid w:val="006443BF"/>
    <w:rsid w:val="00646207"/>
    <w:rsid w:val="006477A4"/>
    <w:rsid w:val="0065193A"/>
    <w:rsid w:val="00654448"/>
    <w:rsid w:val="006648BB"/>
    <w:rsid w:val="00666886"/>
    <w:rsid w:val="00667B07"/>
    <w:rsid w:val="00672D50"/>
    <w:rsid w:val="00673E19"/>
    <w:rsid w:val="006749A2"/>
    <w:rsid w:val="00674F50"/>
    <w:rsid w:val="006759C0"/>
    <w:rsid w:val="00675EF3"/>
    <w:rsid w:val="00676E6B"/>
    <w:rsid w:val="00683A97"/>
    <w:rsid w:val="00693BE4"/>
    <w:rsid w:val="006A1A4C"/>
    <w:rsid w:val="006A4246"/>
    <w:rsid w:val="006A4C38"/>
    <w:rsid w:val="006A4F55"/>
    <w:rsid w:val="006B0644"/>
    <w:rsid w:val="006B175C"/>
    <w:rsid w:val="006B25B6"/>
    <w:rsid w:val="006B46D0"/>
    <w:rsid w:val="006B4AB3"/>
    <w:rsid w:val="006B5367"/>
    <w:rsid w:val="006B581B"/>
    <w:rsid w:val="006C033D"/>
    <w:rsid w:val="006C2C0B"/>
    <w:rsid w:val="006C2F69"/>
    <w:rsid w:val="006C3AAC"/>
    <w:rsid w:val="006C4DA4"/>
    <w:rsid w:val="006D29B0"/>
    <w:rsid w:val="006D3B8E"/>
    <w:rsid w:val="006D4FF6"/>
    <w:rsid w:val="006E0110"/>
    <w:rsid w:val="006E0266"/>
    <w:rsid w:val="006E0953"/>
    <w:rsid w:val="006F071B"/>
    <w:rsid w:val="006F0B62"/>
    <w:rsid w:val="006F2B62"/>
    <w:rsid w:val="006F34CE"/>
    <w:rsid w:val="006F3C8C"/>
    <w:rsid w:val="0070111E"/>
    <w:rsid w:val="00701ADA"/>
    <w:rsid w:val="00703787"/>
    <w:rsid w:val="00710686"/>
    <w:rsid w:val="00710BFA"/>
    <w:rsid w:val="0071216B"/>
    <w:rsid w:val="00715E1F"/>
    <w:rsid w:val="00721041"/>
    <w:rsid w:val="00721F0F"/>
    <w:rsid w:val="0072275E"/>
    <w:rsid w:val="007262E8"/>
    <w:rsid w:val="00730241"/>
    <w:rsid w:val="007312BF"/>
    <w:rsid w:val="00733393"/>
    <w:rsid w:val="00734370"/>
    <w:rsid w:val="00737867"/>
    <w:rsid w:val="00737C5F"/>
    <w:rsid w:val="00740366"/>
    <w:rsid w:val="00741E7C"/>
    <w:rsid w:val="0074274A"/>
    <w:rsid w:val="00745AB0"/>
    <w:rsid w:val="00746B6D"/>
    <w:rsid w:val="00750259"/>
    <w:rsid w:val="007529D8"/>
    <w:rsid w:val="007567FE"/>
    <w:rsid w:val="00757A91"/>
    <w:rsid w:val="00762310"/>
    <w:rsid w:val="00762E21"/>
    <w:rsid w:val="00776B8B"/>
    <w:rsid w:val="00777F2A"/>
    <w:rsid w:val="0078168A"/>
    <w:rsid w:val="00781B00"/>
    <w:rsid w:val="00783E30"/>
    <w:rsid w:val="007842ED"/>
    <w:rsid w:val="00784CAB"/>
    <w:rsid w:val="00790D65"/>
    <w:rsid w:val="00791B3B"/>
    <w:rsid w:val="00794042"/>
    <w:rsid w:val="0079515C"/>
    <w:rsid w:val="00795CB6"/>
    <w:rsid w:val="007A4D35"/>
    <w:rsid w:val="007A5D4A"/>
    <w:rsid w:val="007A76FF"/>
    <w:rsid w:val="007B0220"/>
    <w:rsid w:val="007B23DF"/>
    <w:rsid w:val="007B55A3"/>
    <w:rsid w:val="007C2459"/>
    <w:rsid w:val="007C48EB"/>
    <w:rsid w:val="007C77A8"/>
    <w:rsid w:val="007D5D6F"/>
    <w:rsid w:val="007E22B1"/>
    <w:rsid w:val="007E631B"/>
    <w:rsid w:val="007E667F"/>
    <w:rsid w:val="007E74DF"/>
    <w:rsid w:val="007F00D8"/>
    <w:rsid w:val="007F010B"/>
    <w:rsid w:val="007F1035"/>
    <w:rsid w:val="007F3618"/>
    <w:rsid w:val="007F5254"/>
    <w:rsid w:val="007F7BB6"/>
    <w:rsid w:val="00801822"/>
    <w:rsid w:val="0080257C"/>
    <w:rsid w:val="008029D7"/>
    <w:rsid w:val="00806922"/>
    <w:rsid w:val="00813B1A"/>
    <w:rsid w:val="00817272"/>
    <w:rsid w:val="0082105A"/>
    <w:rsid w:val="008228AF"/>
    <w:rsid w:val="00825547"/>
    <w:rsid w:val="00826858"/>
    <w:rsid w:val="00830945"/>
    <w:rsid w:val="00830D08"/>
    <w:rsid w:val="00832387"/>
    <w:rsid w:val="00841340"/>
    <w:rsid w:val="00844F96"/>
    <w:rsid w:val="00846B08"/>
    <w:rsid w:val="00846FC8"/>
    <w:rsid w:val="008477CE"/>
    <w:rsid w:val="008562A2"/>
    <w:rsid w:val="00856F73"/>
    <w:rsid w:val="008616F3"/>
    <w:rsid w:val="00863084"/>
    <w:rsid w:val="008658FC"/>
    <w:rsid w:val="008669B6"/>
    <w:rsid w:val="00877A22"/>
    <w:rsid w:val="008873B1"/>
    <w:rsid w:val="008875CB"/>
    <w:rsid w:val="008878FB"/>
    <w:rsid w:val="00887D4D"/>
    <w:rsid w:val="008904E5"/>
    <w:rsid w:val="00891792"/>
    <w:rsid w:val="008954B6"/>
    <w:rsid w:val="008A1BCC"/>
    <w:rsid w:val="008A5632"/>
    <w:rsid w:val="008A7997"/>
    <w:rsid w:val="008C08B7"/>
    <w:rsid w:val="008C09FD"/>
    <w:rsid w:val="008C4028"/>
    <w:rsid w:val="008C5BFD"/>
    <w:rsid w:val="008D0C3C"/>
    <w:rsid w:val="008D25AD"/>
    <w:rsid w:val="008D6F52"/>
    <w:rsid w:val="008E09D2"/>
    <w:rsid w:val="008E1D26"/>
    <w:rsid w:val="008E4F6C"/>
    <w:rsid w:val="008F0FBD"/>
    <w:rsid w:val="008F54F2"/>
    <w:rsid w:val="008F5EF0"/>
    <w:rsid w:val="008F6AF2"/>
    <w:rsid w:val="008F7499"/>
    <w:rsid w:val="008F78BA"/>
    <w:rsid w:val="00900981"/>
    <w:rsid w:val="00903251"/>
    <w:rsid w:val="00903F51"/>
    <w:rsid w:val="00911117"/>
    <w:rsid w:val="009127C8"/>
    <w:rsid w:val="00917B54"/>
    <w:rsid w:val="00921B0B"/>
    <w:rsid w:val="00925F65"/>
    <w:rsid w:val="00932B35"/>
    <w:rsid w:val="0093514F"/>
    <w:rsid w:val="00944342"/>
    <w:rsid w:val="009468A8"/>
    <w:rsid w:val="0094758F"/>
    <w:rsid w:val="00951D9B"/>
    <w:rsid w:val="00960BE4"/>
    <w:rsid w:val="00962E94"/>
    <w:rsid w:val="0096459C"/>
    <w:rsid w:val="00964A6A"/>
    <w:rsid w:val="009712E8"/>
    <w:rsid w:val="0097158F"/>
    <w:rsid w:val="009736A4"/>
    <w:rsid w:val="00974AC5"/>
    <w:rsid w:val="00977A1C"/>
    <w:rsid w:val="00980282"/>
    <w:rsid w:val="009812FF"/>
    <w:rsid w:val="00983F4D"/>
    <w:rsid w:val="009840E3"/>
    <w:rsid w:val="0098581B"/>
    <w:rsid w:val="00985D26"/>
    <w:rsid w:val="009868B6"/>
    <w:rsid w:val="009A3376"/>
    <w:rsid w:val="009A3710"/>
    <w:rsid w:val="009A5C43"/>
    <w:rsid w:val="009B28ED"/>
    <w:rsid w:val="009B5851"/>
    <w:rsid w:val="009B7F24"/>
    <w:rsid w:val="009C1E07"/>
    <w:rsid w:val="009C3A1C"/>
    <w:rsid w:val="009D076E"/>
    <w:rsid w:val="009D2449"/>
    <w:rsid w:val="009D5C98"/>
    <w:rsid w:val="009E1DB5"/>
    <w:rsid w:val="009E27FA"/>
    <w:rsid w:val="009F0FE8"/>
    <w:rsid w:val="009F183E"/>
    <w:rsid w:val="009F6E9F"/>
    <w:rsid w:val="00A044F0"/>
    <w:rsid w:val="00A046A3"/>
    <w:rsid w:val="00A046E4"/>
    <w:rsid w:val="00A05D5E"/>
    <w:rsid w:val="00A05FF0"/>
    <w:rsid w:val="00A07D3B"/>
    <w:rsid w:val="00A110EC"/>
    <w:rsid w:val="00A130BF"/>
    <w:rsid w:val="00A17D5D"/>
    <w:rsid w:val="00A20AC9"/>
    <w:rsid w:val="00A2159F"/>
    <w:rsid w:val="00A215D2"/>
    <w:rsid w:val="00A219A6"/>
    <w:rsid w:val="00A21B27"/>
    <w:rsid w:val="00A22924"/>
    <w:rsid w:val="00A3195C"/>
    <w:rsid w:val="00A36B11"/>
    <w:rsid w:val="00A40568"/>
    <w:rsid w:val="00A40864"/>
    <w:rsid w:val="00A4126E"/>
    <w:rsid w:val="00A41A54"/>
    <w:rsid w:val="00A44653"/>
    <w:rsid w:val="00A4767E"/>
    <w:rsid w:val="00A507CC"/>
    <w:rsid w:val="00A52367"/>
    <w:rsid w:val="00A52729"/>
    <w:rsid w:val="00A53F77"/>
    <w:rsid w:val="00A60B2B"/>
    <w:rsid w:val="00A6663C"/>
    <w:rsid w:val="00A6786C"/>
    <w:rsid w:val="00A70A87"/>
    <w:rsid w:val="00A72BCC"/>
    <w:rsid w:val="00A85213"/>
    <w:rsid w:val="00A8567C"/>
    <w:rsid w:val="00A87565"/>
    <w:rsid w:val="00AA2CD2"/>
    <w:rsid w:val="00AA3CB0"/>
    <w:rsid w:val="00AA3CC4"/>
    <w:rsid w:val="00AA586B"/>
    <w:rsid w:val="00AA7A0C"/>
    <w:rsid w:val="00AB230F"/>
    <w:rsid w:val="00AB757D"/>
    <w:rsid w:val="00AC0B90"/>
    <w:rsid w:val="00AC12E0"/>
    <w:rsid w:val="00AC38ED"/>
    <w:rsid w:val="00AD2D90"/>
    <w:rsid w:val="00AD541E"/>
    <w:rsid w:val="00AE1056"/>
    <w:rsid w:val="00AE2477"/>
    <w:rsid w:val="00AE2628"/>
    <w:rsid w:val="00AE4F88"/>
    <w:rsid w:val="00AE5779"/>
    <w:rsid w:val="00AF065D"/>
    <w:rsid w:val="00AF4731"/>
    <w:rsid w:val="00AF59D6"/>
    <w:rsid w:val="00AF5F7E"/>
    <w:rsid w:val="00AF719A"/>
    <w:rsid w:val="00AF71D1"/>
    <w:rsid w:val="00AF737F"/>
    <w:rsid w:val="00AF73B6"/>
    <w:rsid w:val="00B008CF"/>
    <w:rsid w:val="00B038EC"/>
    <w:rsid w:val="00B0579B"/>
    <w:rsid w:val="00B07BDA"/>
    <w:rsid w:val="00B1074B"/>
    <w:rsid w:val="00B1316F"/>
    <w:rsid w:val="00B13A30"/>
    <w:rsid w:val="00B15A78"/>
    <w:rsid w:val="00B15DA6"/>
    <w:rsid w:val="00B166F9"/>
    <w:rsid w:val="00B17AEC"/>
    <w:rsid w:val="00B21778"/>
    <w:rsid w:val="00B313E5"/>
    <w:rsid w:val="00B3145B"/>
    <w:rsid w:val="00B31EF1"/>
    <w:rsid w:val="00B325CA"/>
    <w:rsid w:val="00B3349E"/>
    <w:rsid w:val="00B34B9C"/>
    <w:rsid w:val="00B35530"/>
    <w:rsid w:val="00B35847"/>
    <w:rsid w:val="00B365B4"/>
    <w:rsid w:val="00B43650"/>
    <w:rsid w:val="00B52725"/>
    <w:rsid w:val="00B52D6E"/>
    <w:rsid w:val="00B5377C"/>
    <w:rsid w:val="00B53DE2"/>
    <w:rsid w:val="00B54435"/>
    <w:rsid w:val="00B5459B"/>
    <w:rsid w:val="00B5523D"/>
    <w:rsid w:val="00B60C3F"/>
    <w:rsid w:val="00B624D0"/>
    <w:rsid w:val="00B6567A"/>
    <w:rsid w:val="00B715D4"/>
    <w:rsid w:val="00B71A28"/>
    <w:rsid w:val="00B724D1"/>
    <w:rsid w:val="00B745C0"/>
    <w:rsid w:val="00B81208"/>
    <w:rsid w:val="00B82586"/>
    <w:rsid w:val="00B85EF2"/>
    <w:rsid w:val="00B9548D"/>
    <w:rsid w:val="00B954DD"/>
    <w:rsid w:val="00BA08EA"/>
    <w:rsid w:val="00BA281D"/>
    <w:rsid w:val="00BA3896"/>
    <w:rsid w:val="00BA4615"/>
    <w:rsid w:val="00BA75AD"/>
    <w:rsid w:val="00BA790F"/>
    <w:rsid w:val="00BB1FDD"/>
    <w:rsid w:val="00BB6BF7"/>
    <w:rsid w:val="00BC14C3"/>
    <w:rsid w:val="00BC16B6"/>
    <w:rsid w:val="00BC54E8"/>
    <w:rsid w:val="00BD2476"/>
    <w:rsid w:val="00BD6046"/>
    <w:rsid w:val="00BD6C22"/>
    <w:rsid w:val="00BD6D19"/>
    <w:rsid w:val="00BE0F46"/>
    <w:rsid w:val="00BE5688"/>
    <w:rsid w:val="00BE7124"/>
    <w:rsid w:val="00BE7515"/>
    <w:rsid w:val="00BF11F4"/>
    <w:rsid w:val="00BF4221"/>
    <w:rsid w:val="00BF70A6"/>
    <w:rsid w:val="00BF7A0D"/>
    <w:rsid w:val="00C0105A"/>
    <w:rsid w:val="00C0390F"/>
    <w:rsid w:val="00C063B5"/>
    <w:rsid w:val="00C10CA5"/>
    <w:rsid w:val="00C16C57"/>
    <w:rsid w:val="00C2026D"/>
    <w:rsid w:val="00C203F0"/>
    <w:rsid w:val="00C21EA8"/>
    <w:rsid w:val="00C22FF0"/>
    <w:rsid w:val="00C25873"/>
    <w:rsid w:val="00C270A1"/>
    <w:rsid w:val="00C33364"/>
    <w:rsid w:val="00C33F22"/>
    <w:rsid w:val="00C3442E"/>
    <w:rsid w:val="00C41680"/>
    <w:rsid w:val="00C42B09"/>
    <w:rsid w:val="00C42C12"/>
    <w:rsid w:val="00C455B9"/>
    <w:rsid w:val="00C45CB6"/>
    <w:rsid w:val="00C50070"/>
    <w:rsid w:val="00C5527B"/>
    <w:rsid w:val="00C5558D"/>
    <w:rsid w:val="00C6328A"/>
    <w:rsid w:val="00C6487C"/>
    <w:rsid w:val="00C6571F"/>
    <w:rsid w:val="00C70952"/>
    <w:rsid w:val="00C71176"/>
    <w:rsid w:val="00C7276E"/>
    <w:rsid w:val="00C73DCE"/>
    <w:rsid w:val="00C75196"/>
    <w:rsid w:val="00C75738"/>
    <w:rsid w:val="00C85EC0"/>
    <w:rsid w:val="00C86202"/>
    <w:rsid w:val="00C94BB1"/>
    <w:rsid w:val="00CA1197"/>
    <w:rsid w:val="00CA354E"/>
    <w:rsid w:val="00CA6F81"/>
    <w:rsid w:val="00CB49AE"/>
    <w:rsid w:val="00CB5880"/>
    <w:rsid w:val="00CC7165"/>
    <w:rsid w:val="00CC7482"/>
    <w:rsid w:val="00CD144F"/>
    <w:rsid w:val="00CD2372"/>
    <w:rsid w:val="00CD595D"/>
    <w:rsid w:val="00CD7769"/>
    <w:rsid w:val="00CE47BD"/>
    <w:rsid w:val="00CF0DEF"/>
    <w:rsid w:val="00CF16A9"/>
    <w:rsid w:val="00CF51F7"/>
    <w:rsid w:val="00CF5B6A"/>
    <w:rsid w:val="00D02D06"/>
    <w:rsid w:val="00D045A6"/>
    <w:rsid w:val="00D07734"/>
    <w:rsid w:val="00D122FE"/>
    <w:rsid w:val="00D12D21"/>
    <w:rsid w:val="00D13518"/>
    <w:rsid w:val="00D238CB"/>
    <w:rsid w:val="00D31208"/>
    <w:rsid w:val="00D31E4A"/>
    <w:rsid w:val="00D32AB1"/>
    <w:rsid w:val="00D34BC6"/>
    <w:rsid w:val="00D36BF3"/>
    <w:rsid w:val="00D36DC5"/>
    <w:rsid w:val="00D50467"/>
    <w:rsid w:val="00D52F5E"/>
    <w:rsid w:val="00D537BB"/>
    <w:rsid w:val="00D56B22"/>
    <w:rsid w:val="00D6134C"/>
    <w:rsid w:val="00D641E6"/>
    <w:rsid w:val="00D64E65"/>
    <w:rsid w:val="00D662E7"/>
    <w:rsid w:val="00D66616"/>
    <w:rsid w:val="00D67C72"/>
    <w:rsid w:val="00D67DEB"/>
    <w:rsid w:val="00D7357A"/>
    <w:rsid w:val="00D73BD4"/>
    <w:rsid w:val="00D74E4E"/>
    <w:rsid w:val="00D7600E"/>
    <w:rsid w:val="00D760DA"/>
    <w:rsid w:val="00D813D6"/>
    <w:rsid w:val="00D82BB0"/>
    <w:rsid w:val="00D94709"/>
    <w:rsid w:val="00D957BF"/>
    <w:rsid w:val="00DA4D23"/>
    <w:rsid w:val="00DA52D5"/>
    <w:rsid w:val="00DA6099"/>
    <w:rsid w:val="00DB4D0E"/>
    <w:rsid w:val="00DC04E5"/>
    <w:rsid w:val="00DC2AA2"/>
    <w:rsid w:val="00DC4187"/>
    <w:rsid w:val="00DC7B19"/>
    <w:rsid w:val="00DC7F1D"/>
    <w:rsid w:val="00DD5D28"/>
    <w:rsid w:val="00DE07D8"/>
    <w:rsid w:val="00DE28EC"/>
    <w:rsid w:val="00DE5C40"/>
    <w:rsid w:val="00DF1A84"/>
    <w:rsid w:val="00DF4973"/>
    <w:rsid w:val="00DF587D"/>
    <w:rsid w:val="00DF74F2"/>
    <w:rsid w:val="00E018E7"/>
    <w:rsid w:val="00E02D29"/>
    <w:rsid w:val="00E061D8"/>
    <w:rsid w:val="00E12831"/>
    <w:rsid w:val="00E15769"/>
    <w:rsid w:val="00E217FB"/>
    <w:rsid w:val="00E227F3"/>
    <w:rsid w:val="00E244C1"/>
    <w:rsid w:val="00E24F6A"/>
    <w:rsid w:val="00E326CF"/>
    <w:rsid w:val="00E3504B"/>
    <w:rsid w:val="00E37991"/>
    <w:rsid w:val="00E37AFE"/>
    <w:rsid w:val="00E37F74"/>
    <w:rsid w:val="00E47884"/>
    <w:rsid w:val="00E522FF"/>
    <w:rsid w:val="00E567E7"/>
    <w:rsid w:val="00E60E9A"/>
    <w:rsid w:val="00E61CDB"/>
    <w:rsid w:val="00E70707"/>
    <w:rsid w:val="00E75057"/>
    <w:rsid w:val="00E8393D"/>
    <w:rsid w:val="00E918F5"/>
    <w:rsid w:val="00E95B3B"/>
    <w:rsid w:val="00E97B1B"/>
    <w:rsid w:val="00E97DCC"/>
    <w:rsid w:val="00EA63B5"/>
    <w:rsid w:val="00EB0DD7"/>
    <w:rsid w:val="00EB1264"/>
    <w:rsid w:val="00EB575E"/>
    <w:rsid w:val="00EB7776"/>
    <w:rsid w:val="00EC072C"/>
    <w:rsid w:val="00EC096F"/>
    <w:rsid w:val="00EC09C6"/>
    <w:rsid w:val="00EC0E84"/>
    <w:rsid w:val="00EC72C0"/>
    <w:rsid w:val="00ED05E7"/>
    <w:rsid w:val="00ED0794"/>
    <w:rsid w:val="00ED3DF3"/>
    <w:rsid w:val="00ED74F6"/>
    <w:rsid w:val="00ED764F"/>
    <w:rsid w:val="00ED7FAB"/>
    <w:rsid w:val="00EF1B87"/>
    <w:rsid w:val="00EF2602"/>
    <w:rsid w:val="00EF2BC6"/>
    <w:rsid w:val="00EF2C74"/>
    <w:rsid w:val="00EF5B9D"/>
    <w:rsid w:val="00EF747B"/>
    <w:rsid w:val="00EF7822"/>
    <w:rsid w:val="00F03FA4"/>
    <w:rsid w:val="00F10A81"/>
    <w:rsid w:val="00F12E9D"/>
    <w:rsid w:val="00F14A16"/>
    <w:rsid w:val="00F14C48"/>
    <w:rsid w:val="00F1671A"/>
    <w:rsid w:val="00F202EF"/>
    <w:rsid w:val="00F23FAF"/>
    <w:rsid w:val="00F3175D"/>
    <w:rsid w:val="00F34F30"/>
    <w:rsid w:val="00F35802"/>
    <w:rsid w:val="00F42AE2"/>
    <w:rsid w:val="00F447B4"/>
    <w:rsid w:val="00F47D86"/>
    <w:rsid w:val="00F57E45"/>
    <w:rsid w:val="00F61C4B"/>
    <w:rsid w:val="00F648B4"/>
    <w:rsid w:val="00F71572"/>
    <w:rsid w:val="00F72E62"/>
    <w:rsid w:val="00F74BE7"/>
    <w:rsid w:val="00F767BA"/>
    <w:rsid w:val="00F76F04"/>
    <w:rsid w:val="00F81563"/>
    <w:rsid w:val="00F82619"/>
    <w:rsid w:val="00F84F46"/>
    <w:rsid w:val="00F85235"/>
    <w:rsid w:val="00F913EE"/>
    <w:rsid w:val="00F9168D"/>
    <w:rsid w:val="00F97B62"/>
    <w:rsid w:val="00FA41A7"/>
    <w:rsid w:val="00FA609A"/>
    <w:rsid w:val="00FA646B"/>
    <w:rsid w:val="00FB2020"/>
    <w:rsid w:val="00FB316B"/>
    <w:rsid w:val="00FB32E6"/>
    <w:rsid w:val="00FB4C47"/>
    <w:rsid w:val="00FC159F"/>
    <w:rsid w:val="00FC1AD7"/>
    <w:rsid w:val="00FC5E12"/>
    <w:rsid w:val="00FC69BD"/>
    <w:rsid w:val="00FC74F6"/>
    <w:rsid w:val="00FC75DE"/>
    <w:rsid w:val="00FE0A25"/>
    <w:rsid w:val="00FE3D31"/>
    <w:rsid w:val="00FE5D32"/>
    <w:rsid w:val="00FE7316"/>
    <w:rsid w:val="00FF4250"/>
    <w:rsid w:val="00FF62F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7D0CC"/>
  <w15:docId w15:val="{3F2C1928-DB05-4A3E-AC21-EBA485B7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B7BFE"/>
    <w:rPr>
      <w:color w:val="0000FF"/>
      <w:u w:val="single"/>
    </w:rPr>
  </w:style>
  <w:style w:type="character" w:styleId="Izmantotahipersaite">
    <w:name w:val="FollowedHyperlink"/>
    <w:basedOn w:val="Noklusjumarindkopasfonts"/>
    <w:uiPriority w:val="99"/>
    <w:semiHidden/>
    <w:unhideWhenUsed/>
    <w:rsid w:val="003B7BFE"/>
    <w:rPr>
      <w:color w:val="800080"/>
      <w:u w:val="single"/>
    </w:rPr>
  </w:style>
  <w:style w:type="character" w:customStyle="1" w:styleId="apple-converted-space">
    <w:name w:val="apple-converted-space"/>
    <w:basedOn w:val="Noklusjumarindkopasfonts"/>
    <w:rsid w:val="003B7BFE"/>
  </w:style>
  <w:style w:type="paragraph" w:customStyle="1" w:styleId="tv213">
    <w:name w:val="tv213"/>
    <w:basedOn w:val="Parasts"/>
    <w:rsid w:val="003B7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B7B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3B7BFE"/>
  </w:style>
  <w:style w:type="paragraph" w:styleId="Paraststmeklis">
    <w:name w:val="Normal (Web)"/>
    <w:basedOn w:val="Parasts"/>
    <w:uiPriority w:val="99"/>
    <w:semiHidden/>
    <w:unhideWhenUsed/>
    <w:rsid w:val="003B7B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B7BFE"/>
    <w:rPr>
      <w:sz w:val="16"/>
      <w:szCs w:val="16"/>
    </w:rPr>
  </w:style>
  <w:style w:type="paragraph" w:styleId="Komentrateksts">
    <w:name w:val="annotation text"/>
    <w:basedOn w:val="Parasts"/>
    <w:link w:val="KomentratekstsRakstz"/>
    <w:uiPriority w:val="99"/>
    <w:semiHidden/>
    <w:unhideWhenUsed/>
    <w:rsid w:val="003B7BF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B7BFE"/>
    <w:rPr>
      <w:sz w:val="20"/>
      <w:szCs w:val="20"/>
    </w:rPr>
  </w:style>
  <w:style w:type="paragraph" w:styleId="Komentratma">
    <w:name w:val="annotation subject"/>
    <w:basedOn w:val="Komentrateksts"/>
    <w:next w:val="Komentrateksts"/>
    <w:link w:val="KomentratmaRakstz"/>
    <w:uiPriority w:val="99"/>
    <w:semiHidden/>
    <w:unhideWhenUsed/>
    <w:rsid w:val="003B7BFE"/>
    <w:rPr>
      <w:b/>
      <w:bCs/>
    </w:rPr>
  </w:style>
  <w:style w:type="character" w:customStyle="1" w:styleId="KomentratmaRakstz">
    <w:name w:val="Komentāra tēma Rakstz."/>
    <w:basedOn w:val="KomentratekstsRakstz"/>
    <w:link w:val="Komentratma"/>
    <w:uiPriority w:val="99"/>
    <w:semiHidden/>
    <w:rsid w:val="003B7BFE"/>
    <w:rPr>
      <w:b/>
      <w:bCs/>
      <w:sz w:val="20"/>
      <w:szCs w:val="20"/>
    </w:rPr>
  </w:style>
  <w:style w:type="paragraph" w:styleId="Balonteksts">
    <w:name w:val="Balloon Text"/>
    <w:basedOn w:val="Parasts"/>
    <w:link w:val="BalontekstsRakstz"/>
    <w:uiPriority w:val="99"/>
    <w:semiHidden/>
    <w:unhideWhenUsed/>
    <w:rsid w:val="003B7B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7BFE"/>
    <w:rPr>
      <w:rFonts w:ascii="Tahoma" w:hAnsi="Tahoma" w:cs="Tahoma"/>
      <w:sz w:val="16"/>
      <w:szCs w:val="16"/>
    </w:rPr>
  </w:style>
  <w:style w:type="paragraph" w:customStyle="1" w:styleId="tvhtml">
    <w:name w:val="tv_html"/>
    <w:basedOn w:val="Parasts"/>
    <w:rsid w:val="005E1D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5E1DE5"/>
  </w:style>
  <w:style w:type="paragraph" w:customStyle="1" w:styleId="tv2132">
    <w:name w:val="tv2132"/>
    <w:basedOn w:val="Parasts"/>
    <w:rsid w:val="00C2026D"/>
    <w:pPr>
      <w:spacing w:after="0" w:line="360" w:lineRule="auto"/>
      <w:ind w:firstLine="300"/>
    </w:pPr>
    <w:rPr>
      <w:rFonts w:ascii="Times New Roman" w:eastAsia="Times New Roman" w:hAnsi="Times New Roman" w:cs="Times New Roman"/>
      <w:color w:val="414142"/>
      <w:sz w:val="20"/>
      <w:szCs w:val="20"/>
      <w:lang w:val="en-US"/>
    </w:rPr>
  </w:style>
  <w:style w:type="table" w:styleId="Reatabula">
    <w:name w:val="Table Grid"/>
    <w:basedOn w:val="Parastatabula"/>
    <w:uiPriority w:val="59"/>
    <w:rsid w:val="00C4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5D7D1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87E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87E49"/>
  </w:style>
  <w:style w:type="paragraph" w:styleId="Kjene">
    <w:name w:val="footer"/>
    <w:basedOn w:val="Parasts"/>
    <w:link w:val="KjeneRakstz"/>
    <w:uiPriority w:val="99"/>
    <w:unhideWhenUsed/>
    <w:rsid w:val="00287E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7E49"/>
  </w:style>
  <w:style w:type="paragraph" w:styleId="Sarakstarindkopa">
    <w:name w:val="List Paragraph"/>
    <w:basedOn w:val="Parasts"/>
    <w:uiPriority w:val="34"/>
    <w:qFormat/>
    <w:rsid w:val="00BD2476"/>
    <w:pPr>
      <w:spacing w:after="0" w:line="240" w:lineRule="auto"/>
      <w:ind w:left="720"/>
    </w:pPr>
    <w:rPr>
      <w:rFonts w:ascii="Times New Roman" w:eastAsia="Times New Roman" w:hAnsi="Times New Roman" w:cs="Times New Roman"/>
      <w:sz w:val="24"/>
      <w:szCs w:val="24"/>
      <w:lang w:eastAsia="lv-LV"/>
    </w:rPr>
  </w:style>
  <w:style w:type="table" w:customStyle="1" w:styleId="Reatabula2">
    <w:name w:val="Režģa tabula2"/>
    <w:basedOn w:val="Parastatabula"/>
    <w:next w:val="Reatabula"/>
    <w:uiPriority w:val="59"/>
    <w:rsid w:val="00EF2602"/>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9468A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0F3A45"/>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Prskatjums">
    <w:name w:val="Revision"/>
    <w:hidden/>
    <w:uiPriority w:val="99"/>
    <w:semiHidden/>
    <w:rsid w:val="00A507CC"/>
    <w:pPr>
      <w:spacing w:after="0" w:line="240" w:lineRule="auto"/>
    </w:pPr>
  </w:style>
  <w:style w:type="paragraph" w:customStyle="1" w:styleId="naislab">
    <w:name w:val="naislab"/>
    <w:basedOn w:val="Parasts"/>
    <w:rsid w:val="006F0B62"/>
    <w:pPr>
      <w:spacing w:before="100" w:beforeAutospacing="1" w:after="100" w:afterAutospacing="1" w:line="240" w:lineRule="auto"/>
      <w:jc w:val="right"/>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78">
      <w:bodyDiv w:val="1"/>
      <w:marLeft w:val="0"/>
      <w:marRight w:val="0"/>
      <w:marTop w:val="0"/>
      <w:marBottom w:val="0"/>
      <w:divBdr>
        <w:top w:val="none" w:sz="0" w:space="0" w:color="auto"/>
        <w:left w:val="none" w:sz="0" w:space="0" w:color="auto"/>
        <w:bottom w:val="none" w:sz="0" w:space="0" w:color="auto"/>
        <w:right w:val="none" w:sz="0" w:space="0" w:color="auto"/>
      </w:divBdr>
      <w:divsChild>
        <w:div w:id="1714965142">
          <w:marLeft w:val="0"/>
          <w:marRight w:val="0"/>
          <w:marTop w:val="0"/>
          <w:marBottom w:val="0"/>
          <w:divBdr>
            <w:top w:val="none" w:sz="0" w:space="0" w:color="auto"/>
            <w:left w:val="none" w:sz="0" w:space="0" w:color="auto"/>
            <w:bottom w:val="none" w:sz="0" w:space="0" w:color="auto"/>
            <w:right w:val="none" w:sz="0" w:space="0" w:color="auto"/>
          </w:divBdr>
          <w:divsChild>
            <w:div w:id="1284654388">
              <w:marLeft w:val="0"/>
              <w:marRight w:val="0"/>
              <w:marTop w:val="0"/>
              <w:marBottom w:val="0"/>
              <w:divBdr>
                <w:top w:val="none" w:sz="0" w:space="0" w:color="auto"/>
                <w:left w:val="none" w:sz="0" w:space="0" w:color="auto"/>
                <w:bottom w:val="none" w:sz="0" w:space="0" w:color="auto"/>
                <w:right w:val="none" w:sz="0" w:space="0" w:color="auto"/>
              </w:divBdr>
              <w:divsChild>
                <w:div w:id="828013956">
                  <w:marLeft w:val="0"/>
                  <w:marRight w:val="0"/>
                  <w:marTop w:val="0"/>
                  <w:marBottom w:val="0"/>
                  <w:divBdr>
                    <w:top w:val="none" w:sz="0" w:space="0" w:color="auto"/>
                    <w:left w:val="none" w:sz="0" w:space="0" w:color="auto"/>
                    <w:bottom w:val="none" w:sz="0" w:space="0" w:color="auto"/>
                    <w:right w:val="none" w:sz="0" w:space="0" w:color="auto"/>
                  </w:divBdr>
                  <w:divsChild>
                    <w:div w:id="1591546512">
                      <w:marLeft w:val="0"/>
                      <w:marRight w:val="0"/>
                      <w:marTop w:val="0"/>
                      <w:marBottom w:val="0"/>
                      <w:divBdr>
                        <w:top w:val="none" w:sz="0" w:space="0" w:color="auto"/>
                        <w:left w:val="none" w:sz="0" w:space="0" w:color="auto"/>
                        <w:bottom w:val="none" w:sz="0" w:space="0" w:color="auto"/>
                        <w:right w:val="none" w:sz="0" w:space="0" w:color="auto"/>
                      </w:divBdr>
                      <w:divsChild>
                        <w:div w:id="1635941499">
                          <w:marLeft w:val="0"/>
                          <w:marRight w:val="0"/>
                          <w:marTop w:val="0"/>
                          <w:marBottom w:val="0"/>
                          <w:divBdr>
                            <w:top w:val="none" w:sz="0" w:space="0" w:color="auto"/>
                            <w:left w:val="none" w:sz="0" w:space="0" w:color="auto"/>
                            <w:bottom w:val="none" w:sz="0" w:space="0" w:color="auto"/>
                            <w:right w:val="none" w:sz="0" w:space="0" w:color="auto"/>
                          </w:divBdr>
                          <w:divsChild>
                            <w:div w:id="20699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025">
      <w:bodyDiv w:val="1"/>
      <w:marLeft w:val="0"/>
      <w:marRight w:val="0"/>
      <w:marTop w:val="0"/>
      <w:marBottom w:val="0"/>
      <w:divBdr>
        <w:top w:val="none" w:sz="0" w:space="0" w:color="auto"/>
        <w:left w:val="none" w:sz="0" w:space="0" w:color="auto"/>
        <w:bottom w:val="none" w:sz="0" w:space="0" w:color="auto"/>
        <w:right w:val="none" w:sz="0" w:space="0" w:color="auto"/>
      </w:divBdr>
      <w:divsChild>
        <w:div w:id="1966888839">
          <w:marLeft w:val="0"/>
          <w:marRight w:val="0"/>
          <w:marTop w:val="0"/>
          <w:marBottom w:val="0"/>
          <w:divBdr>
            <w:top w:val="none" w:sz="0" w:space="0" w:color="auto"/>
            <w:left w:val="none" w:sz="0" w:space="0" w:color="auto"/>
            <w:bottom w:val="none" w:sz="0" w:space="0" w:color="auto"/>
            <w:right w:val="none" w:sz="0" w:space="0" w:color="auto"/>
          </w:divBdr>
          <w:divsChild>
            <w:div w:id="365376976">
              <w:marLeft w:val="0"/>
              <w:marRight w:val="0"/>
              <w:marTop w:val="0"/>
              <w:marBottom w:val="0"/>
              <w:divBdr>
                <w:top w:val="none" w:sz="0" w:space="0" w:color="auto"/>
                <w:left w:val="none" w:sz="0" w:space="0" w:color="auto"/>
                <w:bottom w:val="none" w:sz="0" w:space="0" w:color="auto"/>
                <w:right w:val="none" w:sz="0" w:space="0" w:color="auto"/>
              </w:divBdr>
              <w:divsChild>
                <w:div w:id="10576039">
                  <w:marLeft w:val="0"/>
                  <w:marRight w:val="0"/>
                  <w:marTop w:val="0"/>
                  <w:marBottom w:val="0"/>
                  <w:divBdr>
                    <w:top w:val="none" w:sz="0" w:space="0" w:color="auto"/>
                    <w:left w:val="none" w:sz="0" w:space="0" w:color="auto"/>
                    <w:bottom w:val="none" w:sz="0" w:space="0" w:color="auto"/>
                    <w:right w:val="none" w:sz="0" w:space="0" w:color="auto"/>
                  </w:divBdr>
                  <w:divsChild>
                    <w:div w:id="916746561">
                      <w:marLeft w:val="0"/>
                      <w:marRight w:val="0"/>
                      <w:marTop w:val="0"/>
                      <w:marBottom w:val="0"/>
                      <w:divBdr>
                        <w:top w:val="none" w:sz="0" w:space="0" w:color="auto"/>
                        <w:left w:val="none" w:sz="0" w:space="0" w:color="auto"/>
                        <w:bottom w:val="none" w:sz="0" w:space="0" w:color="auto"/>
                        <w:right w:val="none" w:sz="0" w:space="0" w:color="auto"/>
                      </w:divBdr>
                      <w:divsChild>
                        <w:div w:id="110363353">
                          <w:marLeft w:val="0"/>
                          <w:marRight w:val="0"/>
                          <w:marTop w:val="0"/>
                          <w:marBottom w:val="0"/>
                          <w:divBdr>
                            <w:top w:val="none" w:sz="0" w:space="0" w:color="auto"/>
                            <w:left w:val="none" w:sz="0" w:space="0" w:color="auto"/>
                            <w:bottom w:val="none" w:sz="0" w:space="0" w:color="auto"/>
                            <w:right w:val="none" w:sz="0" w:space="0" w:color="auto"/>
                          </w:divBdr>
                          <w:divsChild>
                            <w:div w:id="17792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5596">
      <w:bodyDiv w:val="1"/>
      <w:marLeft w:val="0"/>
      <w:marRight w:val="0"/>
      <w:marTop w:val="0"/>
      <w:marBottom w:val="0"/>
      <w:divBdr>
        <w:top w:val="none" w:sz="0" w:space="0" w:color="auto"/>
        <w:left w:val="none" w:sz="0" w:space="0" w:color="auto"/>
        <w:bottom w:val="none" w:sz="0" w:space="0" w:color="auto"/>
        <w:right w:val="none" w:sz="0" w:space="0" w:color="auto"/>
      </w:divBdr>
      <w:divsChild>
        <w:div w:id="1313481190">
          <w:marLeft w:val="0"/>
          <w:marRight w:val="0"/>
          <w:marTop w:val="0"/>
          <w:marBottom w:val="0"/>
          <w:divBdr>
            <w:top w:val="none" w:sz="0" w:space="0" w:color="auto"/>
            <w:left w:val="none" w:sz="0" w:space="0" w:color="auto"/>
            <w:bottom w:val="none" w:sz="0" w:space="0" w:color="auto"/>
            <w:right w:val="none" w:sz="0" w:space="0" w:color="auto"/>
          </w:divBdr>
          <w:divsChild>
            <w:div w:id="392697119">
              <w:marLeft w:val="0"/>
              <w:marRight w:val="0"/>
              <w:marTop w:val="0"/>
              <w:marBottom w:val="0"/>
              <w:divBdr>
                <w:top w:val="none" w:sz="0" w:space="0" w:color="auto"/>
                <w:left w:val="none" w:sz="0" w:space="0" w:color="auto"/>
                <w:bottom w:val="none" w:sz="0" w:space="0" w:color="auto"/>
                <w:right w:val="none" w:sz="0" w:space="0" w:color="auto"/>
              </w:divBdr>
              <w:divsChild>
                <w:div w:id="192698048">
                  <w:marLeft w:val="0"/>
                  <w:marRight w:val="0"/>
                  <w:marTop w:val="0"/>
                  <w:marBottom w:val="0"/>
                  <w:divBdr>
                    <w:top w:val="none" w:sz="0" w:space="0" w:color="auto"/>
                    <w:left w:val="none" w:sz="0" w:space="0" w:color="auto"/>
                    <w:bottom w:val="none" w:sz="0" w:space="0" w:color="auto"/>
                    <w:right w:val="none" w:sz="0" w:space="0" w:color="auto"/>
                  </w:divBdr>
                  <w:divsChild>
                    <w:div w:id="216740457">
                      <w:marLeft w:val="0"/>
                      <w:marRight w:val="0"/>
                      <w:marTop w:val="0"/>
                      <w:marBottom w:val="0"/>
                      <w:divBdr>
                        <w:top w:val="none" w:sz="0" w:space="0" w:color="auto"/>
                        <w:left w:val="none" w:sz="0" w:space="0" w:color="auto"/>
                        <w:bottom w:val="none" w:sz="0" w:space="0" w:color="auto"/>
                        <w:right w:val="none" w:sz="0" w:space="0" w:color="auto"/>
                      </w:divBdr>
                      <w:divsChild>
                        <w:div w:id="459349889">
                          <w:marLeft w:val="0"/>
                          <w:marRight w:val="0"/>
                          <w:marTop w:val="0"/>
                          <w:marBottom w:val="0"/>
                          <w:divBdr>
                            <w:top w:val="none" w:sz="0" w:space="0" w:color="auto"/>
                            <w:left w:val="none" w:sz="0" w:space="0" w:color="auto"/>
                            <w:bottom w:val="none" w:sz="0" w:space="0" w:color="auto"/>
                            <w:right w:val="none" w:sz="0" w:space="0" w:color="auto"/>
                          </w:divBdr>
                          <w:divsChild>
                            <w:div w:id="13577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64722">
      <w:bodyDiv w:val="1"/>
      <w:marLeft w:val="0"/>
      <w:marRight w:val="0"/>
      <w:marTop w:val="0"/>
      <w:marBottom w:val="0"/>
      <w:divBdr>
        <w:top w:val="none" w:sz="0" w:space="0" w:color="auto"/>
        <w:left w:val="none" w:sz="0" w:space="0" w:color="auto"/>
        <w:bottom w:val="none" w:sz="0" w:space="0" w:color="auto"/>
        <w:right w:val="none" w:sz="0" w:space="0" w:color="auto"/>
      </w:divBdr>
    </w:div>
    <w:div w:id="309599530">
      <w:bodyDiv w:val="1"/>
      <w:marLeft w:val="0"/>
      <w:marRight w:val="0"/>
      <w:marTop w:val="0"/>
      <w:marBottom w:val="0"/>
      <w:divBdr>
        <w:top w:val="none" w:sz="0" w:space="0" w:color="auto"/>
        <w:left w:val="none" w:sz="0" w:space="0" w:color="auto"/>
        <w:bottom w:val="none" w:sz="0" w:space="0" w:color="auto"/>
        <w:right w:val="none" w:sz="0" w:space="0" w:color="auto"/>
      </w:divBdr>
      <w:divsChild>
        <w:div w:id="609164667">
          <w:marLeft w:val="0"/>
          <w:marRight w:val="0"/>
          <w:marTop w:val="0"/>
          <w:marBottom w:val="567"/>
          <w:divBdr>
            <w:top w:val="none" w:sz="0" w:space="0" w:color="auto"/>
            <w:left w:val="none" w:sz="0" w:space="0" w:color="auto"/>
            <w:bottom w:val="none" w:sz="0" w:space="0" w:color="auto"/>
            <w:right w:val="none" w:sz="0" w:space="0" w:color="auto"/>
          </w:divBdr>
        </w:div>
        <w:div w:id="426658140">
          <w:marLeft w:val="0"/>
          <w:marRight w:val="0"/>
          <w:marTop w:val="0"/>
          <w:marBottom w:val="567"/>
          <w:divBdr>
            <w:top w:val="none" w:sz="0" w:space="0" w:color="auto"/>
            <w:left w:val="none" w:sz="0" w:space="0" w:color="auto"/>
            <w:bottom w:val="none" w:sz="0" w:space="0" w:color="auto"/>
            <w:right w:val="none" w:sz="0" w:space="0" w:color="auto"/>
          </w:divBdr>
        </w:div>
        <w:div w:id="1728643983">
          <w:marLeft w:val="0"/>
          <w:marRight w:val="0"/>
          <w:marTop w:val="400"/>
          <w:marBottom w:val="0"/>
          <w:divBdr>
            <w:top w:val="none" w:sz="0" w:space="0" w:color="auto"/>
            <w:left w:val="none" w:sz="0" w:space="0" w:color="auto"/>
            <w:bottom w:val="none" w:sz="0" w:space="0" w:color="auto"/>
            <w:right w:val="none" w:sz="0" w:space="0" w:color="auto"/>
          </w:divBdr>
        </w:div>
        <w:div w:id="378282372">
          <w:marLeft w:val="0"/>
          <w:marRight w:val="0"/>
          <w:marTop w:val="0"/>
          <w:marBottom w:val="0"/>
          <w:divBdr>
            <w:top w:val="none" w:sz="0" w:space="0" w:color="auto"/>
            <w:left w:val="none" w:sz="0" w:space="0" w:color="auto"/>
            <w:bottom w:val="none" w:sz="0" w:space="0" w:color="auto"/>
            <w:right w:val="none" w:sz="0" w:space="0" w:color="auto"/>
          </w:divBdr>
        </w:div>
        <w:div w:id="1230577964">
          <w:marLeft w:val="0"/>
          <w:marRight w:val="0"/>
          <w:marTop w:val="0"/>
          <w:marBottom w:val="0"/>
          <w:divBdr>
            <w:top w:val="none" w:sz="0" w:space="0" w:color="auto"/>
            <w:left w:val="none" w:sz="0" w:space="0" w:color="auto"/>
            <w:bottom w:val="none" w:sz="0" w:space="0" w:color="auto"/>
            <w:right w:val="none" w:sz="0" w:space="0" w:color="auto"/>
          </w:divBdr>
        </w:div>
        <w:div w:id="619647117">
          <w:marLeft w:val="0"/>
          <w:marRight w:val="0"/>
          <w:marTop w:val="400"/>
          <w:marBottom w:val="0"/>
          <w:divBdr>
            <w:top w:val="none" w:sz="0" w:space="0" w:color="auto"/>
            <w:left w:val="none" w:sz="0" w:space="0" w:color="auto"/>
            <w:bottom w:val="none" w:sz="0" w:space="0" w:color="auto"/>
            <w:right w:val="none" w:sz="0" w:space="0" w:color="auto"/>
          </w:divBdr>
        </w:div>
        <w:div w:id="1800760932">
          <w:marLeft w:val="0"/>
          <w:marRight w:val="0"/>
          <w:marTop w:val="0"/>
          <w:marBottom w:val="0"/>
          <w:divBdr>
            <w:top w:val="none" w:sz="0" w:space="0" w:color="auto"/>
            <w:left w:val="none" w:sz="0" w:space="0" w:color="auto"/>
            <w:bottom w:val="none" w:sz="0" w:space="0" w:color="auto"/>
            <w:right w:val="none" w:sz="0" w:space="0" w:color="auto"/>
          </w:divBdr>
        </w:div>
        <w:div w:id="344214732">
          <w:marLeft w:val="0"/>
          <w:marRight w:val="0"/>
          <w:marTop w:val="0"/>
          <w:marBottom w:val="0"/>
          <w:divBdr>
            <w:top w:val="none" w:sz="0" w:space="0" w:color="auto"/>
            <w:left w:val="none" w:sz="0" w:space="0" w:color="auto"/>
            <w:bottom w:val="none" w:sz="0" w:space="0" w:color="auto"/>
            <w:right w:val="none" w:sz="0" w:space="0" w:color="auto"/>
          </w:divBdr>
        </w:div>
        <w:div w:id="1239831556">
          <w:marLeft w:val="0"/>
          <w:marRight w:val="0"/>
          <w:marTop w:val="0"/>
          <w:marBottom w:val="0"/>
          <w:divBdr>
            <w:top w:val="none" w:sz="0" w:space="0" w:color="auto"/>
            <w:left w:val="none" w:sz="0" w:space="0" w:color="auto"/>
            <w:bottom w:val="none" w:sz="0" w:space="0" w:color="auto"/>
            <w:right w:val="none" w:sz="0" w:space="0" w:color="auto"/>
          </w:divBdr>
        </w:div>
        <w:div w:id="1145395352">
          <w:marLeft w:val="0"/>
          <w:marRight w:val="0"/>
          <w:marTop w:val="0"/>
          <w:marBottom w:val="0"/>
          <w:divBdr>
            <w:top w:val="none" w:sz="0" w:space="0" w:color="auto"/>
            <w:left w:val="none" w:sz="0" w:space="0" w:color="auto"/>
            <w:bottom w:val="none" w:sz="0" w:space="0" w:color="auto"/>
            <w:right w:val="none" w:sz="0" w:space="0" w:color="auto"/>
          </w:divBdr>
        </w:div>
        <w:div w:id="1526669613">
          <w:marLeft w:val="0"/>
          <w:marRight w:val="0"/>
          <w:marTop w:val="0"/>
          <w:marBottom w:val="0"/>
          <w:divBdr>
            <w:top w:val="none" w:sz="0" w:space="0" w:color="auto"/>
            <w:left w:val="none" w:sz="0" w:space="0" w:color="auto"/>
            <w:bottom w:val="none" w:sz="0" w:space="0" w:color="auto"/>
            <w:right w:val="none" w:sz="0" w:space="0" w:color="auto"/>
          </w:divBdr>
        </w:div>
        <w:div w:id="1047922090">
          <w:marLeft w:val="0"/>
          <w:marRight w:val="0"/>
          <w:marTop w:val="0"/>
          <w:marBottom w:val="0"/>
          <w:divBdr>
            <w:top w:val="none" w:sz="0" w:space="0" w:color="auto"/>
            <w:left w:val="none" w:sz="0" w:space="0" w:color="auto"/>
            <w:bottom w:val="none" w:sz="0" w:space="0" w:color="auto"/>
            <w:right w:val="none" w:sz="0" w:space="0" w:color="auto"/>
          </w:divBdr>
        </w:div>
        <w:div w:id="1688100234">
          <w:marLeft w:val="0"/>
          <w:marRight w:val="0"/>
          <w:marTop w:val="0"/>
          <w:marBottom w:val="0"/>
          <w:divBdr>
            <w:top w:val="none" w:sz="0" w:space="0" w:color="auto"/>
            <w:left w:val="none" w:sz="0" w:space="0" w:color="auto"/>
            <w:bottom w:val="none" w:sz="0" w:space="0" w:color="auto"/>
            <w:right w:val="none" w:sz="0" w:space="0" w:color="auto"/>
          </w:divBdr>
        </w:div>
        <w:div w:id="136458418">
          <w:marLeft w:val="0"/>
          <w:marRight w:val="0"/>
          <w:marTop w:val="0"/>
          <w:marBottom w:val="0"/>
          <w:divBdr>
            <w:top w:val="none" w:sz="0" w:space="0" w:color="auto"/>
            <w:left w:val="none" w:sz="0" w:space="0" w:color="auto"/>
            <w:bottom w:val="none" w:sz="0" w:space="0" w:color="auto"/>
            <w:right w:val="none" w:sz="0" w:space="0" w:color="auto"/>
          </w:divBdr>
        </w:div>
        <w:div w:id="944920351">
          <w:marLeft w:val="0"/>
          <w:marRight w:val="0"/>
          <w:marTop w:val="0"/>
          <w:marBottom w:val="0"/>
          <w:divBdr>
            <w:top w:val="none" w:sz="0" w:space="0" w:color="auto"/>
            <w:left w:val="none" w:sz="0" w:space="0" w:color="auto"/>
            <w:bottom w:val="none" w:sz="0" w:space="0" w:color="auto"/>
            <w:right w:val="none" w:sz="0" w:space="0" w:color="auto"/>
          </w:divBdr>
        </w:div>
        <w:div w:id="1548760780">
          <w:marLeft w:val="0"/>
          <w:marRight w:val="0"/>
          <w:marTop w:val="0"/>
          <w:marBottom w:val="0"/>
          <w:divBdr>
            <w:top w:val="none" w:sz="0" w:space="0" w:color="auto"/>
            <w:left w:val="none" w:sz="0" w:space="0" w:color="auto"/>
            <w:bottom w:val="none" w:sz="0" w:space="0" w:color="auto"/>
            <w:right w:val="none" w:sz="0" w:space="0" w:color="auto"/>
          </w:divBdr>
        </w:div>
        <w:div w:id="1487937944">
          <w:marLeft w:val="0"/>
          <w:marRight w:val="0"/>
          <w:marTop w:val="400"/>
          <w:marBottom w:val="0"/>
          <w:divBdr>
            <w:top w:val="none" w:sz="0" w:space="0" w:color="auto"/>
            <w:left w:val="none" w:sz="0" w:space="0" w:color="auto"/>
            <w:bottom w:val="none" w:sz="0" w:space="0" w:color="auto"/>
            <w:right w:val="none" w:sz="0" w:space="0" w:color="auto"/>
          </w:divBdr>
        </w:div>
        <w:div w:id="1610701356">
          <w:marLeft w:val="0"/>
          <w:marRight w:val="0"/>
          <w:marTop w:val="0"/>
          <w:marBottom w:val="0"/>
          <w:divBdr>
            <w:top w:val="none" w:sz="0" w:space="0" w:color="auto"/>
            <w:left w:val="none" w:sz="0" w:space="0" w:color="auto"/>
            <w:bottom w:val="none" w:sz="0" w:space="0" w:color="auto"/>
            <w:right w:val="none" w:sz="0" w:space="0" w:color="auto"/>
          </w:divBdr>
        </w:div>
        <w:div w:id="1661039015">
          <w:marLeft w:val="0"/>
          <w:marRight w:val="0"/>
          <w:marTop w:val="0"/>
          <w:marBottom w:val="0"/>
          <w:divBdr>
            <w:top w:val="none" w:sz="0" w:space="0" w:color="auto"/>
            <w:left w:val="none" w:sz="0" w:space="0" w:color="auto"/>
            <w:bottom w:val="none" w:sz="0" w:space="0" w:color="auto"/>
            <w:right w:val="none" w:sz="0" w:space="0" w:color="auto"/>
          </w:divBdr>
        </w:div>
        <w:div w:id="1221550674">
          <w:marLeft w:val="0"/>
          <w:marRight w:val="0"/>
          <w:marTop w:val="0"/>
          <w:marBottom w:val="0"/>
          <w:divBdr>
            <w:top w:val="none" w:sz="0" w:space="0" w:color="auto"/>
            <w:left w:val="none" w:sz="0" w:space="0" w:color="auto"/>
            <w:bottom w:val="none" w:sz="0" w:space="0" w:color="auto"/>
            <w:right w:val="none" w:sz="0" w:space="0" w:color="auto"/>
          </w:divBdr>
        </w:div>
        <w:div w:id="232934100">
          <w:marLeft w:val="0"/>
          <w:marRight w:val="0"/>
          <w:marTop w:val="0"/>
          <w:marBottom w:val="0"/>
          <w:divBdr>
            <w:top w:val="none" w:sz="0" w:space="0" w:color="auto"/>
            <w:left w:val="none" w:sz="0" w:space="0" w:color="auto"/>
            <w:bottom w:val="none" w:sz="0" w:space="0" w:color="auto"/>
            <w:right w:val="none" w:sz="0" w:space="0" w:color="auto"/>
          </w:divBdr>
        </w:div>
        <w:div w:id="1314136671">
          <w:marLeft w:val="0"/>
          <w:marRight w:val="0"/>
          <w:marTop w:val="0"/>
          <w:marBottom w:val="0"/>
          <w:divBdr>
            <w:top w:val="none" w:sz="0" w:space="0" w:color="auto"/>
            <w:left w:val="none" w:sz="0" w:space="0" w:color="auto"/>
            <w:bottom w:val="none" w:sz="0" w:space="0" w:color="auto"/>
            <w:right w:val="none" w:sz="0" w:space="0" w:color="auto"/>
          </w:divBdr>
        </w:div>
        <w:div w:id="755976204">
          <w:marLeft w:val="0"/>
          <w:marRight w:val="0"/>
          <w:marTop w:val="0"/>
          <w:marBottom w:val="0"/>
          <w:divBdr>
            <w:top w:val="none" w:sz="0" w:space="0" w:color="auto"/>
            <w:left w:val="none" w:sz="0" w:space="0" w:color="auto"/>
            <w:bottom w:val="none" w:sz="0" w:space="0" w:color="auto"/>
            <w:right w:val="none" w:sz="0" w:space="0" w:color="auto"/>
          </w:divBdr>
        </w:div>
        <w:div w:id="185214495">
          <w:marLeft w:val="0"/>
          <w:marRight w:val="0"/>
          <w:marTop w:val="0"/>
          <w:marBottom w:val="0"/>
          <w:divBdr>
            <w:top w:val="none" w:sz="0" w:space="0" w:color="auto"/>
            <w:left w:val="none" w:sz="0" w:space="0" w:color="auto"/>
            <w:bottom w:val="none" w:sz="0" w:space="0" w:color="auto"/>
            <w:right w:val="none" w:sz="0" w:space="0" w:color="auto"/>
          </w:divBdr>
        </w:div>
        <w:div w:id="1948075642">
          <w:marLeft w:val="0"/>
          <w:marRight w:val="0"/>
          <w:marTop w:val="0"/>
          <w:marBottom w:val="0"/>
          <w:divBdr>
            <w:top w:val="none" w:sz="0" w:space="0" w:color="auto"/>
            <w:left w:val="none" w:sz="0" w:space="0" w:color="auto"/>
            <w:bottom w:val="none" w:sz="0" w:space="0" w:color="auto"/>
            <w:right w:val="none" w:sz="0" w:space="0" w:color="auto"/>
          </w:divBdr>
        </w:div>
        <w:div w:id="1608922793">
          <w:marLeft w:val="0"/>
          <w:marRight w:val="0"/>
          <w:marTop w:val="0"/>
          <w:marBottom w:val="0"/>
          <w:divBdr>
            <w:top w:val="none" w:sz="0" w:space="0" w:color="auto"/>
            <w:left w:val="none" w:sz="0" w:space="0" w:color="auto"/>
            <w:bottom w:val="none" w:sz="0" w:space="0" w:color="auto"/>
            <w:right w:val="none" w:sz="0" w:space="0" w:color="auto"/>
          </w:divBdr>
        </w:div>
        <w:div w:id="465659528">
          <w:marLeft w:val="0"/>
          <w:marRight w:val="0"/>
          <w:marTop w:val="0"/>
          <w:marBottom w:val="0"/>
          <w:divBdr>
            <w:top w:val="none" w:sz="0" w:space="0" w:color="auto"/>
            <w:left w:val="none" w:sz="0" w:space="0" w:color="auto"/>
            <w:bottom w:val="none" w:sz="0" w:space="0" w:color="auto"/>
            <w:right w:val="none" w:sz="0" w:space="0" w:color="auto"/>
          </w:divBdr>
        </w:div>
        <w:div w:id="626399693">
          <w:marLeft w:val="0"/>
          <w:marRight w:val="0"/>
          <w:marTop w:val="0"/>
          <w:marBottom w:val="0"/>
          <w:divBdr>
            <w:top w:val="none" w:sz="0" w:space="0" w:color="auto"/>
            <w:left w:val="none" w:sz="0" w:space="0" w:color="auto"/>
            <w:bottom w:val="none" w:sz="0" w:space="0" w:color="auto"/>
            <w:right w:val="none" w:sz="0" w:space="0" w:color="auto"/>
          </w:divBdr>
        </w:div>
        <w:div w:id="1674214071">
          <w:marLeft w:val="0"/>
          <w:marRight w:val="0"/>
          <w:marTop w:val="0"/>
          <w:marBottom w:val="0"/>
          <w:divBdr>
            <w:top w:val="none" w:sz="0" w:space="0" w:color="auto"/>
            <w:left w:val="none" w:sz="0" w:space="0" w:color="auto"/>
            <w:bottom w:val="none" w:sz="0" w:space="0" w:color="auto"/>
            <w:right w:val="none" w:sz="0" w:space="0" w:color="auto"/>
          </w:divBdr>
        </w:div>
        <w:div w:id="1779913874">
          <w:marLeft w:val="0"/>
          <w:marRight w:val="0"/>
          <w:marTop w:val="0"/>
          <w:marBottom w:val="0"/>
          <w:divBdr>
            <w:top w:val="none" w:sz="0" w:space="0" w:color="auto"/>
            <w:left w:val="none" w:sz="0" w:space="0" w:color="auto"/>
            <w:bottom w:val="none" w:sz="0" w:space="0" w:color="auto"/>
            <w:right w:val="none" w:sz="0" w:space="0" w:color="auto"/>
          </w:divBdr>
        </w:div>
        <w:div w:id="167061545">
          <w:marLeft w:val="0"/>
          <w:marRight w:val="0"/>
          <w:marTop w:val="0"/>
          <w:marBottom w:val="0"/>
          <w:divBdr>
            <w:top w:val="none" w:sz="0" w:space="0" w:color="auto"/>
            <w:left w:val="none" w:sz="0" w:space="0" w:color="auto"/>
            <w:bottom w:val="none" w:sz="0" w:space="0" w:color="auto"/>
            <w:right w:val="none" w:sz="0" w:space="0" w:color="auto"/>
          </w:divBdr>
        </w:div>
        <w:div w:id="791366052">
          <w:marLeft w:val="0"/>
          <w:marRight w:val="0"/>
          <w:marTop w:val="0"/>
          <w:marBottom w:val="0"/>
          <w:divBdr>
            <w:top w:val="none" w:sz="0" w:space="0" w:color="auto"/>
            <w:left w:val="none" w:sz="0" w:space="0" w:color="auto"/>
            <w:bottom w:val="none" w:sz="0" w:space="0" w:color="auto"/>
            <w:right w:val="none" w:sz="0" w:space="0" w:color="auto"/>
          </w:divBdr>
        </w:div>
        <w:div w:id="761878638">
          <w:marLeft w:val="0"/>
          <w:marRight w:val="0"/>
          <w:marTop w:val="0"/>
          <w:marBottom w:val="0"/>
          <w:divBdr>
            <w:top w:val="none" w:sz="0" w:space="0" w:color="auto"/>
            <w:left w:val="none" w:sz="0" w:space="0" w:color="auto"/>
            <w:bottom w:val="none" w:sz="0" w:space="0" w:color="auto"/>
            <w:right w:val="none" w:sz="0" w:space="0" w:color="auto"/>
          </w:divBdr>
        </w:div>
        <w:div w:id="549271170">
          <w:marLeft w:val="0"/>
          <w:marRight w:val="0"/>
          <w:marTop w:val="0"/>
          <w:marBottom w:val="0"/>
          <w:divBdr>
            <w:top w:val="none" w:sz="0" w:space="0" w:color="auto"/>
            <w:left w:val="none" w:sz="0" w:space="0" w:color="auto"/>
            <w:bottom w:val="none" w:sz="0" w:space="0" w:color="auto"/>
            <w:right w:val="none" w:sz="0" w:space="0" w:color="auto"/>
          </w:divBdr>
        </w:div>
        <w:div w:id="771248637">
          <w:marLeft w:val="0"/>
          <w:marRight w:val="0"/>
          <w:marTop w:val="0"/>
          <w:marBottom w:val="0"/>
          <w:divBdr>
            <w:top w:val="none" w:sz="0" w:space="0" w:color="auto"/>
            <w:left w:val="none" w:sz="0" w:space="0" w:color="auto"/>
            <w:bottom w:val="none" w:sz="0" w:space="0" w:color="auto"/>
            <w:right w:val="none" w:sz="0" w:space="0" w:color="auto"/>
          </w:divBdr>
        </w:div>
        <w:div w:id="2000574664">
          <w:marLeft w:val="0"/>
          <w:marRight w:val="0"/>
          <w:marTop w:val="0"/>
          <w:marBottom w:val="0"/>
          <w:divBdr>
            <w:top w:val="none" w:sz="0" w:space="0" w:color="auto"/>
            <w:left w:val="none" w:sz="0" w:space="0" w:color="auto"/>
            <w:bottom w:val="none" w:sz="0" w:space="0" w:color="auto"/>
            <w:right w:val="none" w:sz="0" w:space="0" w:color="auto"/>
          </w:divBdr>
        </w:div>
        <w:div w:id="623342202">
          <w:marLeft w:val="0"/>
          <w:marRight w:val="0"/>
          <w:marTop w:val="0"/>
          <w:marBottom w:val="0"/>
          <w:divBdr>
            <w:top w:val="none" w:sz="0" w:space="0" w:color="auto"/>
            <w:left w:val="none" w:sz="0" w:space="0" w:color="auto"/>
            <w:bottom w:val="none" w:sz="0" w:space="0" w:color="auto"/>
            <w:right w:val="none" w:sz="0" w:space="0" w:color="auto"/>
          </w:divBdr>
        </w:div>
        <w:div w:id="1676374848">
          <w:marLeft w:val="0"/>
          <w:marRight w:val="0"/>
          <w:marTop w:val="0"/>
          <w:marBottom w:val="0"/>
          <w:divBdr>
            <w:top w:val="none" w:sz="0" w:space="0" w:color="auto"/>
            <w:left w:val="none" w:sz="0" w:space="0" w:color="auto"/>
            <w:bottom w:val="none" w:sz="0" w:space="0" w:color="auto"/>
            <w:right w:val="none" w:sz="0" w:space="0" w:color="auto"/>
          </w:divBdr>
        </w:div>
        <w:div w:id="393621594">
          <w:marLeft w:val="0"/>
          <w:marRight w:val="0"/>
          <w:marTop w:val="0"/>
          <w:marBottom w:val="0"/>
          <w:divBdr>
            <w:top w:val="none" w:sz="0" w:space="0" w:color="auto"/>
            <w:left w:val="none" w:sz="0" w:space="0" w:color="auto"/>
            <w:bottom w:val="none" w:sz="0" w:space="0" w:color="auto"/>
            <w:right w:val="none" w:sz="0" w:space="0" w:color="auto"/>
          </w:divBdr>
        </w:div>
        <w:div w:id="331763187">
          <w:marLeft w:val="0"/>
          <w:marRight w:val="0"/>
          <w:marTop w:val="0"/>
          <w:marBottom w:val="0"/>
          <w:divBdr>
            <w:top w:val="none" w:sz="0" w:space="0" w:color="auto"/>
            <w:left w:val="none" w:sz="0" w:space="0" w:color="auto"/>
            <w:bottom w:val="none" w:sz="0" w:space="0" w:color="auto"/>
            <w:right w:val="none" w:sz="0" w:space="0" w:color="auto"/>
          </w:divBdr>
        </w:div>
        <w:div w:id="107085955">
          <w:marLeft w:val="0"/>
          <w:marRight w:val="0"/>
          <w:marTop w:val="0"/>
          <w:marBottom w:val="0"/>
          <w:divBdr>
            <w:top w:val="none" w:sz="0" w:space="0" w:color="auto"/>
            <w:left w:val="none" w:sz="0" w:space="0" w:color="auto"/>
            <w:bottom w:val="none" w:sz="0" w:space="0" w:color="auto"/>
            <w:right w:val="none" w:sz="0" w:space="0" w:color="auto"/>
          </w:divBdr>
        </w:div>
        <w:div w:id="619579541">
          <w:marLeft w:val="0"/>
          <w:marRight w:val="0"/>
          <w:marTop w:val="400"/>
          <w:marBottom w:val="0"/>
          <w:divBdr>
            <w:top w:val="none" w:sz="0" w:space="0" w:color="auto"/>
            <w:left w:val="none" w:sz="0" w:space="0" w:color="auto"/>
            <w:bottom w:val="none" w:sz="0" w:space="0" w:color="auto"/>
            <w:right w:val="none" w:sz="0" w:space="0" w:color="auto"/>
          </w:divBdr>
        </w:div>
        <w:div w:id="923147586">
          <w:marLeft w:val="0"/>
          <w:marRight w:val="0"/>
          <w:marTop w:val="0"/>
          <w:marBottom w:val="0"/>
          <w:divBdr>
            <w:top w:val="none" w:sz="0" w:space="0" w:color="auto"/>
            <w:left w:val="none" w:sz="0" w:space="0" w:color="auto"/>
            <w:bottom w:val="none" w:sz="0" w:space="0" w:color="auto"/>
            <w:right w:val="none" w:sz="0" w:space="0" w:color="auto"/>
          </w:divBdr>
        </w:div>
        <w:div w:id="1933271694">
          <w:marLeft w:val="0"/>
          <w:marRight w:val="0"/>
          <w:marTop w:val="0"/>
          <w:marBottom w:val="0"/>
          <w:divBdr>
            <w:top w:val="none" w:sz="0" w:space="0" w:color="auto"/>
            <w:left w:val="none" w:sz="0" w:space="0" w:color="auto"/>
            <w:bottom w:val="none" w:sz="0" w:space="0" w:color="auto"/>
            <w:right w:val="none" w:sz="0" w:space="0" w:color="auto"/>
          </w:divBdr>
        </w:div>
        <w:div w:id="322701501">
          <w:marLeft w:val="0"/>
          <w:marRight w:val="0"/>
          <w:marTop w:val="0"/>
          <w:marBottom w:val="0"/>
          <w:divBdr>
            <w:top w:val="none" w:sz="0" w:space="0" w:color="auto"/>
            <w:left w:val="none" w:sz="0" w:space="0" w:color="auto"/>
            <w:bottom w:val="none" w:sz="0" w:space="0" w:color="auto"/>
            <w:right w:val="none" w:sz="0" w:space="0" w:color="auto"/>
          </w:divBdr>
        </w:div>
        <w:div w:id="1167669796">
          <w:marLeft w:val="0"/>
          <w:marRight w:val="0"/>
          <w:marTop w:val="0"/>
          <w:marBottom w:val="0"/>
          <w:divBdr>
            <w:top w:val="none" w:sz="0" w:space="0" w:color="auto"/>
            <w:left w:val="none" w:sz="0" w:space="0" w:color="auto"/>
            <w:bottom w:val="none" w:sz="0" w:space="0" w:color="auto"/>
            <w:right w:val="none" w:sz="0" w:space="0" w:color="auto"/>
          </w:divBdr>
        </w:div>
        <w:div w:id="227541916">
          <w:marLeft w:val="0"/>
          <w:marRight w:val="0"/>
          <w:marTop w:val="0"/>
          <w:marBottom w:val="0"/>
          <w:divBdr>
            <w:top w:val="none" w:sz="0" w:space="0" w:color="auto"/>
            <w:left w:val="none" w:sz="0" w:space="0" w:color="auto"/>
            <w:bottom w:val="none" w:sz="0" w:space="0" w:color="auto"/>
            <w:right w:val="none" w:sz="0" w:space="0" w:color="auto"/>
          </w:divBdr>
        </w:div>
        <w:div w:id="201866252">
          <w:marLeft w:val="0"/>
          <w:marRight w:val="0"/>
          <w:marTop w:val="0"/>
          <w:marBottom w:val="0"/>
          <w:divBdr>
            <w:top w:val="none" w:sz="0" w:space="0" w:color="auto"/>
            <w:left w:val="none" w:sz="0" w:space="0" w:color="auto"/>
            <w:bottom w:val="none" w:sz="0" w:space="0" w:color="auto"/>
            <w:right w:val="none" w:sz="0" w:space="0" w:color="auto"/>
          </w:divBdr>
        </w:div>
        <w:div w:id="816800358">
          <w:marLeft w:val="0"/>
          <w:marRight w:val="0"/>
          <w:marTop w:val="0"/>
          <w:marBottom w:val="0"/>
          <w:divBdr>
            <w:top w:val="none" w:sz="0" w:space="0" w:color="auto"/>
            <w:left w:val="none" w:sz="0" w:space="0" w:color="auto"/>
            <w:bottom w:val="none" w:sz="0" w:space="0" w:color="auto"/>
            <w:right w:val="none" w:sz="0" w:space="0" w:color="auto"/>
          </w:divBdr>
        </w:div>
        <w:div w:id="140733382">
          <w:marLeft w:val="0"/>
          <w:marRight w:val="0"/>
          <w:marTop w:val="0"/>
          <w:marBottom w:val="0"/>
          <w:divBdr>
            <w:top w:val="none" w:sz="0" w:space="0" w:color="auto"/>
            <w:left w:val="none" w:sz="0" w:space="0" w:color="auto"/>
            <w:bottom w:val="none" w:sz="0" w:space="0" w:color="auto"/>
            <w:right w:val="none" w:sz="0" w:space="0" w:color="auto"/>
          </w:divBdr>
        </w:div>
        <w:div w:id="604507136">
          <w:marLeft w:val="0"/>
          <w:marRight w:val="0"/>
          <w:marTop w:val="0"/>
          <w:marBottom w:val="0"/>
          <w:divBdr>
            <w:top w:val="none" w:sz="0" w:space="0" w:color="auto"/>
            <w:left w:val="none" w:sz="0" w:space="0" w:color="auto"/>
            <w:bottom w:val="none" w:sz="0" w:space="0" w:color="auto"/>
            <w:right w:val="none" w:sz="0" w:space="0" w:color="auto"/>
          </w:divBdr>
        </w:div>
        <w:div w:id="1832062717">
          <w:marLeft w:val="0"/>
          <w:marRight w:val="0"/>
          <w:marTop w:val="0"/>
          <w:marBottom w:val="0"/>
          <w:divBdr>
            <w:top w:val="none" w:sz="0" w:space="0" w:color="auto"/>
            <w:left w:val="none" w:sz="0" w:space="0" w:color="auto"/>
            <w:bottom w:val="none" w:sz="0" w:space="0" w:color="auto"/>
            <w:right w:val="none" w:sz="0" w:space="0" w:color="auto"/>
          </w:divBdr>
        </w:div>
        <w:div w:id="452401506">
          <w:marLeft w:val="0"/>
          <w:marRight w:val="0"/>
          <w:marTop w:val="0"/>
          <w:marBottom w:val="0"/>
          <w:divBdr>
            <w:top w:val="none" w:sz="0" w:space="0" w:color="auto"/>
            <w:left w:val="none" w:sz="0" w:space="0" w:color="auto"/>
            <w:bottom w:val="none" w:sz="0" w:space="0" w:color="auto"/>
            <w:right w:val="none" w:sz="0" w:space="0" w:color="auto"/>
          </w:divBdr>
        </w:div>
        <w:div w:id="1604649486">
          <w:marLeft w:val="0"/>
          <w:marRight w:val="0"/>
          <w:marTop w:val="0"/>
          <w:marBottom w:val="0"/>
          <w:divBdr>
            <w:top w:val="none" w:sz="0" w:space="0" w:color="auto"/>
            <w:left w:val="none" w:sz="0" w:space="0" w:color="auto"/>
            <w:bottom w:val="none" w:sz="0" w:space="0" w:color="auto"/>
            <w:right w:val="none" w:sz="0" w:space="0" w:color="auto"/>
          </w:divBdr>
        </w:div>
        <w:div w:id="1476098132">
          <w:marLeft w:val="0"/>
          <w:marRight w:val="0"/>
          <w:marTop w:val="0"/>
          <w:marBottom w:val="0"/>
          <w:divBdr>
            <w:top w:val="none" w:sz="0" w:space="0" w:color="auto"/>
            <w:left w:val="none" w:sz="0" w:space="0" w:color="auto"/>
            <w:bottom w:val="none" w:sz="0" w:space="0" w:color="auto"/>
            <w:right w:val="none" w:sz="0" w:space="0" w:color="auto"/>
          </w:divBdr>
        </w:div>
        <w:div w:id="1742210965">
          <w:marLeft w:val="0"/>
          <w:marRight w:val="0"/>
          <w:marTop w:val="0"/>
          <w:marBottom w:val="0"/>
          <w:divBdr>
            <w:top w:val="none" w:sz="0" w:space="0" w:color="auto"/>
            <w:left w:val="none" w:sz="0" w:space="0" w:color="auto"/>
            <w:bottom w:val="none" w:sz="0" w:space="0" w:color="auto"/>
            <w:right w:val="none" w:sz="0" w:space="0" w:color="auto"/>
          </w:divBdr>
        </w:div>
        <w:div w:id="1548294914">
          <w:marLeft w:val="0"/>
          <w:marRight w:val="0"/>
          <w:marTop w:val="0"/>
          <w:marBottom w:val="0"/>
          <w:divBdr>
            <w:top w:val="none" w:sz="0" w:space="0" w:color="auto"/>
            <w:left w:val="none" w:sz="0" w:space="0" w:color="auto"/>
            <w:bottom w:val="none" w:sz="0" w:space="0" w:color="auto"/>
            <w:right w:val="none" w:sz="0" w:space="0" w:color="auto"/>
          </w:divBdr>
        </w:div>
        <w:div w:id="1038436252">
          <w:marLeft w:val="0"/>
          <w:marRight w:val="0"/>
          <w:marTop w:val="0"/>
          <w:marBottom w:val="0"/>
          <w:divBdr>
            <w:top w:val="none" w:sz="0" w:space="0" w:color="auto"/>
            <w:left w:val="none" w:sz="0" w:space="0" w:color="auto"/>
            <w:bottom w:val="none" w:sz="0" w:space="0" w:color="auto"/>
            <w:right w:val="none" w:sz="0" w:space="0" w:color="auto"/>
          </w:divBdr>
        </w:div>
        <w:div w:id="1481456943">
          <w:marLeft w:val="0"/>
          <w:marRight w:val="0"/>
          <w:marTop w:val="0"/>
          <w:marBottom w:val="0"/>
          <w:divBdr>
            <w:top w:val="none" w:sz="0" w:space="0" w:color="auto"/>
            <w:left w:val="none" w:sz="0" w:space="0" w:color="auto"/>
            <w:bottom w:val="none" w:sz="0" w:space="0" w:color="auto"/>
            <w:right w:val="none" w:sz="0" w:space="0" w:color="auto"/>
          </w:divBdr>
        </w:div>
        <w:div w:id="1206521048">
          <w:marLeft w:val="0"/>
          <w:marRight w:val="0"/>
          <w:marTop w:val="0"/>
          <w:marBottom w:val="0"/>
          <w:divBdr>
            <w:top w:val="none" w:sz="0" w:space="0" w:color="auto"/>
            <w:left w:val="none" w:sz="0" w:space="0" w:color="auto"/>
            <w:bottom w:val="none" w:sz="0" w:space="0" w:color="auto"/>
            <w:right w:val="none" w:sz="0" w:space="0" w:color="auto"/>
          </w:divBdr>
        </w:div>
        <w:div w:id="916785922">
          <w:marLeft w:val="0"/>
          <w:marRight w:val="0"/>
          <w:marTop w:val="0"/>
          <w:marBottom w:val="0"/>
          <w:divBdr>
            <w:top w:val="none" w:sz="0" w:space="0" w:color="auto"/>
            <w:left w:val="none" w:sz="0" w:space="0" w:color="auto"/>
            <w:bottom w:val="none" w:sz="0" w:space="0" w:color="auto"/>
            <w:right w:val="none" w:sz="0" w:space="0" w:color="auto"/>
          </w:divBdr>
        </w:div>
        <w:div w:id="1675573620">
          <w:marLeft w:val="0"/>
          <w:marRight w:val="0"/>
          <w:marTop w:val="0"/>
          <w:marBottom w:val="0"/>
          <w:divBdr>
            <w:top w:val="none" w:sz="0" w:space="0" w:color="auto"/>
            <w:left w:val="none" w:sz="0" w:space="0" w:color="auto"/>
            <w:bottom w:val="none" w:sz="0" w:space="0" w:color="auto"/>
            <w:right w:val="none" w:sz="0" w:space="0" w:color="auto"/>
          </w:divBdr>
        </w:div>
        <w:div w:id="785004576">
          <w:marLeft w:val="0"/>
          <w:marRight w:val="0"/>
          <w:marTop w:val="0"/>
          <w:marBottom w:val="0"/>
          <w:divBdr>
            <w:top w:val="none" w:sz="0" w:space="0" w:color="auto"/>
            <w:left w:val="none" w:sz="0" w:space="0" w:color="auto"/>
            <w:bottom w:val="none" w:sz="0" w:space="0" w:color="auto"/>
            <w:right w:val="none" w:sz="0" w:space="0" w:color="auto"/>
          </w:divBdr>
        </w:div>
        <w:div w:id="1092697821">
          <w:marLeft w:val="0"/>
          <w:marRight w:val="0"/>
          <w:marTop w:val="0"/>
          <w:marBottom w:val="0"/>
          <w:divBdr>
            <w:top w:val="none" w:sz="0" w:space="0" w:color="auto"/>
            <w:left w:val="none" w:sz="0" w:space="0" w:color="auto"/>
            <w:bottom w:val="none" w:sz="0" w:space="0" w:color="auto"/>
            <w:right w:val="none" w:sz="0" w:space="0" w:color="auto"/>
          </w:divBdr>
        </w:div>
        <w:div w:id="1143615970">
          <w:marLeft w:val="0"/>
          <w:marRight w:val="0"/>
          <w:marTop w:val="0"/>
          <w:marBottom w:val="0"/>
          <w:divBdr>
            <w:top w:val="none" w:sz="0" w:space="0" w:color="auto"/>
            <w:left w:val="none" w:sz="0" w:space="0" w:color="auto"/>
            <w:bottom w:val="none" w:sz="0" w:space="0" w:color="auto"/>
            <w:right w:val="none" w:sz="0" w:space="0" w:color="auto"/>
          </w:divBdr>
        </w:div>
        <w:div w:id="1400246980">
          <w:marLeft w:val="0"/>
          <w:marRight w:val="0"/>
          <w:marTop w:val="400"/>
          <w:marBottom w:val="0"/>
          <w:divBdr>
            <w:top w:val="none" w:sz="0" w:space="0" w:color="auto"/>
            <w:left w:val="none" w:sz="0" w:space="0" w:color="auto"/>
            <w:bottom w:val="none" w:sz="0" w:space="0" w:color="auto"/>
            <w:right w:val="none" w:sz="0" w:space="0" w:color="auto"/>
          </w:divBdr>
        </w:div>
        <w:div w:id="1896357184">
          <w:marLeft w:val="0"/>
          <w:marRight w:val="0"/>
          <w:marTop w:val="0"/>
          <w:marBottom w:val="0"/>
          <w:divBdr>
            <w:top w:val="none" w:sz="0" w:space="0" w:color="auto"/>
            <w:left w:val="none" w:sz="0" w:space="0" w:color="auto"/>
            <w:bottom w:val="none" w:sz="0" w:space="0" w:color="auto"/>
            <w:right w:val="none" w:sz="0" w:space="0" w:color="auto"/>
          </w:divBdr>
        </w:div>
        <w:div w:id="916550823">
          <w:marLeft w:val="0"/>
          <w:marRight w:val="0"/>
          <w:marTop w:val="0"/>
          <w:marBottom w:val="0"/>
          <w:divBdr>
            <w:top w:val="none" w:sz="0" w:space="0" w:color="auto"/>
            <w:left w:val="none" w:sz="0" w:space="0" w:color="auto"/>
            <w:bottom w:val="none" w:sz="0" w:space="0" w:color="auto"/>
            <w:right w:val="none" w:sz="0" w:space="0" w:color="auto"/>
          </w:divBdr>
        </w:div>
        <w:div w:id="1126780751">
          <w:marLeft w:val="0"/>
          <w:marRight w:val="0"/>
          <w:marTop w:val="0"/>
          <w:marBottom w:val="0"/>
          <w:divBdr>
            <w:top w:val="none" w:sz="0" w:space="0" w:color="auto"/>
            <w:left w:val="none" w:sz="0" w:space="0" w:color="auto"/>
            <w:bottom w:val="none" w:sz="0" w:space="0" w:color="auto"/>
            <w:right w:val="none" w:sz="0" w:space="0" w:color="auto"/>
          </w:divBdr>
        </w:div>
        <w:div w:id="1005398112">
          <w:marLeft w:val="0"/>
          <w:marRight w:val="0"/>
          <w:marTop w:val="0"/>
          <w:marBottom w:val="0"/>
          <w:divBdr>
            <w:top w:val="none" w:sz="0" w:space="0" w:color="auto"/>
            <w:left w:val="none" w:sz="0" w:space="0" w:color="auto"/>
            <w:bottom w:val="none" w:sz="0" w:space="0" w:color="auto"/>
            <w:right w:val="none" w:sz="0" w:space="0" w:color="auto"/>
          </w:divBdr>
        </w:div>
        <w:div w:id="245959095">
          <w:marLeft w:val="0"/>
          <w:marRight w:val="0"/>
          <w:marTop w:val="0"/>
          <w:marBottom w:val="0"/>
          <w:divBdr>
            <w:top w:val="none" w:sz="0" w:space="0" w:color="auto"/>
            <w:left w:val="none" w:sz="0" w:space="0" w:color="auto"/>
            <w:bottom w:val="none" w:sz="0" w:space="0" w:color="auto"/>
            <w:right w:val="none" w:sz="0" w:space="0" w:color="auto"/>
          </w:divBdr>
        </w:div>
        <w:div w:id="1235822634">
          <w:marLeft w:val="0"/>
          <w:marRight w:val="0"/>
          <w:marTop w:val="0"/>
          <w:marBottom w:val="0"/>
          <w:divBdr>
            <w:top w:val="none" w:sz="0" w:space="0" w:color="auto"/>
            <w:left w:val="none" w:sz="0" w:space="0" w:color="auto"/>
            <w:bottom w:val="none" w:sz="0" w:space="0" w:color="auto"/>
            <w:right w:val="none" w:sz="0" w:space="0" w:color="auto"/>
          </w:divBdr>
        </w:div>
        <w:div w:id="1511216520">
          <w:marLeft w:val="0"/>
          <w:marRight w:val="0"/>
          <w:marTop w:val="0"/>
          <w:marBottom w:val="0"/>
          <w:divBdr>
            <w:top w:val="none" w:sz="0" w:space="0" w:color="auto"/>
            <w:left w:val="none" w:sz="0" w:space="0" w:color="auto"/>
            <w:bottom w:val="none" w:sz="0" w:space="0" w:color="auto"/>
            <w:right w:val="none" w:sz="0" w:space="0" w:color="auto"/>
          </w:divBdr>
        </w:div>
        <w:div w:id="1891575976">
          <w:marLeft w:val="0"/>
          <w:marRight w:val="0"/>
          <w:marTop w:val="0"/>
          <w:marBottom w:val="0"/>
          <w:divBdr>
            <w:top w:val="none" w:sz="0" w:space="0" w:color="auto"/>
            <w:left w:val="none" w:sz="0" w:space="0" w:color="auto"/>
            <w:bottom w:val="none" w:sz="0" w:space="0" w:color="auto"/>
            <w:right w:val="none" w:sz="0" w:space="0" w:color="auto"/>
          </w:divBdr>
        </w:div>
        <w:div w:id="1326592189">
          <w:marLeft w:val="0"/>
          <w:marRight w:val="0"/>
          <w:marTop w:val="0"/>
          <w:marBottom w:val="0"/>
          <w:divBdr>
            <w:top w:val="none" w:sz="0" w:space="0" w:color="auto"/>
            <w:left w:val="none" w:sz="0" w:space="0" w:color="auto"/>
            <w:bottom w:val="none" w:sz="0" w:space="0" w:color="auto"/>
            <w:right w:val="none" w:sz="0" w:space="0" w:color="auto"/>
          </w:divBdr>
        </w:div>
        <w:div w:id="1719814561">
          <w:marLeft w:val="0"/>
          <w:marRight w:val="0"/>
          <w:marTop w:val="0"/>
          <w:marBottom w:val="0"/>
          <w:divBdr>
            <w:top w:val="none" w:sz="0" w:space="0" w:color="auto"/>
            <w:left w:val="none" w:sz="0" w:space="0" w:color="auto"/>
            <w:bottom w:val="none" w:sz="0" w:space="0" w:color="auto"/>
            <w:right w:val="none" w:sz="0" w:space="0" w:color="auto"/>
          </w:divBdr>
        </w:div>
        <w:div w:id="1398700960">
          <w:marLeft w:val="0"/>
          <w:marRight w:val="0"/>
          <w:marTop w:val="0"/>
          <w:marBottom w:val="0"/>
          <w:divBdr>
            <w:top w:val="none" w:sz="0" w:space="0" w:color="auto"/>
            <w:left w:val="none" w:sz="0" w:space="0" w:color="auto"/>
            <w:bottom w:val="none" w:sz="0" w:space="0" w:color="auto"/>
            <w:right w:val="none" w:sz="0" w:space="0" w:color="auto"/>
          </w:divBdr>
        </w:div>
        <w:div w:id="1125470377">
          <w:marLeft w:val="0"/>
          <w:marRight w:val="0"/>
          <w:marTop w:val="0"/>
          <w:marBottom w:val="0"/>
          <w:divBdr>
            <w:top w:val="none" w:sz="0" w:space="0" w:color="auto"/>
            <w:left w:val="none" w:sz="0" w:space="0" w:color="auto"/>
            <w:bottom w:val="none" w:sz="0" w:space="0" w:color="auto"/>
            <w:right w:val="none" w:sz="0" w:space="0" w:color="auto"/>
          </w:divBdr>
        </w:div>
        <w:div w:id="185140401">
          <w:marLeft w:val="0"/>
          <w:marRight w:val="0"/>
          <w:marTop w:val="0"/>
          <w:marBottom w:val="0"/>
          <w:divBdr>
            <w:top w:val="none" w:sz="0" w:space="0" w:color="auto"/>
            <w:left w:val="none" w:sz="0" w:space="0" w:color="auto"/>
            <w:bottom w:val="none" w:sz="0" w:space="0" w:color="auto"/>
            <w:right w:val="none" w:sz="0" w:space="0" w:color="auto"/>
          </w:divBdr>
        </w:div>
        <w:div w:id="1909412379">
          <w:marLeft w:val="0"/>
          <w:marRight w:val="0"/>
          <w:marTop w:val="0"/>
          <w:marBottom w:val="0"/>
          <w:divBdr>
            <w:top w:val="none" w:sz="0" w:space="0" w:color="auto"/>
            <w:left w:val="none" w:sz="0" w:space="0" w:color="auto"/>
            <w:bottom w:val="none" w:sz="0" w:space="0" w:color="auto"/>
            <w:right w:val="none" w:sz="0" w:space="0" w:color="auto"/>
          </w:divBdr>
        </w:div>
        <w:div w:id="1675303566">
          <w:marLeft w:val="0"/>
          <w:marRight w:val="0"/>
          <w:marTop w:val="0"/>
          <w:marBottom w:val="0"/>
          <w:divBdr>
            <w:top w:val="none" w:sz="0" w:space="0" w:color="auto"/>
            <w:left w:val="none" w:sz="0" w:space="0" w:color="auto"/>
            <w:bottom w:val="none" w:sz="0" w:space="0" w:color="auto"/>
            <w:right w:val="none" w:sz="0" w:space="0" w:color="auto"/>
          </w:divBdr>
        </w:div>
        <w:div w:id="1084837021">
          <w:marLeft w:val="0"/>
          <w:marRight w:val="0"/>
          <w:marTop w:val="0"/>
          <w:marBottom w:val="0"/>
          <w:divBdr>
            <w:top w:val="none" w:sz="0" w:space="0" w:color="auto"/>
            <w:left w:val="none" w:sz="0" w:space="0" w:color="auto"/>
            <w:bottom w:val="none" w:sz="0" w:space="0" w:color="auto"/>
            <w:right w:val="none" w:sz="0" w:space="0" w:color="auto"/>
          </w:divBdr>
        </w:div>
        <w:div w:id="1199663368">
          <w:marLeft w:val="0"/>
          <w:marRight w:val="0"/>
          <w:marTop w:val="0"/>
          <w:marBottom w:val="0"/>
          <w:divBdr>
            <w:top w:val="none" w:sz="0" w:space="0" w:color="auto"/>
            <w:left w:val="none" w:sz="0" w:space="0" w:color="auto"/>
            <w:bottom w:val="none" w:sz="0" w:space="0" w:color="auto"/>
            <w:right w:val="none" w:sz="0" w:space="0" w:color="auto"/>
          </w:divBdr>
        </w:div>
        <w:div w:id="2033653045">
          <w:marLeft w:val="0"/>
          <w:marRight w:val="0"/>
          <w:marTop w:val="0"/>
          <w:marBottom w:val="0"/>
          <w:divBdr>
            <w:top w:val="none" w:sz="0" w:space="0" w:color="auto"/>
            <w:left w:val="none" w:sz="0" w:space="0" w:color="auto"/>
            <w:bottom w:val="none" w:sz="0" w:space="0" w:color="auto"/>
            <w:right w:val="none" w:sz="0" w:space="0" w:color="auto"/>
          </w:divBdr>
        </w:div>
        <w:div w:id="834800359">
          <w:marLeft w:val="0"/>
          <w:marRight w:val="0"/>
          <w:marTop w:val="0"/>
          <w:marBottom w:val="0"/>
          <w:divBdr>
            <w:top w:val="none" w:sz="0" w:space="0" w:color="auto"/>
            <w:left w:val="none" w:sz="0" w:space="0" w:color="auto"/>
            <w:bottom w:val="none" w:sz="0" w:space="0" w:color="auto"/>
            <w:right w:val="none" w:sz="0" w:space="0" w:color="auto"/>
          </w:divBdr>
        </w:div>
        <w:div w:id="1359813097">
          <w:marLeft w:val="0"/>
          <w:marRight w:val="0"/>
          <w:marTop w:val="0"/>
          <w:marBottom w:val="0"/>
          <w:divBdr>
            <w:top w:val="none" w:sz="0" w:space="0" w:color="auto"/>
            <w:left w:val="none" w:sz="0" w:space="0" w:color="auto"/>
            <w:bottom w:val="none" w:sz="0" w:space="0" w:color="auto"/>
            <w:right w:val="none" w:sz="0" w:space="0" w:color="auto"/>
          </w:divBdr>
        </w:div>
        <w:div w:id="296036308">
          <w:marLeft w:val="0"/>
          <w:marRight w:val="0"/>
          <w:marTop w:val="0"/>
          <w:marBottom w:val="0"/>
          <w:divBdr>
            <w:top w:val="none" w:sz="0" w:space="0" w:color="auto"/>
            <w:left w:val="none" w:sz="0" w:space="0" w:color="auto"/>
            <w:bottom w:val="none" w:sz="0" w:space="0" w:color="auto"/>
            <w:right w:val="none" w:sz="0" w:space="0" w:color="auto"/>
          </w:divBdr>
        </w:div>
        <w:div w:id="212540901">
          <w:marLeft w:val="0"/>
          <w:marRight w:val="0"/>
          <w:marTop w:val="0"/>
          <w:marBottom w:val="0"/>
          <w:divBdr>
            <w:top w:val="none" w:sz="0" w:space="0" w:color="auto"/>
            <w:left w:val="none" w:sz="0" w:space="0" w:color="auto"/>
            <w:bottom w:val="none" w:sz="0" w:space="0" w:color="auto"/>
            <w:right w:val="none" w:sz="0" w:space="0" w:color="auto"/>
          </w:divBdr>
        </w:div>
        <w:div w:id="1582332615">
          <w:marLeft w:val="0"/>
          <w:marRight w:val="0"/>
          <w:marTop w:val="0"/>
          <w:marBottom w:val="0"/>
          <w:divBdr>
            <w:top w:val="none" w:sz="0" w:space="0" w:color="auto"/>
            <w:left w:val="none" w:sz="0" w:space="0" w:color="auto"/>
            <w:bottom w:val="none" w:sz="0" w:space="0" w:color="auto"/>
            <w:right w:val="none" w:sz="0" w:space="0" w:color="auto"/>
          </w:divBdr>
        </w:div>
        <w:div w:id="1047296360">
          <w:marLeft w:val="0"/>
          <w:marRight w:val="0"/>
          <w:marTop w:val="0"/>
          <w:marBottom w:val="0"/>
          <w:divBdr>
            <w:top w:val="none" w:sz="0" w:space="0" w:color="auto"/>
            <w:left w:val="none" w:sz="0" w:space="0" w:color="auto"/>
            <w:bottom w:val="none" w:sz="0" w:space="0" w:color="auto"/>
            <w:right w:val="none" w:sz="0" w:space="0" w:color="auto"/>
          </w:divBdr>
        </w:div>
        <w:div w:id="858590926">
          <w:marLeft w:val="0"/>
          <w:marRight w:val="0"/>
          <w:marTop w:val="0"/>
          <w:marBottom w:val="0"/>
          <w:divBdr>
            <w:top w:val="none" w:sz="0" w:space="0" w:color="auto"/>
            <w:left w:val="none" w:sz="0" w:space="0" w:color="auto"/>
            <w:bottom w:val="none" w:sz="0" w:space="0" w:color="auto"/>
            <w:right w:val="none" w:sz="0" w:space="0" w:color="auto"/>
          </w:divBdr>
        </w:div>
        <w:div w:id="202210165">
          <w:marLeft w:val="0"/>
          <w:marRight w:val="0"/>
          <w:marTop w:val="0"/>
          <w:marBottom w:val="0"/>
          <w:divBdr>
            <w:top w:val="none" w:sz="0" w:space="0" w:color="auto"/>
            <w:left w:val="none" w:sz="0" w:space="0" w:color="auto"/>
            <w:bottom w:val="none" w:sz="0" w:space="0" w:color="auto"/>
            <w:right w:val="none" w:sz="0" w:space="0" w:color="auto"/>
          </w:divBdr>
        </w:div>
        <w:div w:id="1944611499">
          <w:marLeft w:val="0"/>
          <w:marRight w:val="0"/>
          <w:marTop w:val="0"/>
          <w:marBottom w:val="0"/>
          <w:divBdr>
            <w:top w:val="none" w:sz="0" w:space="0" w:color="auto"/>
            <w:left w:val="none" w:sz="0" w:space="0" w:color="auto"/>
            <w:bottom w:val="none" w:sz="0" w:space="0" w:color="auto"/>
            <w:right w:val="none" w:sz="0" w:space="0" w:color="auto"/>
          </w:divBdr>
        </w:div>
        <w:div w:id="939608742">
          <w:marLeft w:val="0"/>
          <w:marRight w:val="0"/>
          <w:marTop w:val="0"/>
          <w:marBottom w:val="0"/>
          <w:divBdr>
            <w:top w:val="none" w:sz="0" w:space="0" w:color="auto"/>
            <w:left w:val="none" w:sz="0" w:space="0" w:color="auto"/>
            <w:bottom w:val="none" w:sz="0" w:space="0" w:color="auto"/>
            <w:right w:val="none" w:sz="0" w:space="0" w:color="auto"/>
          </w:divBdr>
        </w:div>
        <w:div w:id="1816875640">
          <w:marLeft w:val="0"/>
          <w:marRight w:val="0"/>
          <w:marTop w:val="0"/>
          <w:marBottom w:val="0"/>
          <w:divBdr>
            <w:top w:val="none" w:sz="0" w:space="0" w:color="auto"/>
            <w:left w:val="none" w:sz="0" w:space="0" w:color="auto"/>
            <w:bottom w:val="none" w:sz="0" w:space="0" w:color="auto"/>
            <w:right w:val="none" w:sz="0" w:space="0" w:color="auto"/>
          </w:divBdr>
        </w:div>
        <w:div w:id="1531063369">
          <w:marLeft w:val="0"/>
          <w:marRight w:val="0"/>
          <w:marTop w:val="0"/>
          <w:marBottom w:val="0"/>
          <w:divBdr>
            <w:top w:val="none" w:sz="0" w:space="0" w:color="auto"/>
            <w:left w:val="none" w:sz="0" w:space="0" w:color="auto"/>
            <w:bottom w:val="none" w:sz="0" w:space="0" w:color="auto"/>
            <w:right w:val="none" w:sz="0" w:space="0" w:color="auto"/>
          </w:divBdr>
        </w:div>
        <w:div w:id="1887720653">
          <w:marLeft w:val="0"/>
          <w:marRight w:val="0"/>
          <w:marTop w:val="400"/>
          <w:marBottom w:val="0"/>
          <w:divBdr>
            <w:top w:val="none" w:sz="0" w:space="0" w:color="auto"/>
            <w:left w:val="none" w:sz="0" w:space="0" w:color="auto"/>
            <w:bottom w:val="none" w:sz="0" w:space="0" w:color="auto"/>
            <w:right w:val="none" w:sz="0" w:space="0" w:color="auto"/>
          </w:divBdr>
        </w:div>
        <w:div w:id="1614434263">
          <w:marLeft w:val="0"/>
          <w:marRight w:val="0"/>
          <w:marTop w:val="0"/>
          <w:marBottom w:val="0"/>
          <w:divBdr>
            <w:top w:val="none" w:sz="0" w:space="0" w:color="auto"/>
            <w:left w:val="none" w:sz="0" w:space="0" w:color="auto"/>
            <w:bottom w:val="none" w:sz="0" w:space="0" w:color="auto"/>
            <w:right w:val="none" w:sz="0" w:space="0" w:color="auto"/>
          </w:divBdr>
        </w:div>
        <w:div w:id="95753641">
          <w:marLeft w:val="0"/>
          <w:marRight w:val="0"/>
          <w:marTop w:val="0"/>
          <w:marBottom w:val="0"/>
          <w:divBdr>
            <w:top w:val="none" w:sz="0" w:space="0" w:color="auto"/>
            <w:left w:val="none" w:sz="0" w:space="0" w:color="auto"/>
            <w:bottom w:val="none" w:sz="0" w:space="0" w:color="auto"/>
            <w:right w:val="none" w:sz="0" w:space="0" w:color="auto"/>
          </w:divBdr>
        </w:div>
        <w:div w:id="200485149">
          <w:marLeft w:val="0"/>
          <w:marRight w:val="0"/>
          <w:marTop w:val="0"/>
          <w:marBottom w:val="0"/>
          <w:divBdr>
            <w:top w:val="none" w:sz="0" w:space="0" w:color="auto"/>
            <w:left w:val="none" w:sz="0" w:space="0" w:color="auto"/>
            <w:bottom w:val="none" w:sz="0" w:space="0" w:color="auto"/>
            <w:right w:val="none" w:sz="0" w:space="0" w:color="auto"/>
          </w:divBdr>
        </w:div>
        <w:div w:id="1308393114">
          <w:marLeft w:val="0"/>
          <w:marRight w:val="0"/>
          <w:marTop w:val="0"/>
          <w:marBottom w:val="0"/>
          <w:divBdr>
            <w:top w:val="none" w:sz="0" w:space="0" w:color="auto"/>
            <w:left w:val="none" w:sz="0" w:space="0" w:color="auto"/>
            <w:bottom w:val="none" w:sz="0" w:space="0" w:color="auto"/>
            <w:right w:val="none" w:sz="0" w:space="0" w:color="auto"/>
          </w:divBdr>
        </w:div>
        <w:div w:id="432743967">
          <w:marLeft w:val="0"/>
          <w:marRight w:val="0"/>
          <w:marTop w:val="0"/>
          <w:marBottom w:val="0"/>
          <w:divBdr>
            <w:top w:val="none" w:sz="0" w:space="0" w:color="auto"/>
            <w:left w:val="none" w:sz="0" w:space="0" w:color="auto"/>
            <w:bottom w:val="none" w:sz="0" w:space="0" w:color="auto"/>
            <w:right w:val="none" w:sz="0" w:space="0" w:color="auto"/>
          </w:divBdr>
        </w:div>
        <w:div w:id="93937991">
          <w:marLeft w:val="0"/>
          <w:marRight w:val="0"/>
          <w:marTop w:val="0"/>
          <w:marBottom w:val="0"/>
          <w:divBdr>
            <w:top w:val="none" w:sz="0" w:space="0" w:color="auto"/>
            <w:left w:val="none" w:sz="0" w:space="0" w:color="auto"/>
            <w:bottom w:val="none" w:sz="0" w:space="0" w:color="auto"/>
            <w:right w:val="none" w:sz="0" w:space="0" w:color="auto"/>
          </w:divBdr>
        </w:div>
      </w:divsChild>
    </w:div>
    <w:div w:id="333917092">
      <w:bodyDiv w:val="1"/>
      <w:marLeft w:val="0"/>
      <w:marRight w:val="0"/>
      <w:marTop w:val="0"/>
      <w:marBottom w:val="0"/>
      <w:divBdr>
        <w:top w:val="none" w:sz="0" w:space="0" w:color="auto"/>
        <w:left w:val="none" w:sz="0" w:space="0" w:color="auto"/>
        <w:bottom w:val="none" w:sz="0" w:space="0" w:color="auto"/>
        <w:right w:val="none" w:sz="0" w:space="0" w:color="auto"/>
      </w:divBdr>
    </w:div>
    <w:div w:id="788086786">
      <w:bodyDiv w:val="1"/>
      <w:marLeft w:val="0"/>
      <w:marRight w:val="0"/>
      <w:marTop w:val="0"/>
      <w:marBottom w:val="0"/>
      <w:divBdr>
        <w:top w:val="none" w:sz="0" w:space="0" w:color="auto"/>
        <w:left w:val="none" w:sz="0" w:space="0" w:color="auto"/>
        <w:bottom w:val="none" w:sz="0" w:space="0" w:color="auto"/>
        <w:right w:val="none" w:sz="0" w:space="0" w:color="auto"/>
      </w:divBdr>
      <w:divsChild>
        <w:div w:id="1978756975">
          <w:marLeft w:val="0"/>
          <w:marRight w:val="0"/>
          <w:marTop w:val="0"/>
          <w:marBottom w:val="0"/>
          <w:divBdr>
            <w:top w:val="none" w:sz="0" w:space="0" w:color="auto"/>
            <w:left w:val="none" w:sz="0" w:space="0" w:color="auto"/>
            <w:bottom w:val="none" w:sz="0" w:space="0" w:color="auto"/>
            <w:right w:val="none" w:sz="0" w:space="0" w:color="auto"/>
          </w:divBdr>
          <w:divsChild>
            <w:div w:id="318920493">
              <w:marLeft w:val="0"/>
              <w:marRight w:val="0"/>
              <w:marTop w:val="0"/>
              <w:marBottom w:val="0"/>
              <w:divBdr>
                <w:top w:val="none" w:sz="0" w:space="0" w:color="auto"/>
                <w:left w:val="none" w:sz="0" w:space="0" w:color="auto"/>
                <w:bottom w:val="none" w:sz="0" w:space="0" w:color="auto"/>
                <w:right w:val="none" w:sz="0" w:space="0" w:color="auto"/>
              </w:divBdr>
              <w:divsChild>
                <w:div w:id="1310741794">
                  <w:marLeft w:val="0"/>
                  <w:marRight w:val="0"/>
                  <w:marTop w:val="0"/>
                  <w:marBottom w:val="0"/>
                  <w:divBdr>
                    <w:top w:val="none" w:sz="0" w:space="0" w:color="auto"/>
                    <w:left w:val="none" w:sz="0" w:space="0" w:color="auto"/>
                    <w:bottom w:val="none" w:sz="0" w:space="0" w:color="auto"/>
                    <w:right w:val="none" w:sz="0" w:space="0" w:color="auto"/>
                  </w:divBdr>
                  <w:divsChild>
                    <w:div w:id="559481945">
                      <w:marLeft w:val="0"/>
                      <w:marRight w:val="0"/>
                      <w:marTop w:val="0"/>
                      <w:marBottom w:val="0"/>
                      <w:divBdr>
                        <w:top w:val="none" w:sz="0" w:space="0" w:color="auto"/>
                        <w:left w:val="none" w:sz="0" w:space="0" w:color="auto"/>
                        <w:bottom w:val="none" w:sz="0" w:space="0" w:color="auto"/>
                        <w:right w:val="none" w:sz="0" w:space="0" w:color="auto"/>
                      </w:divBdr>
                      <w:divsChild>
                        <w:div w:id="1813669616">
                          <w:marLeft w:val="0"/>
                          <w:marRight w:val="0"/>
                          <w:marTop w:val="0"/>
                          <w:marBottom w:val="0"/>
                          <w:divBdr>
                            <w:top w:val="none" w:sz="0" w:space="0" w:color="auto"/>
                            <w:left w:val="none" w:sz="0" w:space="0" w:color="auto"/>
                            <w:bottom w:val="none" w:sz="0" w:space="0" w:color="auto"/>
                            <w:right w:val="none" w:sz="0" w:space="0" w:color="auto"/>
                          </w:divBdr>
                          <w:divsChild>
                            <w:div w:id="16932757">
                              <w:marLeft w:val="0"/>
                              <w:marRight w:val="0"/>
                              <w:marTop w:val="0"/>
                              <w:marBottom w:val="0"/>
                              <w:divBdr>
                                <w:top w:val="none" w:sz="0" w:space="0" w:color="auto"/>
                                <w:left w:val="none" w:sz="0" w:space="0" w:color="auto"/>
                                <w:bottom w:val="none" w:sz="0" w:space="0" w:color="auto"/>
                                <w:right w:val="none" w:sz="0" w:space="0" w:color="auto"/>
                              </w:divBdr>
                              <w:divsChild>
                                <w:div w:id="330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92676">
      <w:bodyDiv w:val="1"/>
      <w:marLeft w:val="0"/>
      <w:marRight w:val="0"/>
      <w:marTop w:val="0"/>
      <w:marBottom w:val="0"/>
      <w:divBdr>
        <w:top w:val="none" w:sz="0" w:space="0" w:color="auto"/>
        <w:left w:val="none" w:sz="0" w:space="0" w:color="auto"/>
        <w:bottom w:val="none" w:sz="0" w:space="0" w:color="auto"/>
        <w:right w:val="none" w:sz="0" w:space="0" w:color="auto"/>
      </w:divBdr>
      <w:divsChild>
        <w:div w:id="1960722588">
          <w:marLeft w:val="0"/>
          <w:marRight w:val="0"/>
          <w:marTop w:val="0"/>
          <w:marBottom w:val="0"/>
          <w:divBdr>
            <w:top w:val="none" w:sz="0" w:space="0" w:color="auto"/>
            <w:left w:val="none" w:sz="0" w:space="0" w:color="auto"/>
            <w:bottom w:val="none" w:sz="0" w:space="0" w:color="auto"/>
            <w:right w:val="none" w:sz="0" w:space="0" w:color="auto"/>
          </w:divBdr>
          <w:divsChild>
            <w:div w:id="206260315">
              <w:marLeft w:val="0"/>
              <w:marRight w:val="0"/>
              <w:marTop w:val="0"/>
              <w:marBottom w:val="0"/>
              <w:divBdr>
                <w:top w:val="none" w:sz="0" w:space="0" w:color="auto"/>
                <w:left w:val="none" w:sz="0" w:space="0" w:color="auto"/>
                <w:bottom w:val="none" w:sz="0" w:space="0" w:color="auto"/>
                <w:right w:val="none" w:sz="0" w:space="0" w:color="auto"/>
              </w:divBdr>
              <w:divsChild>
                <w:div w:id="1888561192">
                  <w:marLeft w:val="0"/>
                  <w:marRight w:val="0"/>
                  <w:marTop w:val="0"/>
                  <w:marBottom w:val="0"/>
                  <w:divBdr>
                    <w:top w:val="none" w:sz="0" w:space="0" w:color="auto"/>
                    <w:left w:val="none" w:sz="0" w:space="0" w:color="auto"/>
                    <w:bottom w:val="none" w:sz="0" w:space="0" w:color="auto"/>
                    <w:right w:val="none" w:sz="0" w:space="0" w:color="auto"/>
                  </w:divBdr>
                  <w:divsChild>
                    <w:div w:id="1229730646">
                      <w:marLeft w:val="0"/>
                      <w:marRight w:val="0"/>
                      <w:marTop w:val="0"/>
                      <w:marBottom w:val="0"/>
                      <w:divBdr>
                        <w:top w:val="none" w:sz="0" w:space="0" w:color="auto"/>
                        <w:left w:val="none" w:sz="0" w:space="0" w:color="auto"/>
                        <w:bottom w:val="none" w:sz="0" w:space="0" w:color="auto"/>
                        <w:right w:val="none" w:sz="0" w:space="0" w:color="auto"/>
                      </w:divBdr>
                      <w:divsChild>
                        <w:div w:id="1166049094">
                          <w:marLeft w:val="0"/>
                          <w:marRight w:val="0"/>
                          <w:marTop w:val="0"/>
                          <w:marBottom w:val="0"/>
                          <w:divBdr>
                            <w:top w:val="none" w:sz="0" w:space="0" w:color="auto"/>
                            <w:left w:val="none" w:sz="0" w:space="0" w:color="auto"/>
                            <w:bottom w:val="none" w:sz="0" w:space="0" w:color="auto"/>
                            <w:right w:val="none" w:sz="0" w:space="0" w:color="auto"/>
                          </w:divBdr>
                          <w:divsChild>
                            <w:div w:id="16985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38564">
      <w:bodyDiv w:val="1"/>
      <w:marLeft w:val="0"/>
      <w:marRight w:val="0"/>
      <w:marTop w:val="0"/>
      <w:marBottom w:val="0"/>
      <w:divBdr>
        <w:top w:val="none" w:sz="0" w:space="0" w:color="auto"/>
        <w:left w:val="none" w:sz="0" w:space="0" w:color="auto"/>
        <w:bottom w:val="none" w:sz="0" w:space="0" w:color="auto"/>
        <w:right w:val="none" w:sz="0" w:space="0" w:color="auto"/>
      </w:divBdr>
    </w:div>
    <w:div w:id="1662922904">
      <w:bodyDiv w:val="1"/>
      <w:marLeft w:val="0"/>
      <w:marRight w:val="0"/>
      <w:marTop w:val="0"/>
      <w:marBottom w:val="0"/>
      <w:divBdr>
        <w:top w:val="none" w:sz="0" w:space="0" w:color="auto"/>
        <w:left w:val="none" w:sz="0" w:space="0" w:color="auto"/>
        <w:bottom w:val="none" w:sz="0" w:space="0" w:color="auto"/>
        <w:right w:val="none" w:sz="0" w:space="0" w:color="auto"/>
      </w:divBdr>
      <w:divsChild>
        <w:div w:id="434906252">
          <w:marLeft w:val="150"/>
          <w:marRight w:val="150"/>
          <w:marTop w:val="480"/>
          <w:marBottom w:val="0"/>
          <w:divBdr>
            <w:top w:val="single" w:sz="6" w:space="28" w:color="D4D4D4"/>
            <w:left w:val="none" w:sz="0" w:space="0" w:color="auto"/>
            <w:bottom w:val="none" w:sz="0" w:space="0" w:color="auto"/>
            <w:right w:val="none" w:sz="0" w:space="0" w:color="auto"/>
          </w:divBdr>
        </w:div>
        <w:div w:id="1750423883">
          <w:marLeft w:val="0"/>
          <w:marRight w:val="0"/>
          <w:marTop w:val="240"/>
          <w:marBottom w:val="0"/>
          <w:divBdr>
            <w:top w:val="none" w:sz="0" w:space="0" w:color="auto"/>
            <w:left w:val="none" w:sz="0" w:space="0" w:color="auto"/>
            <w:bottom w:val="none" w:sz="0" w:space="0" w:color="auto"/>
            <w:right w:val="none" w:sz="0" w:space="0" w:color="auto"/>
          </w:divBdr>
        </w:div>
        <w:div w:id="775322148">
          <w:marLeft w:val="150"/>
          <w:marRight w:val="150"/>
          <w:marTop w:val="480"/>
          <w:marBottom w:val="0"/>
          <w:divBdr>
            <w:top w:val="single" w:sz="6" w:space="28" w:color="D4D4D4"/>
            <w:left w:val="none" w:sz="0" w:space="0" w:color="auto"/>
            <w:bottom w:val="none" w:sz="0" w:space="0" w:color="auto"/>
            <w:right w:val="none" w:sz="0" w:space="0" w:color="auto"/>
          </w:divBdr>
        </w:div>
        <w:div w:id="1247232777">
          <w:marLeft w:val="0"/>
          <w:marRight w:val="0"/>
          <w:marTop w:val="240"/>
          <w:marBottom w:val="0"/>
          <w:divBdr>
            <w:top w:val="none" w:sz="0" w:space="0" w:color="auto"/>
            <w:left w:val="none" w:sz="0" w:space="0" w:color="auto"/>
            <w:bottom w:val="none" w:sz="0" w:space="0" w:color="auto"/>
            <w:right w:val="none" w:sz="0" w:space="0" w:color="auto"/>
          </w:divBdr>
        </w:div>
        <w:div w:id="325793309">
          <w:marLeft w:val="0"/>
          <w:marRight w:val="0"/>
          <w:marTop w:val="240"/>
          <w:marBottom w:val="0"/>
          <w:divBdr>
            <w:top w:val="none" w:sz="0" w:space="0" w:color="auto"/>
            <w:left w:val="none" w:sz="0" w:space="0" w:color="auto"/>
            <w:bottom w:val="none" w:sz="0" w:space="0" w:color="auto"/>
            <w:right w:val="none" w:sz="0" w:space="0" w:color="auto"/>
          </w:divBdr>
        </w:div>
        <w:div w:id="2081056024">
          <w:marLeft w:val="150"/>
          <w:marRight w:val="150"/>
          <w:marTop w:val="480"/>
          <w:marBottom w:val="0"/>
          <w:divBdr>
            <w:top w:val="single" w:sz="6" w:space="28" w:color="D4D4D4"/>
            <w:left w:val="none" w:sz="0" w:space="0" w:color="auto"/>
            <w:bottom w:val="none" w:sz="0" w:space="0" w:color="auto"/>
            <w:right w:val="none" w:sz="0" w:space="0" w:color="auto"/>
          </w:divBdr>
        </w:div>
        <w:div w:id="1623078137">
          <w:marLeft w:val="0"/>
          <w:marRight w:val="0"/>
          <w:marTop w:val="400"/>
          <w:marBottom w:val="0"/>
          <w:divBdr>
            <w:top w:val="none" w:sz="0" w:space="0" w:color="auto"/>
            <w:left w:val="none" w:sz="0" w:space="0" w:color="auto"/>
            <w:bottom w:val="none" w:sz="0" w:space="0" w:color="auto"/>
            <w:right w:val="none" w:sz="0" w:space="0" w:color="auto"/>
          </w:divBdr>
        </w:div>
        <w:div w:id="1114133940">
          <w:marLeft w:val="0"/>
          <w:marRight w:val="0"/>
          <w:marTop w:val="240"/>
          <w:marBottom w:val="0"/>
          <w:divBdr>
            <w:top w:val="none" w:sz="0" w:space="0" w:color="auto"/>
            <w:left w:val="none" w:sz="0" w:space="0" w:color="auto"/>
            <w:bottom w:val="none" w:sz="0" w:space="0" w:color="auto"/>
            <w:right w:val="none" w:sz="0" w:space="0" w:color="auto"/>
          </w:divBdr>
        </w:div>
        <w:div w:id="38674842">
          <w:marLeft w:val="150"/>
          <w:marRight w:val="150"/>
          <w:marTop w:val="480"/>
          <w:marBottom w:val="0"/>
          <w:divBdr>
            <w:top w:val="single" w:sz="6" w:space="28" w:color="D4D4D4"/>
            <w:left w:val="none" w:sz="0" w:space="0" w:color="auto"/>
            <w:bottom w:val="none" w:sz="0" w:space="0" w:color="auto"/>
            <w:right w:val="none" w:sz="0" w:space="0" w:color="auto"/>
          </w:divBdr>
        </w:div>
        <w:div w:id="601493151">
          <w:marLeft w:val="0"/>
          <w:marRight w:val="0"/>
          <w:marTop w:val="240"/>
          <w:marBottom w:val="0"/>
          <w:divBdr>
            <w:top w:val="none" w:sz="0" w:space="0" w:color="auto"/>
            <w:left w:val="none" w:sz="0" w:space="0" w:color="auto"/>
            <w:bottom w:val="none" w:sz="0" w:space="0" w:color="auto"/>
            <w:right w:val="none" w:sz="0" w:space="0" w:color="auto"/>
          </w:divBdr>
        </w:div>
        <w:div w:id="2088961875">
          <w:marLeft w:val="150"/>
          <w:marRight w:val="150"/>
          <w:marTop w:val="480"/>
          <w:marBottom w:val="0"/>
          <w:divBdr>
            <w:top w:val="single" w:sz="6" w:space="28" w:color="D4D4D4"/>
            <w:left w:val="none" w:sz="0" w:space="0" w:color="auto"/>
            <w:bottom w:val="none" w:sz="0" w:space="0" w:color="auto"/>
            <w:right w:val="none" w:sz="0" w:space="0" w:color="auto"/>
          </w:divBdr>
        </w:div>
        <w:div w:id="1857306541">
          <w:marLeft w:val="0"/>
          <w:marRight w:val="0"/>
          <w:marTop w:val="240"/>
          <w:marBottom w:val="0"/>
          <w:divBdr>
            <w:top w:val="none" w:sz="0" w:space="0" w:color="auto"/>
            <w:left w:val="none" w:sz="0" w:space="0" w:color="auto"/>
            <w:bottom w:val="none" w:sz="0" w:space="0" w:color="auto"/>
            <w:right w:val="none" w:sz="0" w:space="0" w:color="auto"/>
          </w:divBdr>
        </w:div>
        <w:div w:id="1119573203">
          <w:marLeft w:val="0"/>
          <w:marRight w:val="0"/>
          <w:marTop w:val="240"/>
          <w:marBottom w:val="0"/>
          <w:divBdr>
            <w:top w:val="none" w:sz="0" w:space="0" w:color="auto"/>
            <w:left w:val="none" w:sz="0" w:space="0" w:color="auto"/>
            <w:bottom w:val="none" w:sz="0" w:space="0" w:color="auto"/>
            <w:right w:val="none" w:sz="0" w:space="0" w:color="auto"/>
          </w:divBdr>
        </w:div>
        <w:div w:id="834032428">
          <w:marLeft w:val="150"/>
          <w:marRight w:val="150"/>
          <w:marTop w:val="480"/>
          <w:marBottom w:val="0"/>
          <w:divBdr>
            <w:top w:val="single" w:sz="6" w:space="28" w:color="D4D4D4"/>
            <w:left w:val="none" w:sz="0" w:space="0" w:color="auto"/>
            <w:bottom w:val="none" w:sz="0" w:space="0" w:color="auto"/>
            <w:right w:val="none" w:sz="0" w:space="0" w:color="auto"/>
          </w:divBdr>
        </w:div>
        <w:div w:id="1834569241">
          <w:marLeft w:val="0"/>
          <w:marRight w:val="0"/>
          <w:marTop w:val="400"/>
          <w:marBottom w:val="0"/>
          <w:divBdr>
            <w:top w:val="none" w:sz="0" w:space="0" w:color="auto"/>
            <w:left w:val="none" w:sz="0" w:space="0" w:color="auto"/>
            <w:bottom w:val="none" w:sz="0" w:space="0" w:color="auto"/>
            <w:right w:val="none" w:sz="0" w:space="0" w:color="auto"/>
          </w:divBdr>
        </w:div>
        <w:div w:id="300228590">
          <w:marLeft w:val="0"/>
          <w:marRight w:val="0"/>
          <w:marTop w:val="240"/>
          <w:marBottom w:val="0"/>
          <w:divBdr>
            <w:top w:val="none" w:sz="0" w:space="0" w:color="auto"/>
            <w:left w:val="none" w:sz="0" w:space="0" w:color="auto"/>
            <w:bottom w:val="none" w:sz="0" w:space="0" w:color="auto"/>
            <w:right w:val="none" w:sz="0" w:space="0" w:color="auto"/>
          </w:divBdr>
        </w:div>
        <w:div w:id="115416781">
          <w:marLeft w:val="150"/>
          <w:marRight w:val="150"/>
          <w:marTop w:val="480"/>
          <w:marBottom w:val="0"/>
          <w:divBdr>
            <w:top w:val="single" w:sz="6" w:space="28" w:color="D4D4D4"/>
            <w:left w:val="none" w:sz="0" w:space="0" w:color="auto"/>
            <w:bottom w:val="none" w:sz="0" w:space="0" w:color="auto"/>
            <w:right w:val="none" w:sz="0" w:space="0" w:color="auto"/>
          </w:divBdr>
        </w:div>
        <w:div w:id="156770647">
          <w:marLeft w:val="0"/>
          <w:marRight w:val="0"/>
          <w:marTop w:val="240"/>
          <w:marBottom w:val="0"/>
          <w:divBdr>
            <w:top w:val="none" w:sz="0" w:space="0" w:color="auto"/>
            <w:left w:val="none" w:sz="0" w:space="0" w:color="auto"/>
            <w:bottom w:val="none" w:sz="0" w:space="0" w:color="auto"/>
            <w:right w:val="none" w:sz="0" w:space="0" w:color="auto"/>
          </w:divBdr>
        </w:div>
        <w:div w:id="297105113">
          <w:marLeft w:val="150"/>
          <w:marRight w:val="150"/>
          <w:marTop w:val="480"/>
          <w:marBottom w:val="0"/>
          <w:divBdr>
            <w:top w:val="single" w:sz="6" w:space="28" w:color="D4D4D4"/>
            <w:left w:val="none" w:sz="0" w:space="0" w:color="auto"/>
            <w:bottom w:val="none" w:sz="0" w:space="0" w:color="auto"/>
            <w:right w:val="none" w:sz="0" w:space="0" w:color="auto"/>
          </w:divBdr>
        </w:div>
        <w:div w:id="1933783373">
          <w:marLeft w:val="0"/>
          <w:marRight w:val="0"/>
          <w:marTop w:val="240"/>
          <w:marBottom w:val="0"/>
          <w:divBdr>
            <w:top w:val="none" w:sz="0" w:space="0" w:color="auto"/>
            <w:left w:val="none" w:sz="0" w:space="0" w:color="auto"/>
            <w:bottom w:val="none" w:sz="0" w:space="0" w:color="auto"/>
            <w:right w:val="none" w:sz="0" w:space="0" w:color="auto"/>
          </w:divBdr>
        </w:div>
        <w:div w:id="1765031622">
          <w:marLeft w:val="150"/>
          <w:marRight w:val="150"/>
          <w:marTop w:val="480"/>
          <w:marBottom w:val="0"/>
          <w:divBdr>
            <w:top w:val="single" w:sz="6" w:space="28" w:color="D4D4D4"/>
            <w:left w:val="none" w:sz="0" w:space="0" w:color="auto"/>
            <w:bottom w:val="none" w:sz="0" w:space="0" w:color="auto"/>
            <w:right w:val="none" w:sz="0" w:space="0" w:color="auto"/>
          </w:divBdr>
        </w:div>
        <w:div w:id="1866479130">
          <w:marLeft w:val="0"/>
          <w:marRight w:val="0"/>
          <w:marTop w:val="240"/>
          <w:marBottom w:val="0"/>
          <w:divBdr>
            <w:top w:val="none" w:sz="0" w:space="0" w:color="auto"/>
            <w:left w:val="none" w:sz="0" w:space="0" w:color="auto"/>
            <w:bottom w:val="none" w:sz="0" w:space="0" w:color="auto"/>
            <w:right w:val="none" w:sz="0" w:space="0" w:color="auto"/>
          </w:divBdr>
        </w:div>
        <w:div w:id="204611207">
          <w:marLeft w:val="150"/>
          <w:marRight w:val="150"/>
          <w:marTop w:val="480"/>
          <w:marBottom w:val="0"/>
          <w:divBdr>
            <w:top w:val="single" w:sz="6" w:space="28" w:color="D4D4D4"/>
            <w:left w:val="none" w:sz="0" w:space="0" w:color="auto"/>
            <w:bottom w:val="none" w:sz="0" w:space="0" w:color="auto"/>
            <w:right w:val="none" w:sz="0" w:space="0" w:color="auto"/>
          </w:divBdr>
        </w:div>
        <w:div w:id="1035350530">
          <w:marLeft w:val="0"/>
          <w:marRight w:val="0"/>
          <w:marTop w:val="400"/>
          <w:marBottom w:val="0"/>
          <w:divBdr>
            <w:top w:val="none" w:sz="0" w:space="0" w:color="auto"/>
            <w:left w:val="none" w:sz="0" w:space="0" w:color="auto"/>
            <w:bottom w:val="none" w:sz="0" w:space="0" w:color="auto"/>
            <w:right w:val="none" w:sz="0" w:space="0" w:color="auto"/>
          </w:divBdr>
        </w:div>
        <w:div w:id="785389336">
          <w:marLeft w:val="0"/>
          <w:marRight w:val="0"/>
          <w:marTop w:val="240"/>
          <w:marBottom w:val="0"/>
          <w:divBdr>
            <w:top w:val="none" w:sz="0" w:space="0" w:color="auto"/>
            <w:left w:val="none" w:sz="0" w:space="0" w:color="auto"/>
            <w:bottom w:val="none" w:sz="0" w:space="0" w:color="auto"/>
            <w:right w:val="none" w:sz="0" w:space="0" w:color="auto"/>
          </w:divBdr>
        </w:div>
        <w:div w:id="103813522">
          <w:marLeft w:val="150"/>
          <w:marRight w:val="150"/>
          <w:marTop w:val="480"/>
          <w:marBottom w:val="0"/>
          <w:divBdr>
            <w:top w:val="single" w:sz="6" w:space="28" w:color="D4D4D4"/>
            <w:left w:val="none" w:sz="0" w:space="0" w:color="auto"/>
            <w:bottom w:val="none" w:sz="0" w:space="0" w:color="auto"/>
            <w:right w:val="none" w:sz="0" w:space="0" w:color="auto"/>
          </w:divBdr>
        </w:div>
        <w:div w:id="329917005">
          <w:marLeft w:val="0"/>
          <w:marRight w:val="0"/>
          <w:marTop w:val="240"/>
          <w:marBottom w:val="0"/>
          <w:divBdr>
            <w:top w:val="none" w:sz="0" w:space="0" w:color="auto"/>
            <w:left w:val="none" w:sz="0" w:space="0" w:color="auto"/>
            <w:bottom w:val="none" w:sz="0" w:space="0" w:color="auto"/>
            <w:right w:val="none" w:sz="0" w:space="0" w:color="auto"/>
          </w:divBdr>
        </w:div>
        <w:div w:id="1875731330">
          <w:marLeft w:val="150"/>
          <w:marRight w:val="150"/>
          <w:marTop w:val="480"/>
          <w:marBottom w:val="0"/>
          <w:divBdr>
            <w:top w:val="single" w:sz="6" w:space="28" w:color="D4D4D4"/>
            <w:left w:val="none" w:sz="0" w:space="0" w:color="auto"/>
            <w:bottom w:val="none" w:sz="0" w:space="0" w:color="auto"/>
            <w:right w:val="none" w:sz="0" w:space="0" w:color="auto"/>
          </w:divBdr>
        </w:div>
        <w:div w:id="189222823">
          <w:marLeft w:val="0"/>
          <w:marRight w:val="0"/>
          <w:marTop w:val="400"/>
          <w:marBottom w:val="0"/>
          <w:divBdr>
            <w:top w:val="none" w:sz="0" w:space="0" w:color="auto"/>
            <w:left w:val="none" w:sz="0" w:space="0" w:color="auto"/>
            <w:bottom w:val="none" w:sz="0" w:space="0" w:color="auto"/>
            <w:right w:val="none" w:sz="0" w:space="0" w:color="auto"/>
          </w:divBdr>
        </w:div>
        <w:div w:id="1406100203">
          <w:marLeft w:val="0"/>
          <w:marRight w:val="0"/>
          <w:marTop w:val="240"/>
          <w:marBottom w:val="0"/>
          <w:divBdr>
            <w:top w:val="none" w:sz="0" w:space="0" w:color="auto"/>
            <w:left w:val="none" w:sz="0" w:space="0" w:color="auto"/>
            <w:bottom w:val="none" w:sz="0" w:space="0" w:color="auto"/>
            <w:right w:val="none" w:sz="0" w:space="0" w:color="auto"/>
          </w:divBdr>
        </w:div>
        <w:div w:id="154994618">
          <w:marLeft w:val="150"/>
          <w:marRight w:val="150"/>
          <w:marTop w:val="480"/>
          <w:marBottom w:val="0"/>
          <w:divBdr>
            <w:top w:val="single" w:sz="6" w:space="28" w:color="D4D4D4"/>
            <w:left w:val="none" w:sz="0" w:space="0" w:color="auto"/>
            <w:bottom w:val="none" w:sz="0" w:space="0" w:color="auto"/>
            <w:right w:val="none" w:sz="0" w:space="0" w:color="auto"/>
          </w:divBdr>
        </w:div>
        <w:div w:id="1863543961">
          <w:marLeft w:val="0"/>
          <w:marRight w:val="0"/>
          <w:marTop w:val="400"/>
          <w:marBottom w:val="0"/>
          <w:divBdr>
            <w:top w:val="none" w:sz="0" w:space="0" w:color="auto"/>
            <w:left w:val="none" w:sz="0" w:space="0" w:color="auto"/>
            <w:bottom w:val="none" w:sz="0" w:space="0" w:color="auto"/>
            <w:right w:val="none" w:sz="0" w:space="0" w:color="auto"/>
          </w:divBdr>
        </w:div>
        <w:div w:id="445664030">
          <w:marLeft w:val="0"/>
          <w:marRight w:val="0"/>
          <w:marTop w:val="240"/>
          <w:marBottom w:val="0"/>
          <w:divBdr>
            <w:top w:val="none" w:sz="0" w:space="0" w:color="auto"/>
            <w:left w:val="none" w:sz="0" w:space="0" w:color="auto"/>
            <w:bottom w:val="none" w:sz="0" w:space="0" w:color="auto"/>
            <w:right w:val="none" w:sz="0" w:space="0" w:color="auto"/>
          </w:divBdr>
        </w:div>
        <w:div w:id="1751385574">
          <w:marLeft w:val="150"/>
          <w:marRight w:val="150"/>
          <w:marTop w:val="480"/>
          <w:marBottom w:val="0"/>
          <w:divBdr>
            <w:top w:val="single" w:sz="6" w:space="28" w:color="D4D4D4"/>
            <w:left w:val="none" w:sz="0" w:space="0" w:color="auto"/>
            <w:bottom w:val="none" w:sz="0" w:space="0" w:color="auto"/>
            <w:right w:val="none" w:sz="0" w:space="0" w:color="auto"/>
          </w:divBdr>
        </w:div>
        <w:div w:id="1603754961">
          <w:marLeft w:val="0"/>
          <w:marRight w:val="0"/>
          <w:marTop w:val="400"/>
          <w:marBottom w:val="0"/>
          <w:divBdr>
            <w:top w:val="none" w:sz="0" w:space="0" w:color="auto"/>
            <w:left w:val="none" w:sz="0" w:space="0" w:color="auto"/>
            <w:bottom w:val="none" w:sz="0" w:space="0" w:color="auto"/>
            <w:right w:val="none" w:sz="0" w:space="0" w:color="auto"/>
          </w:divBdr>
        </w:div>
        <w:div w:id="733091153">
          <w:marLeft w:val="0"/>
          <w:marRight w:val="0"/>
          <w:marTop w:val="240"/>
          <w:marBottom w:val="0"/>
          <w:divBdr>
            <w:top w:val="none" w:sz="0" w:space="0" w:color="auto"/>
            <w:left w:val="none" w:sz="0" w:space="0" w:color="auto"/>
            <w:bottom w:val="none" w:sz="0" w:space="0" w:color="auto"/>
            <w:right w:val="none" w:sz="0" w:space="0" w:color="auto"/>
          </w:divBdr>
        </w:div>
      </w:divsChild>
    </w:div>
    <w:div w:id="1787505253">
      <w:bodyDiv w:val="1"/>
      <w:marLeft w:val="0"/>
      <w:marRight w:val="0"/>
      <w:marTop w:val="0"/>
      <w:marBottom w:val="0"/>
      <w:divBdr>
        <w:top w:val="none" w:sz="0" w:space="0" w:color="auto"/>
        <w:left w:val="none" w:sz="0" w:space="0" w:color="auto"/>
        <w:bottom w:val="none" w:sz="0" w:space="0" w:color="auto"/>
        <w:right w:val="none" w:sz="0" w:space="0" w:color="auto"/>
      </w:divBdr>
      <w:divsChild>
        <w:div w:id="1187719574">
          <w:marLeft w:val="0"/>
          <w:marRight w:val="0"/>
          <w:marTop w:val="0"/>
          <w:marBottom w:val="0"/>
          <w:divBdr>
            <w:top w:val="none" w:sz="0" w:space="0" w:color="auto"/>
            <w:left w:val="none" w:sz="0" w:space="0" w:color="auto"/>
            <w:bottom w:val="none" w:sz="0" w:space="0" w:color="auto"/>
            <w:right w:val="none" w:sz="0" w:space="0" w:color="auto"/>
          </w:divBdr>
          <w:divsChild>
            <w:div w:id="1776704143">
              <w:marLeft w:val="0"/>
              <w:marRight w:val="0"/>
              <w:marTop w:val="0"/>
              <w:marBottom w:val="0"/>
              <w:divBdr>
                <w:top w:val="none" w:sz="0" w:space="0" w:color="auto"/>
                <w:left w:val="none" w:sz="0" w:space="0" w:color="auto"/>
                <w:bottom w:val="none" w:sz="0" w:space="0" w:color="auto"/>
                <w:right w:val="none" w:sz="0" w:space="0" w:color="auto"/>
              </w:divBdr>
              <w:divsChild>
                <w:div w:id="903486719">
                  <w:marLeft w:val="0"/>
                  <w:marRight w:val="0"/>
                  <w:marTop w:val="0"/>
                  <w:marBottom w:val="0"/>
                  <w:divBdr>
                    <w:top w:val="none" w:sz="0" w:space="0" w:color="auto"/>
                    <w:left w:val="none" w:sz="0" w:space="0" w:color="auto"/>
                    <w:bottom w:val="none" w:sz="0" w:space="0" w:color="auto"/>
                    <w:right w:val="none" w:sz="0" w:space="0" w:color="auto"/>
                  </w:divBdr>
                  <w:divsChild>
                    <w:div w:id="1835757240">
                      <w:marLeft w:val="0"/>
                      <w:marRight w:val="0"/>
                      <w:marTop w:val="0"/>
                      <w:marBottom w:val="0"/>
                      <w:divBdr>
                        <w:top w:val="none" w:sz="0" w:space="0" w:color="auto"/>
                        <w:left w:val="none" w:sz="0" w:space="0" w:color="auto"/>
                        <w:bottom w:val="none" w:sz="0" w:space="0" w:color="auto"/>
                        <w:right w:val="none" w:sz="0" w:space="0" w:color="auto"/>
                      </w:divBdr>
                      <w:divsChild>
                        <w:div w:id="2126846598">
                          <w:marLeft w:val="0"/>
                          <w:marRight w:val="0"/>
                          <w:marTop w:val="0"/>
                          <w:marBottom w:val="0"/>
                          <w:divBdr>
                            <w:top w:val="none" w:sz="0" w:space="0" w:color="auto"/>
                            <w:left w:val="none" w:sz="0" w:space="0" w:color="auto"/>
                            <w:bottom w:val="none" w:sz="0" w:space="0" w:color="auto"/>
                            <w:right w:val="none" w:sz="0" w:space="0" w:color="auto"/>
                          </w:divBdr>
                          <w:divsChild>
                            <w:div w:id="1934700321">
                              <w:marLeft w:val="150"/>
                              <w:marRight w:val="150"/>
                              <w:marTop w:val="480"/>
                              <w:marBottom w:val="0"/>
                              <w:divBdr>
                                <w:top w:val="single" w:sz="6" w:space="28" w:color="D4D4D4"/>
                                <w:left w:val="none" w:sz="0" w:space="0" w:color="auto"/>
                                <w:bottom w:val="none" w:sz="0" w:space="0" w:color="auto"/>
                                <w:right w:val="none" w:sz="0" w:space="0" w:color="auto"/>
                              </w:divBdr>
                            </w:div>
                            <w:div w:id="707099522">
                              <w:marLeft w:val="0"/>
                              <w:marRight w:val="0"/>
                              <w:marTop w:val="400"/>
                              <w:marBottom w:val="0"/>
                              <w:divBdr>
                                <w:top w:val="none" w:sz="0" w:space="0" w:color="auto"/>
                                <w:left w:val="none" w:sz="0" w:space="0" w:color="auto"/>
                                <w:bottom w:val="none" w:sz="0" w:space="0" w:color="auto"/>
                                <w:right w:val="none" w:sz="0" w:space="0" w:color="auto"/>
                              </w:divBdr>
                            </w:div>
                            <w:div w:id="1784959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903501">
      <w:bodyDiv w:val="1"/>
      <w:marLeft w:val="0"/>
      <w:marRight w:val="0"/>
      <w:marTop w:val="0"/>
      <w:marBottom w:val="0"/>
      <w:divBdr>
        <w:top w:val="none" w:sz="0" w:space="0" w:color="auto"/>
        <w:left w:val="none" w:sz="0" w:space="0" w:color="auto"/>
        <w:bottom w:val="none" w:sz="0" w:space="0" w:color="auto"/>
        <w:right w:val="none" w:sz="0" w:space="0" w:color="auto"/>
      </w:divBdr>
      <w:divsChild>
        <w:div w:id="1747339799">
          <w:marLeft w:val="0"/>
          <w:marRight w:val="0"/>
          <w:marTop w:val="0"/>
          <w:marBottom w:val="0"/>
          <w:divBdr>
            <w:top w:val="none" w:sz="0" w:space="0" w:color="auto"/>
            <w:left w:val="none" w:sz="0" w:space="0" w:color="auto"/>
            <w:bottom w:val="none" w:sz="0" w:space="0" w:color="auto"/>
            <w:right w:val="none" w:sz="0" w:space="0" w:color="auto"/>
          </w:divBdr>
          <w:divsChild>
            <w:div w:id="1681160126">
              <w:marLeft w:val="0"/>
              <w:marRight w:val="0"/>
              <w:marTop w:val="0"/>
              <w:marBottom w:val="0"/>
              <w:divBdr>
                <w:top w:val="none" w:sz="0" w:space="0" w:color="auto"/>
                <w:left w:val="none" w:sz="0" w:space="0" w:color="auto"/>
                <w:bottom w:val="none" w:sz="0" w:space="0" w:color="auto"/>
                <w:right w:val="none" w:sz="0" w:space="0" w:color="auto"/>
              </w:divBdr>
              <w:divsChild>
                <w:div w:id="59334098">
                  <w:marLeft w:val="0"/>
                  <w:marRight w:val="0"/>
                  <w:marTop w:val="0"/>
                  <w:marBottom w:val="0"/>
                  <w:divBdr>
                    <w:top w:val="none" w:sz="0" w:space="0" w:color="auto"/>
                    <w:left w:val="none" w:sz="0" w:space="0" w:color="auto"/>
                    <w:bottom w:val="none" w:sz="0" w:space="0" w:color="auto"/>
                    <w:right w:val="none" w:sz="0" w:space="0" w:color="auto"/>
                  </w:divBdr>
                  <w:divsChild>
                    <w:div w:id="1122118095">
                      <w:marLeft w:val="0"/>
                      <w:marRight w:val="0"/>
                      <w:marTop w:val="0"/>
                      <w:marBottom w:val="0"/>
                      <w:divBdr>
                        <w:top w:val="none" w:sz="0" w:space="0" w:color="auto"/>
                        <w:left w:val="none" w:sz="0" w:space="0" w:color="auto"/>
                        <w:bottom w:val="none" w:sz="0" w:space="0" w:color="auto"/>
                        <w:right w:val="none" w:sz="0" w:space="0" w:color="auto"/>
                      </w:divBdr>
                      <w:divsChild>
                        <w:div w:id="373697672">
                          <w:marLeft w:val="0"/>
                          <w:marRight w:val="0"/>
                          <w:marTop w:val="0"/>
                          <w:marBottom w:val="0"/>
                          <w:divBdr>
                            <w:top w:val="none" w:sz="0" w:space="0" w:color="auto"/>
                            <w:left w:val="none" w:sz="0" w:space="0" w:color="auto"/>
                            <w:bottom w:val="none" w:sz="0" w:space="0" w:color="auto"/>
                            <w:right w:val="none" w:sz="0" w:space="0" w:color="auto"/>
                          </w:divBdr>
                          <w:divsChild>
                            <w:div w:id="1252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Freimane@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B4EC-D5B4-4175-8985-A7C11743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5109</Characters>
  <Application>Microsoft Office Word</Application>
  <DocSecurity>0</DocSecurity>
  <Lines>268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Freimane</dc:creator>
  <cp:lastModifiedBy>Sanita Žagare</cp:lastModifiedBy>
  <cp:revision>5</cp:revision>
  <cp:lastPrinted>2016-01-04T11:07:00Z</cp:lastPrinted>
  <dcterms:created xsi:type="dcterms:W3CDTF">2016-04-28T10:27:00Z</dcterms:created>
  <dcterms:modified xsi:type="dcterms:W3CDTF">2016-05-02T07:00:00Z</dcterms:modified>
</cp:coreProperties>
</file>