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EA13B" w14:textId="77777777" w:rsidR="00963CCC" w:rsidRDefault="0022410F" w:rsidP="00963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1</w:t>
      </w:r>
      <w:r w:rsidR="00963CCC">
        <w:rPr>
          <w:rFonts w:ascii="Times New Roman" w:hAnsi="Times New Roman" w:cs="Times New Roman"/>
          <w:color w:val="414142"/>
          <w:sz w:val="24"/>
          <w:szCs w:val="24"/>
        </w:rPr>
        <w:t>.pielikums</w:t>
      </w:r>
    </w:p>
    <w:p w14:paraId="3CDEA13C" w14:textId="77777777" w:rsidR="00963CCC" w:rsidRDefault="00963CCC" w:rsidP="00963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Ministru kabineta</w:t>
      </w:r>
    </w:p>
    <w:p w14:paraId="3CDEA13D" w14:textId="77777777" w:rsidR="00963CCC" w:rsidRDefault="00412DA8" w:rsidP="00963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14142"/>
          <w:sz w:val="24"/>
          <w:szCs w:val="24"/>
        </w:rPr>
        <w:t>2016.gada</w:t>
      </w:r>
      <w:proofErr w:type="gramEnd"/>
      <w:r>
        <w:rPr>
          <w:rFonts w:ascii="Times New Roman" w:hAnsi="Times New Roman" w:cs="Times New Roman"/>
          <w:color w:val="414142"/>
          <w:sz w:val="24"/>
          <w:szCs w:val="24"/>
        </w:rPr>
        <w:t xml:space="preserve"> _.</w:t>
      </w:r>
      <w:r w:rsidR="00963CCC">
        <w:rPr>
          <w:rFonts w:ascii="Times New Roman" w:hAnsi="Times New Roman" w:cs="Times New Roman"/>
          <w:color w:val="414142"/>
          <w:sz w:val="24"/>
          <w:szCs w:val="24"/>
        </w:rPr>
        <w:t>maija</w:t>
      </w:r>
    </w:p>
    <w:p w14:paraId="3CDEA13E" w14:textId="77777777" w:rsidR="00963CCC" w:rsidRDefault="00963CCC" w:rsidP="00963C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noteikumiem Nr.___</w:t>
      </w:r>
    </w:p>
    <w:p w14:paraId="3CDEA13F" w14:textId="77777777" w:rsidR="00963CCC" w:rsidRDefault="00963CCC" w:rsidP="00963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CDEA140" w14:textId="77777777" w:rsidR="00963CCC" w:rsidRPr="00C342ED" w:rsidRDefault="0069296F" w:rsidP="00963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2410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963CCC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  <w:r w:rsidR="00963CCC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963CCC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2015.</w:t>
      </w:r>
      <w:r w:rsidR="00BB45F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63CCC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16.</w:t>
      </w:r>
      <w:r w:rsidR="00BB45F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63CCC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jūnija </w:t>
      </w:r>
      <w:r w:rsidR="00963CCC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Nr.323</w:t>
      </w:r>
    </w:p>
    <w:p w14:paraId="3CDEA141" w14:textId="5CDD3653" w:rsidR="00963CCC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drawing>
          <wp:inline distT="0" distB="0" distL="0" distR="0" wp14:anchorId="630EC9E4" wp14:editId="51D1AA40">
            <wp:extent cx="4139712" cy="6950710"/>
            <wp:effectExtent l="0" t="0" r="0" b="254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72" cy="695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2" w14:textId="705974AB" w:rsidR="00963CCC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lastRenderedPageBreak/>
        <w:drawing>
          <wp:inline distT="0" distB="0" distL="0" distR="0" wp14:anchorId="3A189594" wp14:editId="7D6452FE">
            <wp:extent cx="5274310" cy="7700208"/>
            <wp:effectExtent l="0" t="0" r="2540" b="0"/>
            <wp:docPr id="22" name="Attēl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3" w14:textId="0CD0D502" w:rsidR="00963CCC" w:rsidRDefault="00963CCC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CDEA144" w14:textId="3BA8D6F2" w:rsidR="00963CCC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lastRenderedPageBreak/>
        <w:drawing>
          <wp:inline distT="0" distB="0" distL="0" distR="0" wp14:anchorId="3595D107" wp14:editId="37BD7F09">
            <wp:extent cx="5274310" cy="5758540"/>
            <wp:effectExtent l="0" t="0" r="2540" b="0"/>
            <wp:docPr id="23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5" w14:textId="7FD51357" w:rsidR="00963CCC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lastRenderedPageBreak/>
        <w:drawing>
          <wp:inline distT="0" distB="0" distL="0" distR="0" wp14:anchorId="08D7EE60" wp14:editId="0B296428">
            <wp:extent cx="5274310" cy="4106461"/>
            <wp:effectExtent l="0" t="0" r="2540" b="8890"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6" w14:textId="1EF58DF8" w:rsidR="00963CCC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lastRenderedPageBreak/>
        <w:drawing>
          <wp:inline distT="0" distB="0" distL="0" distR="0" wp14:anchorId="0541CE78" wp14:editId="3C13E836">
            <wp:extent cx="5274310" cy="5215761"/>
            <wp:effectExtent l="0" t="0" r="2540" b="4445"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1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7" w14:textId="16CCFDB0" w:rsidR="00963CCC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lastRenderedPageBreak/>
        <w:drawing>
          <wp:inline distT="0" distB="0" distL="0" distR="0" wp14:anchorId="7900290C" wp14:editId="153F3195">
            <wp:extent cx="5274310" cy="6333325"/>
            <wp:effectExtent l="0" t="0" r="2540" b="0"/>
            <wp:docPr id="26" name="Attēl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8" w14:textId="345DD6B4" w:rsidR="009142B8" w:rsidRDefault="009142B8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CDEA149" w14:textId="429F50A3" w:rsidR="009142B8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lastRenderedPageBreak/>
        <w:drawing>
          <wp:inline distT="0" distB="0" distL="0" distR="0" wp14:anchorId="6EEB78C7" wp14:editId="6098B103">
            <wp:extent cx="5274310" cy="5669517"/>
            <wp:effectExtent l="0" t="0" r="2540" b="7620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A" w14:textId="116224A8" w:rsidR="00F52FE7" w:rsidRDefault="00DB5DE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DEA">
        <w:rPr>
          <w:noProof/>
          <w:lang w:eastAsia="lv-LV"/>
        </w:rPr>
        <w:lastRenderedPageBreak/>
        <w:drawing>
          <wp:inline distT="0" distB="0" distL="0" distR="0" wp14:anchorId="1849208C" wp14:editId="0DD7E5E7">
            <wp:extent cx="5274310" cy="4508291"/>
            <wp:effectExtent l="0" t="0" r="2540" b="6985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B" w14:textId="7912313B" w:rsidR="00F52FE7" w:rsidRDefault="007B60D0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B60D0">
        <w:rPr>
          <w:noProof/>
          <w:lang w:eastAsia="lv-LV"/>
        </w:rPr>
        <w:lastRenderedPageBreak/>
        <w:drawing>
          <wp:inline distT="0" distB="0" distL="0" distR="0" wp14:anchorId="1B3E73D9" wp14:editId="2B95874B">
            <wp:extent cx="5274310" cy="7931596"/>
            <wp:effectExtent l="0" t="0" r="2540" b="0"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C" w14:textId="4CF13DE2" w:rsidR="00F52FE7" w:rsidRDefault="007B60D0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B60D0">
        <w:rPr>
          <w:noProof/>
          <w:lang w:eastAsia="lv-LV"/>
        </w:rPr>
        <w:lastRenderedPageBreak/>
        <w:drawing>
          <wp:inline distT="0" distB="0" distL="0" distR="0" wp14:anchorId="7E54AAEC" wp14:editId="03F5A455">
            <wp:extent cx="5274310" cy="6077504"/>
            <wp:effectExtent l="0" t="0" r="2540" b="0"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D" w14:textId="563D93C1" w:rsidR="00F52FE7" w:rsidRDefault="007B60D0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B60D0">
        <w:rPr>
          <w:noProof/>
          <w:lang w:eastAsia="lv-LV"/>
        </w:rPr>
        <w:lastRenderedPageBreak/>
        <w:drawing>
          <wp:inline distT="0" distB="0" distL="0" distR="0" wp14:anchorId="4BCB2224" wp14:editId="7F40889A">
            <wp:extent cx="5274310" cy="4944108"/>
            <wp:effectExtent l="0" t="0" r="2540" b="9525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4E" w14:textId="77777777" w:rsidR="00F52FE7" w:rsidRPr="00F52FE7" w:rsidRDefault="00F52FE7" w:rsidP="00F52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14:paraId="3CDEA14F" w14:textId="7F818E65" w:rsidR="00F52FE7" w:rsidRPr="00F52FE7" w:rsidRDefault="00F52FE7" w:rsidP="00F52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  <w:r w:rsidRPr="00F52F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1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Teritorijas attīstības indeksu nosaka atbilstoši normatīvajiem aktiem par teritorijas attīstības indeksa aprēķināšanu. Kritērijam piešķiramo punktu skaitu aprēķina, izmantojot šādu formulu: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A = B x (– 10), kur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A – punktu skaits, kas aprēķināts, ņemot vērā teritorijas attīstības indeksu;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B – teritorijas attīstības indekss novadā, kurā tiks īstenots projekts.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F52F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Ja apgrozījumu tiek plānots palielināt </w:t>
      </w:r>
      <w:r w:rsidR="007B60D0">
        <w:rPr>
          <w:rFonts w:ascii="Times New Roman" w:eastAsia="Times New Roman" w:hAnsi="Times New Roman" w:cs="Times New Roman"/>
          <w:sz w:val="20"/>
          <w:szCs w:val="20"/>
          <w:lang w:eastAsia="lv-LV"/>
        </w:rPr>
        <w:t>vairāk nekā par 30%, tad piešķir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10 punktus.</w:t>
      </w:r>
    </w:p>
    <w:p w14:paraId="3CDEA150" w14:textId="77777777" w:rsidR="00F52FE7" w:rsidRPr="00F52FE7" w:rsidRDefault="00F52FE7" w:rsidP="00F52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52F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3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Saskaņā ar noteikumu 1. pielikumu.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F52F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4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Zemes novērtējums ballēs: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4231"/>
        <w:gridCol w:w="4065"/>
      </w:tblGrid>
      <w:tr w:rsidR="00F52FE7" w:rsidRPr="00F52FE7" w14:paraId="3CDEA153" w14:textId="77777777" w:rsidTr="000B4D1B">
        <w:tc>
          <w:tcPr>
            <w:tcW w:w="2550" w:type="pct"/>
            <w:hideMark/>
          </w:tcPr>
          <w:p w14:paraId="3CDEA151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 un II kvalitātes grupa</w:t>
            </w:r>
          </w:p>
        </w:tc>
        <w:tc>
          <w:tcPr>
            <w:tcW w:w="2450" w:type="pct"/>
            <w:hideMark/>
          </w:tcPr>
          <w:p w14:paraId="3CDEA152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mazāk par 19 ballēm – 15 punktu</w:t>
            </w:r>
          </w:p>
        </w:tc>
      </w:tr>
      <w:tr w:rsidR="00F52FE7" w:rsidRPr="00F52FE7" w14:paraId="3CDEA156" w14:textId="77777777" w:rsidTr="000B4D1B">
        <w:tc>
          <w:tcPr>
            <w:tcW w:w="2550" w:type="pct"/>
            <w:hideMark/>
          </w:tcPr>
          <w:p w14:paraId="3CDEA154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 kvalitātes grupa</w:t>
            </w:r>
          </w:p>
        </w:tc>
        <w:tc>
          <w:tcPr>
            <w:tcW w:w="2450" w:type="pct"/>
            <w:hideMark/>
          </w:tcPr>
          <w:p w14:paraId="3CDEA155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20 līdz 30 ballēm – 10 punktu</w:t>
            </w:r>
          </w:p>
        </w:tc>
      </w:tr>
      <w:tr w:rsidR="00F52FE7" w:rsidRPr="00F52FE7" w14:paraId="3CDEA159" w14:textId="77777777" w:rsidTr="000B4D1B">
        <w:tc>
          <w:tcPr>
            <w:tcW w:w="2550" w:type="pct"/>
            <w:hideMark/>
          </w:tcPr>
          <w:p w14:paraId="3CDEA157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kvalitātes grupa</w:t>
            </w:r>
          </w:p>
        </w:tc>
        <w:tc>
          <w:tcPr>
            <w:tcW w:w="2450" w:type="pct"/>
            <w:hideMark/>
          </w:tcPr>
          <w:p w14:paraId="3CDEA158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31 līdz 40 ballēm – 5 punkti</w:t>
            </w:r>
          </w:p>
        </w:tc>
      </w:tr>
      <w:tr w:rsidR="00F52FE7" w:rsidRPr="00F52FE7" w14:paraId="3CDEA15C" w14:textId="77777777" w:rsidTr="000B4D1B">
        <w:tc>
          <w:tcPr>
            <w:tcW w:w="2550" w:type="pct"/>
          </w:tcPr>
          <w:p w14:paraId="3CDEA15A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V–VII kvalitātes grupa</w:t>
            </w:r>
          </w:p>
        </w:tc>
        <w:tc>
          <w:tcPr>
            <w:tcW w:w="2450" w:type="pct"/>
          </w:tcPr>
          <w:p w14:paraId="3CDEA15B" w14:textId="77777777" w:rsidR="00F52FE7" w:rsidRPr="00F52FE7" w:rsidRDefault="00F52FE7" w:rsidP="000B4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Vairāk par 41 balli – 0 punktu</w:t>
            </w:r>
          </w:p>
        </w:tc>
      </w:tr>
    </w:tbl>
    <w:p w14:paraId="3CDEA15D" w14:textId="77777777" w:rsidR="00F52FE7" w:rsidRPr="00F52FE7" w:rsidRDefault="00F52FE7" w:rsidP="00F52F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DEA15E" w14:textId="77777777" w:rsidR="00F52FE7" w:rsidRPr="00F52FE7" w:rsidRDefault="00F52FE7" w:rsidP="00F52FE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52F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5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Kritēriju aprēķina, izmantojot šādu formulu: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3"/>
        <w:gridCol w:w="2160"/>
        <w:gridCol w:w="358"/>
        <w:gridCol w:w="2406"/>
        <w:gridCol w:w="1683"/>
      </w:tblGrid>
      <w:tr w:rsidR="00F52FE7" w:rsidRPr="00F52FE7" w14:paraId="3CDEA164" w14:textId="77777777" w:rsidTr="000B4D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5F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60" w14:textId="77777777" w:rsidR="00F52FE7" w:rsidRPr="00F52FE7" w:rsidRDefault="00F52FE7" w:rsidP="000B4D1B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CDEA161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62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kur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63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2FE7" w:rsidRPr="00F52FE7" w14:paraId="3CDEA16A" w14:textId="77777777" w:rsidTr="000B4D1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65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66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DEA167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2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68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169" w14:textId="77777777" w:rsidR="00F52FE7" w:rsidRPr="00F52FE7" w:rsidRDefault="00F52FE7" w:rsidP="000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CDEA16B" w14:textId="77777777" w:rsidR="00F52FE7" w:rsidRPr="00F52FE7" w:rsidRDefault="00F52FE7" w:rsidP="00F52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>A – punktu skaits, kas aprēķināts, ņemot vērā ilgtermiņa ieguldījumu proporciju pret kopējiem attiecināmiem projekta izdevumiem;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B – punktu skaits kritērijā pēc ieguldījumu veida;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C – projektā paredzētie ilgtermiņa ieguldījumu izdevumi (</w:t>
      </w:r>
      <w:proofErr w:type="spellStart"/>
      <w:r w:rsidRPr="00F52FE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euro</w:t>
      </w:r>
      <w:proofErr w:type="spellEnd"/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>);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D – projekta kopējie attiecināmie izdevumi (</w:t>
      </w:r>
      <w:proofErr w:type="spellStart"/>
      <w:r w:rsidRPr="00F52FE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euro</w:t>
      </w:r>
      <w:proofErr w:type="spellEnd"/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t>).</w:t>
      </w:r>
      <w:r w:rsidRPr="00F52FE7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Punktus piešķir par vienu kritēriju grupā.</w:t>
      </w:r>
    </w:p>
    <w:p w14:paraId="3CDEA16C" w14:textId="77777777" w:rsidR="00F52FE7" w:rsidRPr="00F52FE7" w:rsidRDefault="00F52FE7" w:rsidP="00F52F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FE7">
        <w:rPr>
          <w:rFonts w:ascii="Times New Roman" w:hAnsi="Times New Roman" w:cs="Times New Roman"/>
          <w:sz w:val="20"/>
          <w:szCs w:val="20"/>
        </w:rPr>
        <w:lastRenderedPageBreak/>
        <w:t>Ja punktu skaits ir vienāds, priekšroka ir atbalsta pretendentam ar mazāku saimniecības ekonomiskā lieluma standarta izlaides vērtību.</w:t>
      </w:r>
    </w:p>
    <w:p w14:paraId="3CDEA16D" w14:textId="77777777" w:rsidR="00F52FE7" w:rsidRPr="00F52FE7" w:rsidRDefault="00F52FE7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3CDEA16E" w14:textId="6CBE8BFB" w:rsidR="009142B8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drawing>
          <wp:inline distT="0" distB="0" distL="0" distR="0" wp14:anchorId="069DE20B" wp14:editId="745DC280">
            <wp:extent cx="5274310" cy="7753309"/>
            <wp:effectExtent l="0" t="0" r="2540" b="635"/>
            <wp:docPr id="32" name="Attēl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6F" w14:textId="1ACBF5CC" w:rsidR="00D722F6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lastRenderedPageBreak/>
        <w:drawing>
          <wp:inline distT="0" distB="0" distL="0" distR="0" wp14:anchorId="1487E816" wp14:editId="430BCD6F">
            <wp:extent cx="5274310" cy="8497200"/>
            <wp:effectExtent l="0" t="0" r="2540" b="0"/>
            <wp:docPr id="33" name="Attēl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0" w14:textId="3810D769" w:rsidR="00D722F6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lastRenderedPageBreak/>
        <w:drawing>
          <wp:inline distT="0" distB="0" distL="0" distR="0" wp14:anchorId="388D5EA4" wp14:editId="2AE42B6D">
            <wp:extent cx="5274310" cy="8221877"/>
            <wp:effectExtent l="0" t="0" r="2540" b="8255"/>
            <wp:docPr id="34" name="Attēls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1" w14:textId="6B57F1E1" w:rsidR="00D722F6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lastRenderedPageBreak/>
        <w:drawing>
          <wp:inline distT="0" distB="0" distL="0" distR="0" wp14:anchorId="5EC3F15D" wp14:editId="7EF5D1A0">
            <wp:extent cx="5274310" cy="9722653"/>
            <wp:effectExtent l="0" t="0" r="2540" b="0"/>
            <wp:docPr id="35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2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2" w14:textId="49897013" w:rsidR="00D722F6" w:rsidRDefault="00F2148A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2148A">
        <w:rPr>
          <w:noProof/>
          <w:lang w:eastAsia="lv-LV"/>
        </w:rPr>
        <w:lastRenderedPageBreak/>
        <w:drawing>
          <wp:inline distT="0" distB="0" distL="0" distR="0" wp14:anchorId="4111D7B4" wp14:editId="5A730377">
            <wp:extent cx="5274310" cy="5585464"/>
            <wp:effectExtent l="0" t="0" r="2540" b="0"/>
            <wp:docPr id="41" name="Attēl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3" w14:textId="1EE02A85" w:rsidR="00D722F6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lastRenderedPageBreak/>
        <w:drawing>
          <wp:inline distT="0" distB="0" distL="0" distR="0" wp14:anchorId="2536B1BE" wp14:editId="6989C69A">
            <wp:extent cx="5274310" cy="5702784"/>
            <wp:effectExtent l="0" t="0" r="2540" b="0"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4" w14:textId="266073C3" w:rsidR="00D722F6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lastRenderedPageBreak/>
        <w:drawing>
          <wp:inline distT="0" distB="0" distL="0" distR="0" wp14:anchorId="6E1E27F8" wp14:editId="1452E0A6">
            <wp:extent cx="5274310" cy="5488547"/>
            <wp:effectExtent l="0" t="0" r="2540" b="0"/>
            <wp:docPr id="38" name="Attēl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5" w14:textId="64707DD6" w:rsidR="00D722F6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lastRenderedPageBreak/>
        <w:drawing>
          <wp:inline distT="0" distB="0" distL="0" distR="0" wp14:anchorId="196C836F" wp14:editId="52C7E629">
            <wp:extent cx="5274310" cy="5468253"/>
            <wp:effectExtent l="0" t="0" r="2540" b="0"/>
            <wp:docPr id="39" name="Attēl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6" w14:textId="45A4BF3E" w:rsidR="00D722F6" w:rsidRDefault="00FB3433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3433">
        <w:rPr>
          <w:noProof/>
          <w:lang w:eastAsia="lv-LV"/>
        </w:rPr>
        <w:lastRenderedPageBreak/>
        <w:drawing>
          <wp:inline distT="0" distB="0" distL="0" distR="0" wp14:anchorId="26A1E85A" wp14:editId="0B7DD08D">
            <wp:extent cx="5274310" cy="4409991"/>
            <wp:effectExtent l="0" t="0" r="2540" b="0"/>
            <wp:docPr id="40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A177" w14:textId="77777777" w:rsidR="00D722F6" w:rsidRDefault="00D722F6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CDEA178" w14:textId="77777777" w:rsidR="00D722F6" w:rsidRDefault="00D722F6" w:rsidP="00963CC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CDEA179" w14:textId="77777777" w:rsidR="00963CCC" w:rsidRDefault="00963CCC" w:rsidP="0096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 xml:space="preserve">Zemkopības ministrs </w:t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412DA8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C342ED">
        <w:rPr>
          <w:rFonts w:ascii="Times New Roman" w:hAnsi="Times New Roman" w:cs="Times New Roman"/>
          <w:sz w:val="24"/>
          <w:szCs w:val="24"/>
        </w:rPr>
        <w:t>Dūklavs</w:t>
      </w:r>
      <w:proofErr w:type="spellEnd"/>
    </w:p>
    <w:p w14:paraId="3CDEA17A" w14:textId="77777777" w:rsidR="00963CCC" w:rsidRPr="00007CF9" w:rsidRDefault="00963CCC" w:rsidP="00963CCC">
      <w:pPr>
        <w:pStyle w:val="Default"/>
        <w:jc w:val="both"/>
        <w:rPr>
          <w:color w:val="auto"/>
        </w:rPr>
      </w:pPr>
    </w:p>
    <w:p w14:paraId="3CDEA17B" w14:textId="77777777" w:rsidR="00963CCC" w:rsidRDefault="00963CCC" w:rsidP="00963CCC">
      <w:pPr>
        <w:pStyle w:val="Default"/>
        <w:jc w:val="both"/>
        <w:rPr>
          <w:color w:val="auto"/>
        </w:rPr>
      </w:pPr>
    </w:p>
    <w:p w14:paraId="3CDEA17C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7D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7E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7F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0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1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2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3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4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5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6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7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8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9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3CDEA18B" w14:textId="77777777" w:rsidR="00412DA8" w:rsidRDefault="00412DA8" w:rsidP="00963CCC">
      <w:pPr>
        <w:pStyle w:val="Default"/>
        <w:jc w:val="both"/>
        <w:rPr>
          <w:color w:val="auto"/>
        </w:rPr>
      </w:pPr>
    </w:p>
    <w:p w14:paraId="76031CCF" w14:textId="77777777" w:rsidR="006A2C72" w:rsidRDefault="006A2C72" w:rsidP="00963CCC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25.05.2016. 11:15</w:t>
      </w:r>
    </w:p>
    <w:p w14:paraId="5A3DD613" w14:textId="77777777" w:rsidR="006A2C72" w:rsidRDefault="006A2C72" w:rsidP="00963CCC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noProof/>
          <w:sz w:val="20"/>
          <w:szCs w:val="20"/>
          <w:lang w:eastAsia="en-US"/>
        </w:rPr>
        <w:t>210</w:t>
      </w:r>
      <w:r>
        <w:rPr>
          <w:rFonts w:eastAsia="Calibri"/>
          <w:sz w:val="20"/>
          <w:szCs w:val="20"/>
          <w:lang w:eastAsia="en-US"/>
        </w:rPr>
        <w:fldChar w:fldCharType="end"/>
      </w:r>
    </w:p>
    <w:p w14:paraId="3CDEA18E" w14:textId="114A7730" w:rsidR="00963CCC" w:rsidRPr="00453EDA" w:rsidRDefault="00963CCC" w:rsidP="00963CCC">
      <w:pPr>
        <w:pStyle w:val="naisf"/>
        <w:spacing w:before="0" w:after="0"/>
        <w:ind w:firstLine="0"/>
        <w:rPr>
          <w:sz w:val="20"/>
          <w:szCs w:val="20"/>
        </w:rPr>
      </w:pPr>
      <w:bookmarkStart w:id="0" w:name="_GoBack"/>
      <w:bookmarkEnd w:id="0"/>
      <w:r w:rsidRPr="00453EDA">
        <w:rPr>
          <w:sz w:val="20"/>
          <w:szCs w:val="20"/>
        </w:rPr>
        <w:t>Zelča</w:t>
      </w:r>
    </w:p>
    <w:p w14:paraId="3CDEA18F" w14:textId="77777777" w:rsidR="00963CCC" w:rsidRPr="00453EDA" w:rsidRDefault="00963CCC" w:rsidP="00963CCC">
      <w:pPr>
        <w:pStyle w:val="naisf"/>
        <w:spacing w:before="0" w:after="0"/>
        <w:ind w:firstLine="0"/>
        <w:rPr>
          <w:sz w:val="20"/>
          <w:szCs w:val="20"/>
        </w:rPr>
      </w:pPr>
      <w:r w:rsidRPr="00453EDA">
        <w:rPr>
          <w:sz w:val="20"/>
          <w:szCs w:val="20"/>
        </w:rPr>
        <w:t xml:space="preserve">67027650 </w:t>
      </w:r>
    </w:p>
    <w:p w14:paraId="3CDEA190" w14:textId="77777777" w:rsidR="00F83815" w:rsidRDefault="006A2C72" w:rsidP="006869A5">
      <w:pPr>
        <w:pStyle w:val="naisf"/>
        <w:spacing w:before="0" w:after="0"/>
        <w:ind w:firstLine="0"/>
      </w:pPr>
      <w:hyperlink r:id="rId26" w:history="1">
        <w:r w:rsidR="00963CCC" w:rsidRPr="00453EDA">
          <w:rPr>
            <w:rStyle w:val="Hipersaite"/>
            <w:sz w:val="20"/>
            <w:szCs w:val="20"/>
          </w:rPr>
          <w:t>lasma.zelca@zm.gov.lv</w:t>
        </w:r>
      </w:hyperlink>
    </w:p>
    <w:sectPr w:rsidR="00F83815" w:rsidSect="006A2C72">
      <w:headerReference w:type="default" r:id="rId27"/>
      <w:footerReference w:type="default" r:id="rId28"/>
      <w:footerReference w:type="first" r:id="rId29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EA1BB" w14:textId="77777777" w:rsidR="00412DA8" w:rsidRDefault="00412DA8" w:rsidP="00412DA8">
      <w:pPr>
        <w:spacing w:after="0" w:line="240" w:lineRule="auto"/>
      </w:pPr>
      <w:r>
        <w:separator/>
      </w:r>
    </w:p>
  </w:endnote>
  <w:endnote w:type="continuationSeparator" w:id="0">
    <w:p w14:paraId="3CDEA1BC" w14:textId="77777777" w:rsidR="00412DA8" w:rsidRDefault="00412DA8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A1BF" w14:textId="77777777" w:rsidR="00412DA8" w:rsidRPr="00412DA8" w:rsidRDefault="00412DA8">
    <w:pPr>
      <w:pStyle w:val="Kjene"/>
      <w:rPr>
        <w:rFonts w:ascii="Times New Roman" w:hAnsi="Times New Roman" w:cs="Times New Roman"/>
        <w:sz w:val="20"/>
      </w:rPr>
    </w:pPr>
    <w:r w:rsidRPr="00412DA8">
      <w:rPr>
        <w:rFonts w:ascii="Times New Roman" w:hAnsi="Times New Roman" w:cs="Times New Roman"/>
        <w:sz w:val="20"/>
      </w:rPr>
      <w:t>ZMNotp1_230516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A1C0" w14:textId="77777777" w:rsidR="00412DA8" w:rsidRPr="00412DA8" w:rsidRDefault="00412DA8" w:rsidP="00412DA8">
    <w:pPr>
      <w:pStyle w:val="Kjene"/>
      <w:rPr>
        <w:rFonts w:ascii="Times New Roman" w:hAnsi="Times New Roman" w:cs="Times New Roman"/>
        <w:sz w:val="20"/>
      </w:rPr>
    </w:pPr>
    <w:r w:rsidRPr="00412DA8">
      <w:rPr>
        <w:rFonts w:ascii="Times New Roman" w:hAnsi="Times New Roman" w:cs="Times New Roman"/>
        <w:sz w:val="20"/>
      </w:rPr>
      <w:t>ZMNotp1_230516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A1B9" w14:textId="77777777" w:rsidR="00412DA8" w:rsidRDefault="00412DA8" w:rsidP="00412DA8">
      <w:pPr>
        <w:spacing w:after="0" w:line="240" w:lineRule="auto"/>
      </w:pPr>
      <w:r>
        <w:separator/>
      </w:r>
    </w:p>
  </w:footnote>
  <w:footnote w:type="continuationSeparator" w:id="0">
    <w:p w14:paraId="3CDEA1BA" w14:textId="77777777" w:rsidR="00412DA8" w:rsidRDefault="00412DA8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51188"/>
      <w:docPartObj>
        <w:docPartGallery w:val="Page Numbers (Top of Page)"/>
        <w:docPartUnique/>
      </w:docPartObj>
    </w:sdtPr>
    <w:sdtEndPr/>
    <w:sdtContent>
      <w:p w14:paraId="3CDEA1BD" w14:textId="77777777" w:rsidR="00412DA8" w:rsidRDefault="00412DA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72">
          <w:rPr>
            <w:noProof/>
          </w:rPr>
          <w:t>19</w:t>
        </w:r>
        <w:r>
          <w:fldChar w:fldCharType="end"/>
        </w:r>
      </w:p>
    </w:sdtContent>
  </w:sdt>
  <w:p w14:paraId="3CDEA1BE" w14:textId="77777777" w:rsidR="00412DA8" w:rsidRDefault="00412DA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9C"/>
    <w:rsid w:val="00034D0D"/>
    <w:rsid w:val="0022410F"/>
    <w:rsid w:val="002B039C"/>
    <w:rsid w:val="002B3DE3"/>
    <w:rsid w:val="003A5007"/>
    <w:rsid w:val="003F72DF"/>
    <w:rsid w:val="00412DA8"/>
    <w:rsid w:val="00417354"/>
    <w:rsid w:val="004734F3"/>
    <w:rsid w:val="004E5BF2"/>
    <w:rsid w:val="00683D7A"/>
    <w:rsid w:val="006869A5"/>
    <w:rsid w:val="0069296F"/>
    <w:rsid w:val="006A2C72"/>
    <w:rsid w:val="007B60D0"/>
    <w:rsid w:val="009142B8"/>
    <w:rsid w:val="00956273"/>
    <w:rsid w:val="00963CCC"/>
    <w:rsid w:val="009A71B9"/>
    <w:rsid w:val="00A416A8"/>
    <w:rsid w:val="00B30216"/>
    <w:rsid w:val="00B63AD9"/>
    <w:rsid w:val="00B9794E"/>
    <w:rsid w:val="00BB45F5"/>
    <w:rsid w:val="00D722F6"/>
    <w:rsid w:val="00D77380"/>
    <w:rsid w:val="00DA5539"/>
    <w:rsid w:val="00DB5DEA"/>
    <w:rsid w:val="00EC672E"/>
    <w:rsid w:val="00EE3FAF"/>
    <w:rsid w:val="00F2148A"/>
    <w:rsid w:val="00F52FE7"/>
    <w:rsid w:val="00F83815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A13B"/>
  <w15:docId w15:val="{8D24166D-D101-4FF6-AB17-20064BFB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3C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963CCC"/>
    <w:rPr>
      <w:color w:val="0000FF"/>
      <w:u w:val="single"/>
    </w:rPr>
  </w:style>
  <w:style w:type="paragraph" w:customStyle="1" w:styleId="Default">
    <w:name w:val="Default"/>
    <w:rsid w:val="00963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963CC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45F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F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12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2DA8"/>
  </w:style>
  <w:style w:type="paragraph" w:styleId="Kjene">
    <w:name w:val="footer"/>
    <w:basedOn w:val="Parasts"/>
    <w:link w:val="KjeneRakstz"/>
    <w:uiPriority w:val="99"/>
    <w:unhideWhenUsed/>
    <w:rsid w:val="00412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yperlink" Target="mailto:lasma.zelca@zm.gov.lv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234</Words>
  <Characters>1438</Characters>
  <Application>Microsoft Office Word</Application>
  <DocSecurity>0</DocSecurity>
  <Lines>110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Sanita Žagare</cp:lastModifiedBy>
  <cp:revision>3</cp:revision>
  <dcterms:created xsi:type="dcterms:W3CDTF">2016-05-25T07:57:00Z</dcterms:created>
  <dcterms:modified xsi:type="dcterms:W3CDTF">2016-05-25T08:15:00Z</dcterms:modified>
</cp:coreProperties>
</file>