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48EA" w14:textId="3FDDA71A" w:rsidR="00C704EB" w:rsidRPr="002252FC" w:rsidRDefault="00C704EB" w:rsidP="00C704EB">
      <w:pPr>
        <w:jc w:val="right"/>
        <w:rPr>
          <w:sz w:val="28"/>
          <w:szCs w:val="28"/>
          <w:lang w:val="en-GB"/>
        </w:rPr>
      </w:pPr>
      <w:r w:rsidRPr="002252FC">
        <w:rPr>
          <w:sz w:val="28"/>
          <w:szCs w:val="28"/>
          <w:lang w:val="en-GB"/>
        </w:rPr>
        <w:t>8.</w:t>
      </w:r>
      <w:r w:rsidR="00F20C7F" w:rsidRPr="002252FC">
        <w:rPr>
          <w:sz w:val="28"/>
          <w:szCs w:val="28"/>
          <w:lang w:val="en-GB"/>
        </w:rPr>
        <w:t> </w:t>
      </w:r>
      <w:proofErr w:type="spellStart"/>
      <w:proofErr w:type="gramStart"/>
      <w:r w:rsidRPr="002252FC">
        <w:rPr>
          <w:sz w:val="28"/>
          <w:szCs w:val="28"/>
          <w:lang w:val="en-GB"/>
        </w:rPr>
        <w:t>pielikums</w:t>
      </w:r>
      <w:proofErr w:type="spellEnd"/>
      <w:proofErr w:type="gramEnd"/>
    </w:p>
    <w:p w14:paraId="6F5B48EB" w14:textId="77777777" w:rsidR="00C704EB" w:rsidRPr="002252FC" w:rsidRDefault="00C704EB" w:rsidP="00C704EB">
      <w:pPr>
        <w:jc w:val="right"/>
        <w:rPr>
          <w:sz w:val="28"/>
          <w:szCs w:val="28"/>
          <w:lang w:val="en-GB"/>
        </w:rPr>
      </w:pPr>
      <w:proofErr w:type="spellStart"/>
      <w:r w:rsidRPr="002252FC">
        <w:rPr>
          <w:sz w:val="28"/>
          <w:szCs w:val="28"/>
          <w:lang w:val="en-GB"/>
        </w:rPr>
        <w:t>Ministru</w:t>
      </w:r>
      <w:proofErr w:type="spellEnd"/>
      <w:r w:rsidRPr="002252FC">
        <w:rPr>
          <w:sz w:val="28"/>
          <w:szCs w:val="28"/>
          <w:lang w:val="en-GB"/>
        </w:rPr>
        <w:t xml:space="preserve"> </w:t>
      </w:r>
      <w:proofErr w:type="spellStart"/>
      <w:r w:rsidRPr="002252FC">
        <w:rPr>
          <w:sz w:val="28"/>
          <w:szCs w:val="28"/>
          <w:lang w:val="en-GB"/>
        </w:rPr>
        <w:t>kabineta</w:t>
      </w:r>
      <w:proofErr w:type="spellEnd"/>
    </w:p>
    <w:p w14:paraId="151AA668" w14:textId="149B409E" w:rsidR="00F20C7F" w:rsidRPr="002252FC" w:rsidRDefault="00F20C7F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  <w:lang w:val="en-GB"/>
        </w:rPr>
      </w:pPr>
      <w:r w:rsidRPr="002252FC">
        <w:rPr>
          <w:sz w:val="28"/>
          <w:szCs w:val="28"/>
          <w:lang w:val="en-GB"/>
        </w:rPr>
        <w:t>2016. </w:t>
      </w:r>
      <w:proofErr w:type="spellStart"/>
      <w:proofErr w:type="gramStart"/>
      <w:r w:rsidRPr="002252FC">
        <w:rPr>
          <w:sz w:val="28"/>
          <w:szCs w:val="28"/>
          <w:lang w:val="en-GB"/>
        </w:rPr>
        <w:t>gada</w:t>
      </w:r>
      <w:proofErr w:type="spellEnd"/>
      <w:r w:rsidRPr="002252FC">
        <w:rPr>
          <w:sz w:val="28"/>
          <w:szCs w:val="28"/>
          <w:lang w:val="en-GB"/>
        </w:rPr>
        <w:t xml:space="preserve">  </w:t>
      </w:r>
      <w:r w:rsidR="002C7566">
        <w:rPr>
          <w:sz w:val="28"/>
          <w:szCs w:val="28"/>
          <w:lang w:val="en-GB"/>
        </w:rPr>
        <w:t>31</w:t>
      </w:r>
      <w:proofErr w:type="gramEnd"/>
      <w:r w:rsidR="002C7566">
        <w:rPr>
          <w:sz w:val="28"/>
          <w:szCs w:val="28"/>
          <w:lang w:val="en-GB"/>
        </w:rPr>
        <w:t>.</w:t>
      </w:r>
      <w:r w:rsidRPr="002252FC">
        <w:rPr>
          <w:sz w:val="28"/>
          <w:szCs w:val="28"/>
          <w:lang w:val="en-GB"/>
        </w:rPr>
        <w:t> </w:t>
      </w:r>
      <w:proofErr w:type="spellStart"/>
      <w:proofErr w:type="gramStart"/>
      <w:r w:rsidR="002C7566">
        <w:rPr>
          <w:sz w:val="28"/>
          <w:szCs w:val="28"/>
          <w:lang w:val="en-GB"/>
        </w:rPr>
        <w:t>maija</w:t>
      </w:r>
      <w:proofErr w:type="spellEnd"/>
      <w:proofErr w:type="gramEnd"/>
    </w:p>
    <w:p w14:paraId="3A6E8FB1" w14:textId="39772C0B" w:rsidR="00F20C7F" w:rsidRPr="002252FC" w:rsidRDefault="00F20C7F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  <w:lang w:val="en-GB"/>
        </w:rPr>
      </w:pPr>
      <w:proofErr w:type="spellStart"/>
      <w:proofErr w:type="gramStart"/>
      <w:r w:rsidRPr="002252FC">
        <w:rPr>
          <w:sz w:val="28"/>
          <w:szCs w:val="28"/>
          <w:lang w:val="en-GB"/>
        </w:rPr>
        <w:t>noteikumiem</w:t>
      </w:r>
      <w:proofErr w:type="spellEnd"/>
      <w:proofErr w:type="gramEnd"/>
      <w:r w:rsidRPr="002252FC">
        <w:rPr>
          <w:sz w:val="28"/>
          <w:szCs w:val="28"/>
          <w:lang w:val="en-GB"/>
        </w:rPr>
        <w:t xml:space="preserve"> </w:t>
      </w:r>
      <w:proofErr w:type="spellStart"/>
      <w:r w:rsidRPr="002252FC">
        <w:rPr>
          <w:sz w:val="28"/>
          <w:szCs w:val="28"/>
          <w:lang w:val="en-GB"/>
        </w:rPr>
        <w:t>Nr</w:t>
      </w:r>
      <w:proofErr w:type="spellEnd"/>
      <w:r w:rsidRPr="002252FC">
        <w:rPr>
          <w:sz w:val="28"/>
          <w:szCs w:val="28"/>
          <w:lang w:val="en-GB"/>
        </w:rPr>
        <w:t>. </w:t>
      </w:r>
      <w:r w:rsidR="002C7566">
        <w:rPr>
          <w:sz w:val="28"/>
          <w:szCs w:val="28"/>
          <w:lang w:val="en-GB"/>
        </w:rPr>
        <w:t>327</w:t>
      </w:r>
      <w:bookmarkStart w:id="0" w:name="_GoBack"/>
      <w:bookmarkEnd w:id="0"/>
    </w:p>
    <w:p w14:paraId="6F5B48EE" w14:textId="4CAC9D48" w:rsidR="00801704" w:rsidRPr="002252FC" w:rsidRDefault="00801704">
      <w:pPr>
        <w:rPr>
          <w:sz w:val="28"/>
          <w:szCs w:val="28"/>
          <w:lang w:val="en-GB"/>
        </w:rPr>
      </w:pPr>
    </w:p>
    <w:p w14:paraId="6F5B48EF" w14:textId="77777777" w:rsidR="00C704EB" w:rsidRPr="002252FC" w:rsidRDefault="00C704EB" w:rsidP="00C704EB">
      <w:pPr>
        <w:jc w:val="center"/>
        <w:rPr>
          <w:b/>
          <w:sz w:val="28"/>
          <w:szCs w:val="28"/>
          <w:lang w:val="en-GB"/>
        </w:rPr>
      </w:pPr>
      <w:proofErr w:type="spellStart"/>
      <w:r w:rsidRPr="002252FC">
        <w:rPr>
          <w:b/>
          <w:sz w:val="28"/>
          <w:szCs w:val="28"/>
          <w:lang w:val="en-GB"/>
        </w:rPr>
        <w:t>Paziņojums</w:t>
      </w:r>
      <w:proofErr w:type="spellEnd"/>
      <w:r w:rsidRPr="002252FC">
        <w:rPr>
          <w:b/>
          <w:sz w:val="28"/>
          <w:szCs w:val="28"/>
          <w:lang w:val="en-GB"/>
        </w:rPr>
        <w:t xml:space="preserve"> par </w:t>
      </w:r>
      <w:proofErr w:type="spellStart"/>
      <w:r w:rsidRPr="002252FC">
        <w:rPr>
          <w:b/>
          <w:sz w:val="28"/>
          <w:szCs w:val="28"/>
          <w:lang w:val="en-GB"/>
        </w:rPr>
        <w:t>centralizēti</w:t>
      </w:r>
      <w:proofErr w:type="spellEnd"/>
      <w:r w:rsidRPr="002252FC">
        <w:rPr>
          <w:b/>
          <w:sz w:val="28"/>
          <w:szCs w:val="28"/>
          <w:lang w:val="en-GB"/>
        </w:rPr>
        <w:t xml:space="preserve"> </w:t>
      </w:r>
      <w:proofErr w:type="spellStart"/>
      <w:r w:rsidRPr="002252FC">
        <w:rPr>
          <w:b/>
          <w:sz w:val="28"/>
          <w:szCs w:val="28"/>
          <w:lang w:val="en-GB"/>
        </w:rPr>
        <w:t>reģistrētu</w:t>
      </w:r>
      <w:proofErr w:type="spellEnd"/>
      <w:r w:rsidRPr="002252FC">
        <w:rPr>
          <w:b/>
          <w:sz w:val="28"/>
          <w:szCs w:val="28"/>
          <w:lang w:val="en-GB"/>
        </w:rPr>
        <w:t xml:space="preserve"> </w:t>
      </w:r>
      <w:proofErr w:type="spellStart"/>
      <w:r w:rsidRPr="002252FC">
        <w:rPr>
          <w:b/>
          <w:sz w:val="28"/>
          <w:szCs w:val="28"/>
          <w:lang w:val="en-GB"/>
        </w:rPr>
        <w:t>veterināro</w:t>
      </w:r>
      <w:proofErr w:type="spellEnd"/>
      <w:r w:rsidRPr="002252FC">
        <w:rPr>
          <w:b/>
          <w:sz w:val="28"/>
          <w:szCs w:val="28"/>
          <w:lang w:val="en-GB"/>
        </w:rPr>
        <w:t xml:space="preserve"> </w:t>
      </w:r>
      <w:proofErr w:type="spellStart"/>
      <w:r w:rsidRPr="002252FC">
        <w:rPr>
          <w:b/>
          <w:sz w:val="28"/>
          <w:szCs w:val="28"/>
          <w:lang w:val="en-GB"/>
        </w:rPr>
        <w:t>zāļu</w:t>
      </w:r>
      <w:proofErr w:type="spellEnd"/>
      <w:r w:rsidRPr="002252FC">
        <w:rPr>
          <w:b/>
          <w:sz w:val="28"/>
          <w:szCs w:val="28"/>
          <w:lang w:val="en-GB"/>
        </w:rPr>
        <w:t xml:space="preserve"> </w:t>
      </w:r>
      <w:proofErr w:type="spellStart"/>
      <w:r w:rsidRPr="002252FC">
        <w:rPr>
          <w:b/>
          <w:sz w:val="28"/>
          <w:szCs w:val="28"/>
          <w:lang w:val="en-GB"/>
        </w:rPr>
        <w:t>paralēlo</w:t>
      </w:r>
      <w:proofErr w:type="spellEnd"/>
      <w:r w:rsidRPr="002252FC">
        <w:rPr>
          <w:b/>
          <w:sz w:val="28"/>
          <w:szCs w:val="28"/>
          <w:lang w:val="en-GB"/>
        </w:rPr>
        <w:t xml:space="preserve"> </w:t>
      </w:r>
      <w:proofErr w:type="spellStart"/>
      <w:r w:rsidRPr="002252FC">
        <w:rPr>
          <w:b/>
          <w:sz w:val="28"/>
          <w:szCs w:val="28"/>
          <w:lang w:val="en-GB"/>
        </w:rPr>
        <w:t>izplatīšanu</w:t>
      </w:r>
      <w:proofErr w:type="spellEnd"/>
    </w:p>
    <w:p w14:paraId="6F5B48F0" w14:textId="465ECA51" w:rsidR="00C704EB" w:rsidRPr="002252FC" w:rsidRDefault="006E0140" w:rsidP="00C704EB">
      <w:pPr>
        <w:jc w:val="center"/>
        <w:rPr>
          <w:b/>
          <w:sz w:val="28"/>
          <w:szCs w:val="28"/>
          <w:lang w:val="en-GB"/>
        </w:rPr>
      </w:pPr>
      <w:r w:rsidRPr="002252FC">
        <w:rPr>
          <w:b/>
          <w:sz w:val="28"/>
          <w:szCs w:val="28"/>
          <w:lang w:val="en-GB"/>
        </w:rPr>
        <w:t>Notification of Parallel Distribution of a Centrally A</w:t>
      </w:r>
      <w:r w:rsidR="00C704EB" w:rsidRPr="002252FC">
        <w:rPr>
          <w:b/>
          <w:sz w:val="28"/>
          <w:szCs w:val="28"/>
          <w:lang w:val="en-GB"/>
        </w:rPr>
        <w:t xml:space="preserve">uthorised </w:t>
      </w:r>
      <w:r w:rsidRPr="002252FC">
        <w:rPr>
          <w:b/>
          <w:sz w:val="28"/>
          <w:szCs w:val="28"/>
          <w:lang w:val="en-GB"/>
        </w:rPr>
        <w:t>V</w:t>
      </w:r>
      <w:r w:rsidR="00CA2850" w:rsidRPr="002252FC">
        <w:rPr>
          <w:b/>
          <w:sz w:val="28"/>
          <w:szCs w:val="28"/>
          <w:lang w:val="en-GB"/>
        </w:rPr>
        <w:t xml:space="preserve">eterinary </w:t>
      </w:r>
      <w:r w:rsidRPr="002252FC">
        <w:rPr>
          <w:b/>
          <w:sz w:val="28"/>
          <w:szCs w:val="28"/>
          <w:lang w:val="en-GB"/>
        </w:rPr>
        <w:t>M</w:t>
      </w:r>
      <w:r w:rsidR="00C704EB" w:rsidRPr="002252FC">
        <w:rPr>
          <w:b/>
          <w:sz w:val="28"/>
          <w:szCs w:val="28"/>
          <w:lang w:val="en-GB"/>
        </w:rPr>
        <w:t xml:space="preserve">edicinal </w:t>
      </w:r>
      <w:r w:rsidRPr="002252FC">
        <w:rPr>
          <w:b/>
          <w:sz w:val="28"/>
          <w:szCs w:val="28"/>
          <w:lang w:val="en-GB"/>
        </w:rPr>
        <w:t>P</w:t>
      </w:r>
      <w:r w:rsidR="00C704EB" w:rsidRPr="002252FC">
        <w:rPr>
          <w:b/>
          <w:sz w:val="28"/>
          <w:szCs w:val="28"/>
          <w:lang w:val="en-GB"/>
        </w:rPr>
        <w:t>roduct</w:t>
      </w:r>
    </w:p>
    <w:p w14:paraId="6F5B48F1" w14:textId="77777777" w:rsidR="00C704EB" w:rsidRPr="002252FC" w:rsidRDefault="00C704EB" w:rsidP="00C704EB">
      <w:pPr>
        <w:rPr>
          <w:lang w:val="en-GB"/>
        </w:rPr>
      </w:pPr>
    </w:p>
    <w:p w14:paraId="6F5B48F2" w14:textId="77DE59A6" w:rsidR="00C704EB" w:rsidRPr="00360E46" w:rsidRDefault="00C704EB" w:rsidP="00360E46">
      <w:pPr>
        <w:jc w:val="both"/>
        <w:rPr>
          <w:rFonts w:eastAsiaTheme="minorHAnsi"/>
          <w:iCs/>
          <w:lang w:val="en-GB" w:eastAsia="en-US"/>
        </w:rPr>
      </w:pPr>
      <w:proofErr w:type="spellStart"/>
      <w:r w:rsidRPr="002252FC">
        <w:rPr>
          <w:rFonts w:eastAsiaTheme="minorHAnsi"/>
          <w:iCs/>
          <w:lang w:val="en-GB" w:eastAsia="en-US"/>
        </w:rPr>
        <w:t>Lūdzu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aizpildīt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visas </w:t>
      </w:r>
      <w:proofErr w:type="spellStart"/>
      <w:r w:rsidRPr="002252FC">
        <w:rPr>
          <w:rFonts w:eastAsiaTheme="minorHAnsi"/>
          <w:iCs/>
          <w:lang w:val="en-GB" w:eastAsia="en-US"/>
        </w:rPr>
        <w:t>attiecīgās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sekcijas</w:t>
      </w:r>
      <w:proofErr w:type="spellEnd"/>
      <w:r w:rsidR="00BB1005"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="00BB1005" w:rsidRPr="002252FC">
        <w:rPr>
          <w:rFonts w:eastAsiaTheme="minorHAnsi"/>
          <w:iCs/>
          <w:lang w:val="en-GB" w:eastAsia="en-US"/>
        </w:rPr>
        <w:t>veidlapā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. </w:t>
      </w:r>
      <w:proofErr w:type="spellStart"/>
      <w:proofErr w:type="gramStart"/>
      <w:r w:rsidR="006E0140" w:rsidRPr="00360E46">
        <w:rPr>
          <w:rFonts w:eastAsiaTheme="minorHAnsi"/>
          <w:iCs/>
          <w:lang w:val="en-GB" w:eastAsia="en-US"/>
        </w:rPr>
        <w:t>Informācijas</w:t>
      </w:r>
      <w:proofErr w:type="spellEnd"/>
      <w:r w:rsidR="006E0140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="006E0140" w:rsidRPr="00360E46">
        <w:rPr>
          <w:rFonts w:eastAsiaTheme="minorHAnsi"/>
          <w:iCs/>
          <w:lang w:val="en-GB" w:eastAsia="en-US"/>
        </w:rPr>
        <w:t>neiekļaušana</w:t>
      </w:r>
      <w:proofErr w:type="spellEnd"/>
      <w:r w:rsidR="006E0140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="006E0140" w:rsidRPr="00360E46">
        <w:rPr>
          <w:rFonts w:eastAsiaTheme="minorHAnsi"/>
          <w:iCs/>
          <w:lang w:val="en-GB" w:eastAsia="en-US"/>
        </w:rPr>
        <w:t>var</w:t>
      </w:r>
      <w:proofErr w:type="spellEnd"/>
      <w:r w:rsidR="006E0140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="006E0140" w:rsidRPr="00360E46">
        <w:rPr>
          <w:rFonts w:eastAsiaTheme="minorHAnsi"/>
          <w:iCs/>
          <w:lang w:val="en-GB" w:eastAsia="en-US"/>
        </w:rPr>
        <w:t>radīt</w:t>
      </w:r>
      <w:proofErr w:type="spellEnd"/>
      <w:r w:rsidR="006E0140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="006E0140" w:rsidRPr="00360E46">
        <w:rPr>
          <w:rFonts w:eastAsiaTheme="minorHAnsi"/>
          <w:iCs/>
          <w:lang w:val="en-GB" w:eastAsia="en-US"/>
        </w:rPr>
        <w:t>kavēšanos</w:t>
      </w:r>
      <w:proofErr w:type="spellEnd"/>
      <w:r w:rsidR="006E0140" w:rsidRPr="00360E46">
        <w:rPr>
          <w:rFonts w:eastAsiaTheme="minorHAnsi"/>
          <w:iCs/>
          <w:lang w:val="en-GB" w:eastAsia="en-US"/>
        </w:rPr>
        <w:t>.</w:t>
      </w:r>
      <w:proofErr w:type="gramEnd"/>
      <w:r w:rsidR="006E0140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proofErr w:type="gramStart"/>
      <w:r w:rsidR="005A2032" w:rsidRPr="00360E46">
        <w:rPr>
          <w:rFonts w:eastAsiaTheme="minorHAnsi"/>
          <w:iCs/>
          <w:lang w:val="en-GB" w:eastAsia="en-US"/>
        </w:rPr>
        <w:t>Punkt</w:t>
      </w:r>
      <w:r w:rsidRPr="00360E46">
        <w:rPr>
          <w:rFonts w:eastAsiaTheme="minorHAnsi"/>
          <w:iCs/>
          <w:lang w:val="en-GB" w:eastAsia="en-US"/>
        </w:rPr>
        <w:t>i</w:t>
      </w:r>
      <w:proofErr w:type="spellEnd"/>
      <w:r w:rsidRPr="00360E46">
        <w:rPr>
          <w:rFonts w:eastAsiaTheme="minorHAnsi"/>
          <w:iCs/>
          <w:lang w:val="en-GB" w:eastAsia="en-US"/>
        </w:rPr>
        <w:t xml:space="preserve">, </w:t>
      </w:r>
      <w:proofErr w:type="spellStart"/>
      <w:r w:rsidRPr="00360E46">
        <w:rPr>
          <w:rFonts w:eastAsiaTheme="minorHAnsi"/>
          <w:iCs/>
          <w:lang w:val="en-GB" w:eastAsia="en-US"/>
        </w:rPr>
        <w:t>kas</w:t>
      </w:r>
      <w:proofErr w:type="spellEnd"/>
      <w:r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="005A2032" w:rsidRPr="00360E46">
        <w:rPr>
          <w:rFonts w:eastAsiaTheme="minorHAnsi"/>
          <w:iCs/>
          <w:lang w:val="en-GB" w:eastAsia="en-US"/>
        </w:rPr>
        <w:t>atzīmē</w:t>
      </w:r>
      <w:r w:rsidRPr="00360E46">
        <w:rPr>
          <w:rFonts w:eastAsiaTheme="minorHAnsi"/>
          <w:iCs/>
          <w:lang w:val="en-GB" w:eastAsia="en-US"/>
        </w:rPr>
        <w:t>ti</w:t>
      </w:r>
      <w:proofErr w:type="spellEnd"/>
      <w:r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Pr="00360E46">
        <w:rPr>
          <w:rFonts w:eastAsiaTheme="minorHAnsi"/>
          <w:iCs/>
          <w:lang w:val="en-GB" w:eastAsia="en-US"/>
        </w:rPr>
        <w:t>ar</w:t>
      </w:r>
      <w:proofErr w:type="spellEnd"/>
      <w:r w:rsidRPr="00360E46">
        <w:rPr>
          <w:rFonts w:eastAsiaTheme="minorHAnsi"/>
          <w:iCs/>
          <w:lang w:val="en-GB" w:eastAsia="en-US"/>
        </w:rPr>
        <w:t xml:space="preserve"> </w:t>
      </w:r>
      <w:r w:rsidR="005A2032" w:rsidRPr="00360E46">
        <w:rPr>
          <w:rFonts w:eastAsiaTheme="minorHAnsi"/>
          <w:iCs/>
          <w:lang w:val="en-GB" w:eastAsia="en-US"/>
        </w:rPr>
        <w:t>*</w:t>
      </w:r>
      <w:r w:rsidR="009E33B3" w:rsidRPr="00360E46">
        <w:rPr>
          <w:rFonts w:eastAsiaTheme="minorHAnsi"/>
          <w:iCs/>
          <w:lang w:val="en-GB" w:eastAsia="en-US"/>
        </w:rPr>
        <w:t>,</w:t>
      </w:r>
      <w:r w:rsidR="005A2032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="005A2032" w:rsidRPr="00360E46">
        <w:rPr>
          <w:rFonts w:eastAsiaTheme="minorHAnsi"/>
          <w:iCs/>
          <w:lang w:val="en-GB" w:eastAsia="en-US"/>
        </w:rPr>
        <w:t>jāaizpilda</w:t>
      </w:r>
      <w:proofErr w:type="spellEnd"/>
      <w:r w:rsidR="005A2032" w:rsidRPr="00360E46">
        <w:rPr>
          <w:rFonts w:eastAsiaTheme="minorHAnsi"/>
          <w:iCs/>
          <w:lang w:val="en-GB" w:eastAsia="en-US"/>
        </w:rPr>
        <w:t xml:space="preserve"> </w:t>
      </w:r>
      <w:proofErr w:type="spellStart"/>
      <w:r w:rsidRPr="00360E46">
        <w:rPr>
          <w:rFonts w:eastAsiaTheme="minorHAnsi"/>
          <w:iCs/>
          <w:lang w:val="en-GB" w:eastAsia="en-US"/>
        </w:rPr>
        <w:t>obligāti</w:t>
      </w:r>
      <w:proofErr w:type="spellEnd"/>
      <w:r w:rsidR="00360E46">
        <w:rPr>
          <w:rFonts w:eastAsiaTheme="minorHAnsi"/>
          <w:iCs/>
          <w:lang w:val="en-GB" w:eastAsia="en-US"/>
        </w:rPr>
        <w:t>.</w:t>
      </w:r>
      <w:proofErr w:type="gramEnd"/>
      <w:r w:rsidRPr="00360E46">
        <w:rPr>
          <w:rFonts w:eastAsiaTheme="minorHAnsi"/>
          <w:iCs/>
          <w:lang w:val="en-GB" w:eastAsia="en-US"/>
        </w:rPr>
        <w:t xml:space="preserve"> </w:t>
      </w:r>
    </w:p>
    <w:p w14:paraId="6F5B48F3" w14:textId="28223270" w:rsidR="00C704EB" w:rsidRPr="002252FC" w:rsidRDefault="00C704EB" w:rsidP="00360E46">
      <w:pPr>
        <w:jc w:val="both"/>
        <w:rPr>
          <w:rFonts w:eastAsiaTheme="minorHAnsi"/>
          <w:i/>
          <w:iCs/>
          <w:lang w:val="en-GB" w:eastAsia="en-US"/>
        </w:rPr>
      </w:pPr>
      <w:r w:rsidRPr="00360E46">
        <w:rPr>
          <w:rFonts w:eastAsiaTheme="minorHAnsi"/>
          <w:i/>
          <w:iCs/>
          <w:lang w:val="en-GB" w:eastAsia="en-US"/>
        </w:rPr>
        <w:t>Please complete all relevant sections in this form. Omissions may lead to a delay. Fields in red are mandatory</w:t>
      </w:r>
      <w:r w:rsidR="00360E46">
        <w:rPr>
          <w:rFonts w:eastAsiaTheme="minorHAnsi"/>
          <w:i/>
          <w:iCs/>
          <w:lang w:val="en-GB" w:eastAsia="en-US"/>
        </w:rPr>
        <w:t>.</w:t>
      </w:r>
    </w:p>
    <w:p w14:paraId="6F5B48F4" w14:textId="77777777" w:rsidR="00C704EB" w:rsidRPr="002252FC" w:rsidRDefault="00C704EB" w:rsidP="00C704EB">
      <w:pPr>
        <w:rPr>
          <w:rFonts w:eastAsiaTheme="minorHAnsi"/>
          <w:i/>
          <w:iCs/>
          <w:lang w:val="en-GB" w:eastAsia="en-US"/>
        </w:rPr>
      </w:pPr>
    </w:p>
    <w:p w14:paraId="6F5B48F5" w14:textId="577F194E" w:rsidR="00C704EB" w:rsidRPr="002252FC" w:rsidRDefault="00C704EB" w:rsidP="00C704EB">
      <w:pPr>
        <w:autoSpaceDE w:val="0"/>
        <w:autoSpaceDN w:val="0"/>
        <w:adjustRightInd w:val="0"/>
        <w:rPr>
          <w:rFonts w:eastAsiaTheme="minorHAnsi"/>
          <w:b/>
          <w:iCs/>
          <w:lang w:val="en-GB" w:eastAsia="en-US"/>
        </w:rPr>
      </w:pPr>
      <w:r w:rsidRPr="002252FC">
        <w:rPr>
          <w:rFonts w:eastAsiaTheme="minorHAnsi"/>
          <w:b/>
          <w:iCs/>
          <w:lang w:val="en-GB" w:eastAsia="en-US"/>
        </w:rPr>
        <w:t>1.</w:t>
      </w:r>
      <w:r w:rsidR="005A2032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A2032" w:rsidRPr="002252FC">
        <w:rPr>
          <w:rFonts w:eastAsiaTheme="minorHAnsi"/>
          <w:b/>
          <w:iCs/>
          <w:lang w:val="en-GB" w:eastAsia="en-US"/>
        </w:rPr>
        <w:t>Ziņas</w:t>
      </w:r>
      <w:proofErr w:type="spellEnd"/>
      <w:r w:rsidR="005A2032" w:rsidRPr="002252FC">
        <w:rPr>
          <w:rFonts w:eastAsiaTheme="minorHAnsi"/>
          <w:b/>
          <w:iCs/>
          <w:lang w:val="en-GB" w:eastAsia="en-US"/>
        </w:rPr>
        <w:t xml:space="preserve"> par </w:t>
      </w:r>
      <w:proofErr w:type="spellStart"/>
      <w:r w:rsidR="005A2032" w:rsidRPr="002252FC">
        <w:rPr>
          <w:rFonts w:eastAsiaTheme="minorHAnsi"/>
          <w:b/>
          <w:iCs/>
          <w:lang w:val="en-GB" w:eastAsia="en-US"/>
        </w:rPr>
        <w:t>paralēlo</w:t>
      </w:r>
      <w:proofErr w:type="spellEnd"/>
      <w:r w:rsidR="005A2032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A2032" w:rsidRPr="002252FC">
        <w:rPr>
          <w:rFonts w:eastAsiaTheme="minorHAnsi"/>
          <w:b/>
          <w:iCs/>
          <w:lang w:val="en-GB" w:eastAsia="en-US"/>
        </w:rPr>
        <w:t>izplatītāju</w:t>
      </w:r>
      <w:proofErr w:type="spellEnd"/>
      <w:r w:rsidRPr="002252FC">
        <w:rPr>
          <w:rFonts w:eastAsiaTheme="minorHAnsi"/>
          <w:b/>
          <w:iCs/>
          <w:lang w:val="en-GB" w:eastAsia="en-US"/>
        </w:rPr>
        <w:t xml:space="preserve"> </w:t>
      </w:r>
    </w:p>
    <w:p w14:paraId="6F5B48F6" w14:textId="3D7BA866" w:rsidR="00C704EB" w:rsidRPr="002252FC" w:rsidRDefault="00C704EB" w:rsidP="00C704EB">
      <w:pPr>
        <w:autoSpaceDE w:val="0"/>
        <w:autoSpaceDN w:val="0"/>
        <w:adjustRightInd w:val="0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 xml:space="preserve"> </w:t>
      </w:r>
      <w:r w:rsidR="006E0140" w:rsidRPr="002252FC">
        <w:rPr>
          <w:rFonts w:eastAsiaTheme="minorHAnsi"/>
          <w:i/>
          <w:iCs/>
          <w:lang w:val="en-GB" w:eastAsia="en-US"/>
        </w:rPr>
        <w:t>Details of the parallel d</w:t>
      </w:r>
      <w:r w:rsidRPr="002252FC">
        <w:rPr>
          <w:rFonts w:eastAsiaTheme="minorHAnsi"/>
          <w:i/>
          <w:iCs/>
          <w:lang w:val="en-GB" w:eastAsia="en-US"/>
        </w:rPr>
        <w:t>istributor</w:t>
      </w:r>
    </w:p>
    <w:p w14:paraId="6F5B48F7" w14:textId="77777777" w:rsidR="00C704EB" w:rsidRPr="002252FC" w:rsidRDefault="00C704EB" w:rsidP="00C704EB">
      <w:pPr>
        <w:rPr>
          <w:b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074"/>
        <w:gridCol w:w="898"/>
        <w:gridCol w:w="1176"/>
        <w:gridCol w:w="2074"/>
        <w:gridCol w:w="3242"/>
      </w:tblGrid>
      <w:tr w:rsidR="00C704EB" w:rsidRPr="002252FC" w14:paraId="6F5B48FB" w14:textId="77777777" w:rsidTr="005A2032">
        <w:tc>
          <w:tcPr>
            <w:tcW w:w="2972" w:type="dxa"/>
            <w:gridSpan w:val="2"/>
          </w:tcPr>
          <w:p w14:paraId="6F5B48F8" w14:textId="1DFFE4AA" w:rsidR="00C704EB" w:rsidRPr="002252FC" w:rsidRDefault="00C704EB" w:rsidP="00E36C93">
            <w:pPr>
              <w:rPr>
                <w:b/>
                <w:lang w:val="en-GB"/>
              </w:rPr>
            </w:pPr>
            <w:r w:rsidRPr="002252FC">
              <w:rPr>
                <w:b/>
                <w:lang w:val="en-GB"/>
              </w:rPr>
              <w:t xml:space="preserve">1.1. </w:t>
            </w:r>
            <w:proofErr w:type="spellStart"/>
            <w:r w:rsidRPr="002252FC">
              <w:rPr>
                <w:b/>
                <w:lang w:val="en-GB"/>
              </w:rPr>
              <w:t>Nosaukums</w:t>
            </w:r>
            <w:proofErr w:type="spellEnd"/>
            <w:r w:rsidR="005A2032" w:rsidRPr="002252FC">
              <w:rPr>
                <w:b/>
                <w:lang w:val="en-GB"/>
              </w:rPr>
              <w:t>*</w:t>
            </w:r>
            <w:r w:rsidRPr="002252FC">
              <w:rPr>
                <w:b/>
                <w:lang w:val="en-GB"/>
              </w:rPr>
              <w:t xml:space="preserve"> </w:t>
            </w:r>
          </w:p>
          <w:p w14:paraId="6F5B48F9" w14:textId="3B7D70FA" w:rsidR="00C704EB" w:rsidRPr="002252FC" w:rsidRDefault="006E0140" w:rsidP="00E36C93">
            <w:pPr>
              <w:rPr>
                <w:i/>
                <w:lang w:val="en-GB"/>
              </w:rPr>
            </w:pPr>
            <w:r w:rsidRPr="002252FC">
              <w:rPr>
                <w:i/>
                <w:lang w:val="en-GB"/>
              </w:rPr>
              <w:t>Business n</w:t>
            </w:r>
            <w:r w:rsidR="00C704EB" w:rsidRPr="002252FC">
              <w:rPr>
                <w:i/>
                <w:lang w:val="en-GB"/>
              </w:rPr>
              <w:t>ame</w:t>
            </w:r>
          </w:p>
        </w:tc>
        <w:tc>
          <w:tcPr>
            <w:tcW w:w="6492" w:type="dxa"/>
            <w:gridSpan w:val="3"/>
          </w:tcPr>
          <w:p w14:paraId="6F5B48FA" w14:textId="77777777" w:rsidR="00C704EB" w:rsidRPr="002252FC" w:rsidRDefault="00C704EB" w:rsidP="00E36C93">
            <w:pPr>
              <w:rPr>
                <w:b/>
                <w:lang w:val="en-GB"/>
              </w:rPr>
            </w:pPr>
          </w:p>
        </w:tc>
      </w:tr>
      <w:tr w:rsidR="003C3742" w:rsidRPr="002252FC" w14:paraId="6F5B48FF" w14:textId="77777777" w:rsidTr="005A2032">
        <w:tc>
          <w:tcPr>
            <w:tcW w:w="2972" w:type="dxa"/>
            <w:gridSpan w:val="2"/>
          </w:tcPr>
          <w:p w14:paraId="6F5B48FC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val="en-GB" w:eastAsia="en-US"/>
              </w:rPr>
            </w:pPr>
            <w:r w:rsidRPr="002252FC">
              <w:rPr>
                <w:rFonts w:eastAsiaTheme="minorHAnsi"/>
                <w:b/>
                <w:iCs/>
                <w:lang w:val="en-GB" w:eastAsia="en-US"/>
              </w:rPr>
              <w:t>1.2</w:t>
            </w:r>
            <w:r w:rsidR="009E33B3" w:rsidRPr="002252FC">
              <w:rPr>
                <w:rFonts w:eastAsiaTheme="minorHAnsi"/>
                <w:b/>
                <w:iCs/>
                <w:lang w:val="en-GB" w:eastAsia="en-US"/>
              </w:rPr>
              <w:t>.</w:t>
            </w:r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Adrese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Nr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>.</w:t>
            </w:r>
            <w:r w:rsidR="009E33B3"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r w:rsidRPr="002252FC">
              <w:rPr>
                <w:rFonts w:eastAsiaTheme="minorHAnsi"/>
                <w:b/>
                <w:iCs/>
                <w:lang w:val="en-GB" w:eastAsia="en-US"/>
              </w:rPr>
              <w:t>1.*</w:t>
            </w:r>
          </w:p>
          <w:p w14:paraId="6F5B48FD" w14:textId="7333CC14" w:rsidR="003C3742" w:rsidRPr="002252FC" w:rsidRDefault="006E0140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  <w:r w:rsidRPr="002252FC">
              <w:rPr>
                <w:rFonts w:eastAsiaTheme="minorHAnsi"/>
                <w:i/>
                <w:iCs/>
                <w:lang w:val="en-GB" w:eastAsia="en-US"/>
              </w:rPr>
              <w:t>Address l</w:t>
            </w:r>
            <w:r w:rsidR="005A2032" w:rsidRPr="002252FC">
              <w:rPr>
                <w:rFonts w:eastAsiaTheme="minorHAnsi"/>
                <w:i/>
                <w:iCs/>
                <w:lang w:val="en-GB" w:eastAsia="en-US"/>
              </w:rPr>
              <w:t>ine 1</w:t>
            </w:r>
          </w:p>
        </w:tc>
        <w:tc>
          <w:tcPr>
            <w:tcW w:w="6492" w:type="dxa"/>
            <w:gridSpan w:val="3"/>
          </w:tcPr>
          <w:p w14:paraId="6F5B48FE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</w:p>
        </w:tc>
      </w:tr>
      <w:tr w:rsidR="003C3742" w:rsidRPr="002252FC" w14:paraId="6F5B4903" w14:textId="77777777" w:rsidTr="005A2032">
        <w:trPr>
          <w:trHeight w:val="545"/>
        </w:trPr>
        <w:tc>
          <w:tcPr>
            <w:tcW w:w="2972" w:type="dxa"/>
            <w:gridSpan w:val="2"/>
          </w:tcPr>
          <w:p w14:paraId="6F5B4900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val="en-GB" w:eastAsia="en-US"/>
              </w:rPr>
            </w:pPr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1.3.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Adrese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Nr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>.</w:t>
            </w:r>
            <w:r w:rsidR="009E33B3"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r w:rsidRPr="002252FC">
              <w:rPr>
                <w:rFonts w:eastAsiaTheme="minorHAnsi"/>
                <w:b/>
                <w:iCs/>
                <w:lang w:val="en-GB" w:eastAsia="en-US"/>
              </w:rPr>
              <w:t>2</w:t>
            </w:r>
          </w:p>
          <w:p w14:paraId="6F5B4901" w14:textId="359F55E0" w:rsidR="003C3742" w:rsidRPr="002252FC" w:rsidRDefault="005A2032" w:rsidP="006E014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  <w:r w:rsidRPr="002252FC">
              <w:rPr>
                <w:rFonts w:eastAsiaTheme="minorHAnsi"/>
                <w:i/>
                <w:iCs/>
                <w:lang w:val="en-GB" w:eastAsia="en-US"/>
              </w:rPr>
              <w:t xml:space="preserve">Address </w:t>
            </w:r>
            <w:r w:rsidR="006E0140" w:rsidRPr="002252FC">
              <w:rPr>
                <w:rFonts w:eastAsiaTheme="minorHAnsi"/>
                <w:i/>
                <w:iCs/>
                <w:lang w:val="en-GB" w:eastAsia="en-US"/>
              </w:rPr>
              <w:t>l</w:t>
            </w:r>
            <w:r w:rsidRPr="002252FC">
              <w:rPr>
                <w:rFonts w:eastAsiaTheme="minorHAnsi"/>
                <w:i/>
                <w:iCs/>
                <w:lang w:val="en-GB" w:eastAsia="en-US"/>
              </w:rPr>
              <w:t>ine 2</w:t>
            </w:r>
          </w:p>
        </w:tc>
        <w:tc>
          <w:tcPr>
            <w:tcW w:w="6492" w:type="dxa"/>
            <w:gridSpan w:val="3"/>
          </w:tcPr>
          <w:p w14:paraId="6F5B4902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GB" w:eastAsia="en-US"/>
              </w:rPr>
            </w:pPr>
          </w:p>
        </w:tc>
      </w:tr>
      <w:tr w:rsidR="003C3742" w:rsidRPr="002252FC" w14:paraId="6F5B490A" w14:textId="77777777" w:rsidTr="005A2032">
        <w:tc>
          <w:tcPr>
            <w:tcW w:w="2074" w:type="dxa"/>
          </w:tcPr>
          <w:p w14:paraId="6F5B4904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val="en-GB" w:eastAsia="en-US"/>
              </w:rPr>
            </w:pPr>
            <w:r w:rsidRPr="002252FC">
              <w:rPr>
                <w:rFonts w:eastAsiaTheme="minorHAnsi"/>
                <w:b/>
                <w:iCs/>
                <w:lang w:val="en-GB" w:eastAsia="en-US"/>
              </w:rPr>
              <w:t>1.4</w:t>
            </w:r>
            <w:r w:rsidR="009E33B3" w:rsidRPr="002252FC">
              <w:rPr>
                <w:rFonts w:eastAsiaTheme="minorHAnsi"/>
                <w:b/>
                <w:iCs/>
                <w:lang w:val="en-GB" w:eastAsia="en-US"/>
              </w:rPr>
              <w:t>.</w:t>
            </w:r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 Pasta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indekss</w:t>
            </w:r>
            <w:proofErr w:type="spellEnd"/>
          </w:p>
          <w:p w14:paraId="6F5B4905" w14:textId="3AA76452" w:rsidR="003C3742" w:rsidRPr="002252FC" w:rsidRDefault="006E0140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  <w:r w:rsidRPr="002252FC">
              <w:rPr>
                <w:rFonts w:eastAsiaTheme="minorHAnsi"/>
                <w:i/>
                <w:iCs/>
                <w:lang w:val="en-GB" w:eastAsia="en-US"/>
              </w:rPr>
              <w:t>Post c</w:t>
            </w:r>
            <w:r w:rsidR="005A2032" w:rsidRPr="002252FC">
              <w:rPr>
                <w:rFonts w:eastAsiaTheme="minorHAnsi"/>
                <w:i/>
                <w:iCs/>
                <w:lang w:val="en-GB" w:eastAsia="en-US"/>
              </w:rPr>
              <w:t>ode</w:t>
            </w:r>
          </w:p>
        </w:tc>
        <w:tc>
          <w:tcPr>
            <w:tcW w:w="2074" w:type="dxa"/>
            <w:gridSpan w:val="2"/>
          </w:tcPr>
          <w:p w14:paraId="6F5B4906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</w:p>
        </w:tc>
        <w:tc>
          <w:tcPr>
            <w:tcW w:w="2074" w:type="dxa"/>
          </w:tcPr>
          <w:p w14:paraId="6F5B4907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val="en-GB" w:eastAsia="en-US"/>
              </w:rPr>
            </w:pPr>
            <w:r w:rsidRPr="002252FC">
              <w:rPr>
                <w:rFonts w:eastAsiaTheme="minorHAnsi"/>
                <w:b/>
                <w:iCs/>
                <w:lang w:val="en-GB" w:eastAsia="en-US"/>
              </w:rPr>
              <w:t>1.5</w:t>
            </w:r>
            <w:r w:rsidR="009E33B3" w:rsidRPr="002252FC">
              <w:rPr>
                <w:rFonts w:eastAsiaTheme="minorHAnsi"/>
                <w:b/>
                <w:iCs/>
                <w:lang w:val="en-GB" w:eastAsia="en-US"/>
              </w:rPr>
              <w:t>.</w:t>
            </w:r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Pilsēta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>*</w:t>
            </w:r>
          </w:p>
          <w:p w14:paraId="6F5B4908" w14:textId="55A1245C" w:rsidR="003C3742" w:rsidRPr="002252FC" w:rsidRDefault="005A2032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  <w:r w:rsidRPr="002252FC">
              <w:rPr>
                <w:rFonts w:eastAsiaTheme="minorHAnsi"/>
                <w:i/>
                <w:iCs/>
                <w:lang w:val="en-GB" w:eastAsia="en-US"/>
              </w:rPr>
              <w:t>City</w:t>
            </w:r>
          </w:p>
        </w:tc>
        <w:tc>
          <w:tcPr>
            <w:tcW w:w="3242" w:type="dxa"/>
          </w:tcPr>
          <w:p w14:paraId="6F5B4909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</w:p>
        </w:tc>
      </w:tr>
      <w:tr w:rsidR="003C3742" w:rsidRPr="002252FC" w14:paraId="6F5B490E" w14:textId="77777777" w:rsidTr="005A2032">
        <w:tc>
          <w:tcPr>
            <w:tcW w:w="2972" w:type="dxa"/>
            <w:gridSpan w:val="2"/>
          </w:tcPr>
          <w:p w14:paraId="6F5B490B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val="en-GB" w:eastAsia="en-US"/>
              </w:rPr>
            </w:pPr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1.6.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Valsts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>*</w:t>
            </w:r>
          </w:p>
          <w:p w14:paraId="6F5B490C" w14:textId="1713B4CB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  <w:r w:rsidRPr="002252FC">
              <w:rPr>
                <w:rFonts w:eastAsiaTheme="minorHAnsi"/>
                <w:i/>
                <w:iCs/>
                <w:lang w:val="en-GB" w:eastAsia="en-US"/>
              </w:rPr>
              <w:t>Country</w:t>
            </w:r>
          </w:p>
        </w:tc>
        <w:tc>
          <w:tcPr>
            <w:tcW w:w="6492" w:type="dxa"/>
            <w:gridSpan w:val="3"/>
          </w:tcPr>
          <w:p w14:paraId="6F5B490D" w14:textId="77777777" w:rsidR="003C3742" w:rsidRPr="002252FC" w:rsidRDefault="003C3742" w:rsidP="00E36C9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GB" w:eastAsia="en-US"/>
              </w:rPr>
            </w:pPr>
          </w:p>
        </w:tc>
      </w:tr>
      <w:tr w:rsidR="003C3742" w:rsidRPr="002252FC" w14:paraId="6F5B4912" w14:textId="77777777" w:rsidTr="005A2032">
        <w:tc>
          <w:tcPr>
            <w:tcW w:w="2972" w:type="dxa"/>
            <w:gridSpan w:val="2"/>
          </w:tcPr>
          <w:p w14:paraId="6F5B490F" w14:textId="77777777" w:rsidR="003C3742" w:rsidRPr="002252FC" w:rsidRDefault="003C3742" w:rsidP="00E36C93">
            <w:pPr>
              <w:rPr>
                <w:rFonts w:eastAsiaTheme="minorHAnsi"/>
                <w:b/>
                <w:iCs/>
                <w:lang w:val="en-GB" w:eastAsia="en-US"/>
              </w:rPr>
            </w:pPr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1.7.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Klienta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 xml:space="preserve"> </w:t>
            </w:r>
            <w:proofErr w:type="spellStart"/>
            <w:r w:rsidRPr="002252FC">
              <w:rPr>
                <w:rFonts w:eastAsiaTheme="minorHAnsi"/>
                <w:b/>
                <w:iCs/>
                <w:lang w:val="en-GB" w:eastAsia="en-US"/>
              </w:rPr>
              <w:t>numurs</w:t>
            </w:r>
            <w:proofErr w:type="spellEnd"/>
            <w:r w:rsidRPr="002252FC">
              <w:rPr>
                <w:rFonts w:eastAsiaTheme="minorHAnsi"/>
                <w:b/>
                <w:iCs/>
                <w:lang w:val="en-GB" w:eastAsia="en-US"/>
              </w:rPr>
              <w:t>*</w:t>
            </w:r>
          </w:p>
          <w:p w14:paraId="6F5B4910" w14:textId="2DEDFC90" w:rsidR="003C3742" w:rsidRPr="002252FC" w:rsidRDefault="006E0140" w:rsidP="00E36C93">
            <w:pPr>
              <w:rPr>
                <w:b/>
                <w:lang w:val="en-GB"/>
              </w:rPr>
            </w:pPr>
            <w:r w:rsidRPr="002252FC">
              <w:rPr>
                <w:rFonts w:eastAsiaTheme="minorHAnsi"/>
                <w:i/>
                <w:iCs/>
                <w:lang w:val="en-GB" w:eastAsia="en-US"/>
              </w:rPr>
              <w:t>Customer n</w:t>
            </w:r>
            <w:r w:rsidR="003C3742" w:rsidRPr="002252FC">
              <w:rPr>
                <w:rFonts w:eastAsiaTheme="minorHAnsi"/>
                <w:i/>
                <w:iCs/>
                <w:lang w:val="en-GB" w:eastAsia="en-US"/>
              </w:rPr>
              <w:t>umber</w:t>
            </w:r>
          </w:p>
        </w:tc>
        <w:tc>
          <w:tcPr>
            <w:tcW w:w="6492" w:type="dxa"/>
            <w:gridSpan w:val="3"/>
          </w:tcPr>
          <w:p w14:paraId="6F5B4911" w14:textId="77777777" w:rsidR="003C3742" w:rsidRPr="002252FC" w:rsidRDefault="003C3742" w:rsidP="00E36C93">
            <w:pPr>
              <w:rPr>
                <w:rFonts w:eastAsiaTheme="minorHAnsi"/>
                <w:i/>
                <w:iCs/>
                <w:lang w:val="en-GB" w:eastAsia="en-US"/>
              </w:rPr>
            </w:pPr>
          </w:p>
        </w:tc>
      </w:tr>
    </w:tbl>
    <w:p w14:paraId="06255EE0" w14:textId="77777777" w:rsidR="00E51A38" w:rsidRPr="002252FC" w:rsidRDefault="00E51A38">
      <w:pPr>
        <w:rPr>
          <w:lang w:val="en-GB"/>
        </w:rPr>
      </w:pPr>
    </w:p>
    <w:p w14:paraId="6F5B4914" w14:textId="0EE2C66E" w:rsidR="00C704EB" w:rsidRPr="002252FC" w:rsidRDefault="00EA087A">
      <w:pPr>
        <w:rPr>
          <w:b/>
          <w:lang w:val="en-GB"/>
        </w:rPr>
      </w:pPr>
      <w:proofErr w:type="spellStart"/>
      <w:r w:rsidRPr="002252FC">
        <w:rPr>
          <w:b/>
          <w:lang w:val="en-GB"/>
        </w:rPr>
        <w:t>Kontaktpersona</w:t>
      </w:r>
      <w:proofErr w:type="spellEnd"/>
    </w:p>
    <w:p w14:paraId="6F5B4915" w14:textId="230F4788" w:rsidR="00C704EB" w:rsidRPr="002252FC" w:rsidRDefault="006E0140">
      <w:pPr>
        <w:rPr>
          <w:i/>
          <w:lang w:val="en-GB"/>
        </w:rPr>
      </w:pPr>
      <w:r w:rsidRPr="002252FC">
        <w:rPr>
          <w:i/>
          <w:lang w:val="en-GB"/>
        </w:rPr>
        <w:t>Contact person n</w:t>
      </w:r>
      <w:r w:rsidR="00C704EB" w:rsidRPr="002252FC">
        <w:rPr>
          <w:i/>
          <w:lang w:val="en-GB"/>
        </w:rPr>
        <w:t>ame</w:t>
      </w:r>
    </w:p>
    <w:p w14:paraId="6F5B4916" w14:textId="77777777" w:rsidR="00C704EB" w:rsidRPr="002252FC" w:rsidRDefault="00C704EB" w:rsidP="00C704EB">
      <w:pPr>
        <w:rPr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098"/>
        <w:gridCol w:w="2092"/>
      </w:tblGrid>
      <w:tr w:rsidR="00C704EB" w:rsidRPr="002252FC" w14:paraId="6F5B491A" w14:textId="77777777" w:rsidTr="005666C5">
        <w:trPr>
          <w:gridAfter w:val="2"/>
          <w:wAfter w:w="4190" w:type="dxa"/>
        </w:trPr>
        <w:tc>
          <w:tcPr>
            <w:tcW w:w="1555" w:type="dxa"/>
          </w:tcPr>
          <w:p w14:paraId="6F5B4917" w14:textId="77777777" w:rsidR="00C704EB" w:rsidRPr="002252FC" w:rsidRDefault="00C704EB" w:rsidP="00C704EB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1.8. </w:t>
            </w:r>
            <w:proofErr w:type="spellStart"/>
            <w:r w:rsidRPr="002252FC">
              <w:rPr>
                <w:b/>
                <w:iCs/>
                <w:lang w:val="en-GB"/>
              </w:rPr>
              <w:t>Amats</w:t>
            </w:r>
            <w:proofErr w:type="spellEnd"/>
          </w:p>
          <w:p w14:paraId="6F5B4918" w14:textId="77777777" w:rsidR="00C704EB" w:rsidRPr="002252FC" w:rsidRDefault="00C704EB" w:rsidP="00C704EB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Title </w:t>
            </w:r>
          </w:p>
        </w:tc>
        <w:tc>
          <w:tcPr>
            <w:tcW w:w="2551" w:type="dxa"/>
          </w:tcPr>
          <w:p w14:paraId="6F5B4919" w14:textId="77777777" w:rsidR="00C704EB" w:rsidRPr="002252FC" w:rsidRDefault="00C704EB" w:rsidP="00C704EB">
            <w:pPr>
              <w:rPr>
                <w:i/>
                <w:iCs/>
                <w:lang w:val="en-GB"/>
              </w:rPr>
            </w:pPr>
          </w:p>
        </w:tc>
      </w:tr>
      <w:tr w:rsidR="003C3742" w:rsidRPr="002252FC" w14:paraId="6F5B4921" w14:textId="77777777" w:rsidTr="005A2032">
        <w:tc>
          <w:tcPr>
            <w:tcW w:w="1555" w:type="dxa"/>
          </w:tcPr>
          <w:p w14:paraId="6F5B491B" w14:textId="77777777" w:rsidR="003C3742" w:rsidRPr="002252FC" w:rsidRDefault="003C3742" w:rsidP="001044EA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1.9.</w:t>
            </w:r>
            <w:r w:rsidR="009E33B3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Vārds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1C" w14:textId="1C37E355" w:rsidR="003C3742" w:rsidRPr="002252FC" w:rsidRDefault="003C3742" w:rsidP="006E0140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</w:t>
            </w:r>
            <w:r w:rsidR="005A2032" w:rsidRPr="002252FC">
              <w:rPr>
                <w:i/>
                <w:iCs/>
                <w:lang w:val="en-GB"/>
              </w:rPr>
              <w:t>Name</w:t>
            </w:r>
          </w:p>
        </w:tc>
        <w:tc>
          <w:tcPr>
            <w:tcW w:w="2551" w:type="dxa"/>
          </w:tcPr>
          <w:p w14:paraId="6F5B491D" w14:textId="77777777" w:rsidR="003C3742" w:rsidRPr="002252FC" w:rsidRDefault="003C3742" w:rsidP="001044EA">
            <w:pPr>
              <w:rPr>
                <w:i/>
                <w:iCs/>
                <w:lang w:val="en-GB"/>
              </w:rPr>
            </w:pPr>
          </w:p>
        </w:tc>
        <w:tc>
          <w:tcPr>
            <w:tcW w:w="2098" w:type="dxa"/>
          </w:tcPr>
          <w:p w14:paraId="6F5B491E" w14:textId="77777777" w:rsidR="003C3742" w:rsidRPr="002252FC" w:rsidRDefault="003C3742" w:rsidP="001044EA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1.10.</w:t>
            </w:r>
            <w:r w:rsidR="009E33B3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Uzvārds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1F" w14:textId="41299457" w:rsidR="003C3742" w:rsidRPr="002252FC" w:rsidRDefault="006E0140" w:rsidP="001044EA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Last n</w:t>
            </w:r>
            <w:r w:rsidR="003C3742" w:rsidRPr="002252FC">
              <w:rPr>
                <w:i/>
                <w:iCs/>
                <w:lang w:val="en-GB"/>
              </w:rPr>
              <w:t>ame:</w:t>
            </w:r>
          </w:p>
        </w:tc>
        <w:tc>
          <w:tcPr>
            <w:tcW w:w="2092" w:type="dxa"/>
          </w:tcPr>
          <w:p w14:paraId="6F5B4920" w14:textId="77777777" w:rsidR="003C3742" w:rsidRPr="002252FC" w:rsidRDefault="003C3742" w:rsidP="001044EA">
            <w:pPr>
              <w:rPr>
                <w:i/>
                <w:iCs/>
                <w:lang w:val="en-GB"/>
              </w:rPr>
            </w:pPr>
          </w:p>
        </w:tc>
      </w:tr>
      <w:tr w:rsidR="003C3742" w:rsidRPr="002252FC" w14:paraId="6F5B4925" w14:textId="77777777" w:rsidTr="003C3742">
        <w:tc>
          <w:tcPr>
            <w:tcW w:w="4106" w:type="dxa"/>
            <w:gridSpan w:val="2"/>
          </w:tcPr>
          <w:p w14:paraId="6F5B4922" w14:textId="77777777" w:rsidR="003C3742" w:rsidRPr="002252FC" w:rsidRDefault="003C3742" w:rsidP="001044EA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1.11. </w:t>
            </w:r>
            <w:proofErr w:type="spellStart"/>
            <w:r w:rsidRPr="002252FC">
              <w:rPr>
                <w:b/>
                <w:iCs/>
                <w:lang w:val="en-GB"/>
              </w:rPr>
              <w:t>Elektroniskā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pasta </w:t>
            </w:r>
            <w:proofErr w:type="spellStart"/>
            <w:r w:rsidRPr="002252FC">
              <w:rPr>
                <w:b/>
                <w:iCs/>
                <w:lang w:val="en-GB"/>
              </w:rPr>
              <w:t>adrese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23" w14:textId="0DB4C9CA" w:rsidR="003C3742" w:rsidRPr="002252FC" w:rsidRDefault="003C3742" w:rsidP="001044EA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E</w:t>
            </w:r>
            <w:r w:rsidR="005A2032" w:rsidRPr="002252FC">
              <w:rPr>
                <w:i/>
                <w:iCs/>
                <w:lang w:val="en-GB"/>
              </w:rPr>
              <w:t>-mail</w:t>
            </w:r>
          </w:p>
        </w:tc>
        <w:tc>
          <w:tcPr>
            <w:tcW w:w="4190" w:type="dxa"/>
            <w:gridSpan w:val="2"/>
          </w:tcPr>
          <w:p w14:paraId="6F5B4924" w14:textId="77777777" w:rsidR="003C3742" w:rsidRPr="002252FC" w:rsidRDefault="003C3742" w:rsidP="001044EA">
            <w:pPr>
              <w:rPr>
                <w:iCs/>
                <w:lang w:val="en-GB"/>
              </w:rPr>
            </w:pPr>
          </w:p>
        </w:tc>
      </w:tr>
      <w:tr w:rsidR="003C3742" w:rsidRPr="002252FC" w14:paraId="6F5B4929" w14:textId="77777777" w:rsidTr="003C3742">
        <w:tc>
          <w:tcPr>
            <w:tcW w:w="4106" w:type="dxa"/>
            <w:gridSpan w:val="2"/>
          </w:tcPr>
          <w:p w14:paraId="6F5B4926" w14:textId="77777777" w:rsidR="003C3742" w:rsidRPr="002252FC" w:rsidRDefault="003C3742" w:rsidP="001044EA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1.12. </w:t>
            </w:r>
            <w:proofErr w:type="spellStart"/>
            <w:r w:rsidRPr="002252FC">
              <w:rPr>
                <w:b/>
                <w:iCs/>
                <w:lang w:val="en-GB"/>
              </w:rPr>
              <w:t>Tālruņa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numurs</w:t>
            </w:r>
            <w:proofErr w:type="spellEnd"/>
          </w:p>
          <w:p w14:paraId="6F5B4927" w14:textId="7F113F25" w:rsidR="003C3742" w:rsidRPr="002252FC" w:rsidRDefault="005A2032" w:rsidP="001044EA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Phone</w:t>
            </w:r>
          </w:p>
        </w:tc>
        <w:tc>
          <w:tcPr>
            <w:tcW w:w="4190" w:type="dxa"/>
            <w:gridSpan w:val="2"/>
          </w:tcPr>
          <w:p w14:paraId="6F5B4928" w14:textId="77777777" w:rsidR="003C3742" w:rsidRPr="002252FC" w:rsidRDefault="003C3742" w:rsidP="001044EA">
            <w:pPr>
              <w:rPr>
                <w:iCs/>
                <w:lang w:val="en-GB"/>
              </w:rPr>
            </w:pPr>
          </w:p>
        </w:tc>
      </w:tr>
      <w:tr w:rsidR="003C3742" w:rsidRPr="002252FC" w14:paraId="6F5B492D" w14:textId="77777777" w:rsidTr="003C3742">
        <w:tc>
          <w:tcPr>
            <w:tcW w:w="4106" w:type="dxa"/>
            <w:gridSpan w:val="2"/>
          </w:tcPr>
          <w:p w14:paraId="6F5B492A" w14:textId="6427667F" w:rsidR="003C3742" w:rsidRPr="002252FC" w:rsidRDefault="00E51A38" w:rsidP="001044EA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1.13. </w:t>
            </w:r>
            <w:proofErr w:type="spellStart"/>
            <w:r w:rsidRPr="002252FC">
              <w:rPr>
                <w:b/>
                <w:iCs/>
                <w:lang w:val="en-GB"/>
              </w:rPr>
              <w:t>Faksa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numurs</w:t>
            </w:r>
            <w:proofErr w:type="spellEnd"/>
          </w:p>
          <w:p w14:paraId="6F5B492B" w14:textId="0FE79074" w:rsidR="003C3742" w:rsidRPr="002252FC" w:rsidRDefault="005A2032" w:rsidP="001044EA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Fax</w:t>
            </w:r>
          </w:p>
        </w:tc>
        <w:tc>
          <w:tcPr>
            <w:tcW w:w="4190" w:type="dxa"/>
            <w:gridSpan w:val="2"/>
          </w:tcPr>
          <w:p w14:paraId="6F5B492C" w14:textId="77777777" w:rsidR="003C3742" w:rsidRPr="002252FC" w:rsidRDefault="003C3742" w:rsidP="001044EA">
            <w:pPr>
              <w:rPr>
                <w:iCs/>
                <w:lang w:val="en-GB"/>
              </w:rPr>
            </w:pPr>
          </w:p>
        </w:tc>
      </w:tr>
    </w:tbl>
    <w:p w14:paraId="6F5B492E" w14:textId="77777777" w:rsidR="00C704EB" w:rsidRPr="002252FC" w:rsidRDefault="00C704EB" w:rsidP="00C704EB">
      <w:pPr>
        <w:rPr>
          <w:i/>
          <w:iCs/>
          <w:lang w:val="en-GB"/>
        </w:rPr>
      </w:pPr>
    </w:p>
    <w:p w14:paraId="6F5B492F" w14:textId="77777777" w:rsidR="005666C5" w:rsidRPr="002252FC" w:rsidRDefault="00C704EB" w:rsidP="00C704EB">
      <w:pPr>
        <w:rPr>
          <w:b/>
          <w:iCs/>
          <w:lang w:val="en-GB"/>
        </w:rPr>
      </w:pPr>
      <w:r w:rsidRPr="002252FC">
        <w:rPr>
          <w:b/>
          <w:iCs/>
          <w:lang w:val="en-GB"/>
        </w:rPr>
        <w:t>1.14</w:t>
      </w:r>
      <w:r w:rsidR="005666C5" w:rsidRPr="002252FC">
        <w:rPr>
          <w:b/>
          <w:iCs/>
          <w:lang w:val="en-GB"/>
        </w:rPr>
        <w:t xml:space="preserve">. </w:t>
      </w:r>
      <w:proofErr w:type="spellStart"/>
      <w:r w:rsidR="005666C5" w:rsidRPr="002252FC">
        <w:rPr>
          <w:b/>
          <w:iCs/>
          <w:lang w:val="en-GB"/>
        </w:rPr>
        <w:t>Speciālā</w:t>
      </w:r>
      <w:proofErr w:type="spellEnd"/>
      <w:r w:rsidR="005666C5" w:rsidRPr="002252FC">
        <w:rPr>
          <w:b/>
          <w:iCs/>
          <w:lang w:val="en-GB"/>
        </w:rPr>
        <w:t xml:space="preserve"> </w:t>
      </w:r>
      <w:proofErr w:type="spellStart"/>
      <w:r w:rsidR="005666C5" w:rsidRPr="002252FC">
        <w:rPr>
          <w:b/>
          <w:iCs/>
          <w:lang w:val="en-GB"/>
        </w:rPr>
        <w:t>atļauja</w:t>
      </w:r>
      <w:proofErr w:type="spellEnd"/>
      <w:r w:rsidR="005666C5" w:rsidRPr="002252FC">
        <w:rPr>
          <w:b/>
          <w:iCs/>
          <w:lang w:val="en-GB"/>
        </w:rPr>
        <w:t xml:space="preserve"> (licence) </w:t>
      </w:r>
      <w:proofErr w:type="spellStart"/>
      <w:r w:rsidR="005666C5" w:rsidRPr="002252FC">
        <w:rPr>
          <w:b/>
          <w:iCs/>
          <w:lang w:val="en-GB"/>
        </w:rPr>
        <w:t>veterināro</w:t>
      </w:r>
      <w:proofErr w:type="spellEnd"/>
      <w:r w:rsidR="00BB1005" w:rsidRPr="002252FC">
        <w:rPr>
          <w:b/>
          <w:iCs/>
          <w:lang w:val="en-GB"/>
        </w:rPr>
        <w:t xml:space="preserve"> </w:t>
      </w:r>
      <w:proofErr w:type="spellStart"/>
      <w:r w:rsidR="00BB1005" w:rsidRPr="002252FC">
        <w:rPr>
          <w:b/>
          <w:iCs/>
          <w:lang w:val="en-GB"/>
        </w:rPr>
        <w:t>zāļu</w:t>
      </w:r>
      <w:proofErr w:type="spellEnd"/>
      <w:r w:rsidR="00BB1005" w:rsidRPr="002252FC">
        <w:rPr>
          <w:b/>
          <w:iCs/>
          <w:lang w:val="en-GB"/>
        </w:rPr>
        <w:t xml:space="preserve"> </w:t>
      </w:r>
      <w:proofErr w:type="spellStart"/>
      <w:r w:rsidR="00BB1005" w:rsidRPr="002252FC">
        <w:rPr>
          <w:b/>
          <w:iCs/>
          <w:lang w:val="en-GB"/>
        </w:rPr>
        <w:t>vai</w:t>
      </w:r>
      <w:proofErr w:type="spellEnd"/>
      <w:r w:rsidR="00BB1005" w:rsidRPr="002252FC">
        <w:rPr>
          <w:b/>
          <w:iCs/>
          <w:lang w:val="en-GB"/>
        </w:rPr>
        <w:t xml:space="preserve"> </w:t>
      </w:r>
      <w:proofErr w:type="spellStart"/>
      <w:r w:rsidR="00BB1005" w:rsidRPr="002252FC">
        <w:rPr>
          <w:b/>
          <w:iCs/>
          <w:lang w:val="en-GB"/>
        </w:rPr>
        <w:t>zāļu</w:t>
      </w:r>
      <w:proofErr w:type="spellEnd"/>
      <w:r w:rsidR="00BB1005" w:rsidRPr="002252FC">
        <w:rPr>
          <w:b/>
          <w:iCs/>
          <w:lang w:val="en-GB"/>
        </w:rPr>
        <w:t xml:space="preserve"> </w:t>
      </w:r>
      <w:proofErr w:type="spellStart"/>
      <w:r w:rsidR="00BB1005" w:rsidRPr="002252FC">
        <w:rPr>
          <w:b/>
          <w:iCs/>
          <w:lang w:val="en-GB"/>
        </w:rPr>
        <w:t>lieltirgotavas</w:t>
      </w:r>
      <w:proofErr w:type="spellEnd"/>
      <w:r w:rsidR="00BB1005" w:rsidRPr="002252FC">
        <w:rPr>
          <w:b/>
          <w:iCs/>
          <w:lang w:val="en-GB"/>
        </w:rPr>
        <w:t xml:space="preserve"> </w:t>
      </w:r>
      <w:proofErr w:type="spellStart"/>
      <w:r w:rsidR="00BB1005" w:rsidRPr="002252FC">
        <w:rPr>
          <w:b/>
          <w:iCs/>
          <w:lang w:val="en-GB"/>
        </w:rPr>
        <w:t>atvēršanai</w:t>
      </w:r>
      <w:proofErr w:type="spellEnd"/>
      <w:r w:rsidR="00BB1005" w:rsidRPr="002252FC">
        <w:rPr>
          <w:b/>
          <w:iCs/>
          <w:lang w:val="en-GB"/>
        </w:rPr>
        <w:t xml:space="preserve"> </w:t>
      </w:r>
      <w:r w:rsidR="005666C5" w:rsidRPr="002252FC">
        <w:rPr>
          <w:b/>
          <w:iCs/>
          <w:lang w:val="en-GB"/>
        </w:rPr>
        <w:t>(</w:t>
      </w:r>
      <w:proofErr w:type="spellStart"/>
      <w:r w:rsidR="005666C5" w:rsidRPr="002252FC">
        <w:rPr>
          <w:b/>
          <w:iCs/>
          <w:lang w:val="en-GB"/>
        </w:rPr>
        <w:t>darbībai</w:t>
      </w:r>
      <w:proofErr w:type="spellEnd"/>
      <w:r w:rsidR="005666C5" w:rsidRPr="002252FC">
        <w:rPr>
          <w:b/>
          <w:iCs/>
          <w:lang w:val="en-GB"/>
        </w:rPr>
        <w:t>) (</w:t>
      </w:r>
      <w:proofErr w:type="spellStart"/>
      <w:r w:rsidR="005666C5" w:rsidRPr="002252FC">
        <w:rPr>
          <w:b/>
          <w:iCs/>
          <w:lang w:val="en-GB"/>
        </w:rPr>
        <w:t>pievienot</w:t>
      </w:r>
      <w:proofErr w:type="spellEnd"/>
      <w:r w:rsidR="005666C5" w:rsidRPr="002252FC">
        <w:rPr>
          <w:b/>
          <w:iCs/>
          <w:lang w:val="en-GB"/>
        </w:rPr>
        <w:t xml:space="preserve"> </w:t>
      </w:r>
      <w:proofErr w:type="spellStart"/>
      <w:r w:rsidR="005666C5" w:rsidRPr="002252FC">
        <w:rPr>
          <w:b/>
          <w:iCs/>
          <w:lang w:val="en-GB"/>
        </w:rPr>
        <w:t>kopiju</w:t>
      </w:r>
      <w:proofErr w:type="spellEnd"/>
      <w:r w:rsidR="005666C5" w:rsidRPr="002252FC">
        <w:rPr>
          <w:b/>
          <w:iCs/>
          <w:lang w:val="en-GB"/>
        </w:rPr>
        <w:t xml:space="preserve">) </w:t>
      </w:r>
    </w:p>
    <w:p w14:paraId="6F5B4930" w14:textId="77777777" w:rsidR="005666C5" w:rsidRPr="002252FC" w:rsidRDefault="00C704EB" w:rsidP="00C704EB">
      <w:pPr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Wholesale Distribution Authorisation (please enclose copy) (within the meaning of Article 77 of Directive</w:t>
      </w:r>
      <w:r w:rsidR="005666C5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2001/83/EC or Article 65 of Directive 2001/82/EC)</w:t>
      </w:r>
    </w:p>
    <w:p w14:paraId="6F5B4931" w14:textId="21A4EF93" w:rsidR="005666C5" w:rsidRPr="002252FC" w:rsidRDefault="005A2032" w:rsidP="00C704EB">
      <w:pPr>
        <w:rPr>
          <w:iCs/>
          <w:sz w:val="28"/>
          <w:szCs w:val="28"/>
          <w:lang w:val="en-GB"/>
        </w:rPr>
      </w:pPr>
      <w:r w:rsidRPr="002252FC">
        <w:rPr>
          <w:sz w:val="32"/>
          <w:szCs w:val="32"/>
          <w:lang w:val="en-GB"/>
        </w:rPr>
        <w:t>□</w:t>
      </w:r>
      <w:r w:rsidR="005666C5" w:rsidRPr="002252FC">
        <w:rPr>
          <w:iCs/>
          <w:sz w:val="28"/>
          <w:szCs w:val="28"/>
          <w:lang w:val="en-GB"/>
        </w:rPr>
        <w:t xml:space="preserve"> </w:t>
      </w:r>
      <w:proofErr w:type="spellStart"/>
      <w:r w:rsidR="00EA087A" w:rsidRPr="002252FC">
        <w:rPr>
          <w:iCs/>
          <w:lang w:val="en-GB"/>
        </w:rPr>
        <w:t>A</w:t>
      </w:r>
      <w:r w:rsidR="005666C5" w:rsidRPr="002252FC">
        <w:rPr>
          <w:iCs/>
          <w:lang w:val="en-GB"/>
        </w:rPr>
        <w:t>tzīmēt</w:t>
      </w:r>
      <w:proofErr w:type="spellEnd"/>
      <w:r w:rsidR="005666C5" w:rsidRPr="002252FC">
        <w:rPr>
          <w:iCs/>
          <w:lang w:val="en-GB"/>
        </w:rPr>
        <w:t xml:space="preserve">, </w:t>
      </w:r>
      <w:proofErr w:type="spellStart"/>
      <w:proofErr w:type="gramStart"/>
      <w:r w:rsidR="005666C5" w:rsidRPr="002252FC">
        <w:rPr>
          <w:iCs/>
          <w:lang w:val="en-GB"/>
        </w:rPr>
        <w:t>ja</w:t>
      </w:r>
      <w:proofErr w:type="spellEnd"/>
      <w:proofErr w:type="gramEnd"/>
      <w:r w:rsidR="005666C5" w:rsidRPr="002252FC">
        <w:rPr>
          <w:iCs/>
          <w:lang w:val="en-GB"/>
        </w:rPr>
        <w:t xml:space="preserve"> </w:t>
      </w:r>
      <w:proofErr w:type="spellStart"/>
      <w:r w:rsidR="005666C5" w:rsidRPr="002252FC">
        <w:rPr>
          <w:iCs/>
          <w:lang w:val="en-GB"/>
        </w:rPr>
        <w:t>pievienots</w:t>
      </w:r>
      <w:proofErr w:type="spellEnd"/>
    </w:p>
    <w:p w14:paraId="064A25E6" w14:textId="0367F47A" w:rsidR="00E51A38" w:rsidRPr="002252FC" w:rsidRDefault="003C3742" w:rsidP="006E0140">
      <w:pPr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  </w:t>
      </w:r>
      <w:r w:rsidR="005666C5" w:rsidRPr="002252FC">
        <w:rPr>
          <w:i/>
          <w:iCs/>
          <w:lang w:val="en-GB"/>
        </w:rPr>
        <w:t xml:space="preserve">  </w:t>
      </w:r>
      <w:r w:rsidR="00C704EB" w:rsidRPr="002252FC">
        <w:rPr>
          <w:i/>
          <w:iCs/>
          <w:lang w:val="en-GB"/>
        </w:rPr>
        <w:t>Tick if enclosed</w:t>
      </w:r>
    </w:p>
    <w:p w14:paraId="6F5B4933" w14:textId="5693FC7D" w:rsidR="005666C5" w:rsidRPr="002252FC" w:rsidRDefault="005666C5" w:rsidP="00C704EB">
      <w:pPr>
        <w:rPr>
          <w:b/>
          <w:iCs/>
          <w:lang w:val="en-GB"/>
        </w:rPr>
      </w:pPr>
      <w:r w:rsidRPr="002252FC">
        <w:rPr>
          <w:b/>
          <w:iCs/>
          <w:lang w:val="en-GB"/>
        </w:rPr>
        <w:lastRenderedPageBreak/>
        <w:t xml:space="preserve">1.15. </w:t>
      </w:r>
      <w:proofErr w:type="spellStart"/>
      <w:r w:rsidRPr="002252FC">
        <w:rPr>
          <w:b/>
          <w:iCs/>
          <w:lang w:val="en-GB"/>
        </w:rPr>
        <w:t>Kontaktpersona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kvalitātes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problēmu</w:t>
      </w:r>
      <w:proofErr w:type="spellEnd"/>
      <w:r w:rsidRPr="002252FC">
        <w:rPr>
          <w:b/>
          <w:iCs/>
          <w:lang w:val="en-GB"/>
        </w:rPr>
        <w:t xml:space="preserve"> </w:t>
      </w:r>
      <w:proofErr w:type="gramStart"/>
      <w:r w:rsidRPr="002252FC">
        <w:rPr>
          <w:b/>
          <w:iCs/>
          <w:lang w:val="en-GB"/>
        </w:rPr>
        <w:t>un</w:t>
      </w:r>
      <w:proofErr w:type="gramEnd"/>
      <w:r w:rsidR="009A1CDC" w:rsidRPr="002252FC">
        <w:rPr>
          <w:b/>
          <w:iCs/>
          <w:lang w:val="en-GB"/>
        </w:rPr>
        <w:t xml:space="preserve"> </w:t>
      </w:r>
      <w:proofErr w:type="spellStart"/>
      <w:r w:rsidR="009A1CDC" w:rsidRPr="002252FC">
        <w:rPr>
          <w:b/>
          <w:iCs/>
          <w:lang w:val="en-GB"/>
        </w:rPr>
        <w:t>nekvalita</w:t>
      </w:r>
      <w:r w:rsidRPr="002252FC">
        <w:rPr>
          <w:b/>
          <w:iCs/>
          <w:lang w:val="en-GB"/>
        </w:rPr>
        <w:t>tīvu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sēriju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gadījumā</w:t>
      </w:r>
      <w:proofErr w:type="spellEnd"/>
    </w:p>
    <w:p w14:paraId="6F5B4934" w14:textId="76145856" w:rsidR="005666C5" w:rsidRPr="002252FC" w:rsidRDefault="005666C5" w:rsidP="005666C5">
      <w:pPr>
        <w:rPr>
          <w:i/>
          <w:iCs/>
          <w:lang w:val="en-GB"/>
        </w:rPr>
      </w:pPr>
      <w:r w:rsidRPr="002252FC">
        <w:rPr>
          <w:i/>
          <w:iCs/>
          <w:lang w:val="en-GB"/>
        </w:rPr>
        <w:t>Contact person in case of quality</w:t>
      </w:r>
      <w:r w:rsidR="005A2032" w:rsidRPr="002252FC">
        <w:rPr>
          <w:i/>
          <w:iCs/>
          <w:lang w:val="en-GB"/>
        </w:rPr>
        <w:t xml:space="preserve"> problems and defective batches</w:t>
      </w:r>
    </w:p>
    <w:p w14:paraId="6F5B4935" w14:textId="77777777" w:rsidR="009A1CDC" w:rsidRPr="002252FC" w:rsidRDefault="009A1CDC" w:rsidP="009A1CDC">
      <w:pPr>
        <w:rPr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098"/>
        <w:gridCol w:w="2092"/>
      </w:tblGrid>
      <w:tr w:rsidR="009A1CDC" w:rsidRPr="002252FC" w14:paraId="6F5B4939" w14:textId="77777777" w:rsidTr="00BB1005">
        <w:trPr>
          <w:gridAfter w:val="2"/>
          <w:wAfter w:w="4190" w:type="dxa"/>
          <w:trHeight w:val="600"/>
        </w:trPr>
        <w:tc>
          <w:tcPr>
            <w:tcW w:w="1555" w:type="dxa"/>
          </w:tcPr>
          <w:p w14:paraId="6F5B4936" w14:textId="77777777" w:rsidR="009A1CDC" w:rsidRPr="002252FC" w:rsidRDefault="009A1CDC" w:rsidP="004911FB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1.16. </w:t>
            </w:r>
            <w:proofErr w:type="spellStart"/>
            <w:r w:rsidRPr="002252FC">
              <w:rPr>
                <w:b/>
                <w:iCs/>
                <w:lang w:val="en-GB"/>
              </w:rPr>
              <w:t>Amats</w:t>
            </w:r>
            <w:proofErr w:type="spellEnd"/>
          </w:p>
          <w:p w14:paraId="6F5B4937" w14:textId="77777777" w:rsidR="009A1CDC" w:rsidRPr="002252FC" w:rsidRDefault="009A1CDC" w:rsidP="004911FB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Title </w:t>
            </w:r>
          </w:p>
        </w:tc>
        <w:tc>
          <w:tcPr>
            <w:tcW w:w="2551" w:type="dxa"/>
          </w:tcPr>
          <w:p w14:paraId="6F5B4938" w14:textId="77777777" w:rsidR="009A1CDC" w:rsidRPr="002252FC" w:rsidRDefault="009A1CDC" w:rsidP="004911FB">
            <w:pPr>
              <w:rPr>
                <w:i/>
                <w:iCs/>
                <w:lang w:val="en-GB"/>
              </w:rPr>
            </w:pPr>
          </w:p>
        </w:tc>
      </w:tr>
      <w:tr w:rsidR="003C3742" w:rsidRPr="002252FC" w14:paraId="6F5B4940" w14:textId="77777777" w:rsidTr="005A2032">
        <w:tc>
          <w:tcPr>
            <w:tcW w:w="1555" w:type="dxa"/>
          </w:tcPr>
          <w:p w14:paraId="6F5B493A" w14:textId="77777777" w:rsidR="003C3742" w:rsidRPr="002252FC" w:rsidRDefault="003C3742" w:rsidP="000E09C8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1.17.</w:t>
            </w:r>
            <w:r w:rsidR="009E33B3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Vārds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3B" w14:textId="6D3F5A25" w:rsidR="003C3742" w:rsidRPr="002252FC" w:rsidRDefault="003C3742" w:rsidP="000E09C8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</w:t>
            </w:r>
            <w:r w:rsidR="002252FC">
              <w:rPr>
                <w:i/>
                <w:iCs/>
                <w:lang w:val="en-GB"/>
              </w:rPr>
              <w:t>First n</w:t>
            </w:r>
            <w:r w:rsidR="005A2032" w:rsidRPr="002252FC">
              <w:rPr>
                <w:i/>
                <w:iCs/>
                <w:lang w:val="en-GB"/>
              </w:rPr>
              <w:t>ame</w:t>
            </w:r>
            <w:r w:rsidRPr="002252FC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6F5B493C" w14:textId="77777777" w:rsidR="003C3742" w:rsidRPr="002252FC" w:rsidRDefault="003C3742" w:rsidP="000E09C8">
            <w:pPr>
              <w:rPr>
                <w:i/>
                <w:iCs/>
                <w:lang w:val="en-GB"/>
              </w:rPr>
            </w:pPr>
          </w:p>
        </w:tc>
        <w:tc>
          <w:tcPr>
            <w:tcW w:w="2098" w:type="dxa"/>
          </w:tcPr>
          <w:p w14:paraId="6F5B493D" w14:textId="77777777" w:rsidR="003C3742" w:rsidRPr="002252FC" w:rsidRDefault="003C3742" w:rsidP="000E09C8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1.18.</w:t>
            </w:r>
            <w:r w:rsidR="009E33B3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Uzvārds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3E" w14:textId="127D8C41" w:rsidR="003C3742" w:rsidRPr="002252FC" w:rsidRDefault="006E0140" w:rsidP="000E09C8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Last n</w:t>
            </w:r>
            <w:r w:rsidR="005A2032" w:rsidRPr="002252FC">
              <w:rPr>
                <w:i/>
                <w:iCs/>
                <w:lang w:val="en-GB"/>
              </w:rPr>
              <w:t>ame</w:t>
            </w:r>
          </w:p>
        </w:tc>
        <w:tc>
          <w:tcPr>
            <w:tcW w:w="2092" w:type="dxa"/>
          </w:tcPr>
          <w:p w14:paraId="6F5B493F" w14:textId="77777777" w:rsidR="003C3742" w:rsidRPr="002252FC" w:rsidRDefault="003C3742" w:rsidP="000E09C8">
            <w:pPr>
              <w:rPr>
                <w:i/>
                <w:iCs/>
                <w:lang w:val="en-GB"/>
              </w:rPr>
            </w:pPr>
          </w:p>
        </w:tc>
      </w:tr>
      <w:tr w:rsidR="003C3742" w:rsidRPr="002252FC" w14:paraId="6F5B4944" w14:textId="77777777" w:rsidTr="003C3742">
        <w:tc>
          <w:tcPr>
            <w:tcW w:w="4106" w:type="dxa"/>
            <w:gridSpan w:val="2"/>
          </w:tcPr>
          <w:p w14:paraId="6F5B4941" w14:textId="77777777" w:rsidR="003C3742" w:rsidRPr="002252FC" w:rsidRDefault="003C3742" w:rsidP="000E09C8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1.19. </w:t>
            </w:r>
            <w:proofErr w:type="spellStart"/>
            <w:r w:rsidRPr="002252FC">
              <w:rPr>
                <w:b/>
                <w:iCs/>
                <w:lang w:val="en-GB"/>
              </w:rPr>
              <w:t>Elektroniskā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pasta </w:t>
            </w:r>
            <w:proofErr w:type="spellStart"/>
            <w:r w:rsidRPr="002252FC">
              <w:rPr>
                <w:b/>
                <w:iCs/>
                <w:lang w:val="en-GB"/>
              </w:rPr>
              <w:t>adrese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42" w14:textId="2C9BC802" w:rsidR="003C3742" w:rsidRPr="002252FC" w:rsidRDefault="005A2032" w:rsidP="000E09C8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Email</w:t>
            </w:r>
          </w:p>
        </w:tc>
        <w:tc>
          <w:tcPr>
            <w:tcW w:w="4190" w:type="dxa"/>
            <w:gridSpan w:val="2"/>
          </w:tcPr>
          <w:p w14:paraId="6F5B4943" w14:textId="77777777" w:rsidR="003C3742" w:rsidRPr="002252FC" w:rsidRDefault="003C3742" w:rsidP="000E09C8">
            <w:pPr>
              <w:rPr>
                <w:iCs/>
                <w:lang w:val="en-GB"/>
              </w:rPr>
            </w:pPr>
          </w:p>
        </w:tc>
      </w:tr>
      <w:tr w:rsidR="003C3742" w:rsidRPr="002252FC" w14:paraId="6F5B4948" w14:textId="77777777" w:rsidTr="003C3742">
        <w:tc>
          <w:tcPr>
            <w:tcW w:w="4106" w:type="dxa"/>
            <w:gridSpan w:val="2"/>
          </w:tcPr>
          <w:p w14:paraId="6F5B4945" w14:textId="77777777" w:rsidR="003C3742" w:rsidRPr="002252FC" w:rsidRDefault="003C3742" w:rsidP="000E09C8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1.</w:t>
            </w:r>
            <w:r w:rsidR="00C27B23" w:rsidRPr="002252FC">
              <w:rPr>
                <w:b/>
                <w:iCs/>
                <w:lang w:val="en-GB"/>
              </w:rPr>
              <w:t>20</w:t>
            </w:r>
            <w:r w:rsidRPr="002252FC">
              <w:rPr>
                <w:b/>
                <w:iCs/>
                <w:lang w:val="en-GB"/>
              </w:rPr>
              <w:t xml:space="preserve">. 24 </w:t>
            </w:r>
            <w:proofErr w:type="spellStart"/>
            <w:r w:rsidRPr="002252FC">
              <w:rPr>
                <w:b/>
                <w:iCs/>
                <w:lang w:val="en-GB"/>
              </w:rPr>
              <w:t>stundu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kontaktu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tālruņa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numurs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46" w14:textId="04EFA5CB" w:rsidR="003C3742" w:rsidRPr="002252FC" w:rsidRDefault="002252FC" w:rsidP="000E09C8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24 Hour co</w:t>
            </w:r>
            <w:r w:rsidR="006E0140" w:rsidRPr="002252FC">
              <w:rPr>
                <w:i/>
                <w:iCs/>
                <w:lang w:val="en-GB"/>
              </w:rPr>
              <w:t>ntact n</w:t>
            </w:r>
            <w:r w:rsidR="005A2032" w:rsidRPr="002252FC">
              <w:rPr>
                <w:i/>
                <w:iCs/>
                <w:lang w:val="en-GB"/>
              </w:rPr>
              <w:t>umber</w:t>
            </w:r>
          </w:p>
        </w:tc>
        <w:tc>
          <w:tcPr>
            <w:tcW w:w="4190" w:type="dxa"/>
            <w:gridSpan w:val="2"/>
          </w:tcPr>
          <w:p w14:paraId="6F5B4947" w14:textId="77777777" w:rsidR="003C3742" w:rsidRPr="002252FC" w:rsidRDefault="003C3742" w:rsidP="000E09C8">
            <w:pPr>
              <w:rPr>
                <w:iCs/>
                <w:lang w:val="en-GB"/>
              </w:rPr>
            </w:pPr>
          </w:p>
        </w:tc>
      </w:tr>
      <w:tr w:rsidR="003C3742" w:rsidRPr="002252FC" w14:paraId="6F5B494C" w14:textId="77777777" w:rsidTr="003C3742">
        <w:tc>
          <w:tcPr>
            <w:tcW w:w="4106" w:type="dxa"/>
            <w:gridSpan w:val="2"/>
          </w:tcPr>
          <w:p w14:paraId="6F5B4949" w14:textId="44628D58" w:rsidR="003C3742" w:rsidRPr="002252FC" w:rsidRDefault="003C3742" w:rsidP="000E09C8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1.21</w:t>
            </w:r>
            <w:r w:rsidR="00E51A38" w:rsidRPr="002252FC">
              <w:rPr>
                <w:b/>
                <w:iCs/>
                <w:lang w:val="en-GB"/>
              </w:rPr>
              <w:t xml:space="preserve">. </w:t>
            </w:r>
            <w:proofErr w:type="spellStart"/>
            <w:r w:rsidR="00E51A38" w:rsidRPr="002252FC">
              <w:rPr>
                <w:b/>
                <w:iCs/>
                <w:lang w:val="en-GB"/>
              </w:rPr>
              <w:t>Faksa</w:t>
            </w:r>
            <w:proofErr w:type="spellEnd"/>
            <w:r w:rsidR="00E51A38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="00E51A38" w:rsidRPr="002252FC">
              <w:rPr>
                <w:b/>
                <w:iCs/>
                <w:lang w:val="en-GB"/>
              </w:rPr>
              <w:t>numurs</w:t>
            </w:r>
            <w:proofErr w:type="spellEnd"/>
          </w:p>
          <w:p w14:paraId="6F5B494A" w14:textId="105B1A71" w:rsidR="003C3742" w:rsidRPr="002252FC" w:rsidRDefault="005A2032" w:rsidP="000E09C8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Fax</w:t>
            </w:r>
          </w:p>
        </w:tc>
        <w:tc>
          <w:tcPr>
            <w:tcW w:w="4190" w:type="dxa"/>
            <w:gridSpan w:val="2"/>
          </w:tcPr>
          <w:p w14:paraId="6F5B494B" w14:textId="77777777" w:rsidR="003C3742" w:rsidRPr="002252FC" w:rsidRDefault="003C3742" w:rsidP="000E09C8">
            <w:pPr>
              <w:rPr>
                <w:iCs/>
                <w:lang w:val="en-GB"/>
              </w:rPr>
            </w:pPr>
          </w:p>
        </w:tc>
      </w:tr>
    </w:tbl>
    <w:p w14:paraId="6F5B494D" w14:textId="77777777" w:rsidR="009A1CDC" w:rsidRPr="002252FC" w:rsidRDefault="009A1CDC" w:rsidP="009A1CDC">
      <w:pPr>
        <w:rPr>
          <w:i/>
          <w:iCs/>
          <w:lang w:val="en-GB"/>
        </w:rPr>
      </w:pPr>
    </w:p>
    <w:p w14:paraId="6F5B494F" w14:textId="5AA490F9" w:rsidR="009A1CDC" w:rsidRPr="002252FC" w:rsidRDefault="009A1CDC" w:rsidP="009A1CDC">
      <w:pPr>
        <w:rPr>
          <w:b/>
          <w:iCs/>
          <w:lang w:val="en-GB"/>
        </w:rPr>
      </w:pPr>
      <w:r w:rsidRPr="002252FC">
        <w:rPr>
          <w:b/>
          <w:iCs/>
          <w:lang w:val="en-GB"/>
        </w:rPr>
        <w:t xml:space="preserve">2. </w:t>
      </w:r>
      <w:proofErr w:type="spellStart"/>
      <w:r w:rsidRPr="002252FC">
        <w:rPr>
          <w:b/>
          <w:iCs/>
          <w:lang w:val="en-GB"/>
        </w:rPr>
        <w:t>Ziņas</w:t>
      </w:r>
      <w:proofErr w:type="spellEnd"/>
      <w:r w:rsidRPr="002252FC">
        <w:rPr>
          <w:b/>
          <w:iCs/>
          <w:lang w:val="en-GB"/>
        </w:rPr>
        <w:t xml:space="preserve"> par </w:t>
      </w:r>
      <w:proofErr w:type="spellStart"/>
      <w:r w:rsidRPr="002252FC">
        <w:rPr>
          <w:b/>
          <w:iCs/>
          <w:lang w:val="en-GB"/>
        </w:rPr>
        <w:t>veterinārajām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zālēm</w:t>
      </w:r>
      <w:proofErr w:type="spellEnd"/>
      <w:r w:rsidRPr="002252FC">
        <w:rPr>
          <w:b/>
          <w:iCs/>
          <w:lang w:val="en-GB"/>
        </w:rPr>
        <w:t xml:space="preserve"> </w:t>
      </w:r>
      <w:proofErr w:type="gramStart"/>
      <w:r w:rsidRPr="002252FC">
        <w:rPr>
          <w:b/>
          <w:iCs/>
          <w:lang w:val="en-GB"/>
        </w:rPr>
        <w:t>un</w:t>
      </w:r>
      <w:proofErr w:type="gramEnd"/>
      <w:r w:rsidRPr="002252FC">
        <w:rPr>
          <w:b/>
          <w:iCs/>
          <w:lang w:val="en-GB"/>
        </w:rPr>
        <w:t xml:space="preserve"> </w:t>
      </w:r>
      <w:r w:rsidR="00BB1005" w:rsidRPr="002252FC">
        <w:rPr>
          <w:b/>
          <w:iCs/>
          <w:lang w:val="en-GB"/>
        </w:rPr>
        <w:t xml:space="preserve">to </w:t>
      </w:r>
      <w:proofErr w:type="spellStart"/>
      <w:r w:rsidRPr="002252FC">
        <w:rPr>
          <w:b/>
          <w:iCs/>
          <w:lang w:val="en-GB"/>
        </w:rPr>
        <w:t>reģistrācijas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="005A2032" w:rsidRPr="002252FC">
        <w:rPr>
          <w:b/>
          <w:iCs/>
          <w:lang w:val="en-GB"/>
        </w:rPr>
        <w:t>apliecības</w:t>
      </w:r>
      <w:proofErr w:type="spellEnd"/>
      <w:r w:rsidR="005A2032" w:rsidRPr="002252FC">
        <w:rPr>
          <w:b/>
          <w:iCs/>
          <w:lang w:val="en-GB"/>
        </w:rPr>
        <w:t xml:space="preserve"> </w:t>
      </w:r>
      <w:proofErr w:type="spellStart"/>
      <w:r w:rsidR="005A2032" w:rsidRPr="002252FC">
        <w:rPr>
          <w:b/>
          <w:iCs/>
          <w:lang w:val="en-GB"/>
        </w:rPr>
        <w:t>īpašnieku</w:t>
      </w:r>
      <w:proofErr w:type="spellEnd"/>
      <w:r w:rsidR="005A2032" w:rsidRPr="002252FC">
        <w:rPr>
          <w:b/>
          <w:iCs/>
          <w:lang w:val="en-GB"/>
        </w:rPr>
        <w:t xml:space="preserve"> (</w:t>
      </w:r>
      <w:proofErr w:type="spellStart"/>
      <w:r w:rsidR="005A2032" w:rsidRPr="002252FC">
        <w:rPr>
          <w:b/>
          <w:iCs/>
          <w:lang w:val="en-GB"/>
        </w:rPr>
        <w:t>turētāju</w:t>
      </w:r>
      <w:proofErr w:type="spellEnd"/>
      <w:r w:rsidR="005A2032" w:rsidRPr="002252FC">
        <w:rPr>
          <w:b/>
          <w:iCs/>
          <w:lang w:val="en-GB"/>
        </w:rPr>
        <w:t>)</w:t>
      </w:r>
    </w:p>
    <w:p w14:paraId="6F5B4950" w14:textId="0DFF70D7" w:rsidR="009A1CDC" w:rsidRPr="002252FC" w:rsidRDefault="009A1CDC" w:rsidP="009A1CDC">
      <w:pPr>
        <w:rPr>
          <w:i/>
          <w:iCs/>
          <w:lang w:val="en-GB"/>
        </w:rPr>
      </w:pPr>
      <w:r w:rsidRPr="002252FC">
        <w:rPr>
          <w:b/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 xml:space="preserve">Details of the medicinal product and </w:t>
      </w:r>
      <w:r w:rsidR="006E0140" w:rsidRPr="002252FC">
        <w:rPr>
          <w:i/>
          <w:iCs/>
          <w:lang w:val="en-GB"/>
        </w:rPr>
        <w:t>marketing authorisation h</w:t>
      </w:r>
      <w:r w:rsidRPr="002252FC">
        <w:rPr>
          <w:i/>
          <w:iCs/>
          <w:lang w:val="en-GB"/>
        </w:rPr>
        <w:t>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1CDC" w:rsidRPr="002252FC" w14:paraId="6F5B4954" w14:textId="77777777" w:rsidTr="009A1CDC">
        <w:tc>
          <w:tcPr>
            <w:tcW w:w="4148" w:type="dxa"/>
          </w:tcPr>
          <w:p w14:paraId="6F5B4951" w14:textId="77777777" w:rsidR="00BB1005" w:rsidRPr="002252FC" w:rsidRDefault="009A1CDC" w:rsidP="009A1CDC">
            <w:pPr>
              <w:rPr>
                <w:i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2.1</w:t>
            </w:r>
            <w:r w:rsidR="00BB1005" w:rsidRPr="002252FC">
              <w:rPr>
                <w:b/>
                <w:iCs/>
                <w:lang w:val="en-GB"/>
              </w:rPr>
              <w:t xml:space="preserve">. ES </w:t>
            </w:r>
            <w:proofErr w:type="spellStart"/>
            <w:r w:rsidR="00BB1005" w:rsidRPr="002252FC">
              <w:rPr>
                <w:b/>
                <w:iCs/>
                <w:lang w:val="en-GB"/>
              </w:rPr>
              <w:t>numurs</w:t>
            </w:r>
            <w:proofErr w:type="spellEnd"/>
            <w:r w:rsidR="00BB1005" w:rsidRPr="002252FC">
              <w:rPr>
                <w:b/>
                <w:iCs/>
                <w:lang w:val="en-GB"/>
              </w:rPr>
              <w:t>*</w:t>
            </w:r>
          </w:p>
          <w:p w14:paraId="6F5B4952" w14:textId="4FD08D1A" w:rsidR="009A1CDC" w:rsidRPr="002252FC" w:rsidRDefault="006E0140" w:rsidP="009A1CDC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EU n</w:t>
            </w:r>
            <w:r w:rsidR="005A2032" w:rsidRPr="002252FC">
              <w:rPr>
                <w:i/>
                <w:iCs/>
                <w:lang w:val="en-GB"/>
              </w:rPr>
              <w:t>umber</w:t>
            </w:r>
          </w:p>
        </w:tc>
        <w:tc>
          <w:tcPr>
            <w:tcW w:w="4148" w:type="dxa"/>
          </w:tcPr>
          <w:p w14:paraId="6F5B4953" w14:textId="77777777" w:rsidR="009A1CDC" w:rsidRPr="002252FC" w:rsidRDefault="009A1CDC" w:rsidP="009A1CDC">
            <w:pPr>
              <w:rPr>
                <w:i/>
                <w:iCs/>
                <w:lang w:val="en-GB"/>
              </w:rPr>
            </w:pPr>
          </w:p>
        </w:tc>
      </w:tr>
      <w:tr w:rsidR="009A1CDC" w:rsidRPr="002252FC" w14:paraId="6F5B4959" w14:textId="77777777" w:rsidTr="009A1CDC">
        <w:tc>
          <w:tcPr>
            <w:tcW w:w="4148" w:type="dxa"/>
          </w:tcPr>
          <w:p w14:paraId="6F5B4955" w14:textId="792E5CD3" w:rsidR="00BB1005" w:rsidRPr="002252FC" w:rsidRDefault="009A1CDC" w:rsidP="009A1CDC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2.2</w:t>
            </w:r>
            <w:r w:rsidR="00BB1005" w:rsidRPr="002252FC">
              <w:rPr>
                <w:b/>
                <w:iCs/>
                <w:lang w:val="en-GB"/>
              </w:rPr>
              <w:t xml:space="preserve">. </w:t>
            </w:r>
            <w:r w:rsidR="00E51A38" w:rsidRPr="002252FC">
              <w:rPr>
                <w:b/>
                <w:iCs/>
                <w:lang w:val="en-GB"/>
              </w:rPr>
              <w:t>(</w:t>
            </w:r>
            <w:proofErr w:type="spellStart"/>
            <w:r w:rsidR="00E51A38" w:rsidRPr="002252FC">
              <w:rPr>
                <w:b/>
                <w:iCs/>
                <w:lang w:val="en-GB"/>
              </w:rPr>
              <w:t>Piešķirtais</w:t>
            </w:r>
            <w:proofErr w:type="spellEnd"/>
            <w:r w:rsidR="00E51A38" w:rsidRPr="002252FC">
              <w:rPr>
                <w:b/>
                <w:iCs/>
                <w:lang w:val="en-GB"/>
              </w:rPr>
              <w:t xml:space="preserve">) </w:t>
            </w:r>
            <w:proofErr w:type="spellStart"/>
            <w:r w:rsidR="00E51A38" w:rsidRPr="002252FC">
              <w:rPr>
                <w:b/>
                <w:iCs/>
                <w:lang w:val="en-GB"/>
              </w:rPr>
              <w:t>nosaukums</w:t>
            </w:r>
            <w:proofErr w:type="spellEnd"/>
            <w:r w:rsidR="00E51A38" w:rsidRPr="002252FC">
              <w:rPr>
                <w:b/>
                <w:iCs/>
                <w:lang w:val="en-GB"/>
              </w:rPr>
              <w:t>*</w:t>
            </w:r>
          </w:p>
          <w:p w14:paraId="6F5B4957" w14:textId="44CB0CE7" w:rsidR="009A1CDC" w:rsidRPr="002252FC" w:rsidRDefault="005A2032" w:rsidP="005A2032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(Invented) Name</w:t>
            </w:r>
          </w:p>
        </w:tc>
        <w:tc>
          <w:tcPr>
            <w:tcW w:w="4148" w:type="dxa"/>
          </w:tcPr>
          <w:p w14:paraId="6F5B4958" w14:textId="77777777" w:rsidR="009A1CDC" w:rsidRPr="002252FC" w:rsidRDefault="009A1CDC" w:rsidP="009A1CDC">
            <w:pPr>
              <w:rPr>
                <w:i/>
                <w:iCs/>
                <w:lang w:val="en-GB"/>
              </w:rPr>
            </w:pPr>
          </w:p>
        </w:tc>
      </w:tr>
      <w:tr w:rsidR="009A1CDC" w:rsidRPr="002252FC" w14:paraId="6F5B495D" w14:textId="77777777" w:rsidTr="009A1CDC">
        <w:tc>
          <w:tcPr>
            <w:tcW w:w="4148" w:type="dxa"/>
          </w:tcPr>
          <w:p w14:paraId="6F5B495A" w14:textId="65327878" w:rsidR="00BB1005" w:rsidRPr="002252FC" w:rsidRDefault="009A1CDC" w:rsidP="009A1CDC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2.3</w:t>
            </w:r>
            <w:r w:rsidR="00BB1005" w:rsidRPr="002252FC">
              <w:rPr>
                <w:b/>
                <w:iCs/>
                <w:lang w:val="en-GB"/>
              </w:rPr>
              <w:t xml:space="preserve">.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Stiprums</w:t>
            </w:r>
            <w:proofErr w:type="spellEnd"/>
          </w:p>
          <w:p w14:paraId="6F5B495B" w14:textId="4874A981" w:rsidR="009A1CDC" w:rsidRPr="002252FC" w:rsidRDefault="005A2032" w:rsidP="009A1CDC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Strength</w:t>
            </w:r>
          </w:p>
        </w:tc>
        <w:tc>
          <w:tcPr>
            <w:tcW w:w="4148" w:type="dxa"/>
          </w:tcPr>
          <w:p w14:paraId="6F5B495C" w14:textId="77777777" w:rsidR="009A1CDC" w:rsidRPr="002252FC" w:rsidRDefault="009A1CDC" w:rsidP="009A1CDC">
            <w:pPr>
              <w:rPr>
                <w:iCs/>
                <w:lang w:val="en-GB"/>
              </w:rPr>
            </w:pPr>
          </w:p>
        </w:tc>
      </w:tr>
      <w:tr w:rsidR="009A1CDC" w:rsidRPr="002252FC" w14:paraId="6F5B4961" w14:textId="77777777" w:rsidTr="009A1CDC">
        <w:tc>
          <w:tcPr>
            <w:tcW w:w="4148" w:type="dxa"/>
          </w:tcPr>
          <w:p w14:paraId="6F5B495E" w14:textId="588B8C3E" w:rsidR="00BB1005" w:rsidRPr="002252FC" w:rsidRDefault="009A1CDC" w:rsidP="009A1CDC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2.4</w:t>
            </w:r>
            <w:r w:rsidR="00BB1005" w:rsidRPr="002252FC">
              <w:rPr>
                <w:b/>
                <w:iCs/>
                <w:lang w:val="en-GB"/>
              </w:rPr>
              <w:t xml:space="preserve">.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Zāļu</w:t>
            </w:r>
            <w:proofErr w:type="spellEnd"/>
            <w:r w:rsidR="005A2032" w:rsidRPr="002252FC">
              <w:rPr>
                <w:b/>
                <w:iCs/>
                <w:lang w:val="en-GB"/>
              </w:rPr>
              <w:t xml:space="preserve"> forma*</w:t>
            </w:r>
          </w:p>
          <w:p w14:paraId="6F5B495F" w14:textId="3C4DD73E" w:rsidR="009A1CDC" w:rsidRPr="002252FC" w:rsidRDefault="005A2032" w:rsidP="009A1CDC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Pharmaceutical form</w:t>
            </w:r>
          </w:p>
        </w:tc>
        <w:tc>
          <w:tcPr>
            <w:tcW w:w="4148" w:type="dxa"/>
          </w:tcPr>
          <w:p w14:paraId="6F5B4960" w14:textId="77777777" w:rsidR="009A1CDC" w:rsidRPr="002252FC" w:rsidRDefault="009A1CDC" w:rsidP="009A1CDC">
            <w:pPr>
              <w:rPr>
                <w:iCs/>
                <w:lang w:val="en-GB"/>
              </w:rPr>
            </w:pPr>
          </w:p>
        </w:tc>
      </w:tr>
      <w:tr w:rsidR="009A1CDC" w:rsidRPr="002252FC" w14:paraId="6F5B4965" w14:textId="77777777" w:rsidTr="009A1CDC">
        <w:tc>
          <w:tcPr>
            <w:tcW w:w="4148" w:type="dxa"/>
          </w:tcPr>
          <w:p w14:paraId="6F5B4962" w14:textId="727C854E" w:rsidR="00BB1005" w:rsidRPr="002252FC" w:rsidRDefault="009A1CDC" w:rsidP="009A1CDC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2.5</w:t>
            </w:r>
            <w:r w:rsidR="00BB1005" w:rsidRPr="002252FC">
              <w:rPr>
                <w:b/>
                <w:iCs/>
                <w:lang w:val="en-GB"/>
              </w:rPr>
              <w:t xml:space="preserve">. </w:t>
            </w:r>
            <w:proofErr w:type="spellStart"/>
            <w:r w:rsidR="00BB1005" w:rsidRPr="002252FC">
              <w:rPr>
                <w:b/>
                <w:iCs/>
                <w:lang w:val="en-GB"/>
              </w:rPr>
              <w:t>I</w:t>
            </w:r>
            <w:r w:rsidR="005A2032" w:rsidRPr="002252FC">
              <w:rPr>
                <w:b/>
                <w:iCs/>
                <w:lang w:val="en-GB"/>
              </w:rPr>
              <w:t>epakojums</w:t>
            </w:r>
            <w:proofErr w:type="spellEnd"/>
          </w:p>
          <w:p w14:paraId="6F5B4963" w14:textId="26018CFE" w:rsidR="009A1CDC" w:rsidRPr="002252FC" w:rsidRDefault="005A2032" w:rsidP="009A1CDC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Packaging</w:t>
            </w:r>
          </w:p>
        </w:tc>
        <w:tc>
          <w:tcPr>
            <w:tcW w:w="4148" w:type="dxa"/>
          </w:tcPr>
          <w:p w14:paraId="6F5B4964" w14:textId="77777777" w:rsidR="009A1CDC" w:rsidRPr="002252FC" w:rsidRDefault="009A1CDC" w:rsidP="009A1CDC">
            <w:pPr>
              <w:rPr>
                <w:iCs/>
                <w:lang w:val="en-GB"/>
              </w:rPr>
            </w:pPr>
          </w:p>
        </w:tc>
      </w:tr>
      <w:tr w:rsidR="009A1CDC" w:rsidRPr="002252FC" w14:paraId="6F5B4969" w14:textId="77777777" w:rsidTr="009A1CDC">
        <w:tc>
          <w:tcPr>
            <w:tcW w:w="4148" w:type="dxa"/>
          </w:tcPr>
          <w:p w14:paraId="6F5B4966" w14:textId="75DFF1C1" w:rsidR="00BB1005" w:rsidRPr="002252FC" w:rsidRDefault="009A1CDC" w:rsidP="009A1CDC">
            <w:pPr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2.6</w:t>
            </w:r>
            <w:r w:rsidR="00BB1005" w:rsidRPr="002252FC">
              <w:rPr>
                <w:b/>
                <w:iCs/>
                <w:lang w:val="en-GB"/>
              </w:rPr>
              <w:t xml:space="preserve">.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Iepakojuma</w:t>
            </w:r>
            <w:proofErr w:type="spellEnd"/>
            <w:r w:rsidR="005A2032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lielums</w:t>
            </w:r>
            <w:proofErr w:type="spellEnd"/>
          </w:p>
          <w:p w14:paraId="6F5B4967" w14:textId="3E18B251" w:rsidR="009A1CDC" w:rsidRPr="002252FC" w:rsidRDefault="006E0140" w:rsidP="009A1CDC">
            <w:pPr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 Pack s</w:t>
            </w:r>
            <w:r w:rsidR="005A2032" w:rsidRPr="002252FC">
              <w:rPr>
                <w:i/>
                <w:iCs/>
                <w:lang w:val="en-GB"/>
              </w:rPr>
              <w:t>ize</w:t>
            </w:r>
          </w:p>
        </w:tc>
        <w:tc>
          <w:tcPr>
            <w:tcW w:w="4148" w:type="dxa"/>
          </w:tcPr>
          <w:p w14:paraId="6F5B4968" w14:textId="77777777" w:rsidR="009A1CDC" w:rsidRPr="002252FC" w:rsidRDefault="009A1CDC" w:rsidP="009A1CDC">
            <w:pPr>
              <w:rPr>
                <w:iCs/>
                <w:lang w:val="en-GB"/>
              </w:rPr>
            </w:pPr>
          </w:p>
        </w:tc>
      </w:tr>
      <w:tr w:rsidR="009A1CDC" w:rsidRPr="002252FC" w14:paraId="6F5B496D" w14:textId="77777777" w:rsidTr="009A1CDC">
        <w:tc>
          <w:tcPr>
            <w:tcW w:w="4148" w:type="dxa"/>
          </w:tcPr>
          <w:p w14:paraId="6F5B496A" w14:textId="65B5CA00" w:rsidR="00BB1005" w:rsidRPr="00360E46" w:rsidRDefault="009A1CDC" w:rsidP="009A1CDC">
            <w:pPr>
              <w:rPr>
                <w:b/>
                <w:iCs/>
              </w:rPr>
            </w:pPr>
            <w:r w:rsidRPr="00360E46">
              <w:rPr>
                <w:b/>
                <w:iCs/>
              </w:rPr>
              <w:t>2.7</w:t>
            </w:r>
            <w:r w:rsidR="00BB1005" w:rsidRPr="00360E46">
              <w:rPr>
                <w:b/>
                <w:iCs/>
              </w:rPr>
              <w:t xml:space="preserve">. Reģistrācijas apliecības </w:t>
            </w:r>
            <w:r w:rsidR="005A2032" w:rsidRPr="00360E46">
              <w:rPr>
                <w:b/>
                <w:iCs/>
              </w:rPr>
              <w:t>īpašnieka (turētāja) nosaukums*</w:t>
            </w:r>
          </w:p>
          <w:p w14:paraId="6F5B496B" w14:textId="071483D8" w:rsidR="009A1CDC" w:rsidRPr="002252FC" w:rsidRDefault="006E0140" w:rsidP="009A1CDC">
            <w:pPr>
              <w:rPr>
                <w:iCs/>
                <w:lang w:val="en-GB"/>
              </w:rPr>
            </w:pPr>
            <w:r w:rsidRPr="00360E46">
              <w:rPr>
                <w:i/>
                <w:iCs/>
              </w:rPr>
              <w:t xml:space="preserve"> </w:t>
            </w:r>
            <w:r w:rsidRPr="002252FC">
              <w:rPr>
                <w:i/>
                <w:iCs/>
                <w:lang w:val="en-GB"/>
              </w:rPr>
              <w:t>MAH n</w:t>
            </w:r>
            <w:r w:rsidR="005A2032" w:rsidRPr="002252FC">
              <w:rPr>
                <w:i/>
                <w:iCs/>
                <w:lang w:val="en-GB"/>
              </w:rPr>
              <w:t>ame</w:t>
            </w:r>
          </w:p>
        </w:tc>
        <w:tc>
          <w:tcPr>
            <w:tcW w:w="4148" w:type="dxa"/>
          </w:tcPr>
          <w:p w14:paraId="6F5B496C" w14:textId="77777777" w:rsidR="009A1CDC" w:rsidRPr="002252FC" w:rsidRDefault="009A1CDC" w:rsidP="009A1CDC">
            <w:pPr>
              <w:rPr>
                <w:iCs/>
                <w:lang w:val="en-GB"/>
              </w:rPr>
            </w:pPr>
          </w:p>
        </w:tc>
      </w:tr>
    </w:tbl>
    <w:p w14:paraId="6F5B496E" w14:textId="77777777" w:rsidR="009A1CDC" w:rsidRPr="002252FC" w:rsidRDefault="009A1CDC" w:rsidP="009A1CDC">
      <w:pPr>
        <w:rPr>
          <w:iCs/>
          <w:lang w:val="en-GB"/>
        </w:rPr>
      </w:pPr>
    </w:p>
    <w:p w14:paraId="6F5B496F" w14:textId="77777777" w:rsidR="009A1CDC" w:rsidRPr="002252FC" w:rsidRDefault="009A1CDC" w:rsidP="00CC6B3F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 xml:space="preserve">3. </w:t>
      </w:r>
      <w:proofErr w:type="spellStart"/>
      <w:r w:rsidRPr="002252FC">
        <w:rPr>
          <w:b/>
          <w:iCs/>
          <w:lang w:val="en-GB"/>
        </w:rPr>
        <w:t>Izcelsmes</w:t>
      </w:r>
      <w:proofErr w:type="spellEnd"/>
      <w:r w:rsidRPr="002252FC">
        <w:rPr>
          <w:b/>
          <w:iCs/>
          <w:lang w:val="en-GB"/>
        </w:rPr>
        <w:t xml:space="preserve"> </w:t>
      </w:r>
      <w:proofErr w:type="gramStart"/>
      <w:r w:rsidRPr="002252FC">
        <w:rPr>
          <w:b/>
          <w:iCs/>
          <w:lang w:val="en-GB"/>
        </w:rPr>
        <w:t>un</w:t>
      </w:r>
      <w:proofErr w:type="gram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galamērķa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dalībvalstis</w:t>
      </w:r>
      <w:proofErr w:type="spellEnd"/>
      <w:r w:rsidR="00E1510C" w:rsidRPr="002252FC">
        <w:rPr>
          <w:b/>
          <w:iCs/>
          <w:lang w:val="en-GB"/>
        </w:rPr>
        <w:t xml:space="preserve"> </w:t>
      </w:r>
    </w:p>
    <w:p w14:paraId="6F5B4970" w14:textId="77777777" w:rsidR="009A1CDC" w:rsidRPr="002252FC" w:rsidRDefault="009A1CDC" w:rsidP="00CC6B3F">
      <w:pPr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>Member State(s) of Origin and Destination</w:t>
      </w:r>
    </w:p>
    <w:p w14:paraId="6F5B4971" w14:textId="6CF688FC" w:rsidR="009A1CDC" w:rsidRPr="002252FC" w:rsidRDefault="009A1CDC" w:rsidP="00CC6B3F">
      <w:pPr>
        <w:jc w:val="both"/>
        <w:rPr>
          <w:iCs/>
          <w:lang w:val="en-GB"/>
        </w:rPr>
      </w:pPr>
      <w:r w:rsidRPr="002252FC">
        <w:rPr>
          <w:rFonts w:eastAsiaTheme="minorHAnsi"/>
          <w:iCs/>
          <w:lang w:val="en-GB" w:eastAsia="en-US"/>
        </w:rPr>
        <w:t>3.1</w:t>
      </w:r>
      <w:r w:rsidR="00CC6B3F" w:rsidRPr="002252FC">
        <w:rPr>
          <w:rFonts w:eastAsiaTheme="minorHAnsi"/>
          <w:iCs/>
          <w:lang w:val="en-GB" w:eastAsia="en-US"/>
        </w:rPr>
        <w:t>.</w:t>
      </w:r>
      <w:r w:rsidR="005A2032" w:rsidRPr="002252FC">
        <w:rPr>
          <w:rFonts w:eastAsiaTheme="minorHAnsi"/>
          <w:iCs/>
          <w:lang w:val="en-GB" w:eastAsia="en-US"/>
        </w:rPr>
        <w:t> </w:t>
      </w:r>
      <w:proofErr w:type="spellStart"/>
      <w:r w:rsidRPr="002252FC">
        <w:rPr>
          <w:iCs/>
          <w:lang w:val="en-GB"/>
        </w:rPr>
        <w:t>Izcelsmes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dalībvalsts</w:t>
      </w:r>
      <w:proofErr w:type="spellEnd"/>
      <w:r w:rsidR="00BB1005" w:rsidRPr="002252FC">
        <w:rPr>
          <w:iCs/>
          <w:lang w:val="en-GB"/>
        </w:rPr>
        <w:t>*</w:t>
      </w:r>
      <w:r w:rsidR="00E1510C" w:rsidRPr="002252FC">
        <w:rPr>
          <w:iCs/>
          <w:lang w:val="en-GB"/>
        </w:rPr>
        <w:t xml:space="preserve"> </w:t>
      </w:r>
      <w:r w:rsidR="009E33B3" w:rsidRPr="002252FC">
        <w:rPr>
          <w:iCs/>
          <w:lang w:val="en-GB"/>
        </w:rPr>
        <w:t>–</w:t>
      </w:r>
      <w:r w:rsidR="00CC6B3F"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norādīt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vismaz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vienu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="005A2032" w:rsidRPr="002252FC">
        <w:rPr>
          <w:iCs/>
          <w:lang w:val="en-GB"/>
        </w:rPr>
        <w:t>dalībvalsti</w:t>
      </w:r>
      <w:proofErr w:type="spellEnd"/>
      <w:r w:rsidRPr="002252FC">
        <w:rPr>
          <w:iCs/>
          <w:lang w:val="en-GB"/>
        </w:rPr>
        <w:t xml:space="preserve">, </w:t>
      </w:r>
      <w:proofErr w:type="spellStart"/>
      <w:r w:rsidRPr="002252FC">
        <w:rPr>
          <w:iCs/>
          <w:lang w:val="en-GB"/>
        </w:rPr>
        <w:t>kur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="00CC6B3F" w:rsidRPr="002252FC">
        <w:rPr>
          <w:iCs/>
          <w:lang w:val="en-GB"/>
        </w:rPr>
        <w:t>veterināro</w:t>
      </w:r>
      <w:proofErr w:type="spellEnd"/>
      <w:r w:rsidR="00CC6B3F" w:rsidRPr="002252FC">
        <w:rPr>
          <w:iCs/>
          <w:lang w:val="en-GB"/>
        </w:rPr>
        <w:t xml:space="preserve"> </w:t>
      </w:r>
      <w:proofErr w:type="spellStart"/>
      <w:r w:rsidR="00CC6B3F" w:rsidRPr="002252FC">
        <w:rPr>
          <w:iCs/>
          <w:lang w:val="en-GB"/>
        </w:rPr>
        <w:t>zāļu</w:t>
      </w:r>
      <w:proofErr w:type="spellEnd"/>
      <w:r w:rsidR="00CC6B3F" w:rsidRPr="002252FC">
        <w:rPr>
          <w:iCs/>
          <w:lang w:val="en-GB"/>
        </w:rPr>
        <w:t xml:space="preserve"> </w:t>
      </w:r>
      <w:proofErr w:type="spellStart"/>
      <w:r w:rsidR="00CC6B3F" w:rsidRPr="002252FC">
        <w:rPr>
          <w:iCs/>
          <w:lang w:val="en-GB"/>
        </w:rPr>
        <w:t>reģistrācijas</w:t>
      </w:r>
      <w:proofErr w:type="spellEnd"/>
      <w:r w:rsidR="00CC6B3F" w:rsidRPr="002252FC">
        <w:rPr>
          <w:iCs/>
          <w:lang w:val="en-GB"/>
        </w:rPr>
        <w:t xml:space="preserve"> </w:t>
      </w:r>
      <w:proofErr w:type="spellStart"/>
      <w:r w:rsidR="00CC6B3F" w:rsidRPr="002252FC">
        <w:rPr>
          <w:iCs/>
          <w:lang w:val="en-GB"/>
        </w:rPr>
        <w:t>apliecības</w:t>
      </w:r>
      <w:proofErr w:type="spellEnd"/>
      <w:r w:rsidR="00CC6B3F" w:rsidRPr="002252FC">
        <w:rPr>
          <w:iCs/>
          <w:lang w:val="en-GB"/>
        </w:rPr>
        <w:t xml:space="preserve"> </w:t>
      </w:r>
      <w:proofErr w:type="spellStart"/>
      <w:r w:rsidR="00CC6B3F" w:rsidRPr="002252FC">
        <w:rPr>
          <w:iCs/>
          <w:lang w:val="en-GB"/>
        </w:rPr>
        <w:t>īpašnieks</w:t>
      </w:r>
      <w:proofErr w:type="spellEnd"/>
      <w:r w:rsidR="00CC6B3F" w:rsidRPr="002252FC">
        <w:rPr>
          <w:iCs/>
          <w:lang w:val="en-GB"/>
        </w:rPr>
        <w:t xml:space="preserve"> (</w:t>
      </w:r>
      <w:proofErr w:type="spellStart"/>
      <w:r w:rsidR="00CC6B3F" w:rsidRPr="002252FC">
        <w:rPr>
          <w:iCs/>
          <w:lang w:val="en-GB"/>
        </w:rPr>
        <w:t>turētājs</w:t>
      </w:r>
      <w:proofErr w:type="spellEnd"/>
      <w:r w:rsidR="00CC6B3F" w:rsidRPr="002252FC">
        <w:rPr>
          <w:iCs/>
          <w:lang w:val="en-GB"/>
        </w:rPr>
        <w:t xml:space="preserve">) </w:t>
      </w:r>
      <w:proofErr w:type="spellStart"/>
      <w:r w:rsidRPr="002252FC">
        <w:rPr>
          <w:iCs/>
          <w:lang w:val="en-GB"/>
        </w:rPr>
        <w:t>veterinārās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zāles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lai</w:t>
      </w:r>
      <w:r w:rsidR="00CC6B3F" w:rsidRPr="002252FC">
        <w:rPr>
          <w:iCs/>
          <w:lang w:val="en-GB"/>
        </w:rPr>
        <w:t>di</w:t>
      </w:r>
      <w:r w:rsidRPr="002252FC">
        <w:rPr>
          <w:iCs/>
          <w:lang w:val="en-GB"/>
        </w:rPr>
        <w:t>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tirgū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pirmo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reizi</w:t>
      </w:r>
      <w:proofErr w:type="spellEnd"/>
    </w:p>
    <w:p w14:paraId="6F5B4972" w14:textId="55E993C0" w:rsidR="009A1CDC" w:rsidRPr="002252FC" w:rsidRDefault="009A1CDC" w:rsidP="00CC6B3F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 xml:space="preserve">Member State(s) of Origin </w:t>
      </w:r>
      <w:r w:rsidR="00EA087A" w:rsidRPr="002252FC">
        <w:rPr>
          <w:iCs/>
          <w:lang w:val="en-GB"/>
        </w:rPr>
        <w:t>–</w:t>
      </w:r>
      <w:r w:rsidRPr="002252FC">
        <w:rPr>
          <w:rFonts w:eastAsiaTheme="minorHAnsi"/>
          <w:i/>
          <w:iCs/>
          <w:lang w:val="en-GB" w:eastAsia="en-US"/>
        </w:rPr>
        <w:t xml:space="preserve"> please select at least one MS</w:t>
      </w:r>
    </w:p>
    <w:p w14:paraId="6F5B4973" w14:textId="77777777" w:rsidR="00CC6B3F" w:rsidRPr="002252FC" w:rsidRDefault="009A1CDC" w:rsidP="00CC6B3F">
      <w:pPr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>(= where the product was put on the market for the first time by the MAH)</w:t>
      </w:r>
    </w:p>
    <w:p w14:paraId="6F5B4974" w14:textId="08AE4E2A" w:rsidR="00CC6B3F" w:rsidRPr="002252FC" w:rsidRDefault="00CC6B3F" w:rsidP="00CC6B3F">
      <w:pPr>
        <w:jc w:val="both"/>
        <w:rPr>
          <w:iCs/>
          <w:lang w:val="en-GB"/>
        </w:rPr>
      </w:pPr>
      <w:r w:rsidRPr="002252FC">
        <w:rPr>
          <w:iCs/>
          <w:lang w:val="en-GB"/>
        </w:rPr>
        <w:t>3.2.</w:t>
      </w:r>
      <w:r w:rsidR="005A2032" w:rsidRPr="002252FC">
        <w:rPr>
          <w:iCs/>
          <w:lang w:val="en-GB"/>
        </w:rPr>
        <w:t> </w:t>
      </w:r>
      <w:proofErr w:type="spellStart"/>
      <w:r w:rsidRPr="002252FC">
        <w:rPr>
          <w:iCs/>
          <w:lang w:val="en-GB"/>
        </w:rPr>
        <w:t>Galamērķa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dalībvalstis</w:t>
      </w:r>
      <w:proofErr w:type="spellEnd"/>
      <w:r w:rsidR="00BB1005" w:rsidRPr="002252FC">
        <w:rPr>
          <w:iCs/>
          <w:lang w:val="en-GB"/>
        </w:rPr>
        <w:t>*</w:t>
      </w:r>
      <w:r w:rsidRPr="002252FC">
        <w:rPr>
          <w:iCs/>
          <w:lang w:val="en-GB"/>
        </w:rPr>
        <w:t xml:space="preserve"> </w:t>
      </w:r>
      <w:r w:rsidR="009E33B3" w:rsidRPr="002252FC">
        <w:rPr>
          <w:iCs/>
          <w:lang w:val="en-GB"/>
        </w:rPr>
        <w:t>–</w:t>
      </w:r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norādīt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vismaz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vienu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="005A2032" w:rsidRPr="002252FC">
        <w:rPr>
          <w:iCs/>
          <w:lang w:val="en-GB"/>
        </w:rPr>
        <w:t>dalībvalsti</w:t>
      </w:r>
      <w:proofErr w:type="spellEnd"/>
      <w:r w:rsidRPr="002252FC">
        <w:rPr>
          <w:iCs/>
          <w:lang w:val="en-GB"/>
        </w:rPr>
        <w:t xml:space="preserve">, </w:t>
      </w:r>
      <w:proofErr w:type="spellStart"/>
      <w:r w:rsidRPr="002252FC">
        <w:rPr>
          <w:iCs/>
          <w:lang w:val="en-GB"/>
        </w:rPr>
        <w:t>kur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veterinārās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zāles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paredzēts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izplatīt</w:t>
      </w:r>
      <w:proofErr w:type="spellEnd"/>
      <w:r w:rsidRPr="002252FC">
        <w:rPr>
          <w:iCs/>
          <w:lang w:val="en-GB"/>
        </w:rPr>
        <w:t xml:space="preserve"> </w:t>
      </w:r>
    </w:p>
    <w:p w14:paraId="6F5B4975" w14:textId="5FDF61E5" w:rsidR="00CC6B3F" w:rsidRPr="002252FC" w:rsidRDefault="00CC6B3F" w:rsidP="00CC6B3F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Member State(s) of Destination </w:t>
      </w:r>
      <w:r w:rsidR="00EA087A" w:rsidRPr="002252FC">
        <w:rPr>
          <w:iCs/>
          <w:lang w:val="en-GB"/>
        </w:rPr>
        <w:t>–</w:t>
      </w:r>
      <w:r w:rsidRPr="002252FC">
        <w:rPr>
          <w:i/>
          <w:iCs/>
          <w:lang w:val="en-GB"/>
        </w:rPr>
        <w:t xml:space="preserve"> please select at least one MS</w:t>
      </w:r>
    </w:p>
    <w:p w14:paraId="6F5B4976" w14:textId="77777777" w:rsidR="00CC6B3F" w:rsidRPr="002252FC" w:rsidRDefault="00CC6B3F" w:rsidP="00CC6B3F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(= where the product will be distributed)</w:t>
      </w:r>
    </w:p>
    <w:p w14:paraId="6F5B4977" w14:textId="77777777" w:rsidR="00CC6B3F" w:rsidRPr="002252FC" w:rsidRDefault="00CC6B3F" w:rsidP="00CC6B3F">
      <w:pPr>
        <w:jc w:val="both"/>
        <w:rPr>
          <w:i/>
          <w:iCs/>
          <w:lang w:val="en-GB"/>
        </w:rPr>
      </w:pPr>
    </w:p>
    <w:p w14:paraId="6F5B4978" w14:textId="77777777" w:rsidR="00CC6B3F" w:rsidRPr="002252FC" w:rsidRDefault="00CC6B3F" w:rsidP="00CC6B3F">
      <w:pPr>
        <w:jc w:val="both"/>
        <w:rPr>
          <w:rFonts w:eastAsiaTheme="minorHAnsi"/>
          <w:iCs/>
          <w:lang w:val="en-GB" w:eastAsia="en-US"/>
        </w:rPr>
      </w:pPr>
      <w:proofErr w:type="spellStart"/>
      <w:r w:rsidRPr="002252FC">
        <w:rPr>
          <w:rFonts w:eastAsiaTheme="minorHAnsi"/>
          <w:iCs/>
          <w:lang w:val="en-GB" w:eastAsia="en-US"/>
        </w:rPr>
        <w:t>Lūdzu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ņemt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proofErr w:type="gramStart"/>
      <w:r w:rsidRPr="002252FC">
        <w:rPr>
          <w:rFonts w:eastAsiaTheme="minorHAnsi"/>
          <w:iCs/>
          <w:lang w:val="en-GB" w:eastAsia="en-US"/>
        </w:rPr>
        <w:t>vērā</w:t>
      </w:r>
      <w:proofErr w:type="spellEnd"/>
      <w:proofErr w:type="gramEnd"/>
      <w:r w:rsidRPr="002252FC">
        <w:rPr>
          <w:rFonts w:eastAsiaTheme="minorHAnsi"/>
          <w:iCs/>
          <w:lang w:val="en-GB" w:eastAsia="en-US"/>
        </w:rPr>
        <w:t xml:space="preserve">, </w:t>
      </w:r>
      <w:proofErr w:type="spellStart"/>
      <w:r w:rsidRPr="002252FC">
        <w:rPr>
          <w:rFonts w:eastAsiaTheme="minorHAnsi"/>
          <w:iCs/>
          <w:lang w:val="en-GB" w:eastAsia="en-US"/>
        </w:rPr>
        <w:t>ka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veterināro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zāļu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izcelsmes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dalībvalsts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un </w:t>
      </w:r>
      <w:proofErr w:type="spellStart"/>
      <w:r w:rsidRPr="002252FC">
        <w:rPr>
          <w:rFonts w:eastAsiaTheme="minorHAnsi"/>
          <w:iCs/>
          <w:lang w:val="en-GB" w:eastAsia="en-US"/>
        </w:rPr>
        <w:t>galamērķa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dalībvalsts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nevar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būt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viena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un </w:t>
      </w:r>
      <w:proofErr w:type="spellStart"/>
      <w:r w:rsidRPr="002252FC">
        <w:rPr>
          <w:rFonts w:eastAsiaTheme="minorHAnsi"/>
          <w:iCs/>
          <w:lang w:val="en-GB" w:eastAsia="en-US"/>
        </w:rPr>
        <w:t>tā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pati</w:t>
      </w:r>
      <w:proofErr w:type="spellEnd"/>
      <w:r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iCs/>
          <w:lang w:val="en-GB" w:eastAsia="en-US"/>
        </w:rPr>
        <w:t>valsts</w:t>
      </w:r>
      <w:proofErr w:type="spellEnd"/>
      <w:r w:rsidRPr="002252FC">
        <w:rPr>
          <w:rFonts w:eastAsiaTheme="minorHAnsi"/>
          <w:iCs/>
          <w:lang w:val="en-GB" w:eastAsia="en-US"/>
        </w:rPr>
        <w:t>.</w:t>
      </w:r>
    </w:p>
    <w:p w14:paraId="6F5B4979" w14:textId="197B3986" w:rsidR="00CC6B3F" w:rsidRPr="002252FC" w:rsidRDefault="00CC6B3F" w:rsidP="00CC6B3F">
      <w:pPr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>Pl</w:t>
      </w:r>
      <w:r w:rsidR="006E0140" w:rsidRPr="002252FC">
        <w:rPr>
          <w:rFonts w:eastAsiaTheme="minorHAnsi"/>
          <w:i/>
          <w:iCs/>
          <w:lang w:val="en-GB" w:eastAsia="en-US"/>
        </w:rPr>
        <w:t>ease be aware that products can</w:t>
      </w:r>
      <w:r w:rsidRPr="002252FC">
        <w:rPr>
          <w:rFonts w:eastAsiaTheme="minorHAnsi"/>
          <w:i/>
          <w:iCs/>
          <w:lang w:val="en-GB" w:eastAsia="en-US"/>
        </w:rPr>
        <w:t>not be sourced and distributed in the same country.</w:t>
      </w:r>
    </w:p>
    <w:p w14:paraId="6F5B497A" w14:textId="77777777" w:rsidR="00CC6B3F" w:rsidRPr="002252FC" w:rsidRDefault="00CC6B3F" w:rsidP="00CC6B3F">
      <w:pPr>
        <w:jc w:val="both"/>
        <w:rPr>
          <w:rFonts w:eastAsiaTheme="minorHAnsi"/>
          <w:i/>
          <w:iCs/>
          <w:lang w:val="en-GB" w:eastAsia="en-US"/>
        </w:rPr>
      </w:pPr>
    </w:p>
    <w:p w14:paraId="01F8956A" w14:textId="77777777" w:rsidR="005A2032" w:rsidRPr="002252FC" w:rsidRDefault="005A2032">
      <w:pPr>
        <w:spacing w:after="160" w:line="259" w:lineRule="auto"/>
        <w:rPr>
          <w:iCs/>
          <w:lang w:val="en-GB"/>
        </w:rPr>
      </w:pPr>
      <w:r w:rsidRPr="002252FC">
        <w:rPr>
          <w:iCs/>
          <w:lang w:val="en-GB"/>
        </w:rPr>
        <w:br w:type="page"/>
      </w:r>
    </w:p>
    <w:p w14:paraId="6F5B497B" w14:textId="114E3FF7" w:rsidR="00CC6B3F" w:rsidRPr="002252FC" w:rsidRDefault="00CC6B3F" w:rsidP="00CC6B3F">
      <w:pPr>
        <w:jc w:val="both"/>
        <w:rPr>
          <w:iCs/>
          <w:lang w:val="en-GB"/>
        </w:rPr>
      </w:pPr>
      <w:r w:rsidRPr="002252FC">
        <w:rPr>
          <w:iCs/>
          <w:lang w:val="en-GB"/>
        </w:rPr>
        <w:lastRenderedPageBreak/>
        <w:t>3.3.</w:t>
      </w:r>
      <w:r w:rsidR="009E33B3" w:rsidRPr="002252FC">
        <w:rPr>
          <w:iCs/>
          <w:lang w:val="en-GB"/>
        </w:rPr>
        <w:t xml:space="preserve"> </w:t>
      </w:r>
      <w:proofErr w:type="spellStart"/>
      <w:r w:rsidR="005A2032" w:rsidRPr="002252FC">
        <w:rPr>
          <w:iCs/>
          <w:lang w:val="en-GB"/>
        </w:rPr>
        <w:t>A</w:t>
      </w:r>
      <w:r w:rsidRPr="002252FC">
        <w:rPr>
          <w:iCs/>
          <w:lang w:val="en-GB"/>
        </w:rPr>
        <w:t>tzīmēt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attiecīgo</w:t>
      </w:r>
      <w:proofErr w:type="spellEnd"/>
      <w:r w:rsidR="00E1510C" w:rsidRPr="002252FC">
        <w:rPr>
          <w:iCs/>
          <w:lang w:val="en-GB"/>
        </w:rPr>
        <w:t>*</w:t>
      </w:r>
    </w:p>
    <w:p w14:paraId="6F5B497C" w14:textId="77777777" w:rsidR="00CC6B3F" w:rsidRPr="002252FC" w:rsidRDefault="00CC6B3F" w:rsidP="00CC6B3F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Please check one of the following buttons below as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6B3F" w:rsidRPr="002252FC" w14:paraId="6F5B4987" w14:textId="77777777" w:rsidTr="00B44E12">
        <w:tc>
          <w:tcPr>
            <w:tcW w:w="9180" w:type="dxa"/>
          </w:tcPr>
          <w:p w14:paraId="6F5B497D" w14:textId="500C8577" w:rsidR="00CC6B3F" w:rsidRPr="002252FC" w:rsidRDefault="005A2032" w:rsidP="00454855">
            <w:pPr>
              <w:jc w:val="both"/>
              <w:rPr>
                <w:iCs/>
                <w:lang w:val="en-GB"/>
              </w:rPr>
            </w:pPr>
            <w:r w:rsidRPr="002252FC">
              <w:rPr>
                <w:sz w:val="32"/>
                <w:szCs w:val="32"/>
                <w:lang w:val="en-GB"/>
              </w:rPr>
              <w:t>□</w:t>
            </w:r>
            <w:r w:rsidR="00CC6B3F" w:rsidRPr="002252FC">
              <w:rPr>
                <w:i/>
                <w:iCs/>
                <w:lang w:val="en-GB"/>
              </w:rPr>
              <w:t xml:space="preserve"> </w:t>
            </w:r>
            <w:r w:rsidRPr="002252FC">
              <w:rPr>
                <w:iCs/>
                <w:lang w:val="en-GB"/>
              </w:rPr>
              <w:t>"</w:t>
            </w:r>
            <w:proofErr w:type="spellStart"/>
            <w:r w:rsidR="00CC6B3F" w:rsidRPr="002252FC">
              <w:rPr>
                <w:iCs/>
                <w:lang w:val="en-GB"/>
              </w:rPr>
              <w:t>Specifiskais</w:t>
            </w:r>
            <w:proofErr w:type="spellEnd"/>
            <w:r w:rsidR="00CC6B3F" w:rsidRPr="002252FC">
              <w:rPr>
                <w:iCs/>
                <w:lang w:val="en-GB"/>
              </w:rPr>
              <w:t xml:space="preserve"> mehānisms</w:t>
            </w:r>
            <w:r w:rsidRPr="002252FC">
              <w:rPr>
                <w:iCs/>
                <w:lang w:val="en-GB"/>
              </w:rPr>
              <w:t>"</w:t>
            </w:r>
            <w:r w:rsidR="00E1510C" w:rsidRPr="002252FC">
              <w:rPr>
                <w:iCs/>
                <w:vertAlign w:val="superscript"/>
                <w:lang w:val="en-GB"/>
              </w:rPr>
              <w:t xml:space="preserve">1 </w:t>
            </w:r>
            <w:proofErr w:type="spellStart"/>
            <w:r w:rsidR="00CC6B3F" w:rsidRPr="002252FC">
              <w:rPr>
                <w:iCs/>
                <w:lang w:val="en-GB"/>
              </w:rPr>
              <w:t>ir</w:t>
            </w:r>
            <w:proofErr w:type="spellEnd"/>
            <w:r w:rsidR="00CC6B3F" w:rsidRPr="002252FC">
              <w:rPr>
                <w:iCs/>
                <w:lang w:val="en-GB"/>
              </w:rPr>
              <w:t xml:space="preserve"> </w:t>
            </w:r>
            <w:proofErr w:type="spellStart"/>
            <w:r w:rsidR="00CC6B3F" w:rsidRPr="002252FC">
              <w:rPr>
                <w:iCs/>
                <w:lang w:val="en-GB"/>
              </w:rPr>
              <w:t>piemērojams</w:t>
            </w:r>
            <w:proofErr w:type="spellEnd"/>
            <w:r w:rsidR="00CC6B3F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pirms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paziņojuma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iesniegšanas</w:t>
            </w:r>
            <w:proofErr w:type="spellEnd"/>
            <w:r w:rsidR="009E33B3" w:rsidRPr="002252FC">
              <w:rPr>
                <w:iCs/>
                <w:lang w:val="en-GB"/>
              </w:rPr>
              <w:t>,</w:t>
            </w:r>
            <w:r w:rsidR="00E1510C" w:rsidRPr="002252FC">
              <w:rPr>
                <w:iCs/>
                <w:lang w:val="en-GB"/>
              </w:rPr>
              <w:t xml:space="preserve"> </w:t>
            </w:r>
            <w:r w:rsidR="00CC6B3F" w:rsidRPr="002252FC">
              <w:rPr>
                <w:iCs/>
                <w:lang w:val="en-GB"/>
              </w:rPr>
              <w:t xml:space="preserve">un </w:t>
            </w:r>
            <w:proofErr w:type="spellStart"/>
            <w:r w:rsidR="00CC6B3F" w:rsidRPr="002252FC">
              <w:rPr>
                <w:iCs/>
                <w:lang w:val="en-GB"/>
              </w:rPr>
              <w:t>esmu</w:t>
            </w:r>
            <w:proofErr w:type="spellEnd"/>
            <w:r w:rsidR="00CC6B3F" w:rsidRPr="002252FC">
              <w:rPr>
                <w:iCs/>
                <w:lang w:val="en-GB"/>
              </w:rPr>
              <w:t xml:space="preserve"> </w:t>
            </w:r>
            <w:proofErr w:type="spellStart"/>
            <w:r w:rsidR="00CC6B3F" w:rsidRPr="002252FC">
              <w:rPr>
                <w:iCs/>
                <w:lang w:val="en-GB"/>
              </w:rPr>
              <w:t>informējis</w:t>
            </w:r>
            <w:proofErr w:type="spellEnd"/>
            <w:r w:rsidR="00CC6B3F" w:rsidRPr="002252FC">
              <w:rPr>
                <w:iCs/>
                <w:lang w:val="en-GB"/>
              </w:rPr>
              <w:t xml:space="preserve"> </w:t>
            </w:r>
            <w:proofErr w:type="spellStart"/>
            <w:r w:rsidR="00CC6B3F" w:rsidRPr="002252FC">
              <w:rPr>
                <w:iCs/>
                <w:lang w:val="en-GB"/>
              </w:rPr>
              <w:t>patenta</w:t>
            </w:r>
            <w:proofErr w:type="spellEnd"/>
            <w:r w:rsidR="00CC6B3F" w:rsidRPr="002252FC">
              <w:rPr>
                <w:iCs/>
                <w:lang w:val="en-GB"/>
              </w:rPr>
              <w:t xml:space="preserve"> </w:t>
            </w:r>
            <w:proofErr w:type="spellStart"/>
            <w:r w:rsidR="00CC6B3F" w:rsidRPr="002252FC">
              <w:rPr>
                <w:iCs/>
                <w:lang w:val="en-GB"/>
              </w:rPr>
              <w:t>turētāju</w:t>
            </w:r>
            <w:proofErr w:type="spellEnd"/>
            <w:r w:rsidR="00E74DAD" w:rsidRPr="002252FC">
              <w:rPr>
                <w:iCs/>
                <w:lang w:val="en-GB"/>
              </w:rPr>
              <w:t xml:space="preserve"> </w:t>
            </w:r>
            <w:proofErr w:type="spellStart"/>
            <w:r w:rsidR="00E74DAD" w:rsidRPr="00360E46">
              <w:rPr>
                <w:iCs/>
                <w:lang w:val="en-GB"/>
              </w:rPr>
              <w:t>vai</w:t>
            </w:r>
            <w:proofErr w:type="spellEnd"/>
            <w:r w:rsidR="00E74DAD" w:rsidRPr="00360E46">
              <w:rPr>
                <w:iCs/>
                <w:lang w:val="en-GB"/>
              </w:rPr>
              <w:t xml:space="preserve"> </w:t>
            </w:r>
            <w:proofErr w:type="spellStart"/>
            <w:r w:rsidR="00E74DAD" w:rsidRPr="00360E46">
              <w:rPr>
                <w:iCs/>
                <w:lang w:val="en-GB"/>
              </w:rPr>
              <w:t>labuma</w:t>
            </w:r>
            <w:proofErr w:type="spellEnd"/>
            <w:r w:rsidR="00E74DAD" w:rsidRPr="00360E46">
              <w:rPr>
                <w:iCs/>
                <w:lang w:val="en-GB"/>
              </w:rPr>
              <w:t xml:space="preserve"> </w:t>
            </w:r>
            <w:proofErr w:type="spellStart"/>
            <w:r w:rsidR="00E74DAD" w:rsidRPr="00360E46">
              <w:rPr>
                <w:iCs/>
                <w:lang w:val="en-GB"/>
              </w:rPr>
              <w:t>guvēju</w:t>
            </w:r>
            <w:proofErr w:type="spellEnd"/>
          </w:p>
          <w:p w14:paraId="6F5B497E" w14:textId="66EE542B" w:rsidR="00CC6B3F" w:rsidRPr="002252FC" w:rsidRDefault="00CC6B3F" w:rsidP="00454855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The “Specific </w:t>
            </w:r>
            <w:r w:rsidR="00E1510C" w:rsidRPr="002252FC">
              <w:rPr>
                <w:i/>
                <w:iCs/>
                <w:lang w:val="en-GB"/>
              </w:rPr>
              <w:t>Mechanism</w:t>
            </w:r>
            <w:r w:rsidR="00E1510C" w:rsidRPr="002252FC">
              <w:rPr>
                <w:i/>
                <w:iCs/>
                <w:vertAlign w:val="superscript"/>
                <w:lang w:val="en-GB"/>
              </w:rPr>
              <w:t xml:space="preserve"> [</w:t>
            </w:r>
            <w:r w:rsidRPr="002252FC">
              <w:rPr>
                <w:i/>
                <w:iCs/>
                <w:vertAlign w:val="superscript"/>
                <w:lang w:val="en-GB"/>
              </w:rPr>
              <w:t>1]</w:t>
            </w:r>
            <w:r w:rsidRPr="002252FC">
              <w:rPr>
                <w:i/>
                <w:iCs/>
                <w:lang w:val="en-GB"/>
              </w:rPr>
              <w:t>” is applicable to the present notification and I have notified the p</w:t>
            </w:r>
            <w:r w:rsidR="00360E46">
              <w:rPr>
                <w:i/>
                <w:iCs/>
                <w:lang w:val="en-GB"/>
              </w:rPr>
              <w:t>atent holder or the beneficiary</w:t>
            </w:r>
          </w:p>
          <w:p w14:paraId="6F5B497F" w14:textId="7DDFB4E6" w:rsidR="00CC6B3F" w:rsidRPr="002252FC" w:rsidRDefault="00CC6B3F" w:rsidP="00454855">
            <w:pPr>
              <w:jc w:val="both"/>
              <w:rPr>
                <w:iCs/>
                <w:lang w:val="en-GB"/>
              </w:rPr>
            </w:pPr>
            <w:proofErr w:type="spellStart"/>
            <w:r w:rsidRPr="002252FC">
              <w:rPr>
                <w:iCs/>
                <w:lang w:val="en-GB"/>
              </w:rPr>
              <w:t>Norādīt</w:t>
            </w:r>
            <w:proofErr w:type="spellEnd"/>
            <w:r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informēšanas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iCs/>
                <w:lang w:val="en-GB"/>
              </w:rPr>
              <w:t>datumu</w:t>
            </w:r>
            <w:proofErr w:type="spellEnd"/>
            <w:r w:rsidRPr="002252FC">
              <w:rPr>
                <w:iCs/>
                <w:lang w:val="en-GB"/>
              </w:rPr>
              <w:t xml:space="preserve"> </w:t>
            </w:r>
            <w:r w:rsidR="00E1510C" w:rsidRPr="002252FC">
              <w:rPr>
                <w:iCs/>
                <w:lang w:val="en-GB"/>
              </w:rPr>
              <w:t>(</w:t>
            </w:r>
            <w:proofErr w:type="spellStart"/>
            <w:r w:rsidR="00E1510C" w:rsidRPr="002252FC">
              <w:rPr>
                <w:iCs/>
                <w:lang w:val="en-GB"/>
              </w:rPr>
              <w:t>kam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jābūt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vismaz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mēnesi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pirms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paziņojuma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iesniegšanas</w:t>
            </w:r>
            <w:proofErr w:type="spellEnd"/>
            <w:r w:rsidR="00E1510C" w:rsidRPr="002252FC">
              <w:rPr>
                <w:iCs/>
                <w:lang w:val="en-GB"/>
              </w:rPr>
              <w:t>)</w:t>
            </w:r>
            <w:r w:rsidR="005B5468" w:rsidRPr="002252FC">
              <w:rPr>
                <w:iCs/>
                <w:lang w:val="en-GB"/>
              </w:rPr>
              <w:t xml:space="preserve"> </w:t>
            </w:r>
            <w:r w:rsidR="005A2032" w:rsidRPr="002252FC">
              <w:rPr>
                <w:iCs/>
                <w:lang w:val="en-GB"/>
              </w:rPr>
              <w:t>(dd.</w:t>
            </w:r>
            <w:r w:rsidR="005B5468" w:rsidRPr="002252FC">
              <w:rPr>
                <w:iCs/>
                <w:lang w:val="en-GB"/>
              </w:rPr>
              <w:t>/</w:t>
            </w:r>
            <w:r w:rsidR="005A2032" w:rsidRPr="002252FC">
              <w:rPr>
                <w:iCs/>
                <w:lang w:val="en-GB"/>
              </w:rPr>
              <w:t>mm.</w:t>
            </w:r>
            <w:r w:rsidR="005B5468" w:rsidRPr="002252FC">
              <w:rPr>
                <w:iCs/>
                <w:lang w:val="en-GB"/>
              </w:rPr>
              <w:t>/</w:t>
            </w:r>
            <w:proofErr w:type="spellStart"/>
            <w:r w:rsidR="005A2032" w:rsidRPr="002252FC">
              <w:rPr>
                <w:iCs/>
                <w:lang w:val="en-GB"/>
              </w:rPr>
              <w:t>gggg</w:t>
            </w:r>
            <w:proofErr w:type="spellEnd"/>
            <w:r w:rsidR="005A2032" w:rsidRPr="002252FC">
              <w:rPr>
                <w:iCs/>
                <w:lang w:val="en-GB"/>
              </w:rPr>
              <w:t>.)</w:t>
            </w:r>
          </w:p>
          <w:p w14:paraId="6F5B4980" w14:textId="77777777" w:rsidR="005B5468" w:rsidRPr="002252FC" w:rsidRDefault="00CC6B3F" w:rsidP="005B5468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Please insert the date of the notification (which should be at least one month before the date of the  notification) </w:t>
            </w:r>
            <w:r w:rsidR="005B5468" w:rsidRPr="002252FC">
              <w:rPr>
                <w:i/>
                <w:iCs/>
                <w:lang w:val="en-GB"/>
              </w:rPr>
              <w:t xml:space="preserve">DD/MM/YYYY </w:t>
            </w:r>
          </w:p>
          <w:p w14:paraId="6F5B4981" w14:textId="77777777" w:rsidR="00CC6B3F" w:rsidRPr="002252FC" w:rsidRDefault="00CC6B3F" w:rsidP="00454855">
            <w:pPr>
              <w:jc w:val="both"/>
              <w:rPr>
                <w:i/>
                <w:iCs/>
                <w:lang w:val="en-GB"/>
              </w:rPr>
            </w:pPr>
          </w:p>
          <w:p w14:paraId="6F5B4982" w14:textId="4E332377" w:rsidR="00E1510C" w:rsidRPr="002252FC" w:rsidRDefault="005A2032" w:rsidP="00454855">
            <w:pPr>
              <w:jc w:val="both"/>
              <w:rPr>
                <w:iCs/>
                <w:lang w:val="en-GB"/>
              </w:rPr>
            </w:pPr>
            <w:proofErr w:type="spellStart"/>
            <w:r w:rsidRPr="002252FC">
              <w:rPr>
                <w:iCs/>
                <w:lang w:val="en-GB"/>
              </w:rPr>
              <w:t>Informēšanas</w:t>
            </w:r>
            <w:proofErr w:type="spellEnd"/>
            <w:r w:rsidRPr="002252FC">
              <w:rPr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iCs/>
                <w:lang w:val="en-GB"/>
              </w:rPr>
              <w:t>datums</w:t>
            </w:r>
            <w:proofErr w:type="spellEnd"/>
          </w:p>
          <w:p w14:paraId="6F5B4983" w14:textId="39E60349" w:rsidR="00E1510C" w:rsidRPr="002252FC" w:rsidRDefault="00E74DAD" w:rsidP="00454855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Date of n</w:t>
            </w:r>
            <w:r w:rsidR="005A2032" w:rsidRPr="002252FC">
              <w:rPr>
                <w:i/>
                <w:iCs/>
                <w:lang w:val="en-GB"/>
              </w:rPr>
              <w:t>otification</w:t>
            </w:r>
          </w:p>
          <w:p w14:paraId="6F5B4984" w14:textId="77777777" w:rsidR="00CC6B3F" w:rsidRPr="002252FC" w:rsidRDefault="00CC6B3F" w:rsidP="00454855">
            <w:pPr>
              <w:jc w:val="both"/>
              <w:rPr>
                <w:i/>
                <w:iCs/>
                <w:lang w:val="en-GB"/>
              </w:rPr>
            </w:pPr>
          </w:p>
          <w:p w14:paraId="6F5B4985" w14:textId="569DA80B" w:rsidR="00E1510C" w:rsidRPr="002252FC" w:rsidRDefault="005A2032" w:rsidP="00454855">
            <w:pPr>
              <w:jc w:val="both"/>
              <w:rPr>
                <w:iCs/>
                <w:lang w:val="en-GB"/>
              </w:rPr>
            </w:pPr>
            <w:r w:rsidRPr="002252FC">
              <w:rPr>
                <w:sz w:val="32"/>
                <w:szCs w:val="32"/>
                <w:lang w:val="en-GB"/>
              </w:rPr>
              <w:t>□</w:t>
            </w:r>
            <w:r w:rsidR="00E1510C" w:rsidRPr="002252FC">
              <w:rPr>
                <w:iCs/>
                <w:lang w:val="en-GB"/>
              </w:rPr>
              <w:t xml:space="preserve"> </w:t>
            </w:r>
            <w:r w:rsidRPr="002252FC">
              <w:rPr>
                <w:iCs/>
                <w:lang w:val="en-GB"/>
              </w:rPr>
              <w:t>"</w:t>
            </w:r>
            <w:proofErr w:type="spellStart"/>
            <w:r w:rsidR="00E1510C" w:rsidRPr="002252FC">
              <w:rPr>
                <w:iCs/>
                <w:lang w:val="en-GB"/>
              </w:rPr>
              <w:t>Specifiskais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mehānisms</w:t>
            </w:r>
            <w:proofErr w:type="spellEnd"/>
            <w:r w:rsidRPr="002252FC">
              <w:rPr>
                <w:iCs/>
                <w:lang w:val="en-GB"/>
              </w:rPr>
              <w:t>"</w:t>
            </w:r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nav</w:t>
            </w:r>
            <w:proofErr w:type="spellEnd"/>
            <w:r w:rsidR="00E1510C" w:rsidRPr="002252FC">
              <w:rPr>
                <w:iCs/>
                <w:lang w:val="en-GB"/>
              </w:rPr>
              <w:t xml:space="preserve"> </w:t>
            </w:r>
            <w:proofErr w:type="spellStart"/>
            <w:r w:rsidR="00E1510C" w:rsidRPr="002252FC">
              <w:rPr>
                <w:iCs/>
                <w:lang w:val="en-GB"/>
              </w:rPr>
              <w:t>piemērojams</w:t>
            </w:r>
            <w:proofErr w:type="spellEnd"/>
          </w:p>
          <w:p w14:paraId="6F5B4986" w14:textId="77777777" w:rsidR="00CC6B3F" w:rsidRPr="002252FC" w:rsidRDefault="00CC6B3F" w:rsidP="00454855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The “Specific Mechanism” does not apply to the present notification.</w:t>
            </w:r>
          </w:p>
        </w:tc>
      </w:tr>
    </w:tbl>
    <w:p w14:paraId="6F5B4988" w14:textId="77777777" w:rsidR="00CC6B3F" w:rsidRPr="002252FC" w:rsidRDefault="00CC6B3F" w:rsidP="00CC6B3F">
      <w:pPr>
        <w:jc w:val="both"/>
        <w:rPr>
          <w:i/>
          <w:iCs/>
          <w:lang w:val="en-GB"/>
        </w:rPr>
      </w:pPr>
    </w:p>
    <w:p w14:paraId="6F5B4989" w14:textId="04DE7FFD" w:rsidR="00BB1005" w:rsidRPr="002252FC" w:rsidRDefault="005A2032" w:rsidP="00CC6B3F">
      <w:pPr>
        <w:jc w:val="both"/>
        <w:rPr>
          <w:iCs/>
          <w:sz w:val="20"/>
          <w:szCs w:val="20"/>
          <w:lang w:val="en-GB"/>
        </w:rPr>
      </w:pPr>
      <w:proofErr w:type="spellStart"/>
      <w:proofErr w:type="gramStart"/>
      <w:r w:rsidRPr="002252FC">
        <w:rPr>
          <w:iCs/>
          <w:sz w:val="20"/>
          <w:szCs w:val="20"/>
          <w:lang w:val="en-GB"/>
        </w:rPr>
        <w:t>Piezīme</w:t>
      </w:r>
      <w:proofErr w:type="spellEnd"/>
      <w:r w:rsidRPr="002252FC">
        <w:rPr>
          <w:iCs/>
          <w:sz w:val="20"/>
          <w:szCs w:val="20"/>
          <w:lang w:val="en-GB"/>
        </w:rPr>
        <w:t>.</w:t>
      </w:r>
      <w:proofErr w:type="gramEnd"/>
      <w:r w:rsidRPr="002252FC">
        <w:rPr>
          <w:iCs/>
          <w:sz w:val="20"/>
          <w:szCs w:val="20"/>
          <w:lang w:val="en-GB"/>
        </w:rPr>
        <w:t xml:space="preserve"> </w:t>
      </w:r>
      <w:proofErr w:type="gramStart"/>
      <w:r w:rsidRPr="002252FC">
        <w:rPr>
          <w:iCs/>
          <w:sz w:val="20"/>
          <w:szCs w:val="20"/>
          <w:vertAlign w:val="superscript"/>
          <w:lang w:val="en-GB"/>
        </w:rPr>
        <w:t>1</w:t>
      </w:r>
      <w:r w:rsidRPr="002252FC">
        <w:rPr>
          <w:iCs/>
          <w:sz w:val="20"/>
          <w:szCs w:val="20"/>
          <w:lang w:val="en-GB"/>
        </w:rPr>
        <w:t> </w:t>
      </w:r>
      <w:proofErr w:type="spellStart"/>
      <w:r w:rsidR="00562CC5" w:rsidRPr="002252FC">
        <w:rPr>
          <w:iCs/>
          <w:sz w:val="20"/>
          <w:szCs w:val="20"/>
          <w:lang w:val="en-GB"/>
        </w:rPr>
        <w:t>Piemērojams</w:t>
      </w:r>
      <w:proofErr w:type="spellEnd"/>
      <w:r w:rsidR="00562CC5" w:rsidRPr="002252FC">
        <w:rPr>
          <w:iCs/>
          <w:sz w:val="20"/>
          <w:szCs w:val="20"/>
          <w:lang w:val="en-GB"/>
        </w:rPr>
        <w:t xml:space="preserve"> </w:t>
      </w:r>
      <w:proofErr w:type="spellStart"/>
      <w:r w:rsidR="00BB1005" w:rsidRPr="002252FC">
        <w:rPr>
          <w:iCs/>
          <w:sz w:val="20"/>
          <w:szCs w:val="20"/>
          <w:lang w:val="en-GB"/>
        </w:rPr>
        <w:t>Iestāšanas</w:t>
      </w:r>
      <w:proofErr w:type="spellEnd"/>
      <w:r w:rsidR="00BB1005" w:rsidRPr="002252FC">
        <w:rPr>
          <w:iCs/>
          <w:sz w:val="20"/>
          <w:szCs w:val="20"/>
          <w:lang w:val="en-GB"/>
        </w:rPr>
        <w:t xml:space="preserve"> </w:t>
      </w:r>
      <w:proofErr w:type="spellStart"/>
      <w:r w:rsidR="00BB1005" w:rsidRPr="002252FC">
        <w:rPr>
          <w:iCs/>
          <w:sz w:val="20"/>
          <w:szCs w:val="20"/>
          <w:lang w:val="en-GB"/>
        </w:rPr>
        <w:t>līgums</w:t>
      </w:r>
      <w:proofErr w:type="spellEnd"/>
      <w:r w:rsidR="00BB1005" w:rsidRPr="002252FC">
        <w:rPr>
          <w:iCs/>
          <w:sz w:val="20"/>
          <w:szCs w:val="20"/>
          <w:lang w:val="en-GB"/>
        </w:rPr>
        <w:t xml:space="preserve">, </w:t>
      </w:r>
      <w:proofErr w:type="spellStart"/>
      <w:r w:rsidR="00BB1005" w:rsidRPr="002252FC">
        <w:rPr>
          <w:iCs/>
          <w:sz w:val="20"/>
          <w:szCs w:val="20"/>
          <w:lang w:val="en-GB"/>
        </w:rPr>
        <w:t>trešā</w:t>
      </w:r>
      <w:proofErr w:type="spellEnd"/>
      <w:r w:rsidR="00BB1005" w:rsidRPr="002252FC">
        <w:rPr>
          <w:iCs/>
          <w:sz w:val="20"/>
          <w:szCs w:val="20"/>
          <w:lang w:val="en-GB"/>
        </w:rPr>
        <w:t xml:space="preserve"> </w:t>
      </w:r>
      <w:proofErr w:type="spellStart"/>
      <w:r w:rsidR="00BB1005" w:rsidRPr="002252FC">
        <w:rPr>
          <w:iCs/>
          <w:sz w:val="20"/>
          <w:szCs w:val="20"/>
          <w:lang w:val="en-GB"/>
        </w:rPr>
        <w:t>daļa</w:t>
      </w:r>
      <w:proofErr w:type="spellEnd"/>
      <w:r w:rsidR="00BB1005" w:rsidRPr="002252FC">
        <w:rPr>
          <w:iCs/>
          <w:sz w:val="20"/>
          <w:szCs w:val="20"/>
          <w:lang w:val="en-GB"/>
        </w:rPr>
        <w:t xml:space="preserve">, II </w:t>
      </w:r>
      <w:proofErr w:type="spellStart"/>
      <w:r w:rsidR="00BB1005" w:rsidRPr="002252FC">
        <w:rPr>
          <w:iCs/>
          <w:sz w:val="20"/>
          <w:szCs w:val="20"/>
          <w:lang w:val="en-GB"/>
        </w:rPr>
        <w:t>sadaļa</w:t>
      </w:r>
      <w:proofErr w:type="spellEnd"/>
      <w:r w:rsidR="00BB1005" w:rsidRPr="002252FC">
        <w:rPr>
          <w:iCs/>
          <w:sz w:val="20"/>
          <w:szCs w:val="20"/>
          <w:lang w:val="en-GB"/>
        </w:rPr>
        <w:t xml:space="preserve">, IV </w:t>
      </w:r>
      <w:proofErr w:type="spellStart"/>
      <w:r w:rsidR="00BB1005" w:rsidRPr="002252FC">
        <w:rPr>
          <w:iCs/>
          <w:sz w:val="20"/>
          <w:szCs w:val="20"/>
          <w:lang w:val="en-GB"/>
        </w:rPr>
        <w:t>pielikums</w:t>
      </w:r>
      <w:proofErr w:type="spellEnd"/>
      <w:r w:rsidR="00BB1005" w:rsidRPr="002252FC">
        <w:rPr>
          <w:iCs/>
          <w:sz w:val="20"/>
          <w:szCs w:val="20"/>
          <w:lang w:val="en-GB"/>
        </w:rPr>
        <w:t>, 2</w:t>
      </w:r>
      <w:r w:rsidRPr="002252FC">
        <w:rPr>
          <w:iCs/>
          <w:sz w:val="20"/>
          <w:szCs w:val="20"/>
          <w:lang w:val="en-GB"/>
        </w:rPr>
        <w:t>.</w:t>
      </w:r>
      <w:proofErr w:type="gramEnd"/>
      <w:r w:rsidR="00BB1005" w:rsidRPr="002252FC">
        <w:rPr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="00BB1005" w:rsidRPr="002252FC">
        <w:rPr>
          <w:iCs/>
          <w:sz w:val="20"/>
          <w:szCs w:val="20"/>
          <w:lang w:val="en-GB"/>
        </w:rPr>
        <w:t>sekcija</w:t>
      </w:r>
      <w:proofErr w:type="spellEnd"/>
      <w:proofErr w:type="gramEnd"/>
      <w:r w:rsidR="00562CC5" w:rsidRPr="002252FC">
        <w:rPr>
          <w:iCs/>
          <w:sz w:val="20"/>
          <w:szCs w:val="20"/>
          <w:lang w:val="en-GB"/>
        </w:rPr>
        <w:t xml:space="preserve">, </w:t>
      </w:r>
      <w:r w:rsidRPr="002252FC">
        <w:rPr>
          <w:iCs/>
          <w:sz w:val="20"/>
          <w:szCs w:val="20"/>
          <w:lang w:val="en-GB"/>
        </w:rPr>
        <w:t>AA2003/ACT/Annex IV/</w:t>
      </w:r>
      <w:r w:rsidR="00562CC5" w:rsidRPr="002252FC">
        <w:rPr>
          <w:iCs/>
          <w:sz w:val="20"/>
          <w:szCs w:val="20"/>
          <w:lang w:val="en-GB"/>
        </w:rPr>
        <w:t xml:space="preserve">enp.2499, </w:t>
      </w:r>
      <w:proofErr w:type="spellStart"/>
      <w:r w:rsidR="00562CC5" w:rsidRPr="002252FC">
        <w:rPr>
          <w:iCs/>
          <w:sz w:val="20"/>
          <w:szCs w:val="20"/>
          <w:lang w:val="en-GB"/>
        </w:rPr>
        <w:t>parakstīts</w:t>
      </w:r>
      <w:proofErr w:type="spellEnd"/>
      <w:r w:rsidR="00562CC5" w:rsidRPr="002252FC">
        <w:rPr>
          <w:iCs/>
          <w:sz w:val="20"/>
          <w:szCs w:val="20"/>
          <w:lang w:val="en-GB"/>
        </w:rPr>
        <w:t xml:space="preserve"> 2003.</w:t>
      </w:r>
      <w:r w:rsidRPr="002252FC">
        <w:rPr>
          <w:iCs/>
          <w:sz w:val="20"/>
          <w:szCs w:val="20"/>
          <w:lang w:val="en-GB"/>
        </w:rPr>
        <w:t> </w:t>
      </w:r>
      <w:proofErr w:type="spellStart"/>
      <w:proofErr w:type="gramStart"/>
      <w:r w:rsidR="00562CC5" w:rsidRPr="002252FC">
        <w:rPr>
          <w:iCs/>
          <w:sz w:val="20"/>
          <w:szCs w:val="20"/>
          <w:lang w:val="en-GB"/>
        </w:rPr>
        <w:t>gada</w:t>
      </w:r>
      <w:proofErr w:type="spellEnd"/>
      <w:proofErr w:type="gramEnd"/>
      <w:r w:rsidR="00562CC5" w:rsidRPr="002252FC">
        <w:rPr>
          <w:iCs/>
          <w:sz w:val="20"/>
          <w:szCs w:val="20"/>
          <w:lang w:val="en-GB"/>
        </w:rPr>
        <w:t xml:space="preserve"> 16. </w:t>
      </w:r>
      <w:proofErr w:type="spellStart"/>
      <w:proofErr w:type="gramStart"/>
      <w:r w:rsidR="00562CC5" w:rsidRPr="002252FC">
        <w:rPr>
          <w:iCs/>
          <w:sz w:val="20"/>
          <w:szCs w:val="20"/>
          <w:lang w:val="en-GB"/>
        </w:rPr>
        <w:t>aprīlī</w:t>
      </w:r>
      <w:proofErr w:type="spellEnd"/>
      <w:proofErr w:type="gramEnd"/>
      <w:r w:rsidR="00562CC5" w:rsidRPr="002252FC">
        <w:rPr>
          <w:iCs/>
          <w:sz w:val="20"/>
          <w:szCs w:val="20"/>
          <w:lang w:val="en-GB"/>
        </w:rPr>
        <w:t xml:space="preserve"> </w:t>
      </w:r>
      <w:proofErr w:type="spellStart"/>
      <w:r w:rsidRPr="002252FC">
        <w:rPr>
          <w:iCs/>
          <w:sz w:val="20"/>
          <w:szCs w:val="20"/>
          <w:lang w:val="en-GB"/>
        </w:rPr>
        <w:t>Atēnās</w:t>
      </w:r>
      <w:proofErr w:type="spellEnd"/>
      <w:r w:rsidRPr="002252FC">
        <w:rPr>
          <w:iCs/>
          <w:sz w:val="20"/>
          <w:szCs w:val="20"/>
          <w:lang w:val="en-GB"/>
        </w:rPr>
        <w:t>.</w:t>
      </w:r>
      <w:r w:rsidR="00562CC5" w:rsidRPr="002252FC">
        <w:rPr>
          <w:iCs/>
          <w:sz w:val="20"/>
          <w:szCs w:val="20"/>
          <w:lang w:val="en-GB"/>
        </w:rPr>
        <w:t xml:space="preserve"> </w:t>
      </w:r>
    </w:p>
    <w:p w14:paraId="6F5B498A" w14:textId="152981EE" w:rsidR="00CC6B3F" w:rsidRPr="002252FC" w:rsidRDefault="00CC6B3F" w:rsidP="00CC6B3F">
      <w:pPr>
        <w:jc w:val="both"/>
        <w:rPr>
          <w:i/>
          <w:iCs/>
          <w:sz w:val="20"/>
          <w:szCs w:val="20"/>
          <w:lang w:val="en-GB"/>
        </w:rPr>
      </w:pPr>
      <w:r w:rsidRPr="002252FC">
        <w:rPr>
          <w:i/>
          <w:iCs/>
          <w:sz w:val="20"/>
          <w:szCs w:val="20"/>
          <w:lang w:val="en-GB"/>
        </w:rPr>
        <w:t>Accession Treaty, Part Three, Title II, Annex IV, Section 2 “Company law”, AA2003/ACT/Annex IV/ enp.2499, signed in Athens on 16 April 2003 applicable</w:t>
      </w:r>
      <w:r w:rsidR="005A2032" w:rsidRPr="002252FC">
        <w:rPr>
          <w:i/>
          <w:iCs/>
          <w:sz w:val="20"/>
          <w:szCs w:val="20"/>
          <w:lang w:val="en-GB"/>
        </w:rPr>
        <w:t>.</w:t>
      </w:r>
    </w:p>
    <w:p w14:paraId="6F5B498B" w14:textId="77777777" w:rsidR="00E1510C" w:rsidRPr="002252FC" w:rsidRDefault="00E1510C" w:rsidP="00CC6B3F">
      <w:pPr>
        <w:jc w:val="both"/>
        <w:rPr>
          <w:i/>
          <w:iCs/>
          <w:sz w:val="20"/>
          <w:szCs w:val="20"/>
          <w:lang w:val="en-GB"/>
        </w:rPr>
      </w:pPr>
    </w:p>
    <w:p w14:paraId="6F5B498C" w14:textId="77777777" w:rsidR="00E1510C" w:rsidRPr="002252FC" w:rsidRDefault="00E1510C" w:rsidP="00CC6B3F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 xml:space="preserve">4. </w:t>
      </w:r>
      <w:proofErr w:type="spellStart"/>
      <w:r w:rsidRPr="002252FC">
        <w:rPr>
          <w:b/>
          <w:iCs/>
          <w:lang w:val="en-GB"/>
        </w:rPr>
        <w:t>Ziņas</w:t>
      </w:r>
      <w:proofErr w:type="spellEnd"/>
      <w:r w:rsidRPr="002252FC">
        <w:rPr>
          <w:b/>
          <w:iCs/>
          <w:lang w:val="en-GB"/>
        </w:rPr>
        <w:t xml:space="preserve"> par </w:t>
      </w:r>
      <w:proofErr w:type="spellStart"/>
      <w:r w:rsidRPr="002252FC">
        <w:rPr>
          <w:b/>
          <w:iCs/>
          <w:lang w:val="en-GB"/>
        </w:rPr>
        <w:t>pārpakotājiem</w:t>
      </w:r>
      <w:proofErr w:type="spellEnd"/>
      <w:r w:rsidRPr="002252FC">
        <w:rPr>
          <w:b/>
          <w:iCs/>
          <w:lang w:val="en-GB"/>
        </w:rPr>
        <w:t xml:space="preserve"> (</w:t>
      </w:r>
      <w:proofErr w:type="spellStart"/>
      <w:r w:rsidRPr="002252FC">
        <w:rPr>
          <w:b/>
          <w:iCs/>
          <w:lang w:val="en-GB"/>
        </w:rPr>
        <w:t>vairāki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pārpakotāji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ir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pieļaujami</w:t>
      </w:r>
      <w:proofErr w:type="spellEnd"/>
      <w:r w:rsidRPr="002252FC">
        <w:rPr>
          <w:b/>
          <w:iCs/>
          <w:lang w:val="en-GB"/>
        </w:rPr>
        <w:t>)</w:t>
      </w:r>
    </w:p>
    <w:p w14:paraId="6F5B498D" w14:textId="7C4586B4" w:rsidR="00562CC5" w:rsidRPr="002252FC" w:rsidRDefault="00E1510C" w:rsidP="00562CC5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Details of the </w:t>
      </w:r>
      <w:proofErr w:type="spellStart"/>
      <w:r w:rsidR="00E74DAD" w:rsidRPr="002252FC">
        <w:rPr>
          <w:i/>
          <w:iCs/>
          <w:lang w:val="en-GB"/>
        </w:rPr>
        <w:t>r</w:t>
      </w:r>
      <w:r w:rsidRPr="002252FC">
        <w:rPr>
          <w:i/>
          <w:iCs/>
          <w:lang w:val="en-GB"/>
        </w:rPr>
        <w:t>epackager</w:t>
      </w:r>
      <w:proofErr w:type="spellEnd"/>
      <w:r w:rsidRPr="002252FC">
        <w:rPr>
          <w:i/>
          <w:iCs/>
          <w:lang w:val="en-GB"/>
        </w:rPr>
        <w:t xml:space="preserve">(s) (multiple </w:t>
      </w:r>
      <w:proofErr w:type="spellStart"/>
      <w:r w:rsidRPr="002252FC">
        <w:rPr>
          <w:i/>
          <w:iCs/>
          <w:lang w:val="en-GB"/>
        </w:rPr>
        <w:t>repackagers</w:t>
      </w:r>
      <w:proofErr w:type="spellEnd"/>
      <w:r w:rsidRPr="002252FC">
        <w:rPr>
          <w:i/>
          <w:iCs/>
          <w:lang w:val="en-GB"/>
        </w:rPr>
        <w:t xml:space="preserve"> are permitted)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74"/>
        <w:gridCol w:w="898"/>
        <w:gridCol w:w="1176"/>
        <w:gridCol w:w="2074"/>
        <w:gridCol w:w="2958"/>
      </w:tblGrid>
      <w:tr w:rsidR="00562CC5" w:rsidRPr="002252FC" w14:paraId="6F5B4991" w14:textId="77777777" w:rsidTr="00B44E12">
        <w:tc>
          <w:tcPr>
            <w:tcW w:w="2972" w:type="dxa"/>
            <w:gridSpan w:val="2"/>
          </w:tcPr>
          <w:p w14:paraId="6F5B498E" w14:textId="2FE6EDAE" w:rsidR="00562CC5" w:rsidRPr="002252FC" w:rsidRDefault="00562CC5" w:rsidP="00562CC5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4</w:t>
            </w:r>
            <w:r w:rsidR="005A2032" w:rsidRPr="002252FC">
              <w:rPr>
                <w:b/>
                <w:iCs/>
                <w:lang w:val="en-GB"/>
              </w:rPr>
              <w:t xml:space="preserve">.1.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Nosaukums</w:t>
            </w:r>
            <w:proofErr w:type="spellEnd"/>
            <w:r w:rsidR="005A2032" w:rsidRPr="002252FC">
              <w:rPr>
                <w:b/>
                <w:iCs/>
                <w:lang w:val="en-GB"/>
              </w:rPr>
              <w:t>*</w:t>
            </w:r>
          </w:p>
          <w:p w14:paraId="6F5B498F" w14:textId="77777777" w:rsidR="00562CC5" w:rsidRPr="002252FC" w:rsidRDefault="00562CC5" w:rsidP="00562CC5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Name</w:t>
            </w:r>
          </w:p>
        </w:tc>
        <w:tc>
          <w:tcPr>
            <w:tcW w:w="6208" w:type="dxa"/>
            <w:gridSpan w:val="3"/>
          </w:tcPr>
          <w:p w14:paraId="6F5B4990" w14:textId="77777777" w:rsidR="00562CC5" w:rsidRPr="002252FC" w:rsidRDefault="00562CC5" w:rsidP="00562CC5">
            <w:pPr>
              <w:jc w:val="both"/>
              <w:rPr>
                <w:b/>
                <w:iCs/>
                <w:lang w:val="en-GB"/>
              </w:rPr>
            </w:pPr>
          </w:p>
        </w:tc>
      </w:tr>
      <w:tr w:rsidR="00562CC5" w:rsidRPr="002252FC" w14:paraId="6F5B4995" w14:textId="77777777" w:rsidTr="00B44E12">
        <w:tc>
          <w:tcPr>
            <w:tcW w:w="2972" w:type="dxa"/>
            <w:gridSpan w:val="2"/>
          </w:tcPr>
          <w:p w14:paraId="6F5B4992" w14:textId="77777777" w:rsidR="00562CC5" w:rsidRPr="002252FC" w:rsidRDefault="00562CC5" w:rsidP="007D229C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4.2. </w:t>
            </w:r>
            <w:proofErr w:type="spellStart"/>
            <w:r w:rsidRPr="002252FC">
              <w:rPr>
                <w:b/>
                <w:iCs/>
                <w:lang w:val="en-GB"/>
              </w:rPr>
              <w:t>Pārpakotāja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numurs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93" w14:textId="48DE1B7C" w:rsidR="00562CC5" w:rsidRPr="002252FC" w:rsidRDefault="005A2032" w:rsidP="00562CC5">
            <w:pPr>
              <w:jc w:val="both"/>
              <w:rPr>
                <w:b/>
                <w:iCs/>
                <w:lang w:val="en-GB"/>
              </w:rPr>
            </w:pPr>
            <w:proofErr w:type="spellStart"/>
            <w:r w:rsidRPr="002252FC">
              <w:rPr>
                <w:i/>
                <w:iCs/>
                <w:lang w:val="en-GB"/>
              </w:rPr>
              <w:t>Repackager</w:t>
            </w:r>
            <w:proofErr w:type="spellEnd"/>
            <w:r w:rsidRPr="002252FC">
              <w:rPr>
                <w:i/>
                <w:iCs/>
                <w:lang w:val="en-GB"/>
              </w:rPr>
              <w:t xml:space="preserve"> No</w:t>
            </w:r>
          </w:p>
        </w:tc>
        <w:tc>
          <w:tcPr>
            <w:tcW w:w="6208" w:type="dxa"/>
            <w:gridSpan w:val="3"/>
          </w:tcPr>
          <w:p w14:paraId="6F5B4994" w14:textId="77777777" w:rsidR="00562CC5" w:rsidRPr="002252FC" w:rsidRDefault="00562CC5" w:rsidP="007D229C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562CC5" w:rsidRPr="002252FC" w14:paraId="6F5B4999" w14:textId="77777777" w:rsidTr="00B44E12">
        <w:tc>
          <w:tcPr>
            <w:tcW w:w="2972" w:type="dxa"/>
            <w:gridSpan w:val="2"/>
          </w:tcPr>
          <w:p w14:paraId="6F5B4996" w14:textId="14629D13" w:rsidR="00562CC5" w:rsidRPr="002252FC" w:rsidRDefault="00562CC5" w:rsidP="00A201AC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4.3</w:t>
            </w:r>
            <w:r w:rsidR="009E33B3" w:rsidRPr="002252FC">
              <w:rPr>
                <w:b/>
                <w:iCs/>
                <w:lang w:val="en-GB"/>
              </w:rPr>
              <w:t>.</w:t>
            </w:r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Adrese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Nr</w:t>
            </w:r>
            <w:proofErr w:type="spellEnd"/>
            <w:r w:rsidRPr="002252FC">
              <w:rPr>
                <w:b/>
                <w:iCs/>
                <w:lang w:val="en-GB"/>
              </w:rPr>
              <w:t>.</w:t>
            </w:r>
            <w:r w:rsidR="009E33B3" w:rsidRPr="002252FC">
              <w:rPr>
                <w:b/>
                <w:iCs/>
                <w:lang w:val="en-GB"/>
              </w:rPr>
              <w:t xml:space="preserve"> </w:t>
            </w:r>
            <w:r w:rsidR="005A2032" w:rsidRPr="002252FC">
              <w:rPr>
                <w:b/>
                <w:iCs/>
                <w:lang w:val="en-GB"/>
              </w:rPr>
              <w:t>1</w:t>
            </w:r>
            <w:r w:rsidRPr="002252FC">
              <w:rPr>
                <w:b/>
                <w:iCs/>
                <w:lang w:val="en-GB"/>
              </w:rPr>
              <w:t>*</w:t>
            </w:r>
          </w:p>
          <w:p w14:paraId="6F5B4997" w14:textId="399AB9A5" w:rsidR="00562CC5" w:rsidRPr="002252FC" w:rsidRDefault="00E74DAD" w:rsidP="00A201AC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Address l</w:t>
            </w:r>
            <w:r w:rsidR="005A2032" w:rsidRPr="002252FC">
              <w:rPr>
                <w:i/>
                <w:iCs/>
                <w:lang w:val="en-GB"/>
              </w:rPr>
              <w:t>ine 1</w:t>
            </w:r>
          </w:p>
        </w:tc>
        <w:tc>
          <w:tcPr>
            <w:tcW w:w="6208" w:type="dxa"/>
            <w:gridSpan w:val="3"/>
          </w:tcPr>
          <w:p w14:paraId="6F5B4998" w14:textId="77777777" w:rsidR="00562CC5" w:rsidRPr="002252FC" w:rsidRDefault="00562CC5" w:rsidP="00A201AC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454855" w:rsidRPr="002252FC" w14:paraId="6F5B499D" w14:textId="77777777" w:rsidTr="00B44E12">
        <w:trPr>
          <w:trHeight w:val="545"/>
        </w:trPr>
        <w:tc>
          <w:tcPr>
            <w:tcW w:w="2972" w:type="dxa"/>
            <w:gridSpan w:val="2"/>
          </w:tcPr>
          <w:p w14:paraId="6F5B499A" w14:textId="77777777" w:rsidR="00454855" w:rsidRPr="002252FC" w:rsidRDefault="00454855" w:rsidP="006F7345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4.4. </w:t>
            </w:r>
            <w:proofErr w:type="spellStart"/>
            <w:r w:rsidRPr="002252FC">
              <w:rPr>
                <w:b/>
                <w:iCs/>
                <w:lang w:val="en-GB"/>
              </w:rPr>
              <w:t>Adrese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Nr</w:t>
            </w:r>
            <w:proofErr w:type="spellEnd"/>
            <w:r w:rsidRPr="002252FC">
              <w:rPr>
                <w:b/>
                <w:iCs/>
                <w:lang w:val="en-GB"/>
              </w:rPr>
              <w:t>.</w:t>
            </w:r>
            <w:r w:rsidR="009E33B3" w:rsidRPr="002252FC">
              <w:rPr>
                <w:b/>
                <w:iCs/>
                <w:lang w:val="en-GB"/>
              </w:rPr>
              <w:t xml:space="preserve"> </w:t>
            </w:r>
            <w:r w:rsidRPr="002252FC">
              <w:rPr>
                <w:b/>
                <w:iCs/>
                <w:lang w:val="en-GB"/>
              </w:rPr>
              <w:t>2</w:t>
            </w:r>
          </w:p>
          <w:p w14:paraId="6F5B499B" w14:textId="3FFE2DEB" w:rsidR="00454855" w:rsidRPr="002252FC" w:rsidRDefault="00E74DAD" w:rsidP="006F7345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Address l</w:t>
            </w:r>
            <w:r w:rsidR="005A2032" w:rsidRPr="002252FC">
              <w:rPr>
                <w:i/>
                <w:iCs/>
                <w:lang w:val="en-GB"/>
              </w:rPr>
              <w:t>ine 2</w:t>
            </w:r>
          </w:p>
        </w:tc>
        <w:tc>
          <w:tcPr>
            <w:tcW w:w="6208" w:type="dxa"/>
            <w:gridSpan w:val="3"/>
          </w:tcPr>
          <w:p w14:paraId="6F5B499C" w14:textId="77777777" w:rsidR="00454855" w:rsidRPr="002252FC" w:rsidRDefault="00454855" w:rsidP="006F7345">
            <w:pPr>
              <w:jc w:val="both"/>
              <w:rPr>
                <w:iCs/>
                <w:lang w:val="en-GB"/>
              </w:rPr>
            </w:pPr>
          </w:p>
        </w:tc>
      </w:tr>
      <w:tr w:rsidR="00454855" w:rsidRPr="002252FC" w14:paraId="6F5B49A4" w14:textId="77777777" w:rsidTr="00B44E12">
        <w:tc>
          <w:tcPr>
            <w:tcW w:w="2074" w:type="dxa"/>
          </w:tcPr>
          <w:p w14:paraId="6F5B499E" w14:textId="77777777" w:rsidR="00454855" w:rsidRPr="002252FC" w:rsidRDefault="00454855" w:rsidP="00FA288C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4.5. Pasta </w:t>
            </w:r>
            <w:proofErr w:type="spellStart"/>
            <w:r w:rsidRPr="002252FC">
              <w:rPr>
                <w:b/>
                <w:iCs/>
                <w:lang w:val="en-GB"/>
              </w:rPr>
              <w:t>indekss</w:t>
            </w:r>
            <w:proofErr w:type="spellEnd"/>
          </w:p>
          <w:p w14:paraId="6F5B499F" w14:textId="089B9D42" w:rsidR="00454855" w:rsidRPr="002252FC" w:rsidRDefault="00E74DAD" w:rsidP="00FA288C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Post c</w:t>
            </w:r>
            <w:r w:rsidR="005A2032" w:rsidRPr="002252FC">
              <w:rPr>
                <w:i/>
                <w:iCs/>
                <w:lang w:val="en-GB"/>
              </w:rPr>
              <w:t>ode</w:t>
            </w:r>
          </w:p>
        </w:tc>
        <w:tc>
          <w:tcPr>
            <w:tcW w:w="2074" w:type="dxa"/>
            <w:gridSpan w:val="2"/>
          </w:tcPr>
          <w:p w14:paraId="6F5B49A0" w14:textId="77777777" w:rsidR="00454855" w:rsidRPr="002252FC" w:rsidRDefault="00454855" w:rsidP="00FA288C">
            <w:pPr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2074" w:type="dxa"/>
          </w:tcPr>
          <w:p w14:paraId="6F5B49A1" w14:textId="77777777" w:rsidR="00454855" w:rsidRPr="002252FC" w:rsidRDefault="00454855" w:rsidP="00FA288C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4.</w:t>
            </w:r>
            <w:r w:rsidR="00C27B23" w:rsidRPr="002252FC">
              <w:rPr>
                <w:b/>
                <w:iCs/>
                <w:lang w:val="en-GB"/>
              </w:rPr>
              <w:t>6.</w:t>
            </w:r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Pilsēta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A2" w14:textId="78372F35" w:rsidR="00454855" w:rsidRPr="002252FC" w:rsidRDefault="005A2032" w:rsidP="00FA288C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City</w:t>
            </w:r>
          </w:p>
        </w:tc>
        <w:tc>
          <w:tcPr>
            <w:tcW w:w="2958" w:type="dxa"/>
          </w:tcPr>
          <w:p w14:paraId="6F5B49A3" w14:textId="77777777" w:rsidR="00454855" w:rsidRPr="002252FC" w:rsidRDefault="00454855" w:rsidP="00FA288C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454855" w:rsidRPr="002252FC" w14:paraId="6F5B49A8" w14:textId="77777777" w:rsidTr="00B44E12">
        <w:tc>
          <w:tcPr>
            <w:tcW w:w="2972" w:type="dxa"/>
            <w:gridSpan w:val="2"/>
          </w:tcPr>
          <w:p w14:paraId="6F5B49A5" w14:textId="77777777" w:rsidR="00454855" w:rsidRPr="002252FC" w:rsidRDefault="00454855" w:rsidP="003C1F17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4.7. </w:t>
            </w:r>
            <w:proofErr w:type="spellStart"/>
            <w:r w:rsidRPr="002252FC">
              <w:rPr>
                <w:b/>
                <w:iCs/>
                <w:lang w:val="en-GB"/>
              </w:rPr>
              <w:t>Valsts</w:t>
            </w:r>
            <w:proofErr w:type="spellEnd"/>
            <w:r w:rsidRPr="002252FC">
              <w:rPr>
                <w:b/>
                <w:iCs/>
                <w:lang w:val="en-GB"/>
              </w:rPr>
              <w:t>*</w:t>
            </w:r>
          </w:p>
          <w:p w14:paraId="6F5B49A6" w14:textId="781B09B3" w:rsidR="00454855" w:rsidRPr="002252FC" w:rsidRDefault="00454855" w:rsidP="003C1F17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Country</w:t>
            </w:r>
          </w:p>
        </w:tc>
        <w:tc>
          <w:tcPr>
            <w:tcW w:w="6208" w:type="dxa"/>
            <w:gridSpan w:val="3"/>
          </w:tcPr>
          <w:p w14:paraId="6F5B49A7" w14:textId="77777777" w:rsidR="00454855" w:rsidRPr="002252FC" w:rsidRDefault="00454855" w:rsidP="003C1F17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454855" w:rsidRPr="002252FC" w14:paraId="6F5B49AC" w14:textId="77777777" w:rsidTr="00B44E12">
        <w:tc>
          <w:tcPr>
            <w:tcW w:w="2972" w:type="dxa"/>
            <w:gridSpan w:val="2"/>
          </w:tcPr>
          <w:p w14:paraId="6F5B49A9" w14:textId="77777777" w:rsidR="00454855" w:rsidRPr="002252FC" w:rsidRDefault="00454855" w:rsidP="00700B6D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 xml:space="preserve">4.8. </w:t>
            </w:r>
            <w:proofErr w:type="spellStart"/>
            <w:r w:rsidRPr="002252FC">
              <w:rPr>
                <w:b/>
                <w:iCs/>
                <w:lang w:val="en-GB"/>
              </w:rPr>
              <w:t>Tālruņa</w:t>
            </w:r>
            <w:proofErr w:type="spellEnd"/>
            <w:r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Pr="002252FC">
              <w:rPr>
                <w:b/>
                <w:iCs/>
                <w:lang w:val="en-GB"/>
              </w:rPr>
              <w:t>numurs</w:t>
            </w:r>
            <w:proofErr w:type="spellEnd"/>
          </w:p>
          <w:p w14:paraId="6F5B49AA" w14:textId="0FDBA325" w:rsidR="00454855" w:rsidRPr="002252FC" w:rsidRDefault="005A2032" w:rsidP="00700B6D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Phone</w:t>
            </w:r>
          </w:p>
        </w:tc>
        <w:tc>
          <w:tcPr>
            <w:tcW w:w="6208" w:type="dxa"/>
            <w:gridSpan w:val="3"/>
          </w:tcPr>
          <w:p w14:paraId="6F5B49AB" w14:textId="77777777" w:rsidR="00454855" w:rsidRPr="002252FC" w:rsidRDefault="00454855" w:rsidP="00700B6D">
            <w:pPr>
              <w:jc w:val="both"/>
              <w:rPr>
                <w:iCs/>
                <w:lang w:val="en-GB"/>
              </w:rPr>
            </w:pPr>
          </w:p>
        </w:tc>
      </w:tr>
      <w:tr w:rsidR="00454855" w:rsidRPr="002252FC" w14:paraId="6F5B49B0" w14:textId="77777777" w:rsidTr="00B44E12">
        <w:tc>
          <w:tcPr>
            <w:tcW w:w="2972" w:type="dxa"/>
            <w:gridSpan w:val="2"/>
          </w:tcPr>
          <w:p w14:paraId="6F5B49AD" w14:textId="1A0F9053" w:rsidR="00454855" w:rsidRPr="002252FC" w:rsidRDefault="00454855" w:rsidP="005D3F2A">
            <w:pPr>
              <w:jc w:val="both"/>
              <w:rPr>
                <w:b/>
                <w:iCs/>
                <w:lang w:val="en-GB"/>
              </w:rPr>
            </w:pPr>
            <w:r w:rsidRPr="002252FC">
              <w:rPr>
                <w:b/>
                <w:iCs/>
                <w:lang w:val="en-GB"/>
              </w:rPr>
              <w:t>4.9</w:t>
            </w:r>
            <w:r w:rsidR="005A2032" w:rsidRPr="002252FC">
              <w:rPr>
                <w:b/>
                <w:iCs/>
                <w:lang w:val="en-GB"/>
              </w:rPr>
              <w:t xml:space="preserve">.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Faksa</w:t>
            </w:r>
            <w:proofErr w:type="spellEnd"/>
            <w:r w:rsidR="005A2032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="005A2032" w:rsidRPr="002252FC">
              <w:rPr>
                <w:b/>
                <w:iCs/>
                <w:lang w:val="en-GB"/>
              </w:rPr>
              <w:t>numurs</w:t>
            </w:r>
            <w:proofErr w:type="spellEnd"/>
          </w:p>
          <w:p w14:paraId="6F5B49AE" w14:textId="1388DFB3" w:rsidR="00454855" w:rsidRPr="002252FC" w:rsidRDefault="005A2032" w:rsidP="005D3F2A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Fax</w:t>
            </w:r>
          </w:p>
        </w:tc>
        <w:tc>
          <w:tcPr>
            <w:tcW w:w="6208" w:type="dxa"/>
            <w:gridSpan w:val="3"/>
          </w:tcPr>
          <w:p w14:paraId="6F5B49AF" w14:textId="77777777" w:rsidR="00454855" w:rsidRPr="002252FC" w:rsidRDefault="00454855" w:rsidP="005D3F2A">
            <w:pPr>
              <w:jc w:val="both"/>
              <w:rPr>
                <w:iCs/>
                <w:lang w:val="en-GB"/>
              </w:rPr>
            </w:pPr>
          </w:p>
        </w:tc>
      </w:tr>
    </w:tbl>
    <w:p w14:paraId="6F5B49B1" w14:textId="77777777" w:rsidR="00E1510C" w:rsidRPr="002252FC" w:rsidRDefault="00E1510C" w:rsidP="00E1510C">
      <w:pPr>
        <w:jc w:val="both"/>
        <w:rPr>
          <w:i/>
          <w:iCs/>
          <w:lang w:val="en-GB"/>
        </w:rPr>
      </w:pPr>
    </w:p>
    <w:p w14:paraId="6F5B49B2" w14:textId="77777777" w:rsidR="00562CC5" w:rsidRPr="002252FC" w:rsidRDefault="00E1510C" w:rsidP="00E1510C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en-GB" w:eastAsia="en-US"/>
        </w:rPr>
      </w:pPr>
      <w:r w:rsidRPr="002252FC">
        <w:rPr>
          <w:rFonts w:eastAsiaTheme="minorHAnsi"/>
          <w:b/>
          <w:iCs/>
          <w:lang w:val="en-GB" w:eastAsia="en-US"/>
        </w:rPr>
        <w:t>4.10</w:t>
      </w:r>
      <w:r w:rsidR="00562CC5" w:rsidRPr="002252FC">
        <w:rPr>
          <w:rFonts w:eastAsiaTheme="minorHAnsi"/>
          <w:b/>
          <w:iCs/>
          <w:lang w:val="en-GB" w:eastAsia="en-US"/>
        </w:rPr>
        <w:t xml:space="preserve">.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Speciālā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atļauja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(licence)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veterināro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zāļu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vai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zāļu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ražošanai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(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pievienot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kopiju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vai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izdarīt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atsauci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uz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/>
          <w:iCs/>
          <w:lang w:val="en-GB" w:eastAsia="en-US"/>
        </w:rPr>
        <w:t>EudraGMP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 xml:space="preserve">, </w:t>
      </w:r>
      <w:proofErr w:type="spellStart"/>
      <w:proofErr w:type="gramStart"/>
      <w:r w:rsidR="00562CC5" w:rsidRPr="002252FC">
        <w:rPr>
          <w:rFonts w:eastAsiaTheme="minorHAnsi"/>
          <w:b/>
          <w:iCs/>
          <w:lang w:val="en-GB" w:eastAsia="en-US"/>
        </w:rPr>
        <w:t>ja</w:t>
      </w:r>
      <w:proofErr w:type="spellEnd"/>
      <w:proofErr w:type="gramEnd"/>
      <w:r w:rsidR="00562CC5"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b/>
          <w:iCs/>
          <w:lang w:val="en-GB" w:eastAsia="en-US"/>
        </w:rPr>
        <w:t>pieejams</w:t>
      </w:r>
      <w:proofErr w:type="spellEnd"/>
      <w:r w:rsidR="00562CC5" w:rsidRPr="002252FC">
        <w:rPr>
          <w:rFonts w:eastAsiaTheme="minorHAnsi"/>
          <w:b/>
          <w:iCs/>
          <w:lang w:val="en-GB" w:eastAsia="en-US"/>
        </w:rPr>
        <w:t>)</w:t>
      </w:r>
    </w:p>
    <w:p w14:paraId="6F5B49B3" w14:textId="77777777" w:rsidR="00E1510C" w:rsidRPr="002252FC" w:rsidRDefault="00E1510C" w:rsidP="00E1510C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 xml:space="preserve"> Manufacturing Authorisation (please </w:t>
      </w:r>
      <w:proofErr w:type="gramStart"/>
      <w:r w:rsidRPr="002252FC">
        <w:rPr>
          <w:rFonts w:eastAsiaTheme="minorHAnsi"/>
          <w:i/>
          <w:iCs/>
          <w:lang w:val="en-GB" w:eastAsia="en-US"/>
        </w:rPr>
        <w:t>enclose</w:t>
      </w:r>
      <w:proofErr w:type="gramEnd"/>
      <w:r w:rsidRPr="002252FC">
        <w:rPr>
          <w:rFonts w:eastAsiaTheme="minorHAnsi"/>
          <w:i/>
          <w:iCs/>
          <w:lang w:val="en-GB" w:eastAsia="en-US"/>
        </w:rPr>
        <w:t xml:space="preserve"> copy or make reference to </w:t>
      </w:r>
      <w:proofErr w:type="spellStart"/>
      <w:r w:rsidRPr="002252FC">
        <w:rPr>
          <w:rFonts w:eastAsiaTheme="minorHAnsi"/>
          <w:i/>
          <w:iCs/>
          <w:lang w:val="en-GB" w:eastAsia="en-US"/>
        </w:rPr>
        <w:t>EudraGMP</w:t>
      </w:r>
      <w:proofErr w:type="spellEnd"/>
      <w:r w:rsidRPr="002252FC">
        <w:rPr>
          <w:rFonts w:eastAsiaTheme="minorHAnsi"/>
          <w:i/>
          <w:iCs/>
          <w:lang w:val="en-GB" w:eastAsia="en-US"/>
        </w:rPr>
        <w:t>, if available)</w:t>
      </w:r>
    </w:p>
    <w:p w14:paraId="6F5B49B4" w14:textId="77777777" w:rsidR="00562CC5" w:rsidRPr="002252FC" w:rsidRDefault="00E1510C" w:rsidP="0045485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>(</w:t>
      </w:r>
      <w:proofErr w:type="gramStart"/>
      <w:r w:rsidRPr="002252FC">
        <w:rPr>
          <w:rFonts w:eastAsiaTheme="minorHAnsi"/>
          <w:i/>
          <w:iCs/>
          <w:lang w:val="en-GB" w:eastAsia="en-US"/>
        </w:rPr>
        <w:t>within</w:t>
      </w:r>
      <w:proofErr w:type="gramEnd"/>
      <w:r w:rsidRPr="002252FC">
        <w:rPr>
          <w:rFonts w:eastAsiaTheme="minorHAnsi"/>
          <w:i/>
          <w:iCs/>
          <w:lang w:val="en-GB" w:eastAsia="en-US"/>
        </w:rPr>
        <w:t xml:space="preserve"> the meaning of Article 40 of Directive 2001/83/EC or Article 44 of Directive 2001/82/EC)</w:t>
      </w:r>
    </w:p>
    <w:p w14:paraId="6F5B49B5" w14:textId="195AD113" w:rsidR="00562CC5" w:rsidRPr="002252FC" w:rsidRDefault="005A2032" w:rsidP="00E1510C">
      <w:pPr>
        <w:jc w:val="both"/>
        <w:rPr>
          <w:rFonts w:eastAsiaTheme="minorHAnsi"/>
          <w:iCs/>
          <w:lang w:val="en-GB" w:eastAsia="en-US"/>
        </w:rPr>
      </w:pPr>
      <w:r w:rsidRPr="002252FC">
        <w:rPr>
          <w:sz w:val="32"/>
          <w:szCs w:val="32"/>
          <w:lang w:val="en-GB"/>
        </w:rPr>
        <w:t>□</w:t>
      </w:r>
      <w:r w:rsidR="00562CC5"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iCs/>
          <w:lang w:val="en-GB" w:eastAsia="en-US"/>
        </w:rPr>
        <w:t>Atzīmēt</w:t>
      </w:r>
      <w:proofErr w:type="spellEnd"/>
      <w:r w:rsidR="00562CC5" w:rsidRPr="002252FC">
        <w:rPr>
          <w:rFonts w:eastAsiaTheme="minorHAnsi"/>
          <w:iCs/>
          <w:lang w:val="en-GB" w:eastAsia="en-US"/>
        </w:rPr>
        <w:t xml:space="preserve">, </w:t>
      </w:r>
      <w:proofErr w:type="spellStart"/>
      <w:proofErr w:type="gramStart"/>
      <w:r w:rsidR="00562CC5" w:rsidRPr="002252FC">
        <w:rPr>
          <w:rFonts w:eastAsiaTheme="minorHAnsi"/>
          <w:iCs/>
          <w:lang w:val="en-GB" w:eastAsia="en-US"/>
        </w:rPr>
        <w:t>ja</w:t>
      </w:r>
      <w:proofErr w:type="spellEnd"/>
      <w:proofErr w:type="gramEnd"/>
      <w:r w:rsidR="00562CC5"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="00562CC5" w:rsidRPr="002252FC">
        <w:rPr>
          <w:rFonts w:eastAsiaTheme="minorHAnsi"/>
          <w:iCs/>
          <w:lang w:val="en-GB" w:eastAsia="en-US"/>
        </w:rPr>
        <w:t>pievienots</w:t>
      </w:r>
      <w:proofErr w:type="spellEnd"/>
      <w:r w:rsidR="00562CC5" w:rsidRPr="002252FC">
        <w:rPr>
          <w:rFonts w:eastAsiaTheme="minorHAnsi"/>
          <w:iCs/>
          <w:lang w:val="en-GB" w:eastAsia="en-US"/>
        </w:rPr>
        <w:t xml:space="preserve">                                         </w:t>
      </w:r>
      <w:proofErr w:type="spellStart"/>
      <w:r w:rsidR="00562CC5" w:rsidRPr="002252FC">
        <w:rPr>
          <w:rFonts w:eastAsiaTheme="minorHAnsi"/>
          <w:i/>
          <w:iCs/>
          <w:lang w:val="en-GB" w:eastAsia="en-US"/>
        </w:rPr>
        <w:t>EudraGMP</w:t>
      </w:r>
      <w:proofErr w:type="spellEnd"/>
      <w:r w:rsidR="00E51A38" w:rsidRPr="002252FC">
        <w:rPr>
          <w:rFonts w:eastAsiaTheme="minorHAnsi"/>
          <w:iCs/>
          <w:lang w:val="en-GB" w:eastAsia="en-US"/>
        </w:rPr>
        <w:t xml:space="preserve"> </w:t>
      </w:r>
      <w:proofErr w:type="spellStart"/>
      <w:r w:rsidR="00E51A38" w:rsidRPr="002252FC">
        <w:rPr>
          <w:rFonts w:eastAsiaTheme="minorHAnsi"/>
          <w:iCs/>
          <w:lang w:val="en-GB" w:eastAsia="en-US"/>
        </w:rPr>
        <w:t>atsauce</w:t>
      </w:r>
      <w:proofErr w:type="spellEnd"/>
    </w:p>
    <w:p w14:paraId="6F5B49B6" w14:textId="3E6CDCD4" w:rsidR="00E1510C" w:rsidRPr="002252FC" w:rsidRDefault="00E1510C" w:rsidP="00E1510C">
      <w:pPr>
        <w:jc w:val="both"/>
        <w:rPr>
          <w:rFonts w:eastAsiaTheme="minorHAnsi"/>
          <w:i/>
          <w:iCs/>
          <w:lang w:val="en-GB" w:eastAsia="en-US"/>
        </w:rPr>
      </w:pPr>
      <w:r w:rsidRPr="002252FC">
        <w:rPr>
          <w:rFonts w:eastAsiaTheme="minorHAnsi"/>
          <w:i/>
          <w:iCs/>
          <w:lang w:val="en-GB" w:eastAsia="en-US"/>
        </w:rPr>
        <w:t xml:space="preserve">Tick if enclosed                                                      </w:t>
      </w:r>
      <w:proofErr w:type="spellStart"/>
      <w:r w:rsidR="00E74DAD" w:rsidRPr="002252FC">
        <w:rPr>
          <w:rFonts w:eastAsiaTheme="minorHAnsi"/>
          <w:i/>
          <w:iCs/>
          <w:lang w:val="en-GB" w:eastAsia="en-US"/>
        </w:rPr>
        <w:t>EudraGMP</w:t>
      </w:r>
      <w:proofErr w:type="spellEnd"/>
      <w:r w:rsidR="00E74DAD" w:rsidRPr="002252FC">
        <w:rPr>
          <w:rFonts w:eastAsiaTheme="minorHAnsi"/>
          <w:i/>
          <w:iCs/>
          <w:lang w:val="en-GB" w:eastAsia="en-US"/>
        </w:rPr>
        <w:t xml:space="preserve"> r</w:t>
      </w:r>
      <w:r w:rsidR="00E51A38" w:rsidRPr="002252FC">
        <w:rPr>
          <w:rFonts w:eastAsiaTheme="minorHAnsi"/>
          <w:i/>
          <w:iCs/>
          <w:lang w:val="en-GB" w:eastAsia="en-US"/>
        </w:rPr>
        <w:t>eference</w:t>
      </w:r>
    </w:p>
    <w:p w14:paraId="6F5B49B7" w14:textId="77777777" w:rsidR="00E1510C" w:rsidRPr="002252FC" w:rsidRDefault="00E1510C" w:rsidP="00E1510C">
      <w:pPr>
        <w:jc w:val="both"/>
        <w:rPr>
          <w:rFonts w:eastAsiaTheme="minorHAnsi"/>
          <w:iCs/>
          <w:lang w:val="en-GB" w:eastAsia="en-US"/>
        </w:rPr>
      </w:pPr>
    </w:p>
    <w:p w14:paraId="362E51E5" w14:textId="77777777" w:rsidR="005A2032" w:rsidRPr="002252FC" w:rsidRDefault="005A2032">
      <w:pPr>
        <w:spacing w:after="160" w:line="259" w:lineRule="auto"/>
        <w:rPr>
          <w:rFonts w:eastAsiaTheme="minorHAnsi"/>
          <w:b/>
          <w:iCs/>
          <w:lang w:val="en-GB" w:eastAsia="en-US"/>
        </w:rPr>
      </w:pPr>
      <w:r w:rsidRPr="002252FC">
        <w:rPr>
          <w:rFonts w:eastAsiaTheme="minorHAnsi"/>
          <w:b/>
          <w:iCs/>
          <w:lang w:val="en-GB" w:eastAsia="en-US"/>
        </w:rPr>
        <w:br w:type="page"/>
      </w:r>
    </w:p>
    <w:p w14:paraId="6F5B49B8" w14:textId="232845D6" w:rsidR="00E1510C" w:rsidRPr="002252FC" w:rsidRDefault="005A2032" w:rsidP="00E1510C">
      <w:pPr>
        <w:jc w:val="both"/>
        <w:rPr>
          <w:rFonts w:eastAsiaTheme="minorHAnsi"/>
          <w:b/>
          <w:iCs/>
          <w:lang w:val="en-GB" w:eastAsia="en-US"/>
        </w:rPr>
      </w:pPr>
      <w:r w:rsidRPr="002252FC">
        <w:rPr>
          <w:rFonts w:eastAsiaTheme="minorHAnsi"/>
          <w:b/>
          <w:iCs/>
          <w:lang w:val="en-GB" w:eastAsia="en-US"/>
        </w:rPr>
        <w:lastRenderedPageBreak/>
        <w:t xml:space="preserve">5. </w:t>
      </w:r>
      <w:proofErr w:type="spellStart"/>
      <w:r w:rsidRPr="002252FC">
        <w:rPr>
          <w:rFonts w:eastAsiaTheme="minorHAnsi"/>
          <w:b/>
          <w:iCs/>
          <w:lang w:val="en-GB" w:eastAsia="en-US"/>
        </w:rPr>
        <w:t>Pārpakošanas</w:t>
      </w:r>
      <w:proofErr w:type="spellEnd"/>
      <w:r w:rsidRPr="002252FC">
        <w:rPr>
          <w:rFonts w:eastAsiaTheme="minorHAnsi"/>
          <w:b/>
          <w:iCs/>
          <w:lang w:val="en-GB" w:eastAsia="en-US"/>
        </w:rPr>
        <w:t xml:space="preserve"> </w:t>
      </w:r>
      <w:proofErr w:type="spellStart"/>
      <w:r w:rsidRPr="002252FC">
        <w:rPr>
          <w:rFonts w:eastAsiaTheme="minorHAnsi"/>
          <w:b/>
          <w:iCs/>
          <w:lang w:val="en-GB" w:eastAsia="en-US"/>
        </w:rPr>
        <w:t>veids</w:t>
      </w:r>
      <w:proofErr w:type="spellEnd"/>
    </w:p>
    <w:p w14:paraId="6F5B49B9" w14:textId="5CC684CB" w:rsidR="00E1510C" w:rsidRPr="002252FC" w:rsidRDefault="006E0140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Nature of the r</w:t>
      </w:r>
      <w:r w:rsidR="00E1510C" w:rsidRPr="002252FC">
        <w:rPr>
          <w:i/>
          <w:iCs/>
          <w:lang w:val="en-GB"/>
        </w:rPr>
        <w:t>epackaging</w:t>
      </w:r>
    </w:p>
    <w:p w14:paraId="6F5B49BA" w14:textId="147C8EB4" w:rsidR="0004235D" w:rsidRPr="002252FC" w:rsidRDefault="00E1510C" w:rsidP="00E1510C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>5.1</w:t>
      </w:r>
      <w:r w:rsidR="0004235D" w:rsidRPr="002252FC">
        <w:rPr>
          <w:b/>
          <w:iCs/>
          <w:lang w:val="en-GB"/>
        </w:rPr>
        <w:t xml:space="preserve">. </w:t>
      </w:r>
      <w:proofErr w:type="spellStart"/>
      <w:proofErr w:type="gramStart"/>
      <w:r w:rsidR="0004235D" w:rsidRPr="002252FC">
        <w:rPr>
          <w:b/>
          <w:iCs/>
          <w:lang w:val="en-GB"/>
        </w:rPr>
        <w:t>Modifikācijas</w:t>
      </w:r>
      <w:proofErr w:type="spellEnd"/>
      <w:r w:rsidR="0004235D" w:rsidRPr="002252FC">
        <w:rPr>
          <w:b/>
          <w:iCs/>
          <w:lang w:val="en-GB"/>
        </w:rPr>
        <w:t>,</w:t>
      </w:r>
      <w:proofErr w:type="gram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ko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veic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paralēlais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izplatītājs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oriģinālajam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iepakojumam</w:t>
      </w:r>
      <w:proofErr w:type="spellEnd"/>
      <w:r w:rsidR="00454855" w:rsidRPr="002252FC">
        <w:rPr>
          <w:b/>
          <w:iCs/>
          <w:lang w:val="en-GB"/>
        </w:rPr>
        <w:t xml:space="preserve"> </w:t>
      </w:r>
      <w:r w:rsidR="00454855" w:rsidRPr="002252FC">
        <w:rPr>
          <w:iCs/>
          <w:lang w:val="en-GB"/>
        </w:rPr>
        <w:t>(</w:t>
      </w:r>
      <w:proofErr w:type="spellStart"/>
      <w:r w:rsidR="00454855" w:rsidRPr="002252FC">
        <w:rPr>
          <w:iCs/>
          <w:lang w:val="en-GB"/>
        </w:rPr>
        <w:t>piemēram</w:t>
      </w:r>
      <w:proofErr w:type="spellEnd"/>
      <w:r w:rsidR="00454855" w:rsidRPr="002252FC">
        <w:rPr>
          <w:iCs/>
          <w:lang w:val="en-GB"/>
        </w:rPr>
        <w:t xml:space="preserve">, </w:t>
      </w:r>
      <w:proofErr w:type="spellStart"/>
      <w:r w:rsidR="00454855" w:rsidRPr="002252FC">
        <w:rPr>
          <w:iCs/>
          <w:lang w:val="en-GB"/>
        </w:rPr>
        <w:t>primārā</w:t>
      </w:r>
      <w:proofErr w:type="spellEnd"/>
      <w:r w:rsidR="00454855" w:rsidRPr="002252FC">
        <w:rPr>
          <w:iCs/>
          <w:lang w:val="en-GB"/>
        </w:rPr>
        <w:t xml:space="preserve"> un </w:t>
      </w:r>
      <w:proofErr w:type="spellStart"/>
      <w:r w:rsidR="00454855" w:rsidRPr="002252FC">
        <w:rPr>
          <w:iCs/>
          <w:lang w:val="en-GB"/>
        </w:rPr>
        <w:t>sekundārā</w:t>
      </w:r>
      <w:proofErr w:type="spellEnd"/>
      <w:r w:rsidR="00454855" w:rsidRPr="002252FC">
        <w:rPr>
          <w:iCs/>
          <w:lang w:val="en-GB"/>
        </w:rPr>
        <w:t xml:space="preserve"> </w:t>
      </w:r>
      <w:proofErr w:type="spellStart"/>
      <w:r w:rsidR="00454855" w:rsidRPr="002252FC">
        <w:rPr>
          <w:iCs/>
          <w:lang w:val="en-GB"/>
        </w:rPr>
        <w:t>marķējuma</w:t>
      </w:r>
      <w:proofErr w:type="spellEnd"/>
      <w:r w:rsidR="00454855" w:rsidRPr="002252FC">
        <w:rPr>
          <w:iCs/>
          <w:lang w:val="en-GB"/>
        </w:rPr>
        <w:t xml:space="preserve"> </w:t>
      </w:r>
      <w:proofErr w:type="spellStart"/>
      <w:r w:rsidR="00454855" w:rsidRPr="002252FC">
        <w:rPr>
          <w:iCs/>
          <w:lang w:val="en-GB"/>
        </w:rPr>
        <w:t>pārmarķēšana</w:t>
      </w:r>
      <w:proofErr w:type="spellEnd"/>
      <w:r w:rsidR="00454855" w:rsidRPr="002252FC">
        <w:rPr>
          <w:iCs/>
          <w:lang w:val="en-GB"/>
        </w:rPr>
        <w:t xml:space="preserve">, </w:t>
      </w:r>
      <w:proofErr w:type="spellStart"/>
      <w:r w:rsidR="00454855" w:rsidRPr="002252FC">
        <w:rPr>
          <w:iCs/>
          <w:lang w:val="en-GB"/>
        </w:rPr>
        <w:t>sava</w:t>
      </w:r>
      <w:proofErr w:type="spellEnd"/>
      <w:r w:rsidR="00454855" w:rsidRPr="002252FC">
        <w:rPr>
          <w:iCs/>
          <w:lang w:val="en-GB"/>
        </w:rPr>
        <w:t xml:space="preserve"> </w:t>
      </w:r>
      <w:proofErr w:type="spellStart"/>
      <w:r w:rsidR="00454855" w:rsidRPr="002252FC">
        <w:rPr>
          <w:iCs/>
          <w:lang w:val="en-GB"/>
        </w:rPr>
        <w:t>marķējuma</w:t>
      </w:r>
      <w:proofErr w:type="spellEnd"/>
      <w:r w:rsidR="00454855" w:rsidRPr="002252FC">
        <w:rPr>
          <w:iCs/>
          <w:lang w:val="en-GB"/>
        </w:rPr>
        <w:t xml:space="preserve"> </w:t>
      </w:r>
      <w:proofErr w:type="spellStart"/>
      <w:r w:rsidR="00454855" w:rsidRPr="002252FC">
        <w:rPr>
          <w:iCs/>
          <w:lang w:val="en-GB"/>
        </w:rPr>
        <w:t>izveide</w:t>
      </w:r>
      <w:proofErr w:type="spellEnd"/>
      <w:r w:rsidR="009E33B3" w:rsidRPr="002252FC">
        <w:rPr>
          <w:iCs/>
          <w:lang w:val="en-GB"/>
        </w:rPr>
        <w:t>)</w:t>
      </w:r>
      <w:r w:rsidR="0004235D" w:rsidRPr="002252FC">
        <w:rPr>
          <w:iCs/>
          <w:lang w:val="en-GB"/>
        </w:rPr>
        <w:t>*</w:t>
      </w:r>
    </w:p>
    <w:p w14:paraId="6F5B49BB" w14:textId="5742C185" w:rsidR="00E1510C" w:rsidRPr="002252FC" w:rsidRDefault="00E1510C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Modifications proposed by the parallel distributor to the original pack (e.g. over </w:t>
      </w:r>
      <w:r w:rsidR="00454855" w:rsidRPr="002252FC">
        <w:rPr>
          <w:i/>
          <w:iCs/>
          <w:lang w:val="en-GB"/>
        </w:rPr>
        <w:t>labelling outer</w:t>
      </w:r>
      <w:r w:rsidRPr="002252FC">
        <w:rPr>
          <w:i/>
          <w:iCs/>
          <w:lang w:val="en-GB"/>
        </w:rPr>
        <w:t xml:space="preserve"> and inner packagin</w:t>
      </w:r>
      <w:r w:rsidR="00E51A38" w:rsidRPr="002252FC">
        <w:rPr>
          <w:i/>
          <w:iCs/>
          <w:lang w:val="en-GB"/>
        </w:rPr>
        <w:t>g, creation of own carton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04235D" w:rsidRPr="002252FC" w14:paraId="6F5B49BE" w14:textId="77777777" w:rsidTr="00454855">
        <w:tc>
          <w:tcPr>
            <w:tcW w:w="8217" w:type="dxa"/>
          </w:tcPr>
          <w:p w14:paraId="6F5B49BC" w14:textId="3706A398" w:rsidR="0004235D" w:rsidRPr="002252FC" w:rsidRDefault="005A2032" w:rsidP="0004235D">
            <w:pPr>
              <w:tabs>
                <w:tab w:val="left" w:pos="3180"/>
                <w:tab w:val="left" w:pos="5760"/>
              </w:tabs>
              <w:jc w:val="both"/>
              <w:rPr>
                <w:b/>
                <w:iCs/>
                <w:lang w:val="en-GB"/>
              </w:rPr>
            </w:pPr>
            <w:r w:rsidRPr="002252FC">
              <w:rPr>
                <w:sz w:val="32"/>
                <w:szCs w:val="32"/>
                <w:lang w:val="en-GB"/>
              </w:rPr>
              <w:t>□</w:t>
            </w:r>
            <w:proofErr w:type="spellStart"/>
            <w:r w:rsidR="0004235D" w:rsidRPr="002252FC">
              <w:rPr>
                <w:b/>
                <w:iCs/>
                <w:lang w:val="en-GB"/>
              </w:rPr>
              <w:t>Pārmarķēšana</w:t>
            </w:r>
            <w:proofErr w:type="spellEnd"/>
            <w:r w:rsidR="0004235D" w:rsidRPr="002252FC">
              <w:rPr>
                <w:b/>
                <w:iCs/>
                <w:lang w:val="en-GB"/>
              </w:rPr>
              <w:t xml:space="preserve">         </w:t>
            </w:r>
            <w:r w:rsidRPr="002252FC">
              <w:rPr>
                <w:sz w:val="32"/>
                <w:szCs w:val="32"/>
                <w:lang w:val="en-GB"/>
              </w:rPr>
              <w:t>□</w:t>
            </w:r>
            <w:proofErr w:type="spellStart"/>
            <w:r w:rsidR="0004235D" w:rsidRPr="002252FC">
              <w:rPr>
                <w:b/>
                <w:iCs/>
                <w:lang w:val="en-GB"/>
              </w:rPr>
              <w:t>Pārpakošana</w:t>
            </w:r>
            <w:proofErr w:type="spellEnd"/>
            <w:r w:rsidR="0004235D" w:rsidRPr="002252FC">
              <w:rPr>
                <w:b/>
                <w:iCs/>
                <w:lang w:val="en-GB"/>
              </w:rPr>
              <w:t xml:space="preserve">            </w:t>
            </w:r>
            <w:r w:rsidRPr="002252FC">
              <w:rPr>
                <w:sz w:val="32"/>
                <w:szCs w:val="32"/>
                <w:lang w:val="en-GB"/>
              </w:rPr>
              <w:t>□</w:t>
            </w:r>
            <w:r w:rsidR="0004235D" w:rsidRPr="002252FC">
              <w:rPr>
                <w:b/>
                <w:iCs/>
                <w:lang w:val="en-GB"/>
              </w:rPr>
              <w:t xml:space="preserve"> </w:t>
            </w:r>
            <w:proofErr w:type="spellStart"/>
            <w:r w:rsidR="0004235D" w:rsidRPr="002252FC">
              <w:rPr>
                <w:b/>
                <w:iCs/>
                <w:lang w:val="en-GB"/>
              </w:rPr>
              <w:t>Pārmarķēšana</w:t>
            </w:r>
            <w:proofErr w:type="spellEnd"/>
            <w:r w:rsidR="0004235D" w:rsidRPr="002252FC">
              <w:rPr>
                <w:b/>
                <w:iCs/>
                <w:lang w:val="en-GB"/>
              </w:rPr>
              <w:t xml:space="preserve"> un </w:t>
            </w:r>
            <w:proofErr w:type="spellStart"/>
            <w:r w:rsidR="0004235D" w:rsidRPr="002252FC">
              <w:rPr>
                <w:b/>
                <w:iCs/>
                <w:lang w:val="en-GB"/>
              </w:rPr>
              <w:t>pārpakošana</w:t>
            </w:r>
            <w:proofErr w:type="spellEnd"/>
          </w:p>
          <w:p w14:paraId="6F5B49BD" w14:textId="01E79939" w:rsidR="0004235D" w:rsidRPr="002252FC" w:rsidRDefault="0004235D" w:rsidP="0004235D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 xml:space="preserve">Relabelling                      </w:t>
            </w:r>
            <w:proofErr w:type="spellStart"/>
            <w:r w:rsidRPr="002252FC">
              <w:rPr>
                <w:i/>
                <w:iCs/>
                <w:lang w:val="en-GB"/>
              </w:rPr>
              <w:t>Reboxing</w:t>
            </w:r>
            <w:proofErr w:type="spellEnd"/>
            <w:r w:rsidRPr="002252FC">
              <w:rPr>
                <w:i/>
                <w:iCs/>
                <w:lang w:val="en-GB"/>
              </w:rPr>
              <w:t xml:space="preserve">                                  </w:t>
            </w:r>
            <w:r w:rsidR="00E74DAD" w:rsidRPr="002252FC">
              <w:rPr>
                <w:i/>
                <w:iCs/>
                <w:lang w:val="en-GB"/>
              </w:rPr>
              <w:t xml:space="preserve">Relabelling and </w:t>
            </w:r>
            <w:proofErr w:type="spellStart"/>
            <w:r w:rsidR="00E74DAD" w:rsidRPr="002252FC">
              <w:rPr>
                <w:i/>
                <w:iCs/>
                <w:lang w:val="en-GB"/>
              </w:rPr>
              <w:t>r</w:t>
            </w:r>
            <w:r w:rsidRPr="002252FC">
              <w:rPr>
                <w:i/>
                <w:iCs/>
                <w:lang w:val="en-GB"/>
              </w:rPr>
              <w:t>eboxing</w:t>
            </w:r>
            <w:proofErr w:type="spellEnd"/>
          </w:p>
        </w:tc>
      </w:tr>
    </w:tbl>
    <w:p w14:paraId="6F5B49BF" w14:textId="77777777" w:rsidR="0004235D" w:rsidRPr="00360E46" w:rsidRDefault="0004235D" w:rsidP="0004235D">
      <w:pPr>
        <w:jc w:val="both"/>
        <w:rPr>
          <w:b/>
          <w:iCs/>
        </w:rPr>
      </w:pPr>
      <w:r w:rsidRPr="00360E46">
        <w:rPr>
          <w:b/>
          <w:iCs/>
        </w:rPr>
        <w:t>5.2. Sīkākas ziņas par pārpakošanu, pārmarķēšanu, ja nepieciešams</w:t>
      </w:r>
    </w:p>
    <w:p w14:paraId="6F5B49C0" w14:textId="77777777" w:rsidR="00E1510C" w:rsidRPr="002252FC" w:rsidRDefault="0004235D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Provide details of the repackaging/relabelling process,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235D" w:rsidRPr="002252FC" w14:paraId="6F5B49C2" w14:textId="77777777" w:rsidTr="0004235D">
        <w:tc>
          <w:tcPr>
            <w:tcW w:w="8296" w:type="dxa"/>
          </w:tcPr>
          <w:p w14:paraId="6F5B49C1" w14:textId="77777777" w:rsidR="0004235D" w:rsidRPr="002252FC" w:rsidRDefault="0004235D" w:rsidP="00E1510C">
            <w:pPr>
              <w:jc w:val="both"/>
              <w:rPr>
                <w:b/>
                <w:iCs/>
                <w:lang w:val="en-GB"/>
              </w:rPr>
            </w:pPr>
          </w:p>
        </w:tc>
      </w:tr>
    </w:tbl>
    <w:p w14:paraId="6F5B49C3" w14:textId="77777777" w:rsidR="0004235D" w:rsidRPr="002252FC" w:rsidRDefault="00E1510C" w:rsidP="00E1510C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>5.3</w:t>
      </w:r>
      <w:r w:rsidR="0004235D" w:rsidRPr="002252FC">
        <w:rPr>
          <w:b/>
          <w:iCs/>
          <w:lang w:val="en-GB"/>
        </w:rPr>
        <w:t xml:space="preserve">. </w:t>
      </w:r>
      <w:proofErr w:type="spellStart"/>
      <w:r w:rsidR="0004235D" w:rsidRPr="002252FC">
        <w:rPr>
          <w:b/>
          <w:iCs/>
          <w:lang w:val="en-GB"/>
        </w:rPr>
        <w:t>Vai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paralēlais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izplatītājs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maina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iepakojuma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lielumu</w:t>
      </w:r>
      <w:proofErr w:type="spellEnd"/>
      <w:r w:rsidR="009E33B3" w:rsidRPr="002252FC">
        <w:rPr>
          <w:b/>
          <w:iCs/>
          <w:lang w:val="en-GB"/>
        </w:rPr>
        <w:t>?</w:t>
      </w:r>
    </w:p>
    <w:p w14:paraId="6F5B49C4" w14:textId="77777777" w:rsidR="00E1510C" w:rsidRPr="002252FC" w:rsidRDefault="00E1510C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Has the parallel distributor changed the pack-size? </w:t>
      </w:r>
    </w:p>
    <w:p w14:paraId="6F5B49C5" w14:textId="3706EFB9" w:rsidR="00454855" w:rsidRPr="002252FC" w:rsidRDefault="005A2032" w:rsidP="00454855">
      <w:pPr>
        <w:jc w:val="both"/>
        <w:rPr>
          <w:iCs/>
          <w:lang w:val="en-GB"/>
        </w:rPr>
      </w:pPr>
      <w:r w:rsidRPr="002252FC">
        <w:rPr>
          <w:sz w:val="32"/>
          <w:szCs w:val="32"/>
          <w:lang w:val="en-GB"/>
        </w:rPr>
        <w:t>□</w:t>
      </w:r>
      <w:r w:rsidR="00E51A38" w:rsidRPr="002252FC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="00454855" w:rsidRPr="002252FC">
        <w:rPr>
          <w:iCs/>
          <w:lang w:val="en-GB"/>
        </w:rPr>
        <w:t>Jā</w:t>
      </w:r>
      <w:proofErr w:type="spellEnd"/>
      <w:proofErr w:type="gramEnd"/>
    </w:p>
    <w:p w14:paraId="6F5B49C6" w14:textId="77777777" w:rsidR="00454855" w:rsidRPr="002252FC" w:rsidRDefault="00454855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Yes</w:t>
      </w:r>
    </w:p>
    <w:p w14:paraId="6F5B49C7" w14:textId="375092C8" w:rsidR="0004235D" w:rsidRPr="002252FC" w:rsidRDefault="00E1510C" w:rsidP="00E1510C">
      <w:pPr>
        <w:jc w:val="both"/>
        <w:rPr>
          <w:b/>
          <w:iCs/>
          <w:lang w:val="en-GB"/>
        </w:rPr>
      </w:pPr>
      <w:proofErr w:type="gramStart"/>
      <w:r w:rsidRPr="002252FC">
        <w:rPr>
          <w:b/>
          <w:iCs/>
          <w:lang w:val="en-GB"/>
        </w:rPr>
        <w:t>5.4</w:t>
      </w:r>
      <w:r w:rsidR="0004235D" w:rsidRPr="002252FC">
        <w:rPr>
          <w:b/>
          <w:iCs/>
          <w:lang w:val="en-GB"/>
        </w:rPr>
        <w:t xml:space="preserve">. </w:t>
      </w:r>
      <w:proofErr w:type="spellStart"/>
      <w:r w:rsidR="0004235D" w:rsidRPr="002252FC">
        <w:rPr>
          <w:b/>
          <w:iCs/>
          <w:lang w:val="en-GB"/>
        </w:rPr>
        <w:t>Ja</w:t>
      </w:r>
      <w:proofErr w:type="spellEnd"/>
      <w:proofErr w:type="gramEnd"/>
      <w:r w:rsidR="0004235D" w:rsidRPr="002252FC">
        <w:rPr>
          <w:b/>
          <w:iCs/>
          <w:lang w:val="en-GB"/>
        </w:rPr>
        <w:t xml:space="preserve"> 5.3. </w:t>
      </w:r>
      <w:proofErr w:type="spellStart"/>
      <w:proofErr w:type="gramStart"/>
      <w:r w:rsidR="005A2032" w:rsidRPr="002252FC">
        <w:rPr>
          <w:b/>
          <w:iCs/>
          <w:lang w:val="en-GB"/>
        </w:rPr>
        <w:t>atbilde</w:t>
      </w:r>
      <w:proofErr w:type="spellEnd"/>
      <w:proofErr w:type="gramEnd"/>
      <w:r w:rsidR="005A2032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ir</w:t>
      </w:r>
      <w:proofErr w:type="spellEnd"/>
      <w:r w:rsidR="0004235D" w:rsidRPr="002252FC">
        <w:rPr>
          <w:b/>
          <w:iCs/>
          <w:lang w:val="en-GB"/>
        </w:rPr>
        <w:t xml:space="preserve"> </w:t>
      </w:r>
      <w:r w:rsidR="005A2032" w:rsidRPr="002252FC">
        <w:rPr>
          <w:b/>
          <w:iCs/>
          <w:lang w:val="en-GB"/>
        </w:rPr>
        <w:t>"</w:t>
      </w:r>
      <w:proofErr w:type="spellStart"/>
      <w:r w:rsidR="00454855" w:rsidRPr="002252FC">
        <w:rPr>
          <w:b/>
          <w:iCs/>
          <w:lang w:val="en-GB"/>
        </w:rPr>
        <w:t>J</w:t>
      </w:r>
      <w:r w:rsidR="0004235D" w:rsidRPr="002252FC">
        <w:rPr>
          <w:b/>
          <w:iCs/>
          <w:lang w:val="en-GB"/>
        </w:rPr>
        <w:t>ā</w:t>
      </w:r>
      <w:proofErr w:type="spellEnd"/>
      <w:r w:rsidR="005A2032" w:rsidRPr="002252FC">
        <w:rPr>
          <w:b/>
          <w:iCs/>
          <w:lang w:val="en-GB"/>
        </w:rPr>
        <w:t>"</w:t>
      </w:r>
      <w:r w:rsidR="0004235D" w:rsidRPr="002252FC">
        <w:rPr>
          <w:b/>
          <w:iCs/>
          <w:lang w:val="en-GB"/>
        </w:rPr>
        <w:t xml:space="preserve">, </w:t>
      </w:r>
      <w:proofErr w:type="spellStart"/>
      <w:r w:rsidR="0004235D" w:rsidRPr="002252FC">
        <w:rPr>
          <w:b/>
          <w:iCs/>
          <w:lang w:val="en-GB"/>
        </w:rPr>
        <w:t>ap</w:t>
      </w:r>
      <w:r w:rsidR="005A2032" w:rsidRPr="002252FC">
        <w:rPr>
          <w:b/>
          <w:iCs/>
          <w:lang w:val="en-GB"/>
        </w:rPr>
        <w:t>lieci</w:t>
      </w:r>
      <w:r w:rsidR="0004235D" w:rsidRPr="002252FC">
        <w:rPr>
          <w:b/>
          <w:iCs/>
          <w:lang w:val="en-GB"/>
        </w:rPr>
        <w:t>nāt</w:t>
      </w:r>
      <w:proofErr w:type="spellEnd"/>
      <w:r w:rsidR="0004235D" w:rsidRPr="002252FC">
        <w:rPr>
          <w:b/>
          <w:iCs/>
          <w:lang w:val="en-GB"/>
        </w:rPr>
        <w:t xml:space="preserve">, </w:t>
      </w:r>
      <w:proofErr w:type="spellStart"/>
      <w:r w:rsidR="0004235D" w:rsidRPr="002252FC">
        <w:rPr>
          <w:b/>
          <w:iCs/>
          <w:lang w:val="en-GB"/>
        </w:rPr>
        <w:t>ka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attiecīgais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iepakojuma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lielums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ir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apstiprināts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Eiropas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Savienības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CA2850" w:rsidRPr="002252FC">
        <w:rPr>
          <w:b/>
          <w:iCs/>
          <w:lang w:val="en-GB"/>
        </w:rPr>
        <w:t>tirdzniecības</w:t>
      </w:r>
      <w:proofErr w:type="spellEnd"/>
      <w:r w:rsidR="00CA2850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atļaujā</w:t>
      </w:r>
      <w:proofErr w:type="spellEnd"/>
    </w:p>
    <w:p w14:paraId="6F5B49C8" w14:textId="77777777" w:rsidR="0004235D" w:rsidRPr="002252FC" w:rsidRDefault="00454855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I</w:t>
      </w:r>
      <w:r w:rsidR="00E1510C" w:rsidRPr="002252FC">
        <w:rPr>
          <w:i/>
          <w:iCs/>
          <w:lang w:val="en-GB"/>
        </w:rPr>
        <w:t xml:space="preserve">f 5.3 </w:t>
      </w:r>
      <w:proofErr w:type="gramStart"/>
      <w:r w:rsidR="00E1510C" w:rsidRPr="002252FC">
        <w:rPr>
          <w:i/>
          <w:iCs/>
          <w:lang w:val="en-GB"/>
        </w:rPr>
        <w:t>is</w:t>
      </w:r>
      <w:proofErr w:type="gramEnd"/>
      <w:r w:rsidR="00E1510C" w:rsidRPr="002252FC">
        <w:rPr>
          <w:i/>
          <w:iCs/>
          <w:lang w:val="en-GB"/>
        </w:rPr>
        <w:t xml:space="preserve"> YES, please confirm that the pack-size is authorised within the Community Marketing Authorisation.</w:t>
      </w:r>
      <w:r w:rsidR="0004235D" w:rsidRPr="002252FC">
        <w:rPr>
          <w:i/>
          <w:iCs/>
          <w:lang w:val="en-GB"/>
        </w:rPr>
        <w:t xml:space="preserve">                                </w:t>
      </w:r>
    </w:p>
    <w:p w14:paraId="6F5B49C9" w14:textId="20274EF8" w:rsidR="0004235D" w:rsidRPr="002252FC" w:rsidRDefault="00B44E12" w:rsidP="00E1510C">
      <w:pPr>
        <w:jc w:val="both"/>
        <w:rPr>
          <w:iCs/>
          <w:lang w:val="en-GB"/>
        </w:rPr>
      </w:pPr>
      <w:r w:rsidRPr="002252FC">
        <w:rPr>
          <w:sz w:val="32"/>
          <w:szCs w:val="32"/>
          <w:lang w:val="en-GB"/>
        </w:rPr>
        <w:t>□</w:t>
      </w:r>
      <w:r w:rsidR="00E51A38" w:rsidRPr="002252FC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="0004235D" w:rsidRPr="002252FC">
        <w:rPr>
          <w:iCs/>
          <w:lang w:val="en-GB"/>
        </w:rPr>
        <w:t>Jā</w:t>
      </w:r>
      <w:proofErr w:type="spellEnd"/>
      <w:proofErr w:type="gramEnd"/>
    </w:p>
    <w:p w14:paraId="6F5B49CA" w14:textId="77777777" w:rsidR="00E1510C" w:rsidRPr="002252FC" w:rsidRDefault="00E1510C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Yes</w:t>
      </w:r>
    </w:p>
    <w:p w14:paraId="6F5B49CB" w14:textId="77777777" w:rsidR="0004235D" w:rsidRPr="002252FC" w:rsidRDefault="00E1510C" w:rsidP="00E1510C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>5.5</w:t>
      </w:r>
      <w:r w:rsidR="0004235D" w:rsidRPr="002252FC">
        <w:rPr>
          <w:b/>
          <w:iCs/>
          <w:lang w:val="en-GB"/>
        </w:rPr>
        <w:t xml:space="preserve">. </w:t>
      </w:r>
      <w:proofErr w:type="spellStart"/>
      <w:r w:rsidR="0004235D" w:rsidRPr="002252FC">
        <w:rPr>
          <w:b/>
          <w:iCs/>
          <w:lang w:val="en-GB"/>
        </w:rPr>
        <w:t>Vai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ir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sertificēts</w:t>
      </w:r>
      <w:proofErr w:type="spellEnd"/>
      <w:r w:rsidR="0004235D" w:rsidRPr="002252FC">
        <w:rPr>
          <w:b/>
          <w:iCs/>
          <w:lang w:val="en-GB"/>
        </w:rPr>
        <w:t xml:space="preserve">, </w:t>
      </w:r>
      <w:proofErr w:type="spellStart"/>
      <w:r w:rsidR="0004235D" w:rsidRPr="002252FC">
        <w:rPr>
          <w:b/>
          <w:iCs/>
          <w:lang w:val="en-GB"/>
        </w:rPr>
        <w:t>ka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712B8C" w:rsidRPr="002252FC">
        <w:rPr>
          <w:b/>
          <w:iCs/>
          <w:lang w:val="en-GB"/>
        </w:rPr>
        <w:t>oriģinālais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produkts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netiek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tieši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vai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netieši</w:t>
      </w:r>
      <w:proofErr w:type="spellEnd"/>
      <w:r w:rsidR="0004235D" w:rsidRPr="002252FC">
        <w:rPr>
          <w:b/>
          <w:iCs/>
          <w:lang w:val="en-GB"/>
        </w:rPr>
        <w:t xml:space="preserve"> </w:t>
      </w:r>
      <w:proofErr w:type="spellStart"/>
      <w:r w:rsidR="0004235D" w:rsidRPr="002252FC">
        <w:rPr>
          <w:b/>
          <w:iCs/>
          <w:lang w:val="en-GB"/>
        </w:rPr>
        <w:t>ietekmēts</w:t>
      </w:r>
      <w:proofErr w:type="spellEnd"/>
    </w:p>
    <w:p w14:paraId="6F5B49CC" w14:textId="77777777" w:rsidR="0004235D" w:rsidRPr="002252FC" w:rsidRDefault="00E1510C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It is certified that the original condition of the product has not been </w:t>
      </w:r>
      <w:r w:rsidR="00454855" w:rsidRPr="002252FC">
        <w:rPr>
          <w:i/>
          <w:iCs/>
          <w:lang w:val="en-GB"/>
        </w:rPr>
        <w:t>directly or indirectly affected.</w:t>
      </w:r>
    </w:p>
    <w:p w14:paraId="6F5B49CD" w14:textId="26BD7729" w:rsidR="0004235D" w:rsidRPr="002252FC" w:rsidRDefault="00B44E12" w:rsidP="00E1510C">
      <w:pPr>
        <w:jc w:val="both"/>
        <w:rPr>
          <w:iCs/>
          <w:lang w:val="en-GB"/>
        </w:rPr>
      </w:pPr>
      <w:r w:rsidRPr="002252FC">
        <w:rPr>
          <w:sz w:val="32"/>
          <w:szCs w:val="32"/>
          <w:lang w:val="en-GB"/>
        </w:rPr>
        <w:t>□</w:t>
      </w:r>
      <w:r w:rsidR="0004235D" w:rsidRPr="002252FC">
        <w:rPr>
          <w:iCs/>
          <w:lang w:val="en-GB"/>
        </w:rPr>
        <w:t xml:space="preserve"> </w:t>
      </w:r>
      <w:proofErr w:type="spellStart"/>
      <w:r w:rsidR="0004235D" w:rsidRPr="002252FC">
        <w:rPr>
          <w:iCs/>
          <w:lang w:val="en-GB"/>
        </w:rPr>
        <w:t>Atzīmēt</w:t>
      </w:r>
      <w:proofErr w:type="spellEnd"/>
      <w:r w:rsidR="0004235D" w:rsidRPr="002252FC">
        <w:rPr>
          <w:iCs/>
          <w:lang w:val="en-GB"/>
        </w:rPr>
        <w:t xml:space="preserve">, </w:t>
      </w:r>
      <w:proofErr w:type="spellStart"/>
      <w:r w:rsidR="00712B8C" w:rsidRPr="002252FC">
        <w:rPr>
          <w:iCs/>
          <w:lang w:val="en-GB"/>
        </w:rPr>
        <w:t>lai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sert</w:t>
      </w:r>
      <w:r w:rsidR="009E33B3" w:rsidRPr="002252FC">
        <w:rPr>
          <w:iCs/>
          <w:lang w:val="en-GB"/>
        </w:rPr>
        <w:t>i</w:t>
      </w:r>
      <w:r w:rsidR="00712B8C" w:rsidRPr="002252FC">
        <w:rPr>
          <w:iCs/>
          <w:lang w:val="en-GB"/>
        </w:rPr>
        <w:t>ficētu</w:t>
      </w:r>
      <w:proofErr w:type="spellEnd"/>
      <w:r w:rsidR="00712B8C" w:rsidRPr="002252FC">
        <w:rPr>
          <w:iCs/>
          <w:lang w:val="en-GB"/>
        </w:rPr>
        <w:t>*</w:t>
      </w:r>
    </w:p>
    <w:p w14:paraId="6F5B49CE" w14:textId="12F6C634" w:rsidR="00712B8C" w:rsidRPr="002252FC" w:rsidRDefault="00E74DAD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Tic</w:t>
      </w:r>
      <w:r w:rsidR="00712B8C" w:rsidRPr="002252FC">
        <w:rPr>
          <w:i/>
          <w:iCs/>
          <w:lang w:val="en-GB"/>
        </w:rPr>
        <w:t>k to certify</w:t>
      </w:r>
    </w:p>
    <w:p w14:paraId="6F5B49CF" w14:textId="77777777" w:rsidR="00E1510C" w:rsidRPr="002252FC" w:rsidRDefault="00E1510C" w:rsidP="00E1510C">
      <w:pPr>
        <w:jc w:val="both"/>
        <w:rPr>
          <w:i/>
          <w:iCs/>
          <w:lang w:val="en-GB"/>
        </w:rPr>
      </w:pPr>
    </w:p>
    <w:p w14:paraId="6F5B49D0" w14:textId="77777777" w:rsidR="00CD33B8" w:rsidRPr="002252FC" w:rsidRDefault="00CD33B8" w:rsidP="00E1510C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 xml:space="preserve">6. </w:t>
      </w:r>
      <w:proofErr w:type="spellStart"/>
      <w:r w:rsidR="00712B8C" w:rsidRPr="002252FC">
        <w:rPr>
          <w:b/>
          <w:iCs/>
          <w:lang w:val="en-GB"/>
        </w:rPr>
        <w:t>Tirdzniecības</w:t>
      </w:r>
      <w:proofErr w:type="spellEnd"/>
      <w:r w:rsidR="00712B8C" w:rsidRPr="002252FC">
        <w:rPr>
          <w:b/>
          <w:iCs/>
          <w:lang w:val="en-GB"/>
        </w:rPr>
        <w:t xml:space="preserve"> </w:t>
      </w:r>
      <w:proofErr w:type="spellStart"/>
      <w:r w:rsidR="00712B8C" w:rsidRPr="002252FC">
        <w:rPr>
          <w:b/>
          <w:iCs/>
          <w:lang w:val="en-GB"/>
        </w:rPr>
        <w:t>iepakojuma</w:t>
      </w:r>
      <w:proofErr w:type="spellEnd"/>
      <w:r w:rsidR="00712B8C" w:rsidRPr="002252FC">
        <w:rPr>
          <w:b/>
          <w:iCs/>
          <w:lang w:val="en-GB"/>
        </w:rPr>
        <w:t xml:space="preserve"> </w:t>
      </w:r>
      <w:proofErr w:type="spellStart"/>
      <w:r w:rsidR="00712B8C" w:rsidRPr="002252FC">
        <w:rPr>
          <w:b/>
          <w:iCs/>
          <w:lang w:val="en-GB"/>
        </w:rPr>
        <w:t>parauga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iesniegšana</w:t>
      </w:r>
      <w:proofErr w:type="spellEnd"/>
      <w:r w:rsidR="00043A90" w:rsidRPr="002252FC">
        <w:rPr>
          <w:b/>
          <w:iCs/>
          <w:lang w:val="en-GB"/>
        </w:rPr>
        <w:t>*</w:t>
      </w:r>
    </w:p>
    <w:p w14:paraId="6F5B49D1" w14:textId="77777777" w:rsidR="00CD33B8" w:rsidRPr="002252FC" w:rsidRDefault="00CD33B8" w:rsidP="00E1510C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Submission of mock-ups</w:t>
      </w:r>
    </w:p>
    <w:p w14:paraId="6F5B49D2" w14:textId="427BCDD4" w:rsidR="00712B8C" w:rsidRPr="002252FC" w:rsidRDefault="00CD33B8" w:rsidP="00CD33B8">
      <w:pPr>
        <w:jc w:val="both"/>
        <w:rPr>
          <w:iCs/>
          <w:lang w:val="en-GB"/>
        </w:rPr>
      </w:pPr>
      <w:r w:rsidRPr="002252FC">
        <w:rPr>
          <w:iCs/>
          <w:lang w:val="en-GB"/>
        </w:rPr>
        <w:t>6.1</w:t>
      </w:r>
      <w:r w:rsidR="00712B8C" w:rsidRPr="002252FC">
        <w:rPr>
          <w:iCs/>
          <w:lang w:val="en-GB"/>
        </w:rPr>
        <w:t xml:space="preserve">. To </w:t>
      </w:r>
      <w:proofErr w:type="spellStart"/>
      <w:r w:rsidR="00712B8C" w:rsidRPr="002252FC">
        <w:rPr>
          <w:iCs/>
          <w:lang w:val="en-GB"/>
        </w:rPr>
        <w:t>veterināro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zāļu</w:t>
      </w:r>
      <w:proofErr w:type="spellEnd"/>
      <w:r w:rsidR="00712B8C" w:rsidRPr="002252FC">
        <w:rPr>
          <w:iCs/>
          <w:lang w:val="en-GB"/>
        </w:rPr>
        <w:t xml:space="preserve">, </w:t>
      </w:r>
      <w:proofErr w:type="spellStart"/>
      <w:proofErr w:type="gramStart"/>
      <w:r w:rsidR="00712B8C" w:rsidRPr="002252FC">
        <w:rPr>
          <w:iCs/>
          <w:lang w:val="en-GB"/>
        </w:rPr>
        <w:t>ko</w:t>
      </w:r>
      <w:proofErr w:type="spellEnd"/>
      <w:proofErr w:type="gram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paredzēts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izplatīt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galamērķa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dalībvalstī</w:t>
      </w:r>
      <w:proofErr w:type="spellEnd"/>
      <w:r w:rsidR="00712B8C" w:rsidRPr="002252FC">
        <w:rPr>
          <w:iCs/>
          <w:lang w:val="en-GB"/>
        </w:rPr>
        <w:t xml:space="preserve">, </w:t>
      </w:r>
      <w:proofErr w:type="spellStart"/>
      <w:r w:rsidR="00712B8C" w:rsidRPr="002252FC">
        <w:rPr>
          <w:iCs/>
          <w:lang w:val="en-GB"/>
        </w:rPr>
        <w:t>primārā</w:t>
      </w:r>
      <w:proofErr w:type="spellEnd"/>
      <w:r w:rsidR="00712B8C" w:rsidRPr="002252FC">
        <w:rPr>
          <w:iCs/>
          <w:lang w:val="en-GB"/>
        </w:rPr>
        <w:t xml:space="preserve"> un </w:t>
      </w:r>
      <w:proofErr w:type="spellStart"/>
      <w:r w:rsidR="00712B8C" w:rsidRPr="002252FC">
        <w:rPr>
          <w:iCs/>
          <w:lang w:val="en-GB"/>
        </w:rPr>
        <w:t>sekundārā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iepakojuma</w:t>
      </w:r>
      <w:proofErr w:type="spellEnd"/>
      <w:r w:rsidR="00712B8C" w:rsidRPr="002252FC">
        <w:rPr>
          <w:iCs/>
          <w:lang w:val="en-GB"/>
        </w:rPr>
        <w:t xml:space="preserve"> un </w:t>
      </w:r>
      <w:proofErr w:type="spellStart"/>
      <w:r w:rsidR="00712B8C" w:rsidRPr="002252FC">
        <w:rPr>
          <w:iCs/>
          <w:lang w:val="en-GB"/>
        </w:rPr>
        <w:t>lietošanas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instrukcijas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paraugs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ir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pievienots</w:t>
      </w:r>
      <w:proofErr w:type="spellEnd"/>
      <w:r w:rsidR="00712B8C" w:rsidRPr="002252FC">
        <w:rPr>
          <w:iCs/>
          <w:lang w:val="en-GB"/>
        </w:rPr>
        <w:t xml:space="preserve"> (</w:t>
      </w:r>
      <w:r w:rsidR="00B44E12" w:rsidRPr="002252FC">
        <w:rPr>
          <w:iCs/>
          <w:lang w:val="en-GB"/>
        </w:rPr>
        <w:t xml:space="preserve">divas </w:t>
      </w:r>
      <w:proofErr w:type="spellStart"/>
      <w:r w:rsidR="00B44E12" w:rsidRPr="002252FC">
        <w:rPr>
          <w:iCs/>
          <w:lang w:val="en-GB"/>
        </w:rPr>
        <w:t>krāsainas</w:t>
      </w:r>
      <w:proofErr w:type="spellEnd"/>
      <w:r w:rsidR="00B44E12" w:rsidRPr="002252FC">
        <w:rPr>
          <w:iCs/>
          <w:lang w:val="en-GB"/>
        </w:rPr>
        <w:t xml:space="preserve"> </w:t>
      </w:r>
      <w:proofErr w:type="spellStart"/>
      <w:r w:rsidR="00B44E12" w:rsidRPr="002252FC">
        <w:rPr>
          <w:iCs/>
          <w:lang w:val="en-GB"/>
        </w:rPr>
        <w:t>kopijas</w:t>
      </w:r>
      <w:proofErr w:type="spellEnd"/>
      <w:r w:rsidR="00B44E12" w:rsidRPr="002252FC">
        <w:rPr>
          <w:iCs/>
          <w:lang w:val="en-GB"/>
        </w:rPr>
        <w:t>)</w:t>
      </w:r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vai</w:t>
      </w:r>
      <w:proofErr w:type="spellEnd"/>
      <w:r w:rsidR="00712B8C" w:rsidRPr="002252FC">
        <w:rPr>
          <w:iCs/>
          <w:lang w:val="en-GB"/>
        </w:rPr>
        <w:t xml:space="preserve">, </w:t>
      </w:r>
      <w:proofErr w:type="spellStart"/>
      <w:r w:rsidR="00712B8C" w:rsidRPr="002252FC">
        <w:rPr>
          <w:iCs/>
          <w:lang w:val="en-GB"/>
        </w:rPr>
        <w:t>ja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pieejams</w:t>
      </w:r>
      <w:proofErr w:type="spellEnd"/>
      <w:r w:rsidR="00712B8C" w:rsidRPr="002252FC">
        <w:rPr>
          <w:iCs/>
          <w:lang w:val="en-GB"/>
        </w:rPr>
        <w:t xml:space="preserve">, </w:t>
      </w:r>
      <w:r w:rsidR="00B44E12" w:rsidRPr="002252FC">
        <w:rPr>
          <w:iCs/>
          <w:lang w:val="en-GB"/>
        </w:rPr>
        <w:t>divas</w:t>
      </w:r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krāsainas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pārpakotā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parauga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kopijas</w:t>
      </w:r>
      <w:proofErr w:type="spellEnd"/>
      <w:r w:rsidR="00712B8C" w:rsidRPr="002252FC">
        <w:rPr>
          <w:iCs/>
          <w:lang w:val="en-GB"/>
        </w:rPr>
        <w:t xml:space="preserve"> un </w:t>
      </w:r>
      <w:r w:rsidR="00B44E12" w:rsidRPr="002252FC">
        <w:rPr>
          <w:iCs/>
          <w:lang w:val="en-GB"/>
        </w:rPr>
        <w:t>divas</w:t>
      </w:r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printētas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lietošanas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instrukcijas</w:t>
      </w:r>
      <w:proofErr w:type="spellEnd"/>
      <w:r w:rsidR="00712B8C" w:rsidRPr="002252FC">
        <w:rPr>
          <w:iCs/>
          <w:lang w:val="en-GB"/>
        </w:rPr>
        <w:t xml:space="preserve">. </w:t>
      </w:r>
      <w:proofErr w:type="spellStart"/>
      <w:proofErr w:type="gramStart"/>
      <w:r w:rsidR="009E33B3" w:rsidRPr="002252FC">
        <w:rPr>
          <w:iCs/>
          <w:lang w:val="en-GB"/>
        </w:rPr>
        <w:t>Iesniedzot</w:t>
      </w:r>
      <w:proofErr w:type="spellEnd"/>
      <w:r w:rsidR="009E33B3" w:rsidRPr="002252FC">
        <w:rPr>
          <w:iCs/>
          <w:lang w:val="en-GB"/>
        </w:rPr>
        <w:t xml:space="preserve"> </w:t>
      </w:r>
      <w:proofErr w:type="spellStart"/>
      <w:r w:rsidR="009E33B3" w:rsidRPr="002252FC">
        <w:rPr>
          <w:iCs/>
          <w:lang w:val="en-GB"/>
        </w:rPr>
        <w:t>e</w:t>
      </w:r>
      <w:r w:rsidR="00712B8C" w:rsidRPr="002252FC">
        <w:rPr>
          <w:iCs/>
          <w:lang w:val="en-GB"/>
        </w:rPr>
        <w:t>lektronisk</w:t>
      </w:r>
      <w:r w:rsidR="009E33B3" w:rsidRPr="002252FC">
        <w:rPr>
          <w:iCs/>
          <w:lang w:val="en-GB"/>
        </w:rPr>
        <w:t>u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dokument</w:t>
      </w:r>
      <w:r w:rsidR="009E33B3" w:rsidRPr="002252FC">
        <w:rPr>
          <w:iCs/>
          <w:lang w:val="en-GB"/>
        </w:rPr>
        <w:t>u</w:t>
      </w:r>
      <w:proofErr w:type="spellEnd"/>
      <w:r w:rsidR="009E33B3" w:rsidRPr="002252FC">
        <w:rPr>
          <w:iCs/>
          <w:lang w:val="en-GB"/>
        </w:rPr>
        <w:t>,</w:t>
      </w:r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nepieciešama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viena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elektroniska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kopija</w:t>
      </w:r>
      <w:proofErr w:type="spellEnd"/>
      <w:r w:rsidR="00712B8C" w:rsidRPr="002252FC">
        <w:rPr>
          <w:iCs/>
          <w:lang w:val="en-GB"/>
        </w:rPr>
        <w:t>.</w:t>
      </w:r>
      <w:proofErr w:type="gramEnd"/>
    </w:p>
    <w:p w14:paraId="6F5B49D3" w14:textId="77777777" w:rsidR="00CD33B8" w:rsidRPr="002252FC" w:rsidRDefault="00CD33B8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A mock-up of outer and inner packaging and package leaflet of the medicinal product for distribution</w:t>
      </w:r>
      <w:r w:rsidR="00712B8C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in the Member State of destination are to be enclosed (in 2 copies, in colour) or, if available, 2 colour</w:t>
      </w:r>
      <w:r w:rsidR="00712B8C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copies of the repackaged specimen (including outer and inner packaging) and 2 printed package</w:t>
      </w:r>
      <w:r w:rsidR="00712B8C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leaflets.</w:t>
      </w:r>
      <w:r w:rsidR="00712B8C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One electronic copy would be necessary in case of a notification using the electronic submission.</w:t>
      </w:r>
    </w:p>
    <w:p w14:paraId="6F5B49D4" w14:textId="77777777" w:rsidR="00CD33B8" w:rsidRPr="002252FC" w:rsidRDefault="00CD33B8" w:rsidP="00CD33B8">
      <w:pPr>
        <w:jc w:val="both"/>
        <w:rPr>
          <w:i/>
          <w:iCs/>
          <w:lang w:val="en-GB"/>
        </w:rPr>
      </w:pPr>
    </w:p>
    <w:p w14:paraId="6F5B49D5" w14:textId="77777777" w:rsidR="00CD33B8" w:rsidRPr="002252FC" w:rsidRDefault="00CD33B8" w:rsidP="00CD33B8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 xml:space="preserve">7. </w:t>
      </w:r>
      <w:proofErr w:type="spellStart"/>
      <w:r w:rsidRPr="002252FC">
        <w:rPr>
          <w:b/>
          <w:iCs/>
          <w:lang w:val="en-GB"/>
        </w:rPr>
        <w:t>Maksa</w:t>
      </w:r>
      <w:proofErr w:type="spellEnd"/>
    </w:p>
    <w:p w14:paraId="6F5B49D6" w14:textId="77777777" w:rsidR="00CD33B8" w:rsidRPr="002252FC" w:rsidRDefault="00CD33B8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Fee</w:t>
      </w:r>
    </w:p>
    <w:p w14:paraId="6F5B49D7" w14:textId="77777777" w:rsidR="00712B8C" w:rsidRPr="002252FC" w:rsidRDefault="00CD33B8" w:rsidP="00CD33B8">
      <w:pPr>
        <w:jc w:val="both"/>
        <w:rPr>
          <w:iCs/>
          <w:lang w:val="en-GB"/>
        </w:rPr>
      </w:pPr>
      <w:r w:rsidRPr="002252FC">
        <w:rPr>
          <w:iCs/>
          <w:lang w:val="en-GB"/>
        </w:rPr>
        <w:t>7.1</w:t>
      </w:r>
      <w:r w:rsidR="00712B8C" w:rsidRPr="002252FC">
        <w:rPr>
          <w:iCs/>
          <w:lang w:val="en-GB"/>
        </w:rPr>
        <w:t xml:space="preserve">. </w:t>
      </w:r>
      <w:proofErr w:type="spellStart"/>
      <w:r w:rsidR="00712B8C" w:rsidRPr="002252FC">
        <w:rPr>
          <w:iCs/>
          <w:lang w:val="en-GB"/>
        </w:rPr>
        <w:t>Maksa</w:t>
      </w:r>
      <w:proofErr w:type="spellEnd"/>
      <w:r w:rsidR="00712B8C" w:rsidRPr="002252FC">
        <w:rPr>
          <w:iCs/>
          <w:lang w:val="en-GB"/>
        </w:rPr>
        <w:t xml:space="preserve"> par </w:t>
      </w:r>
      <w:proofErr w:type="spellStart"/>
      <w:r w:rsidR="00712B8C" w:rsidRPr="002252FC">
        <w:rPr>
          <w:iCs/>
          <w:lang w:val="en-GB"/>
        </w:rPr>
        <w:t>pakalpojumu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pēc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Eiropas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Zāļu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aģentūras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rēķina</w:t>
      </w:r>
      <w:proofErr w:type="spellEnd"/>
      <w:r w:rsidR="00712B8C" w:rsidRPr="002252FC">
        <w:rPr>
          <w:iCs/>
          <w:lang w:val="en-GB"/>
        </w:rPr>
        <w:t xml:space="preserve"> </w:t>
      </w:r>
      <w:proofErr w:type="spellStart"/>
      <w:r w:rsidR="00712B8C" w:rsidRPr="002252FC">
        <w:rPr>
          <w:iCs/>
          <w:lang w:val="en-GB"/>
        </w:rPr>
        <w:t>saņemšanas</w:t>
      </w:r>
      <w:proofErr w:type="spellEnd"/>
      <w:r w:rsidR="00712B8C" w:rsidRPr="002252FC">
        <w:rPr>
          <w:iCs/>
          <w:lang w:val="en-GB"/>
        </w:rPr>
        <w:t>.</w:t>
      </w:r>
    </w:p>
    <w:p w14:paraId="6F5B49D8" w14:textId="77777777" w:rsidR="00CD33B8" w:rsidRPr="002252FC" w:rsidRDefault="00CD33B8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A fee is payable after receipt of the invoice from EMA in accordance with the "Rules for the implementation of Council Regulation (EC) No 297/95 on fees payable to the European Medicines Agency and other measures.</w:t>
      </w:r>
    </w:p>
    <w:p w14:paraId="6F5B49D9" w14:textId="77777777" w:rsidR="00CD33B8" w:rsidRPr="002252FC" w:rsidRDefault="00CD33B8" w:rsidP="00CD33B8">
      <w:pPr>
        <w:jc w:val="both"/>
        <w:rPr>
          <w:i/>
          <w:iCs/>
          <w:lang w:val="en-GB"/>
        </w:rPr>
      </w:pPr>
    </w:p>
    <w:p w14:paraId="6F5B49DA" w14:textId="77777777" w:rsidR="00CD33B8" w:rsidRPr="002252FC" w:rsidRDefault="00CD33B8" w:rsidP="00CD33B8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 xml:space="preserve">8. </w:t>
      </w:r>
      <w:proofErr w:type="spellStart"/>
      <w:r w:rsidRPr="002252FC">
        <w:rPr>
          <w:b/>
          <w:iCs/>
          <w:lang w:val="en-GB"/>
        </w:rPr>
        <w:t>Pienākumi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pēc</w:t>
      </w:r>
      <w:proofErr w:type="spellEnd"/>
      <w:r w:rsidRPr="002252FC">
        <w:rPr>
          <w:b/>
          <w:iCs/>
          <w:lang w:val="en-GB"/>
        </w:rPr>
        <w:t xml:space="preserve"> </w:t>
      </w:r>
      <w:proofErr w:type="spellStart"/>
      <w:r w:rsidRPr="002252FC">
        <w:rPr>
          <w:b/>
          <w:iCs/>
          <w:lang w:val="en-GB"/>
        </w:rPr>
        <w:t>paziņošanas</w:t>
      </w:r>
      <w:proofErr w:type="spellEnd"/>
    </w:p>
    <w:p w14:paraId="6F5B49DB" w14:textId="5CE3C3FB" w:rsidR="00CD33B8" w:rsidRPr="002252FC" w:rsidRDefault="00E74DAD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Post-n</w:t>
      </w:r>
      <w:r w:rsidR="00CD33B8" w:rsidRPr="002252FC">
        <w:rPr>
          <w:i/>
          <w:iCs/>
          <w:lang w:val="en-GB"/>
        </w:rPr>
        <w:t>otice obligations</w:t>
      </w:r>
    </w:p>
    <w:p w14:paraId="6F5B49DC" w14:textId="5151282E" w:rsidR="00712B8C" w:rsidRPr="002252FC" w:rsidRDefault="00712B8C" w:rsidP="00CD33B8">
      <w:pPr>
        <w:jc w:val="both"/>
        <w:rPr>
          <w:iCs/>
          <w:lang w:val="en-GB"/>
        </w:rPr>
      </w:pPr>
      <w:r w:rsidRPr="002252FC">
        <w:rPr>
          <w:iCs/>
          <w:lang w:val="en-GB"/>
        </w:rPr>
        <w:t xml:space="preserve">8.1. </w:t>
      </w:r>
      <w:proofErr w:type="spellStart"/>
      <w:r w:rsidR="00B44E12" w:rsidRPr="002252FC">
        <w:rPr>
          <w:iCs/>
          <w:lang w:val="en-GB"/>
        </w:rPr>
        <w:t>Ar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parak</w:t>
      </w:r>
      <w:r w:rsidR="00043A90" w:rsidRPr="002252FC">
        <w:rPr>
          <w:iCs/>
          <w:lang w:val="en-GB"/>
        </w:rPr>
        <w:t>s</w:t>
      </w:r>
      <w:r w:rsidRPr="002252FC">
        <w:rPr>
          <w:iCs/>
          <w:lang w:val="en-GB"/>
        </w:rPr>
        <w:t>t</w:t>
      </w:r>
      <w:r w:rsidR="00B44E12" w:rsidRPr="002252FC">
        <w:rPr>
          <w:iCs/>
          <w:lang w:val="en-GB"/>
        </w:rPr>
        <w:t>u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apliecinu</w:t>
      </w:r>
      <w:proofErr w:type="spellEnd"/>
      <w:r w:rsidRPr="002252FC">
        <w:rPr>
          <w:iCs/>
          <w:lang w:val="en-GB"/>
        </w:rPr>
        <w:t xml:space="preserve">, </w:t>
      </w:r>
      <w:proofErr w:type="spellStart"/>
      <w:r w:rsidRPr="002252FC">
        <w:rPr>
          <w:iCs/>
          <w:lang w:val="en-GB"/>
        </w:rPr>
        <w:t>ka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informācija</w:t>
      </w:r>
      <w:proofErr w:type="spellEnd"/>
      <w:r w:rsidRPr="002252FC">
        <w:rPr>
          <w:iCs/>
          <w:lang w:val="en-GB"/>
        </w:rPr>
        <w:t xml:space="preserve"> par </w:t>
      </w:r>
      <w:proofErr w:type="spellStart"/>
      <w:r w:rsidRPr="002252FC">
        <w:rPr>
          <w:iCs/>
          <w:lang w:val="en-GB"/>
        </w:rPr>
        <w:t>veterinārajām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zālēm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tiks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norādīta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atbilstoš</w:t>
      </w:r>
      <w:r w:rsidR="009E33B3" w:rsidRPr="002252FC">
        <w:rPr>
          <w:iCs/>
          <w:lang w:val="en-GB"/>
        </w:rPr>
        <w:t>i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aktuāl</w:t>
      </w:r>
      <w:r w:rsidR="009E33B3" w:rsidRPr="002252FC">
        <w:rPr>
          <w:iCs/>
          <w:lang w:val="en-GB"/>
        </w:rPr>
        <w:t>aj</w:t>
      </w:r>
      <w:r w:rsidRPr="002252FC">
        <w:rPr>
          <w:iCs/>
          <w:lang w:val="en-GB"/>
        </w:rPr>
        <w:t>am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Eiropas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Komisijas</w:t>
      </w:r>
      <w:proofErr w:type="spellEnd"/>
      <w:r w:rsidRPr="002252FC">
        <w:rPr>
          <w:iCs/>
          <w:lang w:val="en-GB"/>
        </w:rPr>
        <w:t xml:space="preserve"> </w:t>
      </w:r>
      <w:proofErr w:type="spellStart"/>
      <w:r w:rsidRPr="002252FC">
        <w:rPr>
          <w:iCs/>
          <w:lang w:val="en-GB"/>
        </w:rPr>
        <w:t>lēmumam</w:t>
      </w:r>
      <w:proofErr w:type="spellEnd"/>
      <w:r w:rsidRPr="002252FC">
        <w:rPr>
          <w:iCs/>
          <w:lang w:val="en-GB"/>
        </w:rPr>
        <w:t>.</w:t>
      </w:r>
      <w:r w:rsidR="00043A90" w:rsidRPr="002252FC">
        <w:rPr>
          <w:iCs/>
          <w:lang w:val="en-GB"/>
        </w:rPr>
        <w:t xml:space="preserve"> </w:t>
      </w:r>
      <w:proofErr w:type="spellStart"/>
      <w:proofErr w:type="gramStart"/>
      <w:r w:rsidR="00043A90" w:rsidRPr="002252FC">
        <w:rPr>
          <w:iCs/>
          <w:lang w:val="en-GB"/>
        </w:rPr>
        <w:t>Ja</w:t>
      </w:r>
      <w:proofErr w:type="spellEnd"/>
      <w:proofErr w:type="gram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informācija</w:t>
      </w:r>
      <w:proofErr w:type="spellEnd"/>
      <w:r w:rsidR="00043A90" w:rsidRPr="002252FC">
        <w:rPr>
          <w:iCs/>
          <w:lang w:val="en-GB"/>
        </w:rPr>
        <w:t xml:space="preserve"> par </w:t>
      </w:r>
      <w:proofErr w:type="spellStart"/>
      <w:r w:rsidR="00043A90" w:rsidRPr="002252FC">
        <w:rPr>
          <w:iCs/>
          <w:lang w:val="en-GB"/>
        </w:rPr>
        <w:t>veterinārajām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zālēm</w:t>
      </w:r>
      <w:proofErr w:type="spellEnd"/>
      <w:r w:rsidR="00043A90" w:rsidRPr="002252FC">
        <w:rPr>
          <w:iCs/>
          <w:lang w:val="en-GB"/>
        </w:rPr>
        <w:t xml:space="preserve"> (</w:t>
      </w:r>
      <w:proofErr w:type="spellStart"/>
      <w:r w:rsidR="00043A90" w:rsidRPr="002252FC">
        <w:rPr>
          <w:iCs/>
          <w:lang w:val="en-GB"/>
        </w:rPr>
        <w:t>iepakojums</w:t>
      </w:r>
      <w:proofErr w:type="spellEnd"/>
      <w:r w:rsidR="00043A90" w:rsidRPr="002252FC">
        <w:rPr>
          <w:iCs/>
          <w:lang w:val="en-GB"/>
        </w:rPr>
        <w:t xml:space="preserve"> </w:t>
      </w:r>
      <w:r w:rsidR="00043A90" w:rsidRPr="002252FC">
        <w:rPr>
          <w:iCs/>
          <w:lang w:val="en-GB"/>
        </w:rPr>
        <w:lastRenderedPageBreak/>
        <w:t xml:space="preserve">un </w:t>
      </w:r>
      <w:proofErr w:type="spellStart"/>
      <w:r w:rsidR="00043A90" w:rsidRPr="002252FC">
        <w:rPr>
          <w:iCs/>
          <w:lang w:val="en-GB"/>
        </w:rPr>
        <w:t>lietošanas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instrukcija</w:t>
      </w:r>
      <w:proofErr w:type="spellEnd"/>
      <w:r w:rsidR="00043A90" w:rsidRPr="002252FC">
        <w:rPr>
          <w:iCs/>
          <w:lang w:val="en-GB"/>
        </w:rPr>
        <w:t xml:space="preserve">) </w:t>
      </w:r>
      <w:proofErr w:type="spellStart"/>
      <w:r w:rsidR="00043A90" w:rsidRPr="002252FC">
        <w:rPr>
          <w:iCs/>
          <w:lang w:val="en-GB"/>
        </w:rPr>
        <w:t>vai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cita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informācija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tiks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grozīta</w:t>
      </w:r>
      <w:proofErr w:type="spellEnd"/>
      <w:r w:rsidR="00043A90" w:rsidRPr="002252FC">
        <w:rPr>
          <w:iCs/>
          <w:lang w:val="en-GB"/>
        </w:rPr>
        <w:t xml:space="preserve">, </w:t>
      </w:r>
      <w:proofErr w:type="spellStart"/>
      <w:r w:rsidR="00043A90" w:rsidRPr="002252FC">
        <w:rPr>
          <w:iCs/>
          <w:lang w:val="en-GB"/>
        </w:rPr>
        <w:t>apņemos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iesniegt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paziņojumu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Eiropas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Zāļu</w:t>
      </w:r>
      <w:proofErr w:type="spellEnd"/>
      <w:r w:rsidR="00043A90" w:rsidRPr="002252FC">
        <w:rPr>
          <w:iCs/>
          <w:lang w:val="en-GB"/>
        </w:rPr>
        <w:t xml:space="preserve"> </w:t>
      </w:r>
      <w:proofErr w:type="spellStart"/>
      <w:r w:rsidR="00043A90" w:rsidRPr="002252FC">
        <w:rPr>
          <w:iCs/>
          <w:lang w:val="en-GB"/>
        </w:rPr>
        <w:t>aģentūrā</w:t>
      </w:r>
      <w:proofErr w:type="spellEnd"/>
      <w:r w:rsidR="00043A90" w:rsidRPr="002252FC">
        <w:rPr>
          <w:iCs/>
          <w:lang w:val="en-GB"/>
        </w:rPr>
        <w:t xml:space="preserve"> par </w:t>
      </w:r>
      <w:proofErr w:type="spellStart"/>
      <w:r w:rsidR="00043A90" w:rsidRPr="002252FC">
        <w:rPr>
          <w:iCs/>
          <w:lang w:val="en-GB"/>
        </w:rPr>
        <w:t>izmaiņām</w:t>
      </w:r>
      <w:proofErr w:type="spellEnd"/>
      <w:r w:rsidR="00043A90" w:rsidRPr="002252FC">
        <w:rPr>
          <w:iCs/>
          <w:lang w:val="en-GB"/>
        </w:rPr>
        <w:t>.</w:t>
      </w:r>
    </w:p>
    <w:p w14:paraId="6F5B49DD" w14:textId="28E25C1C" w:rsidR="00CD33B8" w:rsidRPr="002252FC" w:rsidRDefault="00CD33B8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I, the undersigned, undertake to ensure that the product information remains in conformity with the</w:t>
      </w:r>
      <w:r w:rsidR="00712B8C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latest Commission Decision relating to the medicinal product. Should the product information</w:t>
      </w:r>
      <w:r w:rsidR="00712B8C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(labelling</w:t>
      </w:r>
      <w:r w:rsidR="00E74DAD" w:rsidRPr="002252FC">
        <w:rPr>
          <w:i/>
          <w:iCs/>
          <w:lang w:val="en-GB"/>
        </w:rPr>
        <w:t xml:space="preserve"> </w:t>
      </w:r>
      <w:r w:rsidRPr="002252FC">
        <w:rPr>
          <w:i/>
          <w:iCs/>
          <w:lang w:val="en-GB"/>
        </w:rPr>
        <w:t>and/or package leaflet) and/or any other aspect of this notification be amended, I undertake to submit a notification of a change to the EMA, if applicable.</w:t>
      </w:r>
    </w:p>
    <w:p w14:paraId="6F5B49DE" w14:textId="77777777" w:rsidR="00CD33B8" w:rsidRPr="002252FC" w:rsidRDefault="00CD33B8" w:rsidP="00CD33B8">
      <w:pPr>
        <w:jc w:val="both"/>
        <w:rPr>
          <w:i/>
          <w:iCs/>
          <w:lang w:val="en-GB"/>
        </w:rPr>
      </w:pPr>
    </w:p>
    <w:p w14:paraId="6F5B49DF" w14:textId="77339FDE" w:rsidR="00043A90" w:rsidRPr="002252FC" w:rsidRDefault="00CD33B8" w:rsidP="00CD33B8">
      <w:pPr>
        <w:jc w:val="both"/>
        <w:rPr>
          <w:b/>
          <w:iCs/>
          <w:lang w:val="en-GB"/>
        </w:rPr>
      </w:pPr>
      <w:r w:rsidRPr="002252FC">
        <w:rPr>
          <w:b/>
          <w:iCs/>
          <w:lang w:val="en-GB"/>
        </w:rPr>
        <w:t>9.</w:t>
      </w:r>
      <w:r w:rsidR="00043A90" w:rsidRPr="002252FC">
        <w:rPr>
          <w:b/>
          <w:iCs/>
          <w:lang w:val="en-GB"/>
        </w:rPr>
        <w:t xml:space="preserve"> </w:t>
      </w:r>
      <w:proofErr w:type="spellStart"/>
      <w:r w:rsidR="00B44E12" w:rsidRPr="002252FC">
        <w:rPr>
          <w:b/>
          <w:iCs/>
          <w:lang w:val="en-GB"/>
        </w:rPr>
        <w:t>A</w:t>
      </w:r>
      <w:r w:rsidR="00043A90" w:rsidRPr="002252FC">
        <w:rPr>
          <w:b/>
          <w:iCs/>
          <w:lang w:val="en-GB"/>
        </w:rPr>
        <w:t>pliecinu</w:t>
      </w:r>
      <w:proofErr w:type="spellEnd"/>
      <w:r w:rsidR="00043A90" w:rsidRPr="002252FC">
        <w:rPr>
          <w:b/>
          <w:iCs/>
          <w:lang w:val="en-GB"/>
        </w:rPr>
        <w:t xml:space="preserve">, </w:t>
      </w:r>
      <w:proofErr w:type="spellStart"/>
      <w:r w:rsidR="00043A90" w:rsidRPr="002252FC">
        <w:rPr>
          <w:b/>
          <w:iCs/>
          <w:lang w:val="en-GB"/>
        </w:rPr>
        <w:t>ka</w:t>
      </w:r>
      <w:proofErr w:type="spellEnd"/>
      <w:r w:rsidR="00043A90" w:rsidRPr="002252FC">
        <w:rPr>
          <w:b/>
          <w:iCs/>
          <w:lang w:val="en-GB"/>
        </w:rPr>
        <w:t xml:space="preserve"> visas </w:t>
      </w:r>
      <w:proofErr w:type="spellStart"/>
      <w:r w:rsidR="00043A90" w:rsidRPr="002252FC">
        <w:rPr>
          <w:b/>
          <w:iCs/>
          <w:lang w:val="en-GB"/>
        </w:rPr>
        <w:t>ziņas</w:t>
      </w:r>
      <w:proofErr w:type="spellEnd"/>
      <w:r w:rsidR="00043A90" w:rsidRPr="002252FC">
        <w:rPr>
          <w:b/>
          <w:iCs/>
          <w:lang w:val="en-GB"/>
        </w:rPr>
        <w:t xml:space="preserve">, </w:t>
      </w:r>
      <w:proofErr w:type="spellStart"/>
      <w:r w:rsidR="00043A90" w:rsidRPr="002252FC">
        <w:rPr>
          <w:b/>
          <w:iCs/>
          <w:lang w:val="en-GB"/>
        </w:rPr>
        <w:t>kas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norādītas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7A26C7" w:rsidRPr="002252FC">
        <w:rPr>
          <w:b/>
          <w:iCs/>
          <w:lang w:val="en-GB"/>
        </w:rPr>
        <w:t>šajā</w:t>
      </w:r>
      <w:proofErr w:type="spellEnd"/>
      <w:r w:rsidR="007A26C7" w:rsidRPr="002252FC">
        <w:rPr>
          <w:b/>
          <w:iCs/>
          <w:lang w:val="en-GB"/>
        </w:rPr>
        <w:t xml:space="preserve"> </w:t>
      </w:r>
      <w:proofErr w:type="spellStart"/>
      <w:r w:rsidR="007A26C7" w:rsidRPr="002252FC">
        <w:rPr>
          <w:b/>
          <w:iCs/>
          <w:lang w:val="en-GB"/>
        </w:rPr>
        <w:t>paziņojumā</w:t>
      </w:r>
      <w:proofErr w:type="spellEnd"/>
      <w:r w:rsidR="00CA2850" w:rsidRPr="002252FC">
        <w:rPr>
          <w:b/>
          <w:iCs/>
          <w:lang w:val="en-GB"/>
        </w:rPr>
        <w:t>,</w:t>
      </w:r>
      <w:r w:rsidR="007A26C7" w:rsidRPr="002252FC">
        <w:rPr>
          <w:b/>
          <w:iCs/>
          <w:lang w:val="en-GB"/>
        </w:rPr>
        <w:t xml:space="preserve"> </w:t>
      </w:r>
      <w:proofErr w:type="spellStart"/>
      <w:r w:rsidR="007A26C7" w:rsidRPr="002252FC">
        <w:rPr>
          <w:b/>
          <w:iCs/>
          <w:lang w:val="en-GB"/>
        </w:rPr>
        <w:t>ir</w:t>
      </w:r>
      <w:proofErr w:type="spellEnd"/>
      <w:r w:rsidR="007A26C7" w:rsidRPr="002252FC">
        <w:rPr>
          <w:b/>
          <w:iCs/>
          <w:lang w:val="en-GB"/>
        </w:rPr>
        <w:t xml:space="preserve"> </w:t>
      </w:r>
      <w:proofErr w:type="spellStart"/>
      <w:r w:rsidR="007A26C7" w:rsidRPr="002252FC">
        <w:rPr>
          <w:b/>
          <w:iCs/>
          <w:lang w:val="en-GB"/>
        </w:rPr>
        <w:t>patiesas</w:t>
      </w:r>
      <w:proofErr w:type="spellEnd"/>
      <w:r w:rsidR="007A26C7" w:rsidRPr="002252FC">
        <w:rPr>
          <w:b/>
          <w:iCs/>
          <w:lang w:val="en-GB"/>
        </w:rPr>
        <w:t xml:space="preserve"> </w:t>
      </w:r>
      <w:proofErr w:type="gramStart"/>
      <w:r w:rsidR="007A26C7" w:rsidRPr="002252FC">
        <w:rPr>
          <w:b/>
          <w:iCs/>
          <w:lang w:val="en-GB"/>
        </w:rPr>
        <w:t>un</w:t>
      </w:r>
      <w:proofErr w:type="gramEnd"/>
      <w:r w:rsidR="007A26C7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nav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noklusētas</w:t>
      </w:r>
      <w:proofErr w:type="spellEnd"/>
      <w:r w:rsidR="00043A90" w:rsidRPr="002252FC">
        <w:rPr>
          <w:b/>
          <w:iCs/>
          <w:lang w:val="en-GB"/>
        </w:rPr>
        <w:t xml:space="preserve"> (</w:t>
      </w:r>
      <w:proofErr w:type="spellStart"/>
      <w:r w:rsidR="00043A90" w:rsidRPr="002252FC">
        <w:rPr>
          <w:b/>
          <w:iCs/>
          <w:lang w:val="en-GB"/>
        </w:rPr>
        <w:t>ciktāl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parakstītājs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ir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informēts</w:t>
      </w:r>
      <w:proofErr w:type="spellEnd"/>
      <w:r w:rsidR="00043A90" w:rsidRPr="002252FC">
        <w:rPr>
          <w:b/>
          <w:iCs/>
          <w:lang w:val="en-GB"/>
        </w:rPr>
        <w:t xml:space="preserve">). </w:t>
      </w:r>
      <w:proofErr w:type="spellStart"/>
      <w:proofErr w:type="gramStart"/>
      <w:r w:rsidR="00B44E12" w:rsidRPr="002252FC">
        <w:rPr>
          <w:b/>
          <w:iCs/>
          <w:lang w:val="en-GB"/>
        </w:rPr>
        <w:t>P</w:t>
      </w:r>
      <w:r w:rsidR="00043A90" w:rsidRPr="002252FC">
        <w:rPr>
          <w:b/>
          <w:iCs/>
          <w:lang w:val="en-GB"/>
        </w:rPr>
        <w:t>iekrītu</w:t>
      </w:r>
      <w:proofErr w:type="spellEnd"/>
      <w:r w:rsidR="00043A90" w:rsidRPr="002252FC">
        <w:rPr>
          <w:b/>
          <w:iCs/>
          <w:lang w:val="en-GB"/>
        </w:rPr>
        <w:t xml:space="preserve">, </w:t>
      </w:r>
      <w:proofErr w:type="spellStart"/>
      <w:r w:rsidR="00043A90" w:rsidRPr="002252FC">
        <w:rPr>
          <w:b/>
          <w:iCs/>
          <w:lang w:val="en-GB"/>
        </w:rPr>
        <w:t>ka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ziņas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tiek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uzglabātas</w:t>
      </w:r>
      <w:proofErr w:type="spellEnd"/>
      <w:r w:rsidR="00043A90" w:rsidRPr="002252FC">
        <w:rPr>
          <w:b/>
          <w:iCs/>
          <w:lang w:val="en-GB"/>
        </w:rPr>
        <w:t xml:space="preserve"> </w:t>
      </w:r>
      <w:proofErr w:type="spellStart"/>
      <w:r w:rsidR="00043A90" w:rsidRPr="002252FC">
        <w:rPr>
          <w:b/>
          <w:iCs/>
          <w:lang w:val="en-GB"/>
        </w:rPr>
        <w:t>elektroniski</w:t>
      </w:r>
      <w:proofErr w:type="spellEnd"/>
      <w:r w:rsidR="00043A90" w:rsidRPr="002252FC">
        <w:rPr>
          <w:b/>
          <w:iCs/>
          <w:lang w:val="en-GB"/>
        </w:rPr>
        <w:t>*.</w:t>
      </w:r>
      <w:proofErr w:type="gramEnd"/>
    </w:p>
    <w:p w14:paraId="6F5B49E0" w14:textId="77777777" w:rsidR="00CD33B8" w:rsidRPr="002252FC" w:rsidRDefault="00CD33B8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 xml:space="preserve"> I confirm that data declared in this notification form is accurate and no material information has been omitted (within the knowledge of the signatory).</w:t>
      </w:r>
    </w:p>
    <w:p w14:paraId="6F5B49E1" w14:textId="77777777" w:rsidR="00CD33B8" w:rsidRPr="002252FC" w:rsidRDefault="00CD33B8" w:rsidP="00CD33B8">
      <w:pPr>
        <w:jc w:val="both"/>
        <w:rPr>
          <w:i/>
          <w:iCs/>
          <w:lang w:val="en-GB"/>
        </w:rPr>
      </w:pPr>
      <w:r w:rsidRPr="002252FC">
        <w:rPr>
          <w:i/>
          <w:iCs/>
          <w:lang w:val="en-GB"/>
        </w:rPr>
        <w:t>I also consent to these details being stored electronically.</w:t>
      </w:r>
    </w:p>
    <w:p w14:paraId="43FCC774" w14:textId="77777777" w:rsidR="00B44E12" w:rsidRPr="002252FC" w:rsidRDefault="00B44E12" w:rsidP="00CD33B8">
      <w:pPr>
        <w:jc w:val="both"/>
        <w:rPr>
          <w:i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B44E12" w:rsidRPr="002252FC" w14:paraId="713949A1" w14:textId="77777777" w:rsidTr="00B44E12">
        <w:tc>
          <w:tcPr>
            <w:tcW w:w="2376" w:type="dxa"/>
          </w:tcPr>
          <w:p w14:paraId="08F5B0B7" w14:textId="77777777" w:rsidR="00B44E12" w:rsidRPr="002252FC" w:rsidRDefault="00B44E12" w:rsidP="00B44E12">
            <w:pPr>
              <w:jc w:val="both"/>
              <w:rPr>
                <w:iCs/>
                <w:lang w:val="en-GB"/>
              </w:rPr>
            </w:pPr>
            <w:r w:rsidRPr="002252FC">
              <w:rPr>
                <w:iCs/>
                <w:lang w:val="en-GB"/>
              </w:rPr>
              <w:t xml:space="preserve">9.1. </w:t>
            </w:r>
            <w:proofErr w:type="spellStart"/>
            <w:r w:rsidRPr="002252FC">
              <w:rPr>
                <w:iCs/>
                <w:lang w:val="en-GB"/>
              </w:rPr>
              <w:t>Vārds</w:t>
            </w:r>
            <w:proofErr w:type="spellEnd"/>
            <w:r w:rsidRPr="002252FC">
              <w:rPr>
                <w:iCs/>
                <w:lang w:val="en-GB"/>
              </w:rPr>
              <w:t xml:space="preserve">, </w:t>
            </w:r>
            <w:proofErr w:type="spellStart"/>
            <w:r w:rsidRPr="002252FC">
              <w:rPr>
                <w:iCs/>
                <w:lang w:val="en-GB"/>
              </w:rPr>
              <w:t>uzvārds</w:t>
            </w:r>
            <w:proofErr w:type="spellEnd"/>
            <w:r w:rsidRPr="002252FC">
              <w:rPr>
                <w:iCs/>
                <w:lang w:val="en-GB"/>
              </w:rPr>
              <w:t>*</w:t>
            </w:r>
          </w:p>
          <w:p w14:paraId="620D325C" w14:textId="554FFD7C" w:rsidR="00B44E12" w:rsidRPr="002252FC" w:rsidRDefault="00B44E12" w:rsidP="00CD33B8">
            <w:pPr>
              <w:jc w:val="both"/>
              <w:rPr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Name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2F51D3DB" w14:textId="77777777" w:rsidR="00B44E12" w:rsidRPr="002252FC" w:rsidRDefault="00B44E12" w:rsidP="00CD33B8">
            <w:pPr>
              <w:jc w:val="both"/>
              <w:rPr>
                <w:iCs/>
                <w:lang w:val="en-GB"/>
              </w:rPr>
            </w:pPr>
          </w:p>
        </w:tc>
      </w:tr>
      <w:tr w:rsidR="00B44E12" w:rsidRPr="002252FC" w14:paraId="04DFBFBE" w14:textId="77777777" w:rsidTr="00B44E12">
        <w:tc>
          <w:tcPr>
            <w:tcW w:w="2376" w:type="dxa"/>
          </w:tcPr>
          <w:p w14:paraId="32BD982D" w14:textId="77777777" w:rsidR="00B44E12" w:rsidRPr="002252FC" w:rsidRDefault="00B44E12" w:rsidP="00B44E12">
            <w:pPr>
              <w:jc w:val="both"/>
              <w:rPr>
                <w:i/>
                <w:iCs/>
                <w:lang w:val="en-GB"/>
              </w:rPr>
            </w:pPr>
            <w:r w:rsidRPr="002252FC">
              <w:rPr>
                <w:iCs/>
                <w:lang w:val="en-GB"/>
              </w:rPr>
              <w:t xml:space="preserve">9.2. </w:t>
            </w:r>
            <w:proofErr w:type="spellStart"/>
            <w:r w:rsidRPr="002252FC">
              <w:rPr>
                <w:iCs/>
                <w:lang w:val="en-GB"/>
              </w:rPr>
              <w:t>Datums</w:t>
            </w:r>
            <w:proofErr w:type="spellEnd"/>
            <w:r w:rsidRPr="002252FC">
              <w:rPr>
                <w:iCs/>
                <w:lang w:val="en-GB"/>
              </w:rPr>
              <w:t>*</w:t>
            </w:r>
          </w:p>
          <w:p w14:paraId="3DCA93DC" w14:textId="36B85974" w:rsidR="00B44E12" w:rsidRPr="002252FC" w:rsidRDefault="00B44E12" w:rsidP="00CD33B8">
            <w:pPr>
              <w:jc w:val="both"/>
              <w:rPr>
                <w:iCs/>
                <w:lang w:val="en-GB"/>
              </w:rPr>
            </w:pPr>
            <w:r w:rsidRPr="002252FC">
              <w:rPr>
                <w:i/>
                <w:iCs/>
                <w:lang w:val="en-GB"/>
              </w:rPr>
              <w:t>Date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1F9727D4" w14:textId="77777777" w:rsidR="00B44E12" w:rsidRPr="002252FC" w:rsidRDefault="00B44E12" w:rsidP="00CD33B8">
            <w:pPr>
              <w:jc w:val="both"/>
              <w:rPr>
                <w:iCs/>
                <w:lang w:val="en-GB"/>
              </w:rPr>
            </w:pPr>
          </w:p>
        </w:tc>
      </w:tr>
    </w:tbl>
    <w:p w14:paraId="537C76A5" w14:textId="77777777" w:rsidR="00B44E12" w:rsidRPr="002252FC" w:rsidRDefault="00B44E12" w:rsidP="00CD33B8">
      <w:pPr>
        <w:jc w:val="both"/>
        <w:rPr>
          <w:iCs/>
          <w:lang w:val="en-GB"/>
        </w:rPr>
      </w:pPr>
    </w:p>
    <w:p w14:paraId="6F5B49EA" w14:textId="7823E607" w:rsidR="00043A90" w:rsidRPr="002252FC" w:rsidRDefault="00043A90" w:rsidP="00043A90">
      <w:pPr>
        <w:jc w:val="both"/>
        <w:rPr>
          <w:bCs/>
          <w:iCs/>
          <w:sz w:val="28"/>
          <w:szCs w:val="28"/>
          <w:lang w:val="en-GB"/>
        </w:rPr>
      </w:pPr>
    </w:p>
    <w:p w14:paraId="143CA3E4" w14:textId="77777777" w:rsidR="00B44E12" w:rsidRPr="002252FC" w:rsidRDefault="00B44E12" w:rsidP="00043A90">
      <w:pPr>
        <w:jc w:val="both"/>
        <w:rPr>
          <w:bCs/>
          <w:iCs/>
          <w:sz w:val="28"/>
          <w:szCs w:val="28"/>
          <w:lang w:val="en-GB"/>
        </w:rPr>
      </w:pPr>
    </w:p>
    <w:p w14:paraId="6F5B49EB" w14:textId="1739208C" w:rsidR="00043A90" w:rsidRPr="002252FC" w:rsidRDefault="00043A90" w:rsidP="00F20C7F">
      <w:pPr>
        <w:ind w:firstLine="709"/>
        <w:jc w:val="both"/>
        <w:rPr>
          <w:bCs/>
          <w:iCs/>
          <w:sz w:val="28"/>
          <w:szCs w:val="28"/>
          <w:lang w:val="en-GB"/>
        </w:rPr>
      </w:pPr>
      <w:proofErr w:type="spellStart"/>
      <w:r w:rsidRPr="002252FC">
        <w:rPr>
          <w:bCs/>
          <w:iCs/>
          <w:sz w:val="28"/>
          <w:szCs w:val="28"/>
          <w:lang w:val="en-GB"/>
        </w:rPr>
        <w:t>Zemkopības</w:t>
      </w:r>
      <w:proofErr w:type="spellEnd"/>
      <w:r w:rsidRPr="002252FC">
        <w:rPr>
          <w:bCs/>
          <w:iCs/>
          <w:sz w:val="28"/>
          <w:szCs w:val="28"/>
          <w:lang w:val="en-GB"/>
        </w:rPr>
        <w:t xml:space="preserve"> </w:t>
      </w:r>
      <w:proofErr w:type="spellStart"/>
      <w:r w:rsidRPr="002252FC">
        <w:rPr>
          <w:bCs/>
          <w:iCs/>
          <w:sz w:val="28"/>
          <w:szCs w:val="28"/>
          <w:lang w:val="en-GB"/>
        </w:rPr>
        <w:t>ministrs</w:t>
      </w:r>
      <w:proofErr w:type="spellEnd"/>
      <w:r w:rsidRPr="002252FC">
        <w:rPr>
          <w:bCs/>
          <w:iCs/>
          <w:sz w:val="28"/>
          <w:szCs w:val="28"/>
          <w:lang w:val="en-GB"/>
        </w:rPr>
        <w:tab/>
      </w:r>
      <w:r w:rsidRPr="002252FC">
        <w:rPr>
          <w:bCs/>
          <w:iCs/>
          <w:sz w:val="28"/>
          <w:szCs w:val="28"/>
          <w:lang w:val="en-GB"/>
        </w:rPr>
        <w:tab/>
      </w:r>
      <w:r w:rsidRPr="002252FC">
        <w:rPr>
          <w:bCs/>
          <w:iCs/>
          <w:sz w:val="28"/>
          <w:szCs w:val="28"/>
          <w:lang w:val="en-GB"/>
        </w:rPr>
        <w:tab/>
      </w:r>
      <w:r w:rsidRPr="002252FC">
        <w:rPr>
          <w:bCs/>
          <w:iCs/>
          <w:sz w:val="28"/>
          <w:szCs w:val="28"/>
          <w:lang w:val="en-GB"/>
        </w:rPr>
        <w:tab/>
      </w:r>
      <w:r w:rsidRPr="002252FC">
        <w:rPr>
          <w:bCs/>
          <w:iCs/>
          <w:sz w:val="28"/>
          <w:szCs w:val="28"/>
          <w:lang w:val="en-GB"/>
        </w:rPr>
        <w:tab/>
      </w:r>
      <w:r w:rsidR="00F20C7F" w:rsidRPr="002252FC">
        <w:rPr>
          <w:bCs/>
          <w:iCs/>
          <w:sz w:val="28"/>
          <w:szCs w:val="28"/>
          <w:lang w:val="en-GB"/>
        </w:rPr>
        <w:tab/>
      </w:r>
      <w:proofErr w:type="spellStart"/>
      <w:r w:rsidRPr="002252FC">
        <w:rPr>
          <w:bCs/>
          <w:iCs/>
          <w:sz w:val="28"/>
          <w:szCs w:val="28"/>
          <w:lang w:val="en-GB"/>
        </w:rPr>
        <w:t>Jānis</w:t>
      </w:r>
      <w:proofErr w:type="spellEnd"/>
      <w:r w:rsidRPr="002252FC">
        <w:rPr>
          <w:bCs/>
          <w:iCs/>
          <w:sz w:val="28"/>
          <w:szCs w:val="28"/>
          <w:lang w:val="en-GB"/>
        </w:rPr>
        <w:t xml:space="preserve"> </w:t>
      </w:r>
      <w:proofErr w:type="spellStart"/>
      <w:r w:rsidRPr="002252FC">
        <w:rPr>
          <w:bCs/>
          <w:iCs/>
          <w:sz w:val="28"/>
          <w:szCs w:val="28"/>
          <w:lang w:val="en-GB"/>
        </w:rPr>
        <w:t>Dūklavs</w:t>
      </w:r>
      <w:proofErr w:type="spellEnd"/>
    </w:p>
    <w:sectPr w:rsidR="00043A90" w:rsidRPr="002252FC" w:rsidSect="00F20C7F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4A09" w14:textId="77777777" w:rsidR="001E28F8" w:rsidRDefault="001E28F8" w:rsidP="00043A90">
      <w:r>
        <w:separator/>
      </w:r>
    </w:p>
  </w:endnote>
  <w:endnote w:type="continuationSeparator" w:id="0">
    <w:p w14:paraId="6F5B4A0A" w14:textId="77777777" w:rsidR="001E28F8" w:rsidRDefault="001E28F8" w:rsidP="0004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AE03" w14:textId="51A9C6BF" w:rsidR="00F20C7F" w:rsidRPr="00F20C7F" w:rsidRDefault="00F20C7F">
    <w:pPr>
      <w:pStyle w:val="Footer"/>
      <w:rPr>
        <w:sz w:val="16"/>
        <w:szCs w:val="16"/>
      </w:rPr>
    </w:pPr>
    <w:r w:rsidRPr="00F20C7F">
      <w:rPr>
        <w:sz w:val="16"/>
        <w:szCs w:val="16"/>
      </w:rPr>
      <w:t>N0915_6p8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2067" w14:textId="50150AAD" w:rsidR="00F20C7F" w:rsidRPr="00F20C7F" w:rsidRDefault="00F20C7F">
    <w:pPr>
      <w:pStyle w:val="Footer"/>
      <w:rPr>
        <w:sz w:val="16"/>
        <w:szCs w:val="16"/>
      </w:rPr>
    </w:pPr>
    <w:r w:rsidRPr="00F20C7F">
      <w:rPr>
        <w:sz w:val="16"/>
        <w:szCs w:val="16"/>
      </w:rPr>
      <w:t>N0915_6p8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4A07" w14:textId="77777777" w:rsidR="001E28F8" w:rsidRDefault="001E28F8" w:rsidP="00043A90">
      <w:r>
        <w:separator/>
      </w:r>
    </w:p>
  </w:footnote>
  <w:footnote w:type="continuationSeparator" w:id="0">
    <w:p w14:paraId="6F5B4A08" w14:textId="77777777" w:rsidR="001E28F8" w:rsidRDefault="001E28F8" w:rsidP="0004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535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5B4A0B" w14:textId="77777777" w:rsidR="00454855" w:rsidRDefault="004548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5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5B4A0C" w14:textId="77777777" w:rsidR="00454855" w:rsidRDefault="00454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ED1"/>
    <w:multiLevelType w:val="hybridMultilevel"/>
    <w:tmpl w:val="4AF4F29C"/>
    <w:lvl w:ilvl="0" w:tplc="25B278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B"/>
    <w:rsid w:val="00000A3E"/>
    <w:rsid w:val="00001664"/>
    <w:rsid w:val="00004199"/>
    <w:rsid w:val="000052DC"/>
    <w:rsid w:val="00011142"/>
    <w:rsid w:val="0001171F"/>
    <w:rsid w:val="00012D4D"/>
    <w:rsid w:val="00013C89"/>
    <w:rsid w:val="00014024"/>
    <w:rsid w:val="00016470"/>
    <w:rsid w:val="00016BCB"/>
    <w:rsid w:val="00020FF0"/>
    <w:rsid w:val="0002286A"/>
    <w:rsid w:val="00024693"/>
    <w:rsid w:val="00027833"/>
    <w:rsid w:val="0003018C"/>
    <w:rsid w:val="0003487D"/>
    <w:rsid w:val="00035CF0"/>
    <w:rsid w:val="00036197"/>
    <w:rsid w:val="00041603"/>
    <w:rsid w:val="0004235D"/>
    <w:rsid w:val="0004254A"/>
    <w:rsid w:val="00042F66"/>
    <w:rsid w:val="00043A90"/>
    <w:rsid w:val="00055FB4"/>
    <w:rsid w:val="00061977"/>
    <w:rsid w:val="00062A67"/>
    <w:rsid w:val="00071B4D"/>
    <w:rsid w:val="00072A4A"/>
    <w:rsid w:val="00075335"/>
    <w:rsid w:val="000760EF"/>
    <w:rsid w:val="00076202"/>
    <w:rsid w:val="00076868"/>
    <w:rsid w:val="000771A4"/>
    <w:rsid w:val="0008335B"/>
    <w:rsid w:val="00094759"/>
    <w:rsid w:val="00096D99"/>
    <w:rsid w:val="000A3D2C"/>
    <w:rsid w:val="000B3D2B"/>
    <w:rsid w:val="000B4E41"/>
    <w:rsid w:val="000C0704"/>
    <w:rsid w:val="000D03DB"/>
    <w:rsid w:val="000D0DD9"/>
    <w:rsid w:val="000E0B95"/>
    <w:rsid w:val="000E0FBA"/>
    <w:rsid w:val="000E6331"/>
    <w:rsid w:val="000F40FA"/>
    <w:rsid w:val="000F483C"/>
    <w:rsid w:val="00101CF7"/>
    <w:rsid w:val="00103270"/>
    <w:rsid w:val="00116188"/>
    <w:rsid w:val="00116D5D"/>
    <w:rsid w:val="001236A3"/>
    <w:rsid w:val="00124498"/>
    <w:rsid w:val="001321C1"/>
    <w:rsid w:val="001345C6"/>
    <w:rsid w:val="001431D5"/>
    <w:rsid w:val="001456FD"/>
    <w:rsid w:val="00146E72"/>
    <w:rsid w:val="001476F1"/>
    <w:rsid w:val="00155FB6"/>
    <w:rsid w:val="00161F5C"/>
    <w:rsid w:val="0017592E"/>
    <w:rsid w:val="00175C1E"/>
    <w:rsid w:val="0018258D"/>
    <w:rsid w:val="001849B4"/>
    <w:rsid w:val="001905B3"/>
    <w:rsid w:val="00190F50"/>
    <w:rsid w:val="00191062"/>
    <w:rsid w:val="001A2B91"/>
    <w:rsid w:val="001A67C2"/>
    <w:rsid w:val="001A7DBF"/>
    <w:rsid w:val="001B174F"/>
    <w:rsid w:val="001B22C4"/>
    <w:rsid w:val="001B6B6B"/>
    <w:rsid w:val="001B7D96"/>
    <w:rsid w:val="001C35DA"/>
    <w:rsid w:val="001C55D4"/>
    <w:rsid w:val="001C71BF"/>
    <w:rsid w:val="001D3FDB"/>
    <w:rsid w:val="001E28F8"/>
    <w:rsid w:val="001E3F9E"/>
    <w:rsid w:val="001F052E"/>
    <w:rsid w:val="001F6182"/>
    <w:rsid w:val="001F72FF"/>
    <w:rsid w:val="001F7873"/>
    <w:rsid w:val="00205A46"/>
    <w:rsid w:val="00216B85"/>
    <w:rsid w:val="00217159"/>
    <w:rsid w:val="002220B8"/>
    <w:rsid w:val="002252FC"/>
    <w:rsid w:val="00226D4B"/>
    <w:rsid w:val="00226ED5"/>
    <w:rsid w:val="00232C3E"/>
    <w:rsid w:val="00233AC1"/>
    <w:rsid w:val="00234713"/>
    <w:rsid w:val="00235E7F"/>
    <w:rsid w:val="00244527"/>
    <w:rsid w:val="00244D92"/>
    <w:rsid w:val="0024779F"/>
    <w:rsid w:val="002530E5"/>
    <w:rsid w:val="00254BA7"/>
    <w:rsid w:val="00257E90"/>
    <w:rsid w:val="002636BC"/>
    <w:rsid w:val="00265A94"/>
    <w:rsid w:val="002671FB"/>
    <w:rsid w:val="0026748E"/>
    <w:rsid w:val="0027162A"/>
    <w:rsid w:val="00291D90"/>
    <w:rsid w:val="00294053"/>
    <w:rsid w:val="002A20B6"/>
    <w:rsid w:val="002A2DBB"/>
    <w:rsid w:val="002A6C1C"/>
    <w:rsid w:val="002A7175"/>
    <w:rsid w:val="002B3DAF"/>
    <w:rsid w:val="002C1703"/>
    <w:rsid w:val="002C40AF"/>
    <w:rsid w:val="002C7566"/>
    <w:rsid w:val="002D4A2C"/>
    <w:rsid w:val="002D58E2"/>
    <w:rsid w:val="002E49BA"/>
    <w:rsid w:val="002F06A8"/>
    <w:rsid w:val="002F517C"/>
    <w:rsid w:val="002F6A1E"/>
    <w:rsid w:val="003108FD"/>
    <w:rsid w:val="00316BD4"/>
    <w:rsid w:val="00327324"/>
    <w:rsid w:val="00334343"/>
    <w:rsid w:val="00337331"/>
    <w:rsid w:val="003429D7"/>
    <w:rsid w:val="003438FB"/>
    <w:rsid w:val="00344BE9"/>
    <w:rsid w:val="00350680"/>
    <w:rsid w:val="00350E6F"/>
    <w:rsid w:val="00355F90"/>
    <w:rsid w:val="00360E46"/>
    <w:rsid w:val="00372ED9"/>
    <w:rsid w:val="003746DA"/>
    <w:rsid w:val="0037548C"/>
    <w:rsid w:val="003762D6"/>
    <w:rsid w:val="00380364"/>
    <w:rsid w:val="00384234"/>
    <w:rsid w:val="00384EA8"/>
    <w:rsid w:val="00392DF7"/>
    <w:rsid w:val="003936C3"/>
    <w:rsid w:val="00394155"/>
    <w:rsid w:val="00395051"/>
    <w:rsid w:val="003A21C9"/>
    <w:rsid w:val="003A3CCB"/>
    <w:rsid w:val="003A45FC"/>
    <w:rsid w:val="003A6FA1"/>
    <w:rsid w:val="003B054B"/>
    <w:rsid w:val="003B4FCB"/>
    <w:rsid w:val="003B7E2D"/>
    <w:rsid w:val="003C3742"/>
    <w:rsid w:val="003D0DB0"/>
    <w:rsid w:val="003D2363"/>
    <w:rsid w:val="003D2D7C"/>
    <w:rsid w:val="003D7211"/>
    <w:rsid w:val="003E1430"/>
    <w:rsid w:val="003E425B"/>
    <w:rsid w:val="003F1B5B"/>
    <w:rsid w:val="003F1C0D"/>
    <w:rsid w:val="003F4B13"/>
    <w:rsid w:val="003F717C"/>
    <w:rsid w:val="003F7AE3"/>
    <w:rsid w:val="00401154"/>
    <w:rsid w:val="004028B3"/>
    <w:rsid w:val="00405543"/>
    <w:rsid w:val="00405A82"/>
    <w:rsid w:val="00406995"/>
    <w:rsid w:val="00411568"/>
    <w:rsid w:val="00415DF7"/>
    <w:rsid w:val="0041623D"/>
    <w:rsid w:val="00417336"/>
    <w:rsid w:val="00422191"/>
    <w:rsid w:val="004233B8"/>
    <w:rsid w:val="004265FD"/>
    <w:rsid w:val="00431DE1"/>
    <w:rsid w:val="004506BF"/>
    <w:rsid w:val="00452398"/>
    <w:rsid w:val="00454855"/>
    <w:rsid w:val="00456B1A"/>
    <w:rsid w:val="00462492"/>
    <w:rsid w:val="00466FBB"/>
    <w:rsid w:val="00472153"/>
    <w:rsid w:val="004A2406"/>
    <w:rsid w:val="004A272F"/>
    <w:rsid w:val="004A6637"/>
    <w:rsid w:val="004A69A2"/>
    <w:rsid w:val="004B434D"/>
    <w:rsid w:val="004B6932"/>
    <w:rsid w:val="004B7DB3"/>
    <w:rsid w:val="004C2751"/>
    <w:rsid w:val="004C27A1"/>
    <w:rsid w:val="004D6E93"/>
    <w:rsid w:val="004E4833"/>
    <w:rsid w:val="004E60E7"/>
    <w:rsid w:val="004F4F38"/>
    <w:rsid w:val="0050382B"/>
    <w:rsid w:val="00505954"/>
    <w:rsid w:val="0051327F"/>
    <w:rsid w:val="005133D1"/>
    <w:rsid w:val="00514B3C"/>
    <w:rsid w:val="00520099"/>
    <w:rsid w:val="0052221C"/>
    <w:rsid w:val="00523A68"/>
    <w:rsid w:val="00525D76"/>
    <w:rsid w:val="0052765E"/>
    <w:rsid w:val="005318EF"/>
    <w:rsid w:val="00531A0C"/>
    <w:rsid w:val="005341A2"/>
    <w:rsid w:val="00535963"/>
    <w:rsid w:val="0053604F"/>
    <w:rsid w:val="00537A26"/>
    <w:rsid w:val="0055286E"/>
    <w:rsid w:val="005537A2"/>
    <w:rsid w:val="005546AB"/>
    <w:rsid w:val="00556F9F"/>
    <w:rsid w:val="00562962"/>
    <w:rsid w:val="00562CC5"/>
    <w:rsid w:val="005642FC"/>
    <w:rsid w:val="00566229"/>
    <w:rsid w:val="005666C5"/>
    <w:rsid w:val="00566CEB"/>
    <w:rsid w:val="00570FA2"/>
    <w:rsid w:val="0057235F"/>
    <w:rsid w:val="00587CB0"/>
    <w:rsid w:val="00592472"/>
    <w:rsid w:val="005A2032"/>
    <w:rsid w:val="005B2C97"/>
    <w:rsid w:val="005B5468"/>
    <w:rsid w:val="005B58C6"/>
    <w:rsid w:val="005B69FA"/>
    <w:rsid w:val="005B6A2B"/>
    <w:rsid w:val="005C7ED7"/>
    <w:rsid w:val="005D082B"/>
    <w:rsid w:val="005D10F7"/>
    <w:rsid w:val="005D2A6A"/>
    <w:rsid w:val="005D4EC2"/>
    <w:rsid w:val="005E584F"/>
    <w:rsid w:val="005E5BDE"/>
    <w:rsid w:val="005F65FD"/>
    <w:rsid w:val="005F7743"/>
    <w:rsid w:val="00607178"/>
    <w:rsid w:val="006128D6"/>
    <w:rsid w:val="00612CAC"/>
    <w:rsid w:val="006143F0"/>
    <w:rsid w:val="00617261"/>
    <w:rsid w:val="00617BCE"/>
    <w:rsid w:val="00622BAD"/>
    <w:rsid w:val="006264CD"/>
    <w:rsid w:val="00626A45"/>
    <w:rsid w:val="00626BEF"/>
    <w:rsid w:val="00642BD2"/>
    <w:rsid w:val="00642D58"/>
    <w:rsid w:val="006471EB"/>
    <w:rsid w:val="00647488"/>
    <w:rsid w:val="006573D8"/>
    <w:rsid w:val="00660379"/>
    <w:rsid w:val="00665A36"/>
    <w:rsid w:val="006749FC"/>
    <w:rsid w:val="006758B9"/>
    <w:rsid w:val="00677396"/>
    <w:rsid w:val="006802A9"/>
    <w:rsid w:val="00683BF3"/>
    <w:rsid w:val="006853EF"/>
    <w:rsid w:val="006A0222"/>
    <w:rsid w:val="006A25FC"/>
    <w:rsid w:val="006B1BFF"/>
    <w:rsid w:val="006B4CCB"/>
    <w:rsid w:val="006C28CC"/>
    <w:rsid w:val="006C314A"/>
    <w:rsid w:val="006C7897"/>
    <w:rsid w:val="006E0140"/>
    <w:rsid w:val="006E01D4"/>
    <w:rsid w:val="006E34C0"/>
    <w:rsid w:val="006E798B"/>
    <w:rsid w:val="00700AD2"/>
    <w:rsid w:val="00701BE1"/>
    <w:rsid w:val="00703BA9"/>
    <w:rsid w:val="00712B8C"/>
    <w:rsid w:val="00715BB8"/>
    <w:rsid w:val="00715C4B"/>
    <w:rsid w:val="00715DC8"/>
    <w:rsid w:val="007204EC"/>
    <w:rsid w:val="007206C6"/>
    <w:rsid w:val="00721CB5"/>
    <w:rsid w:val="00723109"/>
    <w:rsid w:val="0072520C"/>
    <w:rsid w:val="007312B6"/>
    <w:rsid w:val="00733167"/>
    <w:rsid w:val="00734058"/>
    <w:rsid w:val="00752966"/>
    <w:rsid w:val="00752BAB"/>
    <w:rsid w:val="0075478B"/>
    <w:rsid w:val="00754AF2"/>
    <w:rsid w:val="00757AFF"/>
    <w:rsid w:val="00760C8F"/>
    <w:rsid w:val="00761EEE"/>
    <w:rsid w:val="00763AB3"/>
    <w:rsid w:val="0076664A"/>
    <w:rsid w:val="007670AD"/>
    <w:rsid w:val="007670DE"/>
    <w:rsid w:val="007725F7"/>
    <w:rsid w:val="007758FA"/>
    <w:rsid w:val="007769E9"/>
    <w:rsid w:val="00780531"/>
    <w:rsid w:val="00791F18"/>
    <w:rsid w:val="007923E5"/>
    <w:rsid w:val="007A26C7"/>
    <w:rsid w:val="007A2A86"/>
    <w:rsid w:val="007B3912"/>
    <w:rsid w:val="007B6204"/>
    <w:rsid w:val="007C2903"/>
    <w:rsid w:val="007C3F74"/>
    <w:rsid w:val="007C75AB"/>
    <w:rsid w:val="007D0696"/>
    <w:rsid w:val="007D49F9"/>
    <w:rsid w:val="007D7674"/>
    <w:rsid w:val="007D7899"/>
    <w:rsid w:val="007E27AE"/>
    <w:rsid w:val="007F1F9C"/>
    <w:rsid w:val="007F322F"/>
    <w:rsid w:val="007F480F"/>
    <w:rsid w:val="0080082A"/>
    <w:rsid w:val="00801704"/>
    <w:rsid w:val="008074C5"/>
    <w:rsid w:val="00811E7C"/>
    <w:rsid w:val="0081421F"/>
    <w:rsid w:val="00815CDA"/>
    <w:rsid w:val="00816733"/>
    <w:rsid w:val="0081680B"/>
    <w:rsid w:val="0082183C"/>
    <w:rsid w:val="00822CD8"/>
    <w:rsid w:val="008312CB"/>
    <w:rsid w:val="00836C92"/>
    <w:rsid w:val="0083708A"/>
    <w:rsid w:val="008420A0"/>
    <w:rsid w:val="00844459"/>
    <w:rsid w:val="00846A10"/>
    <w:rsid w:val="00850E15"/>
    <w:rsid w:val="00853264"/>
    <w:rsid w:val="00855A9A"/>
    <w:rsid w:val="00857539"/>
    <w:rsid w:val="0086061C"/>
    <w:rsid w:val="00865B22"/>
    <w:rsid w:val="008674CB"/>
    <w:rsid w:val="00870760"/>
    <w:rsid w:val="008716F3"/>
    <w:rsid w:val="0088028A"/>
    <w:rsid w:val="008837A7"/>
    <w:rsid w:val="00885DE4"/>
    <w:rsid w:val="0088791B"/>
    <w:rsid w:val="0089170D"/>
    <w:rsid w:val="00891E85"/>
    <w:rsid w:val="008A009E"/>
    <w:rsid w:val="008A179A"/>
    <w:rsid w:val="008A1CFB"/>
    <w:rsid w:val="008A3704"/>
    <w:rsid w:val="008A55E4"/>
    <w:rsid w:val="008A5C55"/>
    <w:rsid w:val="008B3757"/>
    <w:rsid w:val="008B57EC"/>
    <w:rsid w:val="008C639B"/>
    <w:rsid w:val="008C6807"/>
    <w:rsid w:val="008D25EB"/>
    <w:rsid w:val="008D2CAC"/>
    <w:rsid w:val="008D3EDE"/>
    <w:rsid w:val="008D5B7D"/>
    <w:rsid w:val="008E0092"/>
    <w:rsid w:val="008E1C07"/>
    <w:rsid w:val="008E269F"/>
    <w:rsid w:val="008E3AD6"/>
    <w:rsid w:val="008E4BD3"/>
    <w:rsid w:val="008E618E"/>
    <w:rsid w:val="008F2F37"/>
    <w:rsid w:val="008F434F"/>
    <w:rsid w:val="009009DF"/>
    <w:rsid w:val="00903605"/>
    <w:rsid w:val="009072AF"/>
    <w:rsid w:val="00910D07"/>
    <w:rsid w:val="009134A9"/>
    <w:rsid w:val="00915231"/>
    <w:rsid w:val="00915D96"/>
    <w:rsid w:val="009249D0"/>
    <w:rsid w:val="00925391"/>
    <w:rsid w:val="00927352"/>
    <w:rsid w:val="00932238"/>
    <w:rsid w:val="009328EA"/>
    <w:rsid w:val="009332EA"/>
    <w:rsid w:val="00934A4A"/>
    <w:rsid w:val="00935DCE"/>
    <w:rsid w:val="0093702C"/>
    <w:rsid w:val="009425BD"/>
    <w:rsid w:val="00942D27"/>
    <w:rsid w:val="00943255"/>
    <w:rsid w:val="00943FB2"/>
    <w:rsid w:val="009470CC"/>
    <w:rsid w:val="00951456"/>
    <w:rsid w:val="00953067"/>
    <w:rsid w:val="00956B19"/>
    <w:rsid w:val="0096041D"/>
    <w:rsid w:val="009632C6"/>
    <w:rsid w:val="00963ED4"/>
    <w:rsid w:val="00970487"/>
    <w:rsid w:val="0097308D"/>
    <w:rsid w:val="00976758"/>
    <w:rsid w:val="0097695D"/>
    <w:rsid w:val="00977A13"/>
    <w:rsid w:val="009811BA"/>
    <w:rsid w:val="00985230"/>
    <w:rsid w:val="009874BD"/>
    <w:rsid w:val="0099427B"/>
    <w:rsid w:val="00994FC7"/>
    <w:rsid w:val="009958E9"/>
    <w:rsid w:val="0099594A"/>
    <w:rsid w:val="009A0686"/>
    <w:rsid w:val="009A1CDC"/>
    <w:rsid w:val="009A267C"/>
    <w:rsid w:val="009A4E60"/>
    <w:rsid w:val="009B4D9E"/>
    <w:rsid w:val="009C0456"/>
    <w:rsid w:val="009C0A21"/>
    <w:rsid w:val="009C0D9E"/>
    <w:rsid w:val="009C0DAF"/>
    <w:rsid w:val="009C1A72"/>
    <w:rsid w:val="009D0DB0"/>
    <w:rsid w:val="009D4E8E"/>
    <w:rsid w:val="009D5327"/>
    <w:rsid w:val="009D5BE5"/>
    <w:rsid w:val="009D6AC0"/>
    <w:rsid w:val="009D7E07"/>
    <w:rsid w:val="009E1FF0"/>
    <w:rsid w:val="009E33B3"/>
    <w:rsid w:val="009E3B24"/>
    <w:rsid w:val="009E70EB"/>
    <w:rsid w:val="009F05F0"/>
    <w:rsid w:val="009F2347"/>
    <w:rsid w:val="009F2F19"/>
    <w:rsid w:val="009F365F"/>
    <w:rsid w:val="009F4B1E"/>
    <w:rsid w:val="00A00248"/>
    <w:rsid w:val="00A067AC"/>
    <w:rsid w:val="00A13894"/>
    <w:rsid w:val="00A1469F"/>
    <w:rsid w:val="00A21C48"/>
    <w:rsid w:val="00A25EE1"/>
    <w:rsid w:val="00A2614C"/>
    <w:rsid w:val="00A30535"/>
    <w:rsid w:val="00A30673"/>
    <w:rsid w:val="00A430FC"/>
    <w:rsid w:val="00A46954"/>
    <w:rsid w:val="00A5042D"/>
    <w:rsid w:val="00A5483F"/>
    <w:rsid w:val="00A555FF"/>
    <w:rsid w:val="00A72487"/>
    <w:rsid w:val="00A73323"/>
    <w:rsid w:val="00A751C0"/>
    <w:rsid w:val="00A76055"/>
    <w:rsid w:val="00A84A3A"/>
    <w:rsid w:val="00A94BE5"/>
    <w:rsid w:val="00AB2AB7"/>
    <w:rsid w:val="00AB3040"/>
    <w:rsid w:val="00AB44AC"/>
    <w:rsid w:val="00AC0E3B"/>
    <w:rsid w:val="00AC47BE"/>
    <w:rsid w:val="00AC70D5"/>
    <w:rsid w:val="00AD1EB3"/>
    <w:rsid w:val="00AD1F36"/>
    <w:rsid w:val="00AE3BFE"/>
    <w:rsid w:val="00AE6C4E"/>
    <w:rsid w:val="00AF31FC"/>
    <w:rsid w:val="00AF527D"/>
    <w:rsid w:val="00AF56A6"/>
    <w:rsid w:val="00AF6B2A"/>
    <w:rsid w:val="00B07B19"/>
    <w:rsid w:val="00B173F9"/>
    <w:rsid w:val="00B2122E"/>
    <w:rsid w:val="00B2261E"/>
    <w:rsid w:val="00B333B5"/>
    <w:rsid w:val="00B36DEE"/>
    <w:rsid w:val="00B3776D"/>
    <w:rsid w:val="00B43C31"/>
    <w:rsid w:val="00B44E12"/>
    <w:rsid w:val="00B51217"/>
    <w:rsid w:val="00B54291"/>
    <w:rsid w:val="00B56DF6"/>
    <w:rsid w:val="00B574E7"/>
    <w:rsid w:val="00B57BCC"/>
    <w:rsid w:val="00B60489"/>
    <w:rsid w:val="00B6147D"/>
    <w:rsid w:val="00B65FAA"/>
    <w:rsid w:val="00B70CBD"/>
    <w:rsid w:val="00B71CF0"/>
    <w:rsid w:val="00B723A5"/>
    <w:rsid w:val="00B7291A"/>
    <w:rsid w:val="00B82A69"/>
    <w:rsid w:val="00B8578F"/>
    <w:rsid w:val="00B8791F"/>
    <w:rsid w:val="00B92366"/>
    <w:rsid w:val="00BA5178"/>
    <w:rsid w:val="00BB011A"/>
    <w:rsid w:val="00BB1005"/>
    <w:rsid w:val="00BB374A"/>
    <w:rsid w:val="00BC6429"/>
    <w:rsid w:val="00BD0AFE"/>
    <w:rsid w:val="00BE33AB"/>
    <w:rsid w:val="00BE3DAD"/>
    <w:rsid w:val="00BE6B05"/>
    <w:rsid w:val="00BF2460"/>
    <w:rsid w:val="00BF46AE"/>
    <w:rsid w:val="00C013FC"/>
    <w:rsid w:val="00C06FC7"/>
    <w:rsid w:val="00C101E9"/>
    <w:rsid w:val="00C14085"/>
    <w:rsid w:val="00C23DE6"/>
    <w:rsid w:val="00C240B9"/>
    <w:rsid w:val="00C24289"/>
    <w:rsid w:val="00C242BF"/>
    <w:rsid w:val="00C24470"/>
    <w:rsid w:val="00C27B23"/>
    <w:rsid w:val="00C33F2D"/>
    <w:rsid w:val="00C35B10"/>
    <w:rsid w:val="00C36522"/>
    <w:rsid w:val="00C36EF8"/>
    <w:rsid w:val="00C42BB3"/>
    <w:rsid w:val="00C4627B"/>
    <w:rsid w:val="00C52BC4"/>
    <w:rsid w:val="00C52D8E"/>
    <w:rsid w:val="00C52EC1"/>
    <w:rsid w:val="00C61B90"/>
    <w:rsid w:val="00C63A2A"/>
    <w:rsid w:val="00C660D7"/>
    <w:rsid w:val="00C67A8E"/>
    <w:rsid w:val="00C704EB"/>
    <w:rsid w:val="00C8002A"/>
    <w:rsid w:val="00C83431"/>
    <w:rsid w:val="00C83F36"/>
    <w:rsid w:val="00C8627A"/>
    <w:rsid w:val="00C87A4D"/>
    <w:rsid w:val="00C94CDE"/>
    <w:rsid w:val="00C979F7"/>
    <w:rsid w:val="00CA2850"/>
    <w:rsid w:val="00CA4478"/>
    <w:rsid w:val="00CB03E6"/>
    <w:rsid w:val="00CB2721"/>
    <w:rsid w:val="00CB7169"/>
    <w:rsid w:val="00CC00C9"/>
    <w:rsid w:val="00CC0FCF"/>
    <w:rsid w:val="00CC2738"/>
    <w:rsid w:val="00CC6A62"/>
    <w:rsid w:val="00CC6B3F"/>
    <w:rsid w:val="00CC6EB0"/>
    <w:rsid w:val="00CD33B8"/>
    <w:rsid w:val="00CD462D"/>
    <w:rsid w:val="00CD5DBA"/>
    <w:rsid w:val="00CE2853"/>
    <w:rsid w:val="00CF4A41"/>
    <w:rsid w:val="00CF618B"/>
    <w:rsid w:val="00CF7C50"/>
    <w:rsid w:val="00D001C8"/>
    <w:rsid w:val="00D00792"/>
    <w:rsid w:val="00D14ACF"/>
    <w:rsid w:val="00D16F7E"/>
    <w:rsid w:val="00D22CDD"/>
    <w:rsid w:val="00D27A34"/>
    <w:rsid w:val="00D360C8"/>
    <w:rsid w:val="00D43817"/>
    <w:rsid w:val="00D46F8A"/>
    <w:rsid w:val="00D50B04"/>
    <w:rsid w:val="00D51FB3"/>
    <w:rsid w:val="00D526FE"/>
    <w:rsid w:val="00D52B02"/>
    <w:rsid w:val="00D536B0"/>
    <w:rsid w:val="00D667A8"/>
    <w:rsid w:val="00D6739F"/>
    <w:rsid w:val="00D710C2"/>
    <w:rsid w:val="00D71795"/>
    <w:rsid w:val="00D71930"/>
    <w:rsid w:val="00D7343F"/>
    <w:rsid w:val="00D76BD7"/>
    <w:rsid w:val="00D8024F"/>
    <w:rsid w:val="00D83B34"/>
    <w:rsid w:val="00D83E25"/>
    <w:rsid w:val="00D840E2"/>
    <w:rsid w:val="00D848C3"/>
    <w:rsid w:val="00D9088A"/>
    <w:rsid w:val="00D93157"/>
    <w:rsid w:val="00D937D4"/>
    <w:rsid w:val="00DA2503"/>
    <w:rsid w:val="00DA75B2"/>
    <w:rsid w:val="00DB1797"/>
    <w:rsid w:val="00DB21CE"/>
    <w:rsid w:val="00DB4DF5"/>
    <w:rsid w:val="00DB5691"/>
    <w:rsid w:val="00DB673E"/>
    <w:rsid w:val="00DC1226"/>
    <w:rsid w:val="00DC22A4"/>
    <w:rsid w:val="00DC380B"/>
    <w:rsid w:val="00DC46FD"/>
    <w:rsid w:val="00DC5F04"/>
    <w:rsid w:val="00DD2C73"/>
    <w:rsid w:val="00DD2D6A"/>
    <w:rsid w:val="00DD3B4F"/>
    <w:rsid w:val="00DD5082"/>
    <w:rsid w:val="00DD662B"/>
    <w:rsid w:val="00DD6B85"/>
    <w:rsid w:val="00DE0047"/>
    <w:rsid w:val="00DE03FC"/>
    <w:rsid w:val="00DE44A7"/>
    <w:rsid w:val="00DE4778"/>
    <w:rsid w:val="00DE6A92"/>
    <w:rsid w:val="00DE74CB"/>
    <w:rsid w:val="00DF07DD"/>
    <w:rsid w:val="00DF162B"/>
    <w:rsid w:val="00DF311B"/>
    <w:rsid w:val="00DF410F"/>
    <w:rsid w:val="00DF4492"/>
    <w:rsid w:val="00DF7725"/>
    <w:rsid w:val="00E01E14"/>
    <w:rsid w:val="00E0341F"/>
    <w:rsid w:val="00E0451A"/>
    <w:rsid w:val="00E0762B"/>
    <w:rsid w:val="00E10568"/>
    <w:rsid w:val="00E1339B"/>
    <w:rsid w:val="00E13809"/>
    <w:rsid w:val="00E14B6D"/>
    <w:rsid w:val="00E1510C"/>
    <w:rsid w:val="00E17743"/>
    <w:rsid w:val="00E17BAE"/>
    <w:rsid w:val="00E31919"/>
    <w:rsid w:val="00E34080"/>
    <w:rsid w:val="00E35FD1"/>
    <w:rsid w:val="00E3633C"/>
    <w:rsid w:val="00E36C93"/>
    <w:rsid w:val="00E50F24"/>
    <w:rsid w:val="00E5113E"/>
    <w:rsid w:val="00E51A38"/>
    <w:rsid w:val="00E5292C"/>
    <w:rsid w:val="00E61BAD"/>
    <w:rsid w:val="00E61BBA"/>
    <w:rsid w:val="00E66C6A"/>
    <w:rsid w:val="00E67961"/>
    <w:rsid w:val="00E72741"/>
    <w:rsid w:val="00E74DAD"/>
    <w:rsid w:val="00E76054"/>
    <w:rsid w:val="00E850B2"/>
    <w:rsid w:val="00E87EC1"/>
    <w:rsid w:val="00E916CA"/>
    <w:rsid w:val="00E92B59"/>
    <w:rsid w:val="00EA087A"/>
    <w:rsid w:val="00EA17EF"/>
    <w:rsid w:val="00EA286F"/>
    <w:rsid w:val="00EA2D1A"/>
    <w:rsid w:val="00EA6B12"/>
    <w:rsid w:val="00EA6D7F"/>
    <w:rsid w:val="00EA77CC"/>
    <w:rsid w:val="00EB0958"/>
    <w:rsid w:val="00EB0F48"/>
    <w:rsid w:val="00EB1560"/>
    <w:rsid w:val="00EC250D"/>
    <w:rsid w:val="00EC5395"/>
    <w:rsid w:val="00ED0F9B"/>
    <w:rsid w:val="00ED1152"/>
    <w:rsid w:val="00ED1DC2"/>
    <w:rsid w:val="00ED32F2"/>
    <w:rsid w:val="00ED3398"/>
    <w:rsid w:val="00ED36BA"/>
    <w:rsid w:val="00EE3727"/>
    <w:rsid w:val="00EF167F"/>
    <w:rsid w:val="00F05FE6"/>
    <w:rsid w:val="00F142DF"/>
    <w:rsid w:val="00F169F7"/>
    <w:rsid w:val="00F20C7F"/>
    <w:rsid w:val="00F219AF"/>
    <w:rsid w:val="00F3168C"/>
    <w:rsid w:val="00F31D74"/>
    <w:rsid w:val="00F37BDB"/>
    <w:rsid w:val="00F4327E"/>
    <w:rsid w:val="00F43E8C"/>
    <w:rsid w:val="00F44BB0"/>
    <w:rsid w:val="00F50BF1"/>
    <w:rsid w:val="00F52B70"/>
    <w:rsid w:val="00F543C8"/>
    <w:rsid w:val="00F54A11"/>
    <w:rsid w:val="00F64E58"/>
    <w:rsid w:val="00F6523C"/>
    <w:rsid w:val="00F74555"/>
    <w:rsid w:val="00F7458B"/>
    <w:rsid w:val="00F7757F"/>
    <w:rsid w:val="00F77FE3"/>
    <w:rsid w:val="00F8343A"/>
    <w:rsid w:val="00F95E14"/>
    <w:rsid w:val="00FB4A43"/>
    <w:rsid w:val="00FB6808"/>
    <w:rsid w:val="00FB6B31"/>
    <w:rsid w:val="00FB7D73"/>
    <w:rsid w:val="00FD0F43"/>
    <w:rsid w:val="00FD0F69"/>
    <w:rsid w:val="00FD4BAE"/>
    <w:rsid w:val="00FD59BF"/>
    <w:rsid w:val="00FD78CD"/>
    <w:rsid w:val="00FE086F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4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3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B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3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B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0B80-9948-40F1-B4A9-4C6DF6F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5415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23</cp:revision>
  <cp:lastPrinted>2016-05-19T10:20:00Z</cp:lastPrinted>
  <dcterms:created xsi:type="dcterms:W3CDTF">2016-03-15T07:35:00Z</dcterms:created>
  <dcterms:modified xsi:type="dcterms:W3CDTF">2016-06-01T13:05:00Z</dcterms:modified>
</cp:coreProperties>
</file>