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55D9" w14:textId="77777777" w:rsidR="00041339" w:rsidRPr="003975DF" w:rsidRDefault="0009673C" w:rsidP="00895F38">
      <w:pPr>
        <w:spacing w:after="0"/>
        <w:ind w:left="0" w:right="-99"/>
        <w:jc w:val="center"/>
        <w:rPr>
          <w:rFonts w:ascii="Times New Roman" w:hAnsi="Times New Roman" w:cs="Times New Roman"/>
          <w:b/>
          <w:sz w:val="26"/>
          <w:szCs w:val="26"/>
        </w:rPr>
      </w:pPr>
      <w:bookmarkStart w:id="0" w:name="OLE_LINK1"/>
      <w:bookmarkStart w:id="1" w:name="OLE_LINK2"/>
      <w:r w:rsidRPr="003975DF">
        <w:rPr>
          <w:rFonts w:ascii="Times New Roman" w:hAnsi="Times New Roman" w:cs="Times New Roman"/>
          <w:b/>
          <w:sz w:val="26"/>
          <w:szCs w:val="26"/>
        </w:rPr>
        <w:t>Ministru kabineta n</w:t>
      </w:r>
      <w:r w:rsidR="003F4905" w:rsidRPr="003975DF">
        <w:rPr>
          <w:rFonts w:ascii="Times New Roman" w:hAnsi="Times New Roman" w:cs="Times New Roman"/>
          <w:b/>
          <w:sz w:val="26"/>
          <w:szCs w:val="26"/>
        </w:rPr>
        <w:t>oteikumu projekta</w:t>
      </w:r>
      <w:bookmarkStart w:id="2" w:name="OLE_LINK5"/>
      <w:bookmarkStart w:id="3" w:name="OLE_LINK6"/>
      <w:r w:rsidR="00041339" w:rsidRPr="003975DF">
        <w:rPr>
          <w:rFonts w:ascii="Times New Roman" w:hAnsi="Times New Roman" w:cs="Times New Roman"/>
          <w:b/>
          <w:sz w:val="26"/>
          <w:szCs w:val="26"/>
        </w:rPr>
        <w:t xml:space="preserve"> </w:t>
      </w:r>
    </w:p>
    <w:bookmarkEnd w:id="0"/>
    <w:bookmarkEnd w:id="1"/>
    <w:bookmarkEnd w:id="2"/>
    <w:bookmarkEnd w:id="3"/>
    <w:p w14:paraId="4A2149F0" w14:textId="6C6215EF" w:rsidR="002E2B4C" w:rsidRPr="003975DF" w:rsidRDefault="0009673C" w:rsidP="00895F38">
      <w:pPr>
        <w:tabs>
          <w:tab w:val="left" w:pos="3119"/>
        </w:tabs>
        <w:spacing w:after="0"/>
        <w:ind w:left="0" w:right="-99"/>
        <w:jc w:val="center"/>
        <w:rPr>
          <w:rFonts w:ascii="Times New Roman" w:hAnsi="Times New Roman" w:cs="Times New Roman"/>
          <w:b/>
          <w:sz w:val="26"/>
          <w:szCs w:val="26"/>
        </w:rPr>
      </w:pPr>
      <w:r w:rsidRPr="003975DF">
        <w:rPr>
          <w:rFonts w:ascii="Times New Roman" w:hAnsi="Times New Roman" w:cs="Times New Roman"/>
          <w:b/>
          <w:sz w:val="26"/>
          <w:szCs w:val="26"/>
        </w:rPr>
        <w:t>„</w:t>
      </w:r>
      <w:r w:rsidR="00C37D70">
        <w:rPr>
          <w:rFonts w:ascii="Times New Roman" w:hAnsi="Times New Roman"/>
          <w:b/>
          <w:bCs/>
          <w:sz w:val="28"/>
          <w:szCs w:val="28"/>
        </w:rPr>
        <w:t>A</w:t>
      </w:r>
      <w:r w:rsidR="00C37D70" w:rsidRPr="00F26174">
        <w:rPr>
          <w:rFonts w:ascii="Times New Roman" w:hAnsi="Times New Roman"/>
          <w:b/>
          <w:bCs/>
          <w:sz w:val="28"/>
          <w:szCs w:val="28"/>
        </w:rPr>
        <w:t>kcīzes preču</w:t>
      </w:r>
      <w:r w:rsidR="00C37D70">
        <w:rPr>
          <w:rFonts w:ascii="Times New Roman" w:hAnsi="Times New Roman"/>
          <w:b/>
          <w:bCs/>
          <w:sz w:val="28"/>
          <w:szCs w:val="28"/>
        </w:rPr>
        <w:t xml:space="preserve"> Eiropas Savienības</w:t>
      </w:r>
      <w:r w:rsidR="00C37D70" w:rsidRPr="00F26174">
        <w:rPr>
          <w:rFonts w:ascii="Times New Roman" w:hAnsi="Times New Roman"/>
          <w:b/>
          <w:bCs/>
          <w:sz w:val="28"/>
          <w:szCs w:val="28"/>
        </w:rPr>
        <w:t xml:space="preserve"> </w:t>
      </w:r>
      <w:r w:rsidR="00C37D70">
        <w:rPr>
          <w:rFonts w:ascii="Times New Roman" w:hAnsi="Times New Roman"/>
          <w:b/>
          <w:bCs/>
          <w:sz w:val="28"/>
          <w:szCs w:val="28"/>
        </w:rPr>
        <w:t>kopējā muitas</w:t>
      </w:r>
      <w:r w:rsidR="00C37D70" w:rsidRPr="00F26174">
        <w:rPr>
          <w:rFonts w:ascii="Times New Roman" w:hAnsi="Times New Roman"/>
          <w:b/>
          <w:bCs/>
          <w:sz w:val="28"/>
          <w:szCs w:val="28"/>
        </w:rPr>
        <w:t xml:space="preserve"> tarifa (</w:t>
      </w:r>
      <w:r w:rsidR="00C37D70" w:rsidRPr="00F26174">
        <w:rPr>
          <w:rFonts w:ascii="Times New Roman" w:hAnsi="Times New Roman"/>
          <w:b/>
          <w:bCs/>
          <w:i/>
          <w:sz w:val="28"/>
          <w:szCs w:val="28"/>
        </w:rPr>
        <w:t>TARIC</w:t>
      </w:r>
      <w:r w:rsidR="00C37D70" w:rsidRPr="00F26174">
        <w:rPr>
          <w:rFonts w:ascii="Times New Roman" w:hAnsi="Times New Roman"/>
          <w:b/>
          <w:bCs/>
          <w:sz w:val="28"/>
          <w:szCs w:val="28"/>
        </w:rPr>
        <w:t>)  nacionāl</w:t>
      </w:r>
      <w:r w:rsidR="00C37D70">
        <w:rPr>
          <w:rFonts w:ascii="Times New Roman" w:hAnsi="Times New Roman"/>
          <w:b/>
          <w:bCs/>
          <w:sz w:val="28"/>
          <w:szCs w:val="28"/>
        </w:rPr>
        <w:t>ie</w:t>
      </w:r>
      <w:r w:rsidR="00C37D70" w:rsidRPr="00F26174">
        <w:rPr>
          <w:rFonts w:ascii="Times New Roman" w:hAnsi="Times New Roman"/>
          <w:b/>
          <w:bCs/>
          <w:sz w:val="28"/>
          <w:szCs w:val="28"/>
        </w:rPr>
        <w:t xml:space="preserve"> </w:t>
      </w:r>
      <w:proofErr w:type="spellStart"/>
      <w:r w:rsidR="00C37D70">
        <w:rPr>
          <w:rFonts w:ascii="Times New Roman" w:hAnsi="Times New Roman"/>
          <w:b/>
          <w:bCs/>
          <w:sz w:val="28"/>
          <w:szCs w:val="28"/>
        </w:rPr>
        <w:t>papild</w:t>
      </w:r>
      <w:r w:rsidR="00C37D70" w:rsidRPr="00F26174">
        <w:rPr>
          <w:rFonts w:ascii="Times New Roman" w:hAnsi="Times New Roman"/>
          <w:b/>
          <w:bCs/>
          <w:sz w:val="28"/>
          <w:szCs w:val="28"/>
        </w:rPr>
        <w:t>kodi</w:t>
      </w:r>
      <w:proofErr w:type="spellEnd"/>
      <w:r w:rsidR="00C37D70" w:rsidRPr="00F26174">
        <w:rPr>
          <w:rFonts w:ascii="Times New Roman" w:hAnsi="Times New Roman"/>
          <w:b/>
          <w:bCs/>
          <w:sz w:val="28"/>
          <w:szCs w:val="28"/>
        </w:rPr>
        <w:t xml:space="preserve"> un to piemērošanas kārtīb</w:t>
      </w:r>
      <w:r w:rsidR="00C37D70">
        <w:rPr>
          <w:rFonts w:ascii="Times New Roman" w:hAnsi="Times New Roman"/>
          <w:b/>
          <w:bCs/>
          <w:sz w:val="28"/>
          <w:szCs w:val="28"/>
        </w:rPr>
        <w:t>a</w:t>
      </w:r>
      <w:r w:rsidR="002E2B4C" w:rsidRPr="003975DF">
        <w:rPr>
          <w:rFonts w:ascii="Times New Roman" w:hAnsi="Times New Roman" w:cs="Times New Roman"/>
          <w:b/>
          <w:sz w:val="26"/>
          <w:szCs w:val="26"/>
        </w:rPr>
        <w:t xml:space="preserve">” </w:t>
      </w:r>
    </w:p>
    <w:p w14:paraId="7A1E496F" w14:textId="77777777" w:rsidR="00C26070" w:rsidRDefault="00C26070" w:rsidP="00895F38">
      <w:pPr>
        <w:spacing w:after="0"/>
        <w:ind w:left="0" w:right="-99"/>
        <w:jc w:val="center"/>
        <w:rPr>
          <w:rFonts w:ascii="Times New Roman" w:eastAsia="Times New Roman" w:hAnsi="Times New Roman" w:cs="Times New Roman"/>
          <w:b/>
          <w:bCs/>
          <w:sz w:val="28"/>
          <w:szCs w:val="28"/>
          <w:lang w:eastAsia="lv-LV"/>
        </w:rPr>
      </w:pPr>
      <w:r w:rsidRPr="003975DF">
        <w:rPr>
          <w:rFonts w:ascii="Times New Roman" w:eastAsia="Times New Roman" w:hAnsi="Times New Roman" w:cs="Times New Roman"/>
          <w:b/>
          <w:bCs/>
          <w:sz w:val="26"/>
          <w:szCs w:val="26"/>
          <w:lang w:eastAsia="lv-LV"/>
        </w:rPr>
        <w:t>sākotnējās ietekmes novērtējuma ziņojums (anotācija</w:t>
      </w:r>
      <w:r w:rsidRPr="0009673C">
        <w:rPr>
          <w:rFonts w:ascii="Times New Roman" w:eastAsia="Times New Roman" w:hAnsi="Times New Roman" w:cs="Times New Roman"/>
          <w:b/>
          <w:bCs/>
          <w:sz w:val="28"/>
          <w:szCs w:val="28"/>
          <w:lang w:eastAsia="lv-LV"/>
        </w:rPr>
        <w:t>)</w:t>
      </w:r>
    </w:p>
    <w:p w14:paraId="112CC5E4" w14:textId="77777777" w:rsidR="00EA67A7" w:rsidRPr="002D6161" w:rsidRDefault="00EA67A7" w:rsidP="00EA67A7">
      <w:pPr>
        <w:spacing w:after="0"/>
        <w:ind w:left="0"/>
        <w:jc w:val="center"/>
        <w:rPr>
          <w:rFonts w:ascii="Times New Roman" w:eastAsia="Times New Roman" w:hAnsi="Times New Roman" w:cs="Times New Roman"/>
          <w:sz w:val="16"/>
          <w:szCs w:val="16"/>
          <w:lang w:eastAsia="lv-LV"/>
        </w:rPr>
      </w:pPr>
    </w:p>
    <w:tbl>
      <w:tblPr>
        <w:tblW w:w="92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105"/>
        <w:gridCol w:w="2203"/>
        <w:gridCol w:w="1362"/>
        <w:gridCol w:w="31"/>
        <w:gridCol w:w="549"/>
        <w:gridCol w:w="1133"/>
        <w:gridCol w:w="584"/>
        <w:gridCol w:w="2863"/>
      </w:tblGrid>
      <w:tr w:rsidR="00C26070" w:rsidRPr="004108EA" w14:paraId="7717B912" w14:textId="77777777" w:rsidTr="004F72BD">
        <w:trPr>
          <w:tblCellSpacing w:w="0" w:type="dxa"/>
        </w:trPr>
        <w:tc>
          <w:tcPr>
            <w:tcW w:w="9244" w:type="dxa"/>
            <w:gridSpan w:val="9"/>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4108EA" w:rsidRDefault="00C26070" w:rsidP="004614B6">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I. Tiesību akta projekta izstrādes nepieciešamība</w:t>
            </w:r>
          </w:p>
        </w:tc>
      </w:tr>
      <w:tr w:rsidR="00C26070" w:rsidRPr="004108EA" w14:paraId="2D69A561" w14:textId="77777777" w:rsidTr="004F72BD">
        <w:trPr>
          <w:trHeight w:val="411"/>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6423DFA6" w14:textId="77777777" w:rsidR="00C26070" w:rsidRPr="004108EA" w:rsidRDefault="00C26070"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3424" w:type="dxa"/>
            <w:gridSpan w:val="3"/>
            <w:tcBorders>
              <w:top w:val="outset" w:sz="6" w:space="0" w:color="auto"/>
              <w:left w:val="outset" w:sz="6" w:space="0" w:color="auto"/>
              <w:bottom w:val="outset" w:sz="6" w:space="0" w:color="auto"/>
              <w:right w:val="outset" w:sz="6" w:space="0" w:color="auto"/>
            </w:tcBorders>
            <w:hideMark/>
          </w:tcPr>
          <w:p w14:paraId="4F47C3BD" w14:textId="77777777" w:rsidR="00C26070" w:rsidRPr="004108EA" w:rsidRDefault="00C26070" w:rsidP="004E3590">
            <w:pPr>
              <w:spacing w:before="100" w:beforeAutospacing="1" w:after="100" w:afterAutospacing="1" w:line="40" w:lineRule="atLeast"/>
              <w:ind w:left="0" w:firstLine="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Pamatojums</w:t>
            </w:r>
          </w:p>
        </w:tc>
        <w:tc>
          <w:tcPr>
            <w:tcW w:w="5253" w:type="dxa"/>
            <w:gridSpan w:val="5"/>
            <w:tcBorders>
              <w:top w:val="outset" w:sz="6" w:space="0" w:color="auto"/>
              <w:left w:val="outset" w:sz="6" w:space="0" w:color="auto"/>
              <w:bottom w:val="outset" w:sz="6" w:space="0" w:color="auto"/>
              <w:right w:val="outset" w:sz="6" w:space="0" w:color="auto"/>
            </w:tcBorders>
          </w:tcPr>
          <w:p w14:paraId="32CA0B7D" w14:textId="379F89A8" w:rsidR="005F3A0D" w:rsidRDefault="00A6640C" w:rsidP="005F3A0D">
            <w:pPr>
              <w:pStyle w:val="ListParagraph"/>
              <w:numPr>
                <w:ilvl w:val="0"/>
                <w:numId w:val="12"/>
              </w:numPr>
              <w:shd w:val="clear" w:color="auto" w:fill="FFFFFF"/>
              <w:ind w:left="67" w:firstLine="293"/>
              <w:jc w:val="both"/>
              <w:rPr>
                <w:rFonts w:ascii="Times New Roman" w:hAnsi="Times New Roman" w:cs="Times New Roman"/>
                <w:sz w:val="24"/>
                <w:szCs w:val="24"/>
              </w:rPr>
            </w:pPr>
            <w:r w:rsidRPr="00F5120F">
              <w:rPr>
                <w:rFonts w:ascii="Times New Roman" w:hAnsi="Times New Roman" w:cs="Times New Roman"/>
                <w:sz w:val="24"/>
                <w:szCs w:val="24"/>
              </w:rPr>
              <w:t>Saeim</w:t>
            </w:r>
            <w:r w:rsidR="0017112B" w:rsidRPr="00F5120F">
              <w:rPr>
                <w:rFonts w:ascii="Times New Roman" w:hAnsi="Times New Roman" w:cs="Times New Roman"/>
                <w:sz w:val="24"/>
                <w:szCs w:val="24"/>
              </w:rPr>
              <w:t>ā</w:t>
            </w:r>
            <w:r w:rsidRPr="00F5120F">
              <w:rPr>
                <w:rFonts w:ascii="Times New Roman" w:hAnsi="Times New Roman" w:cs="Times New Roman"/>
                <w:sz w:val="24"/>
                <w:szCs w:val="24"/>
              </w:rPr>
              <w:t xml:space="preserve"> </w:t>
            </w:r>
            <w:r w:rsidR="0017112B" w:rsidRPr="00F5120F">
              <w:rPr>
                <w:rFonts w:ascii="Times New Roman" w:hAnsi="Times New Roman" w:cs="Times New Roman"/>
                <w:sz w:val="24"/>
                <w:szCs w:val="24"/>
              </w:rPr>
              <w:t>2016.gada 2.jūnijā pieņemtā likuma</w:t>
            </w:r>
            <w:r w:rsidR="007A47D1" w:rsidRPr="00F5120F">
              <w:rPr>
                <w:rFonts w:ascii="Times New Roman" w:hAnsi="Times New Roman" w:cs="Times New Roman"/>
                <w:sz w:val="24"/>
                <w:szCs w:val="24"/>
              </w:rPr>
              <w:t xml:space="preserve"> </w:t>
            </w:r>
            <w:r w:rsidRPr="00F0253E">
              <w:rPr>
                <w:rFonts w:ascii="Times New Roman" w:hAnsi="Times New Roman" w:cs="Times New Roman"/>
                <w:sz w:val="24"/>
                <w:szCs w:val="24"/>
              </w:rPr>
              <w:t>„</w:t>
            </w:r>
            <w:r w:rsidR="00336E15" w:rsidRPr="00F0253E">
              <w:rPr>
                <w:rFonts w:ascii="Times New Roman" w:hAnsi="Times New Roman" w:cs="Times New Roman"/>
                <w:sz w:val="24"/>
                <w:szCs w:val="24"/>
              </w:rPr>
              <w:t>Muitas likum</w:t>
            </w:r>
            <w:r w:rsidR="007A47D1" w:rsidRPr="00F0253E">
              <w:rPr>
                <w:rFonts w:ascii="Times New Roman" w:hAnsi="Times New Roman" w:cs="Times New Roman"/>
                <w:sz w:val="24"/>
                <w:szCs w:val="24"/>
              </w:rPr>
              <w:t>s</w:t>
            </w:r>
            <w:r w:rsidRPr="00F0253E">
              <w:rPr>
                <w:rFonts w:ascii="Times New Roman" w:hAnsi="Times New Roman" w:cs="Times New Roman"/>
                <w:sz w:val="24"/>
                <w:szCs w:val="24"/>
              </w:rPr>
              <w:t>”</w:t>
            </w:r>
            <w:r w:rsidR="001539D3" w:rsidRPr="00835DB6">
              <w:rPr>
                <w:rFonts w:ascii="Times New Roman" w:hAnsi="Times New Roman" w:cs="Times New Roman"/>
                <w:sz w:val="24"/>
                <w:szCs w:val="24"/>
              </w:rPr>
              <w:t xml:space="preserve"> </w:t>
            </w:r>
            <w:r w:rsidRPr="00F0253E">
              <w:rPr>
                <w:rFonts w:ascii="Times New Roman" w:hAnsi="Times New Roman" w:cs="Times New Roman"/>
                <w:sz w:val="24"/>
                <w:szCs w:val="24"/>
              </w:rPr>
              <w:t>pārejas noteikumu 2.punkt</w:t>
            </w:r>
            <w:r w:rsidR="00F730BB">
              <w:rPr>
                <w:rFonts w:ascii="Times New Roman" w:hAnsi="Times New Roman" w:cs="Times New Roman"/>
                <w:sz w:val="24"/>
                <w:szCs w:val="24"/>
              </w:rPr>
              <w:t>a 22.apakšpunkts</w:t>
            </w:r>
            <w:r w:rsidRPr="00F0253E">
              <w:rPr>
                <w:rFonts w:ascii="Times New Roman" w:hAnsi="Times New Roman" w:cs="Times New Roman"/>
                <w:sz w:val="24"/>
                <w:szCs w:val="24"/>
              </w:rPr>
              <w:t xml:space="preserve"> paredz, ka</w:t>
            </w:r>
            <w:r w:rsidR="00176622" w:rsidRPr="00F0253E">
              <w:rPr>
                <w:rFonts w:ascii="Times New Roman" w:hAnsi="Times New Roman" w:cs="Times New Roman"/>
                <w:sz w:val="24"/>
                <w:szCs w:val="24"/>
              </w:rPr>
              <w:t xml:space="preserve"> </w:t>
            </w:r>
            <w:r w:rsidR="00F730BB">
              <w:rPr>
                <w:rFonts w:ascii="Times New Roman" w:hAnsi="Times New Roman" w:cs="Times New Roman"/>
                <w:sz w:val="24"/>
                <w:szCs w:val="24"/>
              </w:rPr>
              <w:t>l</w:t>
            </w:r>
            <w:r w:rsidR="00176622" w:rsidRPr="00F0253E">
              <w:rPr>
                <w:rFonts w:ascii="Times New Roman" w:hAnsi="Times New Roman" w:cs="Times New Roman"/>
                <w:sz w:val="24"/>
                <w:szCs w:val="24"/>
              </w:rPr>
              <w:t>īdz attiecīgo Ministru kabineta tiesību aktu spēkā stāšanās dienai, bet ne ilgāk kā līdz 2016.gada 30.decembrim ir piemērojami Ministru kabineta</w:t>
            </w:r>
            <w:r w:rsidR="006F69C2">
              <w:rPr>
                <w:rFonts w:ascii="Times New Roman" w:hAnsi="Times New Roman" w:cs="Times New Roman"/>
                <w:sz w:val="24"/>
                <w:szCs w:val="24"/>
              </w:rPr>
              <w:t xml:space="preserve"> </w:t>
            </w:r>
            <w:r w:rsidR="00176622" w:rsidRPr="00F0253E">
              <w:rPr>
                <w:rFonts w:ascii="Times New Roman" w:hAnsi="Times New Roman" w:cs="Times New Roman"/>
                <w:sz w:val="24"/>
                <w:szCs w:val="24"/>
              </w:rPr>
              <w:t>2011.gada 27.septembra noteikumi Nr.731 „</w:t>
            </w:r>
            <w:r w:rsidR="00176622" w:rsidRPr="00F0253E">
              <w:rPr>
                <w:rFonts w:ascii="Times New Roman" w:hAnsi="Times New Roman" w:cs="Times New Roman"/>
                <w:bCs/>
                <w:sz w:val="24"/>
                <w:szCs w:val="24"/>
              </w:rPr>
              <w:t>Noteikumi par akcīzes preču apvienotā Kopienas tarifa (TARIC) nacionālajiem kodiem un to piemērošanas kārtību</w:t>
            </w:r>
            <w:r w:rsidR="00176622" w:rsidRPr="00346247">
              <w:rPr>
                <w:rFonts w:ascii="Times New Roman" w:hAnsi="Times New Roman" w:cs="Times New Roman"/>
                <w:bCs/>
                <w:sz w:val="24"/>
                <w:szCs w:val="24"/>
              </w:rPr>
              <w:t>”</w:t>
            </w:r>
            <w:r w:rsidR="00ED3B69">
              <w:rPr>
                <w:rFonts w:ascii="Times New Roman" w:hAnsi="Times New Roman" w:cs="Times New Roman"/>
                <w:bCs/>
                <w:sz w:val="24"/>
                <w:szCs w:val="24"/>
              </w:rPr>
              <w:t xml:space="preserve"> (turpmāk </w:t>
            </w:r>
            <w:r w:rsidR="00EE5C75">
              <w:rPr>
                <w:rFonts w:ascii="Times New Roman" w:hAnsi="Times New Roman" w:cs="Times New Roman"/>
                <w:bCs/>
                <w:sz w:val="24"/>
                <w:szCs w:val="24"/>
              </w:rPr>
              <w:t>–</w:t>
            </w:r>
            <w:r w:rsidR="00ED3B69" w:rsidRPr="00F7686D">
              <w:rPr>
                <w:rFonts w:ascii="Times New Roman" w:hAnsi="Times New Roman" w:cs="Times New Roman"/>
                <w:sz w:val="24"/>
                <w:szCs w:val="24"/>
              </w:rPr>
              <w:t xml:space="preserve"> Ministru kabineta   2011.gada 27.septembra</w:t>
            </w:r>
            <w:r w:rsidR="00ED3B69">
              <w:rPr>
                <w:rFonts w:ascii="Times New Roman" w:hAnsi="Times New Roman" w:cs="Times New Roman"/>
                <w:sz w:val="24"/>
                <w:szCs w:val="24"/>
              </w:rPr>
              <w:t xml:space="preserve"> noteikumi Nr.731)</w:t>
            </w:r>
            <w:r w:rsidR="00176622" w:rsidRPr="00346247">
              <w:rPr>
                <w:rFonts w:ascii="Times New Roman" w:hAnsi="Times New Roman" w:cs="Times New Roman"/>
                <w:bCs/>
                <w:sz w:val="24"/>
                <w:szCs w:val="24"/>
              </w:rPr>
              <w:t>.</w:t>
            </w:r>
          </w:p>
          <w:p w14:paraId="6C2ECE8D" w14:textId="7BA24566" w:rsidR="00052345" w:rsidRPr="005F3A0D" w:rsidRDefault="00164FC1" w:rsidP="005F3A0D">
            <w:pPr>
              <w:pStyle w:val="ListParagraph"/>
              <w:numPr>
                <w:ilvl w:val="0"/>
                <w:numId w:val="12"/>
              </w:numPr>
              <w:shd w:val="clear" w:color="auto" w:fill="FFFFFF"/>
              <w:ind w:left="67" w:firstLine="293"/>
              <w:jc w:val="both"/>
              <w:rPr>
                <w:rFonts w:ascii="Times New Roman" w:hAnsi="Times New Roman" w:cs="Times New Roman"/>
                <w:sz w:val="24"/>
                <w:szCs w:val="24"/>
              </w:rPr>
            </w:pPr>
            <w:r w:rsidRPr="005F3A0D">
              <w:rPr>
                <w:rFonts w:ascii="Times New Roman" w:hAnsi="Times New Roman" w:cs="Times New Roman"/>
                <w:bCs/>
                <w:sz w:val="24"/>
                <w:szCs w:val="24"/>
              </w:rPr>
              <w:t>Likuma „Par akcīzes nodokli” pārejas noteikumu 58.</w:t>
            </w:r>
            <w:r w:rsidR="005E0882" w:rsidRPr="005F3A0D">
              <w:rPr>
                <w:rFonts w:ascii="Times New Roman" w:hAnsi="Times New Roman" w:cs="Times New Roman"/>
                <w:bCs/>
                <w:sz w:val="24"/>
                <w:szCs w:val="24"/>
              </w:rPr>
              <w:t xml:space="preserve">punkta </w:t>
            </w:r>
            <w:r w:rsidRPr="005F3A0D">
              <w:rPr>
                <w:rFonts w:ascii="Times New Roman" w:hAnsi="Times New Roman" w:cs="Times New Roman"/>
                <w:bCs/>
                <w:sz w:val="24"/>
                <w:szCs w:val="24"/>
              </w:rPr>
              <w:t>6.apakšpunkt</w:t>
            </w:r>
            <w:r w:rsidR="00733A63" w:rsidRPr="005F3A0D">
              <w:rPr>
                <w:rFonts w:ascii="Times New Roman" w:hAnsi="Times New Roman" w:cs="Times New Roman"/>
                <w:bCs/>
                <w:sz w:val="24"/>
                <w:szCs w:val="24"/>
              </w:rPr>
              <w:t>ā</w:t>
            </w:r>
            <w:r w:rsidRPr="005F3A0D">
              <w:rPr>
                <w:rFonts w:ascii="Times New Roman" w:hAnsi="Times New Roman" w:cs="Times New Roman"/>
                <w:bCs/>
                <w:sz w:val="24"/>
                <w:szCs w:val="24"/>
              </w:rPr>
              <w:t xml:space="preserve"> </w:t>
            </w:r>
            <w:r w:rsidR="00733A63" w:rsidRPr="005F3A0D">
              <w:rPr>
                <w:rFonts w:ascii="Times New Roman" w:eastAsia="Times New Roman" w:hAnsi="Times New Roman" w:cs="Times New Roman"/>
                <w:kern w:val="1"/>
                <w:sz w:val="24"/>
                <w:szCs w:val="24"/>
                <w:lang w:eastAsia="ar-SA"/>
              </w:rPr>
              <w:t xml:space="preserve">noteikts, ka </w:t>
            </w:r>
            <w:r w:rsidR="00A10B5E" w:rsidRPr="005F3A0D">
              <w:rPr>
                <w:rFonts w:ascii="Times New Roman" w:eastAsia="Times New Roman" w:hAnsi="Times New Roman" w:cs="Times New Roman"/>
                <w:kern w:val="1"/>
                <w:sz w:val="24"/>
                <w:szCs w:val="24"/>
                <w:lang w:eastAsia="ar-SA"/>
              </w:rPr>
              <w:t>no</w:t>
            </w:r>
            <w:r w:rsidRPr="005F3A0D">
              <w:rPr>
                <w:rFonts w:ascii="Times New Roman" w:eastAsia="Times New Roman" w:hAnsi="Times New Roman" w:cs="Times New Roman"/>
                <w:kern w:val="1"/>
                <w:sz w:val="24"/>
                <w:szCs w:val="24"/>
                <w:lang w:eastAsia="ar-SA"/>
              </w:rPr>
              <w:t xml:space="preserve"> 2016.gada 1.jūlij</w:t>
            </w:r>
            <w:r w:rsidR="00A10B5E" w:rsidRPr="005F3A0D">
              <w:rPr>
                <w:rFonts w:ascii="Times New Roman" w:eastAsia="Times New Roman" w:hAnsi="Times New Roman" w:cs="Times New Roman"/>
                <w:kern w:val="1"/>
                <w:sz w:val="24"/>
                <w:szCs w:val="24"/>
                <w:lang w:eastAsia="ar-SA"/>
              </w:rPr>
              <w:t>a</w:t>
            </w:r>
            <w:r w:rsidRPr="005F3A0D">
              <w:rPr>
                <w:rFonts w:ascii="Times New Roman" w:eastAsia="Times New Roman" w:hAnsi="Times New Roman" w:cs="Times New Roman"/>
                <w:kern w:val="1"/>
                <w:sz w:val="24"/>
                <w:szCs w:val="24"/>
                <w:lang w:eastAsia="ar-SA"/>
              </w:rPr>
              <w:t xml:space="preserve"> akcīzes nodokļa</w:t>
            </w:r>
            <w:r w:rsidR="006552CE" w:rsidRPr="005F3A0D">
              <w:rPr>
                <w:rFonts w:ascii="Times New Roman" w:eastAsia="Times New Roman" w:hAnsi="Times New Roman" w:cs="Times New Roman"/>
                <w:kern w:val="1"/>
                <w:sz w:val="24"/>
                <w:szCs w:val="24"/>
                <w:lang w:eastAsia="ar-SA"/>
              </w:rPr>
              <w:t xml:space="preserve"> specifiskā</w:t>
            </w:r>
            <w:r w:rsidRPr="005F3A0D">
              <w:rPr>
                <w:rFonts w:ascii="Times New Roman" w:eastAsia="Times New Roman" w:hAnsi="Times New Roman" w:cs="Times New Roman"/>
                <w:kern w:val="1"/>
                <w:sz w:val="24"/>
                <w:szCs w:val="24"/>
                <w:lang w:eastAsia="ar-SA"/>
              </w:rPr>
              <w:t xml:space="preserve"> likm</w:t>
            </w:r>
            <w:r w:rsidR="006552CE" w:rsidRPr="005F3A0D">
              <w:rPr>
                <w:rFonts w:ascii="Times New Roman" w:eastAsia="Times New Roman" w:hAnsi="Times New Roman" w:cs="Times New Roman"/>
                <w:kern w:val="1"/>
                <w:sz w:val="24"/>
                <w:szCs w:val="24"/>
                <w:lang w:eastAsia="ar-SA"/>
              </w:rPr>
              <w:t>e</w:t>
            </w:r>
            <w:r w:rsidRPr="005F3A0D">
              <w:rPr>
                <w:rFonts w:ascii="Times New Roman" w:eastAsia="Times New Roman" w:hAnsi="Times New Roman" w:cs="Times New Roman"/>
                <w:kern w:val="1"/>
                <w:sz w:val="24"/>
                <w:szCs w:val="24"/>
                <w:lang w:eastAsia="ar-SA"/>
              </w:rPr>
              <w:t xml:space="preserve"> cigaretēm</w:t>
            </w:r>
            <w:r w:rsidR="006552CE" w:rsidRPr="005F3A0D">
              <w:rPr>
                <w:rFonts w:ascii="Times New Roman" w:eastAsia="Times New Roman" w:hAnsi="Times New Roman" w:cs="Times New Roman"/>
                <w:kern w:val="1"/>
                <w:sz w:val="24"/>
                <w:szCs w:val="24"/>
                <w:lang w:eastAsia="ar-SA"/>
              </w:rPr>
              <w:t xml:space="preserve"> ir</w:t>
            </w:r>
            <w:r w:rsidRPr="005F3A0D">
              <w:rPr>
                <w:rFonts w:ascii="Times New Roman" w:eastAsia="Times New Roman" w:hAnsi="Times New Roman" w:cs="Times New Roman"/>
                <w:kern w:val="1"/>
                <w:sz w:val="24"/>
                <w:szCs w:val="24"/>
                <w:lang w:eastAsia="ar-SA"/>
              </w:rPr>
              <w:t xml:space="preserve"> 56,2 </w:t>
            </w:r>
            <w:proofErr w:type="spellStart"/>
            <w:r w:rsidRPr="005F3A0D">
              <w:rPr>
                <w:rFonts w:ascii="Times New Roman" w:hAnsi="Times New Roman" w:cs="Times New Roman"/>
                <w:i/>
                <w:sz w:val="24"/>
                <w:szCs w:val="24"/>
              </w:rPr>
              <w:t>euro</w:t>
            </w:r>
            <w:proofErr w:type="spellEnd"/>
            <w:r w:rsidRPr="005F3A0D">
              <w:rPr>
                <w:rFonts w:ascii="Times New Roman" w:eastAsia="Times New Roman" w:hAnsi="Times New Roman" w:cs="Times New Roman"/>
                <w:kern w:val="1"/>
                <w:sz w:val="24"/>
                <w:szCs w:val="24"/>
                <w:lang w:eastAsia="ar-SA"/>
              </w:rPr>
              <w:t xml:space="preserve"> </w:t>
            </w:r>
            <w:r w:rsidRPr="005F3A0D">
              <w:rPr>
                <w:rFonts w:ascii="Times New Roman" w:hAnsi="Times New Roman" w:cs="Times New Roman"/>
                <w:sz w:val="24"/>
                <w:szCs w:val="24"/>
              </w:rPr>
              <w:t>par 1000 cigaretēm</w:t>
            </w:r>
            <w:r w:rsidR="006552CE" w:rsidRPr="005F3A0D">
              <w:rPr>
                <w:rFonts w:ascii="Times New Roman" w:hAnsi="Times New Roman" w:cs="Times New Roman"/>
                <w:sz w:val="24"/>
                <w:szCs w:val="24"/>
              </w:rPr>
              <w:t xml:space="preserve"> un</w:t>
            </w:r>
            <w:r w:rsidR="006552CE" w:rsidRPr="005F3A0D">
              <w:rPr>
                <w:rFonts w:ascii="Times New Roman" w:hAnsi="Times New Roman" w:cs="Times New Roman"/>
                <w:i/>
                <w:sz w:val="24"/>
                <w:szCs w:val="24"/>
              </w:rPr>
              <w:t xml:space="preserve"> </w:t>
            </w:r>
            <w:r w:rsidR="006552CE" w:rsidRPr="005F3A0D">
              <w:rPr>
                <w:rFonts w:ascii="Times New Roman" w:hAnsi="Times New Roman" w:cs="Times New Roman"/>
                <w:sz w:val="24"/>
                <w:szCs w:val="24"/>
              </w:rPr>
              <w:t>procentuālā likme 25 procenti</w:t>
            </w:r>
            <w:r w:rsidR="006552CE" w:rsidRPr="005F3A0D">
              <w:rPr>
                <w:rFonts w:ascii="Times New Roman" w:hAnsi="Times New Roman" w:cs="Times New Roman"/>
                <w:i/>
                <w:sz w:val="24"/>
                <w:szCs w:val="24"/>
              </w:rPr>
              <w:t xml:space="preserve"> </w:t>
            </w:r>
            <w:r w:rsidR="006552CE" w:rsidRPr="005F3A0D">
              <w:rPr>
                <w:rFonts w:ascii="Times New Roman" w:hAnsi="Times New Roman" w:cs="Times New Roman"/>
                <w:sz w:val="24"/>
                <w:szCs w:val="24"/>
              </w:rPr>
              <w:t>no maksimālās mazumtirdzniecības cenas</w:t>
            </w:r>
            <w:r w:rsidRPr="005F3A0D">
              <w:rPr>
                <w:rFonts w:ascii="Times New Roman" w:hAnsi="Times New Roman" w:cs="Times New Roman"/>
                <w:sz w:val="24"/>
                <w:szCs w:val="24"/>
              </w:rPr>
              <w:t xml:space="preserve">, </w:t>
            </w:r>
            <w:r w:rsidR="006552CE" w:rsidRPr="005F3A0D">
              <w:rPr>
                <w:rFonts w:ascii="Times New Roman" w:hAnsi="Times New Roman" w:cs="Times New Roman"/>
                <w:sz w:val="24"/>
                <w:szCs w:val="24"/>
              </w:rPr>
              <w:t xml:space="preserve">savukārt </w:t>
            </w:r>
            <w:r w:rsidRPr="005F3A0D">
              <w:rPr>
                <w:rFonts w:ascii="Times New Roman" w:hAnsi="Times New Roman" w:cs="Times New Roman"/>
                <w:sz w:val="24"/>
                <w:szCs w:val="24"/>
              </w:rPr>
              <w:t xml:space="preserve">minimālais akcīzes nodokļa līmenis par 1000 cigaretēm </w:t>
            </w:r>
            <w:r w:rsidR="006552CE" w:rsidRPr="005F3A0D">
              <w:rPr>
                <w:rFonts w:ascii="Times New Roman" w:hAnsi="Times New Roman" w:cs="Times New Roman"/>
                <w:sz w:val="24"/>
                <w:szCs w:val="24"/>
              </w:rPr>
              <w:t>ir</w:t>
            </w:r>
            <w:r w:rsidRPr="005F3A0D">
              <w:rPr>
                <w:rFonts w:ascii="Times New Roman" w:hAnsi="Times New Roman" w:cs="Times New Roman"/>
                <w:i/>
                <w:sz w:val="24"/>
                <w:szCs w:val="24"/>
              </w:rPr>
              <w:t xml:space="preserve"> </w:t>
            </w:r>
            <w:r w:rsidR="007F1C4A">
              <w:rPr>
                <w:rFonts w:ascii="Times New Roman" w:hAnsi="Times New Roman" w:cs="Times New Roman"/>
                <w:i/>
                <w:sz w:val="24"/>
                <w:szCs w:val="24"/>
              </w:rPr>
              <w:t xml:space="preserve">       </w:t>
            </w:r>
            <w:r w:rsidRPr="005F3A0D">
              <w:rPr>
                <w:rFonts w:ascii="Times New Roman" w:hAnsi="Times New Roman" w:cs="Times New Roman"/>
                <w:sz w:val="24"/>
                <w:szCs w:val="24"/>
              </w:rPr>
              <w:t>93,7</w:t>
            </w:r>
            <w:r w:rsidRPr="005F3A0D">
              <w:rPr>
                <w:rFonts w:ascii="Times New Roman" w:hAnsi="Times New Roman" w:cs="Times New Roman"/>
                <w:i/>
                <w:sz w:val="24"/>
                <w:szCs w:val="24"/>
              </w:rPr>
              <w:t xml:space="preserve"> </w:t>
            </w:r>
            <w:proofErr w:type="spellStart"/>
            <w:r w:rsidRPr="005F3A0D">
              <w:rPr>
                <w:rFonts w:ascii="Times New Roman" w:hAnsi="Times New Roman" w:cs="Times New Roman"/>
                <w:i/>
                <w:sz w:val="24"/>
                <w:szCs w:val="24"/>
              </w:rPr>
              <w:t>euro</w:t>
            </w:r>
            <w:proofErr w:type="spellEnd"/>
            <w:r w:rsidRPr="005F3A0D">
              <w:rPr>
                <w:rFonts w:ascii="Times New Roman" w:hAnsi="Times New Roman" w:cs="Times New Roman"/>
                <w:i/>
                <w:sz w:val="24"/>
                <w:szCs w:val="24"/>
              </w:rPr>
              <w:t>.</w:t>
            </w:r>
          </w:p>
          <w:p w14:paraId="4810E86E" w14:textId="69189CE1" w:rsidR="00CA16A0" w:rsidRPr="00F0253E" w:rsidRDefault="006552CE" w:rsidP="00F0253E">
            <w:pPr>
              <w:pStyle w:val="ListParagraph"/>
              <w:numPr>
                <w:ilvl w:val="0"/>
                <w:numId w:val="12"/>
              </w:numPr>
              <w:ind w:left="67" w:firstLine="2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Saeim</w:t>
            </w:r>
            <w:r w:rsidR="00F373EE">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2015. gada 30.novembrī pie</w:t>
            </w:r>
            <w:r w:rsidR="00F373EE">
              <w:rPr>
                <w:rFonts w:ascii="Times New Roman" w:eastAsia="Times New Roman" w:hAnsi="Times New Roman" w:cs="Times New Roman"/>
                <w:color w:val="000000" w:themeColor="text1"/>
                <w:sz w:val="24"/>
                <w:szCs w:val="24"/>
              </w:rPr>
              <w:t>ņēma</w:t>
            </w:r>
            <w:r>
              <w:rPr>
                <w:rFonts w:ascii="Times New Roman" w:eastAsia="Times New Roman" w:hAnsi="Times New Roman" w:cs="Times New Roman"/>
                <w:color w:val="000000" w:themeColor="text1"/>
                <w:sz w:val="24"/>
                <w:szCs w:val="24"/>
              </w:rPr>
              <w:t xml:space="preserve"> groz</w:t>
            </w:r>
            <w:r w:rsidR="00F373EE">
              <w:rPr>
                <w:rFonts w:ascii="Times New Roman" w:eastAsia="Times New Roman" w:hAnsi="Times New Roman" w:cs="Times New Roman"/>
                <w:color w:val="000000" w:themeColor="text1"/>
                <w:sz w:val="24"/>
                <w:szCs w:val="24"/>
              </w:rPr>
              <w:t>ījumus</w:t>
            </w:r>
            <w:r>
              <w:rPr>
                <w:rFonts w:ascii="Times New Roman" w:eastAsia="Times New Roman" w:hAnsi="Times New Roman" w:cs="Times New Roman"/>
                <w:color w:val="000000" w:themeColor="text1"/>
                <w:sz w:val="24"/>
                <w:szCs w:val="24"/>
              </w:rPr>
              <w:t xml:space="preserve"> </w:t>
            </w:r>
            <w:r w:rsidR="00EF2209" w:rsidRPr="00F0253E">
              <w:rPr>
                <w:rFonts w:ascii="Times New Roman" w:eastAsia="Times New Roman" w:hAnsi="Times New Roman" w:cs="Times New Roman"/>
                <w:color w:val="000000" w:themeColor="text1"/>
                <w:sz w:val="24"/>
                <w:szCs w:val="24"/>
              </w:rPr>
              <w:t>likum</w:t>
            </w:r>
            <w:r w:rsidR="00F373EE">
              <w:rPr>
                <w:rFonts w:ascii="Times New Roman" w:eastAsia="Times New Roman" w:hAnsi="Times New Roman" w:cs="Times New Roman"/>
                <w:color w:val="000000" w:themeColor="text1"/>
                <w:sz w:val="24"/>
                <w:szCs w:val="24"/>
              </w:rPr>
              <w:t>ā</w:t>
            </w:r>
            <w:r w:rsidR="00EF2209" w:rsidRPr="00F0253E">
              <w:rPr>
                <w:rFonts w:ascii="Times New Roman" w:eastAsia="Times New Roman" w:hAnsi="Times New Roman" w:cs="Times New Roman"/>
                <w:color w:val="000000" w:themeColor="text1"/>
                <w:sz w:val="24"/>
                <w:szCs w:val="24"/>
              </w:rPr>
              <w:t xml:space="preserve"> </w:t>
            </w:r>
            <w:r w:rsidR="00176622" w:rsidRPr="00F0253E">
              <w:rPr>
                <w:rFonts w:ascii="Times New Roman" w:hAnsi="Times New Roman" w:cs="Times New Roman"/>
                <w:bCs/>
                <w:sz w:val="24"/>
                <w:szCs w:val="24"/>
              </w:rPr>
              <w:t>„</w:t>
            </w:r>
            <w:r w:rsidR="00EF2209" w:rsidRPr="00F0253E">
              <w:rPr>
                <w:rFonts w:ascii="Times New Roman" w:eastAsia="Times New Roman" w:hAnsi="Times New Roman" w:cs="Times New Roman"/>
                <w:color w:val="000000" w:themeColor="text1"/>
                <w:sz w:val="24"/>
                <w:szCs w:val="24"/>
              </w:rPr>
              <w:t>Par akcīzes nodo</w:t>
            </w:r>
            <w:r w:rsidR="002F4DE4">
              <w:rPr>
                <w:rFonts w:ascii="Times New Roman" w:eastAsia="Times New Roman" w:hAnsi="Times New Roman" w:cs="Times New Roman"/>
                <w:color w:val="000000" w:themeColor="text1"/>
                <w:sz w:val="24"/>
                <w:szCs w:val="24"/>
              </w:rPr>
              <w:t>k</w:t>
            </w:r>
            <w:r w:rsidR="00EF2209" w:rsidRPr="00F0253E">
              <w:rPr>
                <w:rFonts w:ascii="Times New Roman" w:eastAsia="Times New Roman" w:hAnsi="Times New Roman" w:cs="Times New Roman"/>
                <w:color w:val="000000" w:themeColor="text1"/>
                <w:sz w:val="24"/>
                <w:szCs w:val="24"/>
              </w:rPr>
              <w:t>li”</w:t>
            </w:r>
            <w:r w:rsidR="00F373EE">
              <w:rPr>
                <w:rFonts w:ascii="Times New Roman" w:eastAsia="Times New Roman" w:hAnsi="Times New Roman" w:cs="Times New Roman"/>
                <w:color w:val="000000" w:themeColor="text1"/>
                <w:sz w:val="24"/>
                <w:szCs w:val="24"/>
              </w:rPr>
              <w:t>, kas paredz</w:t>
            </w:r>
            <w:r w:rsidR="00EF2209" w:rsidRPr="00F0253E">
              <w:rPr>
                <w:rFonts w:ascii="Times New Roman" w:eastAsia="Times New Roman" w:hAnsi="Times New Roman" w:cs="Times New Roman"/>
                <w:color w:val="000000" w:themeColor="text1"/>
                <w:sz w:val="24"/>
                <w:szCs w:val="24"/>
              </w:rPr>
              <w:t xml:space="preserve"> </w:t>
            </w:r>
            <w:r w:rsidR="00CA16A0" w:rsidRPr="00F0253E">
              <w:rPr>
                <w:rFonts w:ascii="Times New Roman" w:eastAsia="Times New Roman" w:hAnsi="Times New Roman" w:cs="Times New Roman"/>
                <w:color w:val="000000" w:themeColor="text1"/>
                <w:sz w:val="24"/>
                <w:szCs w:val="24"/>
              </w:rPr>
              <w:t>ar 2016.gada 1.jūliju elektroniskajās cigaretēs izmantojam</w:t>
            </w:r>
            <w:r w:rsidR="00F373EE">
              <w:rPr>
                <w:rFonts w:ascii="Times New Roman" w:eastAsia="Times New Roman" w:hAnsi="Times New Roman" w:cs="Times New Roman"/>
                <w:color w:val="000000" w:themeColor="text1"/>
                <w:sz w:val="24"/>
                <w:szCs w:val="24"/>
              </w:rPr>
              <w:t>os</w:t>
            </w:r>
            <w:r w:rsidR="00CA16A0" w:rsidRPr="00F0253E">
              <w:rPr>
                <w:rFonts w:ascii="Times New Roman" w:eastAsia="Times New Roman" w:hAnsi="Times New Roman" w:cs="Times New Roman"/>
                <w:color w:val="000000" w:themeColor="text1"/>
                <w:sz w:val="24"/>
                <w:szCs w:val="24"/>
              </w:rPr>
              <w:t xml:space="preserve"> šķidrum</w:t>
            </w:r>
            <w:r w:rsidR="00F373EE">
              <w:rPr>
                <w:rFonts w:ascii="Times New Roman" w:eastAsia="Times New Roman" w:hAnsi="Times New Roman" w:cs="Times New Roman"/>
                <w:color w:val="000000" w:themeColor="text1"/>
                <w:sz w:val="24"/>
                <w:szCs w:val="24"/>
              </w:rPr>
              <w:t>u</w:t>
            </w:r>
            <w:r w:rsidR="00CA16A0" w:rsidRPr="00F0253E">
              <w:rPr>
                <w:rFonts w:ascii="Times New Roman" w:eastAsia="Times New Roman" w:hAnsi="Times New Roman" w:cs="Times New Roman"/>
                <w:color w:val="000000" w:themeColor="text1"/>
                <w:sz w:val="24"/>
                <w:szCs w:val="24"/>
              </w:rPr>
              <w:t>s izdalīt</w:t>
            </w:r>
            <w:r w:rsidR="000C55C8" w:rsidRPr="00F0253E">
              <w:rPr>
                <w:rFonts w:ascii="Times New Roman" w:eastAsia="Times New Roman" w:hAnsi="Times New Roman" w:cs="Times New Roman"/>
                <w:color w:val="000000" w:themeColor="text1"/>
                <w:sz w:val="24"/>
                <w:szCs w:val="24"/>
              </w:rPr>
              <w:t xml:space="preserve"> kā</w:t>
            </w:r>
            <w:r w:rsidR="00CA16A0" w:rsidRPr="00F0253E">
              <w:rPr>
                <w:rFonts w:ascii="Times New Roman" w:eastAsia="Times New Roman" w:hAnsi="Times New Roman" w:cs="Times New Roman"/>
                <w:color w:val="000000" w:themeColor="text1"/>
                <w:sz w:val="24"/>
                <w:szCs w:val="24"/>
              </w:rPr>
              <w:t xml:space="preserve"> atsevišķ</w:t>
            </w:r>
            <w:r w:rsidR="00F373EE">
              <w:rPr>
                <w:rFonts w:ascii="Times New Roman" w:eastAsia="Times New Roman" w:hAnsi="Times New Roman" w:cs="Times New Roman"/>
                <w:color w:val="000000" w:themeColor="text1"/>
                <w:sz w:val="24"/>
                <w:szCs w:val="24"/>
              </w:rPr>
              <w:t>u</w:t>
            </w:r>
            <w:r w:rsidR="00CA16A0" w:rsidRPr="00F0253E">
              <w:rPr>
                <w:rFonts w:ascii="Times New Roman" w:eastAsia="Times New Roman" w:hAnsi="Times New Roman" w:cs="Times New Roman"/>
                <w:color w:val="000000" w:themeColor="text1"/>
                <w:sz w:val="24"/>
                <w:szCs w:val="24"/>
              </w:rPr>
              <w:t xml:space="preserve"> ar akcīzes nodokli apliekam</w:t>
            </w:r>
            <w:r w:rsidR="00F373EE">
              <w:rPr>
                <w:rFonts w:ascii="Times New Roman" w:eastAsia="Times New Roman" w:hAnsi="Times New Roman" w:cs="Times New Roman"/>
                <w:color w:val="000000" w:themeColor="text1"/>
                <w:sz w:val="24"/>
                <w:szCs w:val="24"/>
              </w:rPr>
              <w:t>o</w:t>
            </w:r>
            <w:r w:rsidR="00CA16A0" w:rsidRPr="00F0253E">
              <w:rPr>
                <w:rFonts w:ascii="Times New Roman" w:eastAsia="Times New Roman" w:hAnsi="Times New Roman" w:cs="Times New Roman"/>
                <w:color w:val="000000" w:themeColor="text1"/>
                <w:sz w:val="24"/>
                <w:szCs w:val="24"/>
              </w:rPr>
              <w:t xml:space="preserve"> objekt</w:t>
            </w:r>
            <w:r w:rsidR="00F373EE">
              <w:rPr>
                <w:rFonts w:ascii="Times New Roman" w:eastAsia="Times New Roman" w:hAnsi="Times New Roman" w:cs="Times New Roman"/>
                <w:color w:val="000000" w:themeColor="text1"/>
                <w:sz w:val="24"/>
                <w:szCs w:val="24"/>
              </w:rPr>
              <w:t>u</w:t>
            </w:r>
            <w:r w:rsidR="00CA16A0" w:rsidRPr="00F0253E">
              <w:rPr>
                <w:rFonts w:ascii="Times New Roman" w:eastAsia="Times New Roman" w:hAnsi="Times New Roman" w:cs="Times New Roman"/>
                <w:color w:val="000000" w:themeColor="text1"/>
                <w:sz w:val="24"/>
                <w:szCs w:val="24"/>
              </w:rPr>
              <w:t xml:space="preserve"> un </w:t>
            </w:r>
            <w:r w:rsidR="00F373EE">
              <w:rPr>
                <w:rFonts w:ascii="Times New Roman" w:eastAsia="Times New Roman" w:hAnsi="Times New Roman" w:cs="Times New Roman"/>
                <w:color w:val="000000" w:themeColor="text1"/>
                <w:sz w:val="24"/>
                <w:szCs w:val="24"/>
              </w:rPr>
              <w:t xml:space="preserve">noteikt šādu </w:t>
            </w:r>
            <w:r w:rsidR="00CA16A0" w:rsidRPr="00F0253E">
              <w:rPr>
                <w:rFonts w:ascii="Times New Roman" w:eastAsia="Times New Roman" w:hAnsi="Times New Roman" w:cs="Times New Roman"/>
                <w:color w:val="000000" w:themeColor="text1"/>
                <w:sz w:val="24"/>
                <w:szCs w:val="24"/>
              </w:rPr>
              <w:t>akcīzes nodokļa likm</w:t>
            </w:r>
            <w:r w:rsidR="00F373EE">
              <w:rPr>
                <w:rFonts w:ascii="Times New Roman" w:eastAsia="Times New Roman" w:hAnsi="Times New Roman" w:cs="Times New Roman"/>
                <w:color w:val="000000" w:themeColor="text1"/>
                <w:sz w:val="24"/>
                <w:szCs w:val="24"/>
              </w:rPr>
              <w:t>i</w:t>
            </w:r>
            <w:r w:rsidR="00CA16A0" w:rsidRPr="00F0253E">
              <w:rPr>
                <w:rFonts w:ascii="Times New Roman" w:eastAsia="Times New Roman" w:hAnsi="Times New Roman" w:cs="Times New Roman"/>
                <w:color w:val="000000" w:themeColor="text1"/>
                <w:sz w:val="24"/>
                <w:szCs w:val="24"/>
              </w:rPr>
              <w:t xml:space="preserve"> :</w:t>
            </w:r>
          </w:p>
          <w:p w14:paraId="4BB19C14" w14:textId="7E70BEC1" w:rsidR="00CA16A0" w:rsidRPr="00237AA1" w:rsidRDefault="00CA16A0" w:rsidP="006A72ED">
            <w:pPr>
              <w:pStyle w:val="ListParagraph"/>
              <w:numPr>
                <w:ilvl w:val="0"/>
                <w:numId w:val="9"/>
              </w:numPr>
              <w:ind w:hanging="261"/>
              <w:contextualSpacing/>
              <w:rPr>
                <w:rFonts w:ascii="Times New Roman" w:hAnsi="Times New Roman" w:cs="Times New Roman"/>
                <w:color w:val="000000" w:themeColor="text1"/>
                <w:sz w:val="24"/>
                <w:szCs w:val="24"/>
              </w:rPr>
            </w:pPr>
            <w:r w:rsidRPr="00237AA1">
              <w:rPr>
                <w:rFonts w:ascii="Times New Roman" w:hAnsi="Times New Roman" w:cs="Times New Roman"/>
                <w:color w:val="000000" w:themeColor="text1"/>
                <w:sz w:val="24"/>
                <w:szCs w:val="24"/>
              </w:rPr>
              <w:t xml:space="preserve">par 1 mililitru šķidruma </w:t>
            </w:r>
            <w:r w:rsidR="00EE5C75">
              <w:rPr>
                <w:rFonts w:ascii="Times New Roman" w:hAnsi="Times New Roman" w:cs="Times New Roman"/>
                <w:bCs/>
                <w:sz w:val="24"/>
                <w:szCs w:val="24"/>
              </w:rPr>
              <w:t>–</w:t>
            </w:r>
            <w:r w:rsidRPr="00237AA1">
              <w:rPr>
                <w:rFonts w:ascii="Times New Roman" w:hAnsi="Times New Roman" w:cs="Times New Roman"/>
                <w:color w:val="000000" w:themeColor="text1"/>
                <w:sz w:val="24"/>
                <w:szCs w:val="24"/>
              </w:rPr>
              <w:t xml:space="preserve"> 0,01 </w:t>
            </w:r>
            <w:proofErr w:type="spellStart"/>
            <w:r w:rsidRPr="00237AA1">
              <w:rPr>
                <w:rFonts w:ascii="Times New Roman" w:hAnsi="Times New Roman" w:cs="Times New Roman"/>
                <w:i/>
                <w:iCs/>
                <w:color w:val="000000" w:themeColor="text1"/>
                <w:sz w:val="24"/>
                <w:szCs w:val="24"/>
              </w:rPr>
              <w:t>euro</w:t>
            </w:r>
            <w:proofErr w:type="spellEnd"/>
            <w:r w:rsidRPr="00237AA1">
              <w:rPr>
                <w:rFonts w:ascii="Times New Roman" w:hAnsi="Times New Roman" w:cs="Times New Roman"/>
                <w:i/>
                <w:iCs/>
                <w:color w:val="000000" w:themeColor="text1"/>
                <w:sz w:val="24"/>
                <w:szCs w:val="24"/>
              </w:rPr>
              <w:t>;</w:t>
            </w:r>
          </w:p>
          <w:p w14:paraId="1F43DEBF" w14:textId="4652F251" w:rsidR="00CA16A0" w:rsidRPr="00427E42" w:rsidRDefault="00CA16A0" w:rsidP="006A72ED">
            <w:pPr>
              <w:pStyle w:val="ListParagraph"/>
              <w:numPr>
                <w:ilvl w:val="0"/>
                <w:numId w:val="9"/>
              </w:numPr>
              <w:ind w:hanging="261"/>
              <w:rPr>
                <w:rFonts w:ascii="Times New Roman" w:hAnsi="Times New Roman" w:cs="Times New Roman"/>
                <w:sz w:val="24"/>
                <w:szCs w:val="24"/>
              </w:rPr>
            </w:pPr>
            <w:r w:rsidRPr="00237AA1">
              <w:rPr>
                <w:rFonts w:ascii="Times New Roman" w:hAnsi="Times New Roman" w:cs="Times New Roman"/>
                <w:color w:val="000000" w:themeColor="text1"/>
                <w:sz w:val="24"/>
                <w:szCs w:val="24"/>
              </w:rPr>
              <w:t xml:space="preserve">par 1 miligramu nikotīna </w:t>
            </w:r>
            <w:r w:rsidR="00EE5C75">
              <w:rPr>
                <w:rFonts w:ascii="Times New Roman" w:hAnsi="Times New Roman" w:cs="Times New Roman"/>
                <w:bCs/>
                <w:sz w:val="24"/>
                <w:szCs w:val="24"/>
              </w:rPr>
              <w:t>–</w:t>
            </w:r>
            <w:r w:rsidRPr="00237AA1">
              <w:rPr>
                <w:rFonts w:ascii="Times New Roman" w:hAnsi="Times New Roman" w:cs="Times New Roman"/>
                <w:color w:val="000000" w:themeColor="text1"/>
                <w:sz w:val="24"/>
                <w:szCs w:val="24"/>
              </w:rPr>
              <w:t xml:space="preserve"> 0,005 </w:t>
            </w:r>
            <w:proofErr w:type="spellStart"/>
            <w:r w:rsidRPr="00237AA1">
              <w:rPr>
                <w:rFonts w:ascii="Times New Roman" w:hAnsi="Times New Roman" w:cs="Times New Roman"/>
                <w:i/>
                <w:iCs/>
                <w:color w:val="000000" w:themeColor="text1"/>
                <w:sz w:val="24"/>
                <w:szCs w:val="24"/>
              </w:rPr>
              <w:t>euro</w:t>
            </w:r>
            <w:proofErr w:type="spellEnd"/>
            <w:r w:rsidRPr="00237AA1">
              <w:rPr>
                <w:rFonts w:ascii="Times New Roman" w:hAnsi="Times New Roman" w:cs="Times New Roman"/>
                <w:i/>
                <w:iCs/>
                <w:color w:val="000000" w:themeColor="text1"/>
                <w:sz w:val="24"/>
                <w:szCs w:val="24"/>
              </w:rPr>
              <w:t>.</w:t>
            </w:r>
          </w:p>
          <w:p w14:paraId="7421D2D5" w14:textId="0E58BE0D" w:rsidR="005C28C6" w:rsidRDefault="00F0253E" w:rsidP="00BE20ED">
            <w:pPr>
              <w:spacing w:after="0"/>
              <w:ind w:left="0" w:firstLine="318"/>
              <w:rPr>
                <w:rFonts w:ascii="Times New Roman" w:hAnsi="Times New Roman"/>
                <w:sz w:val="24"/>
                <w:szCs w:val="24"/>
              </w:rPr>
            </w:pPr>
            <w:r>
              <w:rPr>
                <w:rFonts w:ascii="Times New Roman" w:hAnsi="Times New Roman" w:cs="Times New Roman"/>
                <w:sz w:val="24"/>
                <w:szCs w:val="24"/>
              </w:rPr>
              <w:t>4) Saeima 201</w:t>
            </w:r>
            <w:r w:rsidR="00472E5E">
              <w:rPr>
                <w:rFonts w:ascii="Times New Roman" w:hAnsi="Times New Roman" w:cs="Times New Roman"/>
                <w:sz w:val="24"/>
                <w:szCs w:val="24"/>
              </w:rPr>
              <w:t>6</w:t>
            </w:r>
            <w:r>
              <w:rPr>
                <w:rFonts w:ascii="Times New Roman" w:hAnsi="Times New Roman" w:cs="Times New Roman"/>
                <w:sz w:val="24"/>
                <w:szCs w:val="24"/>
              </w:rPr>
              <w:t>.gada 5.maijā pieņēma grozījumus   likumā “Par akcīzes nodokli”, ar kur</w:t>
            </w:r>
            <w:r w:rsidR="008D66DC">
              <w:rPr>
                <w:rFonts w:ascii="Times New Roman" w:hAnsi="Times New Roman" w:cs="Times New Roman"/>
                <w:sz w:val="24"/>
                <w:szCs w:val="24"/>
              </w:rPr>
              <w:t>iem</w:t>
            </w:r>
            <w:r>
              <w:rPr>
                <w:rFonts w:ascii="Times New Roman" w:hAnsi="Times New Roman" w:cs="Times New Roman"/>
                <w:sz w:val="24"/>
                <w:szCs w:val="24"/>
              </w:rPr>
              <w:t xml:space="preserve"> </w:t>
            </w:r>
            <w:r w:rsidR="008D66DC">
              <w:rPr>
                <w:rFonts w:ascii="Times New Roman" w:hAnsi="Times New Roman"/>
                <w:sz w:val="24"/>
                <w:szCs w:val="24"/>
              </w:rPr>
              <w:t xml:space="preserve">4.panta septītajā daļā </w:t>
            </w:r>
            <w:r>
              <w:rPr>
                <w:rFonts w:ascii="Times New Roman" w:hAnsi="Times New Roman"/>
                <w:sz w:val="24"/>
                <w:szCs w:val="24"/>
              </w:rPr>
              <w:t xml:space="preserve">tiek </w:t>
            </w:r>
            <w:r w:rsidR="00ED1F70">
              <w:rPr>
                <w:rFonts w:ascii="Times New Roman" w:hAnsi="Times New Roman"/>
                <w:sz w:val="24"/>
                <w:szCs w:val="24"/>
              </w:rPr>
              <w:t>precizēta tabakas izstrādājumu definīcija, nosakot,</w:t>
            </w:r>
            <w:r w:rsidR="008D66DC">
              <w:rPr>
                <w:rFonts w:ascii="Times New Roman" w:hAnsi="Times New Roman"/>
                <w:sz w:val="24"/>
                <w:szCs w:val="24"/>
              </w:rPr>
              <w:t xml:space="preserve"> ka izstrādājumi, kuri pilnībā vai daļēji sastāv no augiem, garšaugiem, augļiem vai citām vielām, nevis tabakas (augu smēķēšanas produkti), bet citādi atbilst šā panta trešās vai ceturtās daļas nosacījumiem, uzskatāmi attiecīgi par cigaretēm vai smēķējamo tabaku. </w:t>
            </w:r>
          </w:p>
          <w:p w14:paraId="3213672B" w14:textId="0955714C" w:rsidR="00427E42" w:rsidRPr="00F0253E" w:rsidRDefault="008D66DC" w:rsidP="006F69C2">
            <w:pPr>
              <w:ind w:left="0" w:firstLine="317"/>
              <w:rPr>
                <w:rFonts w:ascii="Times New Roman" w:hAnsi="Times New Roman" w:cs="Times New Roman"/>
                <w:sz w:val="24"/>
                <w:szCs w:val="24"/>
              </w:rPr>
            </w:pPr>
            <w:r>
              <w:rPr>
                <w:rFonts w:ascii="Times New Roman" w:hAnsi="Times New Roman" w:cs="Times New Roman"/>
                <w:sz w:val="24"/>
                <w:szCs w:val="24"/>
              </w:rPr>
              <w:t>5</w:t>
            </w:r>
            <w:r w:rsidR="00053DD9">
              <w:rPr>
                <w:rFonts w:ascii="Times New Roman" w:hAnsi="Times New Roman" w:cs="Times New Roman"/>
                <w:sz w:val="24"/>
                <w:szCs w:val="24"/>
              </w:rPr>
              <w:t xml:space="preserve">) </w:t>
            </w:r>
            <w:r w:rsidR="00EF2209" w:rsidRPr="00F0253E">
              <w:rPr>
                <w:rFonts w:ascii="Times New Roman" w:hAnsi="Times New Roman" w:cs="Times New Roman"/>
                <w:sz w:val="24"/>
                <w:szCs w:val="24"/>
              </w:rPr>
              <w:t>Saskaņā</w:t>
            </w:r>
            <w:r w:rsidR="006F69C2">
              <w:rPr>
                <w:rFonts w:ascii="Times New Roman" w:hAnsi="Times New Roman" w:cs="Times New Roman"/>
                <w:sz w:val="24"/>
                <w:szCs w:val="24"/>
              </w:rPr>
              <w:t xml:space="preserve"> ar</w:t>
            </w:r>
            <w:r w:rsidR="00EF2209" w:rsidRPr="00F0253E">
              <w:rPr>
                <w:rFonts w:ascii="Times New Roman" w:hAnsi="Times New Roman" w:cs="Times New Roman"/>
                <w:sz w:val="24"/>
                <w:szCs w:val="24"/>
              </w:rPr>
              <w:t xml:space="preserve"> likum</w:t>
            </w:r>
            <w:r w:rsidR="006F69C2">
              <w:rPr>
                <w:rFonts w:ascii="Times New Roman" w:hAnsi="Times New Roman" w:cs="Times New Roman"/>
                <w:sz w:val="24"/>
                <w:szCs w:val="24"/>
              </w:rPr>
              <w:t>a</w:t>
            </w:r>
            <w:r w:rsidR="00EF2209" w:rsidRPr="00053DD9">
              <w:rPr>
                <w:rFonts w:ascii="Times New Roman" w:hAnsi="Times New Roman" w:cs="Times New Roman"/>
                <w:sz w:val="24"/>
                <w:szCs w:val="24"/>
              </w:rPr>
              <w:t xml:space="preserve"> </w:t>
            </w:r>
            <w:r w:rsidR="00EF2209" w:rsidRPr="00F0253E">
              <w:rPr>
                <w:rFonts w:ascii="Times New Roman" w:hAnsi="Times New Roman" w:cs="Times New Roman"/>
                <w:sz w:val="24"/>
                <w:szCs w:val="24"/>
              </w:rPr>
              <w:t>„Par akcīzes nodokli</w:t>
            </w:r>
            <w:r w:rsidR="00EF2209" w:rsidRPr="00053DD9">
              <w:rPr>
                <w:rFonts w:ascii="Times New Roman" w:hAnsi="Times New Roman" w:cs="Times New Roman"/>
                <w:sz w:val="24"/>
                <w:szCs w:val="24"/>
              </w:rPr>
              <w:t>”</w:t>
            </w:r>
            <w:r w:rsidR="00346247" w:rsidRPr="00053DD9">
              <w:rPr>
                <w:rFonts w:ascii="Times New Roman" w:hAnsi="Times New Roman" w:cs="Times New Roman"/>
                <w:sz w:val="24"/>
                <w:szCs w:val="24"/>
              </w:rPr>
              <w:t xml:space="preserve"> </w:t>
            </w:r>
            <w:r w:rsidR="00EF2209" w:rsidRPr="00F0253E">
              <w:rPr>
                <w:rFonts w:ascii="Times New Roman" w:hAnsi="Times New Roman" w:cs="Times New Roman"/>
                <w:sz w:val="24"/>
                <w:szCs w:val="24"/>
              </w:rPr>
              <w:t>14.panta otr</w:t>
            </w:r>
            <w:r w:rsidR="00053DD9">
              <w:rPr>
                <w:rFonts w:ascii="Times New Roman" w:hAnsi="Times New Roman" w:cs="Times New Roman"/>
                <w:sz w:val="24"/>
                <w:szCs w:val="24"/>
              </w:rPr>
              <w:t>o</w:t>
            </w:r>
            <w:r w:rsidR="00EF2209" w:rsidRPr="00F0253E">
              <w:rPr>
                <w:rFonts w:ascii="Times New Roman" w:hAnsi="Times New Roman" w:cs="Times New Roman"/>
                <w:sz w:val="24"/>
                <w:szCs w:val="24"/>
              </w:rPr>
              <w:t xml:space="preserve"> daļ</w:t>
            </w:r>
            <w:r w:rsidR="00053DD9">
              <w:rPr>
                <w:rFonts w:ascii="Times New Roman" w:hAnsi="Times New Roman" w:cs="Times New Roman"/>
                <w:sz w:val="24"/>
                <w:szCs w:val="24"/>
              </w:rPr>
              <w:t>u</w:t>
            </w:r>
            <w:r w:rsidR="00EF2209" w:rsidRPr="00F0253E">
              <w:rPr>
                <w:rFonts w:ascii="Times New Roman" w:hAnsi="Times New Roman" w:cs="Times New Roman"/>
                <w:sz w:val="24"/>
                <w:szCs w:val="24"/>
              </w:rPr>
              <w:t xml:space="preserve"> </w:t>
            </w:r>
            <w:r w:rsidR="00272DD3" w:rsidRPr="00F0253E">
              <w:rPr>
                <w:rFonts w:ascii="Times New Roman" w:hAnsi="Times New Roman" w:cs="Times New Roman"/>
                <w:sz w:val="24"/>
                <w:szCs w:val="24"/>
              </w:rPr>
              <w:t>un</w:t>
            </w:r>
            <w:r w:rsidR="006F69C2">
              <w:rPr>
                <w:rFonts w:ascii="Times New Roman" w:hAnsi="Times New Roman" w:cs="Times New Roman"/>
                <w:sz w:val="24"/>
                <w:szCs w:val="24"/>
              </w:rPr>
              <w:t xml:space="preserve"> Kombinētās nomenklatūras (</w:t>
            </w:r>
            <w:r w:rsidR="00272DD3" w:rsidRPr="00F0253E">
              <w:rPr>
                <w:rFonts w:ascii="Times New Roman" w:hAnsi="Times New Roman" w:cs="Times New Roman"/>
                <w:sz w:val="24"/>
                <w:szCs w:val="24"/>
              </w:rPr>
              <w:t>KN</w:t>
            </w:r>
            <w:r w:rsidR="006F69C2">
              <w:rPr>
                <w:rFonts w:ascii="Times New Roman" w:hAnsi="Times New Roman" w:cs="Times New Roman"/>
                <w:sz w:val="24"/>
                <w:szCs w:val="24"/>
              </w:rPr>
              <w:t>)</w:t>
            </w:r>
            <w:r w:rsidR="00272DD3" w:rsidRPr="00F0253E">
              <w:rPr>
                <w:rFonts w:ascii="Times New Roman" w:hAnsi="Times New Roman" w:cs="Times New Roman"/>
                <w:sz w:val="24"/>
                <w:szCs w:val="24"/>
              </w:rPr>
              <w:t xml:space="preserve"> preču kodu piemērošanas nosacījumiem, </w:t>
            </w:r>
            <w:r w:rsidR="00EF2209" w:rsidRPr="00F0253E">
              <w:rPr>
                <w:rFonts w:ascii="Times New Roman" w:hAnsi="Times New Roman" w:cs="Times New Roman"/>
                <w:sz w:val="24"/>
                <w:szCs w:val="24"/>
              </w:rPr>
              <w:t>K</w:t>
            </w:r>
            <w:r w:rsidR="00272DD3" w:rsidRPr="00F0253E">
              <w:rPr>
                <w:rFonts w:ascii="Times New Roman" w:hAnsi="Times New Roman" w:cs="Times New Roman"/>
                <w:sz w:val="24"/>
                <w:szCs w:val="24"/>
              </w:rPr>
              <w:t>N</w:t>
            </w:r>
            <w:r w:rsidR="00EF2209" w:rsidRPr="00F0253E">
              <w:rPr>
                <w:rFonts w:ascii="Times New Roman" w:hAnsi="Times New Roman" w:cs="Times New Roman"/>
                <w:sz w:val="24"/>
                <w:szCs w:val="24"/>
              </w:rPr>
              <w:t xml:space="preserve"> un </w:t>
            </w:r>
            <w:r w:rsidR="00EF2209" w:rsidRPr="00F0253E">
              <w:rPr>
                <w:rFonts w:ascii="Times New Roman" w:hAnsi="Times New Roman" w:cs="Times New Roman"/>
                <w:i/>
                <w:iCs/>
                <w:sz w:val="24"/>
                <w:szCs w:val="24"/>
              </w:rPr>
              <w:t>TARIC</w:t>
            </w:r>
            <w:r w:rsidR="00EF2209" w:rsidRPr="00F0253E">
              <w:rPr>
                <w:rFonts w:ascii="Times New Roman" w:hAnsi="Times New Roman" w:cs="Times New Roman"/>
                <w:iCs/>
                <w:sz w:val="24"/>
                <w:szCs w:val="24"/>
              </w:rPr>
              <w:t xml:space="preserve"> nacionālajiem </w:t>
            </w:r>
            <w:proofErr w:type="spellStart"/>
            <w:r w:rsidR="00EF2209" w:rsidRPr="00F0253E">
              <w:rPr>
                <w:rFonts w:ascii="Times New Roman" w:hAnsi="Times New Roman" w:cs="Times New Roman"/>
                <w:iCs/>
                <w:sz w:val="24"/>
                <w:szCs w:val="24"/>
              </w:rPr>
              <w:t>papildkodiem</w:t>
            </w:r>
            <w:proofErr w:type="spellEnd"/>
            <w:r w:rsidR="00EF2209" w:rsidRPr="00F0253E">
              <w:rPr>
                <w:rFonts w:ascii="Times New Roman" w:hAnsi="Times New Roman" w:cs="Times New Roman"/>
                <w:iCs/>
                <w:sz w:val="24"/>
                <w:szCs w:val="24"/>
              </w:rPr>
              <w:t xml:space="preserve"> 2710 20 11 1036, 2710 20 15 1036, </w:t>
            </w:r>
            <w:r w:rsidR="00664D09" w:rsidRPr="00F0253E">
              <w:rPr>
                <w:rFonts w:ascii="Times New Roman" w:hAnsi="Times New Roman" w:cs="Times New Roman"/>
                <w:iCs/>
                <w:sz w:val="24"/>
                <w:szCs w:val="24"/>
              </w:rPr>
              <w:t xml:space="preserve"> </w:t>
            </w:r>
            <w:r w:rsidR="00EF2209" w:rsidRPr="00F0253E">
              <w:rPr>
                <w:rFonts w:ascii="Times New Roman" w:hAnsi="Times New Roman" w:cs="Times New Roman"/>
                <w:iCs/>
                <w:sz w:val="24"/>
                <w:szCs w:val="24"/>
              </w:rPr>
              <w:t xml:space="preserve">2710 20 17 1036, 2710 20 19 1036, 2710 20 90 1036 </w:t>
            </w:r>
            <w:r w:rsidR="00053DD9">
              <w:rPr>
                <w:rFonts w:ascii="Times New Roman" w:hAnsi="Times New Roman" w:cs="Times New Roman"/>
                <w:iCs/>
                <w:sz w:val="24"/>
                <w:szCs w:val="24"/>
              </w:rPr>
              <w:t xml:space="preserve">ir </w:t>
            </w:r>
            <w:r w:rsidR="00EF2209" w:rsidRPr="00F0253E">
              <w:rPr>
                <w:rFonts w:ascii="Times New Roman" w:hAnsi="Times New Roman" w:cs="Times New Roman"/>
                <w:iCs/>
                <w:sz w:val="24"/>
                <w:szCs w:val="24"/>
              </w:rPr>
              <w:t xml:space="preserve">noteikti jauni </w:t>
            </w:r>
            <w:r w:rsidR="00EF2209" w:rsidRPr="00F0253E">
              <w:rPr>
                <w:rFonts w:ascii="Times New Roman" w:hAnsi="Times New Roman" w:cs="Times New Roman"/>
                <w:i/>
                <w:snapToGrid w:val="0"/>
                <w:sz w:val="24"/>
                <w:szCs w:val="24"/>
              </w:rPr>
              <w:t xml:space="preserve">TARIC </w:t>
            </w:r>
            <w:r w:rsidR="00EF2209" w:rsidRPr="00F0253E">
              <w:rPr>
                <w:rFonts w:ascii="Times New Roman" w:hAnsi="Times New Roman" w:cs="Times New Roman"/>
                <w:snapToGrid w:val="0"/>
                <w:sz w:val="24"/>
                <w:szCs w:val="24"/>
              </w:rPr>
              <w:t xml:space="preserve">nacionālo </w:t>
            </w:r>
            <w:proofErr w:type="spellStart"/>
            <w:r w:rsidR="00EF2209" w:rsidRPr="00F0253E">
              <w:rPr>
                <w:rFonts w:ascii="Times New Roman" w:hAnsi="Times New Roman" w:cs="Times New Roman"/>
                <w:snapToGrid w:val="0"/>
                <w:sz w:val="24"/>
                <w:szCs w:val="24"/>
              </w:rPr>
              <w:t>papildkodu</w:t>
            </w:r>
            <w:proofErr w:type="spellEnd"/>
            <w:r w:rsidR="00EF2209" w:rsidRPr="00F0253E">
              <w:rPr>
                <w:rFonts w:ascii="Times New Roman" w:hAnsi="Times New Roman" w:cs="Times New Roman"/>
                <w:snapToGrid w:val="0"/>
                <w:sz w:val="24"/>
                <w:szCs w:val="24"/>
              </w:rPr>
              <w:t xml:space="preserve"> apraksti. </w:t>
            </w:r>
          </w:p>
        </w:tc>
      </w:tr>
      <w:tr w:rsidR="002D7DCA" w:rsidRPr="004108EA" w14:paraId="0F7EB2AD" w14:textId="77777777" w:rsidTr="004F72BD">
        <w:trPr>
          <w:trHeight w:val="472"/>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48FA3C06" w14:textId="542B4B1E" w:rsidR="002D7DCA" w:rsidRPr="00F40F90" w:rsidRDefault="0090466E" w:rsidP="0090466E">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3424" w:type="dxa"/>
            <w:gridSpan w:val="3"/>
            <w:tcBorders>
              <w:top w:val="outset" w:sz="6" w:space="0" w:color="auto"/>
              <w:left w:val="outset" w:sz="6" w:space="0" w:color="auto"/>
              <w:bottom w:val="outset" w:sz="6" w:space="0" w:color="auto"/>
              <w:right w:val="outset" w:sz="6" w:space="0" w:color="auto"/>
            </w:tcBorders>
            <w:hideMark/>
          </w:tcPr>
          <w:p w14:paraId="42DD9E74" w14:textId="6BD1F6C4" w:rsidR="002D7DCA" w:rsidRPr="00F40F90" w:rsidRDefault="00CA16A0"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F40F90">
              <w:rPr>
                <w:rFonts w:ascii="Times New Roman" w:eastAsia="Times New Roman" w:hAnsi="Times New Roman" w:cs="Times New Roman"/>
                <w:color w:val="000000" w:themeColor="text1"/>
                <w:sz w:val="24"/>
                <w:szCs w:val="24"/>
                <w:lang w:eastAsia="lv-LV"/>
              </w:rPr>
              <w:t>Pašreizējā situācija un problēmas</w:t>
            </w:r>
            <w:r w:rsidRPr="00F40F90">
              <w:rPr>
                <w:rFonts w:ascii="Times New Roman" w:hAnsi="Times New Roman" w:cs="Times New Roman"/>
                <w:color w:val="000000" w:themeColor="text1"/>
                <w:sz w:val="24"/>
                <w:szCs w:val="24"/>
              </w:rPr>
              <w:t>, kuru risināšanai tiesību akta projekts izstrādāts, tiesiskā regulējuma mērķis un būtība</w:t>
            </w:r>
          </w:p>
        </w:tc>
        <w:tc>
          <w:tcPr>
            <w:tcW w:w="5253" w:type="dxa"/>
            <w:gridSpan w:val="5"/>
            <w:tcBorders>
              <w:top w:val="outset" w:sz="6" w:space="0" w:color="auto"/>
              <w:left w:val="outset" w:sz="6" w:space="0" w:color="auto"/>
              <w:bottom w:val="outset" w:sz="6" w:space="0" w:color="auto"/>
              <w:right w:val="outset" w:sz="6" w:space="0" w:color="auto"/>
            </w:tcBorders>
          </w:tcPr>
          <w:p w14:paraId="5344EB08" w14:textId="3DEB2F98" w:rsidR="00237AA1" w:rsidRPr="008E71FA" w:rsidRDefault="00237AA1" w:rsidP="00EE5C75">
            <w:pPr>
              <w:shd w:val="clear" w:color="auto" w:fill="FFFFFF"/>
              <w:spacing w:after="0"/>
              <w:ind w:left="1" w:firstLine="720"/>
              <w:rPr>
                <w:rFonts w:ascii="Times New Roman" w:hAnsi="Times New Roman" w:cs="Times New Roman"/>
                <w:sz w:val="24"/>
                <w:szCs w:val="24"/>
              </w:rPr>
            </w:pPr>
            <w:r w:rsidRPr="005A1B44">
              <w:rPr>
                <w:rFonts w:ascii="Times New Roman" w:hAnsi="Times New Roman" w:cs="Times New Roman"/>
                <w:sz w:val="24"/>
                <w:szCs w:val="24"/>
              </w:rPr>
              <w:t xml:space="preserve">Šobrīd </w:t>
            </w:r>
            <w:r w:rsidR="005A1B44" w:rsidRPr="00F0253E">
              <w:rPr>
                <w:rFonts w:ascii="Times New Roman" w:hAnsi="Times New Roman"/>
                <w:sz w:val="24"/>
                <w:szCs w:val="24"/>
              </w:rPr>
              <w:t>akcīzes preču apvienotā Kopienas tarifa (turpmāk –</w:t>
            </w:r>
            <w:r w:rsidR="008D66DC">
              <w:rPr>
                <w:rFonts w:ascii="Times New Roman" w:hAnsi="Times New Roman"/>
                <w:sz w:val="24"/>
                <w:szCs w:val="24"/>
              </w:rPr>
              <w:t xml:space="preserve"> </w:t>
            </w:r>
            <w:r w:rsidR="005A1B44" w:rsidRPr="00F0253E">
              <w:rPr>
                <w:rFonts w:ascii="Times New Roman" w:hAnsi="Times New Roman"/>
                <w:i/>
                <w:sz w:val="24"/>
                <w:szCs w:val="24"/>
              </w:rPr>
              <w:t>TARIC</w:t>
            </w:r>
            <w:r w:rsidR="005A1B44" w:rsidRPr="00F0253E">
              <w:rPr>
                <w:rFonts w:ascii="Times New Roman" w:hAnsi="Times New Roman"/>
                <w:sz w:val="24"/>
                <w:szCs w:val="24"/>
              </w:rPr>
              <w:t>) nacionālos kodus un to piemērošanas kārtību</w:t>
            </w:r>
            <w:r w:rsidR="005A1B44" w:rsidRPr="005A1B44">
              <w:rPr>
                <w:rFonts w:ascii="Times New Roman" w:hAnsi="Times New Roman" w:cs="Times New Roman"/>
                <w:sz w:val="24"/>
                <w:szCs w:val="24"/>
              </w:rPr>
              <w:t xml:space="preserve"> nosaka saskaņā ar</w:t>
            </w:r>
            <w:r w:rsidR="00491A36" w:rsidRPr="005A1B44">
              <w:rPr>
                <w:rFonts w:ascii="Times New Roman" w:hAnsi="Times New Roman" w:cs="Times New Roman"/>
                <w:sz w:val="24"/>
                <w:szCs w:val="24"/>
              </w:rPr>
              <w:t xml:space="preserve"> </w:t>
            </w:r>
            <w:r w:rsidRPr="00237AA1">
              <w:rPr>
                <w:rFonts w:ascii="Times New Roman" w:eastAsia="Times New Roman" w:hAnsi="Times New Roman" w:cs="Times New Roman"/>
                <w:bCs/>
                <w:sz w:val="24"/>
                <w:szCs w:val="24"/>
              </w:rPr>
              <w:t xml:space="preserve">Ministru kabineta </w:t>
            </w:r>
            <w:r w:rsidRPr="00237AA1">
              <w:rPr>
                <w:rFonts w:ascii="Times New Roman" w:hAnsi="Times New Roman" w:cs="Times New Roman"/>
                <w:sz w:val="24"/>
                <w:szCs w:val="24"/>
              </w:rPr>
              <w:t>2011.gada 27.septembra noteikumi</w:t>
            </w:r>
            <w:r w:rsidR="005A1B44">
              <w:rPr>
                <w:rFonts w:ascii="Times New Roman" w:hAnsi="Times New Roman" w:cs="Times New Roman"/>
                <w:sz w:val="24"/>
                <w:szCs w:val="24"/>
              </w:rPr>
              <w:t>em</w:t>
            </w:r>
            <w:r w:rsidRPr="00237AA1">
              <w:rPr>
                <w:rFonts w:ascii="Times New Roman" w:hAnsi="Times New Roman" w:cs="Times New Roman"/>
                <w:sz w:val="24"/>
                <w:szCs w:val="24"/>
              </w:rPr>
              <w:t xml:space="preserve"> Nr.731</w:t>
            </w:r>
            <w:r w:rsidR="005A1B44">
              <w:rPr>
                <w:rFonts w:ascii="Times New Roman" w:hAnsi="Times New Roman" w:cs="Times New Roman"/>
                <w:sz w:val="24"/>
                <w:szCs w:val="24"/>
              </w:rPr>
              <w:t>.</w:t>
            </w:r>
            <w:r w:rsidR="005A1B44" w:rsidRPr="00237AA1">
              <w:rPr>
                <w:rFonts w:ascii="Times New Roman" w:eastAsia="Times New Roman" w:hAnsi="Times New Roman" w:cs="Times New Roman"/>
                <w:bCs/>
                <w:sz w:val="24"/>
                <w:szCs w:val="24"/>
              </w:rPr>
              <w:t xml:space="preserve"> </w:t>
            </w:r>
            <w:r w:rsidR="00B6281F" w:rsidRPr="00B6281F">
              <w:rPr>
                <w:rFonts w:ascii="Times New Roman" w:hAnsi="Times New Roman" w:cs="Times New Roman"/>
                <w:sz w:val="24"/>
                <w:szCs w:val="24"/>
              </w:rPr>
              <w:t>P</w:t>
            </w:r>
            <w:r w:rsidR="005A1B44" w:rsidRPr="00F0253E">
              <w:rPr>
                <w:rFonts w:ascii="Times New Roman" w:hAnsi="Times New Roman" w:cs="Times New Roman"/>
                <w:sz w:val="24"/>
                <w:szCs w:val="24"/>
              </w:rPr>
              <w:t>ersona, kas ar akcīzes nodokli apliekamās preces laiž brīvā apgrozībā, papildus Padomes 1987.gada 23.jūlija Regulā Nr.</w:t>
            </w:r>
            <w:hyperlink r:id="rId8" w:tgtFrame="_blank" w:history="1">
              <w:r w:rsidR="005A1B44" w:rsidRPr="00F0253E">
                <w:rPr>
                  <w:rFonts w:ascii="Times New Roman" w:hAnsi="Times New Roman" w:cs="Times New Roman"/>
                  <w:sz w:val="24"/>
                  <w:szCs w:val="24"/>
                </w:rPr>
                <w:t>2658/87</w:t>
              </w:r>
            </w:hyperlink>
            <w:r w:rsidR="005A1B44" w:rsidRPr="00F0253E">
              <w:rPr>
                <w:rFonts w:ascii="Times New Roman" w:hAnsi="Times New Roman" w:cs="Times New Roman"/>
                <w:sz w:val="24"/>
                <w:szCs w:val="24"/>
              </w:rPr>
              <w:t xml:space="preserve"> par tarifu un statistikas nomenklatūru un kopējo muitas tarifu noteiktajiem Kombinētās nomenklatūras kodiem </w:t>
            </w:r>
            <w:r w:rsidR="00B6281F" w:rsidRPr="00B6281F">
              <w:rPr>
                <w:rFonts w:ascii="Times New Roman" w:hAnsi="Times New Roman" w:cs="Times New Roman"/>
                <w:sz w:val="24"/>
                <w:szCs w:val="24"/>
              </w:rPr>
              <w:t xml:space="preserve"> tām piemēro </w:t>
            </w:r>
            <w:r w:rsidR="00B6281F" w:rsidRPr="00F7686D">
              <w:rPr>
                <w:rFonts w:ascii="Times New Roman" w:hAnsi="Times New Roman" w:cs="Times New Roman"/>
                <w:sz w:val="24"/>
                <w:szCs w:val="24"/>
              </w:rPr>
              <w:t>Ministru kabineta</w:t>
            </w:r>
            <w:r w:rsidR="00B6281F">
              <w:rPr>
                <w:rFonts w:ascii="Times New Roman" w:hAnsi="Times New Roman" w:cs="Times New Roman"/>
                <w:sz w:val="24"/>
                <w:szCs w:val="24"/>
              </w:rPr>
              <w:t xml:space="preserve"> </w:t>
            </w:r>
            <w:r w:rsidR="00B6281F" w:rsidRPr="00F7686D">
              <w:rPr>
                <w:rFonts w:ascii="Times New Roman" w:hAnsi="Times New Roman" w:cs="Times New Roman"/>
                <w:sz w:val="24"/>
                <w:szCs w:val="24"/>
              </w:rPr>
              <w:t>2011.gada 27.septembra</w:t>
            </w:r>
            <w:r w:rsidR="00B6281F">
              <w:rPr>
                <w:rFonts w:ascii="Times New Roman" w:hAnsi="Times New Roman" w:cs="Times New Roman"/>
                <w:sz w:val="24"/>
                <w:szCs w:val="24"/>
              </w:rPr>
              <w:t xml:space="preserve"> noteikumu Nr.731</w:t>
            </w:r>
            <w:r w:rsidR="005A1B44" w:rsidRPr="00F0253E">
              <w:rPr>
                <w:rFonts w:ascii="Times New Roman" w:hAnsi="Times New Roman" w:cs="Times New Roman"/>
                <w:sz w:val="24"/>
                <w:szCs w:val="24"/>
              </w:rPr>
              <w:t xml:space="preserve"> pielikumos noteiktos </w:t>
            </w:r>
            <w:r w:rsidR="005A1B44" w:rsidRPr="00F0253E">
              <w:rPr>
                <w:rFonts w:ascii="Times New Roman" w:hAnsi="Times New Roman" w:cs="Times New Roman"/>
                <w:i/>
                <w:iCs/>
                <w:sz w:val="24"/>
                <w:szCs w:val="24"/>
              </w:rPr>
              <w:t>TARIC</w:t>
            </w:r>
            <w:r w:rsidR="005A1B44" w:rsidRPr="00F0253E">
              <w:rPr>
                <w:rFonts w:ascii="Times New Roman" w:hAnsi="Times New Roman" w:cs="Times New Roman"/>
                <w:sz w:val="24"/>
                <w:szCs w:val="24"/>
              </w:rPr>
              <w:t xml:space="preserve"> nacionālos kodus</w:t>
            </w:r>
            <w:r w:rsidR="005A1B44" w:rsidRPr="00706526">
              <w:rPr>
                <w:rFonts w:ascii="Times New Roman" w:hAnsi="Times New Roman" w:cs="Times New Roman"/>
                <w:sz w:val="24"/>
                <w:szCs w:val="24"/>
              </w:rPr>
              <w:t xml:space="preserve">. </w:t>
            </w:r>
            <w:r w:rsidRPr="00491A36">
              <w:rPr>
                <w:rFonts w:ascii="Times New Roman" w:hAnsi="Times New Roman" w:cs="Times New Roman"/>
                <w:sz w:val="24"/>
                <w:szCs w:val="24"/>
              </w:rPr>
              <w:t xml:space="preserve">  </w:t>
            </w:r>
          </w:p>
          <w:p w14:paraId="20BEA6FF" w14:textId="092C1492" w:rsidR="005236E5" w:rsidRDefault="00CB37C0">
            <w:pPr>
              <w:spacing w:after="0"/>
              <w:ind w:left="25" w:right="125" w:firstLine="401"/>
              <w:rPr>
                <w:rFonts w:ascii="Times New Roman" w:eastAsia="Calibri" w:hAnsi="Times New Roman" w:cs="Times New Roman"/>
                <w:sz w:val="24"/>
                <w:szCs w:val="24"/>
              </w:rPr>
            </w:pPr>
            <w:r w:rsidRPr="00CB37C0">
              <w:rPr>
                <w:rFonts w:ascii="Times New Roman" w:eastAsia="Calibri" w:hAnsi="Times New Roman" w:cs="Times New Roman"/>
                <w:sz w:val="24"/>
                <w:szCs w:val="24"/>
              </w:rPr>
              <w:t xml:space="preserve">Ministru kabineta noteikumu projekts </w:t>
            </w:r>
            <w:r w:rsidRPr="00F5120F">
              <w:rPr>
                <w:rFonts w:ascii="Times New Roman" w:eastAsia="Calibri" w:hAnsi="Times New Roman" w:cs="Times New Roman"/>
                <w:sz w:val="24"/>
                <w:szCs w:val="24"/>
              </w:rPr>
              <w:t>„</w:t>
            </w:r>
            <w:r w:rsidR="00365A08" w:rsidRPr="00F5120F">
              <w:rPr>
                <w:rFonts w:ascii="Times New Roman" w:hAnsi="Times New Roman"/>
                <w:bCs/>
                <w:sz w:val="24"/>
                <w:szCs w:val="24"/>
              </w:rPr>
              <w:t>Akcīzes preču Eiropas Savienības kopējā muitas tarifa (</w:t>
            </w:r>
            <w:r w:rsidR="00365A08" w:rsidRPr="00F5120F">
              <w:rPr>
                <w:rFonts w:ascii="Times New Roman" w:hAnsi="Times New Roman"/>
                <w:bCs/>
                <w:i/>
                <w:sz w:val="24"/>
                <w:szCs w:val="24"/>
              </w:rPr>
              <w:t>TARIC</w:t>
            </w:r>
            <w:r w:rsidR="00365A08" w:rsidRPr="00F5120F">
              <w:rPr>
                <w:rFonts w:ascii="Times New Roman" w:hAnsi="Times New Roman"/>
                <w:bCs/>
                <w:sz w:val="24"/>
                <w:szCs w:val="24"/>
              </w:rPr>
              <w:t xml:space="preserve">) nacionālie </w:t>
            </w:r>
            <w:proofErr w:type="spellStart"/>
            <w:r w:rsidR="00365A08" w:rsidRPr="00F5120F">
              <w:rPr>
                <w:rFonts w:ascii="Times New Roman" w:hAnsi="Times New Roman"/>
                <w:bCs/>
                <w:sz w:val="24"/>
                <w:szCs w:val="24"/>
              </w:rPr>
              <w:t>papildkodi</w:t>
            </w:r>
            <w:proofErr w:type="spellEnd"/>
            <w:r w:rsidR="00365A08" w:rsidRPr="00F5120F">
              <w:rPr>
                <w:rFonts w:ascii="Times New Roman" w:hAnsi="Times New Roman"/>
                <w:bCs/>
                <w:sz w:val="24"/>
                <w:szCs w:val="24"/>
              </w:rPr>
              <w:t xml:space="preserve"> un to piemērošanas kārtība</w:t>
            </w:r>
            <w:r w:rsidRPr="00F5120F">
              <w:rPr>
                <w:rFonts w:ascii="Times New Roman" w:eastAsia="Calibri" w:hAnsi="Times New Roman" w:cs="Times New Roman"/>
                <w:sz w:val="24"/>
                <w:szCs w:val="24"/>
              </w:rPr>
              <w:t>” (turpmāk – noteikumu</w:t>
            </w:r>
            <w:r w:rsidRPr="00CB37C0">
              <w:rPr>
                <w:rFonts w:ascii="Times New Roman" w:eastAsia="Calibri" w:hAnsi="Times New Roman" w:cs="Times New Roman"/>
                <w:sz w:val="24"/>
                <w:szCs w:val="24"/>
              </w:rPr>
              <w:t xml:space="preserve"> projekts)</w:t>
            </w:r>
            <w:r w:rsidR="00706526">
              <w:rPr>
                <w:rFonts w:ascii="Times New Roman" w:eastAsia="Calibri" w:hAnsi="Times New Roman" w:cs="Times New Roman"/>
                <w:sz w:val="24"/>
                <w:szCs w:val="24"/>
              </w:rPr>
              <w:t xml:space="preserve"> pēc būtības saglabās pašlaik esošās prasības, kas ir noteiktas </w:t>
            </w:r>
            <w:r w:rsidR="00706526" w:rsidRPr="00237AA1">
              <w:rPr>
                <w:rFonts w:ascii="Times New Roman" w:eastAsia="Times New Roman" w:hAnsi="Times New Roman" w:cs="Times New Roman"/>
                <w:bCs/>
                <w:sz w:val="24"/>
                <w:szCs w:val="24"/>
              </w:rPr>
              <w:t xml:space="preserve">Ministru kabineta </w:t>
            </w:r>
            <w:r w:rsidR="00706526">
              <w:rPr>
                <w:rFonts w:ascii="Times New Roman" w:hAnsi="Times New Roman" w:cs="Times New Roman"/>
                <w:sz w:val="24"/>
                <w:szCs w:val="24"/>
              </w:rPr>
              <w:t>2011.gada 27.septembra noteikumos</w:t>
            </w:r>
            <w:r w:rsidR="00706526" w:rsidRPr="00237AA1">
              <w:rPr>
                <w:rFonts w:ascii="Times New Roman" w:hAnsi="Times New Roman" w:cs="Times New Roman"/>
                <w:sz w:val="24"/>
                <w:szCs w:val="24"/>
              </w:rPr>
              <w:t xml:space="preserve"> Nr.731</w:t>
            </w:r>
            <w:r w:rsidR="00706526">
              <w:rPr>
                <w:rFonts w:ascii="Times New Roman" w:hAnsi="Times New Roman" w:cs="Times New Roman"/>
                <w:sz w:val="24"/>
                <w:szCs w:val="24"/>
              </w:rPr>
              <w:t>.</w:t>
            </w:r>
          </w:p>
          <w:p w14:paraId="172B7BEA" w14:textId="228DF4C5" w:rsidR="004066D7" w:rsidRDefault="005236E5">
            <w:pPr>
              <w:spacing w:after="0"/>
              <w:ind w:left="25" w:right="125" w:firstLine="401"/>
              <w:rPr>
                <w:rFonts w:ascii="Times New Roman" w:hAnsi="Times New Roman" w:cs="Times New Roman"/>
                <w:sz w:val="24"/>
                <w:szCs w:val="24"/>
              </w:rPr>
            </w:pPr>
            <w:r>
              <w:rPr>
                <w:rFonts w:ascii="Times New Roman" w:eastAsia="Calibri" w:hAnsi="Times New Roman" w:cs="Times New Roman"/>
                <w:sz w:val="24"/>
                <w:szCs w:val="24"/>
              </w:rPr>
              <w:t>Šobrīd a</w:t>
            </w:r>
            <w:r w:rsidR="00CA16A0" w:rsidRPr="008E71FA">
              <w:rPr>
                <w:rFonts w:ascii="Times New Roman" w:eastAsia="Calibri" w:hAnsi="Times New Roman" w:cs="Times New Roman"/>
                <w:sz w:val="24"/>
                <w:szCs w:val="24"/>
              </w:rPr>
              <w:t>tbilstoši likuma „Par akcīzes</w:t>
            </w:r>
            <w:r w:rsidR="00CA16A0" w:rsidRPr="00206D22">
              <w:rPr>
                <w:rFonts w:ascii="Times New Roman" w:eastAsia="Calibri" w:hAnsi="Times New Roman" w:cs="Times New Roman"/>
                <w:sz w:val="24"/>
                <w:szCs w:val="24"/>
              </w:rPr>
              <w:t xml:space="preserve"> nodokli” pārejas noteikumu </w:t>
            </w:r>
            <w:r w:rsidR="00CA16A0" w:rsidRPr="00237AA1">
              <w:rPr>
                <w:rFonts w:ascii="Times New Roman" w:eastAsia="Calibri" w:hAnsi="Times New Roman" w:cs="Times New Roman"/>
                <w:sz w:val="24"/>
                <w:szCs w:val="24"/>
              </w:rPr>
              <w:t>58</w:t>
            </w:r>
            <w:r w:rsidR="00CA16A0" w:rsidRPr="00237AA1">
              <w:rPr>
                <w:rFonts w:ascii="Times New Roman" w:hAnsi="Times New Roman" w:cs="Times New Roman"/>
                <w:sz w:val="24"/>
                <w:szCs w:val="24"/>
              </w:rPr>
              <w:t>.</w:t>
            </w:r>
            <w:r w:rsidR="0085543F">
              <w:rPr>
                <w:rFonts w:ascii="Times New Roman" w:hAnsi="Times New Roman" w:cs="Times New Roman"/>
                <w:sz w:val="24"/>
                <w:szCs w:val="24"/>
              </w:rPr>
              <w:t xml:space="preserve">punkta </w:t>
            </w:r>
            <w:r w:rsidR="00CA16A0" w:rsidRPr="00237AA1">
              <w:rPr>
                <w:rFonts w:ascii="Times New Roman" w:hAnsi="Times New Roman" w:cs="Times New Roman"/>
                <w:sz w:val="24"/>
                <w:szCs w:val="24"/>
              </w:rPr>
              <w:t>5.apakšpunktā noteiktajam</w:t>
            </w:r>
            <w:r w:rsidR="0085543F">
              <w:rPr>
                <w:rFonts w:ascii="Times New Roman" w:hAnsi="Times New Roman" w:cs="Times New Roman"/>
                <w:sz w:val="24"/>
                <w:szCs w:val="24"/>
              </w:rPr>
              <w:t>,</w:t>
            </w:r>
            <w:r w:rsidR="00CA16A0" w:rsidRPr="00237AA1">
              <w:rPr>
                <w:rFonts w:ascii="Times New Roman" w:hAnsi="Times New Roman" w:cs="Times New Roman"/>
                <w:sz w:val="24"/>
                <w:szCs w:val="24"/>
              </w:rPr>
              <w:t xml:space="preserve"> akcīzes nodoklis cigaretēm ir </w:t>
            </w:r>
            <w:r w:rsidR="00CA16A0" w:rsidRPr="00237AA1">
              <w:rPr>
                <w:rFonts w:ascii="Times New Roman" w:eastAsia="Times New Roman" w:hAnsi="Times New Roman" w:cs="Times New Roman"/>
                <w:kern w:val="1"/>
                <w:sz w:val="24"/>
                <w:szCs w:val="24"/>
                <w:lang w:eastAsia="ar-SA"/>
              </w:rPr>
              <w:t xml:space="preserve">54,2 </w:t>
            </w:r>
            <w:proofErr w:type="spellStart"/>
            <w:r w:rsidR="00CA16A0" w:rsidRPr="00237AA1">
              <w:rPr>
                <w:rFonts w:ascii="Times New Roman" w:hAnsi="Times New Roman" w:cs="Times New Roman"/>
                <w:i/>
                <w:sz w:val="24"/>
                <w:szCs w:val="24"/>
              </w:rPr>
              <w:t>euro</w:t>
            </w:r>
            <w:proofErr w:type="spellEnd"/>
            <w:r w:rsidR="00CA16A0" w:rsidRPr="00237AA1">
              <w:rPr>
                <w:rFonts w:ascii="Times New Roman" w:hAnsi="Times New Roman" w:cs="Times New Roman"/>
                <w:sz w:val="24"/>
                <w:szCs w:val="24"/>
              </w:rPr>
              <w:t xml:space="preserve"> par 1000 cigaretēm, minimālais akcīzes nodokļa līmenis par 1000 cigaretēm ir 89,8 </w:t>
            </w:r>
            <w:proofErr w:type="spellStart"/>
            <w:r w:rsidR="00CA16A0" w:rsidRPr="00237AA1">
              <w:rPr>
                <w:rFonts w:ascii="Times New Roman" w:hAnsi="Times New Roman" w:cs="Times New Roman"/>
                <w:i/>
                <w:sz w:val="24"/>
                <w:szCs w:val="24"/>
              </w:rPr>
              <w:t>euro</w:t>
            </w:r>
            <w:proofErr w:type="spellEnd"/>
            <w:r w:rsidR="00CA16A0" w:rsidRPr="00237AA1">
              <w:rPr>
                <w:rFonts w:ascii="Times New Roman" w:hAnsi="Times New Roman" w:cs="Times New Roman"/>
                <w:sz w:val="24"/>
                <w:szCs w:val="24"/>
              </w:rPr>
              <w:t>, bet procentuālā likme ir 25 procenti no maksimālās mazumtirdzniecības cenas.</w:t>
            </w:r>
          </w:p>
          <w:p w14:paraId="1662E649" w14:textId="7B1DCAE0" w:rsidR="005236E5" w:rsidRDefault="004066D7">
            <w:pPr>
              <w:spacing w:after="0"/>
              <w:ind w:left="25" w:right="125" w:firstLine="401"/>
              <w:rPr>
                <w:rFonts w:ascii="Times New Roman" w:hAnsi="Times New Roman" w:cs="Times New Roman"/>
                <w:sz w:val="24"/>
                <w:szCs w:val="24"/>
              </w:rPr>
            </w:pPr>
            <w:r>
              <w:rPr>
                <w:rFonts w:ascii="Times New Roman" w:eastAsia="Calibri" w:hAnsi="Times New Roman" w:cs="Times New Roman"/>
                <w:sz w:val="24"/>
                <w:szCs w:val="24"/>
              </w:rPr>
              <w:t xml:space="preserve">Līdz ar to nepieciešams precizēt noteikumu projektā noteiktās akcīzes nodokļa likmes cigaretēm atbilstoši </w:t>
            </w:r>
            <w:r w:rsidRPr="008E71FA">
              <w:rPr>
                <w:rFonts w:ascii="Times New Roman" w:eastAsia="Calibri" w:hAnsi="Times New Roman" w:cs="Times New Roman"/>
                <w:sz w:val="24"/>
                <w:szCs w:val="24"/>
              </w:rPr>
              <w:t>likuma „Par akcīzes</w:t>
            </w:r>
            <w:r w:rsidRPr="00206D22">
              <w:rPr>
                <w:rFonts w:ascii="Times New Roman" w:eastAsia="Calibri" w:hAnsi="Times New Roman" w:cs="Times New Roman"/>
                <w:sz w:val="24"/>
                <w:szCs w:val="24"/>
              </w:rPr>
              <w:t xml:space="preserve"> nodokli” pārejas noteikumu</w:t>
            </w:r>
            <w:r>
              <w:rPr>
                <w:rFonts w:ascii="Times New Roman" w:eastAsia="Calibri" w:hAnsi="Times New Roman" w:cs="Times New Roman"/>
                <w:sz w:val="24"/>
                <w:szCs w:val="24"/>
              </w:rPr>
              <w:t xml:space="preserve"> </w:t>
            </w:r>
            <w:r w:rsidRPr="00F7686D">
              <w:rPr>
                <w:rFonts w:ascii="Times New Roman" w:hAnsi="Times New Roman" w:cs="Times New Roman"/>
                <w:bCs/>
                <w:sz w:val="24"/>
                <w:szCs w:val="24"/>
              </w:rPr>
              <w:t xml:space="preserve">58.punkta 6.apakšpunktā </w:t>
            </w:r>
            <w:r>
              <w:rPr>
                <w:rFonts w:ascii="Times New Roman" w:eastAsia="Times New Roman" w:hAnsi="Times New Roman" w:cs="Times New Roman"/>
                <w:kern w:val="1"/>
                <w:sz w:val="24"/>
                <w:szCs w:val="24"/>
                <w:lang w:eastAsia="ar-SA"/>
              </w:rPr>
              <w:t>noteiktajām.</w:t>
            </w:r>
          </w:p>
          <w:p w14:paraId="3B29CEC8" w14:textId="5B749146" w:rsidR="00EE5C75" w:rsidRPr="003800AC" w:rsidRDefault="00206D22">
            <w:pPr>
              <w:spacing w:after="0"/>
              <w:ind w:left="25" w:right="125" w:firstLine="401"/>
              <w:rPr>
                <w:rFonts w:ascii="Times New Roman" w:hAnsi="Times New Roman" w:cs="Times New Roman"/>
                <w:sz w:val="24"/>
                <w:szCs w:val="24"/>
              </w:rPr>
            </w:pPr>
            <w:r>
              <w:rPr>
                <w:rFonts w:ascii="Times New Roman" w:hAnsi="Times New Roman" w:cs="Times New Roman"/>
                <w:sz w:val="24"/>
                <w:szCs w:val="24"/>
              </w:rPr>
              <w:t>Šobrīd</w:t>
            </w:r>
            <w:r w:rsidR="005236E5">
              <w:rPr>
                <w:rFonts w:ascii="Times New Roman" w:hAnsi="Times New Roman" w:cs="Times New Roman"/>
                <w:sz w:val="24"/>
                <w:szCs w:val="24"/>
              </w:rPr>
              <w:t xml:space="preserve"> saskaņā ar likuma</w:t>
            </w:r>
            <w:r w:rsidR="005236E5" w:rsidRPr="00237AA1">
              <w:rPr>
                <w:rFonts w:ascii="Times New Roman" w:hAnsi="Times New Roman" w:cs="Times New Roman"/>
                <w:sz w:val="24"/>
                <w:szCs w:val="24"/>
              </w:rPr>
              <w:t xml:space="preserve"> „Par akcīzes nodokli”</w:t>
            </w:r>
            <w:r w:rsidR="005236E5">
              <w:rPr>
                <w:rFonts w:ascii="Times New Roman" w:hAnsi="Times New Roman" w:cs="Times New Roman"/>
                <w:sz w:val="24"/>
                <w:szCs w:val="24"/>
              </w:rPr>
              <w:t xml:space="preserve"> noteikto līdz 2016.gada </w:t>
            </w:r>
            <w:r w:rsidR="00BF204F">
              <w:rPr>
                <w:rFonts w:ascii="Times New Roman" w:hAnsi="Times New Roman" w:cs="Times New Roman"/>
                <w:sz w:val="24"/>
                <w:szCs w:val="24"/>
              </w:rPr>
              <w:t>30</w:t>
            </w:r>
            <w:r w:rsidR="005236E5">
              <w:rPr>
                <w:rFonts w:ascii="Times New Roman" w:hAnsi="Times New Roman" w:cs="Times New Roman"/>
                <w:sz w:val="24"/>
                <w:szCs w:val="24"/>
              </w:rPr>
              <w:t>.</w:t>
            </w:r>
            <w:r w:rsidR="00BF204F">
              <w:rPr>
                <w:rFonts w:ascii="Times New Roman" w:hAnsi="Times New Roman" w:cs="Times New Roman"/>
                <w:sz w:val="24"/>
                <w:szCs w:val="24"/>
              </w:rPr>
              <w:t>jūnijam</w:t>
            </w:r>
            <w:r w:rsidR="005236E5" w:rsidRPr="00237AA1">
              <w:rPr>
                <w:rFonts w:ascii="Times New Roman" w:hAnsi="Times New Roman" w:cs="Times New Roman"/>
                <w:sz w:val="24"/>
                <w:szCs w:val="24"/>
              </w:rPr>
              <w:t xml:space="preserve"> </w:t>
            </w:r>
            <w:r>
              <w:rPr>
                <w:rFonts w:ascii="Times New Roman" w:hAnsi="Times New Roman" w:cs="Times New Roman"/>
                <w:sz w:val="24"/>
                <w:szCs w:val="24"/>
              </w:rPr>
              <w:t>e</w:t>
            </w:r>
            <w:r w:rsidR="00A10B6E" w:rsidRPr="00237AA1">
              <w:rPr>
                <w:rFonts w:ascii="Times New Roman" w:eastAsia="Times New Roman" w:hAnsi="Times New Roman" w:cs="Times New Roman"/>
                <w:color w:val="000000" w:themeColor="text1"/>
                <w:sz w:val="24"/>
                <w:szCs w:val="24"/>
              </w:rPr>
              <w:t>lektroniskajās cigaretēs izmantojamais šķidrums</w:t>
            </w:r>
            <w:r w:rsidR="005236E5">
              <w:rPr>
                <w:rFonts w:ascii="Times New Roman" w:eastAsia="Times New Roman" w:hAnsi="Times New Roman" w:cs="Times New Roman"/>
                <w:color w:val="000000" w:themeColor="text1"/>
                <w:sz w:val="24"/>
                <w:szCs w:val="24"/>
              </w:rPr>
              <w:t xml:space="preserve"> netiek aplikts </w:t>
            </w:r>
            <w:r w:rsidR="00A10B6E" w:rsidRPr="00237AA1">
              <w:rPr>
                <w:rFonts w:ascii="Times New Roman" w:hAnsi="Times New Roman" w:cs="Times New Roman"/>
                <w:sz w:val="24"/>
                <w:szCs w:val="24"/>
              </w:rPr>
              <w:t xml:space="preserve"> ar akcīzes nodokli</w:t>
            </w:r>
            <w:r w:rsidR="005236E5">
              <w:rPr>
                <w:rFonts w:ascii="Times New Roman" w:hAnsi="Times New Roman" w:cs="Times New Roman"/>
                <w:sz w:val="24"/>
                <w:szCs w:val="24"/>
              </w:rPr>
              <w:t>.</w:t>
            </w:r>
            <w:r w:rsidR="00A10B6E" w:rsidRPr="00237AA1">
              <w:rPr>
                <w:rFonts w:ascii="Times New Roman" w:hAnsi="Times New Roman" w:cs="Times New Roman"/>
                <w:sz w:val="24"/>
                <w:szCs w:val="24"/>
              </w:rPr>
              <w:t xml:space="preserve"> </w:t>
            </w:r>
          </w:p>
          <w:p w14:paraId="548987C1" w14:textId="21F6114F" w:rsidR="00EE5C75" w:rsidRDefault="00B23916" w:rsidP="004614B6">
            <w:pPr>
              <w:spacing w:after="0"/>
              <w:ind w:left="25" w:right="125" w:firstLine="401"/>
              <w:rPr>
                <w:rFonts w:ascii="Times New Roman" w:hAnsi="Times New Roman" w:cs="Times New Roman"/>
                <w:sz w:val="24"/>
                <w:szCs w:val="24"/>
              </w:rPr>
            </w:pPr>
            <w:r>
              <w:rPr>
                <w:rFonts w:ascii="Times New Roman" w:hAnsi="Times New Roman" w:cs="Times New Roman"/>
                <w:sz w:val="24"/>
                <w:szCs w:val="24"/>
              </w:rPr>
              <w:t>Ņemot vērā</w:t>
            </w:r>
            <w:r w:rsidR="004066D7">
              <w:rPr>
                <w:rFonts w:ascii="Times New Roman" w:hAnsi="Times New Roman" w:cs="Times New Roman"/>
                <w:sz w:val="24"/>
                <w:szCs w:val="24"/>
              </w:rPr>
              <w:t xml:space="preserve">, ka no 2016.gada 1.jūlija elektroniskajās cigaretēs izmantojamais šķidrums </w:t>
            </w:r>
            <w:r w:rsidR="00A10B5E">
              <w:rPr>
                <w:rFonts w:ascii="Times New Roman" w:hAnsi="Times New Roman" w:cs="Times New Roman"/>
                <w:sz w:val="24"/>
                <w:szCs w:val="24"/>
              </w:rPr>
              <w:t>kļūs apliekams</w:t>
            </w:r>
            <w:r w:rsidR="004066D7">
              <w:rPr>
                <w:rFonts w:ascii="Times New Roman" w:hAnsi="Times New Roman" w:cs="Times New Roman"/>
                <w:sz w:val="24"/>
                <w:szCs w:val="24"/>
              </w:rPr>
              <w:t xml:space="preserve"> ar akcīzes nodokli</w:t>
            </w:r>
            <w:r w:rsidR="00A10B5E">
              <w:rPr>
                <w:rFonts w:ascii="Times New Roman" w:hAnsi="Times New Roman" w:cs="Times New Roman"/>
                <w:sz w:val="24"/>
                <w:szCs w:val="24"/>
              </w:rPr>
              <w:t>,</w:t>
            </w:r>
            <w:r w:rsidR="00BE0D56">
              <w:rPr>
                <w:rFonts w:ascii="Times New Roman" w:hAnsi="Times New Roman" w:cs="Times New Roman"/>
                <w:sz w:val="24"/>
                <w:szCs w:val="24"/>
              </w:rPr>
              <w:t xml:space="preserve"> </w:t>
            </w:r>
            <w:proofErr w:type="spellStart"/>
            <w:r w:rsidR="00BE0D56">
              <w:rPr>
                <w:rFonts w:ascii="Times New Roman" w:hAnsi="Times New Roman" w:cs="Times New Roman"/>
                <w:sz w:val="24"/>
                <w:szCs w:val="24"/>
              </w:rPr>
              <w:t>attiecīģi</w:t>
            </w:r>
            <w:proofErr w:type="spellEnd"/>
            <w:r w:rsidR="00A10B5E">
              <w:rPr>
                <w:rFonts w:ascii="Times New Roman" w:hAnsi="Times New Roman" w:cs="Times New Roman"/>
                <w:sz w:val="24"/>
                <w:szCs w:val="24"/>
              </w:rPr>
              <w:t xml:space="preserve"> tiek precizēts</w:t>
            </w:r>
            <w:r w:rsidR="004066D7">
              <w:rPr>
                <w:rFonts w:ascii="Times New Roman" w:hAnsi="Times New Roman" w:cs="Times New Roman"/>
                <w:sz w:val="24"/>
                <w:szCs w:val="24"/>
              </w:rPr>
              <w:t xml:space="preserve"> </w:t>
            </w:r>
            <w:r w:rsidR="00A10B5E">
              <w:rPr>
                <w:rFonts w:ascii="Times New Roman" w:hAnsi="Times New Roman" w:cs="Times New Roman"/>
                <w:sz w:val="24"/>
                <w:szCs w:val="24"/>
              </w:rPr>
              <w:t>noteikumu projekta 2.pielikums.</w:t>
            </w:r>
          </w:p>
          <w:p w14:paraId="78D1AC32" w14:textId="7802C63C" w:rsidR="00EE5C75" w:rsidRDefault="008D66DC" w:rsidP="004614B6">
            <w:pPr>
              <w:spacing w:after="0"/>
              <w:ind w:left="1" w:firstLine="719"/>
              <w:rPr>
                <w:rFonts w:ascii="Times New Roman" w:hAnsi="Times New Roman"/>
                <w:sz w:val="24"/>
                <w:szCs w:val="24"/>
              </w:rPr>
            </w:pPr>
            <w:r>
              <w:rPr>
                <w:rFonts w:ascii="Times New Roman" w:hAnsi="Times New Roman" w:cs="Times New Roman"/>
                <w:sz w:val="24"/>
                <w:szCs w:val="24"/>
              </w:rPr>
              <w:t>Šobrīd likuma “Par akcīzes nodokli”</w:t>
            </w:r>
            <w:r w:rsidR="003C5CB5">
              <w:rPr>
                <w:rFonts w:ascii="Times New Roman" w:hAnsi="Times New Roman" w:cs="Times New Roman"/>
                <w:sz w:val="24"/>
                <w:szCs w:val="24"/>
              </w:rPr>
              <w:t xml:space="preserve"> </w:t>
            </w:r>
            <w:r>
              <w:rPr>
                <w:rFonts w:ascii="Times New Roman" w:hAnsi="Times New Roman" w:cs="Times New Roman"/>
                <w:sz w:val="24"/>
                <w:szCs w:val="24"/>
              </w:rPr>
              <w:t xml:space="preserve">4.panta  septītā daļa nosaka, ka izstrādājumi </w:t>
            </w:r>
            <w:r>
              <w:rPr>
                <w:rFonts w:ascii="Times New Roman" w:hAnsi="Times New Roman"/>
                <w:sz w:val="24"/>
                <w:szCs w:val="24"/>
              </w:rPr>
              <w:t>kuri  pilnībā vai daļēji sastāv no citām vielām, nevis tabakas</w:t>
            </w:r>
            <w:r w:rsidR="003C5CB5">
              <w:rPr>
                <w:rFonts w:ascii="Times New Roman" w:hAnsi="Times New Roman"/>
                <w:sz w:val="24"/>
                <w:szCs w:val="24"/>
              </w:rPr>
              <w:t xml:space="preserve">, </w:t>
            </w:r>
            <w:r>
              <w:rPr>
                <w:rFonts w:ascii="Times New Roman" w:hAnsi="Times New Roman"/>
                <w:sz w:val="24"/>
                <w:szCs w:val="24"/>
              </w:rPr>
              <w:t>bet citādi atbilst šā panta trešās vai ceturtās daļas nosacījumiem, uzskatāmi attiecīgi par cigaretēm vai smēķējamo tabaku.</w:t>
            </w:r>
          </w:p>
          <w:p w14:paraId="522AB6B3" w14:textId="77777777" w:rsidR="00EE5C75" w:rsidRDefault="003C5CB5" w:rsidP="004614B6">
            <w:pPr>
              <w:spacing w:after="0"/>
              <w:ind w:left="1" w:firstLine="719"/>
              <w:rPr>
                <w:rFonts w:ascii="Times New Roman" w:hAnsi="Times New Roman" w:cs="Times New Roman"/>
                <w:sz w:val="24"/>
                <w:szCs w:val="24"/>
              </w:rPr>
            </w:pPr>
            <w:r>
              <w:rPr>
                <w:rFonts w:ascii="Times New Roman" w:hAnsi="Times New Roman"/>
                <w:sz w:val="24"/>
                <w:szCs w:val="24"/>
              </w:rPr>
              <w:t xml:space="preserve">Līdz ar to nepieciešams </w:t>
            </w:r>
            <w:r w:rsidR="001739E3">
              <w:rPr>
                <w:rFonts w:ascii="Times New Roman" w:hAnsi="Times New Roman"/>
                <w:sz w:val="24"/>
                <w:szCs w:val="24"/>
              </w:rPr>
              <w:t xml:space="preserve">precizēt noteikuma projekta 2.pielikumā </w:t>
            </w:r>
            <w:r w:rsidR="00AE2037">
              <w:rPr>
                <w:rFonts w:ascii="Times New Roman" w:hAnsi="Times New Roman"/>
                <w:sz w:val="24"/>
                <w:szCs w:val="24"/>
              </w:rPr>
              <w:t xml:space="preserve">KN koda un TARIC nacionālā </w:t>
            </w:r>
            <w:proofErr w:type="spellStart"/>
            <w:r w:rsidR="00AE2037">
              <w:rPr>
                <w:rFonts w:ascii="Times New Roman" w:hAnsi="Times New Roman"/>
                <w:sz w:val="24"/>
                <w:szCs w:val="24"/>
              </w:rPr>
              <w:t>pa</w:t>
            </w:r>
            <w:r w:rsidR="00CB2750">
              <w:rPr>
                <w:rFonts w:ascii="Times New Roman" w:hAnsi="Times New Roman"/>
                <w:sz w:val="24"/>
                <w:szCs w:val="24"/>
              </w:rPr>
              <w:t>p</w:t>
            </w:r>
            <w:r w:rsidR="00AE2037">
              <w:rPr>
                <w:rFonts w:ascii="Times New Roman" w:hAnsi="Times New Roman"/>
                <w:sz w:val="24"/>
                <w:szCs w:val="24"/>
              </w:rPr>
              <w:t>ildkoda</w:t>
            </w:r>
            <w:proofErr w:type="spellEnd"/>
            <w:r w:rsidR="00AE2037">
              <w:rPr>
                <w:rFonts w:ascii="Times New Roman" w:hAnsi="Times New Roman"/>
                <w:sz w:val="24"/>
                <w:szCs w:val="24"/>
              </w:rPr>
              <w:t xml:space="preserve"> 2403 99 90 0 146 </w:t>
            </w:r>
            <w:r w:rsidR="00AE2037" w:rsidRPr="00FD1BCE">
              <w:rPr>
                <w:rFonts w:ascii="Times New Roman" w:hAnsi="Times New Roman" w:cs="Times New Roman"/>
                <w:snapToGrid w:val="0"/>
                <w:sz w:val="24"/>
                <w:szCs w:val="24"/>
              </w:rPr>
              <w:t>aprakst</w:t>
            </w:r>
            <w:r w:rsidR="00AE2037">
              <w:rPr>
                <w:rFonts w:ascii="Times New Roman" w:hAnsi="Times New Roman" w:cs="Times New Roman"/>
                <w:snapToGrid w:val="0"/>
                <w:sz w:val="24"/>
                <w:szCs w:val="24"/>
              </w:rPr>
              <w:t>u</w:t>
            </w:r>
            <w:r w:rsidR="00AE2037" w:rsidRPr="00FD1BCE">
              <w:rPr>
                <w:rFonts w:ascii="Times New Roman" w:hAnsi="Times New Roman" w:cs="Times New Roman"/>
                <w:snapToGrid w:val="0"/>
                <w:sz w:val="24"/>
                <w:szCs w:val="24"/>
              </w:rPr>
              <w:t xml:space="preserve"> šādā redakcijā „I</w:t>
            </w:r>
            <w:r w:rsidR="00AE2037">
              <w:rPr>
                <w:rFonts w:ascii="Times New Roman" w:hAnsi="Times New Roman" w:cs="Times New Roman"/>
                <w:snapToGrid w:val="0"/>
                <w:sz w:val="24"/>
                <w:szCs w:val="24"/>
              </w:rPr>
              <w:t xml:space="preserve">zstrādājumi, kas pilnībā vai daļēji sastāv </w:t>
            </w:r>
            <w:r w:rsidR="00AE2037">
              <w:rPr>
                <w:rFonts w:ascii="Times New Roman" w:hAnsi="Times New Roman"/>
                <w:sz w:val="24"/>
                <w:szCs w:val="24"/>
              </w:rPr>
              <w:t xml:space="preserve">no augiem, garšaugiem, augļiem vai citām vielām, nevis </w:t>
            </w:r>
            <w:r w:rsidR="00AE2037">
              <w:rPr>
                <w:rFonts w:ascii="Times New Roman" w:hAnsi="Times New Roman"/>
                <w:sz w:val="24"/>
                <w:szCs w:val="24"/>
              </w:rPr>
              <w:lastRenderedPageBreak/>
              <w:t>tabakas (augu smēķēšanas produkti) un kas atbilst likuma “Par akcīzes nodokli” minētajai smēķējamās tabakas definīcijai”</w:t>
            </w:r>
            <w:r w:rsidR="00CB2750">
              <w:rPr>
                <w:rFonts w:ascii="Times New Roman" w:hAnsi="Times New Roman"/>
                <w:sz w:val="24"/>
                <w:szCs w:val="24"/>
              </w:rPr>
              <w:t>.</w:t>
            </w:r>
          </w:p>
          <w:p w14:paraId="5968D928" w14:textId="493B11ED" w:rsidR="00EE5C75" w:rsidRDefault="001C7546" w:rsidP="004614B6">
            <w:pPr>
              <w:spacing w:after="0"/>
              <w:ind w:left="1" w:firstLine="719"/>
              <w:rPr>
                <w:rFonts w:ascii="Times New Roman" w:hAnsi="Times New Roman" w:cs="Times New Roman"/>
                <w:sz w:val="24"/>
                <w:szCs w:val="24"/>
              </w:rPr>
            </w:pPr>
            <w:r w:rsidRPr="00FD1BCE">
              <w:rPr>
                <w:rFonts w:ascii="Times New Roman" w:hAnsi="Times New Roman" w:cs="Times New Roman"/>
                <w:sz w:val="24"/>
                <w:szCs w:val="24"/>
              </w:rPr>
              <w:t>Atbilstoši likuma „Par akcīzes nodokli” 14.panta otrajai daļai, akcīzes nodokli aprēķina pēc likmes</w:t>
            </w:r>
            <w:r w:rsidR="00EE5C75">
              <w:rPr>
                <w:rFonts w:ascii="Times New Roman" w:hAnsi="Times New Roman" w:cs="Times New Roman"/>
                <w:sz w:val="24"/>
                <w:szCs w:val="24"/>
              </w:rPr>
              <w:t xml:space="preserve"> </w:t>
            </w:r>
            <w:r w:rsidR="005D5609" w:rsidRPr="00FD1BCE">
              <w:rPr>
                <w:rFonts w:ascii="Times New Roman" w:hAnsi="Times New Roman" w:cs="Times New Roman"/>
                <w:sz w:val="24"/>
                <w:szCs w:val="24"/>
              </w:rPr>
              <w:t>21,34</w:t>
            </w:r>
            <w:r w:rsidRPr="00FD1BCE">
              <w:rPr>
                <w:rFonts w:ascii="Times New Roman" w:hAnsi="Times New Roman" w:cs="Times New Roman"/>
                <w:sz w:val="24"/>
                <w:szCs w:val="24"/>
              </w:rPr>
              <w:t xml:space="preserve"> </w:t>
            </w:r>
            <w:proofErr w:type="spellStart"/>
            <w:r w:rsidR="008E71FA" w:rsidRPr="005744E7">
              <w:rPr>
                <w:rFonts w:ascii="Times New Roman" w:hAnsi="Times New Roman" w:cs="Times New Roman"/>
                <w:i/>
                <w:sz w:val="24"/>
                <w:szCs w:val="24"/>
              </w:rPr>
              <w:t>euro</w:t>
            </w:r>
            <w:proofErr w:type="spellEnd"/>
            <w:r w:rsidR="008E71FA" w:rsidRPr="00FD1BCE">
              <w:rPr>
                <w:rFonts w:ascii="Times New Roman" w:hAnsi="Times New Roman" w:cs="Times New Roman"/>
                <w:sz w:val="24"/>
                <w:szCs w:val="24"/>
              </w:rPr>
              <w:t xml:space="preserve"> </w:t>
            </w:r>
            <w:r w:rsidRPr="00FD1BCE">
              <w:rPr>
                <w:rFonts w:ascii="Times New Roman" w:hAnsi="Times New Roman" w:cs="Times New Roman"/>
                <w:sz w:val="24"/>
                <w:szCs w:val="24"/>
              </w:rPr>
              <w:t>par 1000 litriem iezīmētai (marķētai) dīzeļdegvielai (gāzeļļai), tās aizstājējproduktiem un komponentiem</w:t>
            </w:r>
            <w:r w:rsidR="00635059" w:rsidRPr="00FD1BCE">
              <w:rPr>
                <w:rFonts w:ascii="Times New Roman" w:hAnsi="Times New Roman" w:cs="Times New Roman"/>
                <w:sz w:val="24"/>
                <w:szCs w:val="24"/>
              </w:rPr>
              <w:t>, ja naftas</w:t>
            </w:r>
            <w:r w:rsidR="00635059" w:rsidRPr="00635059">
              <w:rPr>
                <w:rFonts w:ascii="Times New Roman" w:hAnsi="Times New Roman" w:cs="Times New Roman"/>
                <w:sz w:val="24"/>
                <w:szCs w:val="24"/>
              </w:rPr>
              <w:t xml:space="preserve"> produktu sastāvā vismaz 5% no kopējā produktu daudzuma veido rapšu sēklu eļļa vai no rapšu sēklu eļļas iegūta biodīzeļdegviela</w:t>
            </w:r>
            <w:r w:rsidR="00FD1BCE">
              <w:rPr>
                <w:rFonts w:ascii="Times New Roman" w:hAnsi="Times New Roman" w:cs="Times New Roman"/>
                <w:sz w:val="24"/>
                <w:szCs w:val="24"/>
              </w:rPr>
              <w:t>.</w:t>
            </w:r>
          </w:p>
          <w:p w14:paraId="55371D62" w14:textId="71967DCF" w:rsidR="001C7546" w:rsidRDefault="00FA506D" w:rsidP="004614B6">
            <w:pPr>
              <w:spacing w:after="0"/>
              <w:ind w:left="1" w:firstLine="719"/>
              <w:rPr>
                <w:rFonts w:ascii="Times New Roman" w:hAnsi="Times New Roman" w:cs="Times New Roman"/>
                <w:sz w:val="24"/>
                <w:szCs w:val="24"/>
              </w:rPr>
            </w:pPr>
            <w:r w:rsidRPr="00FD1BCE">
              <w:rPr>
                <w:rFonts w:ascii="Times New Roman" w:hAnsi="Times New Roman" w:cs="Times New Roman"/>
                <w:sz w:val="24"/>
                <w:szCs w:val="24"/>
              </w:rPr>
              <w:t xml:space="preserve">Saskaņā ar </w:t>
            </w:r>
            <w:r w:rsidR="003800AC" w:rsidRPr="00FD1BCE">
              <w:rPr>
                <w:rFonts w:ascii="Times New Roman" w:hAnsi="Times New Roman" w:cs="Times New Roman"/>
                <w:sz w:val="24"/>
                <w:szCs w:val="24"/>
              </w:rPr>
              <w:t>Komisijas 2015.gada 6.oktobra Īstenošanas regulu (ES) Nr.2015/1754, ar ko groza</w:t>
            </w:r>
            <w:r w:rsidR="00385E2C">
              <w:rPr>
                <w:rFonts w:ascii="Times New Roman" w:hAnsi="Times New Roman" w:cs="Times New Roman"/>
                <w:sz w:val="24"/>
                <w:szCs w:val="24"/>
              </w:rPr>
              <w:t xml:space="preserve">       </w:t>
            </w:r>
            <w:r w:rsidR="003800AC" w:rsidRPr="00FD1BCE">
              <w:rPr>
                <w:rFonts w:ascii="Times New Roman" w:hAnsi="Times New Roman" w:cs="Times New Roman"/>
                <w:sz w:val="24"/>
                <w:szCs w:val="24"/>
              </w:rPr>
              <w:t xml:space="preserve"> I pielikumu Padomes 1987.gada 23.jūlija Regulā (EEK) Nr.2658/87 par tarifu un statistikas nomenklatūru un kopējo muitas tarifu, un </w:t>
            </w:r>
            <w:r w:rsidR="00272DD3">
              <w:rPr>
                <w:rFonts w:ascii="Times New Roman" w:hAnsi="Times New Roman" w:cs="Times New Roman"/>
                <w:sz w:val="24"/>
                <w:szCs w:val="24"/>
              </w:rPr>
              <w:t xml:space="preserve"> </w:t>
            </w:r>
            <w:r w:rsidR="003800AC" w:rsidRPr="00FD1BCE">
              <w:rPr>
                <w:rFonts w:ascii="Times New Roman" w:hAnsi="Times New Roman" w:cs="Times New Roman"/>
                <w:sz w:val="24"/>
                <w:szCs w:val="24"/>
              </w:rPr>
              <w:t xml:space="preserve">Harmonizētās preču aprakstīšanas un kodēšanas sistēmu skaidrojumiem </w:t>
            </w:r>
            <w:r w:rsidR="001C7546" w:rsidRPr="00FD1BCE">
              <w:rPr>
                <w:rFonts w:ascii="Times New Roman" w:hAnsi="Times New Roman" w:cs="Times New Roman"/>
                <w:iCs/>
                <w:sz w:val="24"/>
                <w:szCs w:val="24"/>
              </w:rPr>
              <w:t>ar KN kod</w:t>
            </w:r>
            <w:r w:rsidR="003800AC" w:rsidRPr="00FD1BCE">
              <w:rPr>
                <w:rFonts w:ascii="Times New Roman" w:hAnsi="Times New Roman" w:cs="Times New Roman"/>
                <w:iCs/>
                <w:sz w:val="24"/>
                <w:szCs w:val="24"/>
              </w:rPr>
              <w:t xml:space="preserve">iem </w:t>
            </w:r>
            <w:r w:rsidR="001C7546" w:rsidRPr="00FD1BCE">
              <w:rPr>
                <w:rFonts w:ascii="Times New Roman" w:hAnsi="Times New Roman" w:cs="Times New Roman"/>
                <w:iCs/>
                <w:sz w:val="24"/>
                <w:szCs w:val="24"/>
              </w:rPr>
              <w:t>2710 20 11, 2710 20 15, 2710 20 17, 2710 20 19, 2710 20 90</w:t>
            </w:r>
            <w:r w:rsidR="003800AC" w:rsidRPr="00FD1BCE">
              <w:rPr>
                <w:rFonts w:ascii="Times New Roman" w:hAnsi="Times New Roman" w:cs="Times New Roman"/>
                <w:iCs/>
                <w:sz w:val="24"/>
                <w:szCs w:val="24"/>
              </w:rPr>
              <w:t xml:space="preserve"> klasificējas iezīmēta (marķēta) degviela, kurai pievienota biodīzeļdegviela vismaz 0,5% no kopējā produkta daudzuma. Tādējādi </w:t>
            </w:r>
            <w:r w:rsidR="005D5609" w:rsidRPr="00FD1BCE">
              <w:rPr>
                <w:rFonts w:ascii="Times New Roman" w:hAnsi="Times New Roman" w:cs="Times New Roman"/>
                <w:iCs/>
                <w:sz w:val="24"/>
                <w:szCs w:val="24"/>
              </w:rPr>
              <w:t>šajās preču grupās netiek klasificēt</w:t>
            </w:r>
            <w:r w:rsidR="00635059" w:rsidRPr="00FD1BCE">
              <w:rPr>
                <w:rFonts w:ascii="Times New Roman" w:hAnsi="Times New Roman" w:cs="Times New Roman"/>
                <w:iCs/>
                <w:sz w:val="24"/>
                <w:szCs w:val="24"/>
              </w:rPr>
              <w:t>a</w:t>
            </w:r>
            <w:r w:rsidR="005D5609" w:rsidRPr="00FD1BCE">
              <w:rPr>
                <w:rFonts w:ascii="Times New Roman" w:hAnsi="Times New Roman" w:cs="Times New Roman"/>
                <w:iCs/>
                <w:sz w:val="24"/>
                <w:szCs w:val="24"/>
              </w:rPr>
              <w:t xml:space="preserve"> degviela, kurai pievienota tikai rap</w:t>
            </w:r>
            <w:r w:rsidR="0011417B">
              <w:rPr>
                <w:rFonts w:ascii="Times New Roman" w:hAnsi="Times New Roman" w:cs="Times New Roman"/>
                <w:iCs/>
                <w:sz w:val="24"/>
                <w:szCs w:val="24"/>
              </w:rPr>
              <w:t>š</w:t>
            </w:r>
            <w:r w:rsidR="005D5609" w:rsidRPr="00FD1BCE">
              <w:rPr>
                <w:rFonts w:ascii="Times New Roman" w:hAnsi="Times New Roman" w:cs="Times New Roman"/>
                <w:iCs/>
                <w:sz w:val="24"/>
                <w:szCs w:val="24"/>
              </w:rPr>
              <w:t xml:space="preserve">u eļļu un līdz ar to </w:t>
            </w:r>
            <w:r w:rsidR="00206D22">
              <w:rPr>
                <w:rFonts w:ascii="Times New Roman" w:hAnsi="Times New Roman" w:cs="Times New Roman"/>
                <w:iCs/>
                <w:sz w:val="24"/>
                <w:szCs w:val="24"/>
              </w:rPr>
              <w:t>noteikuma projekta</w:t>
            </w:r>
            <w:r w:rsidR="003800AC" w:rsidRPr="00FD1BCE">
              <w:rPr>
                <w:rFonts w:ascii="Times New Roman" w:hAnsi="Times New Roman" w:cs="Times New Roman"/>
                <w:sz w:val="24"/>
                <w:szCs w:val="24"/>
              </w:rPr>
              <w:t xml:space="preserve"> 4.pi</w:t>
            </w:r>
            <w:r w:rsidR="009B2751" w:rsidRPr="00FD1BCE">
              <w:rPr>
                <w:rFonts w:ascii="Times New Roman" w:hAnsi="Times New Roman" w:cs="Times New Roman"/>
                <w:sz w:val="24"/>
                <w:szCs w:val="24"/>
              </w:rPr>
              <w:t>elikumā</w:t>
            </w:r>
            <w:r w:rsidR="003800AC" w:rsidRPr="00FD1BCE">
              <w:rPr>
                <w:rFonts w:ascii="Times New Roman" w:hAnsi="Times New Roman" w:cs="Times New Roman"/>
                <w:sz w:val="24"/>
                <w:szCs w:val="24"/>
              </w:rPr>
              <w:t xml:space="preserve"> </w:t>
            </w:r>
            <w:r w:rsidR="00644F30" w:rsidRPr="00FD1BCE">
              <w:rPr>
                <w:rFonts w:ascii="Times New Roman" w:hAnsi="Times New Roman" w:cs="Times New Roman"/>
                <w:iCs/>
                <w:sz w:val="24"/>
                <w:szCs w:val="24"/>
              </w:rPr>
              <w:t xml:space="preserve">minētajiem </w:t>
            </w:r>
            <w:r w:rsidR="001C7546" w:rsidRPr="00FD1BCE">
              <w:rPr>
                <w:rFonts w:ascii="Times New Roman" w:hAnsi="Times New Roman" w:cs="Times New Roman"/>
                <w:iCs/>
                <w:sz w:val="24"/>
                <w:szCs w:val="24"/>
              </w:rPr>
              <w:t xml:space="preserve">KN </w:t>
            </w:r>
            <w:r w:rsidR="00644F30" w:rsidRPr="00FD1BCE">
              <w:rPr>
                <w:rFonts w:ascii="Times New Roman" w:hAnsi="Times New Roman" w:cs="Times New Roman"/>
                <w:iCs/>
                <w:sz w:val="24"/>
                <w:szCs w:val="24"/>
              </w:rPr>
              <w:t xml:space="preserve">un </w:t>
            </w:r>
            <w:r w:rsidR="00644F30" w:rsidRPr="00A63D34">
              <w:rPr>
                <w:rFonts w:ascii="Times New Roman" w:hAnsi="Times New Roman" w:cs="Times New Roman"/>
                <w:i/>
                <w:iCs/>
                <w:sz w:val="24"/>
                <w:szCs w:val="24"/>
              </w:rPr>
              <w:t>TARIC</w:t>
            </w:r>
            <w:r w:rsidR="00644F30" w:rsidRPr="00FD1BCE">
              <w:rPr>
                <w:rFonts w:ascii="Times New Roman" w:hAnsi="Times New Roman" w:cs="Times New Roman"/>
                <w:iCs/>
                <w:sz w:val="24"/>
                <w:szCs w:val="24"/>
              </w:rPr>
              <w:t xml:space="preserve"> nacionāl</w:t>
            </w:r>
            <w:r w:rsidR="00206D22">
              <w:rPr>
                <w:rFonts w:ascii="Times New Roman" w:hAnsi="Times New Roman" w:cs="Times New Roman"/>
                <w:iCs/>
                <w:sz w:val="24"/>
                <w:szCs w:val="24"/>
              </w:rPr>
              <w:t>ajiem</w:t>
            </w:r>
            <w:r w:rsidR="00644F30" w:rsidRPr="00FD1BCE">
              <w:rPr>
                <w:rFonts w:ascii="Times New Roman" w:hAnsi="Times New Roman" w:cs="Times New Roman"/>
                <w:iCs/>
                <w:sz w:val="24"/>
                <w:szCs w:val="24"/>
              </w:rPr>
              <w:t xml:space="preserve"> </w:t>
            </w:r>
            <w:proofErr w:type="spellStart"/>
            <w:r w:rsidR="00644F30" w:rsidRPr="00FD1BCE">
              <w:rPr>
                <w:rFonts w:ascii="Times New Roman" w:hAnsi="Times New Roman" w:cs="Times New Roman"/>
                <w:iCs/>
                <w:sz w:val="24"/>
                <w:szCs w:val="24"/>
              </w:rPr>
              <w:t>papildkodiem</w:t>
            </w:r>
            <w:proofErr w:type="spellEnd"/>
            <w:r w:rsidR="006E66A2" w:rsidRPr="00FD1BCE">
              <w:rPr>
                <w:rFonts w:ascii="Times New Roman" w:hAnsi="Times New Roman" w:cs="Times New Roman"/>
                <w:iCs/>
                <w:sz w:val="24"/>
                <w:szCs w:val="24"/>
              </w:rPr>
              <w:t xml:space="preserve"> </w:t>
            </w:r>
            <w:r w:rsidR="001C7546" w:rsidRPr="00FD1BCE">
              <w:rPr>
                <w:rFonts w:ascii="Times New Roman" w:hAnsi="Times New Roman" w:cs="Times New Roman"/>
                <w:iCs/>
                <w:sz w:val="24"/>
                <w:szCs w:val="24"/>
              </w:rPr>
              <w:t xml:space="preserve"> 2710 20 11 1</w:t>
            </w:r>
            <w:r w:rsidR="00206D22">
              <w:rPr>
                <w:rFonts w:ascii="Times New Roman" w:hAnsi="Times New Roman" w:cs="Times New Roman"/>
                <w:iCs/>
                <w:sz w:val="24"/>
                <w:szCs w:val="24"/>
              </w:rPr>
              <w:t xml:space="preserve"> </w:t>
            </w:r>
            <w:r w:rsidR="001C7546" w:rsidRPr="00FD1BCE">
              <w:rPr>
                <w:rFonts w:ascii="Times New Roman" w:hAnsi="Times New Roman" w:cs="Times New Roman"/>
                <w:iCs/>
                <w:sz w:val="24"/>
                <w:szCs w:val="24"/>
              </w:rPr>
              <w:t>0</w:t>
            </w:r>
            <w:r w:rsidR="005D5609" w:rsidRPr="00FD1BCE">
              <w:rPr>
                <w:rFonts w:ascii="Times New Roman" w:hAnsi="Times New Roman" w:cs="Times New Roman"/>
                <w:iCs/>
                <w:sz w:val="24"/>
                <w:szCs w:val="24"/>
              </w:rPr>
              <w:t>36</w:t>
            </w:r>
            <w:r w:rsidR="001C7546" w:rsidRPr="00FD1BCE">
              <w:rPr>
                <w:rFonts w:ascii="Times New Roman" w:hAnsi="Times New Roman" w:cs="Times New Roman"/>
                <w:iCs/>
                <w:sz w:val="24"/>
                <w:szCs w:val="24"/>
              </w:rPr>
              <w:t xml:space="preserve">, 2710 20 15 </w:t>
            </w:r>
            <w:r w:rsidR="00A5781B" w:rsidRPr="00FD1BCE">
              <w:rPr>
                <w:rFonts w:ascii="Times New Roman" w:hAnsi="Times New Roman" w:cs="Times New Roman"/>
                <w:iCs/>
                <w:sz w:val="24"/>
                <w:szCs w:val="24"/>
              </w:rPr>
              <w:t>1</w:t>
            </w:r>
            <w:r w:rsidR="00A5781B">
              <w:rPr>
                <w:rFonts w:ascii="Times New Roman" w:hAnsi="Times New Roman" w:cs="Times New Roman"/>
                <w:iCs/>
                <w:sz w:val="24"/>
                <w:szCs w:val="24"/>
              </w:rPr>
              <w:t xml:space="preserve"> </w:t>
            </w:r>
            <w:r w:rsidR="00A5781B" w:rsidRPr="00FD1BCE">
              <w:rPr>
                <w:rFonts w:ascii="Times New Roman" w:hAnsi="Times New Roman" w:cs="Times New Roman"/>
                <w:iCs/>
                <w:sz w:val="24"/>
                <w:szCs w:val="24"/>
              </w:rPr>
              <w:t>036</w:t>
            </w:r>
            <w:r w:rsidR="001C7546" w:rsidRPr="00FD1BCE">
              <w:rPr>
                <w:rFonts w:ascii="Times New Roman" w:hAnsi="Times New Roman" w:cs="Times New Roman"/>
                <w:iCs/>
                <w:sz w:val="24"/>
                <w:szCs w:val="24"/>
              </w:rPr>
              <w:t xml:space="preserve">, 2710 20 17 </w:t>
            </w:r>
            <w:r w:rsidR="00465A28" w:rsidRPr="00FD1BCE">
              <w:rPr>
                <w:rFonts w:ascii="Times New Roman" w:hAnsi="Times New Roman" w:cs="Times New Roman"/>
                <w:iCs/>
                <w:sz w:val="24"/>
                <w:szCs w:val="24"/>
              </w:rPr>
              <w:t>1</w:t>
            </w:r>
            <w:r w:rsidR="00465A28">
              <w:rPr>
                <w:rFonts w:ascii="Times New Roman" w:hAnsi="Times New Roman" w:cs="Times New Roman"/>
                <w:iCs/>
                <w:sz w:val="24"/>
                <w:szCs w:val="24"/>
              </w:rPr>
              <w:t xml:space="preserve"> </w:t>
            </w:r>
            <w:r w:rsidR="00465A28" w:rsidRPr="00FD1BCE">
              <w:rPr>
                <w:rFonts w:ascii="Times New Roman" w:hAnsi="Times New Roman" w:cs="Times New Roman"/>
                <w:iCs/>
                <w:sz w:val="24"/>
                <w:szCs w:val="24"/>
              </w:rPr>
              <w:t>036</w:t>
            </w:r>
            <w:r w:rsidR="001C7546" w:rsidRPr="00FD1BCE">
              <w:rPr>
                <w:rFonts w:ascii="Times New Roman" w:hAnsi="Times New Roman" w:cs="Times New Roman"/>
                <w:iCs/>
                <w:sz w:val="24"/>
                <w:szCs w:val="24"/>
              </w:rPr>
              <w:t>, 2710 20 19 1</w:t>
            </w:r>
            <w:r w:rsidR="00206D22">
              <w:rPr>
                <w:rFonts w:ascii="Times New Roman" w:hAnsi="Times New Roman" w:cs="Times New Roman"/>
                <w:iCs/>
                <w:sz w:val="24"/>
                <w:szCs w:val="24"/>
              </w:rPr>
              <w:t xml:space="preserve"> </w:t>
            </w:r>
            <w:r w:rsidR="001C7546" w:rsidRPr="00FD1BCE">
              <w:rPr>
                <w:rFonts w:ascii="Times New Roman" w:hAnsi="Times New Roman" w:cs="Times New Roman"/>
                <w:iCs/>
                <w:sz w:val="24"/>
                <w:szCs w:val="24"/>
              </w:rPr>
              <w:t>0</w:t>
            </w:r>
            <w:r w:rsidR="005D5609" w:rsidRPr="00FD1BCE">
              <w:rPr>
                <w:rFonts w:ascii="Times New Roman" w:hAnsi="Times New Roman" w:cs="Times New Roman"/>
                <w:iCs/>
                <w:sz w:val="24"/>
                <w:szCs w:val="24"/>
              </w:rPr>
              <w:t>36</w:t>
            </w:r>
            <w:r w:rsidR="001C7546" w:rsidRPr="00FD1BCE">
              <w:rPr>
                <w:rFonts w:ascii="Times New Roman" w:hAnsi="Times New Roman" w:cs="Times New Roman"/>
                <w:iCs/>
                <w:sz w:val="24"/>
                <w:szCs w:val="24"/>
              </w:rPr>
              <w:t xml:space="preserve">, 2710 20 90 </w:t>
            </w:r>
            <w:r w:rsidR="003C5BB7">
              <w:rPr>
                <w:rFonts w:ascii="Times New Roman" w:hAnsi="Times New Roman" w:cs="Times New Roman"/>
                <w:iCs/>
                <w:sz w:val="24"/>
                <w:szCs w:val="24"/>
              </w:rPr>
              <w:t>0</w:t>
            </w:r>
            <w:r w:rsidR="00206D22">
              <w:rPr>
                <w:rFonts w:ascii="Times New Roman" w:hAnsi="Times New Roman" w:cs="Times New Roman"/>
                <w:iCs/>
                <w:sz w:val="24"/>
                <w:szCs w:val="24"/>
              </w:rPr>
              <w:t xml:space="preserve"> </w:t>
            </w:r>
            <w:r w:rsidR="003C5BB7">
              <w:rPr>
                <w:rFonts w:ascii="Times New Roman" w:hAnsi="Times New Roman" w:cs="Times New Roman"/>
                <w:iCs/>
                <w:sz w:val="24"/>
                <w:szCs w:val="24"/>
              </w:rPr>
              <w:t>223</w:t>
            </w:r>
            <w:r w:rsidR="003800AC" w:rsidRPr="00FD1BCE">
              <w:rPr>
                <w:rFonts w:ascii="Times New Roman" w:hAnsi="Times New Roman" w:cs="Times New Roman"/>
                <w:iCs/>
                <w:sz w:val="24"/>
                <w:szCs w:val="24"/>
              </w:rPr>
              <w:t xml:space="preserve"> tiek noteikts </w:t>
            </w:r>
            <w:r w:rsidR="001C7546" w:rsidRPr="00FD1BCE">
              <w:rPr>
                <w:rFonts w:ascii="Times New Roman" w:hAnsi="Times New Roman" w:cs="Times New Roman"/>
                <w:iCs/>
                <w:sz w:val="24"/>
                <w:szCs w:val="24"/>
              </w:rPr>
              <w:t xml:space="preserve"> </w:t>
            </w:r>
            <w:r w:rsidR="001C7546" w:rsidRPr="00A63D34">
              <w:rPr>
                <w:rFonts w:ascii="Times New Roman" w:hAnsi="Times New Roman" w:cs="Times New Roman"/>
                <w:i/>
                <w:snapToGrid w:val="0"/>
                <w:sz w:val="24"/>
                <w:szCs w:val="24"/>
              </w:rPr>
              <w:t>TARIC</w:t>
            </w:r>
            <w:r w:rsidR="001C7546" w:rsidRPr="00FD1BCE">
              <w:rPr>
                <w:rFonts w:ascii="Times New Roman" w:hAnsi="Times New Roman" w:cs="Times New Roman"/>
                <w:snapToGrid w:val="0"/>
                <w:sz w:val="24"/>
                <w:szCs w:val="24"/>
              </w:rPr>
              <w:t xml:space="preserve"> nacionālā </w:t>
            </w:r>
            <w:proofErr w:type="spellStart"/>
            <w:r w:rsidR="001C7546" w:rsidRPr="00FD1BCE">
              <w:rPr>
                <w:rFonts w:ascii="Times New Roman" w:hAnsi="Times New Roman" w:cs="Times New Roman"/>
                <w:snapToGrid w:val="0"/>
                <w:sz w:val="24"/>
                <w:szCs w:val="24"/>
              </w:rPr>
              <w:t>papildkoda</w:t>
            </w:r>
            <w:proofErr w:type="spellEnd"/>
            <w:r w:rsidR="001C7546" w:rsidRPr="00FD1BCE">
              <w:rPr>
                <w:rFonts w:ascii="Times New Roman" w:hAnsi="Times New Roman" w:cs="Times New Roman"/>
                <w:snapToGrid w:val="0"/>
                <w:sz w:val="24"/>
                <w:szCs w:val="24"/>
              </w:rPr>
              <w:t xml:space="preserve"> aprakst</w:t>
            </w:r>
            <w:r w:rsidR="003800AC" w:rsidRPr="00FD1BCE">
              <w:rPr>
                <w:rFonts w:ascii="Times New Roman" w:hAnsi="Times New Roman" w:cs="Times New Roman"/>
                <w:snapToGrid w:val="0"/>
                <w:sz w:val="24"/>
                <w:szCs w:val="24"/>
              </w:rPr>
              <w:t>s</w:t>
            </w:r>
            <w:r w:rsidR="001C7546" w:rsidRPr="00FD1BCE">
              <w:rPr>
                <w:rFonts w:ascii="Times New Roman" w:hAnsi="Times New Roman" w:cs="Times New Roman"/>
                <w:snapToGrid w:val="0"/>
                <w:sz w:val="24"/>
                <w:szCs w:val="24"/>
              </w:rPr>
              <w:t xml:space="preserve"> šādā redakcijā „Iezīmēta (marķēta) degviela</w:t>
            </w:r>
            <w:r w:rsidR="003800AC" w:rsidRPr="00FD1BCE">
              <w:rPr>
                <w:rFonts w:ascii="Times New Roman" w:hAnsi="Times New Roman" w:cs="Times New Roman"/>
                <w:snapToGrid w:val="0"/>
                <w:sz w:val="24"/>
                <w:szCs w:val="24"/>
              </w:rPr>
              <w:t>, kur</w:t>
            </w:r>
            <w:r w:rsidR="005D5609" w:rsidRPr="00FD1BCE">
              <w:rPr>
                <w:rFonts w:ascii="Times New Roman" w:hAnsi="Times New Roman" w:cs="Times New Roman"/>
                <w:snapToGrid w:val="0"/>
                <w:sz w:val="24"/>
                <w:szCs w:val="24"/>
              </w:rPr>
              <w:t>ā no rap</w:t>
            </w:r>
            <w:r w:rsidR="00BD7D53" w:rsidRPr="00FD1BCE">
              <w:rPr>
                <w:rFonts w:ascii="Times New Roman" w:hAnsi="Times New Roman" w:cs="Times New Roman"/>
                <w:snapToGrid w:val="0"/>
                <w:sz w:val="24"/>
                <w:szCs w:val="24"/>
              </w:rPr>
              <w:t>š</w:t>
            </w:r>
            <w:r w:rsidR="005D5609" w:rsidRPr="00FD1BCE">
              <w:rPr>
                <w:rFonts w:ascii="Times New Roman" w:hAnsi="Times New Roman" w:cs="Times New Roman"/>
                <w:snapToGrid w:val="0"/>
                <w:sz w:val="24"/>
                <w:szCs w:val="24"/>
              </w:rPr>
              <w:t>u s</w:t>
            </w:r>
            <w:r w:rsidR="00BD7D53" w:rsidRPr="00FD1BCE">
              <w:rPr>
                <w:rFonts w:ascii="Times New Roman" w:hAnsi="Times New Roman" w:cs="Times New Roman"/>
                <w:snapToGrid w:val="0"/>
                <w:sz w:val="24"/>
                <w:szCs w:val="24"/>
              </w:rPr>
              <w:t>ē</w:t>
            </w:r>
            <w:r w:rsidR="005D5609" w:rsidRPr="00FD1BCE">
              <w:rPr>
                <w:rFonts w:ascii="Times New Roman" w:hAnsi="Times New Roman" w:cs="Times New Roman"/>
                <w:snapToGrid w:val="0"/>
                <w:sz w:val="24"/>
                <w:szCs w:val="24"/>
              </w:rPr>
              <w:t xml:space="preserve">klu eļļas iegūta pievienotā </w:t>
            </w:r>
            <w:r w:rsidR="003800AC" w:rsidRPr="00FD1BCE">
              <w:rPr>
                <w:rFonts w:ascii="Times New Roman" w:hAnsi="Times New Roman" w:cs="Times New Roman"/>
                <w:snapToGrid w:val="0"/>
                <w:sz w:val="24"/>
                <w:szCs w:val="24"/>
              </w:rPr>
              <w:t xml:space="preserve"> biodīzeļdegviela </w:t>
            </w:r>
            <w:r w:rsidR="005D5609" w:rsidRPr="00FD1BCE">
              <w:rPr>
                <w:rFonts w:ascii="Times New Roman" w:hAnsi="Times New Roman" w:cs="Times New Roman"/>
                <w:snapToGrid w:val="0"/>
                <w:sz w:val="24"/>
                <w:szCs w:val="24"/>
              </w:rPr>
              <w:t xml:space="preserve">veido </w:t>
            </w:r>
            <w:r w:rsidR="003800AC" w:rsidRPr="00FD1BCE">
              <w:rPr>
                <w:rFonts w:ascii="Times New Roman" w:hAnsi="Times New Roman" w:cs="Times New Roman"/>
                <w:snapToGrid w:val="0"/>
                <w:sz w:val="24"/>
                <w:szCs w:val="24"/>
              </w:rPr>
              <w:t>vismaz 5% no kopējā produkta daudzuma”</w:t>
            </w:r>
            <w:r w:rsidR="005D5609" w:rsidRPr="00FD1BCE">
              <w:rPr>
                <w:rFonts w:ascii="Times New Roman" w:hAnsi="Times New Roman" w:cs="Times New Roman"/>
                <w:snapToGrid w:val="0"/>
                <w:sz w:val="24"/>
                <w:szCs w:val="24"/>
              </w:rPr>
              <w:t>.</w:t>
            </w:r>
          </w:p>
          <w:p w14:paraId="6392BD8D" w14:textId="3565749F" w:rsidR="001C7546" w:rsidRPr="00237AA1" w:rsidRDefault="006E3DCD" w:rsidP="00EE5C75">
            <w:pPr>
              <w:spacing w:after="0"/>
              <w:ind w:left="0" w:firstLine="426"/>
              <w:rPr>
                <w:rFonts w:ascii="Times New Roman" w:hAnsi="Times New Roman" w:cs="Times New Roman"/>
                <w:sz w:val="24"/>
                <w:szCs w:val="24"/>
              </w:rPr>
            </w:pPr>
            <w:r>
              <w:rPr>
                <w:rFonts w:ascii="Times New Roman" w:hAnsi="Times New Roman" w:cs="Times New Roman"/>
                <w:sz w:val="24"/>
                <w:szCs w:val="24"/>
              </w:rPr>
              <w:t>Noteikuma projektā noteikt</w:t>
            </w:r>
            <w:r w:rsidR="009E5649">
              <w:rPr>
                <w:rFonts w:ascii="Times New Roman" w:hAnsi="Times New Roman" w:cs="Times New Roman"/>
                <w:sz w:val="24"/>
                <w:szCs w:val="24"/>
              </w:rPr>
              <w:t>os</w:t>
            </w:r>
            <w:r>
              <w:rPr>
                <w:rFonts w:ascii="Times New Roman" w:hAnsi="Times New Roman" w:cs="Times New Roman"/>
                <w:sz w:val="24"/>
                <w:szCs w:val="24"/>
              </w:rPr>
              <w:t xml:space="preserve"> ar akcīzes nodokli  apliekam</w:t>
            </w:r>
            <w:r w:rsidR="00315C74">
              <w:rPr>
                <w:rFonts w:ascii="Times New Roman" w:hAnsi="Times New Roman" w:cs="Times New Roman"/>
                <w:sz w:val="24"/>
                <w:szCs w:val="24"/>
              </w:rPr>
              <w:t xml:space="preserve">os </w:t>
            </w:r>
            <w:r>
              <w:rPr>
                <w:rFonts w:ascii="Times New Roman" w:hAnsi="Times New Roman" w:cs="Times New Roman"/>
                <w:sz w:val="24"/>
                <w:szCs w:val="24"/>
              </w:rPr>
              <w:t>objekt</w:t>
            </w:r>
            <w:r w:rsidR="00315C74">
              <w:rPr>
                <w:rFonts w:ascii="Times New Roman" w:hAnsi="Times New Roman" w:cs="Times New Roman"/>
                <w:sz w:val="24"/>
                <w:szCs w:val="24"/>
              </w:rPr>
              <w:t>us</w:t>
            </w:r>
            <w:r w:rsidR="003C0706">
              <w:rPr>
                <w:rFonts w:ascii="Times New Roman" w:hAnsi="Times New Roman" w:cs="Times New Roman"/>
                <w:sz w:val="24"/>
                <w:szCs w:val="24"/>
              </w:rPr>
              <w:t xml:space="preserve">, tiem piemērojamos </w:t>
            </w:r>
            <w:r w:rsidR="003C0706" w:rsidRPr="00F475E3">
              <w:rPr>
                <w:rFonts w:ascii="Times New Roman" w:hAnsi="Times New Roman" w:cs="Times New Roman"/>
                <w:i/>
                <w:sz w:val="24"/>
                <w:szCs w:val="24"/>
              </w:rPr>
              <w:t>TARIC</w:t>
            </w:r>
            <w:r w:rsidR="003C0706">
              <w:rPr>
                <w:rFonts w:ascii="Times New Roman" w:hAnsi="Times New Roman" w:cs="Times New Roman"/>
                <w:sz w:val="24"/>
                <w:szCs w:val="24"/>
              </w:rPr>
              <w:t xml:space="preserve"> nacionālos </w:t>
            </w:r>
            <w:proofErr w:type="spellStart"/>
            <w:r w:rsidR="003C0706">
              <w:rPr>
                <w:rFonts w:ascii="Times New Roman" w:hAnsi="Times New Roman" w:cs="Times New Roman"/>
                <w:sz w:val="24"/>
                <w:szCs w:val="24"/>
              </w:rPr>
              <w:t>papildkodus</w:t>
            </w:r>
            <w:proofErr w:type="spellEnd"/>
            <w:r w:rsidR="003C0706">
              <w:rPr>
                <w:rFonts w:ascii="Times New Roman" w:hAnsi="Times New Roman" w:cs="Times New Roman"/>
                <w:sz w:val="24"/>
                <w:szCs w:val="24"/>
              </w:rPr>
              <w:t xml:space="preserve"> un akcīzes nodokļa likmes </w:t>
            </w:r>
            <w:r w:rsidR="00CA16A0" w:rsidRPr="00237AA1">
              <w:rPr>
                <w:rFonts w:ascii="Times New Roman" w:hAnsi="Times New Roman" w:cs="Times New Roman"/>
                <w:sz w:val="24"/>
                <w:szCs w:val="24"/>
              </w:rPr>
              <w:t>nepieciešam</w:t>
            </w:r>
            <w:r w:rsidR="00315C74">
              <w:rPr>
                <w:rFonts w:ascii="Times New Roman" w:hAnsi="Times New Roman" w:cs="Times New Roman"/>
                <w:sz w:val="24"/>
                <w:szCs w:val="24"/>
              </w:rPr>
              <w:t xml:space="preserve">s ievadīt </w:t>
            </w:r>
            <w:r w:rsidR="00CA16A0" w:rsidRPr="00237AA1">
              <w:rPr>
                <w:rFonts w:ascii="Times New Roman" w:hAnsi="Times New Roman" w:cs="Times New Roman"/>
                <w:sz w:val="24"/>
                <w:szCs w:val="24"/>
              </w:rPr>
              <w:t xml:space="preserve"> muitas informācijas sistēmās, lai ar 2016.gada 1.jūliju, izlaižot </w:t>
            </w:r>
            <w:r w:rsidR="00613B2D">
              <w:rPr>
                <w:rFonts w:ascii="Times New Roman" w:hAnsi="Times New Roman" w:cs="Times New Roman"/>
                <w:sz w:val="24"/>
                <w:szCs w:val="24"/>
              </w:rPr>
              <w:t>ar akcīzes nodokli apliekamas preces</w:t>
            </w:r>
            <w:r w:rsidR="004C3271" w:rsidRPr="00237AA1">
              <w:rPr>
                <w:rFonts w:ascii="Times New Roman" w:eastAsia="Times New Roman" w:hAnsi="Times New Roman" w:cs="Times New Roman"/>
                <w:i/>
                <w:color w:val="000000" w:themeColor="text1"/>
                <w:sz w:val="24"/>
                <w:szCs w:val="24"/>
              </w:rPr>
              <w:t xml:space="preserve"> </w:t>
            </w:r>
            <w:r w:rsidR="00CA16A0" w:rsidRPr="00237AA1">
              <w:rPr>
                <w:rFonts w:ascii="Times New Roman" w:hAnsi="Times New Roman" w:cs="Times New Roman"/>
                <w:sz w:val="24"/>
                <w:szCs w:val="24"/>
              </w:rPr>
              <w:t xml:space="preserve">brīvā apgrozībā, </w:t>
            </w:r>
            <w:r w:rsidR="00EA3F8E">
              <w:rPr>
                <w:rFonts w:ascii="Times New Roman" w:hAnsi="Times New Roman" w:cs="Times New Roman"/>
                <w:sz w:val="24"/>
                <w:szCs w:val="24"/>
              </w:rPr>
              <w:t xml:space="preserve">muitas deklarācijā  </w:t>
            </w:r>
            <w:r w:rsidR="00CA16A0" w:rsidRPr="00237AA1">
              <w:rPr>
                <w:rFonts w:ascii="Times New Roman" w:hAnsi="Times New Roman" w:cs="Times New Roman"/>
                <w:sz w:val="24"/>
                <w:szCs w:val="24"/>
              </w:rPr>
              <w:t>nodrošinātu tām atbilstošu akcīzes nodokļa piemērošanu saskaņā ar likumā „Par akcīzes nodokli” noteiktajām prasībām.</w:t>
            </w:r>
          </w:p>
        </w:tc>
      </w:tr>
      <w:tr w:rsidR="002D7DCA" w:rsidRPr="004108EA" w14:paraId="513EBCB7" w14:textId="77777777" w:rsidTr="004F72BD">
        <w:trPr>
          <w:trHeight w:val="476"/>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0A995245" w14:textId="4329DE30"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3</w:t>
            </w:r>
            <w:r w:rsidR="002D7DCA" w:rsidRPr="004108EA">
              <w:rPr>
                <w:rFonts w:ascii="Times New Roman" w:eastAsia="Times New Roman" w:hAnsi="Times New Roman" w:cs="Times New Roman"/>
                <w:sz w:val="24"/>
                <w:szCs w:val="24"/>
                <w:lang w:eastAsia="lv-LV"/>
              </w:rPr>
              <w:t>.</w:t>
            </w:r>
          </w:p>
        </w:tc>
        <w:tc>
          <w:tcPr>
            <w:tcW w:w="3424" w:type="dxa"/>
            <w:gridSpan w:val="3"/>
            <w:tcBorders>
              <w:top w:val="outset" w:sz="6" w:space="0" w:color="auto"/>
              <w:left w:val="outset" w:sz="6" w:space="0" w:color="auto"/>
              <w:bottom w:val="outset" w:sz="6" w:space="0" w:color="auto"/>
              <w:right w:val="outset" w:sz="6" w:space="0" w:color="auto"/>
            </w:tcBorders>
            <w:hideMark/>
          </w:tcPr>
          <w:p w14:paraId="36F5D61E" w14:textId="77777777" w:rsidR="002D7DCA" w:rsidRPr="004108EA"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izstrādē iesaistītās institūcijas</w:t>
            </w:r>
          </w:p>
        </w:tc>
        <w:tc>
          <w:tcPr>
            <w:tcW w:w="5253" w:type="dxa"/>
            <w:gridSpan w:val="5"/>
            <w:tcBorders>
              <w:top w:val="outset" w:sz="6" w:space="0" w:color="auto"/>
              <w:left w:val="outset" w:sz="6" w:space="0" w:color="auto"/>
              <w:bottom w:val="outset" w:sz="6" w:space="0" w:color="auto"/>
              <w:right w:val="outset" w:sz="6" w:space="0" w:color="auto"/>
            </w:tcBorders>
            <w:hideMark/>
          </w:tcPr>
          <w:p w14:paraId="10240775" w14:textId="10BC450D" w:rsidR="002D7DCA" w:rsidRPr="00237AA1" w:rsidRDefault="004658E3" w:rsidP="00EF0AFF">
            <w:pPr>
              <w:spacing w:before="100" w:beforeAutospacing="1" w:after="100" w:afterAutospacing="1" w:line="40" w:lineRule="atLeast"/>
              <w:ind w:left="0" w:firstLine="143"/>
              <w:jc w:val="left"/>
              <w:rPr>
                <w:rFonts w:ascii="Times New Roman" w:eastAsia="Times New Roman" w:hAnsi="Times New Roman" w:cs="Times New Roman"/>
                <w:sz w:val="24"/>
                <w:szCs w:val="24"/>
                <w:lang w:eastAsia="lv-LV"/>
              </w:rPr>
            </w:pPr>
            <w:r w:rsidRPr="00237AA1">
              <w:rPr>
                <w:rFonts w:ascii="Times New Roman" w:eastAsia="Times New Roman" w:hAnsi="Times New Roman" w:cs="Times New Roman"/>
                <w:sz w:val="24"/>
                <w:szCs w:val="24"/>
                <w:lang w:eastAsia="lv-LV"/>
              </w:rPr>
              <w:t>Va</w:t>
            </w:r>
            <w:r w:rsidR="00AD6F89" w:rsidRPr="00237AA1">
              <w:rPr>
                <w:rFonts w:ascii="Times New Roman" w:eastAsia="Times New Roman" w:hAnsi="Times New Roman" w:cs="Times New Roman"/>
                <w:sz w:val="24"/>
                <w:szCs w:val="24"/>
                <w:lang w:eastAsia="lv-LV"/>
              </w:rPr>
              <w:t>lsts ieņēmumu dienests</w:t>
            </w:r>
          </w:p>
        </w:tc>
      </w:tr>
      <w:tr w:rsidR="002D7DCA" w:rsidRPr="004108EA" w14:paraId="0F707D11" w14:textId="77777777" w:rsidTr="004F72BD">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6EDA8E92"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2D7DCA" w:rsidRPr="004108EA">
              <w:rPr>
                <w:rFonts w:ascii="Times New Roman" w:eastAsia="Times New Roman" w:hAnsi="Times New Roman" w:cs="Times New Roman"/>
                <w:sz w:val="24"/>
                <w:szCs w:val="24"/>
                <w:lang w:eastAsia="lv-LV"/>
              </w:rPr>
              <w:t>.</w:t>
            </w:r>
          </w:p>
        </w:tc>
        <w:tc>
          <w:tcPr>
            <w:tcW w:w="3424" w:type="dxa"/>
            <w:gridSpan w:val="3"/>
            <w:tcBorders>
              <w:top w:val="outset" w:sz="6" w:space="0" w:color="auto"/>
              <w:left w:val="outset" w:sz="6" w:space="0" w:color="auto"/>
              <w:bottom w:val="outset" w:sz="6" w:space="0" w:color="auto"/>
              <w:right w:val="outset" w:sz="6" w:space="0" w:color="auto"/>
            </w:tcBorders>
            <w:hideMark/>
          </w:tcPr>
          <w:p w14:paraId="519C6BED" w14:textId="77777777" w:rsidR="002D7DCA" w:rsidRPr="004108EA"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253" w:type="dxa"/>
            <w:gridSpan w:val="5"/>
            <w:tcBorders>
              <w:top w:val="outset" w:sz="6" w:space="0" w:color="auto"/>
              <w:left w:val="outset" w:sz="6" w:space="0" w:color="auto"/>
              <w:bottom w:val="outset" w:sz="6" w:space="0" w:color="auto"/>
              <w:right w:val="outset" w:sz="6" w:space="0" w:color="auto"/>
            </w:tcBorders>
            <w:hideMark/>
          </w:tcPr>
          <w:p w14:paraId="78E54AB8" w14:textId="77777777" w:rsidR="002D7DCA" w:rsidRPr="00237AA1" w:rsidRDefault="000B29AA" w:rsidP="00063375">
            <w:pPr>
              <w:spacing w:before="100" w:beforeAutospacing="1" w:after="0"/>
              <w:ind w:left="0" w:firstLine="167"/>
              <w:jc w:val="left"/>
              <w:rPr>
                <w:rFonts w:ascii="Times New Roman" w:eastAsia="Times New Roman" w:hAnsi="Times New Roman" w:cs="Times New Roman"/>
                <w:sz w:val="24"/>
                <w:szCs w:val="24"/>
                <w:lang w:eastAsia="lv-LV"/>
              </w:rPr>
            </w:pPr>
            <w:r w:rsidRPr="00237AA1">
              <w:rPr>
                <w:rFonts w:ascii="Times New Roman" w:eastAsia="Times New Roman" w:hAnsi="Times New Roman" w:cs="Times New Roman"/>
                <w:sz w:val="24"/>
                <w:szCs w:val="24"/>
                <w:lang w:eastAsia="lv-LV"/>
              </w:rPr>
              <w:t>Nav</w:t>
            </w:r>
          </w:p>
        </w:tc>
      </w:tr>
      <w:tr w:rsidR="00490599" w:rsidRPr="004108EA" w14:paraId="22F25157" w14:textId="77777777" w:rsidTr="004F72BD">
        <w:trPr>
          <w:tblCellSpacing w:w="0" w:type="dxa"/>
        </w:trPr>
        <w:tc>
          <w:tcPr>
            <w:tcW w:w="9244" w:type="dxa"/>
            <w:gridSpan w:val="9"/>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237AA1"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237AA1">
              <w:rPr>
                <w:rFonts w:ascii="Times New Roman" w:eastAsia="Times New Roman" w:hAnsi="Times New Roman" w:cs="Times New Roman"/>
                <w:b/>
                <w:color w:val="000000" w:themeColor="text1"/>
                <w:sz w:val="24"/>
                <w:szCs w:val="24"/>
                <w:lang w:eastAsia="lv-LV"/>
              </w:rPr>
              <w:t>II. Tiesību akta projekta ietekme uz sabiedrību</w:t>
            </w:r>
            <w:r w:rsidR="00633309" w:rsidRPr="00237AA1">
              <w:rPr>
                <w:rFonts w:ascii="Times New Roman" w:hAnsi="Times New Roman" w:cs="Times New Roman"/>
                <w:b/>
                <w:bCs/>
                <w:color w:val="000000" w:themeColor="text1"/>
                <w:sz w:val="24"/>
                <w:szCs w:val="24"/>
              </w:rPr>
              <w:t>, tautsaimniecības attīstību un administratīvo slogu</w:t>
            </w:r>
          </w:p>
        </w:tc>
      </w:tr>
      <w:tr w:rsidR="00490599" w:rsidRPr="004108EA" w14:paraId="6E9D0CC1" w14:textId="77777777" w:rsidTr="004F72BD">
        <w:trPr>
          <w:trHeight w:val="467"/>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45273E50" w14:textId="77777777" w:rsidR="00490599" w:rsidRPr="004108EA"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r w:rsidR="00490599" w:rsidRPr="004108EA">
              <w:rPr>
                <w:rFonts w:ascii="Times New Roman" w:eastAsia="Times New Roman" w:hAnsi="Times New Roman" w:cs="Times New Roman"/>
                <w:sz w:val="24"/>
                <w:szCs w:val="24"/>
                <w:lang w:eastAsia="lv-LV"/>
              </w:rPr>
              <w:t>.</w:t>
            </w:r>
          </w:p>
        </w:tc>
        <w:tc>
          <w:tcPr>
            <w:tcW w:w="3344" w:type="dxa"/>
            <w:gridSpan w:val="2"/>
            <w:tcBorders>
              <w:top w:val="outset" w:sz="6" w:space="0" w:color="auto"/>
              <w:left w:val="outset" w:sz="6" w:space="0" w:color="auto"/>
              <w:bottom w:val="outset" w:sz="6" w:space="0" w:color="auto"/>
              <w:right w:val="outset" w:sz="6" w:space="0" w:color="auto"/>
            </w:tcBorders>
            <w:hideMark/>
          </w:tcPr>
          <w:p w14:paraId="0D8E5663" w14:textId="77777777" w:rsidR="00490599" w:rsidRPr="004108EA" w:rsidRDefault="00490599" w:rsidP="00496857">
            <w:pPr>
              <w:spacing w:before="100" w:beforeAutospacing="1" w:after="100" w:afterAutospacing="1" w:line="40" w:lineRule="atLeast"/>
              <w:ind w:left="111"/>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 xml:space="preserve">Sabiedrības </w:t>
            </w:r>
            <w:proofErr w:type="spellStart"/>
            <w:r w:rsidRPr="004108EA">
              <w:rPr>
                <w:rFonts w:ascii="Times New Roman" w:eastAsia="Times New Roman" w:hAnsi="Times New Roman" w:cs="Times New Roman"/>
                <w:color w:val="000000" w:themeColor="text1"/>
                <w:sz w:val="24"/>
                <w:szCs w:val="24"/>
                <w:lang w:eastAsia="lv-LV"/>
              </w:rPr>
              <w:t>mērķgrupa</w:t>
            </w:r>
            <w:r w:rsidR="006A02DF" w:rsidRPr="004108EA">
              <w:rPr>
                <w:rFonts w:ascii="Times New Roman" w:eastAsia="Times New Roman" w:hAnsi="Times New Roman" w:cs="Times New Roman"/>
                <w:color w:val="000000" w:themeColor="text1"/>
                <w:sz w:val="24"/>
                <w:szCs w:val="24"/>
                <w:lang w:eastAsia="lv-LV"/>
              </w:rPr>
              <w:t>s</w:t>
            </w:r>
            <w:proofErr w:type="spellEnd"/>
            <w:r w:rsidR="006A02DF" w:rsidRPr="004108EA">
              <w:rPr>
                <w:rFonts w:ascii="Times New Roman" w:eastAsia="Times New Roman" w:hAnsi="Times New Roman" w:cs="Times New Roman"/>
                <w:color w:val="000000" w:themeColor="text1"/>
                <w:sz w:val="24"/>
                <w:szCs w:val="24"/>
                <w:lang w:eastAsia="lv-LV"/>
              </w:rPr>
              <w:t xml:space="preserve">, </w:t>
            </w:r>
            <w:r w:rsidR="006A02DF" w:rsidRPr="004108EA">
              <w:rPr>
                <w:rFonts w:ascii="Times New Roman" w:hAnsi="Times New Roman" w:cs="Times New Roman"/>
                <w:color w:val="000000" w:themeColor="text1"/>
                <w:sz w:val="24"/>
                <w:szCs w:val="24"/>
              </w:rPr>
              <w:t>kuras tiesiskais regulējums ietekmē vai varētu ietekmēt</w:t>
            </w:r>
          </w:p>
        </w:tc>
        <w:tc>
          <w:tcPr>
            <w:tcW w:w="5253" w:type="dxa"/>
            <w:gridSpan w:val="5"/>
            <w:tcBorders>
              <w:top w:val="outset" w:sz="6" w:space="0" w:color="auto"/>
              <w:left w:val="outset" w:sz="6" w:space="0" w:color="auto"/>
              <w:bottom w:val="outset" w:sz="6" w:space="0" w:color="auto"/>
              <w:right w:val="outset" w:sz="6" w:space="0" w:color="auto"/>
            </w:tcBorders>
            <w:hideMark/>
          </w:tcPr>
          <w:p w14:paraId="2894C6D8" w14:textId="74031E01" w:rsidR="004A6B56" w:rsidRPr="00237AA1" w:rsidRDefault="00AE15E7" w:rsidP="0032014A">
            <w:pPr>
              <w:ind w:left="127" w:right="127"/>
              <w:rPr>
                <w:rFonts w:ascii="Times New Roman" w:eastAsia="Times New Roman" w:hAnsi="Times New Roman" w:cs="Times New Roman"/>
                <w:sz w:val="24"/>
                <w:szCs w:val="24"/>
                <w:lang w:eastAsia="lv-LV"/>
              </w:rPr>
            </w:pPr>
            <w:r w:rsidRPr="00237AA1">
              <w:rPr>
                <w:rFonts w:ascii="Times New Roman" w:eastAsia="Times New Roman" w:hAnsi="Times New Roman" w:cs="Times New Roman"/>
                <w:kern w:val="1"/>
                <w:sz w:val="24"/>
                <w:szCs w:val="24"/>
                <w:lang w:eastAsia="lv-LV"/>
              </w:rPr>
              <w:t>Pe</w:t>
            </w:r>
            <w:r w:rsidR="0009673C" w:rsidRPr="00237AA1">
              <w:rPr>
                <w:rFonts w:ascii="Times New Roman" w:eastAsia="Times New Roman" w:hAnsi="Times New Roman" w:cs="Times New Roman"/>
                <w:kern w:val="1"/>
                <w:sz w:val="24"/>
                <w:szCs w:val="24"/>
                <w:lang w:eastAsia="lv-LV"/>
              </w:rPr>
              <w:t>rson</w:t>
            </w:r>
            <w:r w:rsidRPr="00237AA1">
              <w:rPr>
                <w:rFonts w:ascii="Times New Roman" w:eastAsia="Times New Roman" w:hAnsi="Times New Roman" w:cs="Times New Roman"/>
                <w:kern w:val="1"/>
                <w:sz w:val="24"/>
                <w:szCs w:val="24"/>
                <w:lang w:eastAsia="lv-LV"/>
              </w:rPr>
              <w:t>as</w:t>
            </w:r>
            <w:r w:rsidR="0009673C" w:rsidRPr="00237AA1">
              <w:rPr>
                <w:rFonts w:ascii="Times New Roman" w:eastAsia="Times New Roman" w:hAnsi="Times New Roman" w:cs="Times New Roman"/>
                <w:kern w:val="1"/>
                <w:sz w:val="24"/>
                <w:szCs w:val="24"/>
                <w:lang w:eastAsia="lv-LV"/>
              </w:rPr>
              <w:t xml:space="preserve">, kas </w:t>
            </w:r>
            <w:r w:rsidR="003E1B62" w:rsidRPr="00237AA1">
              <w:rPr>
                <w:rFonts w:ascii="Times New Roman" w:eastAsia="Times New Roman" w:hAnsi="Times New Roman" w:cs="Times New Roman"/>
                <w:sz w:val="24"/>
                <w:szCs w:val="24"/>
                <w:lang w:eastAsia="lv-LV"/>
              </w:rPr>
              <w:t xml:space="preserve">ieved </w:t>
            </w:r>
            <w:r w:rsidR="00AD6F89" w:rsidRPr="00237AA1">
              <w:rPr>
                <w:rFonts w:ascii="Times New Roman" w:eastAsia="Times New Roman" w:hAnsi="Times New Roman" w:cs="Times New Roman"/>
                <w:sz w:val="24"/>
                <w:szCs w:val="24"/>
                <w:lang w:eastAsia="lv-LV"/>
              </w:rPr>
              <w:t xml:space="preserve">ar akcīzes nodokli apliekamās </w:t>
            </w:r>
            <w:r w:rsidR="003E1B62" w:rsidRPr="00237AA1">
              <w:rPr>
                <w:rFonts w:ascii="Times New Roman" w:eastAsia="Times New Roman" w:hAnsi="Times New Roman" w:cs="Times New Roman"/>
                <w:sz w:val="24"/>
                <w:szCs w:val="24"/>
                <w:lang w:eastAsia="lv-LV"/>
              </w:rPr>
              <w:t>preces Eiropas Savie</w:t>
            </w:r>
            <w:r w:rsidR="00FB4DBC" w:rsidRPr="00237AA1">
              <w:rPr>
                <w:rFonts w:ascii="Times New Roman" w:eastAsia="Times New Roman" w:hAnsi="Times New Roman" w:cs="Times New Roman"/>
                <w:sz w:val="24"/>
                <w:szCs w:val="24"/>
                <w:lang w:eastAsia="lv-LV"/>
              </w:rPr>
              <w:t>nīb</w:t>
            </w:r>
            <w:r w:rsidR="00CF5CE6" w:rsidRPr="00237AA1">
              <w:rPr>
                <w:rFonts w:ascii="Times New Roman" w:eastAsia="Times New Roman" w:hAnsi="Times New Roman" w:cs="Times New Roman"/>
                <w:sz w:val="24"/>
                <w:szCs w:val="24"/>
                <w:lang w:eastAsia="lv-LV"/>
              </w:rPr>
              <w:t>ā un</w:t>
            </w:r>
            <w:r w:rsidR="00A95E92" w:rsidRPr="00237AA1">
              <w:rPr>
                <w:rFonts w:ascii="Times New Roman" w:eastAsia="Times New Roman" w:hAnsi="Times New Roman" w:cs="Times New Roman"/>
                <w:sz w:val="24"/>
                <w:szCs w:val="24"/>
                <w:lang w:eastAsia="lv-LV"/>
              </w:rPr>
              <w:t xml:space="preserve"> tām </w:t>
            </w:r>
            <w:r w:rsidR="00CF5CE6" w:rsidRPr="00237AA1">
              <w:rPr>
                <w:rFonts w:ascii="Times New Roman" w:eastAsia="Times New Roman" w:hAnsi="Times New Roman" w:cs="Times New Roman"/>
                <w:sz w:val="24"/>
                <w:szCs w:val="24"/>
                <w:lang w:eastAsia="lv-LV"/>
              </w:rPr>
              <w:t xml:space="preserve">piemēro </w:t>
            </w:r>
            <w:r w:rsidR="003E1B62" w:rsidRPr="00237AA1">
              <w:rPr>
                <w:rFonts w:ascii="Times New Roman" w:eastAsia="Times New Roman" w:hAnsi="Times New Roman" w:cs="Times New Roman"/>
                <w:sz w:val="24"/>
                <w:szCs w:val="24"/>
                <w:lang w:eastAsia="lv-LV"/>
              </w:rPr>
              <w:t>muitas procedūru</w:t>
            </w:r>
            <w:r w:rsidR="004A0D08" w:rsidRPr="00237AA1">
              <w:rPr>
                <w:rFonts w:ascii="Times New Roman" w:eastAsia="Times New Roman" w:hAnsi="Times New Roman" w:cs="Times New Roman"/>
                <w:sz w:val="24"/>
                <w:szCs w:val="24"/>
                <w:lang w:eastAsia="lv-LV"/>
              </w:rPr>
              <w:t xml:space="preserve"> –</w:t>
            </w:r>
            <w:r w:rsidR="00CF5CE6" w:rsidRPr="00237AA1">
              <w:rPr>
                <w:rFonts w:ascii="Times New Roman" w:eastAsia="Times New Roman" w:hAnsi="Times New Roman" w:cs="Times New Roman"/>
                <w:sz w:val="24"/>
                <w:szCs w:val="24"/>
                <w:lang w:eastAsia="lv-LV"/>
              </w:rPr>
              <w:t xml:space="preserve"> </w:t>
            </w:r>
            <w:r w:rsidR="003E1B62" w:rsidRPr="00237AA1">
              <w:rPr>
                <w:rFonts w:ascii="Times New Roman" w:eastAsia="Times New Roman" w:hAnsi="Times New Roman" w:cs="Times New Roman"/>
                <w:sz w:val="24"/>
                <w:szCs w:val="24"/>
                <w:lang w:eastAsia="lv-LV"/>
              </w:rPr>
              <w:t>laišana brīvā apgrozībā</w:t>
            </w:r>
            <w:r w:rsidR="00C4071F" w:rsidRPr="00237AA1">
              <w:rPr>
                <w:rFonts w:ascii="Times New Roman" w:eastAsia="Times New Roman" w:hAnsi="Times New Roman" w:cs="Times New Roman"/>
                <w:sz w:val="24"/>
                <w:szCs w:val="24"/>
                <w:lang w:eastAsia="lv-LV"/>
              </w:rPr>
              <w:t>.</w:t>
            </w:r>
          </w:p>
        </w:tc>
      </w:tr>
      <w:tr w:rsidR="00490599" w:rsidRPr="004108EA" w14:paraId="1C71E742" w14:textId="77777777" w:rsidTr="004F72BD">
        <w:trPr>
          <w:trHeight w:val="517"/>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19FF4279" w14:textId="77777777" w:rsidR="00490599" w:rsidRPr="004108EA"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2</w:t>
            </w:r>
            <w:r w:rsidR="00490599" w:rsidRPr="004108EA">
              <w:rPr>
                <w:rFonts w:ascii="Times New Roman" w:eastAsia="Times New Roman" w:hAnsi="Times New Roman" w:cs="Times New Roman"/>
                <w:sz w:val="24"/>
                <w:szCs w:val="24"/>
                <w:lang w:eastAsia="lv-LV"/>
              </w:rPr>
              <w:t>.</w:t>
            </w:r>
          </w:p>
        </w:tc>
        <w:tc>
          <w:tcPr>
            <w:tcW w:w="3344" w:type="dxa"/>
            <w:gridSpan w:val="2"/>
            <w:tcBorders>
              <w:top w:val="outset" w:sz="6" w:space="0" w:color="auto"/>
              <w:left w:val="outset" w:sz="6" w:space="0" w:color="auto"/>
              <w:bottom w:val="outset" w:sz="6" w:space="0" w:color="auto"/>
              <w:right w:val="outset" w:sz="6" w:space="0" w:color="auto"/>
            </w:tcBorders>
            <w:hideMark/>
          </w:tcPr>
          <w:p w14:paraId="70A5E742" w14:textId="0ADDE322" w:rsidR="00490599" w:rsidRPr="00E243EF" w:rsidRDefault="00E243EF" w:rsidP="006A02D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E243EF">
              <w:rPr>
                <w:rFonts w:ascii="Times New Roman" w:hAnsi="Times New Roman" w:cs="Times New Roman"/>
                <w:sz w:val="24"/>
                <w:szCs w:val="24"/>
              </w:rPr>
              <w:t>Tiesiskā regulējuma ietekme uz tautsaimniecību un administratīvo slogu</w:t>
            </w:r>
          </w:p>
        </w:tc>
        <w:tc>
          <w:tcPr>
            <w:tcW w:w="5253" w:type="dxa"/>
            <w:gridSpan w:val="5"/>
            <w:tcBorders>
              <w:top w:val="outset" w:sz="6" w:space="0" w:color="auto"/>
              <w:left w:val="outset" w:sz="6" w:space="0" w:color="auto"/>
              <w:bottom w:val="outset" w:sz="6" w:space="0" w:color="auto"/>
              <w:right w:val="outset" w:sz="6" w:space="0" w:color="auto"/>
            </w:tcBorders>
            <w:hideMark/>
          </w:tcPr>
          <w:p w14:paraId="27A5BDDF" w14:textId="1037CC82" w:rsidR="00490599" w:rsidRPr="00237AA1" w:rsidRDefault="008E71FA" w:rsidP="004614B6">
            <w:pPr>
              <w:spacing w:before="100" w:beforeAutospacing="1" w:after="100" w:afterAutospacing="1" w:line="40" w:lineRule="atLeast"/>
              <w:ind w:left="176"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237AA1">
              <w:rPr>
                <w:rFonts w:ascii="Times New Roman" w:eastAsia="Times New Roman" w:hAnsi="Times New Roman" w:cs="Times New Roman"/>
                <w:sz w:val="24"/>
                <w:szCs w:val="24"/>
                <w:lang w:eastAsia="lv-LV"/>
              </w:rPr>
              <w:t xml:space="preserve">rojekts </w:t>
            </w:r>
            <w:r w:rsidR="00987DE1" w:rsidRPr="00237AA1">
              <w:rPr>
                <w:rFonts w:ascii="Times New Roman" w:eastAsia="Times New Roman" w:hAnsi="Times New Roman" w:cs="Times New Roman"/>
                <w:sz w:val="24"/>
                <w:szCs w:val="24"/>
                <w:lang w:eastAsia="lv-LV"/>
              </w:rPr>
              <w:t>šo jomu neskar</w:t>
            </w:r>
          </w:p>
        </w:tc>
      </w:tr>
      <w:tr w:rsidR="00490599" w:rsidRPr="004108EA" w14:paraId="01002B35" w14:textId="77777777" w:rsidTr="004F72BD">
        <w:trPr>
          <w:trHeight w:val="531"/>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58C1A13F" w14:textId="77777777" w:rsidR="00490599" w:rsidRPr="004108EA" w:rsidRDefault="00414A8B"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r w:rsidR="00490599" w:rsidRPr="004108EA">
              <w:rPr>
                <w:rFonts w:ascii="Times New Roman" w:eastAsia="Times New Roman" w:hAnsi="Times New Roman" w:cs="Times New Roman"/>
                <w:sz w:val="24"/>
                <w:szCs w:val="24"/>
                <w:lang w:eastAsia="lv-LV"/>
              </w:rPr>
              <w:t>.</w:t>
            </w:r>
          </w:p>
        </w:tc>
        <w:tc>
          <w:tcPr>
            <w:tcW w:w="3344" w:type="dxa"/>
            <w:gridSpan w:val="2"/>
            <w:tcBorders>
              <w:top w:val="outset" w:sz="6" w:space="0" w:color="auto"/>
              <w:left w:val="outset" w:sz="6" w:space="0" w:color="auto"/>
              <w:bottom w:val="outset" w:sz="6" w:space="0" w:color="auto"/>
              <w:right w:val="outset" w:sz="6" w:space="0" w:color="auto"/>
            </w:tcBorders>
            <w:hideMark/>
          </w:tcPr>
          <w:p w14:paraId="1753D8AA" w14:textId="77777777" w:rsidR="00490599" w:rsidRPr="004108EA" w:rsidRDefault="00414A8B"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Administratīvo izmaksu monetārs novērtējums</w:t>
            </w:r>
          </w:p>
        </w:tc>
        <w:tc>
          <w:tcPr>
            <w:tcW w:w="5253" w:type="dxa"/>
            <w:gridSpan w:val="5"/>
            <w:tcBorders>
              <w:top w:val="outset" w:sz="6" w:space="0" w:color="auto"/>
              <w:left w:val="outset" w:sz="6" w:space="0" w:color="auto"/>
              <w:bottom w:val="outset" w:sz="6" w:space="0" w:color="auto"/>
              <w:right w:val="outset" w:sz="6" w:space="0" w:color="auto"/>
            </w:tcBorders>
            <w:hideMark/>
          </w:tcPr>
          <w:p w14:paraId="06AB9F05" w14:textId="47AD5B69" w:rsidR="00490599" w:rsidRPr="00237AA1" w:rsidRDefault="008E71FA" w:rsidP="004614B6">
            <w:pPr>
              <w:spacing w:line="40" w:lineRule="atLeast"/>
              <w:ind w:left="176"/>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Noteikumu p</w:t>
            </w:r>
            <w:r w:rsidR="00987DE1" w:rsidRPr="00237AA1">
              <w:rPr>
                <w:rFonts w:ascii="Times New Roman" w:eastAsia="Times New Roman" w:hAnsi="Times New Roman" w:cs="Times New Roman"/>
                <w:sz w:val="24"/>
                <w:szCs w:val="24"/>
                <w:lang w:eastAsia="lv-LV"/>
              </w:rPr>
              <w:t>rojekts šo jomu neskar</w:t>
            </w:r>
          </w:p>
        </w:tc>
      </w:tr>
      <w:tr w:rsidR="00AF7C80" w:rsidRPr="004108EA" w14:paraId="71BDD9AA" w14:textId="77777777" w:rsidTr="004F72BD">
        <w:trPr>
          <w:trHeight w:val="531"/>
          <w:tblCellSpacing w:w="0" w:type="dxa"/>
        </w:trPr>
        <w:tc>
          <w:tcPr>
            <w:tcW w:w="647" w:type="dxa"/>
            <w:gridSpan w:val="2"/>
            <w:tcBorders>
              <w:top w:val="outset" w:sz="6" w:space="0" w:color="auto"/>
              <w:left w:val="outset" w:sz="6" w:space="0" w:color="auto"/>
              <w:bottom w:val="outset" w:sz="6" w:space="0" w:color="auto"/>
              <w:right w:val="outset" w:sz="6" w:space="0" w:color="auto"/>
            </w:tcBorders>
          </w:tcPr>
          <w:p w14:paraId="21AAE854" w14:textId="36716410" w:rsidR="00AF7C80" w:rsidRPr="004108EA" w:rsidRDefault="00AF7C80"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p>
        </w:tc>
        <w:tc>
          <w:tcPr>
            <w:tcW w:w="3344" w:type="dxa"/>
            <w:gridSpan w:val="2"/>
            <w:tcBorders>
              <w:top w:val="outset" w:sz="6" w:space="0" w:color="auto"/>
              <w:left w:val="outset" w:sz="6" w:space="0" w:color="auto"/>
              <w:bottom w:val="outset" w:sz="6" w:space="0" w:color="auto"/>
              <w:right w:val="outset" w:sz="6" w:space="0" w:color="auto"/>
            </w:tcBorders>
          </w:tcPr>
          <w:p w14:paraId="349F9CB5" w14:textId="2305C21A" w:rsidR="00AF7C80" w:rsidRPr="004108EA" w:rsidRDefault="00AF7C80" w:rsidP="007F13F6">
            <w:pPr>
              <w:spacing w:before="100" w:beforeAutospacing="1" w:after="100" w:afterAutospacing="1" w:line="40" w:lineRule="atLeast"/>
              <w:ind w:left="126"/>
              <w:jc w:val="left"/>
              <w:rPr>
                <w:rFonts w:ascii="Times New Roman" w:hAnsi="Times New Roman" w:cs="Times New Roman"/>
                <w:color w:val="000000" w:themeColor="text1"/>
                <w:sz w:val="24"/>
                <w:szCs w:val="24"/>
              </w:rPr>
            </w:pPr>
            <w:r w:rsidRPr="004108EA">
              <w:rPr>
                <w:rFonts w:ascii="Times New Roman" w:eastAsia="Times New Roman" w:hAnsi="Times New Roman" w:cs="Times New Roman"/>
                <w:sz w:val="24"/>
                <w:szCs w:val="24"/>
                <w:lang w:eastAsia="lv-LV"/>
              </w:rPr>
              <w:t>Cita informācija</w:t>
            </w:r>
          </w:p>
        </w:tc>
        <w:tc>
          <w:tcPr>
            <w:tcW w:w="5253" w:type="dxa"/>
            <w:gridSpan w:val="5"/>
            <w:tcBorders>
              <w:top w:val="outset" w:sz="6" w:space="0" w:color="auto"/>
              <w:left w:val="outset" w:sz="6" w:space="0" w:color="auto"/>
              <w:bottom w:val="outset" w:sz="6" w:space="0" w:color="auto"/>
              <w:right w:val="outset" w:sz="6" w:space="0" w:color="auto"/>
            </w:tcBorders>
          </w:tcPr>
          <w:p w14:paraId="6A4B9C73" w14:textId="242EF52A" w:rsidR="00AF7C80" w:rsidRPr="004108EA" w:rsidRDefault="00AF7C80" w:rsidP="004614B6">
            <w:pPr>
              <w:spacing w:line="40" w:lineRule="atLeast"/>
              <w:ind w:left="176"/>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Nav</w:t>
            </w:r>
          </w:p>
        </w:tc>
      </w:tr>
      <w:tr w:rsidR="00015133" w:rsidRPr="00015133" w14:paraId="4B040024" w14:textId="77777777" w:rsidTr="004F72BD">
        <w:trPr>
          <w:tblCellSpacing w:w="0" w:type="dxa"/>
        </w:trPr>
        <w:tc>
          <w:tcPr>
            <w:tcW w:w="9244" w:type="dxa"/>
            <w:gridSpan w:val="9"/>
            <w:tcBorders>
              <w:top w:val="outset" w:sz="6" w:space="0" w:color="auto"/>
              <w:left w:val="outset" w:sz="6" w:space="0" w:color="auto"/>
              <w:bottom w:val="outset" w:sz="6" w:space="0" w:color="auto"/>
              <w:right w:val="outset" w:sz="6" w:space="0" w:color="auto"/>
            </w:tcBorders>
            <w:hideMark/>
          </w:tcPr>
          <w:p w14:paraId="6884D59E" w14:textId="77777777" w:rsidR="00015133" w:rsidRPr="00015133" w:rsidRDefault="00015133" w:rsidP="00346247">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015133">
              <w:rPr>
                <w:rFonts w:ascii="Times New Roman" w:hAnsi="Times New Roman" w:cs="Times New Roman"/>
                <w:sz w:val="24"/>
                <w:szCs w:val="24"/>
              </w:rPr>
              <w:br w:type="page"/>
            </w:r>
            <w:r w:rsidRPr="00015133">
              <w:rPr>
                <w:rFonts w:ascii="Times New Roman" w:eastAsia="Times New Roman" w:hAnsi="Times New Roman" w:cs="Times New Roman"/>
                <w:b/>
                <w:bCs/>
                <w:sz w:val="24"/>
                <w:szCs w:val="24"/>
                <w:lang w:eastAsia="lv-LV"/>
              </w:rPr>
              <w:t>V. Tiesību akta projekta atbilstība Latvijas Republikas starptautiskajām saistībām</w:t>
            </w:r>
          </w:p>
        </w:tc>
      </w:tr>
      <w:tr w:rsidR="00015133" w:rsidRPr="00015133" w14:paraId="1181D249" w14:textId="77777777" w:rsidTr="004F72BD">
        <w:trPr>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73863493" w14:textId="43F4D0C1" w:rsidR="00015133" w:rsidRPr="00015133"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w:t>
            </w:r>
            <w:r w:rsidRPr="004108EA">
              <w:rPr>
                <w:rFonts w:ascii="Times New Roman" w:eastAsia="Times New Roman" w:hAnsi="Times New Roman" w:cs="Times New Roman"/>
                <w:sz w:val="24"/>
                <w:szCs w:val="24"/>
                <w:lang w:eastAsia="lv-LV"/>
              </w:rPr>
              <w:t>1.</w:t>
            </w:r>
          </w:p>
        </w:tc>
        <w:tc>
          <w:tcPr>
            <w:tcW w:w="3344" w:type="dxa"/>
            <w:gridSpan w:val="2"/>
            <w:tcBorders>
              <w:top w:val="outset" w:sz="6" w:space="0" w:color="auto"/>
              <w:left w:val="outset" w:sz="6" w:space="0" w:color="auto"/>
              <w:bottom w:val="outset" w:sz="6" w:space="0" w:color="auto"/>
              <w:right w:val="outset" w:sz="6" w:space="0" w:color="auto"/>
            </w:tcBorders>
            <w:hideMark/>
          </w:tcPr>
          <w:p w14:paraId="7E9BE0E3"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Saistības pret Eiropas Savienību</w:t>
            </w:r>
          </w:p>
        </w:tc>
        <w:tc>
          <w:tcPr>
            <w:tcW w:w="5253" w:type="dxa"/>
            <w:gridSpan w:val="5"/>
            <w:tcBorders>
              <w:top w:val="outset" w:sz="6" w:space="0" w:color="auto"/>
              <w:left w:val="outset" w:sz="6" w:space="0" w:color="auto"/>
              <w:bottom w:val="outset" w:sz="6" w:space="0" w:color="auto"/>
              <w:right w:val="outset" w:sz="6" w:space="0" w:color="auto"/>
            </w:tcBorders>
            <w:hideMark/>
          </w:tcPr>
          <w:p w14:paraId="4F8502CE" w14:textId="5CAD55D2" w:rsidR="00B66F2E" w:rsidRDefault="00B66F2E" w:rsidP="004614B6">
            <w:pPr>
              <w:spacing w:after="0"/>
              <w:ind w:left="0" w:right="113" w:firstLine="601"/>
              <w:rPr>
                <w:rFonts w:ascii="Times New Roman" w:hAnsi="Times New Roman" w:cs="Times New Roman"/>
                <w:sz w:val="24"/>
                <w:szCs w:val="24"/>
              </w:rPr>
            </w:pPr>
            <w:r w:rsidRPr="00F0253E">
              <w:rPr>
                <w:rFonts w:ascii="Times New Roman" w:hAnsi="Times New Roman" w:cs="Times New Roman"/>
                <w:sz w:val="24"/>
                <w:szCs w:val="24"/>
                <w:shd w:val="clear" w:color="auto" w:fill="FFFFFF"/>
              </w:rPr>
              <w:t>Padomes 1987.gada 23.jūlija Regulas (EEK) Nr.</w:t>
            </w:r>
            <w:hyperlink r:id="rId9" w:tgtFrame="_blank" w:tooltip="Atvērt regulu latviešu valodā" w:history="1">
              <w:r w:rsidRPr="00F0253E">
                <w:rPr>
                  <w:rStyle w:val="Hyperlink"/>
                  <w:rFonts w:ascii="Times New Roman" w:hAnsi="Times New Roman" w:cs="Times New Roman"/>
                  <w:sz w:val="24"/>
                  <w:szCs w:val="24"/>
                  <w:shd w:val="clear" w:color="auto" w:fill="FFFFFF"/>
                </w:rPr>
                <w:t>2658/87</w:t>
              </w:r>
            </w:hyperlink>
            <w:r w:rsidRPr="00F0253E">
              <w:rPr>
                <w:rStyle w:val="apple-converted-space"/>
                <w:rFonts w:ascii="Times New Roman" w:hAnsi="Times New Roman" w:cs="Times New Roman"/>
                <w:sz w:val="24"/>
                <w:szCs w:val="24"/>
                <w:shd w:val="clear" w:color="auto" w:fill="FFFFFF"/>
              </w:rPr>
              <w:t xml:space="preserve"> </w:t>
            </w:r>
            <w:r w:rsidRPr="00F0253E">
              <w:rPr>
                <w:rFonts w:ascii="Times New Roman" w:hAnsi="Times New Roman" w:cs="Times New Roman"/>
                <w:sz w:val="24"/>
                <w:szCs w:val="24"/>
                <w:shd w:val="clear" w:color="auto" w:fill="FFFFFF"/>
              </w:rPr>
              <w:t xml:space="preserve">par tarifu un statistikas nomenklatūru un kopējo muitas tarifu (turpmāk – Regula Nr.2658/87) </w:t>
            </w:r>
            <w:r w:rsidRPr="00F0253E">
              <w:rPr>
                <w:rFonts w:ascii="Times New Roman" w:hAnsi="Times New Roman" w:cs="Times New Roman"/>
                <w:sz w:val="24"/>
                <w:szCs w:val="24"/>
              </w:rPr>
              <w:t>12.pants nosaka, ka Eiropas Komisija katru gadu ar regulu apstiprina Kombinēto nomenklatūru galīgā redakcijā ar atbilstošajām autonomajām un līgtajām kopējā muitas tarifa nodokļa likmēm, kurās ņemti vērā Eiropas Padomes vai Eiropas Komisijas noteiktie pasākumi. Regula publicējama Eiropas Kopienu Oficiālajā Vēstnesī līdz 31. oktobrim un piemērojama no nākamā gada 1. janvāra.</w:t>
            </w:r>
          </w:p>
          <w:p w14:paraId="3D0F5D79" w14:textId="347852F0" w:rsidR="00015133" w:rsidRPr="00A9370D" w:rsidRDefault="00AC4909" w:rsidP="004614B6">
            <w:pPr>
              <w:spacing w:after="0"/>
              <w:ind w:left="0" w:right="113"/>
              <w:rPr>
                <w:rFonts w:ascii="Times New Roman" w:hAnsi="Times New Roman" w:cs="Times New Roman"/>
                <w:sz w:val="24"/>
                <w:szCs w:val="24"/>
              </w:rPr>
            </w:pPr>
            <w:r w:rsidRPr="00F0253E">
              <w:rPr>
                <w:rFonts w:ascii="Times New Roman" w:hAnsi="Times New Roman" w:cs="Times New Roman"/>
                <w:sz w:val="24"/>
                <w:szCs w:val="24"/>
              </w:rPr>
              <w:t xml:space="preserve">Tādējādi </w:t>
            </w:r>
            <w:r w:rsidRPr="00F0253E">
              <w:rPr>
                <w:rFonts w:ascii="Times New Roman" w:hAnsi="Times New Roman" w:cs="Times New Roman"/>
                <w:color w:val="000000"/>
                <w:sz w:val="24"/>
                <w:szCs w:val="24"/>
              </w:rPr>
              <w:t xml:space="preserve">saskaņā ar Regulas (EEK) Nr. 2658/87 12. pantu minētās regulas I pielikums katru gadu tiek </w:t>
            </w:r>
            <w:proofErr w:type="spellStart"/>
            <w:r w:rsidRPr="00F0253E">
              <w:rPr>
                <w:rFonts w:ascii="Times New Roman" w:hAnsi="Times New Roman" w:cs="Times New Roman"/>
                <w:color w:val="000000"/>
                <w:sz w:val="24"/>
                <w:szCs w:val="24"/>
              </w:rPr>
              <w:t>pārizdots</w:t>
            </w:r>
            <w:proofErr w:type="spellEnd"/>
            <w:r w:rsidRPr="00F0253E">
              <w:rPr>
                <w:rFonts w:ascii="Times New Roman" w:hAnsi="Times New Roman" w:cs="Times New Roman"/>
                <w:color w:val="000000"/>
                <w:sz w:val="24"/>
                <w:szCs w:val="24"/>
              </w:rPr>
              <w:t xml:space="preserve"> ar jaunu īstenošanas regulu.</w:t>
            </w:r>
          </w:p>
        </w:tc>
      </w:tr>
      <w:tr w:rsidR="00015133" w:rsidRPr="00015133" w14:paraId="6A0B7BA9" w14:textId="77777777" w:rsidTr="004F72BD">
        <w:trPr>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3C6D0081" w14:textId="77777777" w:rsidR="00015133" w:rsidRPr="00015133"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2.</w:t>
            </w:r>
          </w:p>
        </w:tc>
        <w:tc>
          <w:tcPr>
            <w:tcW w:w="3344" w:type="dxa"/>
            <w:gridSpan w:val="2"/>
            <w:tcBorders>
              <w:top w:val="outset" w:sz="6" w:space="0" w:color="auto"/>
              <w:left w:val="outset" w:sz="6" w:space="0" w:color="auto"/>
              <w:bottom w:val="outset" w:sz="6" w:space="0" w:color="auto"/>
              <w:right w:val="outset" w:sz="6" w:space="0" w:color="auto"/>
            </w:tcBorders>
            <w:hideMark/>
          </w:tcPr>
          <w:p w14:paraId="3CB9215E"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Citas starptautiskās saistības</w:t>
            </w:r>
          </w:p>
        </w:tc>
        <w:tc>
          <w:tcPr>
            <w:tcW w:w="5253" w:type="dxa"/>
            <w:gridSpan w:val="5"/>
            <w:tcBorders>
              <w:top w:val="outset" w:sz="6" w:space="0" w:color="auto"/>
              <w:left w:val="outset" w:sz="6" w:space="0" w:color="auto"/>
              <w:bottom w:val="outset" w:sz="6" w:space="0" w:color="auto"/>
              <w:right w:val="outset" w:sz="6" w:space="0" w:color="auto"/>
            </w:tcBorders>
            <w:hideMark/>
          </w:tcPr>
          <w:p w14:paraId="2541D816" w14:textId="0B8453EC" w:rsidR="00015133" w:rsidRPr="00190DB7" w:rsidRDefault="000950B2" w:rsidP="004614B6">
            <w:pPr>
              <w:tabs>
                <w:tab w:val="left" w:pos="459"/>
              </w:tabs>
              <w:spacing w:before="100" w:beforeAutospacing="1" w:after="100" w:afterAutospacing="1" w:line="40" w:lineRule="atLeast"/>
              <w:ind w:left="0" w:firstLineChars="73" w:firstLine="175"/>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t>Noteikumu projekts šo jomu neskar</w:t>
            </w:r>
            <w:r w:rsidR="00015133" w:rsidRPr="00190DB7">
              <w:rPr>
                <w:rFonts w:ascii="Times New Roman" w:eastAsia="Times New Roman" w:hAnsi="Times New Roman" w:cs="Times New Roman"/>
                <w:sz w:val="24"/>
                <w:szCs w:val="24"/>
                <w:lang w:eastAsia="lv-LV"/>
              </w:rPr>
              <w:t xml:space="preserve"> </w:t>
            </w:r>
          </w:p>
        </w:tc>
      </w:tr>
      <w:tr w:rsidR="00015133" w:rsidRPr="00015133" w14:paraId="77A451DB" w14:textId="77777777" w:rsidTr="004F72BD">
        <w:trPr>
          <w:tblCellSpacing w:w="0" w:type="dxa"/>
        </w:trPr>
        <w:tc>
          <w:tcPr>
            <w:tcW w:w="647" w:type="dxa"/>
            <w:gridSpan w:val="2"/>
            <w:tcBorders>
              <w:top w:val="outset" w:sz="6" w:space="0" w:color="auto"/>
              <w:left w:val="outset" w:sz="6" w:space="0" w:color="auto"/>
              <w:bottom w:val="outset" w:sz="6" w:space="0" w:color="auto"/>
              <w:right w:val="outset" w:sz="6" w:space="0" w:color="auto"/>
            </w:tcBorders>
            <w:hideMark/>
          </w:tcPr>
          <w:p w14:paraId="55940106" w14:textId="77777777" w:rsidR="00015133" w:rsidRPr="00015133"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3.</w:t>
            </w:r>
          </w:p>
        </w:tc>
        <w:tc>
          <w:tcPr>
            <w:tcW w:w="3344" w:type="dxa"/>
            <w:gridSpan w:val="2"/>
            <w:tcBorders>
              <w:top w:val="outset" w:sz="6" w:space="0" w:color="auto"/>
              <w:left w:val="outset" w:sz="6" w:space="0" w:color="auto"/>
              <w:bottom w:val="outset" w:sz="6" w:space="0" w:color="auto"/>
              <w:right w:val="outset" w:sz="6" w:space="0" w:color="auto"/>
            </w:tcBorders>
            <w:hideMark/>
          </w:tcPr>
          <w:p w14:paraId="29F81BF9"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Cita informācija</w:t>
            </w:r>
          </w:p>
        </w:tc>
        <w:tc>
          <w:tcPr>
            <w:tcW w:w="5253" w:type="dxa"/>
            <w:gridSpan w:val="5"/>
            <w:tcBorders>
              <w:top w:val="outset" w:sz="6" w:space="0" w:color="auto"/>
              <w:left w:val="outset" w:sz="6" w:space="0" w:color="auto"/>
              <w:bottom w:val="outset" w:sz="6" w:space="0" w:color="auto"/>
              <w:right w:val="outset" w:sz="6" w:space="0" w:color="auto"/>
            </w:tcBorders>
            <w:hideMark/>
          </w:tcPr>
          <w:p w14:paraId="2EF13C55" w14:textId="59231A04" w:rsidR="00015133" w:rsidRPr="00190DB7" w:rsidRDefault="004D2B99" w:rsidP="004614B6">
            <w:pPr>
              <w:spacing w:before="100" w:beforeAutospacing="1" w:after="100" w:afterAutospacing="1" w:line="40" w:lineRule="atLeast"/>
              <w:ind w:left="0" w:firstLineChars="73" w:firstLine="17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950B2" w:rsidRPr="00190DB7">
              <w:rPr>
                <w:rFonts w:ascii="Times New Roman" w:eastAsia="Times New Roman" w:hAnsi="Times New Roman" w:cs="Times New Roman"/>
                <w:sz w:val="24"/>
                <w:szCs w:val="24"/>
                <w:lang w:eastAsia="lv-LV"/>
              </w:rPr>
              <w:t xml:space="preserve"> </w:t>
            </w:r>
          </w:p>
        </w:tc>
      </w:tr>
      <w:tr w:rsidR="00015133" w:rsidRPr="00015133" w14:paraId="311B4B85" w14:textId="77777777" w:rsidTr="004F72BD">
        <w:trPr>
          <w:trHeight w:val="523"/>
          <w:tblCellSpacing w:w="0" w:type="dxa"/>
        </w:trPr>
        <w:tc>
          <w:tcPr>
            <w:tcW w:w="9244" w:type="dxa"/>
            <w:gridSpan w:val="9"/>
            <w:tcBorders>
              <w:top w:val="outset" w:sz="6" w:space="0" w:color="auto"/>
              <w:left w:val="outset" w:sz="6" w:space="0" w:color="auto"/>
              <w:bottom w:val="outset" w:sz="6" w:space="0" w:color="auto"/>
              <w:right w:val="outset" w:sz="6" w:space="0" w:color="auto"/>
            </w:tcBorders>
            <w:vAlign w:val="center"/>
            <w:hideMark/>
          </w:tcPr>
          <w:p w14:paraId="75E53B9C" w14:textId="77777777" w:rsidR="00015133" w:rsidRPr="00015133" w:rsidRDefault="00015133" w:rsidP="000950B2">
            <w:pPr>
              <w:spacing w:after="0"/>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1.tabula</w:t>
            </w:r>
          </w:p>
          <w:p w14:paraId="762CD604" w14:textId="77777777" w:rsidR="00015133" w:rsidRPr="00015133" w:rsidRDefault="00015133" w:rsidP="000950B2">
            <w:pPr>
              <w:spacing w:after="0"/>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Tiesību akta projekta atbilstība ES tiesību aktiem</w:t>
            </w:r>
          </w:p>
        </w:tc>
      </w:tr>
      <w:tr w:rsidR="00015133" w:rsidRPr="00015133" w14:paraId="1FA4DAED" w14:textId="77777777" w:rsidTr="004F72BD">
        <w:trPr>
          <w:trHeight w:val="1252"/>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7F2CEEBA" w14:textId="0974885F" w:rsidR="00015133" w:rsidRPr="00015133" w:rsidRDefault="00015133" w:rsidP="00CE4119">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Attiecīgā ES tiesību akta datums, numurs un nosaukums</w:t>
            </w:r>
          </w:p>
        </w:tc>
        <w:tc>
          <w:tcPr>
            <w:tcW w:w="6494" w:type="dxa"/>
            <w:gridSpan w:val="6"/>
            <w:tcBorders>
              <w:top w:val="outset" w:sz="6" w:space="0" w:color="auto"/>
              <w:left w:val="outset" w:sz="6" w:space="0" w:color="auto"/>
              <w:bottom w:val="outset" w:sz="6" w:space="0" w:color="auto"/>
              <w:right w:val="outset" w:sz="6" w:space="0" w:color="auto"/>
            </w:tcBorders>
            <w:vAlign w:val="center"/>
            <w:hideMark/>
          </w:tcPr>
          <w:p w14:paraId="79CF455C" w14:textId="1B479327" w:rsidR="00015133" w:rsidRPr="00015133" w:rsidRDefault="00015133" w:rsidP="003632D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w:t>
            </w:r>
            <w:r w:rsidR="003632DC">
              <w:rPr>
                <w:rFonts w:ascii="Times New Roman" w:eastAsia="Times New Roman" w:hAnsi="Times New Roman" w:cs="Times New Roman"/>
                <w:sz w:val="24"/>
                <w:szCs w:val="24"/>
                <w:lang w:eastAsia="lv-LV"/>
              </w:rPr>
              <w:t>ā</w:t>
            </w:r>
          </w:p>
        </w:tc>
      </w:tr>
      <w:tr w:rsidR="00190DB7" w:rsidRPr="00331EF4" w14:paraId="1A81BE21" w14:textId="77777777" w:rsidTr="004F72BD">
        <w:trPr>
          <w:trHeight w:val="165"/>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126F7D5C" w14:textId="2022F2A4" w:rsidR="00331EF4" w:rsidRPr="00331EF4" w:rsidRDefault="00331EF4" w:rsidP="00331EF4">
            <w:pPr>
              <w:spacing w:after="0"/>
              <w:ind w:left="0"/>
              <w:jc w:val="center"/>
              <w:rPr>
                <w:rFonts w:ascii="Times New Roman" w:eastAsia="Times New Roman" w:hAnsi="Times New Roman" w:cs="Times New Roman"/>
                <w:sz w:val="24"/>
                <w:szCs w:val="24"/>
                <w:lang w:eastAsia="lv-LV"/>
              </w:rPr>
            </w:pPr>
            <w:r w:rsidRPr="00331EF4">
              <w:rPr>
                <w:rFonts w:ascii="Times New Roman" w:eastAsia="Times New Roman" w:hAnsi="Times New Roman" w:cs="Times New Roman"/>
                <w:sz w:val="24"/>
                <w:szCs w:val="24"/>
                <w:lang w:eastAsia="lv-LV"/>
              </w:rPr>
              <w:t>A</w:t>
            </w:r>
          </w:p>
        </w:tc>
        <w:tc>
          <w:tcPr>
            <w:tcW w:w="1851" w:type="dxa"/>
            <w:gridSpan w:val="3"/>
            <w:tcBorders>
              <w:top w:val="outset" w:sz="6" w:space="0" w:color="auto"/>
              <w:left w:val="outset" w:sz="6" w:space="0" w:color="auto"/>
              <w:bottom w:val="outset" w:sz="6" w:space="0" w:color="auto"/>
              <w:right w:val="outset" w:sz="6" w:space="0" w:color="auto"/>
            </w:tcBorders>
            <w:vAlign w:val="center"/>
            <w:hideMark/>
          </w:tcPr>
          <w:p w14:paraId="5A28DBEE" w14:textId="48C08B32" w:rsidR="00331EF4" w:rsidRPr="00331EF4" w:rsidRDefault="00331EF4" w:rsidP="00331EF4">
            <w:pPr>
              <w:spacing w:after="0"/>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p>
        </w:tc>
        <w:tc>
          <w:tcPr>
            <w:tcW w:w="1868" w:type="dxa"/>
            <w:gridSpan w:val="2"/>
            <w:tcBorders>
              <w:top w:val="outset" w:sz="6" w:space="0" w:color="auto"/>
              <w:left w:val="outset" w:sz="6" w:space="0" w:color="auto"/>
              <w:bottom w:val="outset" w:sz="6" w:space="0" w:color="auto"/>
              <w:right w:val="outset" w:sz="6" w:space="0" w:color="auto"/>
            </w:tcBorders>
            <w:vAlign w:val="center"/>
            <w:hideMark/>
          </w:tcPr>
          <w:p w14:paraId="6C8A2B6D" w14:textId="17B646D2" w:rsidR="00331EF4" w:rsidRPr="00331EF4" w:rsidRDefault="00331EF4" w:rsidP="00331EF4">
            <w:pPr>
              <w:spacing w:after="0"/>
              <w:ind w:left="0"/>
              <w:jc w:val="center"/>
              <w:rPr>
                <w:rFonts w:ascii="Times New Roman" w:eastAsia="Times New Roman" w:hAnsi="Times New Roman" w:cs="Times New Roman"/>
                <w:sz w:val="24"/>
                <w:szCs w:val="24"/>
                <w:lang w:eastAsia="lv-LV"/>
              </w:rPr>
            </w:pPr>
            <w:r w:rsidRPr="00331EF4">
              <w:rPr>
                <w:rFonts w:ascii="Times New Roman" w:eastAsia="Times New Roman" w:hAnsi="Times New Roman" w:cs="Times New Roman"/>
                <w:sz w:val="24"/>
                <w:szCs w:val="24"/>
                <w:lang w:eastAsia="lv-LV"/>
              </w:rPr>
              <w:t>C</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BB0D901" w14:textId="46C7969E" w:rsidR="00331EF4" w:rsidRPr="00331EF4" w:rsidRDefault="00331EF4" w:rsidP="00331EF4">
            <w:pPr>
              <w:spacing w:after="0"/>
              <w:ind w:left="0"/>
              <w:jc w:val="center"/>
              <w:rPr>
                <w:rFonts w:ascii="Times New Roman" w:eastAsia="Times New Roman" w:hAnsi="Times New Roman" w:cs="Times New Roman"/>
                <w:sz w:val="24"/>
                <w:szCs w:val="24"/>
                <w:lang w:eastAsia="lv-LV"/>
              </w:rPr>
            </w:pPr>
            <w:r w:rsidRPr="00331EF4">
              <w:rPr>
                <w:rFonts w:ascii="Times New Roman" w:eastAsia="Times New Roman" w:hAnsi="Times New Roman" w:cs="Times New Roman"/>
                <w:sz w:val="24"/>
                <w:szCs w:val="24"/>
                <w:lang w:eastAsia="lv-LV"/>
              </w:rPr>
              <w:t>D</w:t>
            </w:r>
          </w:p>
        </w:tc>
      </w:tr>
      <w:tr w:rsidR="00015133" w:rsidRPr="00015133" w14:paraId="30B670DA" w14:textId="77777777" w:rsidTr="004F72BD">
        <w:trPr>
          <w:trHeight w:val="889"/>
          <w:tblCellSpacing w:w="0" w:type="dxa"/>
        </w:trPr>
        <w:tc>
          <w:tcPr>
            <w:tcW w:w="2750" w:type="dxa"/>
            <w:gridSpan w:val="3"/>
            <w:tcBorders>
              <w:top w:val="outset" w:sz="6" w:space="0" w:color="auto"/>
              <w:left w:val="outset" w:sz="6" w:space="0" w:color="auto"/>
              <w:bottom w:val="outset" w:sz="6" w:space="0" w:color="auto"/>
              <w:right w:val="outset" w:sz="6" w:space="0" w:color="auto"/>
            </w:tcBorders>
            <w:hideMark/>
          </w:tcPr>
          <w:p w14:paraId="7E67A564" w14:textId="77777777" w:rsidR="00015133" w:rsidRPr="005744E7" w:rsidRDefault="00015133" w:rsidP="00346247">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744E7">
              <w:rPr>
                <w:rFonts w:ascii="Times New Roman" w:eastAsia="Times New Roman" w:hAnsi="Times New Roman" w:cs="Times New Roman"/>
                <w:sz w:val="24"/>
                <w:szCs w:val="24"/>
                <w:lang w:eastAsia="lv-LV"/>
              </w:rPr>
              <w:t>Regulas Nr.2658/87 2.pants</w:t>
            </w:r>
          </w:p>
        </w:tc>
        <w:tc>
          <w:tcPr>
            <w:tcW w:w="1851" w:type="dxa"/>
            <w:gridSpan w:val="3"/>
            <w:tcBorders>
              <w:top w:val="outset" w:sz="6" w:space="0" w:color="auto"/>
              <w:left w:val="outset" w:sz="6" w:space="0" w:color="auto"/>
              <w:bottom w:val="outset" w:sz="6" w:space="0" w:color="auto"/>
              <w:right w:val="outset" w:sz="6" w:space="0" w:color="auto"/>
            </w:tcBorders>
            <w:hideMark/>
          </w:tcPr>
          <w:p w14:paraId="6940F060" w14:textId="763973C8" w:rsidR="00015133" w:rsidRPr="005744E7"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744E7">
              <w:rPr>
                <w:rFonts w:ascii="Times New Roman" w:eastAsia="Times New Roman" w:hAnsi="Times New Roman" w:cs="Times New Roman"/>
                <w:sz w:val="24"/>
                <w:szCs w:val="24"/>
                <w:lang w:eastAsia="lv-LV"/>
              </w:rPr>
              <w:t xml:space="preserve">Noteikumu </w:t>
            </w:r>
            <w:r w:rsidR="00EE5C75">
              <w:rPr>
                <w:rFonts w:ascii="Times New Roman" w:eastAsia="Times New Roman" w:hAnsi="Times New Roman" w:cs="Times New Roman"/>
                <w:sz w:val="24"/>
                <w:szCs w:val="24"/>
                <w:lang w:eastAsia="lv-LV"/>
              </w:rPr>
              <w:t xml:space="preserve">projekta </w:t>
            </w:r>
            <w:r w:rsidRPr="005744E7">
              <w:rPr>
                <w:rFonts w:ascii="Times New Roman" w:eastAsia="Times New Roman" w:hAnsi="Times New Roman" w:cs="Times New Roman"/>
                <w:sz w:val="24"/>
                <w:szCs w:val="24"/>
                <w:lang w:eastAsia="lv-LV"/>
              </w:rPr>
              <w:t>1.punkts</w:t>
            </w:r>
          </w:p>
        </w:tc>
        <w:tc>
          <w:tcPr>
            <w:tcW w:w="1868" w:type="dxa"/>
            <w:gridSpan w:val="2"/>
            <w:tcBorders>
              <w:top w:val="outset" w:sz="6" w:space="0" w:color="auto"/>
              <w:left w:val="outset" w:sz="6" w:space="0" w:color="auto"/>
              <w:bottom w:val="outset" w:sz="6" w:space="0" w:color="auto"/>
              <w:right w:val="outset" w:sz="6" w:space="0" w:color="auto"/>
            </w:tcBorders>
            <w:hideMark/>
          </w:tcPr>
          <w:p w14:paraId="7B52873C" w14:textId="77777777" w:rsidR="00015133" w:rsidRPr="005744E7"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744E7">
              <w:rPr>
                <w:rFonts w:ascii="Times New Roman" w:eastAsia="Times New Roman" w:hAnsi="Times New Roman" w:cs="Times New Roman"/>
                <w:sz w:val="24"/>
                <w:szCs w:val="24"/>
                <w:lang w:eastAsia="lv-LV"/>
              </w:rPr>
              <w:t>Tiek ieviests pilnībā</w:t>
            </w:r>
          </w:p>
        </w:tc>
        <w:tc>
          <w:tcPr>
            <w:tcW w:w="2775" w:type="dxa"/>
            <w:tcBorders>
              <w:top w:val="outset" w:sz="6" w:space="0" w:color="auto"/>
              <w:left w:val="outset" w:sz="6" w:space="0" w:color="auto"/>
              <w:bottom w:val="outset" w:sz="6" w:space="0" w:color="auto"/>
              <w:right w:val="outset" w:sz="6" w:space="0" w:color="auto"/>
            </w:tcBorders>
            <w:hideMark/>
          </w:tcPr>
          <w:p w14:paraId="281B0C5F" w14:textId="77777777" w:rsidR="00015133" w:rsidRPr="005744E7"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744E7">
              <w:rPr>
                <w:rFonts w:ascii="Times New Roman" w:eastAsia="Times New Roman" w:hAnsi="Times New Roman" w:cs="Times New Roman"/>
                <w:sz w:val="24"/>
                <w:szCs w:val="24"/>
                <w:lang w:eastAsia="lv-LV"/>
              </w:rPr>
              <w:t>Nacionālais tiesību akts neparedz stingrākas prasības</w:t>
            </w:r>
          </w:p>
        </w:tc>
      </w:tr>
      <w:tr w:rsidR="00015133" w:rsidRPr="00015133" w14:paraId="30F90CCC" w14:textId="77777777" w:rsidTr="004F72BD">
        <w:trPr>
          <w:trHeight w:val="281"/>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62143AF4"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3D2681BA"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Kādēļ?</w:t>
            </w:r>
          </w:p>
        </w:tc>
        <w:tc>
          <w:tcPr>
            <w:tcW w:w="6494" w:type="dxa"/>
            <w:gridSpan w:val="6"/>
            <w:tcBorders>
              <w:top w:val="outset" w:sz="6" w:space="0" w:color="auto"/>
              <w:left w:val="outset" w:sz="6" w:space="0" w:color="auto"/>
              <w:bottom w:val="outset" w:sz="6" w:space="0" w:color="auto"/>
              <w:right w:val="outset" w:sz="6" w:space="0" w:color="auto"/>
            </w:tcBorders>
            <w:hideMark/>
          </w:tcPr>
          <w:p w14:paraId="094B834E" w14:textId="6E9E4A16" w:rsidR="00015133" w:rsidRPr="00190DB7"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t>Noteikumu projekts šo jomu neskar</w:t>
            </w:r>
          </w:p>
        </w:tc>
      </w:tr>
      <w:tr w:rsidR="00015133" w:rsidRPr="00015133" w14:paraId="5FF7D253" w14:textId="77777777" w:rsidTr="004F72BD">
        <w:trPr>
          <w:trHeight w:val="913"/>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5D6CB032"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xml:space="preserve"> Saistības sniegt paziņojumu ES institūcijām un ES dalībvalstīm atbilstoši normatīvajiem aktiem, kas </w:t>
            </w:r>
            <w:r w:rsidRPr="00015133">
              <w:rPr>
                <w:rFonts w:ascii="Times New Roman" w:eastAsia="Times New Roman" w:hAnsi="Times New Roman" w:cs="Times New Roman"/>
                <w:sz w:val="24"/>
                <w:szCs w:val="24"/>
                <w:lang w:eastAsia="lv-LV"/>
              </w:rPr>
              <w:lastRenderedPageBreak/>
              <w:t>regulē informācijas sniegšanu par tehnisko noteikumu, valsts atbalsta piešķiršanas un finanšu noteikumu (attiecībā uz monetāro politiku) projektiem</w:t>
            </w:r>
          </w:p>
        </w:tc>
        <w:tc>
          <w:tcPr>
            <w:tcW w:w="6494" w:type="dxa"/>
            <w:gridSpan w:val="6"/>
            <w:tcBorders>
              <w:top w:val="outset" w:sz="6" w:space="0" w:color="auto"/>
              <w:left w:val="outset" w:sz="6" w:space="0" w:color="auto"/>
              <w:bottom w:val="outset" w:sz="6" w:space="0" w:color="auto"/>
              <w:right w:val="outset" w:sz="6" w:space="0" w:color="auto"/>
            </w:tcBorders>
            <w:hideMark/>
          </w:tcPr>
          <w:p w14:paraId="2DB04FF2" w14:textId="43EEDA09" w:rsidR="00015133" w:rsidRPr="00015133"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lastRenderedPageBreak/>
              <w:t>Noteikumu projekts šo jomu neskar</w:t>
            </w:r>
          </w:p>
        </w:tc>
      </w:tr>
      <w:tr w:rsidR="00015133" w:rsidRPr="00015133" w14:paraId="3170ABA1" w14:textId="77777777" w:rsidTr="004F72BD">
        <w:trPr>
          <w:trHeight w:val="579"/>
          <w:tblCellSpacing w:w="0" w:type="dxa"/>
        </w:trPr>
        <w:tc>
          <w:tcPr>
            <w:tcW w:w="2750" w:type="dxa"/>
            <w:gridSpan w:val="3"/>
            <w:tcBorders>
              <w:top w:val="outset" w:sz="6" w:space="0" w:color="auto"/>
              <w:left w:val="outset" w:sz="6" w:space="0" w:color="auto"/>
              <w:bottom w:val="outset" w:sz="6" w:space="0" w:color="auto"/>
              <w:right w:val="outset" w:sz="6" w:space="0" w:color="auto"/>
            </w:tcBorders>
            <w:hideMark/>
          </w:tcPr>
          <w:p w14:paraId="414CAB12"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lastRenderedPageBreak/>
              <w:t> Cita informācija</w:t>
            </w:r>
          </w:p>
        </w:tc>
        <w:tc>
          <w:tcPr>
            <w:tcW w:w="6494" w:type="dxa"/>
            <w:gridSpan w:val="6"/>
            <w:tcBorders>
              <w:top w:val="outset" w:sz="6" w:space="0" w:color="auto"/>
              <w:left w:val="outset" w:sz="6" w:space="0" w:color="auto"/>
              <w:bottom w:val="outset" w:sz="6" w:space="0" w:color="auto"/>
              <w:right w:val="outset" w:sz="6" w:space="0" w:color="auto"/>
            </w:tcBorders>
            <w:hideMark/>
          </w:tcPr>
          <w:p w14:paraId="354BA11D" w14:textId="32AA001E"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Nav</w:t>
            </w:r>
          </w:p>
        </w:tc>
      </w:tr>
      <w:tr w:rsidR="00015133" w:rsidRPr="00015133" w14:paraId="24790BA0" w14:textId="77777777" w:rsidTr="004F72BD">
        <w:trPr>
          <w:trHeight w:val="792"/>
          <w:tblCellSpacing w:w="0" w:type="dxa"/>
        </w:trPr>
        <w:tc>
          <w:tcPr>
            <w:tcW w:w="9244" w:type="dxa"/>
            <w:gridSpan w:val="9"/>
            <w:tcBorders>
              <w:top w:val="outset" w:sz="6" w:space="0" w:color="auto"/>
              <w:left w:val="outset" w:sz="6" w:space="0" w:color="auto"/>
              <w:bottom w:val="outset" w:sz="6" w:space="0" w:color="auto"/>
              <w:right w:val="outset" w:sz="6" w:space="0" w:color="auto"/>
            </w:tcBorders>
            <w:vAlign w:val="center"/>
            <w:hideMark/>
          </w:tcPr>
          <w:p w14:paraId="4A750E03" w14:textId="77777777" w:rsidR="00015133" w:rsidRPr="00015133" w:rsidRDefault="00015133" w:rsidP="00B60C42">
            <w:pPr>
              <w:spacing w:after="0"/>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2.tabula</w:t>
            </w:r>
          </w:p>
          <w:p w14:paraId="07A770B8" w14:textId="29B1A5EF" w:rsidR="00015133" w:rsidRPr="00015133" w:rsidRDefault="00015133" w:rsidP="00B60C42">
            <w:pPr>
              <w:spacing w:after="0"/>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Ar tiesību akta projektu</w:t>
            </w:r>
            <w:r w:rsidR="00FB5C20">
              <w:rPr>
                <w:rFonts w:ascii="Times New Roman" w:eastAsia="Times New Roman" w:hAnsi="Times New Roman" w:cs="Times New Roman"/>
                <w:sz w:val="24"/>
                <w:szCs w:val="24"/>
                <w:lang w:eastAsia="lv-LV"/>
              </w:rPr>
              <w:t xml:space="preserve"> izpildītās vai</w:t>
            </w:r>
            <w:r w:rsidRPr="00015133">
              <w:rPr>
                <w:rFonts w:ascii="Times New Roman" w:eastAsia="Times New Roman" w:hAnsi="Times New Roman" w:cs="Times New Roman"/>
                <w:sz w:val="24"/>
                <w:szCs w:val="24"/>
                <w:lang w:eastAsia="lv-LV"/>
              </w:rPr>
              <w:t xml:space="preserve"> uzņemtās saistības, kas izriet no starptautiskajiem tiesību aktiem vai starptautiskas institūcijas vai organizācijas dokumentiem</w:t>
            </w:r>
            <w:r w:rsidR="006B1833">
              <w:rPr>
                <w:rFonts w:ascii="Times New Roman" w:eastAsia="Times New Roman" w:hAnsi="Times New Roman" w:cs="Times New Roman"/>
                <w:sz w:val="24"/>
                <w:szCs w:val="24"/>
                <w:lang w:eastAsia="lv-LV"/>
              </w:rPr>
              <w:t>.</w:t>
            </w:r>
          </w:p>
          <w:p w14:paraId="3D9BFE56" w14:textId="77777777" w:rsidR="00015133" w:rsidRPr="00015133" w:rsidRDefault="00015133" w:rsidP="00B60C42">
            <w:pPr>
              <w:spacing w:after="0"/>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Pasākumi šo saistību izpildei</w:t>
            </w:r>
          </w:p>
        </w:tc>
      </w:tr>
      <w:tr w:rsidR="00015133" w:rsidRPr="00015133" w14:paraId="153D6A21" w14:textId="77777777" w:rsidTr="004F72BD">
        <w:trPr>
          <w:trHeight w:val="411"/>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52BFBF8F" w14:textId="77777777" w:rsidR="00015133" w:rsidRPr="00015133"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494" w:type="dxa"/>
            <w:gridSpan w:val="6"/>
            <w:tcBorders>
              <w:top w:val="outset" w:sz="6" w:space="0" w:color="auto"/>
              <w:left w:val="outset" w:sz="6" w:space="0" w:color="auto"/>
              <w:bottom w:val="outset" w:sz="6" w:space="0" w:color="auto"/>
              <w:right w:val="outset" w:sz="6" w:space="0" w:color="auto"/>
            </w:tcBorders>
            <w:hideMark/>
          </w:tcPr>
          <w:p w14:paraId="2124A0E6" w14:textId="5CCE25C9" w:rsidR="00015133" w:rsidRPr="00015133"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t>Noteikumu projekts šo jomu neskar</w:t>
            </w:r>
          </w:p>
        </w:tc>
      </w:tr>
      <w:tr w:rsidR="00015133" w:rsidRPr="00015133" w14:paraId="044BEA5E" w14:textId="77777777" w:rsidTr="004F72BD">
        <w:trPr>
          <w:trHeight w:val="358"/>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701D2DE8" w14:textId="1F378BEE" w:rsidR="00015133" w:rsidRPr="00015133"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A</w:t>
            </w:r>
          </w:p>
        </w:tc>
        <w:tc>
          <w:tcPr>
            <w:tcW w:w="3059" w:type="dxa"/>
            <w:gridSpan w:val="4"/>
            <w:tcBorders>
              <w:top w:val="outset" w:sz="6" w:space="0" w:color="auto"/>
              <w:left w:val="outset" w:sz="6" w:space="0" w:color="auto"/>
              <w:bottom w:val="outset" w:sz="6" w:space="0" w:color="auto"/>
              <w:right w:val="outset" w:sz="6" w:space="0" w:color="auto"/>
            </w:tcBorders>
            <w:vAlign w:val="center"/>
            <w:hideMark/>
          </w:tcPr>
          <w:p w14:paraId="2A7706C8" w14:textId="30FFF597" w:rsidR="00015133" w:rsidRPr="00015133"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B</w:t>
            </w:r>
          </w:p>
        </w:tc>
        <w:tc>
          <w:tcPr>
            <w:tcW w:w="3435" w:type="dxa"/>
            <w:gridSpan w:val="2"/>
            <w:tcBorders>
              <w:top w:val="outset" w:sz="6" w:space="0" w:color="auto"/>
              <w:left w:val="outset" w:sz="6" w:space="0" w:color="auto"/>
              <w:bottom w:val="outset" w:sz="6" w:space="0" w:color="auto"/>
              <w:right w:val="outset" w:sz="6" w:space="0" w:color="auto"/>
            </w:tcBorders>
            <w:vAlign w:val="center"/>
            <w:hideMark/>
          </w:tcPr>
          <w:p w14:paraId="334BF6E8" w14:textId="667D6A4F" w:rsidR="00015133" w:rsidRPr="00015133" w:rsidRDefault="00015133" w:rsidP="00190D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C</w:t>
            </w:r>
          </w:p>
        </w:tc>
      </w:tr>
      <w:tr w:rsidR="00015133" w:rsidRPr="00015133" w14:paraId="0D463AA2" w14:textId="77777777" w:rsidTr="004F72BD">
        <w:trPr>
          <w:trHeight w:val="161"/>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6F6AC195" w14:textId="4F13E9BF" w:rsidR="00015133" w:rsidRPr="00015133"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Projekts šo jomu neskar</w:t>
            </w:r>
          </w:p>
        </w:tc>
        <w:tc>
          <w:tcPr>
            <w:tcW w:w="3059" w:type="dxa"/>
            <w:gridSpan w:val="4"/>
            <w:tcBorders>
              <w:top w:val="outset" w:sz="6" w:space="0" w:color="auto"/>
              <w:left w:val="outset" w:sz="6" w:space="0" w:color="auto"/>
              <w:bottom w:val="outset" w:sz="6" w:space="0" w:color="auto"/>
              <w:right w:val="outset" w:sz="6" w:space="0" w:color="auto"/>
            </w:tcBorders>
            <w:vAlign w:val="center"/>
            <w:hideMark/>
          </w:tcPr>
          <w:p w14:paraId="6D915C20" w14:textId="1933C30E" w:rsidR="00015133" w:rsidRPr="00015133"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t>Noteikumu projekts šo jomu neskar</w:t>
            </w:r>
          </w:p>
        </w:tc>
        <w:tc>
          <w:tcPr>
            <w:tcW w:w="3435" w:type="dxa"/>
            <w:gridSpan w:val="2"/>
            <w:tcBorders>
              <w:top w:val="outset" w:sz="6" w:space="0" w:color="auto"/>
              <w:left w:val="outset" w:sz="6" w:space="0" w:color="auto"/>
              <w:bottom w:val="outset" w:sz="6" w:space="0" w:color="auto"/>
              <w:right w:val="outset" w:sz="6" w:space="0" w:color="auto"/>
            </w:tcBorders>
            <w:vAlign w:val="center"/>
            <w:hideMark/>
          </w:tcPr>
          <w:p w14:paraId="7C882026" w14:textId="051F0A97" w:rsidR="00015133" w:rsidRPr="00015133"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190DB7">
              <w:rPr>
                <w:rFonts w:ascii="Times New Roman" w:eastAsia="Times New Roman" w:hAnsi="Times New Roman" w:cs="Times New Roman"/>
                <w:sz w:val="24"/>
                <w:szCs w:val="24"/>
                <w:lang w:eastAsia="lv-LV"/>
              </w:rPr>
              <w:t>Noteikumu projekts šo jomu neskar</w:t>
            </w:r>
          </w:p>
        </w:tc>
      </w:tr>
      <w:tr w:rsidR="00015133" w:rsidRPr="00015133" w14:paraId="21891045" w14:textId="77777777" w:rsidTr="004F72BD">
        <w:trPr>
          <w:trHeight w:val="161"/>
          <w:tblCellSpacing w:w="0" w:type="dxa"/>
        </w:trPr>
        <w:tc>
          <w:tcPr>
            <w:tcW w:w="2750" w:type="dxa"/>
            <w:gridSpan w:val="3"/>
            <w:tcBorders>
              <w:top w:val="outset" w:sz="6" w:space="0" w:color="auto"/>
              <w:left w:val="outset" w:sz="6" w:space="0" w:color="auto"/>
              <w:bottom w:val="outset" w:sz="6" w:space="0" w:color="auto"/>
              <w:right w:val="outset" w:sz="6" w:space="0" w:color="auto"/>
            </w:tcBorders>
            <w:vAlign w:val="center"/>
            <w:hideMark/>
          </w:tcPr>
          <w:p w14:paraId="5A4410D2" w14:textId="77777777" w:rsidR="00015133" w:rsidRPr="00015133" w:rsidRDefault="00015133" w:rsidP="00190DB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494" w:type="dxa"/>
            <w:gridSpan w:val="6"/>
            <w:tcBorders>
              <w:top w:val="outset" w:sz="6" w:space="0" w:color="auto"/>
              <w:left w:val="outset" w:sz="6" w:space="0" w:color="auto"/>
              <w:bottom w:val="outset" w:sz="6" w:space="0" w:color="auto"/>
              <w:right w:val="outset" w:sz="6" w:space="0" w:color="auto"/>
            </w:tcBorders>
            <w:hideMark/>
          </w:tcPr>
          <w:p w14:paraId="00463C6F" w14:textId="3ED3519F" w:rsidR="00015133" w:rsidRPr="00015133" w:rsidRDefault="00EA55C6" w:rsidP="00EA55C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15133" w:rsidRPr="00015133">
              <w:rPr>
                <w:rFonts w:ascii="Times New Roman" w:eastAsia="Times New Roman" w:hAnsi="Times New Roman" w:cs="Times New Roman"/>
                <w:sz w:val="24"/>
                <w:szCs w:val="24"/>
                <w:lang w:eastAsia="lv-LV"/>
              </w:rPr>
              <w:t>rojekts šo jomu neskar</w:t>
            </w:r>
          </w:p>
        </w:tc>
      </w:tr>
      <w:tr w:rsidR="00015133" w:rsidRPr="00015133" w14:paraId="16A0A454" w14:textId="77777777" w:rsidTr="004F72BD">
        <w:trPr>
          <w:trHeight w:val="289"/>
          <w:tblCellSpacing w:w="0" w:type="dxa"/>
        </w:trPr>
        <w:tc>
          <w:tcPr>
            <w:tcW w:w="2750" w:type="dxa"/>
            <w:gridSpan w:val="3"/>
            <w:tcBorders>
              <w:top w:val="outset" w:sz="6" w:space="0" w:color="auto"/>
              <w:left w:val="outset" w:sz="6" w:space="0" w:color="auto"/>
              <w:bottom w:val="outset" w:sz="6" w:space="0" w:color="auto"/>
              <w:right w:val="outset" w:sz="6" w:space="0" w:color="auto"/>
            </w:tcBorders>
            <w:hideMark/>
          </w:tcPr>
          <w:p w14:paraId="2241E569"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Cita informācija</w:t>
            </w:r>
          </w:p>
        </w:tc>
        <w:tc>
          <w:tcPr>
            <w:tcW w:w="6494" w:type="dxa"/>
            <w:gridSpan w:val="6"/>
            <w:tcBorders>
              <w:top w:val="outset" w:sz="6" w:space="0" w:color="auto"/>
              <w:left w:val="outset" w:sz="6" w:space="0" w:color="auto"/>
              <w:bottom w:val="outset" w:sz="6" w:space="0" w:color="auto"/>
              <w:right w:val="outset" w:sz="6" w:space="0" w:color="auto"/>
            </w:tcBorders>
            <w:hideMark/>
          </w:tcPr>
          <w:p w14:paraId="550AB3CD" w14:textId="77777777" w:rsidR="00015133" w:rsidRPr="00015133"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Nav.</w:t>
            </w:r>
          </w:p>
        </w:tc>
      </w:tr>
      <w:tr w:rsidR="004F72BD" w:rsidRPr="004F72BD" w14:paraId="5CE7CA29" w14:textId="77777777" w:rsidTr="004F72BD">
        <w:trPr>
          <w:tblCellSpacing w:w="0" w:type="dxa"/>
        </w:trPr>
        <w:tc>
          <w:tcPr>
            <w:tcW w:w="9244" w:type="dxa"/>
            <w:gridSpan w:val="9"/>
            <w:tcBorders>
              <w:top w:val="single" w:sz="4" w:space="0" w:color="auto"/>
              <w:left w:val="single" w:sz="4" w:space="0" w:color="auto"/>
              <w:bottom w:val="single" w:sz="4" w:space="0" w:color="auto"/>
              <w:right w:val="single" w:sz="4" w:space="0" w:color="auto"/>
            </w:tcBorders>
          </w:tcPr>
          <w:tbl>
            <w:tblPr>
              <w:tblW w:w="935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5"/>
              <w:gridCol w:w="3636"/>
              <w:gridCol w:w="5152"/>
            </w:tblGrid>
            <w:tr w:rsidR="004F72BD" w:rsidRPr="004F72BD" w14:paraId="2110435F" w14:textId="77777777" w:rsidTr="004F72BD">
              <w:tc>
                <w:tcPr>
                  <w:tcW w:w="5000" w:type="pct"/>
                  <w:gridSpan w:val="3"/>
                  <w:tcBorders>
                    <w:top w:val="single" w:sz="6" w:space="0" w:color="auto"/>
                    <w:left w:val="single" w:sz="6" w:space="0" w:color="auto"/>
                    <w:bottom w:val="single" w:sz="6" w:space="0" w:color="auto"/>
                    <w:right w:val="single" w:sz="6" w:space="0" w:color="auto"/>
                  </w:tcBorders>
                  <w:hideMark/>
                </w:tcPr>
                <w:p w14:paraId="18D43C0B" w14:textId="77777777" w:rsidR="004F72BD" w:rsidRPr="004F72BD" w:rsidRDefault="004F72BD" w:rsidP="004F72BD">
                  <w:pPr>
                    <w:spacing w:before="100" w:beforeAutospacing="1" w:after="100" w:afterAutospacing="1"/>
                    <w:jc w:val="center"/>
                    <w:rPr>
                      <w:rFonts w:ascii="Times New Roman" w:hAnsi="Times New Roman" w:cs="Times New Roman"/>
                      <w:b/>
                      <w:bCs/>
                      <w:sz w:val="24"/>
                      <w:szCs w:val="24"/>
                    </w:rPr>
                  </w:pPr>
                  <w:r w:rsidRPr="004F72BD">
                    <w:rPr>
                      <w:rFonts w:ascii="Times New Roman" w:hAnsi="Times New Roman" w:cs="Times New Roman"/>
                      <w:b/>
                      <w:bCs/>
                      <w:sz w:val="24"/>
                      <w:szCs w:val="24"/>
                    </w:rPr>
                    <w:t>VI. Sabiedrības līdzdalība un komunikācijas aktivitātes</w:t>
                  </w:r>
                </w:p>
              </w:tc>
            </w:tr>
            <w:tr w:rsidR="004F72BD" w:rsidRPr="004F72BD" w14:paraId="35E641B7" w14:textId="77777777" w:rsidTr="004F72BD">
              <w:tc>
                <w:tcPr>
                  <w:tcW w:w="302" w:type="pct"/>
                  <w:tcBorders>
                    <w:top w:val="single" w:sz="6" w:space="0" w:color="auto"/>
                    <w:left w:val="single" w:sz="6" w:space="0" w:color="auto"/>
                    <w:bottom w:val="single" w:sz="6" w:space="0" w:color="auto"/>
                    <w:right w:val="single" w:sz="4" w:space="0" w:color="auto"/>
                  </w:tcBorders>
                </w:tcPr>
                <w:p w14:paraId="07F55108" w14:textId="77777777" w:rsidR="004F72BD" w:rsidRPr="004F72BD" w:rsidRDefault="004F72BD" w:rsidP="004F72BD">
                  <w:pPr>
                    <w:spacing w:before="100" w:beforeAutospacing="1" w:after="100" w:afterAutospacing="1"/>
                    <w:ind w:left="0"/>
                    <w:rPr>
                      <w:rFonts w:ascii="Times New Roman" w:hAnsi="Times New Roman" w:cs="Times New Roman"/>
                      <w:bCs/>
                      <w:sz w:val="24"/>
                      <w:szCs w:val="24"/>
                    </w:rPr>
                  </w:pPr>
                  <w:r w:rsidRPr="004F72BD">
                    <w:rPr>
                      <w:rFonts w:ascii="Times New Roman" w:hAnsi="Times New Roman" w:cs="Times New Roman"/>
                      <w:bCs/>
                      <w:sz w:val="24"/>
                      <w:szCs w:val="24"/>
                    </w:rPr>
                    <w:t>1.</w:t>
                  </w:r>
                </w:p>
              </w:tc>
              <w:tc>
                <w:tcPr>
                  <w:tcW w:w="1944" w:type="pct"/>
                  <w:tcBorders>
                    <w:top w:val="single" w:sz="6" w:space="0" w:color="auto"/>
                    <w:left w:val="single" w:sz="4" w:space="0" w:color="auto"/>
                    <w:bottom w:val="single" w:sz="6" w:space="0" w:color="auto"/>
                    <w:right w:val="single" w:sz="4" w:space="0" w:color="auto"/>
                  </w:tcBorders>
                </w:tcPr>
                <w:p w14:paraId="69325840" w14:textId="77777777" w:rsidR="004F72BD" w:rsidRPr="004F72BD" w:rsidRDefault="004F72BD" w:rsidP="004F72BD">
                  <w:pPr>
                    <w:spacing w:before="100" w:beforeAutospacing="1" w:after="100" w:afterAutospacing="1"/>
                    <w:ind w:left="0" w:right="63"/>
                    <w:rPr>
                      <w:rFonts w:ascii="Times New Roman" w:hAnsi="Times New Roman" w:cs="Times New Roman"/>
                      <w:bCs/>
                      <w:sz w:val="24"/>
                      <w:szCs w:val="24"/>
                    </w:rPr>
                  </w:pPr>
                  <w:r w:rsidRPr="004F72BD">
                    <w:rPr>
                      <w:rFonts w:ascii="Times New Roman" w:hAnsi="Times New Roman" w:cs="Times New Roman"/>
                      <w:bCs/>
                      <w:sz w:val="24"/>
                      <w:szCs w:val="24"/>
                    </w:rPr>
                    <w:t>Plānotās sabiedrības līdzdalības un komunikācijas aktivitātes saistībā ar projektu</w:t>
                  </w:r>
                </w:p>
              </w:tc>
              <w:tc>
                <w:tcPr>
                  <w:tcW w:w="2754" w:type="pct"/>
                  <w:tcBorders>
                    <w:top w:val="single" w:sz="6" w:space="0" w:color="auto"/>
                    <w:left w:val="single" w:sz="4" w:space="0" w:color="auto"/>
                    <w:bottom w:val="single" w:sz="6" w:space="0" w:color="auto"/>
                    <w:right w:val="single" w:sz="6" w:space="0" w:color="auto"/>
                  </w:tcBorders>
                </w:tcPr>
                <w:p w14:paraId="4B707FDE" w14:textId="77777777" w:rsidR="004F72BD" w:rsidRPr="004F72BD" w:rsidRDefault="004F72BD" w:rsidP="004F72BD">
                  <w:pPr>
                    <w:ind w:left="-29" w:right="113" w:firstLine="29"/>
                    <w:rPr>
                      <w:rFonts w:ascii="Times New Roman" w:hAnsi="Times New Roman" w:cs="Times New Roman"/>
                      <w:sz w:val="24"/>
                      <w:szCs w:val="24"/>
                    </w:rPr>
                  </w:pPr>
                  <w:r w:rsidRPr="004F72BD">
                    <w:rPr>
                      <w:rFonts w:ascii="Times New Roman" w:hAnsi="Times New Roman" w:cs="Times New Roman"/>
                      <w:sz w:val="24"/>
                      <w:szCs w:val="24"/>
                    </w:rPr>
                    <w:t>Sabiedrība par noteikumu projekta izstrādi ir informēta, ievietojot informāciju Finanšu ministrijas interneta mājas lapā.</w:t>
                  </w:r>
                </w:p>
              </w:tc>
            </w:tr>
            <w:tr w:rsidR="004F72BD" w:rsidRPr="004F72BD" w14:paraId="7FAB96DA" w14:textId="77777777" w:rsidTr="004F72BD">
              <w:tc>
                <w:tcPr>
                  <w:tcW w:w="302" w:type="pct"/>
                  <w:tcBorders>
                    <w:top w:val="single" w:sz="6" w:space="0" w:color="auto"/>
                    <w:left w:val="single" w:sz="6" w:space="0" w:color="auto"/>
                    <w:bottom w:val="single" w:sz="6" w:space="0" w:color="auto"/>
                    <w:right w:val="single" w:sz="4" w:space="0" w:color="auto"/>
                  </w:tcBorders>
                </w:tcPr>
                <w:p w14:paraId="5D73C9B1" w14:textId="77777777" w:rsidR="004F72BD" w:rsidRPr="004F72BD" w:rsidRDefault="004F72BD" w:rsidP="004F72BD">
                  <w:pPr>
                    <w:spacing w:before="100" w:beforeAutospacing="1" w:after="100" w:afterAutospacing="1"/>
                    <w:ind w:left="0"/>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2.</w:t>
                  </w:r>
                </w:p>
              </w:tc>
              <w:tc>
                <w:tcPr>
                  <w:tcW w:w="1944" w:type="pct"/>
                  <w:tcBorders>
                    <w:top w:val="single" w:sz="6" w:space="0" w:color="auto"/>
                    <w:left w:val="single" w:sz="4" w:space="0" w:color="auto"/>
                    <w:bottom w:val="single" w:sz="6" w:space="0" w:color="auto"/>
                    <w:right w:val="single" w:sz="4" w:space="0" w:color="auto"/>
                  </w:tcBorders>
                </w:tcPr>
                <w:p w14:paraId="3E0D7EB1" w14:textId="77777777" w:rsidR="004F72BD" w:rsidRPr="004F72BD" w:rsidRDefault="004F72BD" w:rsidP="004F72BD">
                  <w:pPr>
                    <w:spacing w:before="100" w:beforeAutospacing="1" w:after="100" w:afterAutospacing="1"/>
                    <w:ind w:left="0" w:right="63"/>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Sabiedrības līdzdalība projekta izstrādē</w:t>
                  </w:r>
                </w:p>
              </w:tc>
              <w:tc>
                <w:tcPr>
                  <w:tcW w:w="2754" w:type="pct"/>
                  <w:tcBorders>
                    <w:top w:val="single" w:sz="6" w:space="0" w:color="auto"/>
                    <w:left w:val="single" w:sz="4" w:space="0" w:color="auto"/>
                    <w:bottom w:val="single" w:sz="6" w:space="0" w:color="auto"/>
                    <w:right w:val="single" w:sz="6" w:space="0" w:color="auto"/>
                  </w:tcBorders>
                </w:tcPr>
                <w:p w14:paraId="26C21BA7" w14:textId="77777777" w:rsidR="004F72BD" w:rsidRPr="004F72BD" w:rsidRDefault="004F72BD" w:rsidP="004F72BD">
                  <w:pPr>
                    <w:spacing w:before="100" w:beforeAutospacing="1" w:after="100" w:afterAutospacing="1"/>
                    <w:ind w:left="19" w:right="113" w:firstLine="161"/>
                    <w:rPr>
                      <w:rFonts w:ascii="Times New Roman" w:hAnsi="Times New Roman" w:cs="Times New Roman"/>
                      <w:bCs/>
                      <w:sz w:val="24"/>
                      <w:szCs w:val="24"/>
                    </w:rPr>
                  </w:pPr>
                  <w:r w:rsidRPr="004F72BD">
                    <w:rPr>
                      <w:rFonts w:ascii="Times New Roman" w:hAnsi="Times New Roman" w:cs="Times New Roman"/>
                      <w:bCs/>
                      <w:sz w:val="24"/>
                      <w:szCs w:val="24"/>
                    </w:rPr>
                    <w:t>Nav</w:t>
                  </w:r>
                </w:p>
              </w:tc>
            </w:tr>
            <w:tr w:rsidR="004F72BD" w:rsidRPr="004F72BD" w14:paraId="39F06731" w14:textId="77777777" w:rsidTr="004F72BD">
              <w:tc>
                <w:tcPr>
                  <w:tcW w:w="302" w:type="pct"/>
                  <w:tcBorders>
                    <w:top w:val="single" w:sz="6" w:space="0" w:color="auto"/>
                    <w:left w:val="single" w:sz="6" w:space="0" w:color="auto"/>
                    <w:bottom w:val="outset" w:sz="6" w:space="0" w:color="000000"/>
                    <w:right w:val="single" w:sz="4" w:space="0" w:color="auto"/>
                  </w:tcBorders>
                </w:tcPr>
                <w:p w14:paraId="74C72A72" w14:textId="77777777" w:rsidR="004F72BD" w:rsidRPr="004F72BD" w:rsidRDefault="004F72BD" w:rsidP="004F72BD">
                  <w:pPr>
                    <w:spacing w:before="100" w:beforeAutospacing="1" w:after="100" w:afterAutospacing="1"/>
                    <w:ind w:left="0"/>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3.</w:t>
                  </w:r>
                </w:p>
              </w:tc>
              <w:tc>
                <w:tcPr>
                  <w:tcW w:w="1944" w:type="pct"/>
                  <w:tcBorders>
                    <w:top w:val="single" w:sz="6" w:space="0" w:color="auto"/>
                    <w:left w:val="single" w:sz="4" w:space="0" w:color="auto"/>
                    <w:bottom w:val="outset" w:sz="6" w:space="0" w:color="000000"/>
                    <w:right w:val="single" w:sz="4" w:space="0" w:color="auto"/>
                  </w:tcBorders>
                </w:tcPr>
                <w:p w14:paraId="17B43DFE" w14:textId="77777777" w:rsidR="004F72BD" w:rsidRPr="004F72BD" w:rsidRDefault="004F72BD" w:rsidP="004F72BD">
                  <w:pPr>
                    <w:spacing w:before="100" w:beforeAutospacing="1" w:after="100" w:afterAutospacing="1"/>
                    <w:ind w:left="0" w:right="-31"/>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Sabiedrības līdzdalības rezultāti</w:t>
                  </w:r>
                </w:p>
              </w:tc>
              <w:tc>
                <w:tcPr>
                  <w:tcW w:w="2754" w:type="pct"/>
                  <w:tcBorders>
                    <w:top w:val="single" w:sz="6" w:space="0" w:color="auto"/>
                    <w:left w:val="single" w:sz="4" w:space="0" w:color="auto"/>
                    <w:bottom w:val="outset" w:sz="6" w:space="0" w:color="000000"/>
                    <w:right w:val="single" w:sz="6" w:space="0" w:color="auto"/>
                  </w:tcBorders>
                </w:tcPr>
                <w:p w14:paraId="78BB065F" w14:textId="77777777" w:rsidR="004F72BD" w:rsidRPr="004F72BD" w:rsidRDefault="004F72BD" w:rsidP="004F72BD">
                  <w:pPr>
                    <w:spacing w:before="100" w:beforeAutospacing="1" w:after="100" w:afterAutospacing="1"/>
                    <w:ind w:left="0" w:right="113" w:firstLine="161"/>
                    <w:rPr>
                      <w:rFonts w:ascii="Times New Roman" w:hAnsi="Times New Roman" w:cs="Times New Roman"/>
                      <w:sz w:val="24"/>
                      <w:szCs w:val="24"/>
                    </w:rPr>
                  </w:pPr>
                  <w:r w:rsidRPr="004F72BD">
                    <w:rPr>
                      <w:rFonts w:ascii="Times New Roman" w:hAnsi="Times New Roman" w:cs="Times New Roman"/>
                      <w:sz w:val="24"/>
                      <w:szCs w:val="24"/>
                    </w:rPr>
                    <w:t>Nav</w:t>
                  </w:r>
                </w:p>
              </w:tc>
            </w:tr>
            <w:tr w:rsidR="004F72BD" w:rsidRPr="004F72BD" w14:paraId="4B6384C2" w14:textId="77777777" w:rsidTr="004F72BD">
              <w:tc>
                <w:tcPr>
                  <w:tcW w:w="302" w:type="pct"/>
                  <w:tcBorders>
                    <w:top w:val="single" w:sz="6" w:space="0" w:color="auto"/>
                    <w:left w:val="single" w:sz="6" w:space="0" w:color="auto"/>
                    <w:bottom w:val="outset" w:sz="6" w:space="0" w:color="000000"/>
                    <w:right w:val="single" w:sz="4" w:space="0" w:color="auto"/>
                  </w:tcBorders>
                </w:tcPr>
                <w:p w14:paraId="56B3A63B" w14:textId="77777777" w:rsidR="004F72BD" w:rsidRPr="004F72BD" w:rsidRDefault="004F72BD" w:rsidP="004F72BD">
                  <w:pPr>
                    <w:spacing w:before="100" w:beforeAutospacing="1" w:after="100" w:afterAutospacing="1"/>
                    <w:ind w:left="0"/>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4.</w:t>
                  </w:r>
                </w:p>
              </w:tc>
              <w:tc>
                <w:tcPr>
                  <w:tcW w:w="1944" w:type="pct"/>
                  <w:tcBorders>
                    <w:top w:val="single" w:sz="6" w:space="0" w:color="auto"/>
                    <w:left w:val="single" w:sz="4" w:space="0" w:color="auto"/>
                    <w:bottom w:val="outset" w:sz="6" w:space="0" w:color="000000"/>
                    <w:right w:val="single" w:sz="4" w:space="0" w:color="auto"/>
                  </w:tcBorders>
                </w:tcPr>
                <w:p w14:paraId="44FD00B2" w14:textId="77777777" w:rsidR="004F72BD" w:rsidRPr="004F72BD" w:rsidRDefault="004F72BD" w:rsidP="004F72BD">
                  <w:pPr>
                    <w:spacing w:before="100" w:beforeAutospacing="1" w:after="100" w:afterAutospacing="1"/>
                    <w:ind w:left="0"/>
                    <w:rPr>
                      <w:rFonts w:ascii="Times New Roman" w:hAnsi="Times New Roman" w:cs="Times New Roman"/>
                      <w:bCs/>
                      <w:color w:val="000000"/>
                      <w:sz w:val="24"/>
                      <w:szCs w:val="24"/>
                    </w:rPr>
                  </w:pPr>
                  <w:r w:rsidRPr="004F72BD">
                    <w:rPr>
                      <w:rFonts w:ascii="Times New Roman" w:hAnsi="Times New Roman" w:cs="Times New Roman"/>
                      <w:bCs/>
                      <w:color w:val="000000"/>
                      <w:sz w:val="24"/>
                      <w:szCs w:val="24"/>
                    </w:rPr>
                    <w:t>Cita informācija</w:t>
                  </w:r>
                </w:p>
              </w:tc>
              <w:tc>
                <w:tcPr>
                  <w:tcW w:w="2754" w:type="pct"/>
                  <w:tcBorders>
                    <w:top w:val="single" w:sz="6" w:space="0" w:color="auto"/>
                    <w:left w:val="single" w:sz="4" w:space="0" w:color="auto"/>
                    <w:bottom w:val="outset" w:sz="6" w:space="0" w:color="000000"/>
                    <w:right w:val="single" w:sz="6" w:space="0" w:color="auto"/>
                  </w:tcBorders>
                </w:tcPr>
                <w:p w14:paraId="39108FA5" w14:textId="77777777" w:rsidR="004F72BD" w:rsidRPr="004F72BD" w:rsidRDefault="004F72BD" w:rsidP="004F72BD">
                  <w:pPr>
                    <w:spacing w:before="100" w:beforeAutospacing="1" w:after="100" w:afterAutospacing="1"/>
                    <w:ind w:left="0" w:firstLine="161"/>
                    <w:rPr>
                      <w:rFonts w:ascii="Times New Roman" w:hAnsi="Times New Roman" w:cs="Times New Roman"/>
                      <w:sz w:val="24"/>
                      <w:szCs w:val="24"/>
                    </w:rPr>
                  </w:pPr>
                  <w:r w:rsidRPr="004F72BD">
                    <w:rPr>
                      <w:rFonts w:ascii="Times New Roman" w:hAnsi="Times New Roman" w:cs="Times New Roman"/>
                      <w:sz w:val="24"/>
                      <w:szCs w:val="24"/>
                    </w:rPr>
                    <w:t>Nav</w:t>
                  </w:r>
                </w:p>
              </w:tc>
            </w:tr>
          </w:tbl>
          <w:p w14:paraId="370F316C" w14:textId="77777777" w:rsidR="004F72BD" w:rsidRPr="004F72BD" w:rsidRDefault="004F72BD" w:rsidP="004F72BD">
            <w:pPr>
              <w:spacing w:before="100" w:beforeAutospacing="1" w:line="40" w:lineRule="atLeast"/>
              <w:ind w:left="0"/>
              <w:jc w:val="center"/>
              <w:rPr>
                <w:rFonts w:ascii="Times New Roman" w:eastAsia="Times New Roman" w:hAnsi="Times New Roman" w:cs="Times New Roman"/>
                <w:b/>
                <w:bCs/>
                <w:sz w:val="24"/>
                <w:szCs w:val="24"/>
                <w:lang w:eastAsia="lv-LV"/>
              </w:rPr>
            </w:pPr>
          </w:p>
        </w:tc>
      </w:tr>
      <w:tr w:rsidR="00836187" w:rsidRPr="004108EA" w14:paraId="508D3DB5" w14:textId="77777777" w:rsidTr="004F72BD">
        <w:trPr>
          <w:tblCellSpacing w:w="0" w:type="dxa"/>
        </w:trPr>
        <w:tc>
          <w:tcPr>
            <w:tcW w:w="9244" w:type="dxa"/>
            <w:gridSpan w:val="9"/>
            <w:tcBorders>
              <w:top w:val="single" w:sz="4" w:space="0" w:color="auto"/>
              <w:left w:val="single" w:sz="4" w:space="0" w:color="auto"/>
              <w:bottom w:val="single" w:sz="4" w:space="0" w:color="auto"/>
              <w:right w:val="single" w:sz="4" w:space="0" w:color="auto"/>
            </w:tcBorders>
            <w:hideMark/>
          </w:tcPr>
          <w:p w14:paraId="6E5BBDCC" w14:textId="5A48C50F" w:rsidR="00FF48FE" w:rsidRPr="00015133" w:rsidRDefault="00836187" w:rsidP="00FF48FE">
            <w:pPr>
              <w:spacing w:before="100" w:beforeAutospacing="1" w:line="40" w:lineRule="atLeast"/>
              <w:ind w:left="0"/>
              <w:jc w:val="center"/>
              <w:rPr>
                <w:rFonts w:ascii="Times New Roman" w:eastAsia="Times New Roman" w:hAnsi="Times New Roman" w:cs="Times New Roman"/>
                <w:sz w:val="24"/>
                <w:szCs w:val="24"/>
                <w:lang w:eastAsia="lv-LV"/>
              </w:rPr>
            </w:pPr>
            <w:r w:rsidRPr="00015133">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4108EA" w14:paraId="1FE62719" w14:textId="77777777" w:rsidTr="004F72BD">
        <w:trPr>
          <w:trHeight w:val="427"/>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558539AB" w14:textId="6A6E67ED" w:rsidR="00836187" w:rsidRPr="00015133" w:rsidRDefault="00D413CE" w:rsidP="00A36B47">
            <w:pPr>
              <w:spacing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xml:space="preserve"> </w:t>
            </w:r>
            <w:r w:rsidR="00B32CC6" w:rsidRPr="00015133">
              <w:rPr>
                <w:rFonts w:ascii="Times New Roman" w:eastAsia="Times New Roman" w:hAnsi="Times New Roman" w:cs="Times New Roman"/>
                <w:sz w:val="24"/>
                <w:szCs w:val="24"/>
                <w:lang w:eastAsia="lv-LV"/>
              </w:rPr>
              <w:t>1.</w:t>
            </w:r>
          </w:p>
        </w:tc>
        <w:tc>
          <w:tcPr>
            <w:tcW w:w="3448" w:type="dxa"/>
            <w:gridSpan w:val="4"/>
            <w:tcBorders>
              <w:top w:val="outset" w:sz="6" w:space="0" w:color="auto"/>
              <w:left w:val="outset" w:sz="6" w:space="0" w:color="auto"/>
              <w:bottom w:val="outset" w:sz="6" w:space="0" w:color="auto"/>
              <w:right w:val="outset" w:sz="6" w:space="0" w:color="auto"/>
            </w:tcBorders>
            <w:hideMark/>
          </w:tcPr>
          <w:p w14:paraId="73024B0E" w14:textId="77777777" w:rsidR="00836187" w:rsidRPr="00015133" w:rsidRDefault="00836187" w:rsidP="004F72BD">
            <w:pPr>
              <w:spacing w:before="100" w:beforeAutospacing="1" w:after="100" w:afterAutospacing="1" w:line="40" w:lineRule="atLeast"/>
              <w:ind w:left="8"/>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Projekta izpildē iesaistītās institūcijas</w:t>
            </w:r>
          </w:p>
        </w:tc>
        <w:tc>
          <w:tcPr>
            <w:tcW w:w="5229" w:type="dxa"/>
            <w:gridSpan w:val="4"/>
            <w:tcBorders>
              <w:top w:val="outset" w:sz="6" w:space="0" w:color="auto"/>
              <w:left w:val="outset" w:sz="6" w:space="0" w:color="auto"/>
              <w:bottom w:val="outset" w:sz="6" w:space="0" w:color="auto"/>
              <w:right w:val="outset" w:sz="6" w:space="0" w:color="auto"/>
            </w:tcBorders>
            <w:hideMark/>
          </w:tcPr>
          <w:p w14:paraId="3A06548B" w14:textId="071295C9" w:rsidR="00836187" w:rsidRPr="00015133" w:rsidRDefault="00836187" w:rsidP="004614B6">
            <w:pPr>
              <w:spacing w:before="100" w:beforeAutospacing="1" w:after="100" w:afterAutospacing="1" w:line="40" w:lineRule="atLeast"/>
              <w:ind w:left="158"/>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V</w:t>
            </w:r>
            <w:r w:rsidR="00AD6F89" w:rsidRPr="00015133">
              <w:rPr>
                <w:rFonts w:ascii="Times New Roman" w:eastAsia="Times New Roman" w:hAnsi="Times New Roman" w:cs="Times New Roman"/>
                <w:sz w:val="24"/>
                <w:szCs w:val="24"/>
                <w:lang w:eastAsia="lv-LV"/>
              </w:rPr>
              <w:t>alsts ieņēmumu dienests</w:t>
            </w:r>
          </w:p>
        </w:tc>
      </w:tr>
      <w:tr w:rsidR="00836187" w:rsidRPr="004108EA" w14:paraId="6D05CFB5" w14:textId="77777777" w:rsidTr="004F72BD">
        <w:trPr>
          <w:trHeight w:val="463"/>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5B76B250" w14:textId="77777777" w:rsidR="00836187" w:rsidRPr="00015133" w:rsidRDefault="00836187" w:rsidP="00A36B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2.</w:t>
            </w:r>
          </w:p>
        </w:tc>
        <w:tc>
          <w:tcPr>
            <w:tcW w:w="3448" w:type="dxa"/>
            <w:gridSpan w:val="4"/>
            <w:tcBorders>
              <w:top w:val="outset" w:sz="6" w:space="0" w:color="auto"/>
              <w:left w:val="outset" w:sz="6" w:space="0" w:color="auto"/>
              <w:bottom w:val="outset" w:sz="6" w:space="0" w:color="auto"/>
              <w:right w:val="outset" w:sz="6" w:space="0" w:color="auto"/>
            </w:tcBorders>
            <w:hideMark/>
          </w:tcPr>
          <w:p w14:paraId="73A384CC" w14:textId="23A90D95" w:rsidR="00836187" w:rsidRPr="00015133" w:rsidRDefault="004E3590" w:rsidP="004F72BD">
            <w:pPr>
              <w:spacing w:before="100" w:beforeAutospacing="1" w:after="100" w:afterAutospacing="1" w:line="40" w:lineRule="atLeast"/>
              <w:ind w:left="8"/>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 xml:space="preserve">Projekta izpildes ietekme uz pārvaldes funkcijām un institucionālo struktūru. Jaunu institūciju izveide,  esošu institūciju likvidācija vai reorganizācija, to ietekme uz </w:t>
            </w:r>
            <w:r w:rsidRPr="00015133">
              <w:rPr>
                <w:rFonts w:ascii="Times New Roman" w:eastAsia="Times New Roman" w:hAnsi="Times New Roman" w:cs="Times New Roman"/>
                <w:sz w:val="24"/>
                <w:szCs w:val="24"/>
                <w:lang w:eastAsia="lv-LV"/>
              </w:rPr>
              <w:lastRenderedPageBreak/>
              <w:t>institūcijas cilvēkresursiem</w:t>
            </w:r>
          </w:p>
        </w:tc>
        <w:tc>
          <w:tcPr>
            <w:tcW w:w="5229" w:type="dxa"/>
            <w:gridSpan w:val="4"/>
            <w:tcBorders>
              <w:top w:val="outset" w:sz="6" w:space="0" w:color="auto"/>
              <w:left w:val="outset" w:sz="6" w:space="0" w:color="auto"/>
              <w:bottom w:val="outset" w:sz="6" w:space="0" w:color="auto"/>
              <w:right w:val="outset" w:sz="6" w:space="0" w:color="auto"/>
            </w:tcBorders>
            <w:hideMark/>
          </w:tcPr>
          <w:p w14:paraId="31978CE2" w14:textId="4BEF089E" w:rsidR="00836187" w:rsidRPr="00015133" w:rsidRDefault="0018043E" w:rsidP="00B32CC6">
            <w:pPr>
              <w:spacing w:before="100" w:beforeAutospacing="1" w:after="100" w:afterAutospacing="1" w:line="40" w:lineRule="atLeast"/>
              <w:ind w:left="149" w:right="127"/>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lastRenderedPageBreak/>
              <w:t>N</w:t>
            </w:r>
            <w:r w:rsidR="00EB5F49" w:rsidRPr="00015133">
              <w:rPr>
                <w:rFonts w:ascii="Times New Roman" w:eastAsia="Times New Roman" w:hAnsi="Times New Roman" w:cs="Times New Roman"/>
                <w:sz w:val="24"/>
                <w:szCs w:val="24"/>
                <w:lang w:eastAsia="lv-LV"/>
              </w:rPr>
              <w:t>oteikumu projekts</w:t>
            </w:r>
            <w:r w:rsidR="00836187" w:rsidRPr="00015133">
              <w:rPr>
                <w:rFonts w:ascii="Times New Roman" w:eastAsia="Times New Roman" w:hAnsi="Times New Roman" w:cs="Times New Roman"/>
                <w:sz w:val="24"/>
                <w:szCs w:val="24"/>
                <w:lang w:eastAsia="lv-LV"/>
              </w:rPr>
              <w:t xml:space="preserve"> neietekmēs V</w:t>
            </w:r>
            <w:r w:rsidR="00993F64" w:rsidRPr="00015133">
              <w:rPr>
                <w:rFonts w:ascii="Times New Roman" w:eastAsia="Times New Roman" w:hAnsi="Times New Roman" w:cs="Times New Roman"/>
                <w:sz w:val="24"/>
                <w:szCs w:val="24"/>
                <w:lang w:eastAsia="lv-LV"/>
              </w:rPr>
              <w:t xml:space="preserve">alsts ieņēmumu dienesta </w:t>
            </w:r>
            <w:r w:rsidR="00836187" w:rsidRPr="00015133">
              <w:rPr>
                <w:rFonts w:ascii="Times New Roman" w:eastAsia="Times New Roman" w:hAnsi="Times New Roman" w:cs="Times New Roman"/>
                <w:sz w:val="24"/>
                <w:szCs w:val="24"/>
                <w:lang w:eastAsia="lv-LV"/>
              </w:rPr>
              <w:t>funkcijas un uzdevumus</w:t>
            </w:r>
          </w:p>
          <w:p w14:paraId="05550538" w14:textId="77777777" w:rsidR="0018043E" w:rsidRPr="005744E7" w:rsidRDefault="0018043E" w:rsidP="005744E7">
            <w:pPr>
              <w:spacing w:before="100" w:beforeAutospacing="1" w:after="100" w:afterAutospacing="1"/>
              <w:ind w:left="0" w:firstLine="143"/>
              <w:rPr>
                <w:rFonts w:ascii="Times New Roman" w:eastAsia="Times New Roman" w:hAnsi="Times New Roman" w:cs="Times New Roman"/>
                <w:sz w:val="24"/>
                <w:szCs w:val="24"/>
              </w:rPr>
            </w:pPr>
            <w:r w:rsidRPr="005744E7">
              <w:rPr>
                <w:rFonts w:ascii="Times New Roman" w:eastAsia="Times New Roman" w:hAnsi="Times New Roman" w:cs="Times New Roman"/>
                <w:sz w:val="24"/>
                <w:szCs w:val="24"/>
              </w:rPr>
              <w:t>Jaunu institūciju izveide nav nepieciešama.</w:t>
            </w:r>
          </w:p>
          <w:p w14:paraId="632A68DD" w14:textId="4207F997" w:rsidR="0018043E" w:rsidRPr="00015133" w:rsidRDefault="0018043E" w:rsidP="0018043E">
            <w:pPr>
              <w:spacing w:before="100" w:beforeAutospacing="1" w:after="100" w:afterAutospacing="1" w:line="40" w:lineRule="atLeast"/>
              <w:ind w:left="149" w:right="127"/>
              <w:rPr>
                <w:rFonts w:ascii="Times New Roman" w:eastAsia="Times New Roman" w:hAnsi="Times New Roman" w:cs="Times New Roman"/>
                <w:sz w:val="24"/>
                <w:szCs w:val="24"/>
                <w:lang w:eastAsia="lv-LV"/>
              </w:rPr>
            </w:pPr>
            <w:r w:rsidRPr="005744E7">
              <w:rPr>
                <w:rFonts w:ascii="Times New Roman" w:hAnsi="Times New Roman" w:cs="Times New Roman"/>
                <w:sz w:val="24"/>
                <w:szCs w:val="24"/>
              </w:rPr>
              <w:lastRenderedPageBreak/>
              <w:t>Nav nepieciešama esošu institūciju likvidācija vai reorganizācija.</w:t>
            </w:r>
          </w:p>
        </w:tc>
      </w:tr>
      <w:tr w:rsidR="00836187" w:rsidRPr="00015133" w14:paraId="458ED95B" w14:textId="77777777" w:rsidTr="004F72BD">
        <w:trPr>
          <w:trHeight w:val="260"/>
          <w:tblCellSpacing w:w="0" w:type="dxa"/>
        </w:trPr>
        <w:tc>
          <w:tcPr>
            <w:tcW w:w="567" w:type="dxa"/>
            <w:tcBorders>
              <w:top w:val="outset" w:sz="6" w:space="0" w:color="auto"/>
              <w:left w:val="outset" w:sz="6" w:space="0" w:color="auto"/>
              <w:bottom w:val="outset" w:sz="6" w:space="0" w:color="auto"/>
              <w:right w:val="outset" w:sz="6" w:space="0" w:color="auto"/>
            </w:tcBorders>
            <w:hideMark/>
          </w:tcPr>
          <w:p w14:paraId="12FE4266" w14:textId="77777777" w:rsidR="00836187" w:rsidRPr="00015133" w:rsidRDefault="00C02D80" w:rsidP="00A36B47">
            <w:pPr>
              <w:spacing w:after="0" w:line="40" w:lineRule="atLeast"/>
              <w:ind w:left="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lastRenderedPageBreak/>
              <w:t> 3</w:t>
            </w:r>
            <w:r w:rsidR="00836187" w:rsidRPr="00015133">
              <w:rPr>
                <w:rFonts w:ascii="Times New Roman" w:eastAsia="Times New Roman" w:hAnsi="Times New Roman" w:cs="Times New Roman"/>
                <w:sz w:val="24"/>
                <w:szCs w:val="24"/>
                <w:lang w:eastAsia="lv-LV"/>
              </w:rPr>
              <w:t>.</w:t>
            </w:r>
          </w:p>
        </w:tc>
        <w:tc>
          <w:tcPr>
            <w:tcW w:w="3448" w:type="dxa"/>
            <w:gridSpan w:val="4"/>
            <w:tcBorders>
              <w:top w:val="outset" w:sz="6" w:space="0" w:color="auto"/>
              <w:left w:val="outset" w:sz="6" w:space="0" w:color="auto"/>
              <w:bottom w:val="outset" w:sz="6" w:space="0" w:color="auto"/>
              <w:right w:val="outset" w:sz="6" w:space="0" w:color="auto"/>
            </w:tcBorders>
            <w:hideMark/>
          </w:tcPr>
          <w:p w14:paraId="3F460F68" w14:textId="77777777" w:rsidR="00836187" w:rsidRPr="00015133" w:rsidRDefault="00836187" w:rsidP="00B5686C">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Cita informācija</w:t>
            </w:r>
          </w:p>
        </w:tc>
        <w:tc>
          <w:tcPr>
            <w:tcW w:w="5229" w:type="dxa"/>
            <w:gridSpan w:val="4"/>
            <w:tcBorders>
              <w:top w:val="outset" w:sz="6" w:space="0" w:color="auto"/>
              <w:left w:val="outset" w:sz="6" w:space="0" w:color="auto"/>
              <w:bottom w:val="outset" w:sz="6" w:space="0" w:color="auto"/>
              <w:right w:val="outset" w:sz="6" w:space="0" w:color="auto"/>
            </w:tcBorders>
            <w:hideMark/>
          </w:tcPr>
          <w:p w14:paraId="7DC9E623" w14:textId="4795B82C" w:rsidR="00836187" w:rsidRPr="00015133" w:rsidRDefault="007C6831" w:rsidP="004614B6">
            <w:pPr>
              <w:spacing w:before="100" w:beforeAutospacing="1" w:after="100" w:afterAutospacing="1" w:line="40" w:lineRule="atLeast"/>
              <w:ind w:left="158"/>
              <w:jc w:val="left"/>
              <w:rPr>
                <w:rFonts w:ascii="Times New Roman" w:eastAsia="Times New Roman" w:hAnsi="Times New Roman" w:cs="Times New Roman"/>
                <w:sz w:val="24"/>
                <w:szCs w:val="24"/>
                <w:lang w:eastAsia="lv-LV"/>
              </w:rPr>
            </w:pPr>
            <w:r w:rsidRPr="00015133">
              <w:rPr>
                <w:rFonts w:ascii="Times New Roman" w:eastAsia="Times New Roman" w:hAnsi="Times New Roman" w:cs="Times New Roman"/>
                <w:sz w:val="24"/>
                <w:szCs w:val="24"/>
                <w:lang w:eastAsia="lv-LV"/>
              </w:rPr>
              <w:t>Nav</w:t>
            </w:r>
          </w:p>
        </w:tc>
      </w:tr>
    </w:tbl>
    <w:p w14:paraId="62FD6C01" w14:textId="1038E1F0" w:rsidR="005C6A66" w:rsidRDefault="00A672E0" w:rsidP="005C6A66">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sz w:val="24"/>
          <w:szCs w:val="24"/>
          <w:lang w:eastAsia="lv-LV"/>
        </w:rPr>
        <w:t xml:space="preserve">Anotācijas </w:t>
      </w:r>
      <w:r w:rsidR="004D3309" w:rsidRPr="004108EA">
        <w:rPr>
          <w:rFonts w:ascii="Times New Roman" w:eastAsia="Times New Roman" w:hAnsi="Times New Roman" w:cs="Times New Roman"/>
          <w:b/>
          <w:sz w:val="24"/>
          <w:szCs w:val="24"/>
          <w:lang w:eastAsia="lv-LV"/>
        </w:rPr>
        <w:t>III</w:t>
      </w:r>
      <w:r w:rsidR="00C2700B">
        <w:rPr>
          <w:rFonts w:ascii="Times New Roman" w:eastAsia="Times New Roman" w:hAnsi="Times New Roman" w:cs="Times New Roman"/>
          <w:b/>
          <w:sz w:val="24"/>
          <w:szCs w:val="24"/>
          <w:lang w:eastAsia="lv-LV"/>
        </w:rPr>
        <w:t xml:space="preserve"> un</w:t>
      </w:r>
      <w:r w:rsidR="004D3309">
        <w:rPr>
          <w:rFonts w:ascii="Times New Roman" w:eastAsia="Times New Roman" w:hAnsi="Times New Roman" w:cs="Times New Roman"/>
          <w:b/>
          <w:sz w:val="24"/>
          <w:szCs w:val="24"/>
          <w:lang w:eastAsia="lv-LV"/>
        </w:rPr>
        <w:t xml:space="preserve"> IV</w:t>
      </w:r>
      <w:r w:rsidR="008A318B">
        <w:rPr>
          <w:rFonts w:ascii="Times New Roman" w:eastAsia="Times New Roman" w:hAnsi="Times New Roman" w:cs="Times New Roman"/>
          <w:b/>
          <w:sz w:val="24"/>
          <w:szCs w:val="24"/>
          <w:lang w:eastAsia="lv-LV"/>
        </w:rPr>
        <w:t xml:space="preserve"> </w:t>
      </w:r>
      <w:r w:rsidR="00BF4463" w:rsidRPr="004108EA">
        <w:rPr>
          <w:rFonts w:ascii="Times New Roman" w:eastAsia="Times New Roman" w:hAnsi="Times New Roman" w:cs="Times New Roman"/>
          <w:b/>
          <w:sz w:val="24"/>
          <w:szCs w:val="24"/>
          <w:lang w:eastAsia="lv-LV"/>
        </w:rPr>
        <w:t>sadaļ</w:t>
      </w:r>
      <w:r w:rsidR="00987DE1" w:rsidRPr="004108EA">
        <w:rPr>
          <w:rFonts w:ascii="Times New Roman" w:eastAsia="Times New Roman" w:hAnsi="Times New Roman" w:cs="Times New Roman"/>
          <w:b/>
          <w:sz w:val="24"/>
          <w:szCs w:val="24"/>
          <w:lang w:eastAsia="lv-LV"/>
        </w:rPr>
        <w:t>a – projekts š</w:t>
      </w:r>
      <w:r w:rsidR="0094568F">
        <w:rPr>
          <w:rFonts w:ascii="Times New Roman" w:eastAsia="Times New Roman" w:hAnsi="Times New Roman" w:cs="Times New Roman"/>
          <w:b/>
          <w:sz w:val="24"/>
          <w:szCs w:val="24"/>
          <w:lang w:eastAsia="lv-LV"/>
        </w:rPr>
        <w:t>o</w:t>
      </w:r>
      <w:r w:rsidR="00987DE1" w:rsidRPr="004108EA">
        <w:rPr>
          <w:rFonts w:ascii="Times New Roman" w:eastAsia="Times New Roman" w:hAnsi="Times New Roman" w:cs="Times New Roman"/>
          <w:b/>
          <w:sz w:val="24"/>
          <w:szCs w:val="24"/>
          <w:lang w:eastAsia="lv-LV"/>
        </w:rPr>
        <w:t xml:space="preserve"> jom</w:t>
      </w:r>
      <w:r w:rsidR="0094568F">
        <w:rPr>
          <w:rFonts w:ascii="Times New Roman" w:eastAsia="Times New Roman" w:hAnsi="Times New Roman" w:cs="Times New Roman"/>
          <w:b/>
          <w:sz w:val="24"/>
          <w:szCs w:val="24"/>
          <w:lang w:eastAsia="lv-LV"/>
        </w:rPr>
        <w:t>u</w:t>
      </w:r>
      <w:r w:rsidR="00987DE1" w:rsidRPr="004108EA">
        <w:rPr>
          <w:rFonts w:ascii="Times New Roman" w:eastAsia="Times New Roman" w:hAnsi="Times New Roman" w:cs="Times New Roman"/>
          <w:b/>
          <w:sz w:val="24"/>
          <w:szCs w:val="24"/>
          <w:lang w:eastAsia="lv-LV"/>
        </w:rPr>
        <w:t xml:space="preserve"> neskar.</w:t>
      </w:r>
      <w:r w:rsidR="00670E79" w:rsidRPr="004108EA">
        <w:rPr>
          <w:rFonts w:ascii="Times New Roman" w:eastAsia="Times New Roman" w:hAnsi="Times New Roman" w:cs="Times New Roman"/>
          <w:b/>
          <w:sz w:val="24"/>
          <w:szCs w:val="24"/>
          <w:lang w:eastAsia="lv-LV"/>
        </w:rPr>
        <w:t xml:space="preserve"> </w:t>
      </w:r>
    </w:p>
    <w:p w14:paraId="453B0944" w14:textId="77777777" w:rsidR="005C6A66" w:rsidRDefault="005C6A66" w:rsidP="005744E7">
      <w:pPr>
        <w:pStyle w:val="naisf"/>
        <w:tabs>
          <w:tab w:val="left" w:pos="6804"/>
        </w:tabs>
        <w:spacing w:before="0" w:after="0"/>
        <w:ind w:left="284" w:hanging="284"/>
      </w:pPr>
    </w:p>
    <w:p w14:paraId="4A232425" w14:textId="26540C47" w:rsidR="005C6A66" w:rsidRPr="005744E7" w:rsidRDefault="005C6A66" w:rsidP="005744E7">
      <w:pPr>
        <w:pStyle w:val="naisf"/>
        <w:tabs>
          <w:tab w:val="left" w:pos="6804"/>
        </w:tabs>
        <w:spacing w:before="0" w:after="0"/>
        <w:ind w:left="284" w:hanging="284"/>
      </w:pPr>
      <w:r w:rsidRPr="005744E7">
        <w:t xml:space="preserve">Ministru prezidents                        </w:t>
      </w:r>
      <w:r w:rsidR="007E2610" w:rsidRPr="007E2610">
        <w:t xml:space="preserve">                         </w:t>
      </w:r>
      <w:r w:rsidR="007E2610">
        <w:tab/>
      </w:r>
      <w:proofErr w:type="spellStart"/>
      <w:r w:rsidR="007E2610">
        <w:t>M.</w:t>
      </w:r>
      <w:r w:rsidRPr="005744E7">
        <w:t>Kučinskis</w:t>
      </w:r>
      <w:proofErr w:type="spellEnd"/>
    </w:p>
    <w:p w14:paraId="4D4DA764" w14:textId="77777777" w:rsidR="00EB1FFC" w:rsidRDefault="00EB1FFC"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3D823FBE" w14:textId="2C2A76A8" w:rsidR="00E04202" w:rsidRDefault="00E04202" w:rsidP="00094915">
      <w:pPr>
        <w:tabs>
          <w:tab w:val="left" w:pos="6804"/>
          <w:tab w:val="left" w:pos="7088"/>
          <w:tab w:val="left" w:pos="7371"/>
        </w:tabs>
        <w:spacing w:after="0"/>
        <w:ind w:left="0" w:right="-624"/>
        <w:jc w:val="left"/>
        <w:rPr>
          <w:rFonts w:ascii="Times New Roman" w:hAnsi="Times New Roman" w:cs="Times New Roman"/>
          <w:sz w:val="24"/>
          <w:szCs w:val="24"/>
        </w:rPr>
      </w:pPr>
      <w:r w:rsidRPr="004108EA">
        <w:rPr>
          <w:rFonts w:ascii="Times New Roman" w:eastAsia="Times New Roman" w:hAnsi="Times New Roman" w:cs="Times New Roman"/>
          <w:sz w:val="24"/>
          <w:szCs w:val="24"/>
          <w:lang w:eastAsia="lv-LV"/>
        </w:rPr>
        <w:t>Finanšu ministr</w:t>
      </w:r>
      <w:r w:rsidR="005F23AA">
        <w:rPr>
          <w:rFonts w:ascii="Times New Roman" w:eastAsia="Times New Roman" w:hAnsi="Times New Roman" w:cs="Times New Roman"/>
          <w:sz w:val="24"/>
          <w:szCs w:val="24"/>
          <w:lang w:eastAsia="lv-LV"/>
        </w:rPr>
        <w:t>e</w:t>
      </w:r>
      <w:r w:rsidR="005F23AA">
        <w:rPr>
          <w:rFonts w:ascii="Times New Roman" w:eastAsia="Times New Roman" w:hAnsi="Times New Roman" w:cs="Times New Roman"/>
          <w:sz w:val="24"/>
          <w:szCs w:val="24"/>
          <w:lang w:eastAsia="lv-LV"/>
        </w:rPr>
        <w:tab/>
      </w:r>
      <w:r w:rsidR="007E2610">
        <w:rPr>
          <w:rFonts w:ascii="Times New Roman" w:eastAsia="Times New Roman" w:hAnsi="Times New Roman" w:cs="Times New Roman"/>
          <w:sz w:val="24"/>
          <w:szCs w:val="24"/>
          <w:lang w:eastAsia="lv-LV"/>
        </w:rPr>
        <w:t xml:space="preserve"> </w:t>
      </w:r>
      <w:proofErr w:type="spellStart"/>
      <w:r w:rsidR="005F23AA" w:rsidRPr="005F23AA">
        <w:rPr>
          <w:rFonts w:ascii="Times New Roman" w:hAnsi="Times New Roman" w:cs="Times New Roman"/>
          <w:sz w:val="24"/>
          <w:szCs w:val="24"/>
        </w:rPr>
        <w:t>D</w:t>
      </w:r>
      <w:r w:rsidR="005C6A66">
        <w:rPr>
          <w:rFonts w:ascii="Times New Roman" w:hAnsi="Times New Roman" w:cs="Times New Roman"/>
          <w:sz w:val="24"/>
          <w:szCs w:val="24"/>
        </w:rPr>
        <w:t>.</w:t>
      </w:r>
      <w:r w:rsidR="005F23AA" w:rsidRPr="005F23AA">
        <w:rPr>
          <w:rFonts w:ascii="Times New Roman" w:hAnsi="Times New Roman" w:cs="Times New Roman"/>
          <w:sz w:val="24"/>
          <w:szCs w:val="24"/>
        </w:rPr>
        <w:t>Reizniece</w:t>
      </w:r>
      <w:proofErr w:type="spellEnd"/>
      <w:r w:rsidR="005F23AA" w:rsidRPr="005F23AA">
        <w:rPr>
          <w:rFonts w:ascii="Times New Roman" w:hAnsi="Times New Roman" w:cs="Times New Roman"/>
          <w:sz w:val="24"/>
          <w:szCs w:val="24"/>
        </w:rPr>
        <w:t>-Ozola</w:t>
      </w:r>
    </w:p>
    <w:p w14:paraId="04DF4F3F" w14:textId="77777777" w:rsidR="005C6A66" w:rsidRDefault="005C6A66" w:rsidP="00094915">
      <w:pPr>
        <w:tabs>
          <w:tab w:val="left" w:pos="6804"/>
          <w:tab w:val="left" w:pos="7088"/>
          <w:tab w:val="left" w:pos="7371"/>
        </w:tabs>
        <w:spacing w:after="0"/>
        <w:ind w:left="0" w:right="-624"/>
        <w:jc w:val="left"/>
        <w:rPr>
          <w:rFonts w:ascii="Times New Roman" w:hAnsi="Times New Roman" w:cs="Times New Roman"/>
          <w:sz w:val="24"/>
          <w:szCs w:val="24"/>
        </w:rPr>
      </w:pPr>
    </w:p>
    <w:p w14:paraId="05EFD9B0" w14:textId="77777777" w:rsidR="005C6A66" w:rsidRPr="005F23AA" w:rsidRDefault="005C6A66"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48D41F02" w14:textId="77777777" w:rsidR="00CE7312" w:rsidRPr="002D6161" w:rsidRDefault="00CE7312" w:rsidP="00407F01">
      <w:pPr>
        <w:spacing w:after="0" w:line="40" w:lineRule="atLeast"/>
        <w:ind w:left="0"/>
        <w:jc w:val="left"/>
        <w:rPr>
          <w:rFonts w:ascii="Times New Roman" w:eastAsia="Times New Roman" w:hAnsi="Times New Roman" w:cs="Times New Roman"/>
          <w:sz w:val="16"/>
          <w:szCs w:val="16"/>
          <w:lang w:eastAsia="lv-LV"/>
        </w:rPr>
      </w:pPr>
    </w:p>
    <w:p w14:paraId="1AD3E319" w14:textId="27CD48B9" w:rsidR="00EE5C75" w:rsidRDefault="009F4738" w:rsidP="00456C1B">
      <w:pPr>
        <w:spacing w:after="0" w:line="40" w:lineRule="atLeast"/>
        <w:ind w:left="0"/>
        <w:jc w:val="left"/>
        <w:rPr>
          <w:rFonts w:ascii="Times New Roman" w:hAnsi="Times New Roman" w:cs="Times New Roman"/>
          <w:sz w:val="20"/>
          <w:szCs w:val="20"/>
        </w:rPr>
      </w:pPr>
      <w:r>
        <w:rPr>
          <w:rFonts w:ascii="Times New Roman" w:hAnsi="Times New Roman" w:cs="Times New Roman"/>
          <w:sz w:val="20"/>
          <w:szCs w:val="20"/>
        </w:rPr>
        <w:t>30.06.2016 15:04</w:t>
      </w:r>
      <w:bookmarkStart w:id="4" w:name="_GoBack"/>
      <w:bookmarkEnd w:id="4"/>
    </w:p>
    <w:p w14:paraId="4F35D7BE" w14:textId="38BDC725" w:rsidR="00F8765B" w:rsidRPr="00ED1550" w:rsidRDefault="00DA1F54"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1382</w:t>
      </w:r>
    </w:p>
    <w:p w14:paraId="5FA26312" w14:textId="77777777" w:rsidR="007D750C" w:rsidRPr="00ED1550" w:rsidRDefault="002C3097" w:rsidP="00456C1B">
      <w:pPr>
        <w:spacing w:after="0" w:line="40" w:lineRule="atLeast"/>
        <w:ind w:left="0"/>
        <w:jc w:val="left"/>
        <w:rPr>
          <w:rFonts w:ascii="Times New Roman" w:eastAsia="Times New Roman" w:hAnsi="Times New Roman" w:cs="Times New Roman"/>
          <w:sz w:val="20"/>
          <w:szCs w:val="20"/>
          <w:lang w:eastAsia="lv-LV"/>
        </w:rPr>
      </w:pPr>
      <w:r w:rsidRPr="00ED1550">
        <w:rPr>
          <w:rFonts w:ascii="Times New Roman" w:eastAsia="Times New Roman" w:hAnsi="Times New Roman" w:cs="Times New Roman"/>
          <w:sz w:val="20"/>
          <w:szCs w:val="20"/>
          <w:lang w:eastAsia="lv-LV"/>
        </w:rPr>
        <w:t>J.Eberšteins</w:t>
      </w:r>
    </w:p>
    <w:p w14:paraId="73BF9B94" w14:textId="244C514A" w:rsidR="0097174A" w:rsidRPr="00ED1550" w:rsidRDefault="00ED1550" w:rsidP="00156451">
      <w:pPr>
        <w:spacing w:after="0" w:line="40" w:lineRule="atLeast"/>
        <w:ind w:left="0"/>
        <w:jc w:val="left"/>
        <w:rPr>
          <w:rFonts w:ascii="Times New Roman" w:hAnsi="Times New Roman" w:cs="Times New Roman"/>
          <w:sz w:val="20"/>
          <w:szCs w:val="20"/>
        </w:rPr>
      </w:pPr>
      <w:r w:rsidRPr="00ED1550">
        <w:rPr>
          <w:rFonts w:ascii="Times New Roman" w:hAnsi="Times New Roman" w:cs="Times New Roman"/>
          <w:color w:val="000000"/>
          <w:sz w:val="20"/>
          <w:szCs w:val="20"/>
        </w:rPr>
        <w:t>6712101</w:t>
      </w:r>
      <w:r>
        <w:rPr>
          <w:rFonts w:ascii="Times New Roman" w:hAnsi="Times New Roman" w:cs="Times New Roman"/>
          <w:color w:val="000000"/>
          <w:sz w:val="20"/>
          <w:szCs w:val="20"/>
        </w:rPr>
        <w:t>3</w:t>
      </w:r>
      <w:r w:rsidR="002C3097" w:rsidRPr="00ED1550">
        <w:rPr>
          <w:rFonts w:ascii="Times New Roman" w:eastAsia="Times New Roman" w:hAnsi="Times New Roman" w:cs="Times New Roman"/>
          <w:sz w:val="20"/>
          <w:szCs w:val="20"/>
          <w:lang w:eastAsia="lv-LV"/>
        </w:rPr>
        <w:t>, janis</w:t>
      </w:r>
      <w:r w:rsidR="005D315F" w:rsidRPr="00ED1550">
        <w:rPr>
          <w:rFonts w:ascii="Times New Roman" w:eastAsia="Times New Roman" w:hAnsi="Times New Roman" w:cs="Times New Roman"/>
          <w:sz w:val="20"/>
          <w:szCs w:val="20"/>
          <w:lang w:eastAsia="lv-LV"/>
        </w:rPr>
        <w:t>.</w:t>
      </w:r>
      <w:r w:rsidR="002C3097" w:rsidRPr="00ED1550">
        <w:rPr>
          <w:rFonts w:ascii="Times New Roman" w:eastAsia="Times New Roman" w:hAnsi="Times New Roman" w:cs="Times New Roman"/>
          <w:sz w:val="20"/>
          <w:szCs w:val="20"/>
          <w:lang w:eastAsia="lv-LV"/>
        </w:rPr>
        <w:t>ebersteins</w:t>
      </w:r>
      <w:r w:rsidR="007D750C" w:rsidRPr="00ED1550">
        <w:rPr>
          <w:rFonts w:ascii="Times New Roman" w:eastAsia="Times New Roman" w:hAnsi="Times New Roman" w:cs="Times New Roman"/>
          <w:sz w:val="20"/>
          <w:szCs w:val="20"/>
          <w:lang w:eastAsia="lv-LV"/>
        </w:rPr>
        <w:t>@</w:t>
      </w:r>
      <w:r w:rsidR="005D315F" w:rsidRPr="00ED1550">
        <w:rPr>
          <w:rFonts w:ascii="Times New Roman" w:eastAsia="Times New Roman" w:hAnsi="Times New Roman" w:cs="Times New Roman"/>
          <w:sz w:val="20"/>
          <w:szCs w:val="20"/>
          <w:lang w:eastAsia="lv-LV"/>
        </w:rPr>
        <w:t>vid.</w:t>
      </w:r>
      <w:r w:rsidR="007D750C" w:rsidRPr="00ED1550">
        <w:rPr>
          <w:rFonts w:ascii="Times New Roman" w:eastAsia="Times New Roman" w:hAnsi="Times New Roman" w:cs="Times New Roman"/>
          <w:sz w:val="20"/>
          <w:szCs w:val="20"/>
          <w:lang w:eastAsia="lv-LV"/>
        </w:rPr>
        <w:t>gov.lv</w:t>
      </w:r>
    </w:p>
    <w:p w14:paraId="502C2940" w14:textId="77777777" w:rsidR="005031E8" w:rsidRPr="00ED1550" w:rsidRDefault="005031E8">
      <w:pPr>
        <w:spacing w:after="0" w:line="40" w:lineRule="atLeast"/>
        <w:ind w:left="0"/>
        <w:jc w:val="left"/>
        <w:rPr>
          <w:rFonts w:ascii="Times New Roman" w:hAnsi="Times New Roman" w:cs="Times New Roman"/>
          <w:sz w:val="20"/>
          <w:szCs w:val="20"/>
        </w:rPr>
      </w:pPr>
    </w:p>
    <w:sectPr w:rsidR="005031E8" w:rsidRPr="00ED1550" w:rsidSect="00D87A10">
      <w:headerReference w:type="even" r:id="rId10"/>
      <w:headerReference w:type="default" r:id="rId11"/>
      <w:footerReference w:type="even" r:id="rId12"/>
      <w:footerReference w:type="default" r:id="rId13"/>
      <w:headerReference w:type="first" r:id="rId14"/>
      <w:footerReference w:type="first" r:id="rId15"/>
      <w:pgSz w:w="11907" w:h="16839" w:code="9"/>
      <w:pgMar w:top="1440" w:right="1134"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2934" w14:textId="77777777" w:rsidR="00AC4C52" w:rsidRDefault="00AC4C52" w:rsidP="003B0A1E">
      <w:pPr>
        <w:spacing w:after="0"/>
      </w:pPr>
      <w:r>
        <w:separator/>
      </w:r>
    </w:p>
  </w:endnote>
  <w:endnote w:type="continuationSeparator" w:id="0">
    <w:p w14:paraId="5FB05C88" w14:textId="77777777" w:rsidR="00AC4C52" w:rsidRDefault="00AC4C52"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F6D2" w14:textId="77777777" w:rsidR="00800DF8" w:rsidRDefault="00800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72D9" w14:textId="067EECB3" w:rsidR="00DC6B52" w:rsidRPr="002E2B4C" w:rsidRDefault="00734CC8" w:rsidP="002E2B4C">
    <w:pPr>
      <w:ind w:left="0"/>
      <w:rPr>
        <w:rFonts w:ascii="Times New Roman" w:hAnsi="Times New Roman" w:cs="Times New Roman"/>
        <w:sz w:val="20"/>
        <w:szCs w:val="20"/>
      </w:rPr>
    </w:pPr>
    <w:r w:rsidRPr="00161470">
      <w:rPr>
        <w:rFonts w:ascii="Times New Roman" w:hAnsi="Times New Roman" w:cs="Times New Roman"/>
        <w:sz w:val="20"/>
        <w:szCs w:val="20"/>
      </w:rPr>
      <w:t>FMAnot_</w:t>
    </w:r>
    <w:r w:rsidR="00800DF8">
      <w:rPr>
        <w:rFonts w:ascii="Times New Roman" w:hAnsi="Times New Roman" w:cs="Times New Roman"/>
        <w:sz w:val="20"/>
        <w:szCs w:val="20"/>
      </w:rPr>
      <w:t>30</w:t>
    </w:r>
    <w:r>
      <w:rPr>
        <w:rFonts w:ascii="Times New Roman" w:hAnsi="Times New Roman"/>
        <w:sz w:val="20"/>
        <w:szCs w:val="20"/>
      </w:rPr>
      <w:t>0</w:t>
    </w:r>
    <w:r w:rsidR="009E2203">
      <w:rPr>
        <w:rFonts w:ascii="Times New Roman" w:hAnsi="Times New Roman"/>
        <w:sz w:val="20"/>
        <w:szCs w:val="20"/>
      </w:rPr>
      <w:t>6</w:t>
    </w:r>
    <w:r w:rsidRPr="00161470">
      <w:rPr>
        <w:rFonts w:ascii="Times New Roman" w:hAnsi="Times New Roman"/>
        <w:sz w:val="20"/>
        <w:szCs w:val="20"/>
      </w:rPr>
      <w:t>1</w:t>
    </w:r>
    <w:r>
      <w:rPr>
        <w:rFonts w:ascii="Times New Roman" w:hAnsi="Times New Roman"/>
        <w:sz w:val="20"/>
        <w:szCs w:val="20"/>
      </w:rPr>
      <w:t>6</w:t>
    </w:r>
    <w:r w:rsidRPr="00161470">
      <w:rPr>
        <w:rFonts w:ascii="Times New Roman" w:hAnsi="Times New Roman"/>
        <w:sz w:val="20"/>
        <w:szCs w:val="20"/>
      </w:rPr>
      <w:t>_</w:t>
    </w:r>
    <w:r>
      <w:rPr>
        <w:rFonts w:ascii="Times New Roman" w:hAnsi="Times New Roman"/>
        <w:sz w:val="20"/>
        <w:szCs w:val="20"/>
      </w:rPr>
      <w:t>TARIC</w:t>
    </w:r>
    <w:r w:rsidRPr="00161470">
      <w:rPr>
        <w:rFonts w:ascii="Times New Roman" w:hAnsi="Times New Roman" w:cs="Times New Roman"/>
        <w:sz w:val="20"/>
        <w:szCs w:val="20"/>
      </w:rPr>
      <w:t>; Ministru kabineta noteikumu projekta „</w:t>
    </w:r>
    <w:r w:rsidR="00AC2E47" w:rsidRPr="00800DF8">
      <w:rPr>
        <w:rFonts w:ascii="Times New Roman" w:hAnsi="Times New Roman" w:cs="Times New Roman"/>
        <w:color w:val="000000" w:themeColor="text1"/>
        <w:sz w:val="20"/>
        <w:szCs w:val="20"/>
      </w:rPr>
      <w:t xml:space="preserve">Akcīzes preču Eiropas Savienības kopējā muitas tarifa (TARIC) nacionālie </w:t>
    </w:r>
    <w:proofErr w:type="spellStart"/>
    <w:r w:rsidR="00AC2E47" w:rsidRPr="00800DF8">
      <w:rPr>
        <w:rFonts w:ascii="Times New Roman" w:hAnsi="Times New Roman" w:cs="Times New Roman"/>
        <w:color w:val="000000" w:themeColor="text1"/>
        <w:sz w:val="20"/>
        <w:szCs w:val="20"/>
      </w:rPr>
      <w:t>papildkodi</w:t>
    </w:r>
    <w:proofErr w:type="spellEnd"/>
    <w:r w:rsidR="00AC2E47" w:rsidRPr="00800DF8">
      <w:rPr>
        <w:rFonts w:ascii="Times New Roman" w:hAnsi="Times New Roman" w:cs="Times New Roman"/>
        <w:color w:val="000000" w:themeColor="text1"/>
        <w:sz w:val="20"/>
        <w:szCs w:val="20"/>
      </w:rPr>
      <w:t xml:space="preserve"> un to piemērošanas kārtība</w:t>
    </w:r>
    <w:r w:rsidRPr="00161470">
      <w:rPr>
        <w:rFonts w:ascii="Times New Roman" w:hAnsi="Times New Roman" w:cs="Times New Roman"/>
        <w:sz w:val="20"/>
        <w:szCs w:val="20"/>
      </w:rPr>
      <w:t>”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2965" w14:textId="05F74B43" w:rsidR="00DC6B52" w:rsidRPr="00AC2E47" w:rsidRDefault="00C76ABD" w:rsidP="00241CAA">
    <w:pPr>
      <w:ind w:left="0"/>
      <w:rPr>
        <w:rFonts w:ascii="Times New Roman" w:hAnsi="Times New Roman" w:cs="Times New Roman"/>
        <w:sz w:val="20"/>
        <w:szCs w:val="20"/>
      </w:rPr>
    </w:pPr>
    <w:r w:rsidRPr="00AC2E47">
      <w:rPr>
        <w:rFonts w:ascii="Times New Roman" w:hAnsi="Times New Roman" w:cs="Times New Roman"/>
        <w:sz w:val="20"/>
        <w:szCs w:val="20"/>
      </w:rPr>
      <w:t>FMAnot_</w:t>
    </w:r>
    <w:r w:rsidR="00800DF8">
      <w:rPr>
        <w:rFonts w:ascii="Times New Roman" w:hAnsi="Times New Roman" w:cs="Times New Roman"/>
        <w:sz w:val="20"/>
        <w:szCs w:val="20"/>
      </w:rPr>
      <w:t>30</w:t>
    </w:r>
    <w:r w:rsidR="00FD6537" w:rsidRPr="00AC2E47">
      <w:rPr>
        <w:rFonts w:ascii="Times New Roman" w:hAnsi="Times New Roman" w:cs="Times New Roman"/>
        <w:sz w:val="20"/>
        <w:szCs w:val="20"/>
      </w:rPr>
      <w:t>0</w:t>
    </w:r>
    <w:r w:rsidR="009E2203" w:rsidRPr="00AC2E47">
      <w:rPr>
        <w:rFonts w:ascii="Times New Roman" w:hAnsi="Times New Roman" w:cs="Times New Roman"/>
        <w:sz w:val="20"/>
        <w:szCs w:val="20"/>
      </w:rPr>
      <w:t>6</w:t>
    </w:r>
    <w:r w:rsidR="00161470" w:rsidRPr="00AC2E47">
      <w:rPr>
        <w:rFonts w:ascii="Times New Roman" w:hAnsi="Times New Roman" w:cs="Times New Roman"/>
        <w:sz w:val="20"/>
        <w:szCs w:val="20"/>
      </w:rPr>
      <w:t>1</w:t>
    </w:r>
    <w:r w:rsidR="00FD6537" w:rsidRPr="00AC2E47">
      <w:rPr>
        <w:rFonts w:ascii="Times New Roman" w:hAnsi="Times New Roman" w:cs="Times New Roman"/>
        <w:sz w:val="20"/>
        <w:szCs w:val="20"/>
      </w:rPr>
      <w:t>6</w:t>
    </w:r>
    <w:r w:rsidR="00161470" w:rsidRPr="00AC2E47">
      <w:rPr>
        <w:rFonts w:ascii="Times New Roman" w:hAnsi="Times New Roman" w:cs="Times New Roman"/>
        <w:sz w:val="20"/>
        <w:szCs w:val="20"/>
      </w:rPr>
      <w:t>_</w:t>
    </w:r>
    <w:r w:rsidR="00734CC8" w:rsidRPr="00AC2E47">
      <w:rPr>
        <w:rFonts w:ascii="Times New Roman" w:hAnsi="Times New Roman" w:cs="Times New Roman"/>
        <w:sz w:val="20"/>
        <w:szCs w:val="20"/>
      </w:rPr>
      <w:t>TARIC</w:t>
    </w:r>
    <w:r w:rsidR="00DC6B52" w:rsidRPr="00AC2E47">
      <w:rPr>
        <w:rFonts w:ascii="Times New Roman" w:hAnsi="Times New Roman" w:cs="Times New Roman"/>
        <w:sz w:val="20"/>
        <w:szCs w:val="20"/>
      </w:rPr>
      <w:t>; Ministru kabineta noteikumu projekta „</w:t>
    </w:r>
    <w:r w:rsidR="00AC2E47" w:rsidRPr="00800DF8">
      <w:rPr>
        <w:rFonts w:ascii="Times New Roman" w:hAnsi="Times New Roman" w:cs="Times New Roman"/>
        <w:color w:val="000000" w:themeColor="text1"/>
        <w:sz w:val="20"/>
        <w:szCs w:val="20"/>
      </w:rPr>
      <w:t xml:space="preserve">Akcīzes preču Eiropas Savienības kopējā muitas tarifa (TARIC) nacionālie </w:t>
    </w:r>
    <w:proofErr w:type="spellStart"/>
    <w:r w:rsidR="00AC2E47" w:rsidRPr="00800DF8">
      <w:rPr>
        <w:rFonts w:ascii="Times New Roman" w:hAnsi="Times New Roman" w:cs="Times New Roman"/>
        <w:color w:val="000000" w:themeColor="text1"/>
        <w:sz w:val="20"/>
        <w:szCs w:val="20"/>
      </w:rPr>
      <w:t>papildkodi</w:t>
    </w:r>
    <w:proofErr w:type="spellEnd"/>
    <w:r w:rsidR="00AC2E47" w:rsidRPr="00800DF8">
      <w:rPr>
        <w:rFonts w:ascii="Times New Roman" w:hAnsi="Times New Roman" w:cs="Times New Roman"/>
        <w:color w:val="000000" w:themeColor="text1"/>
        <w:sz w:val="20"/>
        <w:szCs w:val="20"/>
      </w:rPr>
      <w:t xml:space="preserve"> un to piemērošanas kārtība</w:t>
    </w:r>
    <w:r w:rsidR="00DC6B52" w:rsidRPr="00AC2E47">
      <w:rPr>
        <w:rFonts w:ascii="Times New Roman" w:hAnsi="Times New Roman" w:cs="Times New Roman"/>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0B86" w14:textId="77777777" w:rsidR="00AC4C52" w:rsidRDefault="00AC4C52" w:rsidP="003B0A1E">
      <w:pPr>
        <w:spacing w:after="0"/>
      </w:pPr>
      <w:r>
        <w:separator/>
      </w:r>
    </w:p>
  </w:footnote>
  <w:footnote w:type="continuationSeparator" w:id="0">
    <w:p w14:paraId="6A7081E9" w14:textId="77777777" w:rsidR="00AC4C52" w:rsidRDefault="00AC4C52"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C" w14:textId="77777777" w:rsidR="00800DF8" w:rsidRDefault="00800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86251"/>
      <w:docPartObj>
        <w:docPartGallery w:val="Page Numbers (Top of Page)"/>
        <w:docPartUnique/>
      </w:docPartObj>
    </w:sdtPr>
    <w:sdtEndPr/>
    <w:sdtContent>
      <w:p w14:paraId="7D6D5AAA" w14:textId="23F32207" w:rsidR="00DC6B52" w:rsidRDefault="00DC6B52">
        <w:pPr>
          <w:pStyle w:val="Header"/>
          <w:jc w:val="center"/>
        </w:pPr>
        <w:r>
          <w:fldChar w:fldCharType="begin"/>
        </w:r>
        <w:r>
          <w:instrText xml:space="preserve"> PAGE   \* MERGEFORMAT </w:instrText>
        </w:r>
        <w:r>
          <w:fldChar w:fldCharType="separate"/>
        </w:r>
        <w:r w:rsidR="009F4738">
          <w:rPr>
            <w:noProof/>
          </w:rPr>
          <w:t>5</w:t>
        </w:r>
        <w:r>
          <w:rPr>
            <w:noProof/>
          </w:rPr>
          <w:fldChar w:fldCharType="end"/>
        </w:r>
      </w:p>
    </w:sdtContent>
  </w:sdt>
  <w:p w14:paraId="673C2690" w14:textId="77777777" w:rsidR="00DC6B52" w:rsidRDefault="00DC6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3325" w14:textId="77777777" w:rsidR="00800DF8" w:rsidRDefault="00800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8">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1">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ECB"/>
    <w:rsid w:val="000058DD"/>
    <w:rsid w:val="00006251"/>
    <w:rsid w:val="00006E60"/>
    <w:rsid w:val="000079C0"/>
    <w:rsid w:val="0001074A"/>
    <w:rsid w:val="00010FAD"/>
    <w:rsid w:val="00011472"/>
    <w:rsid w:val="000128A2"/>
    <w:rsid w:val="0001413F"/>
    <w:rsid w:val="00014346"/>
    <w:rsid w:val="00014352"/>
    <w:rsid w:val="00015133"/>
    <w:rsid w:val="00016716"/>
    <w:rsid w:val="0001769E"/>
    <w:rsid w:val="00017C23"/>
    <w:rsid w:val="00020FDD"/>
    <w:rsid w:val="00021D0B"/>
    <w:rsid w:val="00021D55"/>
    <w:rsid w:val="0002308D"/>
    <w:rsid w:val="0002396B"/>
    <w:rsid w:val="00024B9B"/>
    <w:rsid w:val="00025396"/>
    <w:rsid w:val="00026F81"/>
    <w:rsid w:val="00027E5E"/>
    <w:rsid w:val="0003110D"/>
    <w:rsid w:val="00032486"/>
    <w:rsid w:val="000331B9"/>
    <w:rsid w:val="0003336D"/>
    <w:rsid w:val="000344F5"/>
    <w:rsid w:val="000373B0"/>
    <w:rsid w:val="00040544"/>
    <w:rsid w:val="0004072A"/>
    <w:rsid w:val="00040DC3"/>
    <w:rsid w:val="00041339"/>
    <w:rsid w:val="000432DC"/>
    <w:rsid w:val="000448B4"/>
    <w:rsid w:val="000455CC"/>
    <w:rsid w:val="000466A2"/>
    <w:rsid w:val="00047323"/>
    <w:rsid w:val="000477F0"/>
    <w:rsid w:val="00052345"/>
    <w:rsid w:val="00053AC7"/>
    <w:rsid w:val="00053C3D"/>
    <w:rsid w:val="00053DD9"/>
    <w:rsid w:val="00054DDF"/>
    <w:rsid w:val="0005520E"/>
    <w:rsid w:val="00055342"/>
    <w:rsid w:val="00056392"/>
    <w:rsid w:val="00056B93"/>
    <w:rsid w:val="0006100D"/>
    <w:rsid w:val="000615C6"/>
    <w:rsid w:val="00062599"/>
    <w:rsid w:val="00062EBC"/>
    <w:rsid w:val="00063167"/>
    <w:rsid w:val="00063375"/>
    <w:rsid w:val="00063C76"/>
    <w:rsid w:val="00063ECB"/>
    <w:rsid w:val="000642F6"/>
    <w:rsid w:val="00064612"/>
    <w:rsid w:val="0006671A"/>
    <w:rsid w:val="00066D5E"/>
    <w:rsid w:val="00066DD7"/>
    <w:rsid w:val="00070186"/>
    <w:rsid w:val="0007077A"/>
    <w:rsid w:val="00070992"/>
    <w:rsid w:val="00071DDB"/>
    <w:rsid w:val="00075AE3"/>
    <w:rsid w:val="00076313"/>
    <w:rsid w:val="000803AC"/>
    <w:rsid w:val="00081806"/>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5CC"/>
    <w:rsid w:val="000A094D"/>
    <w:rsid w:val="000A3BCF"/>
    <w:rsid w:val="000A4766"/>
    <w:rsid w:val="000A573B"/>
    <w:rsid w:val="000B0BF5"/>
    <w:rsid w:val="000B1464"/>
    <w:rsid w:val="000B2413"/>
    <w:rsid w:val="000B29AA"/>
    <w:rsid w:val="000B2A87"/>
    <w:rsid w:val="000B2BA5"/>
    <w:rsid w:val="000B32E9"/>
    <w:rsid w:val="000B3763"/>
    <w:rsid w:val="000B624E"/>
    <w:rsid w:val="000B7C36"/>
    <w:rsid w:val="000C22A3"/>
    <w:rsid w:val="000C30E6"/>
    <w:rsid w:val="000C32C9"/>
    <w:rsid w:val="000C3927"/>
    <w:rsid w:val="000C3E90"/>
    <w:rsid w:val="000C4036"/>
    <w:rsid w:val="000C54B0"/>
    <w:rsid w:val="000C55C8"/>
    <w:rsid w:val="000C79BC"/>
    <w:rsid w:val="000D0957"/>
    <w:rsid w:val="000D2057"/>
    <w:rsid w:val="000D2C98"/>
    <w:rsid w:val="000D45E6"/>
    <w:rsid w:val="000D4EAB"/>
    <w:rsid w:val="000E08BE"/>
    <w:rsid w:val="000E0F24"/>
    <w:rsid w:val="000E208D"/>
    <w:rsid w:val="000E262F"/>
    <w:rsid w:val="000E3353"/>
    <w:rsid w:val="000E4850"/>
    <w:rsid w:val="000E6DF8"/>
    <w:rsid w:val="000F0E77"/>
    <w:rsid w:val="000F17FF"/>
    <w:rsid w:val="000F2411"/>
    <w:rsid w:val="000F3ADC"/>
    <w:rsid w:val="000F6735"/>
    <w:rsid w:val="000F6B58"/>
    <w:rsid w:val="000F6BB7"/>
    <w:rsid w:val="000F7BE7"/>
    <w:rsid w:val="00100644"/>
    <w:rsid w:val="001007FA"/>
    <w:rsid w:val="00100BD3"/>
    <w:rsid w:val="00101353"/>
    <w:rsid w:val="00101542"/>
    <w:rsid w:val="00102D96"/>
    <w:rsid w:val="00103E09"/>
    <w:rsid w:val="00105435"/>
    <w:rsid w:val="00106DE3"/>
    <w:rsid w:val="00107B6C"/>
    <w:rsid w:val="00107BF8"/>
    <w:rsid w:val="0011064F"/>
    <w:rsid w:val="00110B8A"/>
    <w:rsid w:val="00110C0D"/>
    <w:rsid w:val="0011417B"/>
    <w:rsid w:val="00114911"/>
    <w:rsid w:val="00114B07"/>
    <w:rsid w:val="001171B7"/>
    <w:rsid w:val="001175D5"/>
    <w:rsid w:val="00117E73"/>
    <w:rsid w:val="00123847"/>
    <w:rsid w:val="00124328"/>
    <w:rsid w:val="00124882"/>
    <w:rsid w:val="00127C69"/>
    <w:rsid w:val="00130586"/>
    <w:rsid w:val="00132CE2"/>
    <w:rsid w:val="00132E79"/>
    <w:rsid w:val="00136347"/>
    <w:rsid w:val="00136854"/>
    <w:rsid w:val="00136A66"/>
    <w:rsid w:val="00137A58"/>
    <w:rsid w:val="00140606"/>
    <w:rsid w:val="001428D1"/>
    <w:rsid w:val="00142C3D"/>
    <w:rsid w:val="00144589"/>
    <w:rsid w:val="001447CA"/>
    <w:rsid w:val="00145066"/>
    <w:rsid w:val="00145BC2"/>
    <w:rsid w:val="00146A84"/>
    <w:rsid w:val="00146D2C"/>
    <w:rsid w:val="00147013"/>
    <w:rsid w:val="0014798E"/>
    <w:rsid w:val="0015262B"/>
    <w:rsid w:val="00153025"/>
    <w:rsid w:val="001531F2"/>
    <w:rsid w:val="001539D3"/>
    <w:rsid w:val="0015424F"/>
    <w:rsid w:val="00154D04"/>
    <w:rsid w:val="001560D7"/>
    <w:rsid w:val="00156451"/>
    <w:rsid w:val="001566F5"/>
    <w:rsid w:val="001600BC"/>
    <w:rsid w:val="00160EE4"/>
    <w:rsid w:val="00161470"/>
    <w:rsid w:val="0016210B"/>
    <w:rsid w:val="00162333"/>
    <w:rsid w:val="0016243A"/>
    <w:rsid w:val="00163F6F"/>
    <w:rsid w:val="0016418B"/>
    <w:rsid w:val="00164545"/>
    <w:rsid w:val="00164FC1"/>
    <w:rsid w:val="00167A1C"/>
    <w:rsid w:val="00167BF2"/>
    <w:rsid w:val="00167D58"/>
    <w:rsid w:val="0017112B"/>
    <w:rsid w:val="001711B5"/>
    <w:rsid w:val="00171A50"/>
    <w:rsid w:val="001739E3"/>
    <w:rsid w:val="00173D17"/>
    <w:rsid w:val="001741BA"/>
    <w:rsid w:val="0017545C"/>
    <w:rsid w:val="00176622"/>
    <w:rsid w:val="00176B35"/>
    <w:rsid w:val="0017716B"/>
    <w:rsid w:val="0018043E"/>
    <w:rsid w:val="00180440"/>
    <w:rsid w:val="0018241F"/>
    <w:rsid w:val="001833FE"/>
    <w:rsid w:val="00183ABA"/>
    <w:rsid w:val="00184216"/>
    <w:rsid w:val="00184382"/>
    <w:rsid w:val="001853FB"/>
    <w:rsid w:val="00186231"/>
    <w:rsid w:val="00190DB7"/>
    <w:rsid w:val="00194E76"/>
    <w:rsid w:val="0019616B"/>
    <w:rsid w:val="001962DB"/>
    <w:rsid w:val="00196699"/>
    <w:rsid w:val="00196C75"/>
    <w:rsid w:val="001A2D14"/>
    <w:rsid w:val="001A33BD"/>
    <w:rsid w:val="001A5BA9"/>
    <w:rsid w:val="001A79B3"/>
    <w:rsid w:val="001B238A"/>
    <w:rsid w:val="001B2DE4"/>
    <w:rsid w:val="001B36B5"/>
    <w:rsid w:val="001B4708"/>
    <w:rsid w:val="001B4995"/>
    <w:rsid w:val="001B50C6"/>
    <w:rsid w:val="001B514E"/>
    <w:rsid w:val="001B6A27"/>
    <w:rsid w:val="001B7D14"/>
    <w:rsid w:val="001C0AFC"/>
    <w:rsid w:val="001C1603"/>
    <w:rsid w:val="001C1F15"/>
    <w:rsid w:val="001C2FFC"/>
    <w:rsid w:val="001C33A0"/>
    <w:rsid w:val="001C3608"/>
    <w:rsid w:val="001C5CE6"/>
    <w:rsid w:val="001C67C0"/>
    <w:rsid w:val="001C7139"/>
    <w:rsid w:val="001C7546"/>
    <w:rsid w:val="001C76EF"/>
    <w:rsid w:val="001D1731"/>
    <w:rsid w:val="001D5918"/>
    <w:rsid w:val="001E0C45"/>
    <w:rsid w:val="001E1098"/>
    <w:rsid w:val="001E3549"/>
    <w:rsid w:val="001E4F4E"/>
    <w:rsid w:val="001E51FA"/>
    <w:rsid w:val="001E5976"/>
    <w:rsid w:val="001F046C"/>
    <w:rsid w:val="001F249E"/>
    <w:rsid w:val="001F3523"/>
    <w:rsid w:val="001F4EFB"/>
    <w:rsid w:val="001F54B3"/>
    <w:rsid w:val="001F658F"/>
    <w:rsid w:val="001F6D21"/>
    <w:rsid w:val="001F7286"/>
    <w:rsid w:val="001F77B4"/>
    <w:rsid w:val="00200C53"/>
    <w:rsid w:val="00200EEE"/>
    <w:rsid w:val="00201968"/>
    <w:rsid w:val="00201A4D"/>
    <w:rsid w:val="00202927"/>
    <w:rsid w:val="0020295D"/>
    <w:rsid w:val="00205449"/>
    <w:rsid w:val="00206D22"/>
    <w:rsid w:val="002078C5"/>
    <w:rsid w:val="00207D4F"/>
    <w:rsid w:val="002100B3"/>
    <w:rsid w:val="00212388"/>
    <w:rsid w:val="00212DF2"/>
    <w:rsid w:val="00213214"/>
    <w:rsid w:val="00215DFB"/>
    <w:rsid w:val="002168EA"/>
    <w:rsid w:val="00216F28"/>
    <w:rsid w:val="002174F3"/>
    <w:rsid w:val="0021754D"/>
    <w:rsid w:val="00217C38"/>
    <w:rsid w:val="00220676"/>
    <w:rsid w:val="00220B8F"/>
    <w:rsid w:val="00221224"/>
    <w:rsid w:val="002227CB"/>
    <w:rsid w:val="00223646"/>
    <w:rsid w:val="00226ABE"/>
    <w:rsid w:val="00227178"/>
    <w:rsid w:val="0023067C"/>
    <w:rsid w:val="002308C7"/>
    <w:rsid w:val="00233436"/>
    <w:rsid w:val="002334D5"/>
    <w:rsid w:val="00233E8D"/>
    <w:rsid w:val="00233E8E"/>
    <w:rsid w:val="00234EE2"/>
    <w:rsid w:val="00234F22"/>
    <w:rsid w:val="002352B9"/>
    <w:rsid w:val="00237AA1"/>
    <w:rsid w:val="00237FE7"/>
    <w:rsid w:val="00240067"/>
    <w:rsid w:val="002402E4"/>
    <w:rsid w:val="00240933"/>
    <w:rsid w:val="00240A17"/>
    <w:rsid w:val="00241038"/>
    <w:rsid w:val="00241CAA"/>
    <w:rsid w:val="0024350A"/>
    <w:rsid w:val="002460AD"/>
    <w:rsid w:val="00246B36"/>
    <w:rsid w:val="00246FBB"/>
    <w:rsid w:val="0024715B"/>
    <w:rsid w:val="00250202"/>
    <w:rsid w:val="002522D4"/>
    <w:rsid w:val="0025288E"/>
    <w:rsid w:val="0025371B"/>
    <w:rsid w:val="00254D23"/>
    <w:rsid w:val="002574C6"/>
    <w:rsid w:val="002579CC"/>
    <w:rsid w:val="00257EC0"/>
    <w:rsid w:val="0026022E"/>
    <w:rsid w:val="00261BD4"/>
    <w:rsid w:val="002624DD"/>
    <w:rsid w:val="00262C51"/>
    <w:rsid w:val="002633EF"/>
    <w:rsid w:val="002658E7"/>
    <w:rsid w:val="00266487"/>
    <w:rsid w:val="00266BE4"/>
    <w:rsid w:val="002672A9"/>
    <w:rsid w:val="002674DE"/>
    <w:rsid w:val="002728F2"/>
    <w:rsid w:val="00272DD3"/>
    <w:rsid w:val="00274EBA"/>
    <w:rsid w:val="00276147"/>
    <w:rsid w:val="00280DC0"/>
    <w:rsid w:val="00281396"/>
    <w:rsid w:val="00281C39"/>
    <w:rsid w:val="00282D36"/>
    <w:rsid w:val="0028428E"/>
    <w:rsid w:val="00284C81"/>
    <w:rsid w:val="00284F65"/>
    <w:rsid w:val="00285224"/>
    <w:rsid w:val="00285B54"/>
    <w:rsid w:val="00286ACF"/>
    <w:rsid w:val="00290545"/>
    <w:rsid w:val="0029066D"/>
    <w:rsid w:val="00290672"/>
    <w:rsid w:val="0029116E"/>
    <w:rsid w:val="002927A9"/>
    <w:rsid w:val="00292AC0"/>
    <w:rsid w:val="002930E7"/>
    <w:rsid w:val="002932D1"/>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7477"/>
    <w:rsid w:val="002B0DC4"/>
    <w:rsid w:val="002B2082"/>
    <w:rsid w:val="002B2ADE"/>
    <w:rsid w:val="002B3AF9"/>
    <w:rsid w:val="002B5591"/>
    <w:rsid w:val="002B55E6"/>
    <w:rsid w:val="002B60F5"/>
    <w:rsid w:val="002B6D5D"/>
    <w:rsid w:val="002B6ED9"/>
    <w:rsid w:val="002B7155"/>
    <w:rsid w:val="002C0425"/>
    <w:rsid w:val="002C076C"/>
    <w:rsid w:val="002C0A46"/>
    <w:rsid w:val="002C0D2E"/>
    <w:rsid w:val="002C2772"/>
    <w:rsid w:val="002C2F0E"/>
    <w:rsid w:val="002C3097"/>
    <w:rsid w:val="002C3D74"/>
    <w:rsid w:val="002C4009"/>
    <w:rsid w:val="002C4963"/>
    <w:rsid w:val="002C5CD5"/>
    <w:rsid w:val="002C665C"/>
    <w:rsid w:val="002D10FE"/>
    <w:rsid w:val="002D2F90"/>
    <w:rsid w:val="002D3734"/>
    <w:rsid w:val="002D5599"/>
    <w:rsid w:val="002D6161"/>
    <w:rsid w:val="002D6599"/>
    <w:rsid w:val="002D6F64"/>
    <w:rsid w:val="002D712A"/>
    <w:rsid w:val="002D7DCA"/>
    <w:rsid w:val="002E02D2"/>
    <w:rsid w:val="002E0FB9"/>
    <w:rsid w:val="002E1022"/>
    <w:rsid w:val="002E18AE"/>
    <w:rsid w:val="002E2A8C"/>
    <w:rsid w:val="002E2B4C"/>
    <w:rsid w:val="002E469D"/>
    <w:rsid w:val="002E7084"/>
    <w:rsid w:val="002E73A3"/>
    <w:rsid w:val="002E742E"/>
    <w:rsid w:val="002F0097"/>
    <w:rsid w:val="002F3922"/>
    <w:rsid w:val="002F3C2A"/>
    <w:rsid w:val="002F4B42"/>
    <w:rsid w:val="002F4DE4"/>
    <w:rsid w:val="002F5294"/>
    <w:rsid w:val="002F786C"/>
    <w:rsid w:val="002F7889"/>
    <w:rsid w:val="0030025E"/>
    <w:rsid w:val="00302B00"/>
    <w:rsid w:val="00304764"/>
    <w:rsid w:val="0030479D"/>
    <w:rsid w:val="00304EC6"/>
    <w:rsid w:val="00306967"/>
    <w:rsid w:val="003069BB"/>
    <w:rsid w:val="00306BA2"/>
    <w:rsid w:val="003073F3"/>
    <w:rsid w:val="00311A12"/>
    <w:rsid w:val="0031215B"/>
    <w:rsid w:val="00313252"/>
    <w:rsid w:val="00313DD0"/>
    <w:rsid w:val="00314FD7"/>
    <w:rsid w:val="003153FD"/>
    <w:rsid w:val="00315C74"/>
    <w:rsid w:val="00316030"/>
    <w:rsid w:val="00316D9E"/>
    <w:rsid w:val="0032014A"/>
    <w:rsid w:val="00322E4F"/>
    <w:rsid w:val="00323F1A"/>
    <w:rsid w:val="003263FA"/>
    <w:rsid w:val="00331EF4"/>
    <w:rsid w:val="0033269B"/>
    <w:rsid w:val="00332F21"/>
    <w:rsid w:val="00333667"/>
    <w:rsid w:val="00333ADA"/>
    <w:rsid w:val="00333B34"/>
    <w:rsid w:val="00334621"/>
    <w:rsid w:val="00335669"/>
    <w:rsid w:val="0033659B"/>
    <w:rsid w:val="00336A4F"/>
    <w:rsid w:val="00336DF3"/>
    <w:rsid w:val="00336E15"/>
    <w:rsid w:val="003407E5"/>
    <w:rsid w:val="00340A83"/>
    <w:rsid w:val="00341FDE"/>
    <w:rsid w:val="00342D62"/>
    <w:rsid w:val="003431A5"/>
    <w:rsid w:val="00343850"/>
    <w:rsid w:val="0034459D"/>
    <w:rsid w:val="00345745"/>
    <w:rsid w:val="00345997"/>
    <w:rsid w:val="00346247"/>
    <w:rsid w:val="00346AE0"/>
    <w:rsid w:val="00347A37"/>
    <w:rsid w:val="00347BCF"/>
    <w:rsid w:val="003503B8"/>
    <w:rsid w:val="00350EBA"/>
    <w:rsid w:val="00351020"/>
    <w:rsid w:val="003527F8"/>
    <w:rsid w:val="00353957"/>
    <w:rsid w:val="0035496B"/>
    <w:rsid w:val="003554EC"/>
    <w:rsid w:val="003562AF"/>
    <w:rsid w:val="00356689"/>
    <w:rsid w:val="00357FB6"/>
    <w:rsid w:val="003632DC"/>
    <w:rsid w:val="00365978"/>
    <w:rsid w:val="00365A08"/>
    <w:rsid w:val="00365DF2"/>
    <w:rsid w:val="00366413"/>
    <w:rsid w:val="003677B2"/>
    <w:rsid w:val="00367A5D"/>
    <w:rsid w:val="0037077D"/>
    <w:rsid w:val="00371917"/>
    <w:rsid w:val="00371A60"/>
    <w:rsid w:val="00372DB5"/>
    <w:rsid w:val="0037378B"/>
    <w:rsid w:val="00374251"/>
    <w:rsid w:val="0037510C"/>
    <w:rsid w:val="0037544A"/>
    <w:rsid w:val="00376C04"/>
    <w:rsid w:val="003770DD"/>
    <w:rsid w:val="003770E1"/>
    <w:rsid w:val="00377389"/>
    <w:rsid w:val="0037786A"/>
    <w:rsid w:val="003800AC"/>
    <w:rsid w:val="00380F42"/>
    <w:rsid w:val="0038166F"/>
    <w:rsid w:val="0038206D"/>
    <w:rsid w:val="003849AB"/>
    <w:rsid w:val="00385895"/>
    <w:rsid w:val="00385C57"/>
    <w:rsid w:val="00385E2C"/>
    <w:rsid w:val="003862DA"/>
    <w:rsid w:val="003868F2"/>
    <w:rsid w:val="00386908"/>
    <w:rsid w:val="003873CB"/>
    <w:rsid w:val="00387C2B"/>
    <w:rsid w:val="00390D7E"/>
    <w:rsid w:val="0039311E"/>
    <w:rsid w:val="00393E3E"/>
    <w:rsid w:val="00394693"/>
    <w:rsid w:val="0039472D"/>
    <w:rsid w:val="00394CFF"/>
    <w:rsid w:val="00395096"/>
    <w:rsid w:val="00395307"/>
    <w:rsid w:val="00395D3D"/>
    <w:rsid w:val="003975DF"/>
    <w:rsid w:val="0039791C"/>
    <w:rsid w:val="003A0155"/>
    <w:rsid w:val="003A0C55"/>
    <w:rsid w:val="003A0CF8"/>
    <w:rsid w:val="003A29CD"/>
    <w:rsid w:val="003A2C08"/>
    <w:rsid w:val="003A2FEC"/>
    <w:rsid w:val="003A3DD2"/>
    <w:rsid w:val="003A44AB"/>
    <w:rsid w:val="003A4836"/>
    <w:rsid w:val="003A48CC"/>
    <w:rsid w:val="003A6D80"/>
    <w:rsid w:val="003A7A16"/>
    <w:rsid w:val="003B0A1E"/>
    <w:rsid w:val="003B196C"/>
    <w:rsid w:val="003B252D"/>
    <w:rsid w:val="003B3A42"/>
    <w:rsid w:val="003B3CCA"/>
    <w:rsid w:val="003B6ECD"/>
    <w:rsid w:val="003B720D"/>
    <w:rsid w:val="003C0706"/>
    <w:rsid w:val="003C0A05"/>
    <w:rsid w:val="003C0DEC"/>
    <w:rsid w:val="003C116F"/>
    <w:rsid w:val="003C1D19"/>
    <w:rsid w:val="003C5BB7"/>
    <w:rsid w:val="003C5C90"/>
    <w:rsid w:val="003C5CB5"/>
    <w:rsid w:val="003C62FD"/>
    <w:rsid w:val="003C74FD"/>
    <w:rsid w:val="003D0EE4"/>
    <w:rsid w:val="003D0F6A"/>
    <w:rsid w:val="003D7E8C"/>
    <w:rsid w:val="003E13B5"/>
    <w:rsid w:val="003E1B62"/>
    <w:rsid w:val="003E21F9"/>
    <w:rsid w:val="003E2A34"/>
    <w:rsid w:val="003E3D27"/>
    <w:rsid w:val="003E55A8"/>
    <w:rsid w:val="003E6444"/>
    <w:rsid w:val="003E7AEA"/>
    <w:rsid w:val="003F0903"/>
    <w:rsid w:val="003F47AE"/>
    <w:rsid w:val="003F4905"/>
    <w:rsid w:val="003F5366"/>
    <w:rsid w:val="003F5B02"/>
    <w:rsid w:val="003F63B1"/>
    <w:rsid w:val="0040075F"/>
    <w:rsid w:val="0040143E"/>
    <w:rsid w:val="00401FF6"/>
    <w:rsid w:val="0040354D"/>
    <w:rsid w:val="0040471F"/>
    <w:rsid w:val="00404BEC"/>
    <w:rsid w:val="004052FF"/>
    <w:rsid w:val="0040543F"/>
    <w:rsid w:val="004061B2"/>
    <w:rsid w:val="004066D7"/>
    <w:rsid w:val="00406B05"/>
    <w:rsid w:val="0040753A"/>
    <w:rsid w:val="00407E46"/>
    <w:rsid w:val="00407F01"/>
    <w:rsid w:val="0041017F"/>
    <w:rsid w:val="004108EA"/>
    <w:rsid w:val="00412402"/>
    <w:rsid w:val="00413FA9"/>
    <w:rsid w:val="00414A8B"/>
    <w:rsid w:val="00414FEE"/>
    <w:rsid w:val="00415D55"/>
    <w:rsid w:val="0041674C"/>
    <w:rsid w:val="00416ABD"/>
    <w:rsid w:val="00416DE9"/>
    <w:rsid w:val="0041746F"/>
    <w:rsid w:val="004205AD"/>
    <w:rsid w:val="00420C2A"/>
    <w:rsid w:val="004215F7"/>
    <w:rsid w:val="0042313D"/>
    <w:rsid w:val="00423709"/>
    <w:rsid w:val="00423FD7"/>
    <w:rsid w:val="004248AC"/>
    <w:rsid w:val="00424CCB"/>
    <w:rsid w:val="004256D7"/>
    <w:rsid w:val="00427E42"/>
    <w:rsid w:val="00434426"/>
    <w:rsid w:val="00435971"/>
    <w:rsid w:val="00435A1F"/>
    <w:rsid w:val="004378AA"/>
    <w:rsid w:val="004404B3"/>
    <w:rsid w:val="0044052A"/>
    <w:rsid w:val="0044092C"/>
    <w:rsid w:val="004418EF"/>
    <w:rsid w:val="00444800"/>
    <w:rsid w:val="00444DA2"/>
    <w:rsid w:val="004452FC"/>
    <w:rsid w:val="0044566E"/>
    <w:rsid w:val="00445CD9"/>
    <w:rsid w:val="004478E6"/>
    <w:rsid w:val="00451AF3"/>
    <w:rsid w:val="004534A5"/>
    <w:rsid w:val="004534FD"/>
    <w:rsid w:val="00456C1B"/>
    <w:rsid w:val="00460941"/>
    <w:rsid w:val="004614B6"/>
    <w:rsid w:val="00463812"/>
    <w:rsid w:val="004641D4"/>
    <w:rsid w:val="00465369"/>
    <w:rsid w:val="004658E3"/>
    <w:rsid w:val="00465A28"/>
    <w:rsid w:val="0046650E"/>
    <w:rsid w:val="004676C3"/>
    <w:rsid w:val="00470B80"/>
    <w:rsid w:val="00472E5E"/>
    <w:rsid w:val="00473007"/>
    <w:rsid w:val="00474B5F"/>
    <w:rsid w:val="0047534E"/>
    <w:rsid w:val="00475A91"/>
    <w:rsid w:val="00476455"/>
    <w:rsid w:val="00481998"/>
    <w:rsid w:val="00484A15"/>
    <w:rsid w:val="004850C1"/>
    <w:rsid w:val="004858F1"/>
    <w:rsid w:val="00485FB6"/>
    <w:rsid w:val="00490599"/>
    <w:rsid w:val="004915E5"/>
    <w:rsid w:val="00491A36"/>
    <w:rsid w:val="00492CDD"/>
    <w:rsid w:val="00492D0D"/>
    <w:rsid w:val="00492F40"/>
    <w:rsid w:val="00493F80"/>
    <w:rsid w:val="004954F4"/>
    <w:rsid w:val="00495669"/>
    <w:rsid w:val="00496857"/>
    <w:rsid w:val="00496F90"/>
    <w:rsid w:val="00497199"/>
    <w:rsid w:val="004A0401"/>
    <w:rsid w:val="004A0D08"/>
    <w:rsid w:val="004A132E"/>
    <w:rsid w:val="004A13E6"/>
    <w:rsid w:val="004A1B27"/>
    <w:rsid w:val="004A1D10"/>
    <w:rsid w:val="004A218F"/>
    <w:rsid w:val="004A246A"/>
    <w:rsid w:val="004A3AE1"/>
    <w:rsid w:val="004A3CE6"/>
    <w:rsid w:val="004A40C3"/>
    <w:rsid w:val="004A61DB"/>
    <w:rsid w:val="004A6B56"/>
    <w:rsid w:val="004A773E"/>
    <w:rsid w:val="004B084A"/>
    <w:rsid w:val="004B146D"/>
    <w:rsid w:val="004B2071"/>
    <w:rsid w:val="004B2DE4"/>
    <w:rsid w:val="004B2DFA"/>
    <w:rsid w:val="004B32D9"/>
    <w:rsid w:val="004B3BAB"/>
    <w:rsid w:val="004B4AAF"/>
    <w:rsid w:val="004B7E6E"/>
    <w:rsid w:val="004C0947"/>
    <w:rsid w:val="004C3271"/>
    <w:rsid w:val="004D079F"/>
    <w:rsid w:val="004D13EA"/>
    <w:rsid w:val="004D1BFE"/>
    <w:rsid w:val="004D2B99"/>
    <w:rsid w:val="004D2BF7"/>
    <w:rsid w:val="004D319B"/>
    <w:rsid w:val="004D3309"/>
    <w:rsid w:val="004D42FE"/>
    <w:rsid w:val="004D49CE"/>
    <w:rsid w:val="004D4FC9"/>
    <w:rsid w:val="004D547F"/>
    <w:rsid w:val="004D6EE6"/>
    <w:rsid w:val="004E2625"/>
    <w:rsid w:val="004E2DC2"/>
    <w:rsid w:val="004E3590"/>
    <w:rsid w:val="004E38E3"/>
    <w:rsid w:val="004E3A9C"/>
    <w:rsid w:val="004E42F1"/>
    <w:rsid w:val="004E4ED0"/>
    <w:rsid w:val="004E5205"/>
    <w:rsid w:val="004E59DC"/>
    <w:rsid w:val="004E70CB"/>
    <w:rsid w:val="004E7CC9"/>
    <w:rsid w:val="004F1C0A"/>
    <w:rsid w:val="004F27E0"/>
    <w:rsid w:val="004F2CF1"/>
    <w:rsid w:val="004F40BF"/>
    <w:rsid w:val="004F46D0"/>
    <w:rsid w:val="004F4FBE"/>
    <w:rsid w:val="004F5F66"/>
    <w:rsid w:val="004F72BD"/>
    <w:rsid w:val="00501916"/>
    <w:rsid w:val="00501AC0"/>
    <w:rsid w:val="005031E8"/>
    <w:rsid w:val="00505801"/>
    <w:rsid w:val="005107C2"/>
    <w:rsid w:val="00511B91"/>
    <w:rsid w:val="00512D0C"/>
    <w:rsid w:val="00513CB4"/>
    <w:rsid w:val="00516D0D"/>
    <w:rsid w:val="005172D1"/>
    <w:rsid w:val="005236E5"/>
    <w:rsid w:val="0052471D"/>
    <w:rsid w:val="00525B3E"/>
    <w:rsid w:val="00526145"/>
    <w:rsid w:val="00526592"/>
    <w:rsid w:val="00526C44"/>
    <w:rsid w:val="005316C9"/>
    <w:rsid w:val="005340F5"/>
    <w:rsid w:val="0053437C"/>
    <w:rsid w:val="00534D46"/>
    <w:rsid w:val="005358A6"/>
    <w:rsid w:val="00535B2C"/>
    <w:rsid w:val="00536CF6"/>
    <w:rsid w:val="00541347"/>
    <w:rsid w:val="00541F04"/>
    <w:rsid w:val="0054250A"/>
    <w:rsid w:val="00544D50"/>
    <w:rsid w:val="005477A6"/>
    <w:rsid w:val="00551798"/>
    <w:rsid w:val="00552B04"/>
    <w:rsid w:val="00553E56"/>
    <w:rsid w:val="00554619"/>
    <w:rsid w:val="005554A4"/>
    <w:rsid w:val="005559C9"/>
    <w:rsid w:val="00555BC8"/>
    <w:rsid w:val="005600A5"/>
    <w:rsid w:val="00561806"/>
    <w:rsid w:val="00563321"/>
    <w:rsid w:val="00563436"/>
    <w:rsid w:val="00564DD3"/>
    <w:rsid w:val="00565BA7"/>
    <w:rsid w:val="00566021"/>
    <w:rsid w:val="00566E9B"/>
    <w:rsid w:val="005713BB"/>
    <w:rsid w:val="00572784"/>
    <w:rsid w:val="005729F5"/>
    <w:rsid w:val="00572C7A"/>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8F0"/>
    <w:rsid w:val="005940FD"/>
    <w:rsid w:val="00594ECA"/>
    <w:rsid w:val="0059650A"/>
    <w:rsid w:val="00596772"/>
    <w:rsid w:val="00597A01"/>
    <w:rsid w:val="005A0ECD"/>
    <w:rsid w:val="005A10C4"/>
    <w:rsid w:val="005A1B44"/>
    <w:rsid w:val="005A2614"/>
    <w:rsid w:val="005A2AC1"/>
    <w:rsid w:val="005A4864"/>
    <w:rsid w:val="005A4BF5"/>
    <w:rsid w:val="005A6D2D"/>
    <w:rsid w:val="005A79E1"/>
    <w:rsid w:val="005A7F96"/>
    <w:rsid w:val="005B0DE6"/>
    <w:rsid w:val="005B28AC"/>
    <w:rsid w:val="005B3604"/>
    <w:rsid w:val="005B3F4F"/>
    <w:rsid w:val="005B57D5"/>
    <w:rsid w:val="005B7678"/>
    <w:rsid w:val="005B793B"/>
    <w:rsid w:val="005C20AC"/>
    <w:rsid w:val="005C28C6"/>
    <w:rsid w:val="005C3B5D"/>
    <w:rsid w:val="005C4085"/>
    <w:rsid w:val="005C41A4"/>
    <w:rsid w:val="005C4640"/>
    <w:rsid w:val="005C4939"/>
    <w:rsid w:val="005C4B5B"/>
    <w:rsid w:val="005C4FDB"/>
    <w:rsid w:val="005C5709"/>
    <w:rsid w:val="005C6625"/>
    <w:rsid w:val="005C6818"/>
    <w:rsid w:val="005C6A66"/>
    <w:rsid w:val="005C6ADC"/>
    <w:rsid w:val="005C6F43"/>
    <w:rsid w:val="005C775B"/>
    <w:rsid w:val="005D05B1"/>
    <w:rsid w:val="005D2987"/>
    <w:rsid w:val="005D2C81"/>
    <w:rsid w:val="005D315F"/>
    <w:rsid w:val="005D378E"/>
    <w:rsid w:val="005D3817"/>
    <w:rsid w:val="005D4A18"/>
    <w:rsid w:val="005D4A40"/>
    <w:rsid w:val="005D5609"/>
    <w:rsid w:val="005D61F4"/>
    <w:rsid w:val="005D67F6"/>
    <w:rsid w:val="005D7453"/>
    <w:rsid w:val="005D7900"/>
    <w:rsid w:val="005E0882"/>
    <w:rsid w:val="005E15DC"/>
    <w:rsid w:val="005E2903"/>
    <w:rsid w:val="005F23AA"/>
    <w:rsid w:val="005F3A0D"/>
    <w:rsid w:val="005F4EEA"/>
    <w:rsid w:val="005F6683"/>
    <w:rsid w:val="005F6E5A"/>
    <w:rsid w:val="005F7CD2"/>
    <w:rsid w:val="00603101"/>
    <w:rsid w:val="00603C63"/>
    <w:rsid w:val="0060691F"/>
    <w:rsid w:val="00606B64"/>
    <w:rsid w:val="00607794"/>
    <w:rsid w:val="0060791D"/>
    <w:rsid w:val="00607E84"/>
    <w:rsid w:val="00610CB9"/>
    <w:rsid w:val="00611A09"/>
    <w:rsid w:val="006139AF"/>
    <w:rsid w:val="00613B2D"/>
    <w:rsid w:val="00614A4E"/>
    <w:rsid w:val="00614EE3"/>
    <w:rsid w:val="006156FB"/>
    <w:rsid w:val="00615CD4"/>
    <w:rsid w:val="00617140"/>
    <w:rsid w:val="006173DB"/>
    <w:rsid w:val="00617DD3"/>
    <w:rsid w:val="00622CDC"/>
    <w:rsid w:val="00624D1C"/>
    <w:rsid w:val="0062520B"/>
    <w:rsid w:val="00625653"/>
    <w:rsid w:val="00625E34"/>
    <w:rsid w:val="00632352"/>
    <w:rsid w:val="00632E2F"/>
    <w:rsid w:val="00633309"/>
    <w:rsid w:val="00633434"/>
    <w:rsid w:val="00633EAE"/>
    <w:rsid w:val="00634539"/>
    <w:rsid w:val="00635059"/>
    <w:rsid w:val="0063594D"/>
    <w:rsid w:val="006361D2"/>
    <w:rsid w:val="0063732D"/>
    <w:rsid w:val="00640D66"/>
    <w:rsid w:val="00641FF3"/>
    <w:rsid w:val="0064324D"/>
    <w:rsid w:val="006436AF"/>
    <w:rsid w:val="00643A5A"/>
    <w:rsid w:val="00643BC9"/>
    <w:rsid w:val="00644F30"/>
    <w:rsid w:val="006464B7"/>
    <w:rsid w:val="0064750B"/>
    <w:rsid w:val="00650643"/>
    <w:rsid w:val="0065234C"/>
    <w:rsid w:val="00652DC6"/>
    <w:rsid w:val="006539EA"/>
    <w:rsid w:val="00653C5E"/>
    <w:rsid w:val="0065512C"/>
    <w:rsid w:val="006552CE"/>
    <w:rsid w:val="006568F3"/>
    <w:rsid w:val="006570E0"/>
    <w:rsid w:val="00661206"/>
    <w:rsid w:val="00661236"/>
    <w:rsid w:val="006620CB"/>
    <w:rsid w:val="006630ED"/>
    <w:rsid w:val="00663F5C"/>
    <w:rsid w:val="00664D09"/>
    <w:rsid w:val="00664F09"/>
    <w:rsid w:val="00670BC8"/>
    <w:rsid w:val="00670E79"/>
    <w:rsid w:val="00671969"/>
    <w:rsid w:val="006725E4"/>
    <w:rsid w:val="00672CED"/>
    <w:rsid w:val="006743CE"/>
    <w:rsid w:val="0067464A"/>
    <w:rsid w:val="006756D7"/>
    <w:rsid w:val="006758A0"/>
    <w:rsid w:val="006766DF"/>
    <w:rsid w:val="00680F60"/>
    <w:rsid w:val="006819F9"/>
    <w:rsid w:val="00683399"/>
    <w:rsid w:val="00683B03"/>
    <w:rsid w:val="00685905"/>
    <w:rsid w:val="0068776E"/>
    <w:rsid w:val="00690ADE"/>
    <w:rsid w:val="006912C8"/>
    <w:rsid w:val="00691710"/>
    <w:rsid w:val="00692697"/>
    <w:rsid w:val="00694472"/>
    <w:rsid w:val="006968FF"/>
    <w:rsid w:val="006977F2"/>
    <w:rsid w:val="006978B8"/>
    <w:rsid w:val="006979A9"/>
    <w:rsid w:val="006A02DF"/>
    <w:rsid w:val="006A1643"/>
    <w:rsid w:val="006A2EF9"/>
    <w:rsid w:val="006A3553"/>
    <w:rsid w:val="006A3893"/>
    <w:rsid w:val="006A3C8F"/>
    <w:rsid w:val="006A479A"/>
    <w:rsid w:val="006A4C1D"/>
    <w:rsid w:val="006A6C71"/>
    <w:rsid w:val="006A72ED"/>
    <w:rsid w:val="006A7DC3"/>
    <w:rsid w:val="006B1833"/>
    <w:rsid w:val="006B2047"/>
    <w:rsid w:val="006B25A4"/>
    <w:rsid w:val="006B40A0"/>
    <w:rsid w:val="006B65F2"/>
    <w:rsid w:val="006B68F0"/>
    <w:rsid w:val="006C01CF"/>
    <w:rsid w:val="006C1638"/>
    <w:rsid w:val="006C247B"/>
    <w:rsid w:val="006C2740"/>
    <w:rsid w:val="006C38F5"/>
    <w:rsid w:val="006C3CB1"/>
    <w:rsid w:val="006C3D2E"/>
    <w:rsid w:val="006C4CB1"/>
    <w:rsid w:val="006C5638"/>
    <w:rsid w:val="006C7812"/>
    <w:rsid w:val="006D0336"/>
    <w:rsid w:val="006D0D3A"/>
    <w:rsid w:val="006D386C"/>
    <w:rsid w:val="006D3957"/>
    <w:rsid w:val="006D4119"/>
    <w:rsid w:val="006D4DA7"/>
    <w:rsid w:val="006D7EDF"/>
    <w:rsid w:val="006E074E"/>
    <w:rsid w:val="006E1B61"/>
    <w:rsid w:val="006E239F"/>
    <w:rsid w:val="006E395E"/>
    <w:rsid w:val="006E3DCD"/>
    <w:rsid w:val="006E4590"/>
    <w:rsid w:val="006E66A2"/>
    <w:rsid w:val="006E7A84"/>
    <w:rsid w:val="006E7BD6"/>
    <w:rsid w:val="006F0BF7"/>
    <w:rsid w:val="006F1150"/>
    <w:rsid w:val="006F1EE7"/>
    <w:rsid w:val="006F4056"/>
    <w:rsid w:val="006F497D"/>
    <w:rsid w:val="006F499F"/>
    <w:rsid w:val="006F5775"/>
    <w:rsid w:val="006F69C2"/>
    <w:rsid w:val="006F75BA"/>
    <w:rsid w:val="00701BE8"/>
    <w:rsid w:val="00703C19"/>
    <w:rsid w:val="00703F49"/>
    <w:rsid w:val="007063C1"/>
    <w:rsid w:val="00706526"/>
    <w:rsid w:val="00707BF9"/>
    <w:rsid w:val="007113F0"/>
    <w:rsid w:val="00711B8F"/>
    <w:rsid w:val="00711DE2"/>
    <w:rsid w:val="00712ED5"/>
    <w:rsid w:val="007153F1"/>
    <w:rsid w:val="00715E65"/>
    <w:rsid w:val="00716645"/>
    <w:rsid w:val="00717783"/>
    <w:rsid w:val="007179D6"/>
    <w:rsid w:val="00717B54"/>
    <w:rsid w:val="007209D4"/>
    <w:rsid w:val="00721AE5"/>
    <w:rsid w:val="007221BD"/>
    <w:rsid w:val="00722B4F"/>
    <w:rsid w:val="00722F9D"/>
    <w:rsid w:val="007266E9"/>
    <w:rsid w:val="007278E0"/>
    <w:rsid w:val="00730758"/>
    <w:rsid w:val="00730F9A"/>
    <w:rsid w:val="007310A0"/>
    <w:rsid w:val="00731B81"/>
    <w:rsid w:val="007323C3"/>
    <w:rsid w:val="00732690"/>
    <w:rsid w:val="0073382D"/>
    <w:rsid w:val="00733A63"/>
    <w:rsid w:val="00734CC8"/>
    <w:rsid w:val="00734F8D"/>
    <w:rsid w:val="00735A82"/>
    <w:rsid w:val="00736B54"/>
    <w:rsid w:val="0073720F"/>
    <w:rsid w:val="00737265"/>
    <w:rsid w:val="0073754B"/>
    <w:rsid w:val="00740CA7"/>
    <w:rsid w:val="00742455"/>
    <w:rsid w:val="0074329F"/>
    <w:rsid w:val="007466EB"/>
    <w:rsid w:val="00746B6C"/>
    <w:rsid w:val="00747858"/>
    <w:rsid w:val="00747AD0"/>
    <w:rsid w:val="00750C1C"/>
    <w:rsid w:val="00751152"/>
    <w:rsid w:val="0075166E"/>
    <w:rsid w:val="00757DB4"/>
    <w:rsid w:val="00760630"/>
    <w:rsid w:val="00760945"/>
    <w:rsid w:val="007611D3"/>
    <w:rsid w:val="00761564"/>
    <w:rsid w:val="00765CD2"/>
    <w:rsid w:val="00766BE3"/>
    <w:rsid w:val="0077354C"/>
    <w:rsid w:val="00774319"/>
    <w:rsid w:val="00774AAF"/>
    <w:rsid w:val="007768F0"/>
    <w:rsid w:val="00776CAE"/>
    <w:rsid w:val="007773E4"/>
    <w:rsid w:val="00777613"/>
    <w:rsid w:val="00780D6E"/>
    <w:rsid w:val="00781413"/>
    <w:rsid w:val="007817B5"/>
    <w:rsid w:val="00781BEF"/>
    <w:rsid w:val="00782E36"/>
    <w:rsid w:val="00783AE2"/>
    <w:rsid w:val="00784795"/>
    <w:rsid w:val="007852AF"/>
    <w:rsid w:val="00787AD4"/>
    <w:rsid w:val="00792D51"/>
    <w:rsid w:val="00793A5E"/>
    <w:rsid w:val="0079609A"/>
    <w:rsid w:val="007960F5"/>
    <w:rsid w:val="007964EB"/>
    <w:rsid w:val="007A065A"/>
    <w:rsid w:val="007A1D10"/>
    <w:rsid w:val="007A47D1"/>
    <w:rsid w:val="007A51F1"/>
    <w:rsid w:val="007A64B9"/>
    <w:rsid w:val="007A781E"/>
    <w:rsid w:val="007B04AC"/>
    <w:rsid w:val="007B1D4D"/>
    <w:rsid w:val="007B200E"/>
    <w:rsid w:val="007B2186"/>
    <w:rsid w:val="007B2983"/>
    <w:rsid w:val="007B38C1"/>
    <w:rsid w:val="007B3914"/>
    <w:rsid w:val="007B4F58"/>
    <w:rsid w:val="007B7CD9"/>
    <w:rsid w:val="007C27BB"/>
    <w:rsid w:val="007C31D1"/>
    <w:rsid w:val="007C3DF6"/>
    <w:rsid w:val="007C5A61"/>
    <w:rsid w:val="007C6527"/>
    <w:rsid w:val="007C6831"/>
    <w:rsid w:val="007C6C6A"/>
    <w:rsid w:val="007C6F21"/>
    <w:rsid w:val="007C700E"/>
    <w:rsid w:val="007C7503"/>
    <w:rsid w:val="007C7E6C"/>
    <w:rsid w:val="007D098F"/>
    <w:rsid w:val="007D12AF"/>
    <w:rsid w:val="007D1F94"/>
    <w:rsid w:val="007D3BF4"/>
    <w:rsid w:val="007D4D38"/>
    <w:rsid w:val="007D53D6"/>
    <w:rsid w:val="007D750C"/>
    <w:rsid w:val="007E0EB1"/>
    <w:rsid w:val="007E0EE6"/>
    <w:rsid w:val="007E1532"/>
    <w:rsid w:val="007E1F62"/>
    <w:rsid w:val="007E2610"/>
    <w:rsid w:val="007E2ED1"/>
    <w:rsid w:val="007E3F20"/>
    <w:rsid w:val="007E531B"/>
    <w:rsid w:val="007E54FC"/>
    <w:rsid w:val="007E6EA4"/>
    <w:rsid w:val="007E71F1"/>
    <w:rsid w:val="007F03BE"/>
    <w:rsid w:val="007F0801"/>
    <w:rsid w:val="007F08BF"/>
    <w:rsid w:val="007F13F6"/>
    <w:rsid w:val="007F1BD9"/>
    <w:rsid w:val="007F1C4A"/>
    <w:rsid w:val="007F1E4E"/>
    <w:rsid w:val="007F3647"/>
    <w:rsid w:val="007F40E7"/>
    <w:rsid w:val="007F57EF"/>
    <w:rsid w:val="00800DF8"/>
    <w:rsid w:val="00800FF7"/>
    <w:rsid w:val="008015AC"/>
    <w:rsid w:val="008015B5"/>
    <w:rsid w:val="008016D8"/>
    <w:rsid w:val="00802ABC"/>
    <w:rsid w:val="00804853"/>
    <w:rsid w:val="00804C01"/>
    <w:rsid w:val="0080543E"/>
    <w:rsid w:val="00807AF0"/>
    <w:rsid w:val="00813A95"/>
    <w:rsid w:val="00815610"/>
    <w:rsid w:val="00816DD0"/>
    <w:rsid w:val="0081798D"/>
    <w:rsid w:val="00817FAC"/>
    <w:rsid w:val="0082055F"/>
    <w:rsid w:val="00820829"/>
    <w:rsid w:val="00820857"/>
    <w:rsid w:val="00821358"/>
    <w:rsid w:val="0082151F"/>
    <w:rsid w:val="00821DCB"/>
    <w:rsid w:val="00822EC2"/>
    <w:rsid w:val="0082342A"/>
    <w:rsid w:val="008249EB"/>
    <w:rsid w:val="0082631C"/>
    <w:rsid w:val="0083010A"/>
    <w:rsid w:val="00831001"/>
    <w:rsid w:val="00831EB8"/>
    <w:rsid w:val="0083478F"/>
    <w:rsid w:val="008352F1"/>
    <w:rsid w:val="00835DB6"/>
    <w:rsid w:val="00835FE1"/>
    <w:rsid w:val="00836187"/>
    <w:rsid w:val="008376B8"/>
    <w:rsid w:val="00840904"/>
    <w:rsid w:val="00840FC6"/>
    <w:rsid w:val="008414D6"/>
    <w:rsid w:val="008420D7"/>
    <w:rsid w:val="00842D31"/>
    <w:rsid w:val="008439EA"/>
    <w:rsid w:val="00844825"/>
    <w:rsid w:val="008456D3"/>
    <w:rsid w:val="00846E26"/>
    <w:rsid w:val="00847995"/>
    <w:rsid w:val="00847F3D"/>
    <w:rsid w:val="008521A3"/>
    <w:rsid w:val="0085264B"/>
    <w:rsid w:val="00853580"/>
    <w:rsid w:val="0085543F"/>
    <w:rsid w:val="008557BD"/>
    <w:rsid w:val="00856DB0"/>
    <w:rsid w:val="008575B5"/>
    <w:rsid w:val="00857C38"/>
    <w:rsid w:val="0086237E"/>
    <w:rsid w:val="0086376E"/>
    <w:rsid w:val="008651F0"/>
    <w:rsid w:val="008654C8"/>
    <w:rsid w:val="0086665D"/>
    <w:rsid w:val="0087285C"/>
    <w:rsid w:val="00874E4F"/>
    <w:rsid w:val="00876737"/>
    <w:rsid w:val="008774FE"/>
    <w:rsid w:val="00877904"/>
    <w:rsid w:val="00882993"/>
    <w:rsid w:val="00883511"/>
    <w:rsid w:val="00884C17"/>
    <w:rsid w:val="008853FF"/>
    <w:rsid w:val="008861E2"/>
    <w:rsid w:val="00886392"/>
    <w:rsid w:val="00886629"/>
    <w:rsid w:val="0088753A"/>
    <w:rsid w:val="00887B99"/>
    <w:rsid w:val="00887DDB"/>
    <w:rsid w:val="008923B8"/>
    <w:rsid w:val="00893C9C"/>
    <w:rsid w:val="00895F34"/>
    <w:rsid w:val="00895F38"/>
    <w:rsid w:val="008A069A"/>
    <w:rsid w:val="008A1269"/>
    <w:rsid w:val="008A2B48"/>
    <w:rsid w:val="008A2E6D"/>
    <w:rsid w:val="008A318B"/>
    <w:rsid w:val="008A4286"/>
    <w:rsid w:val="008A53C7"/>
    <w:rsid w:val="008A5C45"/>
    <w:rsid w:val="008A613F"/>
    <w:rsid w:val="008A64BD"/>
    <w:rsid w:val="008A6511"/>
    <w:rsid w:val="008A7466"/>
    <w:rsid w:val="008B08A7"/>
    <w:rsid w:val="008B1A7C"/>
    <w:rsid w:val="008B1F07"/>
    <w:rsid w:val="008B2510"/>
    <w:rsid w:val="008B62C4"/>
    <w:rsid w:val="008B6440"/>
    <w:rsid w:val="008B72A3"/>
    <w:rsid w:val="008C1AF0"/>
    <w:rsid w:val="008C1B72"/>
    <w:rsid w:val="008C1DCB"/>
    <w:rsid w:val="008C2643"/>
    <w:rsid w:val="008C352E"/>
    <w:rsid w:val="008C4AF7"/>
    <w:rsid w:val="008C5285"/>
    <w:rsid w:val="008C54F4"/>
    <w:rsid w:val="008C6393"/>
    <w:rsid w:val="008C7D84"/>
    <w:rsid w:val="008D419F"/>
    <w:rsid w:val="008D448C"/>
    <w:rsid w:val="008D492F"/>
    <w:rsid w:val="008D4E13"/>
    <w:rsid w:val="008D539B"/>
    <w:rsid w:val="008D6158"/>
    <w:rsid w:val="008D66DC"/>
    <w:rsid w:val="008E2601"/>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6809"/>
    <w:rsid w:val="008F7245"/>
    <w:rsid w:val="008F770F"/>
    <w:rsid w:val="0090189A"/>
    <w:rsid w:val="00902045"/>
    <w:rsid w:val="00902F3B"/>
    <w:rsid w:val="0090325A"/>
    <w:rsid w:val="0090466E"/>
    <w:rsid w:val="00904E2D"/>
    <w:rsid w:val="00905C1D"/>
    <w:rsid w:val="00907605"/>
    <w:rsid w:val="009141C6"/>
    <w:rsid w:val="00914234"/>
    <w:rsid w:val="009153F2"/>
    <w:rsid w:val="009154AA"/>
    <w:rsid w:val="00915ECD"/>
    <w:rsid w:val="009166C8"/>
    <w:rsid w:val="00917650"/>
    <w:rsid w:val="00917BA0"/>
    <w:rsid w:val="00920186"/>
    <w:rsid w:val="009210B3"/>
    <w:rsid w:val="0092148F"/>
    <w:rsid w:val="00921AAC"/>
    <w:rsid w:val="00921E94"/>
    <w:rsid w:val="00922661"/>
    <w:rsid w:val="00922766"/>
    <w:rsid w:val="00923F25"/>
    <w:rsid w:val="009257ED"/>
    <w:rsid w:val="0092669B"/>
    <w:rsid w:val="0092701A"/>
    <w:rsid w:val="00930B0A"/>
    <w:rsid w:val="00930B21"/>
    <w:rsid w:val="00931622"/>
    <w:rsid w:val="0093254D"/>
    <w:rsid w:val="009330D5"/>
    <w:rsid w:val="00933B5A"/>
    <w:rsid w:val="00935936"/>
    <w:rsid w:val="00937688"/>
    <w:rsid w:val="00937F13"/>
    <w:rsid w:val="00940112"/>
    <w:rsid w:val="009410C5"/>
    <w:rsid w:val="009416E5"/>
    <w:rsid w:val="009420D4"/>
    <w:rsid w:val="00942319"/>
    <w:rsid w:val="0094568F"/>
    <w:rsid w:val="00946EFF"/>
    <w:rsid w:val="0095254C"/>
    <w:rsid w:val="00953AA6"/>
    <w:rsid w:val="00953D0D"/>
    <w:rsid w:val="00954786"/>
    <w:rsid w:val="00954DDD"/>
    <w:rsid w:val="00956CAC"/>
    <w:rsid w:val="00960AEB"/>
    <w:rsid w:val="00961381"/>
    <w:rsid w:val="0096204E"/>
    <w:rsid w:val="009629BF"/>
    <w:rsid w:val="0096348A"/>
    <w:rsid w:val="009639A9"/>
    <w:rsid w:val="00965BA7"/>
    <w:rsid w:val="00966CD4"/>
    <w:rsid w:val="009672A1"/>
    <w:rsid w:val="00970214"/>
    <w:rsid w:val="009713B6"/>
    <w:rsid w:val="00971747"/>
    <w:rsid w:val="0097174A"/>
    <w:rsid w:val="009722E8"/>
    <w:rsid w:val="0097287D"/>
    <w:rsid w:val="00972D21"/>
    <w:rsid w:val="00972E6D"/>
    <w:rsid w:val="00974957"/>
    <w:rsid w:val="00974D54"/>
    <w:rsid w:val="009753C1"/>
    <w:rsid w:val="009777BF"/>
    <w:rsid w:val="00977B56"/>
    <w:rsid w:val="009815BD"/>
    <w:rsid w:val="0098249B"/>
    <w:rsid w:val="009826CC"/>
    <w:rsid w:val="00984053"/>
    <w:rsid w:val="009843DA"/>
    <w:rsid w:val="009847EF"/>
    <w:rsid w:val="0098612F"/>
    <w:rsid w:val="00987DE1"/>
    <w:rsid w:val="00990310"/>
    <w:rsid w:val="00991712"/>
    <w:rsid w:val="009919C9"/>
    <w:rsid w:val="0099205D"/>
    <w:rsid w:val="00992BEC"/>
    <w:rsid w:val="00993087"/>
    <w:rsid w:val="00993129"/>
    <w:rsid w:val="00993362"/>
    <w:rsid w:val="00993F64"/>
    <w:rsid w:val="0099589F"/>
    <w:rsid w:val="00996610"/>
    <w:rsid w:val="00996A74"/>
    <w:rsid w:val="00997A36"/>
    <w:rsid w:val="009A0DD2"/>
    <w:rsid w:val="009A1871"/>
    <w:rsid w:val="009A33AF"/>
    <w:rsid w:val="009A5991"/>
    <w:rsid w:val="009A6608"/>
    <w:rsid w:val="009B0A05"/>
    <w:rsid w:val="009B1FEB"/>
    <w:rsid w:val="009B2751"/>
    <w:rsid w:val="009B3086"/>
    <w:rsid w:val="009B4C3D"/>
    <w:rsid w:val="009B5524"/>
    <w:rsid w:val="009B61A5"/>
    <w:rsid w:val="009B6C2D"/>
    <w:rsid w:val="009C0F3C"/>
    <w:rsid w:val="009C2620"/>
    <w:rsid w:val="009C2FE6"/>
    <w:rsid w:val="009C3014"/>
    <w:rsid w:val="009C5880"/>
    <w:rsid w:val="009C7A5E"/>
    <w:rsid w:val="009D02EE"/>
    <w:rsid w:val="009D0B7B"/>
    <w:rsid w:val="009D185F"/>
    <w:rsid w:val="009D2F3E"/>
    <w:rsid w:val="009D4AD8"/>
    <w:rsid w:val="009D50B2"/>
    <w:rsid w:val="009D642C"/>
    <w:rsid w:val="009E1A3D"/>
    <w:rsid w:val="009E1EDB"/>
    <w:rsid w:val="009E2203"/>
    <w:rsid w:val="009E25FE"/>
    <w:rsid w:val="009E5649"/>
    <w:rsid w:val="009E593A"/>
    <w:rsid w:val="009E63EC"/>
    <w:rsid w:val="009E64CD"/>
    <w:rsid w:val="009F1952"/>
    <w:rsid w:val="009F228B"/>
    <w:rsid w:val="009F266B"/>
    <w:rsid w:val="009F3890"/>
    <w:rsid w:val="009F4738"/>
    <w:rsid w:val="00A00E73"/>
    <w:rsid w:val="00A04C49"/>
    <w:rsid w:val="00A06B51"/>
    <w:rsid w:val="00A0720A"/>
    <w:rsid w:val="00A10B5E"/>
    <w:rsid w:val="00A10B6E"/>
    <w:rsid w:val="00A1132E"/>
    <w:rsid w:val="00A13DDC"/>
    <w:rsid w:val="00A15C5E"/>
    <w:rsid w:val="00A17B26"/>
    <w:rsid w:val="00A21A6D"/>
    <w:rsid w:val="00A22599"/>
    <w:rsid w:val="00A22FE6"/>
    <w:rsid w:val="00A24070"/>
    <w:rsid w:val="00A25661"/>
    <w:rsid w:val="00A25680"/>
    <w:rsid w:val="00A2744C"/>
    <w:rsid w:val="00A27A38"/>
    <w:rsid w:val="00A3060B"/>
    <w:rsid w:val="00A30F1A"/>
    <w:rsid w:val="00A32C7E"/>
    <w:rsid w:val="00A34550"/>
    <w:rsid w:val="00A35F60"/>
    <w:rsid w:val="00A36B47"/>
    <w:rsid w:val="00A40211"/>
    <w:rsid w:val="00A40FDF"/>
    <w:rsid w:val="00A411DE"/>
    <w:rsid w:val="00A41598"/>
    <w:rsid w:val="00A430F0"/>
    <w:rsid w:val="00A43E12"/>
    <w:rsid w:val="00A44D4F"/>
    <w:rsid w:val="00A4550C"/>
    <w:rsid w:val="00A47166"/>
    <w:rsid w:val="00A47322"/>
    <w:rsid w:val="00A50C11"/>
    <w:rsid w:val="00A5187D"/>
    <w:rsid w:val="00A523C6"/>
    <w:rsid w:val="00A5317E"/>
    <w:rsid w:val="00A5425B"/>
    <w:rsid w:val="00A5596C"/>
    <w:rsid w:val="00A55B08"/>
    <w:rsid w:val="00A572E5"/>
    <w:rsid w:val="00A57794"/>
    <w:rsid w:val="00A5781B"/>
    <w:rsid w:val="00A6064D"/>
    <w:rsid w:val="00A621AF"/>
    <w:rsid w:val="00A63A46"/>
    <w:rsid w:val="00A63D34"/>
    <w:rsid w:val="00A6443D"/>
    <w:rsid w:val="00A6640C"/>
    <w:rsid w:val="00A66AD6"/>
    <w:rsid w:val="00A672E0"/>
    <w:rsid w:val="00A71C83"/>
    <w:rsid w:val="00A723DD"/>
    <w:rsid w:val="00A724B6"/>
    <w:rsid w:val="00A72F28"/>
    <w:rsid w:val="00A72F54"/>
    <w:rsid w:val="00A732AF"/>
    <w:rsid w:val="00A739B7"/>
    <w:rsid w:val="00A74995"/>
    <w:rsid w:val="00A77204"/>
    <w:rsid w:val="00A77745"/>
    <w:rsid w:val="00A804BA"/>
    <w:rsid w:val="00A808D8"/>
    <w:rsid w:val="00A83B58"/>
    <w:rsid w:val="00A84954"/>
    <w:rsid w:val="00A85229"/>
    <w:rsid w:val="00A87103"/>
    <w:rsid w:val="00A90F56"/>
    <w:rsid w:val="00A91A60"/>
    <w:rsid w:val="00A9370D"/>
    <w:rsid w:val="00A93D42"/>
    <w:rsid w:val="00A9429B"/>
    <w:rsid w:val="00A94D51"/>
    <w:rsid w:val="00A95E92"/>
    <w:rsid w:val="00A974C5"/>
    <w:rsid w:val="00AA29E0"/>
    <w:rsid w:val="00AA44C2"/>
    <w:rsid w:val="00AA45EB"/>
    <w:rsid w:val="00AA4CE3"/>
    <w:rsid w:val="00AA63A0"/>
    <w:rsid w:val="00AA7E67"/>
    <w:rsid w:val="00AB05BE"/>
    <w:rsid w:val="00AB2A73"/>
    <w:rsid w:val="00AB316A"/>
    <w:rsid w:val="00AB51B0"/>
    <w:rsid w:val="00AC196C"/>
    <w:rsid w:val="00AC250A"/>
    <w:rsid w:val="00AC2E47"/>
    <w:rsid w:val="00AC3036"/>
    <w:rsid w:val="00AC3116"/>
    <w:rsid w:val="00AC434E"/>
    <w:rsid w:val="00AC4909"/>
    <w:rsid w:val="00AC4C52"/>
    <w:rsid w:val="00AC5A84"/>
    <w:rsid w:val="00AC71BE"/>
    <w:rsid w:val="00AC74A0"/>
    <w:rsid w:val="00AC769B"/>
    <w:rsid w:val="00AD0042"/>
    <w:rsid w:val="00AD0363"/>
    <w:rsid w:val="00AD0D8B"/>
    <w:rsid w:val="00AD16A9"/>
    <w:rsid w:val="00AD19B5"/>
    <w:rsid w:val="00AD2997"/>
    <w:rsid w:val="00AD38FB"/>
    <w:rsid w:val="00AD3A71"/>
    <w:rsid w:val="00AD43F2"/>
    <w:rsid w:val="00AD637E"/>
    <w:rsid w:val="00AD6F89"/>
    <w:rsid w:val="00AE0F4C"/>
    <w:rsid w:val="00AE11EA"/>
    <w:rsid w:val="00AE15E7"/>
    <w:rsid w:val="00AE1BC3"/>
    <w:rsid w:val="00AE2037"/>
    <w:rsid w:val="00AE29E7"/>
    <w:rsid w:val="00AE3388"/>
    <w:rsid w:val="00AE4448"/>
    <w:rsid w:val="00AE4D62"/>
    <w:rsid w:val="00AE52B5"/>
    <w:rsid w:val="00AE548D"/>
    <w:rsid w:val="00AF119F"/>
    <w:rsid w:val="00AF20F5"/>
    <w:rsid w:val="00AF292E"/>
    <w:rsid w:val="00AF3991"/>
    <w:rsid w:val="00AF51A0"/>
    <w:rsid w:val="00AF7848"/>
    <w:rsid w:val="00AF7C80"/>
    <w:rsid w:val="00B00016"/>
    <w:rsid w:val="00B00983"/>
    <w:rsid w:val="00B03F04"/>
    <w:rsid w:val="00B0594C"/>
    <w:rsid w:val="00B06446"/>
    <w:rsid w:val="00B06507"/>
    <w:rsid w:val="00B06AFC"/>
    <w:rsid w:val="00B0705E"/>
    <w:rsid w:val="00B1119A"/>
    <w:rsid w:val="00B1276D"/>
    <w:rsid w:val="00B127BD"/>
    <w:rsid w:val="00B1438C"/>
    <w:rsid w:val="00B14E71"/>
    <w:rsid w:val="00B15BA6"/>
    <w:rsid w:val="00B172EB"/>
    <w:rsid w:val="00B174D2"/>
    <w:rsid w:val="00B21FCC"/>
    <w:rsid w:val="00B220A3"/>
    <w:rsid w:val="00B23916"/>
    <w:rsid w:val="00B23C11"/>
    <w:rsid w:val="00B23C30"/>
    <w:rsid w:val="00B23E8E"/>
    <w:rsid w:val="00B24010"/>
    <w:rsid w:val="00B24517"/>
    <w:rsid w:val="00B24AAE"/>
    <w:rsid w:val="00B26F78"/>
    <w:rsid w:val="00B32CC6"/>
    <w:rsid w:val="00B32FA1"/>
    <w:rsid w:val="00B3465B"/>
    <w:rsid w:val="00B35E21"/>
    <w:rsid w:val="00B401B9"/>
    <w:rsid w:val="00B41AFE"/>
    <w:rsid w:val="00B42309"/>
    <w:rsid w:val="00B433BC"/>
    <w:rsid w:val="00B43478"/>
    <w:rsid w:val="00B446E0"/>
    <w:rsid w:val="00B46848"/>
    <w:rsid w:val="00B46B0E"/>
    <w:rsid w:val="00B50D13"/>
    <w:rsid w:val="00B52DCF"/>
    <w:rsid w:val="00B54459"/>
    <w:rsid w:val="00B550E7"/>
    <w:rsid w:val="00B552A2"/>
    <w:rsid w:val="00B55757"/>
    <w:rsid w:val="00B55846"/>
    <w:rsid w:val="00B56249"/>
    <w:rsid w:val="00B5686C"/>
    <w:rsid w:val="00B56E35"/>
    <w:rsid w:val="00B570C2"/>
    <w:rsid w:val="00B60C42"/>
    <w:rsid w:val="00B61D04"/>
    <w:rsid w:val="00B6281F"/>
    <w:rsid w:val="00B64F16"/>
    <w:rsid w:val="00B66F2E"/>
    <w:rsid w:val="00B70146"/>
    <w:rsid w:val="00B70615"/>
    <w:rsid w:val="00B715B6"/>
    <w:rsid w:val="00B72362"/>
    <w:rsid w:val="00B72407"/>
    <w:rsid w:val="00B72D11"/>
    <w:rsid w:val="00B73D78"/>
    <w:rsid w:val="00B75F05"/>
    <w:rsid w:val="00B77A5E"/>
    <w:rsid w:val="00B80299"/>
    <w:rsid w:val="00B80364"/>
    <w:rsid w:val="00B80A29"/>
    <w:rsid w:val="00B8165F"/>
    <w:rsid w:val="00B820DD"/>
    <w:rsid w:val="00B8367C"/>
    <w:rsid w:val="00B84EA9"/>
    <w:rsid w:val="00B86CA7"/>
    <w:rsid w:val="00B879D7"/>
    <w:rsid w:val="00B93D4E"/>
    <w:rsid w:val="00B94AAB"/>
    <w:rsid w:val="00B978FB"/>
    <w:rsid w:val="00BA03E9"/>
    <w:rsid w:val="00BA1F33"/>
    <w:rsid w:val="00BA2666"/>
    <w:rsid w:val="00BA2F35"/>
    <w:rsid w:val="00BA35AC"/>
    <w:rsid w:val="00BA594C"/>
    <w:rsid w:val="00BA5D05"/>
    <w:rsid w:val="00BA5F2A"/>
    <w:rsid w:val="00BB17BD"/>
    <w:rsid w:val="00BB2FF0"/>
    <w:rsid w:val="00BB301F"/>
    <w:rsid w:val="00BB5913"/>
    <w:rsid w:val="00BB5EE1"/>
    <w:rsid w:val="00BB7CD5"/>
    <w:rsid w:val="00BC1685"/>
    <w:rsid w:val="00BC1D0C"/>
    <w:rsid w:val="00BC21F7"/>
    <w:rsid w:val="00BC25DF"/>
    <w:rsid w:val="00BD00A7"/>
    <w:rsid w:val="00BD05A4"/>
    <w:rsid w:val="00BD36B1"/>
    <w:rsid w:val="00BD651A"/>
    <w:rsid w:val="00BD700A"/>
    <w:rsid w:val="00BD739B"/>
    <w:rsid w:val="00BD7D53"/>
    <w:rsid w:val="00BD7E65"/>
    <w:rsid w:val="00BD7F75"/>
    <w:rsid w:val="00BE0048"/>
    <w:rsid w:val="00BE05C4"/>
    <w:rsid w:val="00BE0D56"/>
    <w:rsid w:val="00BE160D"/>
    <w:rsid w:val="00BE1A9B"/>
    <w:rsid w:val="00BE20ED"/>
    <w:rsid w:val="00BE2F8F"/>
    <w:rsid w:val="00BE40C4"/>
    <w:rsid w:val="00BE445F"/>
    <w:rsid w:val="00BE579D"/>
    <w:rsid w:val="00BE70CA"/>
    <w:rsid w:val="00BE725F"/>
    <w:rsid w:val="00BE737A"/>
    <w:rsid w:val="00BE7817"/>
    <w:rsid w:val="00BF0316"/>
    <w:rsid w:val="00BF045F"/>
    <w:rsid w:val="00BF18F4"/>
    <w:rsid w:val="00BF1C99"/>
    <w:rsid w:val="00BF204F"/>
    <w:rsid w:val="00BF2ECB"/>
    <w:rsid w:val="00BF4463"/>
    <w:rsid w:val="00BF5773"/>
    <w:rsid w:val="00BF6DA8"/>
    <w:rsid w:val="00BF7084"/>
    <w:rsid w:val="00C0122B"/>
    <w:rsid w:val="00C01AFD"/>
    <w:rsid w:val="00C02D80"/>
    <w:rsid w:val="00C04EB8"/>
    <w:rsid w:val="00C04F50"/>
    <w:rsid w:val="00C06FFA"/>
    <w:rsid w:val="00C07036"/>
    <w:rsid w:val="00C11733"/>
    <w:rsid w:val="00C1314D"/>
    <w:rsid w:val="00C141BD"/>
    <w:rsid w:val="00C16B47"/>
    <w:rsid w:val="00C17DED"/>
    <w:rsid w:val="00C2075C"/>
    <w:rsid w:val="00C22C1E"/>
    <w:rsid w:val="00C22D8F"/>
    <w:rsid w:val="00C23AE7"/>
    <w:rsid w:val="00C241EB"/>
    <w:rsid w:val="00C2445E"/>
    <w:rsid w:val="00C2458A"/>
    <w:rsid w:val="00C245AB"/>
    <w:rsid w:val="00C2492A"/>
    <w:rsid w:val="00C258D8"/>
    <w:rsid w:val="00C26070"/>
    <w:rsid w:val="00C2700B"/>
    <w:rsid w:val="00C27D01"/>
    <w:rsid w:val="00C27D63"/>
    <w:rsid w:val="00C3191D"/>
    <w:rsid w:val="00C32362"/>
    <w:rsid w:val="00C332CF"/>
    <w:rsid w:val="00C3335E"/>
    <w:rsid w:val="00C33917"/>
    <w:rsid w:val="00C34F6B"/>
    <w:rsid w:val="00C3751B"/>
    <w:rsid w:val="00C37D70"/>
    <w:rsid w:val="00C4071F"/>
    <w:rsid w:val="00C40E3D"/>
    <w:rsid w:val="00C42F1D"/>
    <w:rsid w:val="00C42FE0"/>
    <w:rsid w:val="00C44380"/>
    <w:rsid w:val="00C44C5D"/>
    <w:rsid w:val="00C450C4"/>
    <w:rsid w:val="00C457D4"/>
    <w:rsid w:val="00C45B06"/>
    <w:rsid w:val="00C46BAA"/>
    <w:rsid w:val="00C4764D"/>
    <w:rsid w:val="00C501B8"/>
    <w:rsid w:val="00C506C4"/>
    <w:rsid w:val="00C51307"/>
    <w:rsid w:val="00C52C82"/>
    <w:rsid w:val="00C52F37"/>
    <w:rsid w:val="00C535AD"/>
    <w:rsid w:val="00C54EA0"/>
    <w:rsid w:val="00C56C72"/>
    <w:rsid w:val="00C574BF"/>
    <w:rsid w:val="00C60F3E"/>
    <w:rsid w:val="00C61247"/>
    <w:rsid w:val="00C61B2A"/>
    <w:rsid w:val="00C6328B"/>
    <w:rsid w:val="00C6364E"/>
    <w:rsid w:val="00C63748"/>
    <w:rsid w:val="00C704A7"/>
    <w:rsid w:val="00C70FD9"/>
    <w:rsid w:val="00C710CA"/>
    <w:rsid w:val="00C711DA"/>
    <w:rsid w:val="00C72479"/>
    <w:rsid w:val="00C750C1"/>
    <w:rsid w:val="00C75153"/>
    <w:rsid w:val="00C75B55"/>
    <w:rsid w:val="00C76ABD"/>
    <w:rsid w:val="00C77EB8"/>
    <w:rsid w:val="00C81F8A"/>
    <w:rsid w:val="00C82078"/>
    <w:rsid w:val="00C82DD2"/>
    <w:rsid w:val="00C8446B"/>
    <w:rsid w:val="00C85EF6"/>
    <w:rsid w:val="00C871F1"/>
    <w:rsid w:val="00C878A1"/>
    <w:rsid w:val="00C9017A"/>
    <w:rsid w:val="00C9275F"/>
    <w:rsid w:val="00C93960"/>
    <w:rsid w:val="00C97E24"/>
    <w:rsid w:val="00CA16A0"/>
    <w:rsid w:val="00CA2B2A"/>
    <w:rsid w:val="00CA2FD4"/>
    <w:rsid w:val="00CA3278"/>
    <w:rsid w:val="00CA3FA7"/>
    <w:rsid w:val="00CA541B"/>
    <w:rsid w:val="00CA635C"/>
    <w:rsid w:val="00CB0015"/>
    <w:rsid w:val="00CB0C63"/>
    <w:rsid w:val="00CB15DD"/>
    <w:rsid w:val="00CB2750"/>
    <w:rsid w:val="00CB37C0"/>
    <w:rsid w:val="00CB42A4"/>
    <w:rsid w:val="00CB4F71"/>
    <w:rsid w:val="00CB5C09"/>
    <w:rsid w:val="00CB6EA8"/>
    <w:rsid w:val="00CC007C"/>
    <w:rsid w:val="00CC0FCE"/>
    <w:rsid w:val="00CC148C"/>
    <w:rsid w:val="00CC1F33"/>
    <w:rsid w:val="00CC2571"/>
    <w:rsid w:val="00CC3251"/>
    <w:rsid w:val="00CC6628"/>
    <w:rsid w:val="00CC7429"/>
    <w:rsid w:val="00CC74EF"/>
    <w:rsid w:val="00CC7C74"/>
    <w:rsid w:val="00CC7D3D"/>
    <w:rsid w:val="00CD0FDA"/>
    <w:rsid w:val="00CD1AC9"/>
    <w:rsid w:val="00CD219E"/>
    <w:rsid w:val="00CD2ACD"/>
    <w:rsid w:val="00CD2B75"/>
    <w:rsid w:val="00CD30F3"/>
    <w:rsid w:val="00CD4E4A"/>
    <w:rsid w:val="00CD76BE"/>
    <w:rsid w:val="00CD7A72"/>
    <w:rsid w:val="00CE09F6"/>
    <w:rsid w:val="00CE3B2A"/>
    <w:rsid w:val="00CE4119"/>
    <w:rsid w:val="00CE4BA1"/>
    <w:rsid w:val="00CE516B"/>
    <w:rsid w:val="00CE588F"/>
    <w:rsid w:val="00CE7312"/>
    <w:rsid w:val="00CF08B0"/>
    <w:rsid w:val="00CF14FB"/>
    <w:rsid w:val="00CF3848"/>
    <w:rsid w:val="00CF3CE8"/>
    <w:rsid w:val="00CF4705"/>
    <w:rsid w:val="00CF5487"/>
    <w:rsid w:val="00CF5CE6"/>
    <w:rsid w:val="00CF6A02"/>
    <w:rsid w:val="00D01496"/>
    <w:rsid w:val="00D02C55"/>
    <w:rsid w:val="00D04427"/>
    <w:rsid w:val="00D05EEF"/>
    <w:rsid w:val="00D06B75"/>
    <w:rsid w:val="00D115E0"/>
    <w:rsid w:val="00D11BD4"/>
    <w:rsid w:val="00D12513"/>
    <w:rsid w:val="00D12604"/>
    <w:rsid w:val="00D12F55"/>
    <w:rsid w:val="00D15A65"/>
    <w:rsid w:val="00D2466A"/>
    <w:rsid w:val="00D25B47"/>
    <w:rsid w:val="00D26C91"/>
    <w:rsid w:val="00D26C9A"/>
    <w:rsid w:val="00D27A56"/>
    <w:rsid w:val="00D30816"/>
    <w:rsid w:val="00D3344B"/>
    <w:rsid w:val="00D35106"/>
    <w:rsid w:val="00D3527C"/>
    <w:rsid w:val="00D35EB9"/>
    <w:rsid w:val="00D361F8"/>
    <w:rsid w:val="00D36684"/>
    <w:rsid w:val="00D37BD3"/>
    <w:rsid w:val="00D402B0"/>
    <w:rsid w:val="00D410DF"/>
    <w:rsid w:val="00D413CE"/>
    <w:rsid w:val="00D43EB7"/>
    <w:rsid w:val="00D4433D"/>
    <w:rsid w:val="00D445E7"/>
    <w:rsid w:val="00D44F9F"/>
    <w:rsid w:val="00D464B1"/>
    <w:rsid w:val="00D465CF"/>
    <w:rsid w:val="00D503E9"/>
    <w:rsid w:val="00D50CC3"/>
    <w:rsid w:val="00D519CB"/>
    <w:rsid w:val="00D54AB5"/>
    <w:rsid w:val="00D56850"/>
    <w:rsid w:val="00D57CEA"/>
    <w:rsid w:val="00D62A98"/>
    <w:rsid w:val="00D637C7"/>
    <w:rsid w:val="00D65D56"/>
    <w:rsid w:val="00D66441"/>
    <w:rsid w:val="00D671BC"/>
    <w:rsid w:val="00D71067"/>
    <w:rsid w:val="00D71370"/>
    <w:rsid w:val="00D7174D"/>
    <w:rsid w:val="00D75D34"/>
    <w:rsid w:val="00D7660E"/>
    <w:rsid w:val="00D8195E"/>
    <w:rsid w:val="00D81C2C"/>
    <w:rsid w:val="00D81CEB"/>
    <w:rsid w:val="00D84DD0"/>
    <w:rsid w:val="00D85406"/>
    <w:rsid w:val="00D85C90"/>
    <w:rsid w:val="00D85D77"/>
    <w:rsid w:val="00D87689"/>
    <w:rsid w:val="00D87A10"/>
    <w:rsid w:val="00D909A0"/>
    <w:rsid w:val="00D914D4"/>
    <w:rsid w:val="00D957D8"/>
    <w:rsid w:val="00D9630A"/>
    <w:rsid w:val="00D9660D"/>
    <w:rsid w:val="00D96A72"/>
    <w:rsid w:val="00D97C40"/>
    <w:rsid w:val="00DA0491"/>
    <w:rsid w:val="00DA1F54"/>
    <w:rsid w:val="00DA213B"/>
    <w:rsid w:val="00DA38CC"/>
    <w:rsid w:val="00DA391B"/>
    <w:rsid w:val="00DA4DFD"/>
    <w:rsid w:val="00DA57DA"/>
    <w:rsid w:val="00DB0553"/>
    <w:rsid w:val="00DB0742"/>
    <w:rsid w:val="00DB16B4"/>
    <w:rsid w:val="00DB1985"/>
    <w:rsid w:val="00DB2336"/>
    <w:rsid w:val="00DB2885"/>
    <w:rsid w:val="00DB3AE8"/>
    <w:rsid w:val="00DB57AB"/>
    <w:rsid w:val="00DC2193"/>
    <w:rsid w:val="00DC39DF"/>
    <w:rsid w:val="00DC3EA6"/>
    <w:rsid w:val="00DC4225"/>
    <w:rsid w:val="00DC4353"/>
    <w:rsid w:val="00DC4A69"/>
    <w:rsid w:val="00DC4AFF"/>
    <w:rsid w:val="00DC5C1A"/>
    <w:rsid w:val="00DC6872"/>
    <w:rsid w:val="00DC6B52"/>
    <w:rsid w:val="00DC7265"/>
    <w:rsid w:val="00DC7D12"/>
    <w:rsid w:val="00DD153B"/>
    <w:rsid w:val="00DD4665"/>
    <w:rsid w:val="00DD485C"/>
    <w:rsid w:val="00DD635C"/>
    <w:rsid w:val="00DD65CF"/>
    <w:rsid w:val="00DD68AF"/>
    <w:rsid w:val="00DE0407"/>
    <w:rsid w:val="00DE06D2"/>
    <w:rsid w:val="00DE2DED"/>
    <w:rsid w:val="00DE5E20"/>
    <w:rsid w:val="00DE6BA3"/>
    <w:rsid w:val="00DE6CC1"/>
    <w:rsid w:val="00DF2603"/>
    <w:rsid w:val="00DF277D"/>
    <w:rsid w:val="00DF4DF3"/>
    <w:rsid w:val="00E00A81"/>
    <w:rsid w:val="00E01D8C"/>
    <w:rsid w:val="00E04030"/>
    <w:rsid w:val="00E04202"/>
    <w:rsid w:val="00E0438B"/>
    <w:rsid w:val="00E04DC8"/>
    <w:rsid w:val="00E04F21"/>
    <w:rsid w:val="00E05EF2"/>
    <w:rsid w:val="00E062D6"/>
    <w:rsid w:val="00E06389"/>
    <w:rsid w:val="00E064A8"/>
    <w:rsid w:val="00E109FB"/>
    <w:rsid w:val="00E13BAF"/>
    <w:rsid w:val="00E16243"/>
    <w:rsid w:val="00E200CE"/>
    <w:rsid w:val="00E20C58"/>
    <w:rsid w:val="00E243EF"/>
    <w:rsid w:val="00E2582E"/>
    <w:rsid w:val="00E25A08"/>
    <w:rsid w:val="00E25E1B"/>
    <w:rsid w:val="00E27964"/>
    <w:rsid w:val="00E3001D"/>
    <w:rsid w:val="00E302AE"/>
    <w:rsid w:val="00E32302"/>
    <w:rsid w:val="00E32419"/>
    <w:rsid w:val="00E32FEB"/>
    <w:rsid w:val="00E3440C"/>
    <w:rsid w:val="00E34C26"/>
    <w:rsid w:val="00E358F9"/>
    <w:rsid w:val="00E35BFB"/>
    <w:rsid w:val="00E37521"/>
    <w:rsid w:val="00E37628"/>
    <w:rsid w:val="00E401CE"/>
    <w:rsid w:val="00E430F0"/>
    <w:rsid w:val="00E43B20"/>
    <w:rsid w:val="00E4473D"/>
    <w:rsid w:val="00E463B4"/>
    <w:rsid w:val="00E5029D"/>
    <w:rsid w:val="00E50824"/>
    <w:rsid w:val="00E51B59"/>
    <w:rsid w:val="00E51EB4"/>
    <w:rsid w:val="00E52DD8"/>
    <w:rsid w:val="00E52DE4"/>
    <w:rsid w:val="00E53927"/>
    <w:rsid w:val="00E563AE"/>
    <w:rsid w:val="00E563F0"/>
    <w:rsid w:val="00E568AA"/>
    <w:rsid w:val="00E605B7"/>
    <w:rsid w:val="00E6069F"/>
    <w:rsid w:val="00E6372D"/>
    <w:rsid w:val="00E63E3C"/>
    <w:rsid w:val="00E6674F"/>
    <w:rsid w:val="00E70428"/>
    <w:rsid w:val="00E706B2"/>
    <w:rsid w:val="00E7244C"/>
    <w:rsid w:val="00E72C99"/>
    <w:rsid w:val="00E73C1D"/>
    <w:rsid w:val="00E7795E"/>
    <w:rsid w:val="00E8040D"/>
    <w:rsid w:val="00E804A7"/>
    <w:rsid w:val="00E8328F"/>
    <w:rsid w:val="00E8439B"/>
    <w:rsid w:val="00E85159"/>
    <w:rsid w:val="00E85278"/>
    <w:rsid w:val="00E9063B"/>
    <w:rsid w:val="00E93646"/>
    <w:rsid w:val="00E93D11"/>
    <w:rsid w:val="00E942F4"/>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FF2"/>
    <w:rsid w:val="00EB005B"/>
    <w:rsid w:val="00EB0AE4"/>
    <w:rsid w:val="00EB1337"/>
    <w:rsid w:val="00EB1FFC"/>
    <w:rsid w:val="00EB334C"/>
    <w:rsid w:val="00EB4BDF"/>
    <w:rsid w:val="00EB5F49"/>
    <w:rsid w:val="00EB7ADB"/>
    <w:rsid w:val="00EC053B"/>
    <w:rsid w:val="00EC0AF8"/>
    <w:rsid w:val="00EC0FE4"/>
    <w:rsid w:val="00EC10B6"/>
    <w:rsid w:val="00EC1172"/>
    <w:rsid w:val="00EC2580"/>
    <w:rsid w:val="00EC2B94"/>
    <w:rsid w:val="00EC4E69"/>
    <w:rsid w:val="00EC56CF"/>
    <w:rsid w:val="00EC5DA9"/>
    <w:rsid w:val="00EC610A"/>
    <w:rsid w:val="00EC7804"/>
    <w:rsid w:val="00ED0700"/>
    <w:rsid w:val="00ED0C9E"/>
    <w:rsid w:val="00ED129E"/>
    <w:rsid w:val="00ED1550"/>
    <w:rsid w:val="00ED1CD2"/>
    <w:rsid w:val="00ED1F70"/>
    <w:rsid w:val="00ED32F8"/>
    <w:rsid w:val="00ED3B69"/>
    <w:rsid w:val="00ED473C"/>
    <w:rsid w:val="00ED5857"/>
    <w:rsid w:val="00ED6E61"/>
    <w:rsid w:val="00ED7B90"/>
    <w:rsid w:val="00EE0855"/>
    <w:rsid w:val="00EE136D"/>
    <w:rsid w:val="00EE1BC8"/>
    <w:rsid w:val="00EE2616"/>
    <w:rsid w:val="00EE2D34"/>
    <w:rsid w:val="00EE5C75"/>
    <w:rsid w:val="00EE698D"/>
    <w:rsid w:val="00EE73D4"/>
    <w:rsid w:val="00EE7566"/>
    <w:rsid w:val="00EF0AFF"/>
    <w:rsid w:val="00EF21C2"/>
    <w:rsid w:val="00EF2209"/>
    <w:rsid w:val="00EF2470"/>
    <w:rsid w:val="00EF31E5"/>
    <w:rsid w:val="00EF39B1"/>
    <w:rsid w:val="00EF4F42"/>
    <w:rsid w:val="00EF4FA1"/>
    <w:rsid w:val="00EF5031"/>
    <w:rsid w:val="00EF6107"/>
    <w:rsid w:val="00EF63D5"/>
    <w:rsid w:val="00EF69E1"/>
    <w:rsid w:val="00EF6B9B"/>
    <w:rsid w:val="00EF6BF7"/>
    <w:rsid w:val="00EF6D45"/>
    <w:rsid w:val="00F0253E"/>
    <w:rsid w:val="00F03EF2"/>
    <w:rsid w:val="00F057FB"/>
    <w:rsid w:val="00F059AE"/>
    <w:rsid w:val="00F05E7F"/>
    <w:rsid w:val="00F06171"/>
    <w:rsid w:val="00F071DA"/>
    <w:rsid w:val="00F079A8"/>
    <w:rsid w:val="00F1151B"/>
    <w:rsid w:val="00F13C6F"/>
    <w:rsid w:val="00F15F4D"/>
    <w:rsid w:val="00F16125"/>
    <w:rsid w:val="00F16D28"/>
    <w:rsid w:val="00F17BB9"/>
    <w:rsid w:val="00F23EA1"/>
    <w:rsid w:val="00F25516"/>
    <w:rsid w:val="00F25F1B"/>
    <w:rsid w:val="00F269F5"/>
    <w:rsid w:val="00F30687"/>
    <w:rsid w:val="00F318E4"/>
    <w:rsid w:val="00F323D1"/>
    <w:rsid w:val="00F3268A"/>
    <w:rsid w:val="00F32932"/>
    <w:rsid w:val="00F33B9F"/>
    <w:rsid w:val="00F33BB9"/>
    <w:rsid w:val="00F34223"/>
    <w:rsid w:val="00F346AB"/>
    <w:rsid w:val="00F35099"/>
    <w:rsid w:val="00F3587F"/>
    <w:rsid w:val="00F36198"/>
    <w:rsid w:val="00F373EE"/>
    <w:rsid w:val="00F379B6"/>
    <w:rsid w:val="00F40F90"/>
    <w:rsid w:val="00F42374"/>
    <w:rsid w:val="00F4326B"/>
    <w:rsid w:val="00F44E08"/>
    <w:rsid w:val="00F451A2"/>
    <w:rsid w:val="00F4603D"/>
    <w:rsid w:val="00F46BA7"/>
    <w:rsid w:val="00F475E3"/>
    <w:rsid w:val="00F50334"/>
    <w:rsid w:val="00F50EAC"/>
    <w:rsid w:val="00F5120F"/>
    <w:rsid w:val="00F540C8"/>
    <w:rsid w:val="00F55735"/>
    <w:rsid w:val="00F55EC3"/>
    <w:rsid w:val="00F567BD"/>
    <w:rsid w:val="00F575C7"/>
    <w:rsid w:val="00F577AA"/>
    <w:rsid w:val="00F60690"/>
    <w:rsid w:val="00F61633"/>
    <w:rsid w:val="00F647BC"/>
    <w:rsid w:val="00F6654D"/>
    <w:rsid w:val="00F673C9"/>
    <w:rsid w:val="00F72005"/>
    <w:rsid w:val="00F722F4"/>
    <w:rsid w:val="00F72528"/>
    <w:rsid w:val="00F725CD"/>
    <w:rsid w:val="00F72886"/>
    <w:rsid w:val="00F730BB"/>
    <w:rsid w:val="00F735DB"/>
    <w:rsid w:val="00F73B38"/>
    <w:rsid w:val="00F74728"/>
    <w:rsid w:val="00F7482C"/>
    <w:rsid w:val="00F75551"/>
    <w:rsid w:val="00F75921"/>
    <w:rsid w:val="00F773D4"/>
    <w:rsid w:val="00F80ACA"/>
    <w:rsid w:val="00F81753"/>
    <w:rsid w:val="00F818CA"/>
    <w:rsid w:val="00F855BE"/>
    <w:rsid w:val="00F8580D"/>
    <w:rsid w:val="00F86AF9"/>
    <w:rsid w:val="00F87411"/>
    <w:rsid w:val="00F8765B"/>
    <w:rsid w:val="00F8788B"/>
    <w:rsid w:val="00F91449"/>
    <w:rsid w:val="00F92021"/>
    <w:rsid w:val="00F92A6A"/>
    <w:rsid w:val="00F92E91"/>
    <w:rsid w:val="00F9324F"/>
    <w:rsid w:val="00F932BA"/>
    <w:rsid w:val="00F93E33"/>
    <w:rsid w:val="00F945D5"/>
    <w:rsid w:val="00F95604"/>
    <w:rsid w:val="00F97443"/>
    <w:rsid w:val="00FA08BB"/>
    <w:rsid w:val="00FA0ECB"/>
    <w:rsid w:val="00FA377A"/>
    <w:rsid w:val="00FA3847"/>
    <w:rsid w:val="00FA429B"/>
    <w:rsid w:val="00FA4FF4"/>
    <w:rsid w:val="00FA4FF5"/>
    <w:rsid w:val="00FA506D"/>
    <w:rsid w:val="00FA69FC"/>
    <w:rsid w:val="00FB0320"/>
    <w:rsid w:val="00FB0E61"/>
    <w:rsid w:val="00FB16DD"/>
    <w:rsid w:val="00FB2EFA"/>
    <w:rsid w:val="00FB4DBC"/>
    <w:rsid w:val="00FB51CE"/>
    <w:rsid w:val="00FB5385"/>
    <w:rsid w:val="00FB5C20"/>
    <w:rsid w:val="00FB5DC1"/>
    <w:rsid w:val="00FB666C"/>
    <w:rsid w:val="00FB6B3F"/>
    <w:rsid w:val="00FB72E5"/>
    <w:rsid w:val="00FC007A"/>
    <w:rsid w:val="00FC03B7"/>
    <w:rsid w:val="00FC26C5"/>
    <w:rsid w:val="00FC2848"/>
    <w:rsid w:val="00FC4592"/>
    <w:rsid w:val="00FC66D9"/>
    <w:rsid w:val="00FC7181"/>
    <w:rsid w:val="00FC7B99"/>
    <w:rsid w:val="00FD038A"/>
    <w:rsid w:val="00FD1504"/>
    <w:rsid w:val="00FD1BCE"/>
    <w:rsid w:val="00FD42E4"/>
    <w:rsid w:val="00FD4720"/>
    <w:rsid w:val="00FD5A68"/>
    <w:rsid w:val="00FD5F8C"/>
    <w:rsid w:val="00FD5FDC"/>
    <w:rsid w:val="00FD6537"/>
    <w:rsid w:val="00FD7E8B"/>
    <w:rsid w:val="00FE03BC"/>
    <w:rsid w:val="00FE10D8"/>
    <w:rsid w:val="00FE1D78"/>
    <w:rsid w:val="00FE2F48"/>
    <w:rsid w:val="00FE451F"/>
    <w:rsid w:val="00FE5B95"/>
    <w:rsid w:val="00FE5BE7"/>
    <w:rsid w:val="00FF02AA"/>
    <w:rsid w:val="00FF06A6"/>
    <w:rsid w:val="00FF3766"/>
    <w:rsid w:val="00FF3C73"/>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15:docId w15:val="{EC20CACC-FB44-4EF3-8172-A34F2CD6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87/2658?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ELEX:31987R2658:LV: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90EB-623C-4BA7-9A45-AC7117CF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6972</Words>
  <Characters>3975</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akcīzes preču apvienotā Kopienas tarifa (TARIC) nacionālajiem kodiem un to piemērošanas kārtību”” anotācija</vt:lpstr>
      <vt:lpstr>Noteikumi par vienkāršoto deklarēšanu un vietējo muitošanu, atzītā nosūtītāja un atzītā saņēmēja statusu, vienoto atļauju un atzītā komersanta sertifikātu</vt:lpstr>
    </vt:vector>
  </TitlesOfParts>
  <Company>Finanšu ministrija</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akcīzes preču apvienotā Kopienas tarifa (TARIC) nacionālajiem kodiem un to piemērošanas kārtību”” anotācija</dc:title>
  <dc:subject>Anotācija</dc:subject>
  <dc:creator>J.Eberšteins</dc:creator>
  <dc:description>J.Eberšteins
67121013, janis.ebersteins@vid.gov.lv</dc:description>
  <cp:lastModifiedBy>Gunta Puidīte</cp:lastModifiedBy>
  <cp:revision>23</cp:revision>
  <cp:lastPrinted>2016-05-19T08:10:00Z</cp:lastPrinted>
  <dcterms:created xsi:type="dcterms:W3CDTF">2016-06-27T06:53:00Z</dcterms:created>
  <dcterms:modified xsi:type="dcterms:W3CDTF">2016-07-01T06:23:00Z</dcterms:modified>
  <cp:category>Anotācija</cp:category>
</cp:coreProperties>
</file>