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3DE1" w14:textId="77777777" w:rsidR="000753EB" w:rsidRDefault="000753EB" w:rsidP="00A93B0C">
      <w:pPr>
        <w:tabs>
          <w:tab w:val="left" w:pos="6663"/>
        </w:tabs>
        <w:rPr>
          <w:sz w:val="28"/>
          <w:szCs w:val="28"/>
        </w:rPr>
      </w:pPr>
    </w:p>
    <w:p w14:paraId="4839CD4F" w14:textId="77777777" w:rsidR="000753EB" w:rsidRDefault="000753EB" w:rsidP="00A93B0C">
      <w:pPr>
        <w:tabs>
          <w:tab w:val="left" w:pos="6663"/>
        </w:tabs>
        <w:rPr>
          <w:sz w:val="28"/>
          <w:szCs w:val="28"/>
        </w:rPr>
      </w:pPr>
    </w:p>
    <w:p w14:paraId="30E00775" w14:textId="24F57B1F" w:rsidR="000753EB" w:rsidRPr="000753EB" w:rsidRDefault="000753EB" w:rsidP="00A93B0C">
      <w:pPr>
        <w:tabs>
          <w:tab w:val="left" w:pos="6663"/>
        </w:tabs>
        <w:rPr>
          <w:sz w:val="28"/>
          <w:szCs w:val="28"/>
        </w:rPr>
      </w:pPr>
      <w:r w:rsidRPr="000753EB">
        <w:rPr>
          <w:sz w:val="28"/>
          <w:szCs w:val="28"/>
        </w:rPr>
        <w:t>2016. </w:t>
      </w:r>
      <w:proofErr w:type="spellStart"/>
      <w:proofErr w:type="gramStart"/>
      <w:r w:rsidRPr="000753EB">
        <w:rPr>
          <w:sz w:val="28"/>
          <w:szCs w:val="28"/>
        </w:rPr>
        <w:t>gada</w:t>
      </w:r>
      <w:proofErr w:type="spellEnd"/>
      <w:proofErr w:type="gramEnd"/>
      <w:r w:rsidRPr="000753EB">
        <w:rPr>
          <w:sz w:val="28"/>
          <w:szCs w:val="28"/>
        </w:rPr>
        <w:t xml:space="preserve"> </w:t>
      </w:r>
      <w:r w:rsidR="008C003A">
        <w:rPr>
          <w:sz w:val="28"/>
          <w:szCs w:val="28"/>
        </w:rPr>
        <w:t>13. </w:t>
      </w:r>
      <w:proofErr w:type="spellStart"/>
      <w:proofErr w:type="gramStart"/>
      <w:r w:rsidR="008C003A">
        <w:rPr>
          <w:sz w:val="28"/>
          <w:szCs w:val="28"/>
        </w:rPr>
        <w:t>jūlijā</w:t>
      </w:r>
      <w:proofErr w:type="spellEnd"/>
      <w:proofErr w:type="gramEnd"/>
      <w:r w:rsidRPr="000753EB">
        <w:rPr>
          <w:sz w:val="28"/>
          <w:szCs w:val="28"/>
        </w:rPr>
        <w:tab/>
      </w:r>
      <w:proofErr w:type="spellStart"/>
      <w:r w:rsidRPr="000753EB">
        <w:rPr>
          <w:sz w:val="28"/>
          <w:szCs w:val="28"/>
        </w:rPr>
        <w:t>Rīkojums</w:t>
      </w:r>
      <w:proofErr w:type="spellEnd"/>
      <w:r w:rsidRPr="000753EB">
        <w:rPr>
          <w:sz w:val="28"/>
          <w:szCs w:val="28"/>
        </w:rPr>
        <w:t xml:space="preserve"> </w:t>
      </w:r>
      <w:proofErr w:type="spellStart"/>
      <w:r w:rsidRPr="000753EB">
        <w:rPr>
          <w:sz w:val="28"/>
          <w:szCs w:val="28"/>
        </w:rPr>
        <w:t>Nr</w:t>
      </w:r>
      <w:proofErr w:type="spellEnd"/>
      <w:r w:rsidRPr="000753EB">
        <w:rPr>
          <w:sz w:val="28"/>
          <w:szCs w:val="28"/>
        </w:rPr>
        <w:t>.</w:t>
      </w:r>
      <w:r w:rsidR="008C003A">
        <w:rPr>
          <w:sz w:val="28"/>
          <w:szCs w:val="28"/>
        </w:rPr>
        <w:t> 390</w:t>
      </w:r>
    </w:p>
    <w:p w14:paraId="1D8AF3CA" w14:textId="48A8C29C" w:rsidR="000753EB" w:rsidRPr="000753EB" w:rsidRDefault="000753EB" w:rsidP="00A93B0C">
      <w:pPr>
        <w:tabs>
          <w:tab w:val="left" w:pos="6663"/>
        </w:tabs>
        <w:rPr>
          <w:sz w:val="28"/>
          <w:szCs w:val="28"/>
        </w:rPr>
      </w:pPr>
      <w:proofErr w:type="spellStart"/>
      <w:r w:rsidRPr="000753EB">
        <w:rPr>
          <w:sz w:val="28"/>
          <w:szCs w:val="28"/>
        </w:rPr>
        <w:t>Rīgā</w:t>
      </w:r>
      <w:proofErr w:type="spellEnd"/>
      <w:r w:rsidRPr="000753EB">
        <w:rPr>
          <w:sz w:val="28"/>
          <w:szCs w:val="28"/>
        </w:rPr>
        <w:tab/>
        <w:t>(</w:t>
      </w:r>
      <w:proofErr w:type="spellStart"/>
      <w:proofErr w:type="gramStart"/>
      <w:r w:rsidRPr="000753EB">
        <w:rPr>
          <w:sz w:val="28"/>
          <w:szCs w:val="28"/>
        </w:rPr>
        <w:t>prot</w:t>
      </w:r>
      <w:proofErr w:type="gramEnd"/>
      <w:r w:rsidRPr="000753EB">
        <w:rPr>
          <w:sz w:val="28"/>
          <w:szCs w:val="28"/>
        </w:rPr>
        <w:t>.</w:t>
      </w:r>
      <w:proofErr w:type="spellEnd"/>
      <w:r w:rsidRPr="000753EB">
        <w:rPr>
          <w:sz w:val="28"/>
          <w:szCs w:val="28"/>
        </w:rPr>
        <w:t xml:space="preserve"> </w:t>
      </w:r>
      <w:proofErr w:type="spellStart"/>
      <w:r w:rsidRPr="000753EB">
        <w:rPr>
          <w:sz w:val="28"/>
          <w:szCs w:val="28"/>
        </w:rPr>
        <w:t>Nr</w:t>
      </w:r>
      <w:proofErr w:type="spellEnd"/>
      <w:r w:rsidRPr="000753EB">
        <w:rPr>
          <w:sz w:val="28"/>
          <w:szCs w:val="28"/>
        </w:rPr>
        <w:t>.</w:t>
      </w:r>
      <w:r w:rsidR="008C003A">
        <w:rPr>
          <w:sz w:val="28"/>
          <w:szCs w:val="28"/>
        </w:rPr>
        <w:t> 35  10</w:t>
      </w:r>
      <w:bookmarkStart w:id="0" w:name="_GoBack"/>
      <w:bookmarkEnd w:id="0"/>
      <w:r w:rsidRPr="000753EB">
        <w:rPr>
          <w:sz w:val="28"/>
          <w:szCs w:val="28"/>
        </w:rPr>
        <w:t>. §)</w:t>
      </w:r>
    </w:p>
    <w:p w14:paraId="76B74F84" w14:textId="77777777" w:rsidR="000753EB" w:rsidRPr="000753EB" w:rsidRDefault="000753EB" w:rsidP="00A93B0C">
      <w:pPr>
        <w:rPr>
          <w:sz w:val="28"/>
          <w:szCs w:val="28"/>
        </w:rPr>
      </w:pPr>
    </w:p>
    <w:p w14:paraId="5A3E3A24" w14:textId="77777777" w:rsidR="002D4325" w:rsidRPr="000753EB" w:rsidRDefault="002D4325" w:rsidP="00A93B0C">
      <w:pPr>
        <w:jc w:val="center"/>
        <w:rPr>
          <w:b/>
          <w:sz w:val="28"/>
          <w:szCs w:val="28"/>
          <w:lang w:val="lv-LV"/>
        </w:rPr>
      </w:pPr>
      <w:r w:rsidRPr="000753EB">
        <w:rPr>
          <w:b/>
          <w:sz w:val="28"/>
          <w:szCs w:val="28"/>
          <w:lang w:val="lv-LV"/>
        </w:rPr>
        <w:t xml:space="preserve">Par </w:t>
      </w:r>
      <w:r w:rsidR="003D461B" w:rsidRPr="000753EB">
        <w:rPr>
          <w:b/>
          <w:sz w:val="28"/>
          <w:szCs w:val="28"/>
          <w:lang w:val="lv-LV"/>
        </w:rPr>
        <w:t>Krāslavas novada pašvaldības</w:t>
      </w:r>
      <w:r w:rsidRPr="000753EB">
        <w:rPr>
          <w:b/>
          <w:sz w:val="28"/>
          <w:szCs w:val="28"/>
          <w:lang w:val="lv-LV"/>
        </w:rPr>
        <w:t xml:space="preserve"> nekustamā īpašuma </w:t>
      </w:r>
      <w:r w:rsidR="003D461B" w:rsidRPr="000753EB">
        <w:rPr>
          <w:b/>
          <w:sz w:val="28"/>
          <w:szCs w:val="28"/>
          <w:lang w:val="lv-LV"/>
        </w:rPr>
        <w:t>Brīvības</w:t>
      </w:r>
      <w:r w:rsidR="00F95D39" w:rsidRPr="000753EB">
        <w:rPr>
          <w:b/>
          <w:sz w:val="28"/>
          <w:szCs w:val="28"/>
          <w:lang w:val="lv-LV"/>
        </w:rPr>
        <w:t xml:space="preserve"> ielā 1</w:t>
      </w:r>
      <w:r w:rsidR="003D461B" w:rsidRPr="000753EB">
        <w:rPr>
          <w:b/>
          <w:sz w:val="28"/>
          <w:szCs w:val="28"/>
          <w:lang w:val="lv-LV"/>
        </w:rPr>
        <w:t>5</w:t>
      </w:r>
      <w:r w:rsidR="00F95D39" w:rsidRPr="000753EB">
        <w:rPr>
          <w:b/>
          <w:sz w:val="28"/>
          <w:szCs w:val="28"/>
          <w:lang w:val="lv-LV"/>
        </w:rPr>
        <w:t xml:space="preserve">, Krāslavā, Krāslavas novadā, </w:t>
      </w:r>
      <w:r w:rsidR="003D461B" w:rsidRPr="000753EB">
        <w:rPr>
          <w:b/>
          <w:sz w:val="28"/>
          <w:szCs w:val="28"/>
          <w:lang w:val="lv-LV"/>
        </w:rPr>
        <w:t>pārņemšanu valsts</w:t>
      </w:r>
      <w:r w:rsidRPr="000753EB">
        <w:rPr>
          <w:b/>
          <w:sz w:val="28"/>
          <w:szCs w:val="28"/>
          <w:lang w:val="lv-LV"/>
        </w:rPr>
        <w:t xml:space="preserve"> īpašumā </w:t>
      </w:r>
    </w:p>
    <w:p w14:paraId="5A3E3A26" w14:textId="77777777" w:rsidR="003A4B3B" w:rsidRPr="000753EB" w:rsidRDefault="003A4B3B" w:rsidP="00A93B0C">
      <w:pPr>
        <w:rPr>
          <w:sz w:val="28"/>
          <w:szCs w:val="28"/>
          <w:lang w:val="lv-LV"/>
        </w:rPr>
      </w:pPr>
    </w:p>
    <w:p w14:paraId="5A3E3A27" w14:textId="529951D2" w:rsidR="003F79CA" w:rsidRPr="00A93B0C" w:rsidRDefault="00A93B0C" w:rsidP="00A93B0C">
      <w:pPr>
        <w:tabs>
          <w:tab w:val="left" w:pos="709"/>
          <w:tab w:val="left" w:pos="993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1. </w:t>
      </w:r>
      <w:r w:rsidR="002D4325" w:rsidRPr="00A93B0C">
        <w:rPr>
          <w:sz w:val="28"/>
          <w:szCs w:val="28"/>
          <w:lang w:val="lv-LV"/>
        </w:rPr>
        <w:t>Saskaņā ar Publiskas personas mantas atsavināšanas likuma 42.</w:t>
      </w:r>
      <w:r>
        <w:rPr>
          <w:sz w:val="28"/>
          <w:szCs w:val="28"/>
          <w:lang w:val="lv-LV"/>
        </w:rPr>
        <w:t> </w:t>
      </w:r>
      <w:r w:rsidR="002D4325" w:rsidRPr="00A93B0C">
        <w:rPr>
          <w:sz w:val="28"/>
          <w:szCs w:val="28"/>
          <w:lang w:val="lv-LV"/>
        </w:rPr>
        <w:t xml:space="preserve">panta </w:t>
      </w:r>
      <w:r w:rsidR="003D461B" w:rsidRPr="00A93B0C">
        <w:rPr>
          <w:sz w:val="28"/>
          <w:szCs w:val="28"/>
          <w:lang w:val="lv-LV"/>
        </w:rPr>
        <w:t xml:space="preserve">otro </w:t>
      </w:r>
      <w:r w:rsidR="008C10BD" w:rsidRPr="00A93B0C">
        <w:rPr>
          <w:sz w:val="28"/>
          <w:szCs w:val="28"/>
          <w:lang w:val="lv-LV"/>
        </w:rPr>
        <w:t>daļu,</w:t>
      </w:r>
      <w:r w:rsidR="00274903" w:rsidRPr="00A93B0C">
        <w:rPr>
          <w:sz w:val="28"/>
          <w:szCs w:val="28"/>
          <w:lang w:val="lv-LV"/>
        </w:rPr>
        <w:t xml:space="preserve"> 43.</w:t>
      </w:r>
      <w:r>
        <w:rPr>
          <w:sz w:val="28"/>
          <w:szCs w:val="28"/>
          <w:lang w:val="lv-LV"/>
        </w:rPr>
        <w:t> </w:t>
      </w:r>
      <w:r w:rsidR="00274903" w:rsidRPr="00A93B0C">
        <w:rPr>
          <w:sz w:val="28"/>
          <w:szCs w:val="28"/>
          <w:lang w:val="lv-LV"/>
        </w:rPr>
        <w:t xml:space="preserve">pantu </w:t>
      </w:r>
      <w:r w:rsidR="008C10BD" w:rsidRPr="00A93B0C">
        <w:rPr>
          <w:sz w:val="28"/>
          <w:szCs w:val="28"/>
          <w:lang w:val="lv-LV"/>
        </w:rPr>
        <w:t xml:space="preserve">un likuma </w:t>
      </w:r>
      <w:r>
        <w:rPr>
          <w:sz w:val="28"/>
          <w:szCs w:val="28"/>
          <w:lang w:val="lv-LV"/>
        </w:rPr>
        <w:t>"</w:t>
      </w:r>
      <w:r w:rsidR="008C10BD" w:rsidRPr="00A93B0C">
        <w:rPr>
          <w:sz w:val="28"/>
          <w:szCs w:val="28"/>
          <w:lang w:val="lv-LV"/>
        </w:rPr>
        <w:t>Par policiju</w:t>
      </w:r>
      <w:r w:rsidR="000753EB" w:rsidRPr="00A93B0C">
        <w:rPr>
          <w:sz w:val="28"/>
          <w:szCs w:val="28"/>
          <w:lang w:val="lv-LV"/>
        </w:rPr>
        <w:t>"</w:t>
      </w:r>
      <w:r w:rsidR="008C10BD" w:rsidRPr="00A93B0C">
        <w:rPr>
          <w:sz w:val="28"/>
          <w:szCs w:val="28"/>
          <w:lang w:val="lv-LV"/>
        </w:rPr>
        <w:t xml:space="preserve"> 3.</w:t>
      </w:r>
      <w:r>
        <w:rPr>
          <w:sz w:val="28"/>
          <w:szCs w:val="28"/>
          <w:lang w:val="lv-LV"/>
        </w:rPr>
        <w:t> </w:t>
      </w:r>
      <w:r w:rsidR="008C10BD" w:rsidRPr="00A93B0C">
        <w:rPr>
          <w:sz w:val="28"/>
          <w:szCs w:val="28"/>
          <w:lang w:val="lv-LV"/>
        </w:rPr>
        <w:t xml:space="preserve">pantu </w:t>
      </w:r>
      <w:r w:rsidR="00572A48" w:rsidRPr="00A93B0C">
        <w:rPr>
          <w:sz w:val="28"/>
          <w:szCs w:val="28"/>
          <w:lang w:val="lv-LV"/>
        </w:rPr>
        <w:t>pārņemt</w:t>
      </w:r>
      <w:r w:rsidR="002D4325" w:rsidRPr="00A93B0C">
        <w:rPr>
          <w:sz w:val="28"/>
          <w:szCs w:val="28"/>
          <w:lang w:val="lv-LV"/>
        </w:rPr>
        <w:t xml:space="preserve"> </w:t>
      </w:r>
      <w:r w:rsidR="00E8339B" w:rsidRPr="00A93B0C">
        <w:rPr>
          <w:sz w:val="28"/>
          <w:szCs w:val="28"/>
          <w:lang w:val="lv-LV"/>
        </w:rPr>
        <w:t xml:space="preserve">bez atlīdzības </w:t>
      </w:r>
      <w:r w:rsidR="00572A48" w:rsidRPr="00A93B0C">
        <w:rPr>
          <w:sz w:val="28"/>
          <w:szCs w:val="28"/>
          <w:lang w:val="lv-LV"/>
        </w:rPr>
        <w:t>valsts īpašumā</w:t>
      </w:r>
      <w:r w:rsidR="00572A48" w:rsidRPr="00A93B0C">
        <w:rPr>
          <w:b/>
          <w:sz w:val="28"/>
          <w:szCs w:val="28"/>
          <w:lang w:val="lv-LV"/>
        </w:rPr>
        <w:t xml:space="preserve"> </w:t>
      </w:r>
      <w:r w:rsidR="00572A48" w:rsidRPr="00A93B0C">
        <w:rPr>
          <w:sz w:val="28"/>
          <w:szCs w:val="28"/>
          <w:lang w:val="lv-LV"/>
        </w:rPr>
        <w:t>un nodot</w:t>
      </w:r>
      <w:r w:rsidR="00572A48" w:rsidRPr="00A93B0C">
        <w:rPr>
          <w:b/>
          <w:sz w:val="28"/>
          <w:szCs w:val="28"/>
          <w:lang w:val="lv-LV"/>
        </w:rPr>
        <w:t xml:space="preserve"> </w:t>
      </w:r>
      <w:r w:rsidR="00572A48" w:rsidRPr="00A93B0C">
        <w:rPr>
          <w:sz w:val="28"/>
          <w:szCs w:val="28"/>
          <w:lang w:val="lv-LV"/>
        </w:rPr>
        <w:t xml:space="preserve">Iekšlietu ministrijas valdījumā </w:t>
      </w:r>
      <w:r w:rsidR="00F95D39" w:rsidRPr="00A93B0C">
        <w:rPr>
          <w:sz w:val="28"/>
          <w:szCs w:val="28"/>
          <w:lang w:val="lv-LV"/>
        </w:rPr>
        <w:t xml:space="preserve">Krāslavas </w:t>
      </w:r>
      <w:r w:rsidR="0054622D" w:rsidRPr="00A93B0C">
        <w:rPr>
          <w:sz w:val="28"/>
          <w:szCs w:val="28"/>
          <w:lang w:val="lv-LV"/>
        </w:rPr>
        <w:t>novada</w:t>
      </w:r>
      <w:r w:rsidR="002D4325" w:rsidRPr="00A93B0C">
        <w:rPr>
          <w:sz w:val="28"/>
          <w:szCs w:val="28"/>
          <w:lang w:val="lv-LV"/>
        </w:rPr>
        <w:t xml:space="preserve"> pašvaldības īpašumā </w:t>
      </w:r>
      <w:r w:rsidR="00572A48" w:rsidRPr="00A93B0C">
        <w:rPr>
          <w:sz w:val="28"/>
          <w:szCs w:val="28"/>
          <w:lang w:val="lv-LV"/>
        </w:rPr>
        <w:t xml:space="preserve">esošo </w:t>
      </w:r>
      <w:r w:rsidR="002D4325" w:rsidRPr="00A93B0C">
        <w:rPr>
          <w:sz w:val="28"/>
          <w:szCs w:val="28"/>
          <w:lang w:val="lv-LV"/>
        </w:rPr>
        <w:t xml:space="preserve">nekustamo īpašumu </w:t>
      </w:r>
      <w:r w:rsidR="003C401E" w:rsidRPr="00A93B0C">
        <w:rPr>
          <w:sz w:val="28"/>
          <w:szCs w:val="28"/>
          <w:lang w:val="lv-LV"/>
        </w:rPr>
        <w:t>(nekustam</w:t>
      </w:r>
      <w:r w:rsidR="00666FEC" w:rsidRPr="00A93B0C">
        <w:rPr>
          <w:sz w:val="28"/>
          <w:szCs w:val="28"/>
          <w:lang w:val="lv-LV"/>
        </w:rPr>
        <w:t>ā</w:t>
      </w:r>
      <w:r w:rsidR="003C401E" w:rsidRPr="00A93B0C">
        <w:rPr>
          <w:sz w:val="28"/>
          <w:szCs w:val="28"/>
          <w:lang w:val="lv-LV"/>
        </w:rPr>
        <w:t xml:space="preserve"> īpašuma kadastra </w:t>
      </w:r>
      <w:r w:rsidR="00DC0E60" w:rsidRPr="00A93B0C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> </w:t>
      </w:r>
      <w:r w:rsidR="00F95D39" w:rsidRPr="00A93B0C">
        <w:rPr>
          <w:sz w:val="28"/>
          <w:szCs w:val="28"/>
          <w:lang w:val="lv-LV"/>
        </w:rPr>
        <w:t>6001 001 02</w:t>
      </w:r>
      <w:r w:rsidR="00572A48" w:rsidRPr="00A93B0C">
        <w:rPr>
          <w:sz w:val="28"/>
          <w:szCs w:val="28"/>
          <w:lang w:val="lv-LV"/>
        </w:rPr>
        <w:t>93</w:t>
      </w:r>
      <w:r w:rsidR="003C401E" w:rsidRPr="00A93B0C">
        <w:rPr>
          <w:sz w:val="28"/>
          <w:szCs w:val="28"/>
          <w:lang w:val="lv-LV"/>
        </w:rPr>
        <w:t>)</w:t>
      </w:r>
      <w:r w:rsidR="0082770B" w:rsidRPr="00A93B0C">
        <w:rPr>
          <w:sz w:val="28"/>
          <w:szCs w:val="28"/>
          <w:lang w:val="lv-LV"/>
        </w:rPr>
        <w:t xml:space="preserve"> – </w:t>
      </w:r>
      <w:r w:rsidR="00572A48" w:rsidRPr="00A93B0C">
        <w:rPr>
          <w:sz w:val="28"/>
          <w:szCs w:val="28"/>
          <w:lang w:val="lv-LV"/>
        </w:rPr>
        <w:t xml:space="preserve">zemes vienību 0,1680 ha platībā (zemes vienības kadastra apzīmējums 6001 001 0293), administratīvo ēku (būves kadastra </w:t>
      </w:r>
      <w:r w:rsidR="004D256E" w:rsidRPr="00A93B0C">
        <w:rPr>
          <w:sz w:val="28"/>
          <w:szCs w:val="28"/>
          <w:lang w:val="lv-LV"/>
        </w:rPr>
        <w:t xml:space="preserve">apzīmējums 6001 001 0293 001), </w:t>
      </w:r>
      <w:r w:rsidR="00572A48" w:rsidRPr="00A93B0C">
        <w:rPr>
          <w:sz w:val="28"/>
          <w:szCs w:val="28"/>
          <w:lang w:val="lv-LV"/>
        </w:rPr>
        <w:t>garāžu (būves kadastr</w:t>
      </w:r>
      <w:r w:rsidR="00DD4604" w:rsidRPr="00A93B0C">
        <w:rPr>
          <w:sz w:val="28"/>
          <w:szCs w:val="28"/>
          <w:lang w:val="lv-LV"/>
        </w:rPr>
        <w:t>a apzīmējums 6001</w:t>
      </w:r>
      <w:r>
        <w:rPr>
          <w:sz w:val="28"/>
          <w:szCs w:val="28"/>
          <w:lang w:val="lv-LV"/>
        </w:rPr>
        <w:t> </w:t>
      </w:r>
      <w:r w:rsidR="00DD4604" w:rsidRPr="00A93B0C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DD4604" w:rsidRPr="00A93B0C">
        <w:rPr>
          <w:sz w:val="28"/>
          <w:szCs w:val="28"/>
          <w:lang w:val="lv-LV"/>
        </w:rPr>
        <w:t>0293</w:t>
      </w:r>
      <w:r>
        <w:rPr>
          <w:sz w:val="28"/>
          <w:szCs w:val="28"/>
          <w:lang w:val="lv-LV"/>
        </w:rPr>
        <w:t> </w:t>
      </w:r>
      <w:r w:rsidR="00DD4604" w:rsidRPr="00A93B0C">
        <w:rPr>
          <w:sz w:val="28"/>
          <w:szCs w:val="28"/>
          <w:lang w:val="lv-LV"/>
        </w:rPr>
        <w:t>002) un</w:t>
      </w:r>
      <w:r w:rsidR="00572A48" w:rsidRPr="00A93B0C">
        <w:rPr>
          <w:sz w:val="28"/>
          <w:szCs w:val="28"/>
          <w:lang w:val="lv-LV"/>
        </w:rPr>
        <w:t xml:space="preserve"> garāžu (būves kadastra apzīmējums 6001</w:t>
      </w:r>
      <w:r>
        <w:rPr>
          <w:sz w:val="28"/>
          <w:szCs w:val="28"/>
          <w:lang w:val="lv-LV"/>
        </w:rPr>
        <w:t> </w:t>
      </w:r>
      <w:r w:rsidR="00572A48" w:rsidRPr="00A93B0C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572A48" w:rsidRPr="00A93B0C">
        <w:rPr>
          <w:sz w:val="28"/>
          <w:szCs w:val="28"/>
          <w:lang w:val="lv-LV"/>
        </w:rPr>
        <w:t>0293</w:t>
      </w:r>
      <w:r>
        <w:rPr>
          <w:sz w:val="28"/>
          <w:szCs w:val="28"/>
          <w:lang w:val="lv-LV"/>
        </w:rPr>
        <w:t> </w:t>
      </w:r>
      <w:r w:rsidR="00572A48" w:rsidRPr="00A93B0C">
        <w:rPr>
          <w:sz w:val="28"/>
          <w:szCs w:val="28"/>
          <w:lang w:val="lv-LV"/>
        </w:rPr>
        <w:t>00</w:t>
      </w:r>
      <w:r w:rsidR="00D54AD0" w:rsidRPr="00A93B0C">
        <w:rPr>
          <w:sz w:val="28"/>
          <w:szCs w:val="28"/>
          <w:lang w:val="lv-LV"/>
        </w:rPr>
        <w:t>3</w:t>
      </w:r>
      <w:r w:rsidR="00572A48" w:rsidRPr="00A93B0C">
        <w:rPr>
          <w:sz w:val="28"/>
          <w:szCs w:val="28"/>
          <w:lang w:val="lv-LV"/>
        </w:rPr>
        <w:t>)</w:t>
      </w:r>
      <w:r w:rsidR="00DD4604" w:rsidRPr="00A93B0C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–</w:t>
      </w:r>
      <w:r w:rsidR="00572A48" w:rsidRPr="00A93B0C">
        <w:rPr>
          <w:sz w:val="28"/>
          <w:szCs w:val="28"/>
          <w:lang w:val="lv-LV"/>
        </w:rPr>
        <w:t xml:space="preserve"> Brīvības</w:t>
      </w:r>
      <w:r w:rsidR="00F95D39" w:rsidRPr="00A93B0C">
        <w:rPr>
          <w:sz w:val="28"/>
          <w:szCs w:val="28"/>
          <w:lang w:val="lv-LV"/>
        </w:rPr>
        <w:t xml:space="preserve"> ielā 1</w:t>
      </w:r>
      <w:r w:rsidR="00572A48" w:rsidRPr="00A93B0C">
        <w:rPr>
          <w:sz w:val="28"/>
          <w:szCs w:val="28"/>
          <w:lang w:val="lv-LV"/>
        </w:rPr>
        <w:t>5</w:t>
      </w:r>
      <w:r w:rsidR="00F95D39" w:rsidRPr="00A93B0C">
        <w:rPr>
          <w:sz w:val="28"/>
          <w:szCs w:val="28"/>
          <w:lang w:val="lv-LV"/>
        </w:rPr>
        <w:t>, Krāslavā, Krāslavas novadā</w:t>
      </w:r>
      <w:r>
        <w:rPr>
          <w:sz w:val="28"/>
          <w:szCs w:val="28"/>
          <w:lang w:val="lv-LV"/>
        </w:rPr>
        <w:t xml:space="preserve"> (turpmāk – nekustamais īpašums)</w:t>
      </w:r>
      <w:r w:rsidR="007F1D89" w:rsidRPr="00A93B0C">
        <w:rPr>
          <w:sz w:val="28"/>
          <w:szCs w:val="28"/>
          <w:lang w:val="lv-LV"/>
        </w:rPr>
        <w:t>.</w:t>
      </w:r>
    </w:p>
    <w:p w14:paraId="11D72B37" w14:textId="77777777" w:rsidR="000753EB" w:rsidRPr="000753EB" w:rsidRDefault="000753EB" w:rsidP="00A93B0C">
      <w:pPr>
        <w:pStyle w:val="ListParagraph"/>
        <w:tabs>
          <w:tab w:val="left" w:pos="993"/>
        </w:tabs>
        <w:ind w:left="0"/>
        <w:contextualSpacing w:val="0"/>
        <w:jc w:val="both"/>
        <w:rPr>
          <w:sz w:val="28"/>
          <w:szCs w:val="28"/>
          <w:lang w:val="lv-LV"/>
        </w:rPr>
      </w:pPr>
    </w:p>
    <w:p w14:paraId="5A3E3A28" w14:textId="2BB56EE8" w:rsidR="003F79CA" w:rsidRPr="00A93B0C" w:rsidRDefault="002D0790" w:rsidP="002D0790">
      <w:pPr>
        <w:tabs>
          <w:tab w:val="left" w:pos="709"/>
          <w:tab w:val="left" w:pos="993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A93B0C">
        <w:rPr>
          <w:sz w:val="28"/>
          <w:szCs w:val="28"/>
          <w:lang w:val="lv-LV"/>
        </w:rPr>
        <w:t>2. </w:t>
      </w:r>
      <w:r w:rsidR="003F79CA" w:rsidRPr="00A93B0C">
        <w:rPr>
          <w:sz w:val="28"/>
          <w:szCs w:val="28"/>
          <w:lang w:val="lv-LV"/>
        </w:rPr>
        <w:t>Iekšlietu ministrijai nekustamo īpašumu</w:t>
      </w:r>
      <w:r w:rsidR="007F1D89" w:rsidRPr="00A93B0C">
        <w:rPr>
          <w:sz w:val="28"/>
          <w:szCs w:val="28"/>
          <w:lang w:val="lv-LV"/>
        </w:rPr>
        <w:t xml:space="preserve"> </w:t>
      </w:r>
      <w:r w:rsidR="0081783C" w:rsidRPr="00A93B0C">
        <w:rPr>
          <w:sz w:val="28"/>
          <w:szCs w:val="28"/>
          <w:lang w:val="lv-LV"/>
        </w:rPr>
        <w:t xml:space="preserve">izmantot </w:t>
      </w:r>
      <w:r w:rsidR="00A25AC1" w:rsidRPr="00A93B0C">
        <w:rPr>
          <w:sz w:val="28"/>
          <w:szCs w:val="28"/>
          <w:lang w:val="lv-LV"/>
        </w:rPr>
        <w:t>Iekšlietu ministrijas padotībā esošo iestāžu valst</w:t>
      </w:r>
      <w:r w:rsidR="000753EB" w:rsidRPr="00A93B0C">
        <w:rPr>
          <w:sz w:val="28"/>
          <w:szCs w:val="28"/>
          <w:lang w:val="lv-LV"/>
        </w:rPr>
        <w:t xml:space="preserve">s pārvaldes funkciju </w:t>
      </w:r>
      <w:r>
        <w:rPr>
          <w:sz w:val="28"/>
          <w:szCs w:val="28"/>
          <w:lang w:val="lv-LV"/>
        </w:rPr>
        <w:t>īstenošanai</w:t>
      </w:r>
      <w:r w:rsidR="000753EB" w:rsidRPr="00A93B0C">
        <w:rPr>
          <w:sz w:val="28"/>
          <w:szCs w:val="28"/>
          <w:lang w:val="lv-LV"/>
        </w:rPr>
        <w:t>.</w:t>
      </w:r>
    </w:p>
    <w:p w14:paraId="73F96B0B" w14:textId="77777777" w:rsidR="000753EB" w:rsidRPr="000753EB" w:rsidRDefault="000753EB" w:rsidP="00A93B0C">
      <w:pPr>
        <w:pStyle w:val="ListParagraph"/>
        <w:tabs>
          <w:tab w:val="left" w:pos="993"/>
        </w:tabs>
        <w:ind w:left="0"/>
        <w:contextualSpacing w:val="0"/>
        <w:jc w:val="both"/>
        <w:rPr>
          <w:sz w:val="28"/>
          <w:szCs w:val="28"/>
          <w:lang w:val="lv-LV"/>
        </w:rPr>
      </w:pPr>
    </w:p>
    <w:p w14:paraId="5A3E3A29" w14:textId="629239E6" w:rsidR="003F79CA" w:rsidRPr="00A93B0C" w:rsidRDefault="002D0790" w:rsidP="002D0790">
      <w:pPr>
        <w:tabs>
          <w:tab w:val="left" w:pos="709"/>
          <w:tab w:val="left" w:pos="993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A93B0C">
        <w:rPr>
          <w:sz w:val="28"/>
          <w:szCs w:val="28"/>
          <w:lang w:val="lv-LV"/>
        </w:rPr>
        <w:t>3. </w:t>
      </w:r>
      <w:r w:rsidR="003F79CA" w:rsidRPr="00A93B0C">
        <w:rPr>
          <w:sz w:val="28"/>
          <w:szCs w:val="28"/>
          <w:lang w:val="lv-LV"/>
        </w:rPr>
        <w:t xml:space="preserve">Iekšlietu ministrijai, </w:t>
      </w:r>
      <w:r w:rsidR="00CD2B34" w:rsidRPr="00A93B0C">
        <w:rPr>
          <w:sz w:val="28"/>
          <w:szCs w:val="28"/>
          <w:lang w:val="lv-LV"/>
        </w:rPr>
        <w:t xml:space="preserve">nostiprinot zemesgrāmatā īpašuma tiesības uz </w:t>
      </w:r>
      <w:r w:rsidR="003F79CA" w:rsidRPr="00A93B0C">
        <w:rPr>
          <w:sz w:val="28"/>
          <w:szCs w:val="28"/>
          <w:lang w:val="lv-LV"/>
        </w:rPr>
        <w:t>nekustamo īpašumu</w:t>
      </w:r>
      <w:r w:rsidR="00CD2B34" w:rsidRPr="00A93B0C">
        <w:rPr>
          <w:sz w:val="28"/>
          <w:szCs w:val="28"/>
          <w:lang w:val="lv-LV"/>
        </w:rPr>
        <w:t>:</w:t>
      </w:r>
      <w:r w:rsidR="003F79CA" w:rsidRPr="00A93B0C">
        <w:rPr>
          <w:sz w:val="28"/>
          <w:szCs w:val="28"/>
          <w:lang w:val="lv-LV"/>
        </w:rPr>
        <w:t xml:space="preserve"> </w:t>
      </w:r>
    </w:p>
    <w:p w14:paraId="5A3E3A2A" w14:textId="34E78A24" w:rsidR="00CD2B34" w:rsidRPr="000753EB" w:rsidRDefault="00CD2B34" w:rsidP="00A93B0C">
      <w:pPr>
        <w:ind w:firstLine="720"/>
        <w:jc w:val="both"/>
        <w:rPr>
          <w:sz w:val="28"/>
          <w:szCs w:val="28"/>
          <w:lang w:val="lv-LV"/>
        </w:rPr>
      </w:pPr>
      <w:r w:rsidRPr="000753EB">
        <w:rPr>
          <w:sz w:val="28"/>
          <w:szCs w:val="28"/>
          <w:lang w:val="lv-LV"/>
        </w:rPr>
        <w:t>3.1. norādīt, ka īpašuma tiesības nostiprinātas uz laiku, kamēr Iekšlietu ministrija nodrošina šā rīkojuma 2.</w:t>
      </w:r>
      <w:r w:rsidR="002D0790">
        <w:rPr>
          <w:sz w:val="28"/>
          <w:szCs w:val="28"/>
          <w:lang w:val="lv-LV"/>
        </w:rPr>
        <w:t> </w:t>
      </w:r>
      <w:r w:rsidRPr="000753EB">
        <w:rPr>
          <w:sz w:val="28"/>
          <w:szCs w:val="28"/>
          <w:lang w:val="lv-LV"/>
        </w:rPr>
        <w:t>punktā minēt</w:t>
      </w:r>
      <w:r w:rsidR="002D0790">
        <w:rPr>
          <w:sz w:val="28"/>
          <w:szCs w:val="28"/>
          <w:lang w:val="lv-LV"/>
        </w:rPr>
        <w:t>o</w:t>
      </w:r>
      <w:r w:rsidRPr="000753EB">
        <w:rPr>
          <w:sz w:val="28"/>
          <w:szCs w:val="28"/>
          <w:lang w:val="lv-LV"/>
        </w:rPr>
        <w:t xml:space="preserve"> funkcij</w:t>
      </w:r>
      <w:r w:rsidR="002D0790">
        <w:rPr>
          <w:sz w:val="28"/>
          <w:szCs w:val="28"/>
          <w:lang w:val="lv-LV"/>
        </w:rPr>
        <w:t>u</w:t>
      </w:r>
      <w:r w:rsidRPr="000753EB">
        <w:rPr>
          <w:sz w:val="28"/>
          <w:szCs w:val="28"/>
          <w:lang w:val="lv-LV"/>
        </w:rPr>
        <w:t xml:space="preserve"> īstenošanu;</w:t>
      </w:r>
      <w:r w:rsidRPr="000753EB">
        <w:rPr>
          <w:sz w:val="28"/>
          <w:szCs w:val="28"/>
          <w:lang w:val="lv-LV"/>
        </w:rPr>
        <w:tab/>
      </w:r>
    </w:p>
    <w:p w14:paraId="5A3E3A2B" w14:textId="0E67A7C6" w:rsidR="00CD2B34" w:rsidRPr="000753EB" w:rsidRDefault="00CD2B34" w:rsidP="00A93B0C">
      <w:pPr>
        <w:ind w:firstLine="720"/>
        <w:jc w:val="both"/>
        <w:rPr>
          <w:sz w:val="28"/>
          <w:szCs w:val="28"/>
          <w:lang w:val="lv-LV"/>
        </w:rPr>
      </w:pPr>
      <w:r w:rsidRPr="000753EB">
        <w:rPr>
          <w:sz w:val="28"/>
          <w:szCs w:val="28"/>
          <w:lang w:val="lv-LV"/>
        </w:rPr>
        <w:t>3.2. ierakstīt atzīmi par aizliegumu atsavināt nekustamo īpašum</w:t>
      </w:r>
      <w:r w:rsidR="000753EB" w:rsidRPr="000753EB">
        <w:rPr>
          <w:sz w:val="28"/>
          <w:szCs w:val="28"/>
          <w:lang w:val="lv-LV"/>
        </w:rPr>
        <w:t>u un apgrūtināt to ar hipotēku.</w:t>
      </w:r>
    </w:p>
    <w:p w14:paraId="7133A110" w14:textId="77777777" w:rsidR="000753EB" w:rsidRPr="000753EB" w:rsidRDefault="000753EB" w:rsidP="00A93B0C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5A3E3A2C" w14:textId="0379BA9B" w:rsidR="005627CB" w:rsidRPr="00A93B0C" w:rsidRDefault="00A93B0C" w:rsidP="002D0790">
      <w:pPr>
        <w:tabs>
          <w:tab w:val="left" w:pos="70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4. </w:t>
      </w:r>
      <w:r w:rsidR="003F79CA" w:rsidRPr="00A93B0C">
        <w:rPr>
          <w:sz w:val="28"/>
          <w:szCs w:val="28"/>
          <w:lang w:val="lv-LV"/>
        </w:rPr>
        <w:t xml:space="preserve">Iekšlietu ministrijai </w:t>
      </w:r>
      <w:r w:rsidR="00CE5398" w:rsidRPr="00A93B0C">
        <w:rPr>
          <w:sz w:val="28"/>
          <w:szCs w:val="28"/>
          <w:lang w:val="lv-LV"/>
        </w:rPr>
        <w:t>nekustamo īpašumu</w:t>
      </w:r>
      <w:r w:rsidR="005627CB" w:rsidRPr="00A93B0C">
        <w:rPr>
          <w:sz w:val="28"/>
          <w:szCs w:val="28"/>
          <w:lang w:val="lv-LV"/>
        </w:rPr>
        <w:t xml:space="preserve"> bez atlīdzības nodot </w:t>
      </w:r>
      <w:r w:rsidR="00CD2B34" w:rsidRPr="00A93B0C">
        <w:rPr>
          <w:sz w:val="28"/>
          <w:szCs w:val="28"/>
          <w:lang w:val="lv-LV"/>
        </w:rPr>
        <w:t>Krāslavas novada pašvaldībai</w:t>
      </w:r>
      <w:r w:rsidR="005627CB" w:rsidRPr="00A93B0C">
        <w:rPr>
          <w:sz w:val="28"/>
          <w:szCs w:val="28"/>
          <w:lang w:val="lv-LV"/>
        </w:rPr>
        <w:t>, ja tas vairs netiek izmant</w:t>
      </w:r>
      <w:r w:rsidR="00845BE1" w:rsidRPr="00A93B0C">
        <w:rPr>
          <w:sz w:val="28"/>
          <w:szCs w:val="28"/>
          <w:lang w:val="lv-LV"/>
        </w:rPr>
        <w:t xml:space="preserve">ots šā rīkojuma </w:t>
      </w:r>
      <w:r w:rsidR="00CD2B34" w:rsidRPr="00A93B0C">
        <w:rPr>
          <w:sz w:val="28"/>
          <w:szCs w:val="28"/>
          <w:lang w:val="lv-LV"/>
        </w:rPr>
        <w:t>2</w:t>
      </w:r>
      <w:r w:rsidR="00845BE1" w:rsidRPr="00A93B0C">
        <w:rPr>
          <w:sz w:val="28"/>
          <w:szCs w:val="28"/>
          <w:lang w:val="lv-LV"/>
        </w:rPr>
        <w:t>.</w:t>
      </w:r>
      <w:r w:rsidR="002D0790">
        <w:rPr>
          <w:sz w:val="28"/>
          <w:szCs w:val="28"/>
          <w:lang w:val="lv-LV"/>
        </w:rPr>
        <w:t> </w:t>
      </w:r>
      <w:r w:rsidR="00845BE1" w:rsidRPr="00A93B0C">
        <w:rPr>
          <w:sz w:val="28"/>
          <w:szCs w:val="28"/>
          <w:lang w:val="lv-LV"/>
        </w:rPr>
        <w:t>punktā minēt</w:t>
      </w:r>
      <w:r w:rsidR="002D0790">
        <w:rPr>
          <w:sz w:val="28"/>
          <w:szCs w:val="28"/>
          <w:lang w:val="lv-LV"/>
        </w:rPr>
        <w:t>o</w:t>
      </w:r>
      <w:r w:rsidR="00845BE1" w:rsidRPr="00A93B0C">
        <w:rPr>
          <w:sz w:val="28"/>
          <w:szCs w:val="28"/>
          <w:lang w:val="lv-LV"/>
        </w:rPr>
        <w:t xml:space="preserve"> funkcij</w:t>
      </w:r>
      <w:r w:rsidR="002D0790">
        <w:rPr>
          <w:sz w:val="28"/>
          <w:szCs w:val="28"/>
          <w:lang w:val="lv-LV"/>
        </w:rPr>
        <w:t>u</w:t>
      </w:r>
      <w:r w:rsidR="005627CB" w:rsidRPr="00A93B0C">
        <w:rPr>
          <w:sz w:val="28"/>
          <w:szCs w:val="28"/>
          <w:lang w:val="lv-LV"/>
        </w:rPr>
        <w:t xml:space="preserve"> īstenošanai.</w:t>
      </w:r>
    </w:p>
    <w:p w14:paraId="5A3E3A2D" w14:textId="77777777" w:rsidR="00850D7F" w:rsidRPr="000753EB" w:rsidRDefault="00850D7F" w:rsidP="00A93B0C">
      <w:pPr>
        <w:rPr>
          <w:sz w:val="28"/>
          <w:szCs w:val="28"/>
          <w:lang w:val="lv-LV"/>
        </w:rPr>
      </w:pPr>
    </w:p>
    <w:p w14:paraId="3F8AA458" w14:textId="77777777" w:rsidR="000753EB" w:rsidRDefault="000753EB" w:rsidP="00A93B0C">
      <w:pPr>
        <w:rPr>
          <w:sz w:val="28"/>
          <w:szCs w:val="28"/>
          <w:lang w:val="lv-LV"/>
        </w:rPr>
      </w:pPr>
    </w:p>
    <w:p w14:paraId="1EC40B57" w14:textId="77777777" w:rsidR="002D0790" w:rsidRPr="000753EB" w:rsidRDefault="002D0790" w:rsidP="00A93B0C">
      <w:pPr>
        <w:rPr>
          <w:sz w:val="28"/>
          <w:szCs w:val="28"/>
          <w:lang w:val="lv-LV"/>
        </w:rPr>
      </w:pPr>
    </w:p>
    <w:p w14:paraId="5A3E3A2F" w14:textId="4AC5FEAA" w:rsidR="002D4325" w:rsidRPr="000753EB" w:rsidRDefault="009F1883" w:rsidP="002D0790">
      <w:pPr>
        <w:tabs>
          <w:tab w:val="left" w:pos="6096"/>
        </w:tabs>
        <w:ind w:firstLine="709"/>
        <w:rPr>
          <w:sz w:val="28"/>
          <w:szCs w:val="28"/>
          <w:lang w:val="lv-LV"/>
        </w:rPr>
      </w:pPr>
      <w:r w:rsidRPr="000753EB">
        <w:rPr>
          <w:sz w:val="28"/>
          <w:szCs w:val="28"/>
          <w:lang w:val="lv-LV"/>
        </w:rPr>
        <w:t>Ministru prezident</w:t>
      </w:r>
      <w:r w:rsidR="003A4B3B" w:rsidRPr="000753EB">
        <w:rPr>
          <w:sz w:val="28"/>
          <w:szCs w:val="28"/>
          <w:lang w:val="lv-LV"/>
        </w:rPr>
        <w:t>s</w:t>
      </w:r>
      <w:r w:rsidR="000753EB" w:rsidRPr="000753EB">
        <w:rPr>
          <w:sz w:val="28"/>
          <w:szCs w:val="28"/>
          <w:lang w:val="lv-LV"/>
        </w:rPr>
        <w:tab/>
      </w:r>
      <w:r w:rsidR="000F3F73" w:rsidRPr="000753EB">
        <w:rPr>
          <w:sz w:val="28"/>
          <w:szCs w:val="28"/>
          <w:lang w:val="lv-LV"/>
        </w:rPr>
        <w:t xml:space="preserve">Māris </w:t>
      </w:r>
      <w:r w:rsidR="0020207F" w:rsidRPr="000753EB">
        <w:rPr>
          <w:sz w:val="28"/>
          <w:szCs w:val="28"/>
          <w:lang w:val="lv-LV"/>
        </w:rPr>
        <w:t>Kučinskis</w:t>
      </w:r>
    </w:p>
    <w:p w14:paraId="5A3E3A30" w14:textId="77777777" w:rsidR="00FE3CE6" w:rsidRPr="000753EB" w:rsidRDefault="00FE3CE6" w:rsidP="002D0790">
      <w:pPr>
        <w:pStyle w:val="NormalWeb"/>
        <w:tabs>
          <w:tab w:val="left" w:pos="756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813D2FB" w14:textId="77777777" w:rsidR="000753EB" w:rsidRDefault="000753EB" w:rsidP="002D0790">
      <w:pPr>
        <w:pStyle w:val="NormalWeb"/>
        <w:tabs>
          <w:tab w:val="left" w:pos="756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1F3D9D3" w14:textId="77777777" w:rsidR="002D0790" w:rsidRPr="000753EB" w:rsidRDefault="002D0790" w:rsidP="002D0790">
      <w:pPr>
        <w:pStyle w:val="NormalWeb"/>
        <w:tabs>
          <w:tab w:val="left" w:pos="756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A3E3A31" w14:textId="0AFDA409" w:rsidR="00FE3CE6" w:rsidRPr="000753EB" w:rsidRDefault="00DD4604" w:rsidP="002D0790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753EB">
        <w:rPr>
          <w:sz w:val="28"/>
          <w:szCs w:val="28"/>
        </w:rPr>
        <w:t>Iekšlietu ministrs</w:t>
      </w:r>
      <w:r w:rsidR="00FB3CC7" w:rsidRPr="000753EB">
        <w:rPr>
          <w:sz w:val="28"/>
          <w:szCs w:val="28"/>
        </w:rPr>
        <w:t xml:space="preserve"> </w:t>
      </w:r>
      <w:r w:rsidR="000753EB" w:rsidRPr="000753EB">
        <w:rPr>
          <w:sz w:val="28"/>
          <w:szCs w:val="28"/>
        </w:rPr>
        <w:tab/>
      </w:r>
      <w:r w:rsidR="000F3F73" w:rsidRPr="000753EB">
        <w:rPr>
          <w:sz w:val="28"/>
          <w:szCs w:val="28"/>
        </w:rPr>
        <w:t xml:space="preserve">Rihards </w:t>
      </w:r>
      <w:r w:rsidR="00FB3CC7" w:rsidRPr="000753EB">
        <w:rPr>
          <w:sz w:val="28"/>
          <w:szCs w:val="28"/>
        </w:rPr>
        <w:t>Kozlovskis</w:t>
      </w:r>
    </w:p>
    <w:sectPr w:rsidR="00FE3CE6" w:rsidRPr="000753EB" w:rsidSect="00A93B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1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E3A54" w14:textId="77777777" w:rsidR="00A044F9" w:rsidRDefault="00A044F9">
      <w:r>
        <w:separator/>
      </w:r>
    </w:p>
  </w:endnote>
  <w:endnote w:type="continuationSeparator" w:id="0">
    <w:p w14:paraId="5A3E3A55" w14:textId="77777777" w:rsidR="00A044F9" w:rsidRDefault="00A0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E3A5A" w14:textId="77777777" w:rsidR="000C0D5C" w:rsidRPr="00F95D39" w:rsidRDefault="000C0D5C" w:rsidP="000C0D5C">
    <w:pPr>
      <w:pStyle w:val="Footer"/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2D0790">
      <w:rPr>
        <w:noProof/>
        <w:sz w:val="20"/>
        <w:szCs w:val="20"/>
        <w:lang w:val="lv-LV"/>
      </w:rPr>
      <w:t>IEMRik_170516_Brivibas_15_pasv.docx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 xml:space="preserve">; </w:t>
    </w:r>
    <w:r w:rsidRPr="00F95D39">
      <w:rPr>
        <w:sz w:val="20"/>
        <w:szCs w:val="20"/>
        <w:lang w:val="lv-LV"/>
      </w:rPr>
      <w:t>Ministru kabineta rīkojuma projekt</w:t>
    </w:r>
    <w:r>
      <w:rPr>
        <w:sz w:val="20"/>
        <w:szCs w:val="20"/>
        <w:lang w:val="lv-LV"/>
      </w:rPr>
      <w:t>s</w:t>
    </w:r>
    <w:r w:rsidRPr="00F95D39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>„</w:t>
    </w:r>
    <w:r w:rsidRPr="003A4B3B">
      <w:rPr>
        <w:sz w:val="20"/>
        <w:szCs w:val="20"/>
        <w:lang w:val="lv-LV"/>
      </w:rPr>
      <w:t>Par Krāslavas novada pašvaldības nekustamā īpašuma Brīvības ielā 15, Krāslavā, Krāslavas novadā, pārņemšanu valsts īpašumā</w:t>
    </w:r>
    <w:r w:rsidRPr="00F95D39">
      <w:rPr>
        <w:sz w:val="20"/>
        <w:szCs w:val="20"/>
        <w:lang w:val="lv-LV"/>
      </w:rPr>
      <w:t>”</w:t>
    </w:r>
    <w:proofErr w:type="gramStart"/>
    <w:r w:rsidRPr="00F95D39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 xml:space="preserve"> </w:t>
    </w:r>
    <w:proofErr w:type="gramEnd"/>
  </w:p>
  <w:p w14:paraId="5A3E3A5B" w14:textId="77777777" w:rsidR="00F5106F" w:rsidRDefault="00F510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A8F68" w14:textId="4D9C8097" w:rsidR="000753EB" w:rsidRPr="000753EB" w:rsidRDefault="000753EB">
    <w:pPr>
      <w:pStyle w:val="Footer"/>
      <w:rPr>
        <w:sz w:val="16"/>
        <w:szCs w:val="16"/>
        <w:lang w:val="lv-LV"/>
      </w:rPr>
    </w:pPr>
    <w:r w:rsidRPr="000753EB">
      <w:rPr>
        <w:sz w:val="16"/>
        <w:szCs w:val="16"/>
        <w:lang w:val="lv-LV"/>
      </w:rPr>
      <w:t>R1077_6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3A52" w14:textId="77777777" w:rsidR="00A044F9" w:rsidRDefault="00A044F9">
      <w:r>
        <w:separator/>
      </w:r>
    </w:p>
  </w:footnote>
  <w:footnote w:type="continuationSeparator" w:id="0">
    <w:p w14:paraId="5A3E3A53" w14:textId="77777777" w:rsidR="00A044F9" w:rsidRDefault="00A0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E3A56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3E3A57" w14:textId="77777777" w:rsidR="00C60A54" w:rsidRDefault="008C0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027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3E3A58" w14:textId="77777777" w:rsidR="000F3F73" w:rsidRDefault="000F3F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3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E3A59" w14:textId="77777777" w:rsidR="00C60A54" w:rsidRPr="00402334" w:rsidRDefault="008C003A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E3A5D" w14:textId="77FA85AD" w:rsidR="001858BA" w:rsidRDefault="001858BA">
    <w:pPr>
      <w:pStyle w:val="Header"/>
    </w:pPr>
  </w:p>
  <w:p w14:paraId="60E73189" w14:textId="27A7F5E1" w:rsidR="000753EB" w:rsidRDefault="000753EB">
    <w:pPr>
      <w:pStyle w:val="Header"/>
    </w:pPr>
    <w:r>
      <w:rPr>
        <w:noProof/>
        <w:sz w:val="32"/>
        <w:lang w:val="lv-LV" w:eastAsia="lv-LV"/>
      </w:rPr>
      <w:drawing>
        <wp:inline distT="0" distB="0" distL="0" distR="0" wp14:anchorId="71909173" wp14:editId="09AF50E3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0608B"/>
    <w:rsid w:val="00032449"/>
    <w:rsid w:val="000343E1"/>
    <w:rsid w:val="000351F3"/>
    <w:rsid w:val="00042D0E"/>
    <w:rsid w:val="0005334A"/>
    <w:rsid w:val="000631F6"/>
    <w:rsid w:val="000661D1"/>
    <w:rsid w:val="00073640"/>
    <w:rsid w:val="000753EB"/>
    <w:rsid w:val="00081352"/>
    <w:rsid w:val="00081ACC"/>
    <w:rsid w:val="00083DA8"/>
    <w:rsid w:val="000949BE"/>
    <w:rsid w:val="000B6A19"/>
    <w:rsid w:val="000C0D5C"/>
    <w:rsid w:val="000C6C91"/>
    <w:rsid w:val="000E2930"/>
    <w:rsid w:val="000E4563"/>
    <w:rsid w:val="000F3F73"/>
    <w:rsid w:val="00134E66"/>
    <w:rsid w:val="00136501"/>
    <w:rsid w:val="00152191"/>
    <w:rsid w:val="00155897"/>
    <w:rsid w:val="00180FD4"/>
    <w:rsid w:val="001842FF"/>
    <w:rsid w:val="00184964"/>
    <w:rsid w:val="001858BA"/>
    <w:rsid w:val="001B00E4"/>
    <w:rsid w:val="001D4F07"/>
    <w:rsid w:val="0020207F"/>
    <w:rsid w:val="00214D20"/>
    <w:rsid w:val="00216D1C"/>
    <w:rsid w:val="00230C7E"/>
    <w:rsid w:val="002576A0"/>
    <w:rsid w:val="00265785"/>
    <w:rsid w:val="00267BFF"/>
    <w:rsid w:val="00274903"/>
    <w:rsid w:val="00274A11"/>
    <w:rsid w:val="00274B29"/>
    <w:rsid w:val="0028780F"/>
    <w:rsid w:val="002C379B"/>
    <w:rsid w:val="002D0790"/>
    <w:rsid w:val="002D4325"/>
    <w:rsid w:val="002D6E32"/>
    <w:rsid w:val="002E0043"/>
    <w:rsid w:val="002E04A5"/>
    <w:rsid w:val="00307AF8"/>
    <w:rsid w:val="00326AAD"/>
    <w:rsid w:val="00335CF3"/>
    <w:rsid w:val="0034013E"/>
    <w:rsid w:val="003433FD"/>
    <w:rsid w:val="00352372"/>
    <w:rsid w:val="00357B74"/>
    <w:rsid w:val="003924B6"/>
    <w:rsid w:val="00396D57"/>
    <w:rsid w:val="00397E5C"/>
    <w:rsid w:val="003A4B3B"/>
    <w:rsid w:val="003B775A"/>
    <w:rsid w:val="003C1414"/>
    <w:rsid w:val="003C1741"/>
    <w:rsid w:val="003C401E"/>
    <w:rsid w:val="003D461B"/>
    <w:rsid w:val="003D5A43"/>
    <w:rsid w:val="003E026B"/>
    <w:rsid w:val="003F79CA"/>
    <w:rsid w:val="004326D4"/>
    <w:rsid w:val="0043384A"/>
    <w:rsid w:val="00434DC6"/>
    <w:rsid w:val="00450C52"/>
    <w:rsid w:val="00450CD8"/>
    <w:rsid w:val="0045325A"/>
    <w:rsid w:val="0046457F"/>
    <w:rsid w:val="004727CA"/>
    <w:rsid w:val="00490CCC"/>
    <w:rsid w:val="00495E3A"/>
    <w:rsid w:val="004B53B1"/>
    <w:rsid w:val="004C40A5"/>
    <w:rsid w:val="004D256E"/>
    <w:rsid w:val="004D511F"/>
    <w:rsid w:val="004D6D37"/>
    <w:rsid w:val="004F6A9F"/>
    <w:rsid w:val="00501AC1"/>
    <w:rsid w:val="00517CF1"/>
    <w:rsid w:val="00525BE9"/>
    <w:rsid w:val="0054622D"/>
    <w:rsid w:val="005627CB"/>
    <w:rsid w:val="00562B08"/>
    <w:rsid w:val="00572A48"/>
    <w:rsid w:val="005901D4"/>
    <w:rsid w:val="005A1D00"/>
    <w:rsid w:val="005B1195"/>
    <w:rsid w:val="005B74E4"/>
    <w:rsid w:val="005C3333"/>
    <w:rsid w:val="005D19FB"/>
    <w:rsid w:val="005E0B12"/>
    <w:rsid w:val="005E73D2"/>
    <w:rsid w:val="005F6254"/>
    <w:rsid w:val="00606695"/>
    <w:rsid w:val="00636588"/>
    <w:rsid w:val="00642AEB"/>
    <w:rsid w:val="00650214"/>
    <w:rsid w:val="00655DC9"/>
    <w:rsid w:val="00657D24"/>
    <w:rsid w:val="00666FEC"/>
    <w:rsid w:val="006A166E"/>
    <w:rsid w:val="006C5535"/>
    <w:rsid w:val="006D65BD"/>
    <w:rsid w:val="006D791E"/>
    <w:rsid w:val="006E7CEA"/>
    <w:rsid w:val="00700B4A"/>
    <w:rsid w:val="00725243"/>
    <w:rsid w:val="00726462"/>
    <w:rsid w:val="0073676A"/>
    <w:rsid w:val="00740FCA"/>
    <w:rsid w:val="00743D14"/>
    <w:rsid w:val="0075134C"/>
    <w:rsid w:val="007751D8"/>
    <w:rsid w:val="00782215"/>
    <w:rsid w:val="00796FE7"/>
    <w:rsid w:val="007C0696"/>
    <w:rsid w:val="007D21CC"/>
    <w:rsid w:val="007D7C6E"/>
    <w:rsid w:val="007F0359"/>
    <w:rsid w:val="007F1D89"/>
    <w:rsid w:val="008058D0"/>
    <w:rsid w:val="008067FF"/>
    <w:rsid w:val="00815F57"/>
    <w:rsid w:val="0081609B"/>
    <w:rsid w:val="00816244"/>
    <w:rsid w:val="00816FB0"/>
    <w:rsid w:val="0081783C"/>
    <w:rsid w:val="0082770B"/>
    <w:rsid w:val="00842FE8"/>
    <w:rsid w:val="00845BE1"/>
    <w:rsid w:val="00850D7F"/>
    <w:rsid w:val="008564E3"/>
    <w:rsid w:val="0086460D"/>
    <w:rsid w:val="00867FD5"/>
    <w:rsid w:val="0088620A"/>
    <w:rsid w:val="008A41BD"/>
    <w:rsid w:val="008B6F84"/>
    <w:rsid w:val="008C003A"/>
    <w:rsid w:val="008C10BD"/>
    <w:rsid w:val="008C303A"/>
    <w:rsid w:val="008C47AD"/>
    <w:rsid w:val="008E355E"/>
    <w:rsid w:val="008E7AF1"/>
    <w:rsid w:val="008F6BF7"/>
    <w:rsid w:val="00904C28"/>
    <w:rsid w:val="00923437"/>
    <w:rsid w:val="00923531"/>
    <w:rsid w:val="00926A32"/>
    <w:rsid w:val="00932F3C"/>
    <w:rsid w:val="0098300E"/>
    <w:rsid w:val="00985705"/>
    <w:rsid w:val="00985CE9"/>
    <w:rsid w:val="009A3497"/>
    <w:rsid w:val="009D09C1"/>
    <w:rsid w:val="009D11D6"/>
    <w:rsid w:val="009D66BB"/>
    <w:rsid w:val="009E251B"/>
    <w:rsid w:val="009F1883"/>
    <w:rsid w:val="00A02D95"/>
    <w:rsid w:val="00A044F9"/>
    <w:rsid w:val="00A12665"/>
    <w:rsid w:val="00A25AC1"/>
    <w:rsid w:val="00A2611C"/>
    <w:rsid w:val="00A27827"/>
    <w:rsid w:val="00A554C7"/>
    <w:rsid w:val="00A733F1"/>
    <w:rsid w:val="00A93B0C"/>
    <w:rsid w:val="00AC28C6"/>
    <w:rsid w:val="00AC35D9"/>
    <w:rsid w:val="00AE4274"/>
    <w:rsid w:val="00AE6340"/>
    <w:rsid w:val="00AE64D2"/>
    <w:rsid w:val="00AF78D7"/>
    <w:rsid w:val="00B560D3"/>
    <w:rsid w:val="00B61ACE"/>
    <w:rsid w:val="00B93DDB"/>
    <w:rsid w:val="00BA670F"/>
    <w:rsid w:val="00BB6235"/>
    <w:rsid w:val="00BD1F26"/>
    <w:rsid w:val="00BE5C9C"/>
    <w:rsid w:val="00BF4A83"/>
    <w:rsid w:val="00C00B19"/>
    <w:rsid w:val="00C33C26"/>
    <w:rsid w:val="00C44CF8"/>
    <w:rsid w:val="00C60CA2"/>
    <w:rsid w:val="00C617E8"/>
    <w:rsid w:val="00C72D29"/>
    <w:rsid w:val="00C7772B"/>
    <w:rsid w:val="00C81933"/>
    <w:rsid w:val="00C82975"/>
    <w:rsid w:val="00C832F8"/>
    <w:rsid w:val="00C85B0A"/>
    <w:rsid w:val="00CA32A3"/>
    <w:rsid w:val="00CC5459"/>
    <w:rsid w:val="00CD2B34"/>
    <w:rsid w:val="00CE5398"/>
    <w:rsid w:val="00CF03A1"/>
    <w:rsid w:val="00D04DDC"/>
    <w:rsid w:val="00D15D37"/>
    <w:rsid w:val="00D228EA"/>
    <w:rsid w:val="00D27AB6"/>
    <w:rsid w:val="00D37190"/>
    <w:rsid w:val="00D54AD0"/>
    <w:rsid w:val="00D63057"/>
    <w:rsid w:val="00D701DF"/>
    <w:rsid w:val="00D73776"/>
    <w:rsid w:val="00DA54C0"/>
    <w:rsid w:val="00DC0E60"/>
    <w:rsid w:val="00DD4604"/>
    <w:rsid w:val="00DD6B7C"/>
    <w:rsid w:val="00DE519C"/>
    <w:rsid w:val="00DF340C"/>
    <w:rsid w:val="00E35B05"/>
    <w:rsid w:val="00E44E48"/>
    <w:rsid w:val="00E53A3A"/>
    <w:rsid w:val="00E53D80"/>
    <w:rsid w:val="00E802D8"/>
    <w:rsid w:val="00E829E4"/>
    <w:rsid w:val="00E8339B"/>
    <w:rsid w:val="00E852EE"/>
    <w:rsid w:val="00E97FE1"/>
    <w:rsid w:val="00EC0299"/>
    <w:rsid w:val="00EC525A"/>
    <w:rsid w:val="00EC732B"/>
    <w:rsid w:val="00EE14EC"/>
    <w:rsid w:val="00EE3591"/>
    <w:rsid w:val="00EE3AED"/>
    <w:rsid w:val="00EF01C2"/>
    <w:rsid w:val="00EF70D0"/>
    <w:rsid w:val="00F021C5"/>
    <w:rsid w:val="00F104CF"/>
    <w:rsid w:val="00F166D6"/>
    <w:rsid w:val="00F23CC0"/>
    <w:rsid w:val="00F5106F"/>
    <w:rsid w:val="00F64F64"/>
    <w:rsid w:val="00F740A9"/>
    <w:rsid w:val="00F77D01"/>
    <w:rsid w:val="00F83FE8"/>
    <w:rsid w:val="00F95D39"/>
    <w:rsid w:val="00FA2A64"/>
    <w:rsid w:val="00FB18E7"/>
    <w:rsid w:val="00FB3014"/>
    <w:rsid w:val="00FB3CC7"/>
    <w:rsid w:val="00FD368F"/>
    <w:rsid w:val="00FD36AE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3E3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FE3CE6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D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8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FE3CE6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D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8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Brīvības ielā 15, Krāslavā, Krāslavas novadā, nodošanu Krāslavas novada pašvaldības īpašumā"</vt:lpstr>
    </vt:vector>
  </TitlesOfParts>
  <Manager>Iekšlietu ministrija</Manager>
  <Company>Nodrošinājuma valsts aģentūra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Brīvības ielā 15, Krāslavā, Krāslavas novadā, nodošanu Krāslavas novada pašvaldības īpašumā"</dc:title>
  <dc:subject>Ministru kabineta rīkojums</dc:subject>
  <dc:creator>L.Orlovska</dc:creator>
  <dc:description>leontina.orlovska@agentura.iem.gov.lv, 67829063</dc:description>
  <cp:lastModifiedBy>Leontīne Babkina</cp:lastModifiedBy>
  <cp:revision>20</cp:revision>
  <cp:lastPrinted>2016-06-20T10:15:00Z</cp:lastPrinted>
  <dcterms:created xsi:type="dcterms:W3CDTF">2016-05-18T08:49:00Z</dcterms:created>
  <dcterms:modified xsi:type="dcterms:W3CDTF">2016-07-13T11:20:00Z</dcterms:modified>
</cp:coreProperties>
</file>