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E2FE3" w14:textId="076B32F7" w:rsidR="009E2C2E" w:rsidRPr="002B2CE0" w:rsidRDefault="002B2CE0" w:rsidP="002B2CE0">
      <w:pPr>
        <w:shd w:val="clear" w:color="auto" w:fill="FFFFFF"/>
        <w:spacing w:line="240" w:lineRule="auto"/>
        <w:jc w:val="center"/>
        <w:rPr>
          <w:rFonts w:ascii="Times New Roman" w:eastAsia="Times New Roman" w:hAnsi="Times New Roman" w:cs="Times New Roman"/>
          <w:b/>
          <w:bCs/>
          <w:color w:val="414142"/>
          <w:sz w:val="24"/>
          <w:szCs w:val="24"/>
          <w:lang w:eastAsia="lv-LV"/>
        </w:rPr>
      </w:pPr>
      <w:bookmarkStart w:id="0" w:name="468683"/>
      <w:bookmarkStart w:id="1" w:name="OLE_LINK1"/>
      <w:bookmarkStart w:id="2" w:name="OLE_LINK2"/>
      <w:bookmarkEnd w:id="0"/>
      <w:r w:rsidRPr="00EC3F81">
        <w:rPr>
          <w:rFonts w:ascii="Times New Roman" w:eastAsia="Calibri" w:hAnsi="Times New Roman" w:cs="Times New Roman"/>
          <w:b/>
          <w:sz w:val="24"/>
          <w:szCs w:val="24"/>
        </w:rPr>
        <w:t xml:space="preserve">Ministru kabineta noteikumu </w:t>
      </w:r>
      <w:r w:rsidRPr="001D36B6">
        <w:rPr>
          <w:rFonts w:ascii="Times New Roman" w:eastAsia="Calibri" w:hAnsi="Times New Roman" w:cs="Times New Roman"/>
          <w:b/>
          <w:sz w:val="24"/>
          <w:szCs w:val="24"/>
        </w:rPr>
        <w:t>projekta</w:t>
      </w:r>
      <w:bookmarkStart w:id="3" w:name="OLE_LINK3"/>
      <w:bookmarkStart w:id="4" w:name="OLE_LINK4"/>
      <w:bookmarkStart w:id="5" w:name="OLE_LINK7"/>
      <w:bookmarkStart w:id="6" w:name="OLE_LINK8"/>
      <w:bookmarkEnd w:id="1"/>
      <w:bookmarkEnd w:id="2"/>
      <w:r w:rsidRPr="001D36B6">
        <w:rPr>
          <w:rFonts w:ascii="Times New Roman" w:eastAsia="Calibri" w:hAnsi="Times New Roman" w:cs="Times New Roman"/>
          <w:b/>
          <w:sz w:val="24"/>
          <w:szCs w:val="24"/>
        </w:rPr>
        <w:t xml:space="preserve"> </w:t>
      </w:r>
      <w:bookmarkEnd w:id="3"/>
      <w:bookmarkEnd w:id="4"/>
      <w:bookmarkEnd w:id="5"/>
      <w:bookmarkEnd w:id="6"/>
      <w:r w:rsidRPr="001D36B6">
        <w:rPr>
          <w:rFonts w:ascii="Times New Roman" w:hAnsi="Times New Roman"/>
          <w:b/>
          <w:sz w:val="24"/>
          <w:szCs w:val="24"/>
        </w:rPr>
        <w:t xml:space="preserve"> </w:t>
      </w:r>
      <w:r w:rsidRPr="001D36B6">
        <w:rPr>
          <w:rFonts w:ascii="Times New Roman" w:eastAsia="Times New Roman" w:hAnsi="Times New Roman" w:cs="Times New Roman"/>
          <w:b/>
          <w:sz w:val="24"/>
          <w:szCs w:val="24"/>
          <w:lang w:eastAsia="lv-LV"/>
        </w:rPr>
        <w:t>„</w:t>
      </w:r>
      <w:r w:rsidRPr="001D36B6">
        <w:rPr>
          <w:rFonts w:ascii="Times New Roman" w:eastAsia="Times New Roman" w:hAnsi="Times New Roman" w:cs="Times New Roman"/>
          <w:b/>
          <w:bCs/>
          <w:sz w:val="24"/>
          <w:szCs w:val="24"/>
          <w:lang w:eastAsia="lv-LV"/>
        </w:rPr>
        <w:t>Speciālās izglītības iestāžu, internātskolu, speciālās izglītības pirmsskolas grupu un vispārējās izglītības iestāžu speciālās izglītības klašu finansēšanas kārtība”</w:t>
      </w:r>
      <w:r w:rsidRPr="00EC3F81">
        <w:rPr>
          <w:rFonts w:ascii="Times New Roman" w:hAnsi="Times New Roman"/>
          <w:sz w:val="24"/>
          <w:szCs w:val="24"/>
        </w:rPr>
        <w:t xml:space="preserve"> </w:t>
      </w:r>
      <w:r w:rsidRPr="00EC3F81">
        <w:rPr>
          <w:rFonts w:ascii="Times New Roman" w:hAnsi="Times New Roman"/>
          <w:b/>
          <w:sz w:val="24"/>
          <w:szCs w:val="24"/>
        </w:rPr>
        <w:t>sākotnējās ietekmes novērtējuma ziņojums (anotācija)</w:t>
      </w:r>
    </w:p>
    <w:tbl>
      <w:tblPr>
        <w:tblW w:w="5209" w:type="pct"/>
        <w:tblInd w:w="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06"/>
        <w:gridCol w:w="393"/>
        <w:gridCol w:w="2449"/>
        <w:gridCol w:w="258"/>
        <w:gridCol w:w="876"/>
        <w:gridCol w:w="5245"/>
      </w:tblGrid>
      <w:tr w:rsidR="00514935" w:rsidRPr="00301FCC" w14:paraId="64551B6C" w14:textId="77777777" w:rsidTr="00FF27B9">
        <w:trPr>
          <w:trHeight w:val="405"/>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15CFEA1D" w14:textId="77777777" w:rsidR="00514935" w:rsidRPr="00301FC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01FCC">
              <w:rPr>
                <w:rFonts w:ascii="Times New Roman" w:eastAsia="Times New Roman" w:hAnsi="Times New Roman" w:cs="Times New Roman"/>
                <w:b/>
                <w:bCs/>
                <w:sz w:val="24"/>
                <w:szCs w:val="24"/>
                <w:lang w:eastAsia="lv-LV"/>
              </w:rPr>
              <w:t>I. Tiesību akta projekta izstrādes nepieciešamība</w:t>
            </w:r>
          </w:p>
        </w:tc>
      </w:tr>
      <w:tr w:rsidR="00AE5338" w:rsidRPr="00301FCC" w14:paraId="7EA13402" w14:textId="77777777" w:rsidTr="00FF27B9">
        <w:trPr>
          <w:trHeight w:val="405"/>
        </w:trPr>
        <w:tc>
          <w:tcPr>
            <w:tcW w:w="211" w:type="pct"/>
            <w:tcBorders>
              <w:top w:val="outset" w:sz="6" w:space="0" w:color="414142"/>
              <w:left w:val="outset" w:sz="6" w:space="0" w:color="414142"/>
              <w:bottom w:val="outset" w:sz="6" w:space="0" w:color="414142"/>
              <w:right w:val="outset" w:sz="6" w:space="0" w:color="414142"/>
            </w:tcBorders>
            <w:hideMark/>
          </w:tcPr>
          <w:p w14:paraId="3009E39D" w14:textId="77777777" w:rsidR="00514935" w:rsidRPr="00301FCC" w:rsidRDefault="00514935" w:rsidP="00862090">
            <w:pPr>
              <w:spacing w:before="100" w:beforeAutospacing="1" w:after="0" w:line="293" w:lineRule="atLeast"/>
              <w:jc w:val="center"/>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1.</w:t>
            </w:r>
          </w:p>
        </w:tc>
        <w:tc>
          <w:tcPr>
            <w:tcW w:w="1610" w:type="pct"/>
            <w:gridSpan w:val="3"/>
            <w:tcBorders>
              <w:top w:val="outset" w:sz="6" w:space="0" w:color="414142"/>
              <w:left w:val="outset" w:sz="6" w:space="0" w:color="414142"/>
              <w:bottom w:val="outset" w:sz="6" w:space="0" w:color="414142"/>
              <w:right w:val="outset" w:sz="6" w:space="0" w:color="414142"/>
            </w:tcBorders>
            <w:hideMark/>
          </w:tcPr>
          <w:p w14:paraId="066DCEA9" w14:textId="77777777" w:rsidR="00514935" w:rsidRPr="00301FCC" w:rsidRDefault="00514935" w:rsidP="00862090">
            <w:pPr>
              <w:spacing w:after="0" w:line="240" w:lineRule="auto"/>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Pamatojums</w:t>
            </w:r>
          </w:p>
        </w:tc>
        <w:tc>
          <w:tcPr>
            <w:tcW w:w="3180" w:type="pct"/>
            <w:gridSpan w:val="2"/>
            <w:tcBorders>
              <w:top w:val="outset" w:sz="6" w:space="0" w:color="414142"/>
              <w:left w:val="outset" w:sz="6" w:space="0" w:color="414142"/>
              <w:bottom w:val="outset" w:sz="6" w:space="0" w:color="414142"/>
              <w:right w:val="outset" w:sz="6" w:space="0" w:color="414142"/>
            </w:tcBorders>
            <w:hideMark/>
          </w:tcPr>
          <w:p w14:paraId="4C00EFA0" w14:textId="5A4D50BF" w:rsidR="00F919E4" w:rsidRDefault="00AE5338" w:rsidP="00862090">
            <w:pPr>
              <w:shd w:val="clear" w:color="auto" w:fill="FFFFFF"/>
              <w:spacing w:after="0" w:line="240" w:lineRule="auto"/>
              <w:jc w:val="both"/>
              <w:rPr>
                <w:rFonts w:ascii="Times New Roman" w:eastAsia="Times New Roman" w:hAnsi="Times New Roman" w:cs="Times New Roman"/>
                <w:bCs/>
                <w:sz w:val="24"/>
                <w:szCs w:val="24"/>
                <w:lang w:eastAsia="lv-LV"/>
              </w:rPr>
            </w:pPr>
            <w:r w:rsidRPr="00A53CF0">
              <w:rPr>
                <w:rFonts w:ascii="Times New Roman" w:eastAsia="Calibri" w:hAnsi="Times New Roman"/>
                <w:sz w:val="24"/>
                <w:szCs w:val="24"/>
              </w:rPr>
              <w:t xml:space="preserve">Ministru kabineta noteikumu projekts </w:t>
            </w:r>
            <w:r w:rsidR="0037011E" w:rsidRPr="00A53CF0">
              <w:rPr>
                <w:rFonts w:ascii="Times New Roman" w:hAnsi="Times New Roman"/>
                <w:sz w:val="24"/>
                <w:szCs w:val="24"/>
              </w:rPr>
              <w:t>„</w:t>
            </w:r>
            <w:r w:rsidR="00D353E4" w:rsidRPr="00D353E4">
              <w:rPr>
                <w:rFonts w:ascii="Times New Roman" w:eastAsia="Times New Roman" w:hAnsi="Times New Roman" w:cs="Times New Roman"/>
                <w:bCs/>
                <w:sz w:val="24"/>
                <w:szCs w:val="24"/>
                <w:lang w:eastAsia="lv-LV"/>
              </w:rPr>
              <w:t>Speciālās izglītības iestāžu, internātskolu, speciālās izglītības pirmsskolas grupu un vispārējās izglītības iestāžu speciālās izglītības klašu finansēšanas kārtība</w:t>
            </w:r>
            <w:r w:rsidR="0037011E" w:rsidRPr="00D353E4">
              <w:rPr>
                <w:rFonts w:ascii="Times New Roman" w:hAnsi="Times New Roman"/>
                <w:sz w:val="24"/>
                <w:szCs w:val="24"/>
              </w:rPr>
              <w:t>”</w:t>
            </w:r>
            <w:r w:rsidR="0037011E" w:rsidRPr="00A53CF0">
              <w:rPr>
                <w:rFonts w:ascii="Times New Roman" w:hAnsi="Times New Roman"/>
                <w:sz w:val="24"/>
                <w:szCs w:val="24"/>
              </w:rPr>
              <w:t xml:space="preserve"> </w:t>
            </w:r>
            <w:r w:rsidRPr="00301FCC">
              <w:rPr>
                <w:rFonts w:ascii="Times New Roman" w:eastAsia="Calibri" w:hAnsi="Times New Roman"/>
                <w:sz w:val="24"/>
                <w:szCs w:val="24"/>
              </w:rPr>
              <w:t xml:space="preserve">(turpmāk – projekts) </w:t>
            </w:r>
            <w:r w:rsidR="00300A90" w:rsidRPr="00C94C3C">
              <w:rPr>
                <w:rFonts w:ascii="Times New Roman" w:hAnsi="Times New Roman" w:cs="Times New Roman"/>
                <w:color w:val="000000" w:themeColor="text1"/>
                <w:sz w:val="24"/>
                <w:szCs w:val="24"/>
              </w:rPr>
              <w:t>izstrādāts saistībā ar</w:t>
            </w:r>
            <w:r w:rsidR="00300A90" w:rsidRPr="00C94C3C">
              <w:rPr>
                <w:rFonts w:ascii="Times New Roman" w:hAnsi="Times New Roman" w:cs="Times New Roman"/>
                <w:sz w:val="24"/>
                <w:szCs w:val="24"/>
              </w:rPr>
              <w:t xml:space="preserve"> </w:t>
            </w:r>
            <w:r w:rsidR="00300A90" w:rsidRPr="00C94C3C">
              <w:rPr>
                <w:rFonts w:ascii="Times New Roman" w:hAnsi="Times New Roman" w:cs="Times New Roman"/>
                <w:sz w:val="24"/>
                <w:szCs w:val="24"/>
                <w:shd w:val="clear" w:color="auto" w:fill="FFFFFF"/>
              </w:rPr>
              <w:t xml:space="preserve">Ministru kabineta 2016.gada 5.jūlija sēdes </w:t>
            </w:r>
            <w:proofErr w:type="spellStart"/>
            <w:r w:rsidR="00300A90" w:rsidRPr="00C94C3C">
              <w:rPr>
                <w:rFonts w:ascii="Times New Roman" w:hAnsi="Times New Roman" w:cs="Times New Roman"/>
                <w:sz w:val="24"/>
                <w:szCs w:val="24"/>
                <w:shd w:val="clear" w:color="auto" w:fill="FFFFFF"/>
              </w:rPr>
              <w:t>protokollēmumā</w:t>
            </w:r>
            <w:proofErr w:type="spellEnd"/>
            <w:r w:rsidR="00300A90" w:rsidRPr="00C94C3C">
              <w:rPr>
                <w:rFonts w:ascii="Times New Roman" w:hAnsi="Times New Roman" w:cs="Times New Roman"/>
                <w:sz w:val="24"/>
                <w:szCs w:val="24"/>
                <w:shd w:val="clear" w:color="auto" w:fill="FFFFFF"/>
              </w:rPr>
              <w:t xml:space="preserve"> “Ministru kabineta noteikumu projekts “Ped</w:t>
            </w:r>
            <w:r w:rsidR="00300A90">
              <w:rPr>
                <w:rFonts w:ascii="Times New Roman" w:hAnsi="Times New Roman" w:cs="Times New Roman"/>
                <w:sz w:val="24"/>
                <w:szCs w:val="24"/>
                <w:shd w:val="clear" w:color="auto" w:fill="FFFFFF"/>
              </w:rPr>
              <w:t>agogu darba samaksas noteikumi”</w:t>
            </w:r>
            <w:r w:rsidR="00300A90" w:rsidRPr="00C94C3C">
              <w:rPr>
                <w:rFonts w:ascii="Times New Roman" w:hAnsi="Times New Roman" w:cs="Times New Roman"/>
                <w:sz w:val="24"/>
                <w:szCs w:val="24"/>
                <w:shd w:val="clear" w:color="auto" w:fill="FFFFFF"/>
              </w:rPr>
              <w:t xml:space="preserve"> Izglītības un zinātnes ministrijai</w:t>
            </w:r>
            <w:r w:rsidR="00300A90">
              <w:rPr>
                <w:rFonts w:ascii="Times New Roman" w:hAnsi="Times New Roman" w:cs="Times New Roman"/>
                <w:sz w:val="24"/>
                <w:szCs w:val="24"/>
                <w:shd w:val="clear" w:color="auto" w:fill="FFFFFF"/>
              </w:rPr>
              <w:t xml:space="preserve"> (turpmāk – ministrija)</w:t>
            </w:r>
            <w:r w:rsidR="00300A90" w:rsidRPr="00C94C3C">
              <w:rPr>
                <w:rFonts w:ascii="Times New Roman" w:hAnsi="Times New Roman" w:cs="Times New Roman"/>
                <w:sz w:val="24"/>
                <w:szCs w:val="24"/>
                <w:shd w:val="clear" w:color="auto" w:fill="FFFFFF"/>
              </w:rPr>
              <w:t xml:space="preserve"> doto uzdevumu sagatavot un iesniegt izskatīšanai Ministru kabineta 2016.gada 1</w:t>
            </w:r>
            <w:r w:rsidR="00300A90">
              <w:rPr>
                <w:rFonts w:ascii="Times New Roman" w:hAnsi="Times New Roman" w:cs="Times New Roman"/>
                <w:sz w:val="24"/>
                <w:szCs w:val="24"/>
                <w:shd w:val="clear" w:color="auto" w:fill="FFFFFF"/>
              </w:rPr>
              <w:t>9</w:t>
            </w:r>
            <w:r w:rsidR="00300A90" w:rsidRPr="00C94C3C">
              <w:rPr>
                <w:rFonts w:ascii="Times New Roman" w:hAnsi="Times New Roman" w:cs="Times New Roman"/>
                <w:sz w:val="24"/>
                <w:szCs w:val="24"/>
                <w:shd w:val="clear" w:color="auto" w:fill="FFFFFF"/>
              </w:rPr>
              <w:t xml:space="preserve">.jūlija sēdē kā Ministru kabineta lietu </w:t>
            </w:r>
            <w:r w:rsidR="005A7D7B">
              <w:rPr>
                <w:rFonts w:ascii="Times New Roman" w:hAnsi="Times New Roman"/>
                <w:sz w:val="24"/>
                <w:szCs w:val="24"/>
              </w:rPr>
              <w:t xml:space="preserve">grozījumus Ministru kabineta </w:t>
            </w:r>
            <w:r w:rsidR="00F919E4">
              <w:rPr>
                <w:rFonts w:ascii="Times New Roman" w:hAnsi="Times New Roman"/>
                <w:sz w:val="24"/>
                <w:szCs w:val="24"/>
              </w:rPr>
              <w:t>2010.gada 31.augusta noteikumos Nr. 825. “</w:t>
            </w:r>
            <w:r w:rsidR="00F919E4" w:rsidRPr="00F919E4">
              <w:rPr>
                <w:rFonts w:ascii="Times New Roman" w:eastAsia="Times New Roman" w:hAnsi="Times New Roman" w:cs="Times New Roman"/>
                <w:bCs/>
                <w:sz w:val="24"/>
                <w:szCs w:val="24"/>
                <w:lang w:eastAsia="lv-LV"/>
              </w:rPr>
              <w:t>Speciālās izglītības iestāžu, vispārējās izglītības iestāžu speciālās izglītības klašu (grupu) un internātskolu finansēšanas kārtība</w:t>
            </w:r>
            <w:r w:rsidR="00F919E4">
              <w:rPr>
                <w:rFonts w:ascii="Times New Roman" w:eastAsia="Times New Roman" w:hAnsi="Times New Roman" w:cs="Times New Roman"/>
                <w:bCs/>
                <w:sz w:val="24"/>
                <w:szCs w:val="24"/>
                <w:lang w:eastAsia="lv-LV"/>
              </w:rPr>
              <w:t>” (turpmāk – MK noteikumi Nr.825).</w:t>
            </w:r>
          </w:p>
          <w:p w14:paraId="447E1D0B" w14:textId="77777777" w:rsidR="00862090" w:rsidRDefault="009C5E77" w:rsidP="00862090">
            <w:pPr>
              <w:shd w:val="clear" w:color="auto" w:fill="FFFFFF"/>
              <w:spacing w:before="240" w:line="240" w:lineRule="auto"/>
              <w:jc w:val="both"/>
              <w:rPr>
                <w:rFonts w:ascii="Times New Roman" w:eastAsia="Times New Roman" w:hAnsi="Times New Roman" w:cs="Times New Roman"/>
                <w:bCs/>
                <w:sz w:val="24"/>
                <w:szCs w:val="24"/>
                <w:lang w:eastAsia="lv-LV"/>
              </w:rPr>
            </w:pPr>
            <w:r w:rsidRPr="00C94C3C">
              <w:rPr>
                <w:rFonts w:ascii="Times New Roman" w:hAnsi="Times New Roman" w:cs="Times New Roman"/>
                <w:sz w:val="24"/>
                <w:szCs w:val="24"/>
                <w:shd w:val="clear" w:color="auto" w:fill="FFFFFF"/>
              </w:rPr>
              <w:t xml:space="preserve">Projekta izstrāde saistīta arī ar likuma “Par valsts budžeta 2016.gadam” 58.panta izpildi, kurā noteikts, ka pedagogu darba samaksas reformu ieviešanai valsts, pašvaldību un privātajās izglītības iestādēs no 2016.gada 1.septembra valsts budžeta resorā “74.Gadskārtējā valsts budžeta izpildes procesā pārdalāmais finansējums” rezervētais finansējums 2016.gada četriem mēnešiem ir līdz 9 000 000 </w:t>
            </w:r>
            <w:proofErr w:type="spellStart"/>
            <w:r w:rsidRPr="00C94C3C">
              <w:rPr>
                <w:rFonts w:ascii="Times New Roman" w:hAnsi="Times New Roman" w:cs="Times New Roman"/>
                <w:i/>
                <w:sz w:val="24"/>
                <w:szCs w:val="24"/>
                <w:shd w:val="clear" w:color="auto" w:fill="FFFFFF"/>
              </w:rPr>
              <w:t>euro</w:t>
            </w:r>
            <w:proofErr w:type="spellEnd"/>
            <w:r w:rsidRPr="00C94C3C">
              <w:rPr>
                <w:rFonts w:ascii="Times New Roman" w:hAnsi="Times New Roman" w:cs="Times New Roman"/>
                <w:sz w:val="24"/>
                <w:szCs w:val="24"/>
                <w:shd w:val="clear" w:color="auto" w:fill="FFFFFF"/>
              </w:rPr>
              <w:t>, paredzot, ka finansējuma apmērs tiek precizēts atbilstoši Izglītības un zinātnes ministrijas veiktajiem aprēķiniem, nepārsniedzot rezervēto summu. Pēc normatīvo aktu pieņemšanas Ministru kabinetā finansējums tiks pārdalīts uz attiecīgo resoru un programmu/apakšprogrammu.</w:t>
            </w:r>
          </w:p>
          <w:p w14:paraId="4CB609C2" w14:textId="352CFFB2" w:rsidR="00F919E4" w:rsidRPr="00525A01" w:rsidRDefault="0010161E" w:rsidP="00862090">
            <w:pPr>
              <w:shd w:val="clear" w:color="auto" w:fill="FFFFFF"/>
              <w:spacing w:before="240"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saistīts ar izmaiņām pedagogu darba samaksas noteik</w:t>
            </w:r>
            <w:r w:rsidR="00525A01">
              <w:rPr>
                <w:rFonts w:ascii="Times New Roman" w:eastAsia="Times New Roman" w:hAnsi="Times New Roman" w:cs="Times New Roman"/>
                <w:bCs/>
                <w:sz w:val="24"/>
                <w:szCs w:val="24"/>
                <w:lang w:eastAsia="lv-LV"/>
              </w:rPr>
              <w:t>šanā</w:t>
            </w:r>
            <w:r>
              <w:rPr>
                <w:rFonts w:ascii="Times New Roman" w:eastAsia="Times New Roman" w:hAnsi="Times New Roman" w:cs="Times New Roman"/>
                <w:bCs/>
                <w:sz w:val="24"/>
                <w:szCs w:val="24"/>
                <w:lang w:eastAsia="lv-LV"/>
              </w:rPr>
              <w:t xml:space="preserve"> un veido vienotu sistēmu ar </w:t>
            </w:r>
            <w:r w:rsidR="00525A01">
              <w:rPr>
                <w:rFonts w:ascii="Times New Roman" w:eastAsia="Times New Roman" w:hAnsi="Times New Roman" w:cs="Times New Roman"/>
                <w:bCs/>
                <w:sz w:val="24"/>
                <w:szCs w:val="24"/>
                <w:lang w:eastAsia="lv-LV"/>
              </w:rPr>
              <w:t>normatīvajiem aktiem, kas nosaka pedagogu darba samaksu un valsts budžeta mērķdotācijas (turpmāk – mērķdotācija) pedagogu darba samaksai aprēķināšanas un sadales kārtību izglītības iestādēm.</w:t>
            </w:r>
          </w:p>
        </w:tc>
      </w:tr>
      <w:tr w:rsidR="00C9761D" w:rsidRPr="00301FCC" w14:paraId="236ED7F4" w14:textId="77777777" w:rsidTr="00FF27B9">
        <w:trPr>
          <w:trHeight w:val="35"/>
        </w:trPr>
        <w:tc>
          <w:tcPr>
            <w:tcW w:w="211" w:type="pct"/>
            <w:tcBorders>
              <w:top w:val="outset" w:sz="6" w:space="0" w:color="414142"/>
              <w:left w:val="outset" w:sz="6" w:space="0" w:color="414142"/>
              <w:bottom w:val="outset" w:sz="6" w:space="0" w:color="414142"/>
              <w:right w:val="outset" w:sz="6" w:space="0" w:color="414142"/>
            </w:tcBorders>
            <w:hideMark/>
          </w:tcPr>
          <w:p w14:paraId="09553D72" w14:textId="41B94257" w:rsidR="001C1C38" w:rsidRPr="00301FCC" w:rsidRDefault="00C9761D" w:rsidP="00862090">
            <w:pPr>
              <w:spacing w:before="100" w:beforeAutospacing="1" w:after="0" w:line="293" w:lineRule="atLeast"/>
              <w:jc w:val="center"/>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2.</w:t>
            </w:r>
          </w:p>
          <w:p w14:paraId="10CC09F6" w14:textId="77777777" w:rsidR="001C1C38" w:rsidRPr="00301FCC" w:rsidRDefault="001C1C38" w:rsidP="00862090">
            <w:pPr>
              <w:spacing w:after="0"/>
              <w:rPr>
                <w:rFonts w:ascii="Times New Roman" w:eastAsia="Times New Roman" w:hAnsi="Times New Roman" w:cs="Times New Roman"/>
                <w:sz w:val="24"/>
                <w:szCs w:val="24"/>
                <w:lang w:eastAsia="lv-LV"/>
              </w:rPr>
            </w:pPr>
          </w:p>
          <w:p w14:paraId="7B32C9F6" w14:textId="7EA6E9D8" w:rsidR="001C1C38" w:rsidRPr="00301FCC" w:rsidRDefault="001C1C38" w:rsidP="00862090">
            <w:pPr>
              <w:spacing w:after="0"/>
              <w:rPr>
                <w:rFonts w:ascii="Times New Roman" w:eastAsia="Times New Roman" w:hAnsi="Times New Roman" w:cs="Times New Roman"/>
                <w:sz w:val="24"/>
                <w:szCs w:val="24"/>
                <w:lang w:eastAsia="lv-LV"/>
              </w:rPr>
            </w:pPr>
          </w:p>
          <w:p w14:paraId="64660E9C" w14:textId="77777777" w:rsidR="00C9761D" w:rsidRPr="00301FCC" w:rsidRDefault="00C9761D" w:rsidP="00862090">
            <w:pPr>
              <w:spacing w:after="0"/>
              <w:rPr>
                <w:rFonts w:ascii="Times New Roman" w:eastAsia="Times New Roman" w:hAnsi="Times New Roman" w:cs="Times New Roman"/>
                <w:sz w:val="24"/>
                <w:szCs w:val="24"/>
                <w:lang w:eastAsia="lv-LV"/>
              </w:rPr>
            </w:pPr>
          </w:p>
        </w:tc>
        <w:tc>
          <w:tcPr>
            <w:tcW w:w="1610" w:type="pct"/>
            <w:gridSpan w:val="3"/>
            <w:tcBorders>
              <w:top w:val="outset" w:sz="6" w:space="0" w:color="414142"/>
              <w:left w:val="outset" w:sz="6" w:space="0" w:color="414142"/>
              <w:bottom w:val="outset" w:sz="6" w:space="0" w:color="414142"/>
              <w:right w:val="outset" w:sz="6" w:space="0" w:color="414142"/>
            </w:tcBorders>
            <w:hideMark/>
          </w:tcPr>
          <w:p w14:paraId="2622F6B0" w14:textId="77777777" w:rsidR="00C9761D" w:rsidRPr="00301FCC" w:rsidRDefault="00C9761D" w:rsidP="00862090">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80" w:type="pct"/>
            <w:gridSpan w:val="2"/>
            <w:tcBorders>
              <w:top w:val="outset" w:sz="6" w:space="0" w:color="414142"/>
              <w:left w:val="outset" w:sz="6" w:space="0" w:color="414142"/>
              <w:bottom w:val="outset" w:sz="6" w:space="0" w:color="414142"/>
              <w:right w:val="outset" w:sz="6" w:space="0" w:color="414142"/>
            </w:tcBorders>
            <w:hideMark/>
          </w:tcPr>
          <w:p w14:paraId="30602317" w14:textId="0381E470" w:rsidR="003A401E" w:rsidRDefault="00525A01" w:rsidP="00862090">
            <w:pPr>
              <w:pStyle w:val="ListParagraph"/>
              <w:shd w:val="clear" w:color="auto" w:fill="FFFFFF"/>
              <w:spacing w:after="0" w:line="240" w:lineRule="auto"/>
              <w:ind w:left="0"/>
              <w:jc w:val="both"/>
              <w:rPr>
                <w:rFonts w:ascii="Times New Roman" w:hAnsi="Times New Roman"/>
                <w:sz w:val="24"/>
                <w:szCs w:val="24"/>
              </w:rPr>
            </w:pPr>
            <w:r w:rsidRPr="00301FCC">
              <w:rPr>
                <w:rFonts w:ascii="Times New Roman" w:eastAsia="Times New Roman" w:hAnsi="Times New Roman" w:cs="Times New Roman"/>
                <w:sz w:val="24"/>
                <w:szCs w:val="24"/>
                <w:lang w:eastAsia="lv-LV"/>
              </w:rPr>
              <w:t xml:space="preserve">Spēkā esošie </w:t>
            </w:r>
            <w:r w:rsidRPr="00301FCC">
              <w:rPr>
                <w:rFonts w:ascii="Times New Roman" w:hAnsi="Times New Roman"/>
                <w:sz w:val="24"/>
                <w:szCs w:val="24"/>
              </w:rPr>
              <w:t xml:space="preserve">MK noteikumi Nr. </w:t>
            </w:r>
            <w:r>
              <w:rPr>
                <w:rFonts w:ascii="Times New Roman" w:hAnsi="Times New Roman"/>
                <w:sz w:val="24"/>
                <w:szCs w:val="24"/>
              </w:rPr>
              <w:t>825</w:t>
            </w:r>
            <w:r w:rsidRPr="00301FCC">
              <w:rPr>
                <w:rFonts w:ascii="Times New Roman" w:hAnsi="Times New Roman"/>
                <w:sz w:val="24"/>
                <w:szCs w:val="24"/>
              </w:rPr>
              <w:t xml:space="preserve"> nosaka</w:t>
            </w:r>
            <w:r>
              <w:rPr>
                <w:rFonts w:ascii="Times New Roman" w:hAnsi="Times New Roman"/>
                <w:sz w:val="24"/>
                <w:szCs w:val="24"/>
              </w:rPr>
              <w:t xml:space="preserve"> kārtību, kādā no valsts budžeta  tiek finansēta speciālo izglītības iestāžu un internātskolu pedagogu darba samaksas un izglītības iestāžu</w:t>
            </w:r>
            <w:r w:rsidR="00F13537">
              <w:rPr>
                <w:rFonts w:ascii="Times New Roman" w:hAnsi="Times New Roman"/>
                <w:sz w:val="24"/>
                <w:szCs w:val="24"/>
              </w:rPr>
              <w:t xml:space="preserve"> uzturēšanas izdevumi. MK noteikumos</w:t>
            </w:r>
            <w:r w:rsidR="00F13537" w:rsidRPr="00301FCC">
              <w:rPr>
                <w:rFonts w:ascii="Times New Roman" w:hAnsi="Times New Roman"/>
                <w:sz w:val="24"/>
                <w:szCs w:val="24"/>
              </w:rPr>
              <w:t xml:space="preserve"> Nr. </w:t>
            </w:r>
            <w:r w:rsidR="00F13537">
              <w:rPr>
                <w:rFonts w:ascii="Times New Roman" w:hAnsi="Times New Roman"/>
                <w:sz w:val="24"/>
                <w:szCs w:val="24"/>
              </w:rPr>
              <w:t xml:space="preserve">825 nebija ietverts normatīvais regulējums par mērķdotācijas aprēķinu speciālo skolu bez internātiem un </w:t>
            </w:r>
            <w:r w:rsidR="00F13537" w:rsidRPr="00F919E4">
              <w:rPr>
                <w:rFonts w:ascii="Times New Roman" w:eastAsia="Times New Roman" w:hAnsi="Times New Roman" w:cs="Times New Roman"/>
                <w:bCs/>
                <w:sz w:val="24"/>
                <w:szCs w:val="24"/>
                <w:lang w:eastAsia="lv-LV"/>
              </w:rPr>
              <w:t xml:space="preserve">vispārējās izglītības iestāžu speciālās izglītības klašu (grupu) </w:t>
            </w:r>
            <w:r w:rsidR="00F13537">
              <w:rPr>
                <w:rFonts w:ascii="Times New Roman" w:hAnsi="Times New Roman"/>
                <w:sz w:val="24"/>
                <w:szCs w:val="24"/>
              </w:rPr>
              <w:t xml:space="preserve">pedagogu darba samaksai. Mērķdotācijas aprēķins minēto pedagogu darba samaksai tika veikts atbilstoši Ministru kabineta </w:t>
            </w:r>
            <w:r w:rsidR="005A25E0">
              <w:rPr>
                <w:rFonts w:ascii="Times New Roman" w:hAnsi="Times New Roman"/>
                <w:sz w:val="24"/>
                <w:szCs w:val="24"/>
              </w:rPr>
              <w:t>2009.gada 22.decembra noteikumiem Nr. 1616 “</w:t>
            </w:r>
            <w:r w:rsidR="005A25E0" w:rsidRPr="005A25E0">
              <w:rPr>
                <w:rFonts w:ascii="Times New Roman" w:hAnsi="Times New Roman" w:cs="Times New Roman"/>
                <w:bCs/>
                <w:sz w:val="24"/>
                <w:szCs w:val="24"/>
                <w:shd w:val="clear" w:color="auto" w:fill="FFFFFF"/>
              </w:rPr>
              <w:t xml:space="preserve">Par valsts budžeta mērķdotāciju pedagogu darba samaksai pašvaldību vispārējās izglītības </w:t>
            </w:r>
            <w:r w:rsidR="005A25E0" w:rsidRPr="005A25E0">
              <w:rPr>
                <w:rFonts w:ascii="Times New Roman" w:hAnsi="Times New Roman" w:cs="Times New Roman"/>
                <w:bCs/>
                <w:sz w:val="24"/>
                <w:szCs w:val="24"/>
                <w:shd w:val="clear" w:color="auto" w:fill="FFFFFF"/>
              </w:rPr>
              <w:lastRenderedPageBreak/>
              <w:t>iestādēs un valsts augstskolu vispārējās vidējās izglītības iestādēs</w:t>
            </w:r>
            <w:r w:rsidR="005A25E0">
              <w:rPr>
                <w:rFonts w:ascii="Times New Roman" w:hAnsi="Times New Roman" w:cs="Times New Roman"/>
                <w:sz w:val="24"/>
                <w:szCs w:val="24"/>
              </w:rPr>
              <w:t xml:space="preserve">”. Savukārt </w:t>
            </w:r>
            <w:r w:rsidR="005A25E0">
              <w:rPr>
                <w:rFonts w:ascii="Times New Roman" w:hAnsi="Times New Roman"/>
                <w:sz w:val="24"/>
                <w:szCs w:val="24"/>
              </w:rPr>
              <w:t>MK noteikumos</w:t>
            </w:r>
            <w:r w:rsidR="005A25E0" w:rsidRPr="00301FCC">
              <w:rPr>
                <w:rFonts w:ascii="Times New Roman" w:hAnsi="Times New Roman"/>
                <w:sz w:val="24"/>
                <w:szCs w:val="24"/>
              </w:rPr>
              <w:t xml:space="preserve"> Nr. </w:t>
            </w:r>
            <w:r w:rsidR="005A25E0">
              <w:rPr>
                <w:rFonts w:ascii="Times New Roman" w:hAnsi="Times New Roman"/>
                <w:sz w:val="24"/>
                <w:szCs w:val="24"/>
              </w:rPr>
              <w:t xml:space="preserve">825 ir iekļauts normatīvais regulējums internātskolu, kas īsteno vispārizglītojošās izglītības programmas, pedagogu darba samaksai. </w:t>
            </w:r>
          </w:p>
          <w:p w14:paraId="055E5349" w14:textId="18F765C1" w:rsidR="007D2A24" w:rsidRPr="007D2A24" w:rsidRDefault="005A25E0" w:rsidP="007D2A24">
            <w:pPr>
              <w:pStyle w:val="ListParagraph"/>
              <w:shd w:val="clear" w:color="auto" w:fill="FFFFFF"/>
              <w:tabs>
                <w:tab w:val="left" w:pos="0"/>
                <w:tab w:val="left" w:pos="567"/>
              </w:tabs>
              <w:spacing w:line="293" w:lineRule="atLeast"/>
              <w:ind w:left="0" w:firstLine="709"/>
              <w:jc w:val="both"/>
              <w:rPr>
                <w:rFonts w:ascii="Times New Roman" w:hAnsi="Times New Roman" w:cs="Times New Roman"/>
                <w:sz w:val="24"/>
                <w:szCs w:val="24"/>
              </w:rPr>
            </w:pPr>
            <w:r>
              <w:rPr>
                <w:rFonts w:ascii="Times New Roman" w:hAnsi="Times New Roman"/>
                <w:sz w:val="24"/>
                <w:szCs w:val="24"/>
              </w:rPr>
              <w:t xml:space="preserve">Ministrijas izstrādātais projekts paredz, ka mērķdotācija internātskolu </w:t>
            </w:r>
            <w:r w:rsidR="007D2A24">
              <w:rPr>
                <w:rFonts w:ascii="Times New Roman" w:hAnsi="Times New Roman"/>
                <w:sz w:val="24"/>
                <w:szCs w:val="24"/>
              </w:rPr>
              <w:t xml:space="preserve">un </w:t>
            </w:r>
            <w:r w:rsidR="007D2A24" w:rsidRPr="00F919E4">
              <w:rPr>
                <w:rFonts w:ascii="Times New Roman" w:eastAsia="Times New Roman" w:hAnsi="Times New Roman" w:cs="Times New Roman"/>
                <w:bCs/>
                <w:sz w:val="24"/>
                <w:szCs w:val="24"/>
                <w:lang w:eastAsia="lv-LV"/>
              </w:rPr>
              <w:t xml:space="preserve">vispārējās izglītības iestāžu speciālās izglītības klašu (grupu) </w:t>
            </w:r>
            <w:r>
              <w:rPr>
                <w:rFonts w:ascii="Times New Roman" w:hAnsi="Times New Roman"/>
                <w:sz w:val="24"/>
                <w:szCs w:val="24"/>
              </w:rPr>
              <w:t xml:space="preserve">pedagogu darba samaksa tiek aprēķināta </w:t>
            </w:r>
            <w:r w:rsidR="007D2A24" w:rsidRPr="007D2A24">
              <w:rPr>
                <w:rFonts w:ascii="Times New Roman" w:hAnsi="Times New Roman" w:cs="Times New Roman"/>
                <w:sz w:val="24"/>
                <w:szCs w:val="24"/>
              </w:rPr>
              <w:t>atbilstoši normatīvajiem aktiem par kārtību, kādā aprēķina un sadala valsts budžeta mērķdotāciju pašvaldību vispārējās pamatizglītības un vispārējās vidējās izglītības iestāžu pedagogu darba samaksai.</w:t>
            </w:r>
            <w:r w:rsidR="007D2A24">
              <w:rPr>
                <w:rFonts w:ascii="Times New Roman" w:hAnsi="Times New Roman" w:cs="Times New Roman"/>
                <w:sz w:val="24"/>
                <w:szCs w:val="24"/>
              </w:rPr>
              <w:t xml:space="preserve"> Savukārt mērķdotācija speciālo skolu bez internātiem pedagogu darba samaksai</w:t>
            </w:r>
            <w:r w:rsidR="006372B8">
              <w:rPr>
                <w:rFonts w:ascii="Times New Roman" w:hAnsi="Times New Roman" w:cs="Times New Roman"/>
                <w:sz w:val="24"/>
                <w:szCs w:val="24"/>
              </w:rPr>
              <w:t xml:space="preserve"> tiek aprēķināta tāpat kā</w:t>
            </w:r>
            <w:r w:rsidR="007D2A24">
              <w:rPr>
                <w:rFonts w:ascii="Times New Roman" w:hAnsi="Times New Roman" w:cs="Times New Roman"/>
                <w:sz w:val="24"/>
                <w:szCs w:val="24"/>
              </w:rPr>
              <w:t xml:space="preserve"> speciālo internātskolu pedagogu darba samaksai.</w:t>
            </w:r>
          </w:p>
          <w:p w14:paraId="2925618C" w14:textId="7EED95AC" w:rsidR="005A25E0" w:rsidRDefault="006372B8" w:rsidP="007D2A24">
            <w:pPr>
              <w:pStyle w:val="ListParagraph"/>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 xml:space="preserve">MK noteikumos </w:t>
            </w:r>
            <w:r w:rsidRPr="00301FCC">
              <w:rPr>
                <w:rFonts w:ascii="Times New Roman" w:hAnsi="Times New Roman"/>
                <w:sz w:val="24"/>
                <w:szCs w:val="24"/>
              </w:rPr>
              <w:t xml:space="preserve"> Nr. </w:t>
            </w:r>
            <w:r>
              <w:rPr>
                <w:rFonts w:ascii="Times New Roman" w:hAnsi="Times New Roman"/>
                <w:sz w:val="24"/>
                <w:szCs w:val="24"/>
              </w:rPr>
              <w:t>825 noteikts, ka speciālo internātskolu, internātskolu, speciālo pirmsskolu un speciālo pirmsskolas grupu pedagogu darba samaksai nepieciešamā mērķdotācija tiek aprēķināta, izmantojot pedagogu likmju skaitu, ko ministrijai iesni</w:t>
            </w:r>
            <w:r w:rsidR="00A86B29">
              <w:rPr>
                <w:rFonts w:ascii="Times New Roman" w:hAnsi="Times New Roman"/>
                <w:sz w:val="24"/>
                <w:szCs w:val="24"/>
              </w:rPr>
              <w:t>edz pašvaldība. Mērķdotācijas aprēķins pedagogu darba samaksai minētajās iestādēs nav saistīts ar izglītojamo skaitu. Tā rezultātā</w:t>
            </w:r>
            <w:r>
              <w:rPr>
                <w:rFonts w:ascii="Times New Roman" w:hAnsi="Times New Roman"/>
                <w:sz w:val="24"/>
                <w:szCs w:val="24"/>
              </w:rPr>
              <w:t xml:space="preserve"> pedagoģisko likmju un izglītojamo skaita attiecība izglītības iestādēs ar līdzīgu izglītojamo skaitu un vienādām speciālās izglītības programmām</w:t>
            </w:r>
            <w:r w:rsidR="00A86B29">
              <w:rPr>
                <w:rFonts w:ascii="Times New Roman" w:hAnsi="Times New Roman"/>
                <w:sz w:val="24"/>
                <w:szCs w:val="24"/>
              </w:rPr>
              <w:t xml:space="preserve"> ir atšķirīga. </w:t>
            </w:r>
          </w:p>
          <w:p w14:paraId="328B2C56" w14:textId="5D755FB1" w:rsidR="00381C1B" w:rsidRDefault="00A86B29" w:rsidP="00381C1B">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Lai izveidotu vienotu, pārskatāmu, ar izglītojamo skatu saistītu mērķdotācijas aprēķināšanas kārtību speciālo izglītības iestāžu pedagogu darba samaksai</w:t>
            </w:r>
            <w:r w:rsidR="00381C1B">
              <w:rPr>
                <w:rFonts w:ascii="Times New Roman" w:hAnsi="Times New Roman"/>
                <w:sz w:val="24"/>
                <w:szCs w:val="24"/>
              </w:rPr>
              <w:t xml:space="preserve">, projektā katrai izglītības programmai, kas tiek īstenota speciālās izglītības iestādē, ir noteikts koeficients - </w:t>
            </w:r>
            <w:r w:rsidR="00381C1B">
              <w:rPr>
                <w:rFonts w:ascii="Times New Roman" w:eastAsia="Times New Roman" w:hAnsi="Times New Roman" w:cs="Times New Roman"/>
                <w:color w:val="000000"/>
                <w:sz w:val="24"/>
                <w:szCs w:val="24"/>
                <w:lang w:eastAsia="lv-LV"/>
              </w:rPr>
              <w:t>n</w:t>
            </w:r>
            <w:r w:rsidR="00381C1B" w:rsidRPr="00381C1B">
              <w:rPr>
                <w:rFonts w:ascii="Times New Roman" w:eastAsia="Times New Roman" w:hAnsi="Times New Roman" w:cs="Times New Roman"/>
                <w:color w:val="000000"/>
                <w:sz w:val="24"/>
                <w:szCs w:val="24"/>
                <w:lang w:eastAsia="lv-LV"/>
              </w:rPr>
              <w:t xml:space="preserve">epieciešamais pedagoģisko likmju skaits uz </w:t>
            </w:r>
            <w:r w:rsidR="00381C1B">
              <w:rPr>
                <w:rFonts w:ascii="Times New Roman" w:eastAsia="Times New Roman" w:hAnsi="Times New Roman" w:cs="Times New Roman"/>
                <w:color w:val="000000"/>
                <w:sz w:val="24"/>
                <w:szCs w:val="24"/>
                <w:lang w:eastAsia="lv-LV"/>
              </w:rPr>
              <w:t>izglītojamo</w:t>
            </w:r>
            <w:r w:rsidR="00381C1B" w:rsidRPr="00381C1B">
              <w:rPr>
                <w:rFonts w:ascii="Times New Roman" w:eastAsia="Times New Roman" w:hAnsi="Times New Roman" w:cs="Times New Roman"/>
                <w:color w:val="000000"/>
                <w:sz w:val="24"/>
                <w:szCs w:val="24"/>
                <w:lang w:eastAsia="lv-LV"/>
              </w:rPr>
              <w:t xml:space="preserve"> izglītības programmas īstenošanai</w:t>
            </w:r>
            <w:r w:rsidR="00381C1B">
              <w:rPr>
                <w:rFonts w:ascii="Times New Roman" w:eastAsia="Times New Roman" w:hAnsi="Times New Roman" w:cs="Times New Roman"/>
                <w:color w:val="000000"/>
                <w:sz w:val="24"/>
                <w:szCs w:val="24"/>
                <w:lang w:eastAsia="lv-LV"/>
              </w:rPr>
              <w:t xml:space="preserve"> (3.pielikuma 1.tabula). Minētais koeficients tiek iegūts, izmantojot Ministru kabineta </w:t>
            </w:r>
            <w:r w:rsidR="001A3AF1">
              <w:rPr>
                <w:rFonts w:ascii="Times New Roman" w:eastAsia="Times New Roman" w:hAnsi="Times New Roman" w:cs="Times New Roman"/>
                <w:color w:val="000000"/>
                <w:sz w:val="24"/>
                <w:szCs w:val="24"/>
                <w:lang w:eastAsia="lv-LV"/>
              </w:rPr>
              <w:t>2014.gada 12.augusta noteikumu</w:t>
            </w:r>
            <w:r w:rsidR="00381C1B">
              <w:rPr>
                <w:rFonts w:ascii="Times New Roman" w:eastAsia="Times New Roman" w:hAnsi="Times New Roman" w:cs="Times New Roman"/>
                <w:color w:val="000000"/>
                <w:sz w:val="24"/>
                <w:szCs w:val="24"/>
                <w:lang w:eastAsia="lv-LV"/>
              </w:rPr>
              <w:t xml:space="preserve"> Nr. 486 “</w:t>
            </w:r>
            <w:r w:rsidR="00381C1B" w:rsidRPr="00381C1B">
              <w:rPr>
                <w:rFonts w:ascii="Times New Roman" w:hAnsi="Times New Roman" w:cs="Times New Roman"/>
                <w:bCs/>
                <w:sz w:val="24"/>
                <w:szCs w:val="24"/>
                <w:shd w:val="clear" w:color="auto" w:fill="FFFFFF"/>
              </w:rPr>
              <w:t>Noteikumi par valsts pamatizglītības standartu, pamatizglītības mācību priekšmetu standartiem un pamatizglītības programmu paraugiem</w:t>
            </w:r>
            <w:r w:rsidR="00381C1B" w:rsidRPr="001A3AF1">
              <w:rPr>
                <w:rFonts w:ascii="Times New Roman" w:hAnsi="Times New Roman" w:cs="Times New Roman"/>
                <w:bCs/>
                <w:sz w:val="24"/>
                <w:szCs w:val="24"/>
                <w:shd w:val="clear" w:color="auto" w:fill="FFFFFF"/>
              </w:rPr>
              <w:t>”</w:t>
            </w:r>
            <w:r w:rsidR="00381C1B" w:rsidRPr="001A3AF1">
              <w:rPr>
                <w:rFonts w:ascii="Times New Roman" w:eastAsia="Times New Roman" w:hAnsi="Times New Roman" w:cs="Times New Roman"/>
                <w:sz w:val="24"/>
                <w:szCs w:val="24"/>
                <w:lang w:eastAsia="lv-LV"/>
              </w:rPr>
              <w:t xml:space="preserve"> </w:t>
            </w:r>
            <w:r w:rsidR="001A3AF1" w:rsidRPr="001A3AF1">
              <w:rPr>
                <w:rStyle w:val="apple-converted-space"/>
                <w:rFonts w:ascii="Times New Roman" w:hAnsi="Times New Roman" w:cs="Times New Roman"/>
                <w:sz w:val="24"/>
                <w:szCs w:val="24"/>
                <w:shd w:val="clear" w:color="auto" w:fill="FFFFFF"/>
              </w:rPr>
              <w:t> izglītības programmu</w:t>
            </w:r>
            <w:r w:rsidR="001A3AF1" w:rsidRPr="001A3AF1">
              <w:rPr>
                <w:rStyle w:val="apple-converted-space"/>
                <w:rFonts w:ascii="Arial" w:hAnsi="Arial" w:cs="Arial"/>
                <w:sz w:val="20"/>
                <w:szCs w:val="20"/>
                <w:shd w:val="clear" w:color="auto" w:fill="FFFFFF"/>
              </w:rPr>
              <w:t xml:space="preserve"> </w:t>
            </w:r>
            <w:r w:rsidR="001A3AF1" w:rsidRPr="001A3AF1">
              <w:rPr>
                <w:rFonts w:ascii="Times New Roman" w:hAnsi="Times New Roman" w:cs="Times New Roman"/>
                <w:sz w:val="24"/>
                <w:szCs w:val="24"/>
                <w:shd w:val="clear" w:color="auto" w:fill="FFFFFF"/>
              </w:rPr>
              <w:t>m</w:t>
            </w:r>
            <w:r w:rsidR="001A3AF1">
              <w:rPr>
                <w:rFonts w:ascii="Times New Roman" w:hAnsi="Times New Roman" w:cs="Times New Roman"/>
                <w:sz w:val="24"/>
                <w:szCs w:val="24"/>
                <w:shd w:val="clear" w:color="auto" w:fill="FFFFFF"/>
              </w:rPr>
              <w:t>ācību priekšmetu un stundu plānos</w:t>
            </w:r>
            <w:r w:rsidR="001A3AF1" w:rsidRPr="001A3AF1">
              <w:rPr>
                <w:rStyle w:val="apple-converted-space"/>
                <w:rFonts w:ascii="Times New Roman" w:hAnsi="Times New Roman" w:cs="Times New Roman"/>
                <w:sz w:val="24"/>
                <w:szCs w:val="24"/>
                <w:shd w:val="clear" w:color="auto" w:fill="FFFFFF"/>
              </w:rPr>
              <w:t> </w:t>
            </w:r>
            <w:r w:rsidR="001A3AF1">
              <w:rPr>
                <w:rStyle w:val="apple-converted-space"/>
                <w:rFonts w:ascii="Times New Roman" w:hAnsi="Times New Roman" w:cs="Times New Roman"/>
                <w:sz w:val="24"/>
                <w:szCs w:val="24"/>
                <w:shd w:val="clear" w:color="auto" w:fill="FFFFFF"/>
              </w:rPr>
              <w:t xml:space="preserve">un </w:t>
            </w:r>
            <w:r w:rsidR="001A3AF1">
              <w:rPr>
                <w:rStyle w:val="apple-converted-space"/>
                <w:rFonts w:ascii="Arial" w:hAnsi="Arial" w:cs="Arial"/>
                <w:color w:val="414142"/>
                <w:sz w:val="20"/>
                <w:szCs w:val="20"/>
                <w:shd w:val="clear" w:color="auto" w:fill="FFFFFF"/>
              </w:rPr>
              <w:t> </w:t>
            </w:r>
            <w:r w:rsidR="001A3AF1">
              <w:rPr>
                <w:rFonts w:ascii="Times New Roman" w:hAnsi="Times New Roman" w:cs="Times New Roman"/>
                <w:sz w:val="24"/>
                <w:szCs w:val="24"/>
                <w:shd w:val="clear" w:color="auto" w:fill="FFFFFF"/>
              </w:rPr>
              <w:t>i</w:t>
            </w:r>
            <w:r w:rsidR="001A3AF1" w:rsidRPr="001A3AF1">
              <w:rPr>
                <w:rFonts w:ascii="Times New Roman" w:hAnsi="Times New Roman" w:cs="Times New Roman"/>
                <w:sz w:val="24"/>
                <w:szCs w:val="24"/>
                <w:shd w:val="clear" w:color="auto" w:fill="FFFFFF"/>
              </w:rPr>
              <w:t>ndividuālās un grupu korekcijas un rehabilitācijas nodarbību plān</w:t>
            </w:r>
            <w:r w:rsidR="001A3AF1">
              <w:rPr>
                <w:rFonts w:ascii="Times New Roman" w:hAnsi="Times New Roman" w:cs="Times New Roman"/>
                <w:sz w:val="24"/>
                <w:szCs w:val="24"/>
                <w:shd w:val="clear" w:color="auto" w:fill="FFFFFF"/>
              </w:rPr>
              <w:t xml:space="preserve">os </w:t>
            </w:r>
            <w:r w:rsidR="001A3AF1">
              <w:rPr>
                <w:rFonts w:ascii="Times New Roman" w:eastAsia="Times New Roman" w:hAnsi="Times New Roman" w:cs="Times New Roman"/>
                <w:sz w:val="24"/>
                <w:szCs w:val="24"/>
                <w:lang w:eastAsia="lv-LV"/>
              </w:rPr>
              <w:t xml:space="preserve">noteikto mācību stundu un nodarbību kopsummu. </w:t>
            </w:r>
            <w:r w:rsidR="00B1196B">
              <w:rPr>
                <w:rFonts w:ascii="Times New Roman" w:eastAsia="Times New Roman" w:hAnsi="Times New Roman" w:cs="Times New Roman"/>
                <w:sz w:val="24"/>
                <w:szCs w:val="24"/>
                <w:lang w:eastAsia="lv-LV"/>
              </w:rPr>
              <w:t>Ministru kabineta 2015.gada 13.oktobra noteikumi Nr. 591 “</w:t>
            </w:r>
            <w:r w:rsidR="00B1196B" w:rsidRPr="00B1196B">
              <w:rPr>
                <w:rFonts w:ascii="Times New Roman" w:hAnsi="Times New Roman" w:cs="Times New Roman"/>
                <w:bCs/>
                <w:sz w:val="24"/>
                <w:szCs w:val="24"/>
                <w:shd w:val="clear" w:color="auto" w:fill="FFFFFF"/>
              </w:rPr>
              <w:t>Kārtība, kādā izglītojamie tiek uzņemti vispārējās izglītības iestādēs un speciālajās pirmsskolas izglītības grupās un atskaitīti no tām, kā arī pārcelti uz nākamo klasi</w:t>
            </w:r>
            <w:r w:rsidR="00B1196B" w:rsidRPr="00B1196B">
              <w:rPr>
                <w:rFonts w:ascii="Times New Roman" w:eastAsia="Times New Roman" w:hAnsi="Times New Roman" w:cs="Times New Roman"/>
                <w:sz w:val="24"/>
                <w:szCs w:val="24"/>
                <w:lang w:eastAsia="lv-LV"/>
              </w:rPr>
              <w:t>”</w:t>
            </w:r>
            <w:r w:rsidR="00B1196B">
              <w:rPr>
                <w:rFonts w:ascii="Times New Roman" w:eastAsia="Times New Roman" w:hAnsi="Times New Roman" w:cs="Times New Roman"/>
                <w:sz w:val="24"/>
                <w:szCs w:val="24"/>
                <w:lang w:eastAsia="lv-LV"/>
              </w:rPr>
              <w:t xml:space="preserve"> (turpmāk – MK noteikumi Nr.591) nosaka maksimālo izglītojamo skaitu speciālās izglītības programmas.</w:t>
            </w:r>
            <w:r w:rsidR="00B1196B" w:rsidRPr="00B1196B">
              <w:rPr>
                <w:rFonts w:ascii="Times New Roman" w:eastAsia="Times New Roman" w:hAnsi="Times New Roman" w:cs="Times New Roman"/>
                <w:sz w:val="24"/>
                <w:szCs w:val="24"/>
                <w:lang w:eastAsia="lv-LV"/>
              </w:rPr>
              <w:t xml:space="preserve">  </w:t>
            </w:r>
            <w:r w:rsidR="00B1196B">
              <w:rPr>
                <w:rFonts w:ascii="Times New Roman" w:eastAsia="Times New Roman" w:hAnsi="Times New Roman" w:cs="Times New Roman"/>
                <w:color w:val="000000"/>
                <w:sz w:val="24"/>
                <w:szCs w:val="24"/>
                <w:lang w:eastAsia="lv-LV"/>
              </w:rPr>
              <w:t>Nepieciešamo pedagoģisko likmju skaita</w:t>
            </w:r>
            <w:r w:rsidR="00B1196B" w:rsidRPr="00381C1B">
              <w:rPr>
                <w:rFonts w:ascii="Times New Roman" w:eastAsia="Times New Roman" w:hAnsi="Times New Roman" w:cs="Times New Roman"/>
                <w:color w:val="000000"/>
                <w:sz w:val="24"/>
                <w:szCs w:val="24"/>
                <w:lang w:eastAsia="lv-LV"/>
              </w:rPr>
              <w:t xml:space="preserve"> uz </w:t>
            </w:r>
            <w:r w:rsidR="00B1196B">
              <w:rPr>
                <w:rFonts w:ascii="Times New Roman" w:eastAsia="Times New Roman" w:hAnsi="Times New Roman" w:cs="Times New Roman"/>
                <w:color w:val="000000"/>
                <w:sz w:val="24"/>
                <w:szCs w:val="24"/>
                <w:lang w:eastAsia="lv-LV"/>
              </w:rPr>
              <w:t>izglītojamo</w:t>
            </w:r>
            <w:r w:rsidR="00B1196B" w:rsidRPr="00381C1B">
              <w:rPr>
                <w:rFonts w:ascii="Times New Roman" w:eastAsia="Times New Roman" w:hAnsi="Times New Roman" w:cs="Times New Roman"/>
                <w:color w:val="000000"/>
                <w:sz w:val="24"/>
                <w:szCs w:val="24"/>
                <w:lang w:eastAsia="lv-LV"/>
              </w:rPr>
              <w:t xml:space="preserve"> izglītības programmas īstenošanai</w:t>
            </w:r>
            <w:r w:rsidR="00B1196B">
              <w:rPr>
                <w:rFonts w:ascii="Times New Roman" w:eastAsia="Times New Roman" w:hAnsi="Times New Roman" w:cs="Times New Roman"/>
                <w:color w:val="000000"/>
                <w:sz w:val="24"/>
                <w:szCs w:val="24"/>
                <w:lang w:eastAsia="lv-LV"/>
              </w:rPr>
              <w:t xml:space="preserve"> aprēķinam ir izmantots</w:t>
            </w:r>
            <w:r w:rsidR="00B1196B" w:rsidRPr="00B1196B">
              <w:rPr>
                <w:rFonts w:ascii="Times New Roman" w:eastAsia="Times New Roman" w:hAnsi="Times New Roman" w:cs="Times New Roman"/>
                <w:sz w:val="24"/>
                <w:szCs w:val="24"/>
                <w:lang w:eastAsia="lv-LV"/>
              </w:rPr>
              <w:t xml:space="preserve"> </w:t>
            </w:r>
            <w:r w:rsidR="001A3AF1">
              <w:rPr>
                <w:rFonts w:ascii="Times New Roman" w:eastAsia="Times New Roman" w:hAnsi="Times New Roman" w:cs="Times New Roman"/>
                <w:sz w:val="24"/>
                <w:szCs w:val="24"/>
                <w:lang w:eastAsia="lv-LV"/>
              </w:rPr>
              <w:t xml:space="preserve">vidējais izglītojamo skaits </w:t>
            </w:r>
            <w:r w:rsidR="00381C1B" w:rsidRPr="001A3AF1">
              <w:rPr>
                <w:rFonts w:ascii="Times New Roman" w:eastAsia="Times New Roman" w:hAnsi="Times New Roman" w:cs="Times New Roman"/>
                <w:sz w:val="24"/>
                <w:szCs w:val="24"/>
                <w:lang w:eastAsia="lv-LV"/>
              </w:rPr>
              <w:t xml:space="preserve"> </w:t>
            </w:r>
            <w:r w:rsidR="00B1196B">
              <w:rPr>
                <w:rFonts w:ascii="Times New Roman" w:eastAsia="Times New Roman" w:hAnsi="Times New Roman" w:cs="Times New Roman"/>
                <w:sz w:val="24"/>
                <w:szCs w:val="24"/>
                <w:lang w:eastAsia="lv-LV"/>
              </w:rPr>
              <w:t>no MK noteikumos Nr.591 noteiktā.</w:t>
            </w:r>
          </w:p>
          <w:p w14:paraId="7B93E177" w14:textId="3057D221" w:rsidR="00A86B29" w:rsidRDefault="00880608" w:rsidP="00880608">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880608">
              <w:rPr>
                <w:rFonts w:ascii="Times New Roman" w:eastAsia="Times New Roman" w:hAnsi="Times New Roman" w:cs="Times New Roman"/>
                <w:i/>
                <w:sz w:val="24"/>
                <w:szCs w:val="24"/>
                <w:u w:val="single"/>
                <w:lang w:eastAsia="lv-LV"/>
              </w:rPr>
              <w:lastRenderedPageBreak/>
              <w:t>Piemēram</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color w:val="000000"/>
                <w:sz w:val="24"/>
                <w:szCs w:val="24"/>
                <w:lang w:eastAsia="lv-LV"/>
              </w:rPr>
              <w:t>Izglītības programmas</w:t>
            </w:r>
            <w:r w:rsidRPr="00161CFD">
              <w:rPr>
                <w:rFonts w:ascii="Times New Roman" w:eastAsia="Times New Roman" w:hAnsi="Times New Roman" w:cs="Times New Roman"/>
                <w:color w:val="000000"/>
                <w:sz w:val="24"/>
                <w:szCs w:val="24"/>
                <w:lang w:eastAsia="lv-LV"/>
              </w:rPr>
              <w:t xml:space="preserve"> izglītojamiem ar dzirdes traucējumiem</w:t>
            </w:r>
            <w:r w:rsidRPr="001A3AF1">
              <w:rPr>
                <w:rFonts w:ascii="Times New Roman" w:hAnsi="Times New Roman" w:cs="Times New Roman"/>
                <w:sz w:val="24"/>
                <w:szCs w:val="24"/>
                <w:shd w:val="clear" w:color="auto" w:fill="FFFFFF"/>
              </w:rPr>
              <w:t xml:space="preserve"> m</w:t>
            </w:r>
            <w:r>
              <w:rPr>
                <w:rFonts w:ascii="Times New Roman" w:hAnsi="Times New Roman" w:cs="Times New Roman"/>
                <w:sz w:val="24"/>
                <w:szCs w:val="24"/>
                <w:shd w:val="clear" w:color="auto" w:fill="FFFFFF"/>
              </w:rPr>
              <w:t>ācību priekšmetu un stundu plānos</w:t>
            </w:r>
            <w:r w:rsidRPr="001A3AF1">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rPr>
              <w:t xml:space="preserve">un </w:t>
            </w:r>
            <w:r>
              <w:rPr>
                <w:rStyle w:val="apple-converted-space"/>
                <w:rFonts w:ascii="Arial" w:hAnsi="Arial" w:cs="Arial"/>
                <w:color w:val="414142"/>
                <w:sz w:val="20"/>
                <w:szCs w:val="20"/>
                <w:shd w:val="clear" w:color="auto" w:fill="FFFFFF"/>
              </w:rPr>
              <w:t> </w:t>
            </w:r>
            <w:r>
              <w:rPr>
                <w:rFonts w:ascii="Times New Roman" w:hAnsi="Times New Roman" w:cs="Times New Roman"/>
                <w:sz w:val="24"/>
                <w:szCs w:val="24"/>
                <w:shd w:val="clear" w:color="auto" w:fill="FFFFFF"/>
              </w:rPr>
              <w:t>i</w:t>
            </w:r>
            <w:r w:rsidRPr="001A3AF1">
              <w:rPr>
                <w:rFonts w:ascii="Times New Roman" w:hAnsi="Times New Roman" w:cs="Times New Roman"/>
                <w:sz w:val="24"/>
                <w:szCs w:val="24"/>
                <w:shd w:val="clear" w:color="auto" w:fill="FFFFFF"/>
              </w:rPr>
              <w:t>ndividuālās un grupu korekcijas un rehabilitācijas nodarbību plān</w:t>
            </w:r>
            <w:r>
              <w:rPr>
                <w:rFonts w:ascii="Times New Roman" w:hAnsi="Times New Roman" w:cs="Times New Roman"/>
                <w:sz w:val="24"/>
                <w:szCs w:val="24"/>
                <w:shd w:val="clear" w:color="auto" w:fill="FFFFFF"/>
              </w:rPr>
              <w:t xml:space="preserve">os </w:t>
            </w:r>
            <w:r>
              <w:rPr>
                <w:rFonts w:ascii="Times New Roman" w:eastAsia="Times New Roman" w:hAnsi="Times New Roman" w:cs="Times New Roman"/>
                <w:sz w:val="24"/>
                <w:szCs w:val="24"/>
                <w:lang w:eastAsia="lv-LV"/>
              </w:rPr>
              <w:t xml:space="preserve">noteikto mācību stundu un nodarbību kopsumma ir 389, bet vidējais izglītojamo skaits minētajā izglītības programmā – 50. </w:t>
            </w:r>
            <w:r>
              <w:rPr>
                <w:rFonts w:ascii="Times New Roman" w:eastAsia="Times New Roman" w:hAnsi="Times New Roman" w:cs="Times New Roman"/>
                <w:color w:val="000000"/>
                <w:sz w:val="24"/>
                <w:szCs w:val="24"/>
                <w:lang w:eastAsia="lv-LV"/>
              </w:rPr>
              <w:t>Nepieciešamo pedagoģisko likmju skaita</w:t>
            </w:r>
            <w:r w:rsidRPr="00381C1B">
              <w:rPr>
                <w:rFonts w:ascii="Times New Roman" w:eastAsia="Times New Roman" w:hAnsi="Times New Roman" w:cs="Times New Roman"/>
                <w:color w:val="000000"/>
                <w:sz w:val="24"/>
                <w:szCs w:val="24"/>
                <w:lang w:eastAsia="lv-LV"/>
              </w:rPr>
              <w:t xml:space="preserve"> uz </w:t>
            </w:r>
            <w:r>
              <w:rPr>
                <w:rFonts w:ascii="Times New Roman" w:eastAsia="Times New Roman" w:hAnsi="Times New Roman" w:cs="Times New Roman"/>
                <w:color w:val="000000"/>
                <w:sz w:val="24"/>
                <w:szCs w:val="24"/>
                <w:lang w:eastAsia="lv-LV"/>
              </w:rPr>
              <w:t>izglītojamo</w:t>
            </w:r>
            <w:r w:rsidRPr="00381C1B">
              <w:rPr>
                <w:rFonts w:ascii="Times New Roman" w:eastAsia="Times New Roman" w:hAnsi="Times New Roman" w:cs="Times New Roman"/>
                <w:color w:val="000000"/>
                <w:sz w:val="24"/>
                <w:szCs w:val="24"/>
                <w:lang w:eastAsia="lv-LV"/>
              </w:rPr>
              <w:t xml:space="preserve"> izglītības programmas īstenošanai</w:t>
            </w:r>
            <w:r>
              <w:rPr>
                <w:rFonts w:ascii="Times New Roman" w:eastAsia="Times New Roman" w:hAnsi="Times New Roman" w:cs="Times New Roman"/>
                <w:color w:val="000000"/>
                <w:sz w:val="24"/>
                <w:szCs w:val="24"/>
                <w:lang w:eastAsia="lv-LV"/>
              </w:rPr>
              <w:t xml:space="preserve"> = 389/30/50 = 0,26.</w:t>
            </w:r>
          </w:p>
          <w:p w14:paraId="3425129B" w14:textId="3D1A528F" w:rsidR="00880608" w:rsidRDefault="00880608" w:rsidP="00880608">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Ja minētajā speciālajā izglītības programma mācās 80 izglītojamie, tad </w:t>
            </w:r>
            <w:r w:rsidR="00F84C2C">
              <w:rPr>
                <w:rFonts w:ascii="Times New Roman" w:eastAsia="Times New Roman" w:hAnsi="Times New Roman" w:cs="Times New Roman"/>
                <w:color w:val="000000"/>
                <w:sz w:val="24"/>
                <w:szCs w:val="24"/>
                <w:lang w:eastAsia="lv-LV"/>
              </w:rPr>
              <w:t xml:space="preserve">izglītības iestādei izglītības programmas īstenošanai tiek aprēķinātas 20,8 </w:t>
            </w:r>
            <w:r w:rsidR="00DF1DC7">
              <w:rPr>
                <w:rFonts w:ascii="Times New Roman" w:eastAsia="Times New Roman" w:hAnsi="Times New Roman" w:cs="Times New Roman"/>
                <w:color w:val="000000"/>
                <w:sz w:val="24"/>
                <w:szCs w:val="24"/>
                <w:lang w:eastAsia="lv-LV"/>
              </w:rPr>
              <w:t>skolotāju</w:t>
            </w:r>
            <w:r w:rsidR="00F84C2C">
              <w:rPr>
                <w:rFonts w:ascii="Times New Roman" w:eastAsia="Times New Roman" w:hAnsi="Times New Roman" w:cs="Times New Roman"/>
                <w:color w:val="000000"/>
                <w:sz w:val="24"/>
                <w:szCs w:val="24"/>
                <w:lang w:eastAsia="lv-LV"/>
              </w:rPr>
              <w:t xml:space="preserve"> likmes, kas katra atbilst 30 darba stundām. Jāņem vērā, ka šajās likmēs ietilpst arī attiecīgā atbalsta personāla (pedagoga palīga, speciālā pedagoga, u.c.), kas īsteno  </w:t>
            </w:r>
            <w:r w:rsidR="00F84C2C">
              <w:rPr>
                <w:rFonts w:ascii="Times New Roman" w:hAnsi="Times New Roman" w:cs="Times New Roman"/>
                <w:sz w:val="24"/>
                <w:szCs w:val="24"/>
                <w:shd w:val="clear" w:color="auto" w:fill="FFFFFF"/>
              </w:rPr>
              <w:t>i</w:t>
            </w:r>
            <w:r w:rsidR="00F84C2C" w:rsidRPr="001A3AF1">
              <w:rPr>
                <w:rFonts w:ascii="Times New Roman" w:hAnsi="Times New Roman" w:cs="Times New Roman"/>
                <w:sz w:val="24"/>
                <w:szCs w:val="24"/>
                <w:shd w:val="clear" w:color="auto" w:fill="FFFFFF"/>
              </w:rPr>
              <w:t>ndividuālās un grupu korekcijas un rehabilitācijas nodarbīb</w:t>
            </w:r>
            <w:r w:rsidR="00F84C2C">
              <w:rPr>
                <w:rFonts w:ascii="Times New Roman" w:hAnsi="Times New Roman" w:cs="Times New Roman"/>
                <w:sz w:val="24"/>
                <w:szCs w:val="24"/>
                <w:shd w:val="clear" w:color="auto" w:fill="FFFFFF"/>
              </w:rPr>
              <w:t>as,</w:t>
            </w:r>
            <w:r w:rsidR="00F84C2C" w:rsidRPr="001A3AF1">
              <w:rPr>
                <w:rFonts w:ascii="Times New Roman" w:hAnsi="Times New Roman" w:cs="Times New Roman"/>
                <w:sz w:val="24"/>
                <w:szCs w:val="24"/>
                <w:shd w:val="clear" w:color="auto" w:fill="FFFFFF"/>
              </w:rPr>
              <w:t xml:space="preserve"> </w:t>
            </w:r>
            <w:r w:rsidR="00F84C2C">
              <w:rPr>
                <w:rFonts w:ascii="Times New Roman" w:eastAsia="Times New Roman" w:hAnsi="Times New Roman" w:cs="Times New Roman"/>
                <w:color w:val="000000"/>
                <w:sz w:val="24"/>
                <w:szCs w:val="24"/>
                <w:lang w:eastAsia="lv-LV"/>
              </w:rPr>
              <w:t>likmes.</w:t>
            </w:r>
          </w:p>
          <w:p w14:paraId="5A291C1A" w14:textId="08ED560F" w:rsidR="00DE61BE" w:rsidRPr="00202B29" w:rsidRDefault="00152ABF" w:rsidP="00202B29">
            <w:pPr>
              <w:pStyle w:val="ListParagraph"/>
              <w:shd w:val="clear" w:color="auto" w:fill="FFFFFF"/>
              <w:tabs>
                <w:tab w:val="left" w:pos="0"/>
                <w:tab w:val="left" w:pos="567"/>
              </w:tabs>
              <w:spacing w:line="293" w:lineRule="atLeast"/>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v-LV"/>
              </w:rPr>
              <w:t xml:space="preserve">Speciālajās pirmskolas izglītības iestādēs mērķdotācija tiek aprēķināta tikai par tiem izglītojamiem, kas valsts izglītības informatizācijas sistēmā (turpmāk – VIIS) ir reģistrēti speciālās izglītības programmās un bērniem no 5.gadu vecuma. </w:t>
            </w:r>
            <w:r w:rsidR="00DE61BE">
              <w:rPr>
                <w:rFonts w:ascii="Times New Roman" w:eastAsia="Times New Roman" w:hAnsi="Times New Roman" w:cs="Times New Roman"/>
                <w:color w:val="000000"/>
                <w:sz w:val="24"/>
                <w:szCs w:val="24"/>
                <w:lang w:eastAsia="lv-LV"/>
              </w:rPr>
              <w:t>Ņemot vērā to, ka speciāl</w:t>
            </w:r>
            <w:r w:rsidR="00202B29">
              <w:rPr>
                <w:rFonts w:ascii="Times New Roman" w:eastAsia="Times New Roman" w:hAnsi="Times New Roman" w:cs="Times New Roman"/>
                <w:color w:val="000000"/>
                <w:sz w:val="24"/>
                <w:szCs w:val="24"/>
                <w:lang w:eastAsia="lv-LV"/>
              </w:rPr>
              <w:t xml:space="preserve">ajām pirmsskolas izglītības programmām nav apstiprinātu </w:t>
            </w:r>
            <w:r w:rsidR="00202B29" w:rsidRPr="001A3AF1">
              <w:rPr>
                <w:rFonts w:ascii="Times New Roman" w:hAnsi="Times New Roman" w:cs="Times New Roman"/>
                <w:sz w:val="24"/>
                <w:szCs w:val="24"/>
                <w:shd w:val="clear" w:color="auto" w:fill="FFFFFF"/>
              </w:rPr>
              <w:t>m</w:t>
            </w:r>
            <w:r w:rsidR="00202B29">
              <w:rPr>
                <w:rFonts w:ascii="Times New Roman" w:hAnsi="Times New Roman" w:cs="Times New Roman"/>
                <w:sz w:val="24"/>
                <w:szCs w:val="24"/>
                <w:shd w:val="clear" w:color="auto" w:fill="FFFFFF"/>
              </w:rPr>
              <w:t>ācību priekšmetu un stundu plānu</w:t>
            </w:r>
            <w:r w:rsidR="00202B29" w:rsidRPr="001A3AF1">
              <w:rPr>
                <w:rStyle w:val="apple-converted-space"/>
                <w:rFonts w:ascii="Times New Roman" w:hAnsi="Times New Roman" w:cs="Times New Roman"/>
                <w:sz w:val="24"/>
                <w:szCs w:val="24"/>
                <w:shd w:val="clear" w:color="auto" w:fill="FFFFFF"/>
              </w:rPr>
              <w:t> </w:t>
            </w:r>
            <w:r w:rsidR="00202B29">
              <w:rPr>
                <w:rStyle w:val="apple-converted-space"/>
                <w:rFonts w:ascii="Times New Roman" w:hAnsi="Times New Roman" w:cs="Times New Roman"/>
                <w:sz w:val="24"/>
                <w:szCs w:val="24"/>
                <w:shd w:val="clear" w:color="auto" w:fill="FFFFFF"/>
              </w:rPr>
              <w:t xml:space="preserve">un </w:t>
            </w:r>
            <w:r w:rsidR="00202B29">
              <w:rPr>
                <w:rStyle w:val="apple-converted-space"/>
                <w:rFonts w:ascii="Arial" w:hAnsi="Arial" w:cs="Arial"/>
                <w:color w:val="414142"/>
                <w:sz w:val="20"/>
                <w:szCs w:val="20"/>
                <w:shd w:val="clear" w:color="auto" w:fill="FFFFFF"/>
              </w:rPr>
              <w:t> </w:t>
            </w:r>
            <w:r w:rsidR="00202B29">
              <w:rPr>
                <w:rFonts w:ascii="Times New Roman" w:hAnsi="Times New Roman" w:cs="Times New Roman"/>
                <w:sz w:val="24"/>
                <w:szCs w:val="24"/>
                <w:shd w:val="clear" w:color="auto" w:fill="FFFFFF"/>
              </w:rPr>
              <w:t xml:space="preserve">individuālo </w:t>
            </w:r>
            <w:r w:rsidR="00202B29" w:rsidRPr="001A3AF1">
              <w:rPr>
                <w:rFonts w:ascii="Times New Roman" w:hAnsi="Times New Roman" w:cs="Times New Roman"/>
                <w:sz w:val="24"/>
                <w:szCs w:val="24"/>
                <w:shd w:val="clear" w:color="auto" w:fill="FFFFFF"/>
              </w:rPr>
              <w:t>un grupu korekcijas un rehabilitācijas nodarbību plān</w:t>
            </w:r>
            <w:r w:rsidR="00202B29">
              <w:rPr>
                <w:rFonts w:ascii="Times New Roman" w:hAnsi="Times New Roman" w:cs="Times New Roman"/>
                <w:sz w:val="24"/>
                <w:szCs w:val="24"/>
                <w:shd w:val="clear" w:color="auto" w:fill="FFFFFF"/>
              </w:rPr>
              <w:t>u, speciālo pirmsskolu pedagogu darba samaksai mērķdotācija tiek aprēķināta,</w:t>
            </w:r>
            <w:r w:rsidR="00202B29" w:rsidRPr="00202B29">
              <w:rPr>
                <w:sz w:val="28"/>
                <w:szCs w:val="28"/>
              </w:rPr>
              <w:t xml:space="preserve"> </w:t>
            </w:r>
            <w:r w:rsidR="00202B29" w:rsidRPr="00202B29">
              <w:rPr>
                <w:rFonts w:ascii="Times New Roman" w:hAnsi="Times New Roman" w:cs="Times New Roman"/>
                <w:sz w:val="24"/>
                <w:szCs w:val="24"/>
              </w:rPr>
              <w:t>nosakot divas pirmsskolas skolotāju likmes</w:t>
            </w:r>
            <w:r w:rsidR="00202B29">
              <w:rPr>
                <w:rFonts w:ascii="Times New Roman" w:hAnsi="Times New Roman" w:cs="Times New Roman"/>
                <w:sz w:val="24"/>
                <w:szCs w:val="24"/>
              </w:rPr>
              <w:t>, kas atbilst 40 darba stundām nedēļā,</w:t>
            </w:r>
            <w:r w:rsidR="00202B29" w:rsidRPr="00202B29">
              <w:rPr>
                <w:rFonts w:ascii="Times New Roman" w:hAnsi="Times New Roman" w:cs="Times New Roman"/>
                <w:sz w:val="24"/>
                <w:szCs w:val="24"/>
              </w:rPr>
              <w:t xml:space="preserve"> uz vienu speciālās pirmsskolas izglītības grupu, kurā izglītojamo skaits atbilst </w:t>
            </w:r>
            <w:r w:rsidR="00202B29">
              <w:rPr>
                <w:rFonts w:ascii="Times New Roman" w:eastAsia="Times New Roman" w:hAnsi="Times New Roman" w:cs="Times New Roman"/>
                <w:sz w:val="24"/>
                <w:szCs w:val="24"/>
                <w:lang w:eastAsia="lv-LV"/>
              </w:rPr>
              <w:t xml:space="preserve">MK noteikumi Nr.591 </w:t>
            </w:r>
            <w:r w:rsidR="00202B29">
              <w:rPr>
                <w:rFonts w:ascii="Times New Roman" w:hAnsi="Times New Roman" w:cs="Times New Roman"/>
                <w:sz w:val="24"/>
                <w:szCs w:val="24"/>
              </w:rPr>
              <w:t>noteiktajam.</w:t>
            </w:r>
            <w:r>
              <w:rPr>
                <w:rFonts w:ascii="Times New Roman" w:hAnsi="Times New Roman" w:cs="Times New Roman"/>
                <w:sz w:val="24"/>
                <w:szCs w:val="24"/>
              </w:rPr>
              <w:t xml:space="preserve"> </w:t>
            </w:r>
          </w:p>
          <w:p w14:paraId="491C4AE2" w14:textId="44A10817" w:rsidR="00202B29" w:rsidRPr="00524F84" w:rsidRDefault="00F84C2C" w:rsidP="00880608">
            <w:pPr>
              <w:shd w:val="clear" w:color="auto" w:fill="FFFFFF"/>
              <w:spacing w:after="0" w:line="240"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lv-LV"/>
              </w:rPr>
              <w:t>Speciālajām internātskolām papildus tiek aprēķinātas internāta skolotāju likmes</w:t>
            </w:r>
            <w:r w:rsidR="00DF1DC7">
              <w:rPr>
                <w:rFonts w:ascii="Times New Roman" w:eastAsia="Times New Roman" w:hAnsi="Times New Roman" w:cs="Times New Roman"/>
                <w:color w:val="000000"/>
                <w:sz w:val="24"/>
                <w:szCs w:val="24"/>
                <w:lang w:eastAsia="lv-LV"/>
              </w:rPr>
              <w:t xml:space="preserve">, kas atbilst 40 darba stundām nedēļā, </w:t>
            </w:r>
            <w:r w:rsidR="00DF1DC7" w:rsidRPr="00DF1DC7">
              <w:rPr>
                <w:rFonts w:ascii="Times New Roman" w:hAnsi="Times New Roman" w:cs="Times New Roman"/>
                <w:sz w:val="24"/>
                <w:szCs w:val="24"/>
              </w:rPr>
              <w:t>nosakot vienu internāta skolotāja likmi uz četriem internātā dzīvojošiem izglītojamiem ar vairākiem attīstības traucējumiem (izglītības programmu kodi 21015911, 21015921) un vienu internāta audzinātāja likmi uz deviņiem internātā dzīvojošiem citu speciālo izglītības programmu izglītojamiem</w:t>
            </w:r>
            <w:r w:rsidR="00DF1DC7">
              <w:rPr>
                <w:rFonts w:ascii="Times New Roman" w:hAnsi="Times New Roman" w:cs="Times New Roman"/>
                <w:sz w:val="24"/>
                <w:szCs w:val="24"/>
              </w:rPr>
              <w:t xml:space="preserve">. </w:t>
            </w:r>
            <w:r w:rsidR="00DF1DC7" w:rsidRPr="00524F84">
              <w:rPr>
                <w:rFonts w:ascii="Times New Roman" w:hAnsi="Times New Roman" w:cs="Times New Roman"/>
                <w:b/>
                <w:sz w:val="24"/>
                <w:szCs w:val="24"/>
              </w:rPr>
              <w:t xml:space="preserve">Izglītības iestādes vadītājs, plānojot pedagogu slodzes, </w:t>
            </w:r>
            <w:r w:rsidR="00DE61BE" w:rsidRPr="00524F84">
              <w:rPr>
                <w:rFonts w:ascii="Times New Roman" w:hAnsi="Times New Roman" w:cs="Times New Roman"/>
                <w:b/>
                <w:sz w:val="24"/>
                <w:szCs w:val="24"/>
              </w:rPr>
              <w:t>izmanto a</w:t>
            </w:r>
            <w:r w:rsidR="00DF1DC7" w:rsidRPr="00524F84">
              <w:rPr>
                <w:rFonts w:ascii="Times New Roman" w:hAnsi="Times New Roman" w:cs="Times New Roman"/>
                <w:b/>
                <w:sz w:val="24"/>
                <w:szCs w:val="24"/>
              </w:rPr>
              <w:t>prēķinā</w:t>
            </w:r>
            <w:r w:rsidR="00DE61BE" w:rsidRPr="00524F84">
              <w:rPr>
                <w:rFonts w:ascii="Times New Roman" w:hAnsi="Times New Roman" w:cs="Times New Roman"/>
                <w:b/>
                <w:sz w:val="24"/>
                <w:szCs w:val="24"/>
              </w:rPr>
              <w:t>to</w:t>
            </w:r>
            <w:r w:rsidR="00DF1DC7" w:rsidRPr="00524F84">
              <w:rPr>
                <w:rFonts w:ascii="Times New Roman" w:hAnsi="Times New Roman" w:cs="Times New Roman"/>
                <w:b/>
                <w:sz w:val="24"/>
                <w:szCs w:val="24"/>
              </w:rPr>
              <w:t xml:space="preserve"> skolotāju un internāta audzinātāju likmju </w:t>
            </w:r>
            <w:r w:rsidR="00DE61BE" w:rsidRPr="00524F84">
              <w:rPr>
                <w:rFonts w:ascii="Times New Roman" w:hAnsi="Times New Roman" w:cs="Times New Roman"/>
                <w:b/>
                <w:sz w:val="24"/>
                <w:szCs w:val="24"/>
              </w:rPr>
              <w:t>kopsummu, izteiktu darba stundās.</w:t>
            </w:r>
          </w:p>
          <w:p w14:paraId="52055192" w14:textId="6CE604CB" w:rsidR="00DE61BE" w:rsidRDefault="00DF1DC7" w:rsidP="004D5B51">
            <w:pPr>
              <w:spacing w:after="0" w:line="240" w:lineRule="auto"/>
              <w:ind w:firstLine="709"/>
              <w:jc w:val="both"/>
              <w:rPr>
                <w:rFonts w:ascii="Times New Roman" w:eastAsia="Times New Roman" w:hAnsi="Times New Roman" w:cs="Times New Roman"/>
                <w:sz w:val="24"/>
                <w:szCs w:val="24"/>
                <w:lang w:eastAsia="lv-LV"/>
              </w:rPr>
            </w:pPr>
            <w:r w:rsidRPr="00DE61BE">
              <w:rPr>
                <w:rFonts w:ascii="Times New Roman" w:hAnsi="Times New Roman" w:cs="Times New Roman"/>
                <w:sz w:val="24"/>
                <w:szCs w:val="24"/>
              </w:rPr>
              <w:t xml:space="preserve"> </w:t>
            </w:r>
            <w:r w:rsidR="00DE61BE">
              <w:rPr>
                <w:rFonts w:ascii="Times New Roman" w:hAnsi="Times New Roman" w:cs="Times New Roman"/>
                <w:sz w:val="24"/>
                <w:szCs w:val="24"/>
              </w:rPr>
              <w:t xml:space="preserve">Papildus tiek aprēķināts </w:t>
            </w:r>
            <w:r w:rsidR="00DE61BE">
              <w:rPr>
                <w:rFonts w:ascii="Times New Roman" w:eastAsia="Times New Roman" w:hAnsi="Times New Roman" w:cs="Times New Roman"/>
                <w:sz w:val="24"/>
                <w:szCs w:val="24"/>
                <w:lang w:eastAsia="lv-LV"/>
              </w:rPr>
              <w:t>nepieciešamais finansējums</w:t>
            </w:r>
            <w:r w:rsidR="00DE61BE" w:rsidRPr="00DE61BE">
              <w:rPr>
                <w:rFonts w:ascii="Times New Roman" w:eastAsia="Times New Roman" w:hAnsi="Times New Roman" w:cs="Times New Roman"/>
                <w:sz w:val="24"/>
                <w:szCs w:val="24"/>
                <w:lang w:eastAsia="lv-LV"/>
              </w:rPr>
              <w:t xml:space="preserve"> atbalsta personāla</w:t>
            </w:r>
            <w:r w:rsidR="00DE61BE">
              <w:rPr>
                <w:rFonts w:ascii="Times New Roman" w:eastAsia="Times New Roman" w:hAnsi="Times New Roman" w:cs="Times New Roman"/>
                <w:sz w:val="24"/>
                <w:szCs w:val="24"/>
                <w:lang w:eastAsia="lv-LV"/>
              </w:rPr>
              <w:t xml:space="preserve"> (izglītības iestādes bibliotekāra, izglītības psihologa, skolotāja logopēda)</w:t>
            </w:r>
            <w:r w:rsidR="00DE61BE" w:rsidRPr="00DE61BE">
              <w:rPr>
                <w:rFonts w:ascii="Times New Roman" w:eastAsia="Times New Roman" w:hAnsi="Times New Roman" w:cs="Times New Roman"/>
                <w:sz w:val="24"/>
                <w:szCs w:val="24"/>
                <w:lang w:eastAsia="lv-LV"/>
              </w:rPr>
              <w:t xml:space="preserve"> darba samaksai 18 procentu apmērā no aprē</w:t>
            </w:r>
            <w:r w:rsidR="00DE61BE">
              <w:rPr>
                <w:rFonts w:ascii="Times New Roman" w:eastAsia="Times New Roman" w:hAnsi="Times New Roman" w:cs="Times New Roman"/>
                <w:sz w:val="24"/>
                <w:szCs w:val="24"/>
                <w:lang w:eastAsia="lv-LV"/>
              </w:rPr>
              <w:t xml:space="preserve">ķinātās mērķdotācijas skolotāju un internāta audzinātāju darba samaksai speciālajās skolās un speciālajās internātskolās un </w:t>
            </w:r>
            <w:r w:rsidR="00DE61BE" w:rsidRPr="00DE61BE">
              <w:rPr>
                <w:rFonts w:ascii="Times New Roman" w:eastAsia="Times New Roman" w:hAnsi="Times New Roman" w:cs="Times New Roman"/>
                <w:sz w:val="24"/>
                <w:szCs w:val="24"/>
                <w:lang w:eastAsia="lv-LV"/>
              </w:rPr>
              <w:t>1</w:t>
            </w:r>
            <w:r w:rsidR="00DE61BE">
              <w:rPr>
                <w:rFonts w:ascii="Times New Roman" w:eastAsia="Times New Roman" w:hAnsi="Times New Roman" w:cs="Times New Roman"/>
                <w:sz w:val="24"/>
                <w:szCs w:val="24"/>
                <w:lang w:eastAsia="lv-LV"/>
              </w:rPr>
              <w:t>5</w:t>
            </w:r>
            <w:r w:rsidR="00DE61BE" w:rsidRPr="00DE61BE">
              <w:rPr>
                <w:rFonts w:ascii="Times New Roman" w:eastAsia="Times New Roman" w:hAnsi="Times New Roman" w:cs="Times New Roman"/>
                <w:sz w:val="24"/>
                <w:szCs w:val="24"/>
                <w:lang w:eastAsia="lv-LV"/>
              </w:rPr>
              <w:t xml:space="preserve"> procentu apmērā no aprē</w:t>
            </w:r>
            <w:r w:rsidR="00DE61BE">
              <w:rPr>
                <w:rFonts w:ascii="Times New Roman" w:eastAsia="Times New Roman" w:hAnsi="Times New Roman" w:cs="Times New Roman"/>
                <w:sz w:val="24"/>
                <w:szCs w:val="24"/>
                <w:lang w:eastAsia="lv-LV"/>
              </w:rPr>
              <w:t>ķinātās mērķdotācijas skolotāju darba samaksai speciālajās pirmsskolas izglītības iestādēs.</w:t>
            </w:r>
          </w:p>
          <w:p w14:paraId="33F51A7C" w14:textId="448E09FD" w:rsidR="005B71D0" w:rsidRDefault="005B71D0" w:rsidP="004D5B51">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Speciālo pirmskolas grupu pedagogu darba samaksas aprēķināšanai tiek piemēroti līdzīgi principi, kā pedagogu darba samaksai 5.- 6. gadīgo bērnu sagatavošanai obligātās izglītības uzsākšanai. Bērnu skaitam speciālajās grupās pašvaldībā piemēro koeficientu 2 un, lai aprēķinātu pedagoģiskās likmes, - attiecīgo  </w:t>
            </w:r>
            <w:r w:rsidRPr="005B71D0">
              <w:rPr>
                <w:rFonts w:ascii="Times New Roman" w:eastAsia="Times New Roman" w:hAnsi="Times New Roman" w:cs="Times New Roman"/>
                <w:sz w:val="24"/>
                <w:szCs w:val="24"/>
                <w:lang w:eastAsia="lv-LV"/>
              </w:rPr>
              <w:t xml:space="preserve">teritoriālo </w:t>
            </w:r>
            <w:r>
              <w:rPr>
                <w:rFonts w:ascii="Times New Roman" w:eastAsia="Times New Roman" w:hAnsi="Times New Roman" w:cs="Times New Roman"/>
                <w:sz w:val="24"/>
                <w:szCs w:val="24"/>
                <w:lang w:eastAsia="lv-LV"/>
              </w:rPr>
              <w:t>n</w:t>
            </w:r>
            <w:r w:rsidRPr="005B71D0">
              <w:rPr>
                <w:rFonts w:ascii="Times New Roman" w:eastAsia="Times New Roman" w:hAnsi="Times New Roman" w:cs="Times New Roman"/>
                <w:sz w:val="24"/>
                <w:szCs w:val="24"/>
                <w:lang w:eastAsia="lv-LV"/>
              </w:rPr>
              <w:t xml:space="preserve">ormētā </w:t>
            </w:r>
            <w:r>
              <w:rPr>
                <w:rFonts w:ascii="Times New Roman" w:eastAsia="Times New Roman" w:hAnsi="Times New Roman" w:cs="Times New Roman"/>
                <w:sz w:val="24"/>
                <w:szCs w:val="24"/>
                <w:lang w:eastAsia="lv-LV"/>
              </w:rPr>
              <w:t>skolēnu (bērnu) skaita attiecību</w:t>
            </w:r>
            <w:r w:rsidRPr="005B71D0">
              <w:rPr>
                <w:rFonts w:ascii="Times New Roman" w:eastAsia="Times New Roman" w:hAnsi="Times New Roman" w:cs="Times New Roman"/>
                <w:sz w:val="24"/>
                <w:szCs w:val="24"/>
                <w:lang w:eastAsia="lv-LV"/>
              </w:rPr>
              <w:t xml:space="preserve"> pret vi</w:t>
            </w:r>
            <w:r>
              <w:rPr>
                <w:rFonts w:ascii="Times New Roman" w:eastAsia="Times New Roman" w:hAnsi="Times New Roman" w:cs="Times New Roman"/>
                <w:sz w:val="24"/>
                <w:szCs w:val="24"/>
                <w:lang w:eastAsia="lv-LV"/>
              </w:rPr>
              <w:t>enu pedagoga mēneša darba likmi.</w:t>
            </w:r>
          </w:p>
          <w:p w14:paraId="18221364" w14:textId="61CA20A9" w:rsidR="005B71D0" w:rsidRDefault="004D5B51" w:rsidP="004D5B51">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Finansējums speciālo izglītības iestāžu administrācijas darba samaksai tiek aprēķināts, nosakot administratīvās likmes atkarībā no izglītojamo skaita izglītības iestādē. Izglītojamo skaitā tiek iekļauti arī izglītojamie, kas izglītības iestādē apgūst speciālās pirmsskolas izglītības programmas.</w:t>
            </w:r>
          </w:p>
          <w:p w14:paraId="1146C06E" w14:textId="4B05D192" w:rsidR="00D141B5" w:rsidRDefault="004D5B51" w:rsidP="004D5B51">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paredz, ka internātskolu, kuras ir vispārizglītojošās skolas, uzturēšanas izdevumus no valsts budžeta finansēs līdz 2017.gada 31.decembrim.</w:t>
            </w:r>
            <w:r w:rsidR="00D141B5">
              <w:rPr>
                <w:rFonts w:ascii="Times New Roman" w:eastAsia="Times New Roman" w:hAnsi="Times New Roman" w:cs="Times New Roman"/>
                <w:sz w:val="24"/>
                <w:szCs w:val="24"/>
                <w:lang w:eastAsia="lv-LV"/>
              </w:rPr>
              <w:t xml:space="preserve"> Tiek plānots, ka līdz minētajam datumam ministrija sadarbībā ar pašvaldībām meklēs optimālos risinājumus par konkrētu internātskolu tālāko finansēšanas kārtību.</w:t>
            </w:r>
          </w:p>
          <w:p w14:paraId="1EB2792A" w14:textId="1D9736B2" w:rsidR="004D5B51" w:rsidRDefault="00D141B5" w:rsidP="004D5B51">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Projektā plānots, ka speciālo pirmsskolu uzturēšanas izdevumus no valsts budžeta  </w:t>
            </w:r>
            <w:r w:rsidR="00884324">
              <w:rPr>
                <w:rFonts w:ascii="Times New Roman" w:eastAsia="Times New Roman" w:hAnsi="Times New Roman" w:cs="Times New Roman"/>
                <w:sz w:val="24"/>
                <w:szCs w:val="24"/>
                <w:lang w:eastAsia="lv-LV"/>
              </w:rPr>
              <w:t xml:space="preserve">2017.gada 1.janvāra </w:t>
            </w:r>
            <w:r>
              <w:rPr>
                <w:rFonts w:ascii="Times New Roman" w:eastAsia="Times New Roman" w:hAnsi="Times New Roman" w:cs="Times New Roman"/>
                <w:sz w:val="24"/>
                <w:szCs w:val="24"/>
                <w:lang w:eastAsia="lv-LV"/>
              </w:rPr>
              <w:t>līdz 2017.gada 31.decembrim finansēs 30% apmērā. Arī attiecībā uz speciālo pirmsskolu turpmāko finansēšanas kārtību ministrija meklēs risinājumus sadarbībā ar pašvaldībām.</w:t>
            </w:r>
          </w:p>
          <w:p w14:paraId="31CE4240" w14:textId="47844603" w:rsidR="00C34C32" w:rsidRPr="00C34C32" w:rsidRDefault="0043381E" w:rsidP="0043381E">
            <w:pPr>
              <w:shd w:val="clear" w:color="auto" w:fill="FFFFFF"/>
              <w:tabs>
                <w:tab w:val="left" w:pos="567"/>
              </w:tabs>
              <w:spacing w:after="0" w:line="293" w:lineRule="atLeast"/>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mērķi pastiprināt kontroli par valsts budžeta finansējuma izlietojumu atbilstoši normatīvajiem aktiem, p</w:t>
            </w:r>
            <w:r w:rsidR="00C34C32">
              <w:rPr>
                <w:rFonts w:ascii="Times New Roman" w:eastAsia="Times New Roman" w:hAnsi="Times New Roman" w:cs="Times New Roman"/>
                <w:sz w:val="24"/>
                <w:szCs w:val="24"/>
                <w:lang w:eastAsia="lv-LV"/>
              </w:rPr>
              <w:t xml:space="preserve">rojektā no jauna ir ieviests </w:t>
            </w:r>
            <w:r>
              <w:rPr>
                <w:rFonts w:ascii="Times New Roman" w:eastAsia="Times New Roman" w:hAnsi="Times New Roman" w:cs="Times New Roman"/>
                <w:sz w:val="24"/>
                <w:szCs w:val="24"/>
                <w:lang w:eastAsia="lv-LV"/>
              </w:rPr>
              <w:t>nosacījums, ka pašvaldībām reizi gadā jāiesniedz ministrijā pārskati par mērķdotācijas izlietojumu speciālās izglītības iestādēs pedagogu darba samaksai, bet četras reizes gadā – pārskati par valsts finansējuma izlietojumu speciālo izglītības iestāžu uzturēšanai.</w:t>
            </w:r>
          </w:p>
          <w:p w14:paraId="2394B67C" w14:textId="77777777" w:rsidR="00E41D84" w:rsidRDefault="00366317" w:rsidP="00880608">
            <w:pPr>
              <w:shd w:val="clear" w:color="auto" w:fill="FFFFFF"/>
              <w:spacing w:after="0" w:line="240" w:lineRule="auto"/>
              <w:jc w:val="both"/>
              <w:rPr>
                <w:rFonts w:ascii="Times New Roman" w:hAnsi="Times New Roman" w:cs="Times New Roman"/>
                <w:sz w:val="24"/>
                <w:szCs w:val="24"/>
                <w:shd w:val="clear" w:color="auto" w:fill="FFFFFF"/>
              </w:rPr>
            </w:pPr>
            <w:r w:rsidRPr="00C94C3C">
              <w:rPr>
                <w:rFonts w:ascii="Times New Roman" w:hAnsi="Times New Roman" w:cs="Times New Roman"/>
                <w:sz w:val="24"/>
                <w:szCs w:val="24"/>
                <w:shd w:val="clear" w:color="auto" w:fill="FFFFFF"/>
              </w:rPr>
              <w:t xml:space="preserve">Ņemot vērā grozījumu apjomu, ministrija ir izstrādājusi jaunu Ministra kabineta noteikumu projektu. </w:t>
            </w:r>
          </w:p>
          <w:p w14:paraId="0B4210E1" w14:textId="1B297A4E" w:rsidR="00F84C2C" w:rsidRPr="00C34C32" w:rsidRDefault="00366317" w:rsidP="00880608">
            <w:pPr>
              <w:shd w:val="clear" w:color="auto" w:fill="FFFFFF"/>
              <w:spacing w:after="0" w:line="240" w:lineRule="auto"/>
              <w:jc w:val="both"/>
              <w:rPr>
                <w:rFonts w:ascii="Times New Roman" w:eastAsia="Times New Roman" w:hAnsi="Times New Roman" w:cs="Times New Roman"/>
                <w:sz w:val="24"/>
                <w:szCs w:val="24"/>
                <w:lang w:eastAsia="lv-LV"/>
              </w:rPr>
            </w:pPr>
            <w:r w:rsidRPr="00C94C3C">
              <w:rPr>
                <w:rFonts w:ascii="Times New Roman" w:hAnsi="Times New Roman" w:cs="Times New Roman"/>
                <w:sz w:val="24"/>
                <w:szCs w:val="24"/>
                <w:shd w:val="clear" w:color="auto" w:fill="FFFFFF"/>
              </w:rPr>
              <w:t xml:space="preserve">Projekts paredz atzīt MK noteikumus Nr. </w:t>
            </w:r>
            <w:r>
              <w:rPr>
                <w:rFonts w:ascii="Times New Roman" w:hAnsi="Times New Roman" w:cs="Times New Roman"/>
                <w:sz w:val="24"/>
                <w:szCs w:val="24"/>
                <w:shd w:val="clear" w:color="auto" w:fill="FFFFFF"/>
              </w:rPr>
              <w:t>825</w:t>
            </w:r>
            <w:r w:rsidRPr="00C94C3C">
              <w:rPr>
                <w:rFonts w:ascii="Times New Roman" w:hAnsi="Times New Roman" w:cs="Times New Roman"/>
                <w:sz w:val="24"/>
                <w:szCs w:val="24"/>
                <w:shd w:val="clear" w:color="auto" w:fill="FFFFFF"/>
              </w:rPr>
              <w:t xml:space="preserve"> par spēku zaudējušiem. Projekts stājas spēkā 2016.gada 1.septembrī.</w:t>
            </w:r>
          </w:p>
          <w:p w14:paraId="4354B349" w14:textId="64015108" w:rsidR="00EC054F" w:rsidRPr="00301FCC" w:rsidRDefault="00F47D19" w:rsidP="00862090">
            <w:pPr>
              <w:shd w:val="clear" w:color="auto" w:fill="FFFFFF"/>
              <w:spacing w:after="0" w:line="293" w:lineRule="atLeast"/>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 xml:space="preserve"> </w:t>
            </w:r>
          </w:p>
        </w:tc>
      </w:tr>
      <w:tr w:rsidR="00C9761D" w:rsidRPr="00301FCC" w14:paraId="4CB35066" w14:textId="77777777" w:rsidTr="00FF27B9">
        <w:trPr>
          <w:trHeight w:val="465"/>
        </w:trPr>
        <w:tc>
          <w:tcPr>
            <w:tcW w:w="211" w:type="pct"/>
            <w:tcBorders>
              <w:top w:val="outset" w:sz="6" w:space="0" w:color="414142"/>
              <w:left w:val="outset" w:sz="6" w:space="0" w:color="414142"/>
              <w:bottom w:val="outset" w:sz="6" w:space="0" w:color="414142"/>
              <w:right w:val="outset" w:sz="6" w:space="0" w:color="414142"/>
            </w:tcBorders>
            <w:hideMark/>
          </w:tcPr>
          <w:p w14:paraId="6E5F7CB6" w14:textId="6250FD85" w:rsidR="00C9761D" w:rsidRPr="00301FCC" w:rsidRDefault="00C74EE5" w:rsidP="00862090">
            <w:pPr>
              <w:spacing w:before="100" w:beforeAutospacing="1" w:after="0" w:line="293" w:lineRule="atLeast"/>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lastRenderedPageBreak/>
              <w:t xml:space="preserve"> </w:t>
            </w:r>
          </w:p>
        </w:tc>
        <w:tc>
          <w:tcPr>
            <w:tcW w:w="1610" w:type="pct"/>
            <w:gridSpan w:val="3"/>
            <w:tcBorders>
              <w:top w:val="outset" w:sz="6" w:space="0" w:color="414142"/>
              <w:left w:val="outset" w:sz="6" w:space="0" w:color="414142"/>
              <w:bottom w:val="outset" w:sz="6" w:space="0" w:color="414142"/>
              <w:right w:val="outset" w:sz="6" w:space="0" w:color="414142"/>
            </w:tcBorders>
            <w:hideMark/>
          </w:tcPr>
          <w:p w14:paraId="6040407C" w14:textId="77777777" w:rsidR="00C9761D" w:rsidRPr="00301FCC" w:rsidRDefault="00C9761D" w:rsidP="00862090">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Projekta izstrādē iesaistītās institūcijas</w:t>
            </w:r>
          </w:p>
        </w:tc>
        <w:tc>
          <w:tcPr>
            <w:tcW w:w="3180" w:type="pct"/>
            <w:gridSpan w:val="2"/>
            <w:tcBorders>
              <w:top w:val="outset" w:sz="6" w:space="0" w:color="414142"/>
              <w:left w:val="outset" w:sz="6" w:space="0" w:color="414142"/>
              <w:bottom w:val="outset" w:sz="6" w:space="0" w:color="414142"/>
              <w:right w:val="outset" w:sz="6" w:space="0" w:color="414142"/>
            </w:tcBorders>
            <w:hideMark/>
          </w:tcPr>
          <w:p w14:paraId="32A7068E" w14:textId="6101E1EB" w:rsidR="00C9761D" w:rsidRPr="00301FCC" w:rsidRDefault="003E5E37" w:rsidP="003E5E37">
            <w:pPr>
              <w:spacing w:after="0" w:line="240" w:lineRule="auto"/>
              <w:jc w:val="both"/>
              <w:rPr>
                <w:rFonts w:ascii="Times New Roman" w:eastAsia="Times New Roman" w:hAnsi="Times New Roman" w:cs="Times New Roman"/>
                <w:sz w:val="24"/>
                <w:szCs w:val="24"/>
                <w:lang w:eastAsia="lv-LV"/>
              </w:rPr>
            </w:pPr>
            <w:r w:rsidRPr="00C94C3C">
              <w:rPr>
                <w:rFonts w:ascii="Times New Roman" w:eastAsia="Times New Roman" w:hAnsi="Times New Roman" w:cs="Times New Roman"/>
                <w:color w:val="000000" w:themeColor="text1"/>
                <w:sz w:val="24"/>
                <w:szCs w:val="24"/>
                <w:lang w:eastAsia="lv-LV"/>
              </w:rPr>
              <w:t>Izglītības un zinātnes ministrija</w:t>
            </w:r>
            <w:r>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sz w:val="24"/>
                <w:szCs w:val="24"/>
                <w:lang w:eastAsia="lv-LV"/>
              </w:rPr>
              <w:t xml:space="preserve"> </w:t>
            </w:r>
          </w:p>
        </w:tc>
      </w:tr>
      <w:tr w:rsidR="00C9761D" w:rsidRPr="00301FCC" w14:paraId="15F7F190" w14:textId="77777777" w:rsidTr="00FF27B9">
        <w:tc>
          <w:tcPr>
            <w:tcW w:w="211" w:type="pct"/>
            <w:tcBorders>
              <w:top w:val="outset" w:sz="6" w:space="0" w:color="414142"/>
              <w:left w:val="outset" w:sz="6" w:space="0" w:color="414142"/>
              <w:bottom w:val="outset" w:sz="6" w:space="0" w:color="414142"/>
              <w:right w:val="outset" w:sz="6" w:space="0" w:color="414142"/>
            </w:tcBorders>
            <w:hideMark/>
          </w:tcPr>
          <w:p w14:paraId="16203897" w14:textId="77777777" w:rsidR="00C9761D" w:rsidRPr="00301FCC" w:rsidRDefault="00C9761D" w:rsidP="00C9761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4.</w:t>
            </w:r>
          </w:p>
        </w:tc>
        <w:tc>
          <w:tcPr>
            <w:tcW w:w="1610" w:type="pct"/>
            <w:gridSpan w:val="3"/>
            <w:tcBorders>
              <w:top w:val="outset" w:sz="6" w:space="0" w:color="414142"/>
              <w:left w:val="outset" w:sz="6" w:space="0" w:color="414142"/>
              <w:bottom w:val="outset" w:sz="6" w:space="0" w:color="414142"/>
              <w:right w:val="outset" w:sz="6" w:space="0" w:color="414142"/>
            </w:tcBorders>
            <w:hideMark/>
          </w:tcPr>
          <w:p w14:paraId="6D27C308" w14:textId="77777777" w:rsidR="00C9761D" w:rsidRPr="00301FCC" w:rsidRDefault="00C9761D" w:rsidP="00C9761D">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Cita informācija</w:t>
            </w:r>
          </w:p>
        </w:tc>
        <w:tc>
          <w:tcPr>
            <w:tcW w:w="3180" w:type="pct"/>
            <w:gridSpan w:val="2"/>
            <w:tcBorders>
              <w:top w:val="outset" w:sz="6" w:space="0" w:color="414142"/>
              <w:left w:val="outset" w:sz="6" w:space="0" w:color="414142"/>
              <w:bottom w:val="outset" w:sz="6" w:space="0" w:color="414142"/>
              <w:right w:val="outset" w:sz="6" w:space="0" w:color="414142"/>
            </w:tcBorders>
            <w:hideMark/>
          </w:tcPr>
          <w:p w14:paraId="2972035E" w14:textId="77777777" w:rsidR="00C9761D" w:rsidRPr="00301FCC" w:rsidRDefault="00C9761D" w:rsidP="00C9761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Nav</w:t>
            </w:r>
          </w:p>
        </w:tc>
      </w:tr>
      <w:tr w:rsidR="00C9761D" w:rsidRPr="00301FCC" w14:paraId="27D385CA" w14:textId="77777777" w:rsidTr="00FF27B9">
        <w:trPr>
          <w:trHeight w:val="555"/>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63FACE91" w14:textId="77777777" w:rsidR="00C9761D" w:rsidRPr="00301FCC" w:rsidRDefault="00C9761D" w:rsidP="00C9761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01FC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9761D" w:rsidRPr="00301FCC" w14:paraId="4C4122C1" w14:textId="77777777" w:rsidTr="00FF27B9">
        <w:trPr>
          <w:trHeight w:val="465"/>
        </w:trPr>
        <w:tc>
          <w:tcPr>
            <w:tcW w:w="211" w:type="pct"/>
            <w:tcBorders>
              <w:top w:val="outset" w:sz="6" w:space="0" w:color="414142"/>
              <w:left w:val="outset" w:sz="6" w:space="0" w:color="414142"/>
              <w:bottom w:val="outset" w:sz="6" w:space="0" w:color="414142"/>
              <w:right w:val="outset" w:sz="6" w:space="0" w:color="414142"/>
            </w:tcBorders>
            <w:hideMark/>
          </w:tcPr>
          <w:p w14:paraId="78C06C8C" w14:textId="77777777" w:rsidR="00C9761D" w:rsidRPr="00301FCC" w:rsidRDefault="00C9761D" w:rsidP="00C9761D">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1.</w:t>
            </w:r>
          </w:p>
        </w:tc>
        <w:tc>
          <w:tcPr>
            <w:tcW w:w="1610" w:type="pct"/>
            <w:gridSpan w:val="3"/>
            <w:tcBorders>
              <w:top w:val="outset" w:sz="6" w:space="0" w:color="414142"/>
              <w:left w:val="outset" w:sz="6" w:space="0" w:color="414142"/>
              <w:bottom w:val="outset" w:sz="6" w:space="0" w:color="414142"/>
              <w:right w:val="outset" w:sz="6" w:space="0" w:color="414142"/>
            </w:tcBorders>
            <w:hideMark/>
          </w:tcPr>
          <w:p w14:paraId="091132B8" w14:textId="77777777" w:rsidR="00C9761D" w:rsidRPr="00301FCC" w:rsidRDefault="00C9761D" w:rsidP="00C9761D">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 xml:space="preserve">Sabiedrības </w:t>
            </w:r>
            <w:proofErr w:type="spellStart"/>
            <w:r w:rsidRPr="00301FCC">
              <w:rPr>
                <w:rFonts w:ascii="Times New Roman" w:eastAsia="Times New Roman" w:hAnsi="Times New Roman" w:cs="Times New Roman"/>
                <w:sz w:val="24"/>
                <w:szCs w:val="24"/>
                <w:lang w:eastAsia="lv-LV"/>
              </w:rPr>
              <w:t>mērķgrupas</w:t>
            </w:r>
            <w:proofErr w:type="spellEnd"/>
            <w:r w:rsidRPr="00301FCC">
              <w:rPr>
                <w:rFonts w:ascii="Times New Roman" w:eastAsia="Times New Roman" w:hAnsi="Times New Roman" w:cs="Times New Roman"/>
                <w:sz w:val="24"/>
                <w:szCs w:val="24"/>
                <w:lang w:eastAsia="lv-LV"/>
              </w:rPr>
              <w:t>,</w:t>
            </w:r>
          </w:p>
          <w:p w14:paraId="73D37A0F" w14:textId="77777777" w:rsidR="00C9761D" w:rsidRPr="00301FCC" w:rsidRDefault="00C9761D" w:rsidP="00C9761D">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kuras tiesiskais regulējums ietekmē vai varētu ietekmēt</w:t>
            </w:r>
          </w:p>
        </w:tc>
        <w:tc>
          <w:tcPr>
            <w:tcW w:w="3180" w:type="pct"/>
            <w:gridSpan w:val="2"/>
            <w:tcBorders>
              <w:top w:val="outset" w:sz="6" w:space="0" w:color="414142"/>
              <w:left w:val="outset" w:sz="6" w:space="0" w:color="414142"/>
              <w:bottom w:val="outset" w:sz="6" w:space="0" w:color="414142"/>
              <w:right w:val="outset" w:sz="6" w:space="0" w:color="414142"/>
            </w:tcBorders>
            <w:hideMark/>
          </w:tcPr>
          <w:p w14:paraId="12FE7AA7" w14:textId="747AE5EA" w:rsidR="00C9761D" w:rsidRPr="00301FCC" w:rsidRDefault="003E5E37" w:rsidP="00C97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Projekta</w:t>
            </w:r>
            <w:r w:rsidR="00185560" w:rsidRPr="00301FCC">
              <w:rPr>
                <w:rFonts w:ascii="Times New Roman" w:hAnsi="Times New Roman" w:cs="Times New Roman"/>
                <w:sz w:val="24"/>
                <w:szCs w:val="24"/>
              </w:rPr>
              <w:t xml:space="preserve"> tiesiskais regulējums</w:t>
            </w:r>
            <w:r w:rsidR="00C9761D" w:rsidRPr="00301FCC">
              <w:rPr>
                <w:rFonts w:ascii="Times New Roman" w:hAnsi="Times New Roman" w:cs="Times New Roman"/>
                <w:sz w:val="24"/>
                <w:szCs w:val="24"/>
              </w:rPr>
              <w:t xml:space="preserve"> ietekmēs </w:t>
            </w:r>
            <w:r>
              <w:rPr>
                <w:rFonts w:ascii="Times New Roman" w:hAnsi="Times New Roman" w:cs="Times New Roman"/>
                <w:sz w:val="24"/>
                <w:szCs w:val="24"/>
              </w:rPr>
              <w:t xml:space="preserve">speciālo </w:t>
            </w:r>
            <w:r w:rsidR="00C9761D" w:rsidRPr="00301FCC">
              <w:rPr>
                <w:rFonts w:ascii="Times New Roman" w:hAnsi="Times New Roman" w:cs="Times New Roman"/>
                <w:sz w:val="24"/>
                <w:szCs w:val="24"/>
              </w:rPr>
              <w:t xml:space="preserve">izglītības iestāžu tīklu, nodrošinot </w:t>
            </w:r>
            <w:r>
              <w:rPr>
                <w:rFonts w:ascii="Times New Roman" w:hAnsi="Times New Roman" w:cs="Times New Roman"/>
                <w:sz w:val="24"/>
                <w:szCs w:val="24"/>
              </w:rPr>
              <w:t xml:space="preserve">valsts budžeta finansējuma racionālu un pārskatāmu izlietojumu, kā arī </w:t>
            </w:r>
            <w:r w:rsidR="00185560" w:rsidRPr="00301FCC">
              <w:rPr>
                <w:rFonts w:ascii="Times New Roman" w:hAnsi="Times New Roman" w:cs="Times New Roman"/>
                <w:sz w:val="24"/>
                <w:szCs w:val="24"/>
              </w:rPr>
              <w:t>pedagogiem taisnīgāku darba samaksu,</w:t>
            </w:r>
            <w:r w:rsidR="00C9761D" w:rsidRPr="00301FCC">
              <w:rPr>
                <w:rFonts w:ascii="Times New Roman" w:hAnsi="Times New Roman" w:cs="Times New Roman"/>
                <w:sz w:val="24"/>
                <w:szCs w:val="24"/>
              </w:rPr>
              <w:t xml:space="preserve"> tādējādi veicinot konkurētspēju un nodrošinot izglītības kvalitāti. </w:t>
            </w:r>
          </w:p>
          <w:p w14:paraId="03115D9E" w14:textId="38F6F387" w:rsidR="00C9761D" w:rsidRPr="00301FCC" w:rsidRDefault="00C9761D" w:rsidP="003E5E37">
            <w:pPr>
              <w:spacing w:after="0" w:line="240" w:lineRule="auto"/>
              <w:jc w:val="both"/>
              <w:rPr>
                <w:rFonts w:ascii="Times New Roman" w:hAnsi="Times New Roman" w:cs="Times New Roman"/>
                <w:sz w:val="24"/>
                <w:szCs w:val="24"/>
              </w:rPr>
            </w:pPr>
            <w:r w:rsidRPr="00301FCC">
              <w:rPr>
                <w:rFonts w:ascii="Times New Roman" w:hAnsi="Times New Roman" w:cs="Times New Roman"/>
                <w:sz w:val="24"/>
                <w:szCs w:val="24"/>
              </w:rPr>
              <w:lastRenderedPageBreak/>
              <w:t xml:space="preserve">Projekta tiesiskais regulējums attiecas uz aptuveni </w:t>
            </w:r>
            <w:r w:rsidR="003E5E37">
              <w:rPr>
                <w:rFonts w:ascii="Times New Roman" w:hAnsi="Times New Roman" w:cs="Times New Roman"/>
                <w:sz w:val="24"/>
                <w:szCs w:val="24"/>
              </w:rPr>
              <w:t xml:space="preserve">8000 </w:t>
            </w:r>
            <w:r w:rsidRPr="00301FCC">
              <w:rPr>
                <w:rFonts w:ascii="Times New Roman" w:hAnsi="Times New Roman" w:cs="Times New Roman"/>
                <w:sz w:val="24"/>
                <w:szCs w:val="24"/>
              </w:rPr>
              <w:t xml:space="preserve">pedagogiem un </w:t>
            </w:r>
            <w:r w:rsidR="003E5E37">
              <w:rPr>
                <w:rFonts w:ascii="Times New Roman" w:hAnsi="Times New Roman" w:cs="Times New Roman"/>
                <w:sz w:val="24"/>
                <w:szCs w:val="24"/>
              </w:rPr>
              <w:t>115</w:t>
            </w:r>
            <w:r w:rsidRPr="00301FCC">
              <w:rPr>
                <w:rFonts w:ascii="Times New Roman" w:hAnsi="Times New Roman" w:cs="Times New Roman"/>
                <w:sz w:val="24"/>
                <w:szCs w:val="24"/>
              </w:rPr>
              <w:t xml:space="preserve"> </w:t>
            </w:r>
            <w:r w:rsidR="003E5E37">
              <w:rPr>
                <w:rFonts w:ascii="Times New Roman" w:hAnsi="Times New Roman" w:cs="Times New Roman"/>
                <w:sz w:val="24"/>
                <w:szCs w:val="24"/>
              </w:rPr>
              <w:t xml:space="preserve">speciālās </w:t>
            </w:r>
            <w:r w:rsidRPr="00301FCC">
              <w:rPr>
                <w:rFonts w:ascii="Times New Roman" w:hAnsi="Times New Roman" w:cs="Times New Roman"/>
                <w:sz w:val="24"/>
                <w:szCs w:val="24"/>
              </w:rPr>
              <w:t>izglītības iestādēm</w:t>
            </w:r>
            <w:r w:rsidR="003E5E37">
              <w:rPr>
                <w:rFonts w:ascii="Times New Roman" w:hAnsi="Times New Roman" w:cs="Times New Roman"/>
                <w:sz w:val="24"/>
                <w:szCs w:val="24"/>
              </w:rPr>
              <w:t>.</w:t>
            </w:r>
            <w:r w:rsidRPr="00301FCC">
              <w:rPr>
                <w:rFonts w:ascii="Times New Roman" w:hAnsi="Times New Roman" w:cs="Times New Roman"/>
                <w:sz w:val="24"/>
                <w:szCs w:val="24"/>
              </w:rPr>
              <w:t xml:space="preserve"> </w:t>
            </w:r>
          </w:p>
        </w:tc>
      </w:tr>
      <w:tr w:rsidR="00C9761D" w:rsidRPr="00301FCC" w14:paraId="1E838342" w14:textId="77777777" w:rsidTr="00FF27B9">
        <w:trPr>
          <w:trHeight w:val="510"/>
        </w:trPr>
        <w:tc>
          <w:tcPr>
            <w:tcW w:w="211" w:type="pct"/>
            <w:tcBorders>
              <w:top w:val="outset" w:sz="6" w:space="0" w:color="414142"/>
              <w:left w:val="outset" w:sz="6" w:space="0" w:color="414142"/>
              <w:bottom w:val="outset" w:sz="6" w:space="0" w:color="414142"/>
              <w:right w:val="outset" w:sz="6" w:space="0" w:color="414142"/>
            </w:tcBorders>
            <w:hideMark/>
          </w:tcPr>
          <w:p w14:paraId="79DF3455" w14:textId="77777777" w:rsidR="00C9761D" w:rsidRPr="00301FCC" w:rsidRDefault="00C9761D" w:rsidP="00C9761D">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lastRenderedPageBreak/>
              <w:t>2.</w:t>
            </w:r>
          </w:p>
        </w:tc>
        <w:tc>
          <w:tcPr>
            <w:tcW w:w="1610" w:type="pct"/>
            <w:gridSpan w:val="3"/>
            <w:tcBorders>
              <w:top w:val="outset" w:sz="6" w:space="0" w:color="414142"/>
              <w:left w:val="outset" w:sz="6" w:space="0" w:color="414142"/>
              <w:bottom w:val="outset" w:sz="6" w:space="0" w:color="414142"/>
              <w:right w:val="outset" w:sz="6" w:space="0" w:color="414142"/>
            </w:tcBorders>
            <w:hideMark/>
          </w:tcPr>
          <w:p w14:paraId="02E79925" w14:textId="77777777" w:rsidR="00C9761D" w:rsidRPr="00301FCC" w:rsidRDefault="00C9761D" w:rsidP="00C9761D">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Tiesiskā regulējuma ietekme uz tautsaimniecību un administratīvo slogu</w:t>
            </w:r>
          </w:p>
        </w:tc>
        <w:tc>
          <w:tcPr>
            <w:tcW w:w="3180" w:type="pct"/>
            <w:gridSpan w:val="2"/>
            <w:tcBorders>
              <w:top w:val="outset" w:sz="6" w:space="0" w:color="414142"/>
              <w:left w:val="outset" w:sz="6" w:space="0" w:color="414142"/>
              <w:bottom w:val="outset" w:sz="6" w:space="0" w:color="414142"/>
              <w:right w:val="outset" w:sz="6" w:space="0" w:color="414142"/>
            </w:tcBorders>
            <w:hideMark/>
          </w:tcPr>
          <w:p w14:paraId="2B881467" w14:textId="3988B434" w:rsidR="00C9761D" w:rsidRPr="00301FCC" w:rsidRDefault="00366317" w:rsidP="00185560">
            <w:pPr>
              <w:spacing w:after="0" w:line="240" w:lineRule="auto"/>
              <w:ind w:hanging="31"/>
              <w:jc w:val="both"/>
              <w:rPr>
                <w:rFonts w:ascii="Times New Roman" w:eastAsia="Times New Roman" w:hAnsi="Times New Roman" w:cs="Times New Roman"/>
                <w:bCs/>
                <w:sz w:val="24"/>
                <w:szCs w:val="24"/>
                <w:lang w:eastAsia="lv-LV"/>
              </w:rPr>
            </w:pPr>
            <w:r w:rsidRPr="00DD758A">
              <w:rPr>
                <w:rFonts w:ascii="Times New Roman" w:eastAsia="Times New Roman" w:hAnsi="Times New Roman" w:cs="Times New Roman"/>
                <w:sz w:val="24"/>
                <w:szCs w:val="24"/>
                <w:lang w:eastAsia="lv-LV"/>
              </w:rPr>
              <w:t xml:space="preserve">Tiesiskais regulējums nosaka efektīvāku valsts budžeta līdzekļu sadali pedagogu darba samaksai un nerada papildu administratīvo slogu. </w:t>
            </w:r>
            <w:r w:rsidR="00C9761D" w:rsidRPr="00301FCC">
              <w:rPr>
                <w:rFonts w:ascii="Times New Roman" w:eastAsia="Times New Roman" w:hAnsi="Times New Roman" w:cs="Times New Roman"/>
                <w:bCs/>
                <w:sz w:val="24"/>
                <w:szCs w:val="24"/>
                <w:lang w:eastAsia="lv-LV"/>
              </w:rPr>
              <w:t xml:space="preserve">Izglītības un zinātnes ministrija projekta ieviešanu nodrošinās esošo resursu ietvaros. </w:t>
            </w:r>
          </w:p>
        </w:tc>
      </w:tr>
      <w:tr w:rsidR="00C9761D" w:rsidRPr="00301FCC" w14:paraId="7BEE6FE2" w14:textId="77777777" w:rsidTr="00FF27B9">
        <w:trPr>
          <w:trHeight w:val="510"/>
        </w:trPr>
        <w:tc>
          <w:tcPr>
            <w:tcW w:w="211" w:type="pct"/>
            <w:tcBorders>
              <w:top w:val="outset" w:sz="6" w:space="0" w:color="414142"/>
              <w:left w:val="outset" w:sz="6" w:space="0" w:color="414142"/>
              <w:bottom w:val="outset" w:sz="6" w:space="0" w:color="414142"/>
              <w:right w:val="outset" w:sz="6" w:space="0" w:color="414142"/>
            </w:tcBorders>
            <w:hideMark/>
          </w:tcPr>
          <w:p w14:paraId="364F2FEA" w14:textId="77777777" w:rsidR="00C9761D" w:rsidRPr="00301FCC" w:rsidRDefault="00C9761D" w:rsidP="00C9761D">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3.</w:t>
            </w:r>
          </w:p>
        </w:tc>
        <w:tc>
          <w:tcPr>
            <w:tcW w:w="1610" w:type="pct"/>
            <w:gridSpan w:val="3"/>
            <w:tcBorders>
              <w:top w:val="outset" w:sz="6" w:space="0" w:color="414142"/>
              <w:left w:val="outset" w:sz="6" w:space="0" w:color="414142"/>
              <w:bottom w:val="outset" w:sz="6" w:space="0" w:color="414142"/>
              <w:right w:val="outset" w:sz="6" w:space="0" w:color="414142"/>
            </w:tcBorders>
            <w:hideMark/>
          </w:tcPr>
          <w:p w14:paraId="16EDF74B" w14:textId="77777777" w:rsidR="00C9761D" w:rsidRPr="00301FCC" w:rsidRDefault="00C9761D" w:rsidP="00C9761D">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Administratīvo izmaksu monetārs novērtējums</w:t>
            </w:r>
          </w:p>
        </w:tc>
        <w:tc>
          <w:tcPr>
            <w:tcW w:w="3180" w:type="pct"/>
            <w:gridSpan w:val="2"/>
            <w:tcBorders>
              <w:top w:val="outset" w:sz="6" w:space="0" w:color="414142"/>
              <w:left w:val="outset" w:sz="6" w:space="0" w:color="414142"/>
              <w:bottom w:val="outset" w:sz="6" w:space="0" w:color="414142"/>
              <w:right w:val="outset" w:sz="6" w:space="0" w:color="414142"/>
            </w:tcBorders>
            <w:hideMark/>
          </w:tcPr>
          <w:p w14:paraId="4234BAC8" w14:textId="77777777" w:rsidR="00C9761D" w:rsidRPr="00301FCC" w:rsidRDefault="00C9761D" w:rsidP="00C9761D">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Projekts šo jomu neskar.</w:t>
            </w:r>
          </w:p>
        </w:tc>
      </w:tr>
      <w:tr w:rsidR="00C9761D" w:rsidRPr="00301FCC" w14:paraId="3BD02740" w14:textId="77777777" w:rsidTr="00FF27B9">
        <w:trPr>
          <w:trHeight w:val="345"/>
        </w:trPr>
        <w:tc>
          <w:tcPr>
            <w:tcW w:w="211" w:type="pct"/>
            <w:tcBorders>
              <w:top w:val="outset" w:sz="6" w:space="0" w:color="414142"/>
              <w:left w:val="outset" w:sz="6" w:space="0" w:color="414142"/>
              <w:bottom w:val="single" w:sz="4" w:space="0" w:color="auto"/>
              <w:right w:val="outset" w:sz="6" w:space="0" w:color="414142"/>
            </w:tcBorders>
            <w:hideMark/>
          </w:tcPr>
          <w:p w14:paraId="05471A28" w14:textId="77777777" w:rsidR="00C9761D" w:rsidRPr="00301FCC" w:rsidRDefault="00C9761D" w:rsidP="00C9761D">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4.</w:t>
            </w:r>
          </w:p>
        </w:tc>
        <w:tc>
          <w:tcPr>
            <w:tcW w:w="1610" w:type="pct"/>
            <w:gridSpan w:val="3"/>
            <w:tcBorders>
              <w:top w:val="outset" w:sz="6" w:space="0" w:color="414142"/>
              <w:left w:val="outset" w:sz="6" w:space="0" w:color="414142"/>
              <w:bottom w:val="single" w:sz="4" w:space="0" w:color="auto"/>
              <w:right w:val="outset" w:sz="6" w:space="0" w:color="414142"/>
            </w:tcBorders>
            <w:hideMark/>
          </w:tcPr>
          <w:p w14:paraId="13C3171F" w14:textId="77777777" w:rsidR="00C9761D" w:rsidRPr="00301FCC" w:rsidRDefault="00C9761D" w:rsidP="00C9761D">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Cita informācija</w:t>
            </w:r>
          </w:p>
        </w:tc>
        <w:tc>
          <w:tcPr>
            <w:tcW w:w="3180" w:type="pct"/>
            <w:gridSpan w:val="2"/>
            <w:tcBorders>
              <w:top w:val="outset" w:sz="6" w:space="0" w:color="414142"/>
              <w:left w:val="outset" w:sz="6" w:space="0" w:color="414142"/>
              <w:bottom w:val="single" w:sz="4" w:space="0" w:color="auto"/>
              <w:right w:val="outset" w:sz="6" w:space="0" w:color="414142"/>
            </w:tcBorders>
            <w:hideMark/>
          </w:tcPr>
          <w:p w14:paraId="3E5AC8A5" w14:textId="77777777" w:rsidR="00C9761D" w:rsidRPr="00301FCC" w:rsidRDefault="00C9761D" w:rsidP="00C9761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Nav</w:t>
            </w:r>
          </w:p>
        </w:tc>
      </w:tr>
      <w:tr w:rsidR="00043DEB" w:rsidRPr="00301FCC" w14:paraId="4D1798CE" w14:textId="77777777" w:rsidTr="00FF27B9">
        <w:trPr>
          <w:trHeight w:val="345"/>
        </w:trPr>
        <w:tc>
          <w:tcPr>
            <w:tcW w:w="211" w:type="pct"/>
            <w:tcBorders>
              <w:top w:val="nil"/>
              <w:left w:val="nil"/>
              <w:bottom w:val="nil"/>
              <w:right w:val="nil"/>
            </w:tcBorders>
          </w:tcPr>
          <w:p w14:paraId="258F06DC" w14:textId="77777777" w:rsidR="00043DEB" w:rsidRPr="00301FCC" w:rsidRDefault="00043DEB" w:rsidP="00C9761D">
            <w:pPr>
              <w:spacing w:after="0" w:line="240" w:lineRule="auto"/>
              <w:jc w:val="both"/>
              <w:rPr>
                <w:rFonts w:ascii="Times New Roman" w:eastAsia="Times New Roman" w:hAnsi="Times New Roman" w:cs="Times New Roman"/>
                <w:sz w:val="24"/>
                <w:szCs w:val="24"/>
                <w:lang w:eastAsia="lv-LV"/>
              </w:rPr>
            </w:pPr>
          </w:p>
        </w:tc>
        <w:tc>
          <w:tcPr>
            <w:tcW w:w="1610" w:type="pct"/>
            <w:gridSpan w:val="3"/>
            <w:tcBorders>
              <w:top w:val="nil"/>
              <w:left w:val="nil"/>
              <w:bottom w:val="nil"/>
              <w:right w:val="nil"/>
            </w:tcBorders>
          </w:tcPr>
          <w:p w14:paraId="7B06E276" w14:textId="77777777" w:rsidR="00043DEB" w:rsidRPr="00301FCC" w:rsidRDefault="00043DEB" w:rsidP="00C9761D">
            <w:pPr>
              <w:spacing w:after="0" w:line="240" w:lineRule="auto"/>
              <w:jc w:val="both"/>
              <w:rPr>
                <w:rFonts w:ascii="Times New Roman" w:eastAsia="Times New Roman" w:hAnsi="Times New Roman" w:cs="Times New Roman"/>
                <w:sz w:val="24"/>
                <w:szCs w:val="24"/>
                <w:lang w:eastAsia="lv-LV"/>
              </w:rPr>
            </w:pPr>
          </w:p>
        </w:tc>
        <w:tc>
          <w:tcPr>
            <w:tcW w:w="3180" w:type="pct"/>
            <w:gridSpan w:val="2"/>
            <w:tcBorders>
              <w:top w:val="nil"/>
              <w:left w:val="nil"/>
              <w:bottom w:val="nil"/>
              <w:right w:val="nil"/>
            </w:tcBorders>
          </w:tcPr>
          <w:p w14:paraId="522AC014" w14:textId="77777777" w:rsidR="00043DEB" w:rsidRPr="00301FCC" w:rsidRDefault="00043DEB" w:rsidP="00C9761D">
            <w:pPr>
              <w:spacing w:before="100" w:beforeAutospacing="1" w:after="100" w:afterAutospacing="1" w:line="293" w:lineRule="atLeast"/>
              <w:jc w:val="both"/>
              <w:rPr>
                <w:rFonts w:ascii="Times New Roman" w:eastAsia="Times New Roman" w:hAnsi="Times New Roman" w:cs="Times New Roman"/>
                <w:sz w:val="24"/>
                <w:szCs w:val="24"/>
                <w:lang w:eastAsia="lv-LV"/>
              </w:rPr>
            </w:pPr>
          </w:p>
        </w:tc>
      </w:tr>
      <w:tr w:rsidR="00C9761D" w:rsidRPr="00347D60" w14:paraId="0350CEDE" w14:textId="77777777" w:rsidTr="00FF27B9">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30"/>
        </w:trPr>
        <w:tc>
          <w:tcPr>
            <w:tcW w:w="5000" w:type="pct"/>
            <w:gridSpan w:val="6"/>
            <w:tcBorders>
              <w:left w:val="single" w:sz="8" w:space="0" w:color="414142"/>
              <w:bottom w:val="single" w:sz="8" w:space="0" w:color="414142"/>
              <w:right w:val="single" w:sz="8" w:space="0" w:color="414142"/>
            </w:tcBorders>
            <w:shd w:val="clear" w:color="auto" w:fill="auto"/>
            <w:vAlign w:val="center"/>
            <w:hideMark/>
          </w:tcPr>
          <w:p w14:paraId="11686108" w14:textId="77777777" w:rsidR="00C9761D" w:rsidRDefault="00C9761D" w:rsidP="0000663B">
            <w:pPr>
              <w:pBdr>
                <w:top w:val="single" w:sz="4" w:space="1" w:color="auto"/>
              </w:pBdr>
              <w:spacing w:after="0" w:line="240" w:lineRule="auto"/>
              <w:jc w:val="center"/>
              <w:rPr>
                <w:rFonts w:ascii="Times New Roman" w:eastAsia="Times New Roman" w:hAnsi="Times New Roman" w:cs="Times New Roman"/>
                <w:b/>
                <w:bCs/>
                <w:sz w:val="21"/>
                <w:szCs w:val="21"/>
                <w:lang w:eastAsia="lv-LV"/>
              </w:rPr>
            </w:pPr>
            <w:r w:rsidRPr="00347D60">
              <w:rPr>
                <w:rFonts w:ascii="Times New Roman" w:eastAsia="Times New Roman" w:hAnsi="Times New Roman" w:cs="Times New Roman"/>
                <w:b/>
                <w:bCs/>
                <w:sz w:val="21"/>
                <w:szCs w:val="21"/>
                <w:lang w:eastAsia="lv-LV"/>
              </w:rPr>
              <w:t>III. Tiesību akta projekta ietekme uz valsts budžetu un pašvaldību budžetiem</w:t>
            </w:r>
          </w:p>
          <w:p w14:paraId="51643440" w14:textId="77777777" w:rsidR="00FF27B9" w:rsidRDefault="00FF27B9" w:rsidP="0000663B">
            <w:pPr>
              <w:pBdr>
                <w:top w:val="single" w:sz="4" w:space="1" w:color="auto"/>
              </w:pBdr>
              <w:spacing w:after="0" w:line="240" w:lineRule="auto"/>
              <w:jc w:val="center"/>
              <w:rPr>
                <w:rFonts w:ascii="Times New Roman" w:eastAsia="Times New Roman" w:hAnsi="Times New Roman" w:cs="Times New Roman"/>
                <w:b/>
                <w:bCs/>
                <w:sz w:val="21"/>
                <w:szCs w:val="21"/>
                <w:lang w:eastAsia="lv-LV"/>
              </w:rPr>
            </w:pPr>
          </w:p>
          <w:tbl>
            <w:tblPr>
              <w:tblW w:w="9515" w:type="dxa"/>
              <w:tblLayout w:type="fixed"/>
              <w:tblLook w:val="04A0" w:firstRow="1" w:lastRow="0" w:firstColumn="1" w:lastColumn="0" w:noHBand="0" w:noVBand="1"/>
            </w:tblPr>
            <w:tblGrid>
              <w:gridCol w:w="3136"/>
              <w:gridCol w:w="1276"/>
              <w:gridCol w:w="1418"/>
              <w:gridCol w:w="1275"/>
              <w:gridCol w:w="1276"/>
              <w:gridCol w:w="1134"/>
            </w:tblGrid>
            <w:tr w:rsidR="00FF27B9" w:rsidRPr="00FF27B9" w14:paraId="19B43152" w14:textId="77777777" w:rsidTr="00FF27B9">
              <w:trPr>
                <w:trHeight w:val="945"/>
              </w:trPr>
              <w:tc>
                <w:tcPr>
                  <w:tcW w:w="31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3C42FD"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Rādītāji</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14:paraId="33E2C83D"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2016. gads</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14:paraId="1E28AE52"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Turpmākie trīs gadi (</w:t>
                  </w:r>
                  <w:proofErr w:type="spellStart"/>
                  <w:r w:rsidRPr="00FF27B9">
                    <w:rPr>
                      <w:rFonts w:ascii="Times New Roman" w:eastAsia="Times New Roman" w:hAnsi="Times New Roman" w:cs="Times New Roman"/>
                      <w:color w:val="000000"/>
                      <w:sz w:val="20"/>
                      <w:szCs w:val="20"/>
                      <w:lang w:eastAsia="lv-LV"/>
                    </w:rPr>
                    <w:t>euro</w:t>
                  </w:r>
                  <w:proofErr w:type="spellEnd"/>
                  <w:r w:rsidRPr="00FF27B9">
                    <w:rPr>
                      <w:rFonts w:ascii="Times New Roman" w:eastAsia="Times New Roman" w:hAnsi="Times New Roman" w:cs="Times New Roman"/>
                      <w:color w:val="000000"/>
                      <w:sz w:val="20"/>
                      <w:szCs w:val="20"/>
                      <w:lang w:eastAsia="lv-LV"/>
                    </w:rPr>
                    <w:t>)</w:t>
                  </w:r>
                </w:p>
              </w:tc>
            </w:tr>
            <w:tr w:rsidR="00FF27B9" w:rsidRPr="00FF27B9" w14:paraId="7E8B6E63" w14:textId="77777777" w:rsidTr="00FF27B9">
              <w:trPr>
                <w:trHeight w:val="315"/>
              </w:trPr>
              <w:tc>
                <w:tcPr>
                  <w:tcW w:w="3136" w:type="dxa"/>
                  <w:vMerge/>
                  <w:tcBorders>
                    <w:top w:val="single" w:sz="4" w:space="0" w:color="auto"/>
                    <w:left w:val="single" w:sz="4" w:space="0" w:color="auto"/>
                    <w:bottom w:val="single" w:sz="4" w:space="0" w:color="000000"/>
                    <w:right w:val="single" w:sz="4" w:space="0" w:color="auto"/>
                  </w:tcBorders>
                  <w:vAlign w:val="center"/>
                  <w:hideMark/>
                </w:tcPr>
                <w:p w14:paraId="30D4CCBD" w14:textId="77777777" w:rsidR="00FF27B9" w:rsidRPr="00FF27B9" w:rsidRDefault="00FF27B9" w:rsidP="00FF27B9">
                  <w:pPr>
                    <w:spacing w:after="0" w:line="240" w:lineRule="auto"/>
                    <w:rPr>
                      <w:rFonts w:ascii="Times New Roman" w:eastAsia="Times New Roman" w:hAnsi="Times New Roman" w:cs="Times New Roman"/>
                      <w:color w:val="000000"/>
                      <w:sz w:val="20"/>
                      <w:szCs w:val="20"/>
                      <w:lang w:eastAsia="lv-LV"/>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6EBF401B"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saskaņā ar valsts budžetu kārtējam gadam</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3A0B36A8"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izmaiņas kārtējā gadā, salīdzinot ar valsts budžetu kārtējam gadam</w:t>
                  </w:r>
                </w:p>
              </w:tc>
              <w:tc>
                <w:tcPr>
                  <w:tcW w:w="1275" w:type="dxa"/>
                  <w:tcBorders>
                    <w:top w:val="nil"/>
                    <w:left w:val="nil"/>
                    <w:bottom w:val="single" w:sz="4" w:space="0" w:color="auto"/>
                    <w:right w:val="single" w:sz="4" w:space="0" w:color="auto"/>
                  </w:tcBorders>
                  <w:shd w:val="clear" w:color="auto" w:fill="auto"/>
                  <w:vAlign w:val="center"/>
                  <w:hideMark/>
                </w:tcPr>
                <w:p w14:paraId="5B3CA5C5"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2017. gads</w:t>
                  </w:r>
                </w:p>
              </w:tc>
              <w:tc>
                <w:tcPr>
                  <w:tcW w:w="1276" w:type="dxa"/>
                  <w:tcBorders>
                    <w:top w:val="nil"/>
                    <w:left w:val="nil"/>
                    <w:bottom w:val="single" w:sz="4" w:space="0" w:color="auto"/>
                    <w:right w:val="single" w:sz="4" w:space="0" w:color="auto"/>
                  </w:tcBorders>
                  <w:shd w:val="clear" w:color="auto" w:fill="auto"/>
                  <w:vAlign w:val="center"/>
                  <w:hideMark/>
                </w:tcPr>
                <w:p w14:paraId="40B04F22"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2018. gads</w:t>
                  </w:r>
                </w:p>
              </w:tc>
              <w:tc>
                <w:tcPr>
                  <w:tcW w:w="1134" w:type="dxa"/>
                  <w:tcBorders>
                    <w:top w:val="nil"/>
                    <w:left w:val="nil"/>
                    <w:bottom w:val="single" w:sz="4" w:space="0" w:color="auto"/>
                    <w:right w:val="single" w:sz="4" w:space="0" w:color="auto"/>
                  </w:tcBorders>
                  <w:shd w:val="clear" w:color="auto" w:fill="auto"/>
                  <w:vAlign w:val="center"/>
                  <w:hideMark/>
                </w:tcPr>
                <w:p w14:paraId="46D899A7"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2019. gads</w:t>
                  </w:r>
                </w:p>
              </w:tc>
            </w:tr>
            <w:tr w:rsidR="00FF27B9" w:rsidRPr="00FF27B9" w14:paraId="3A1810BA" w14:textId="77777777" w:rsidTr="00FF27B9">
              <w:trPr>
                <w:trHeight w:val="1530"/>
              </w:trPr>
              <w:tc>
                <w:tcPr>
                  <w:tcW w:w="3136" w:type="dxa"/>
                  <w:vMerge/>
                  <w:tcBorders>
                    <w:top w:val="single" w:sz="4" w:space="0" w:color="auto"/>
                    <w:left w:val="single" w:sz="4" w:space="0" w:color="auto"/>
                    <w:bottom w:val="single" w:sz="4" w:space="0" w:color="000000"/>
                    <w:right w:val="single" w:sz="4" w:space="0" w:color="auto"/>
                  </w:tcBorders>
                  <w:vAlign w:val="center"/>
                  <w:hideMark/>
                </w:tcPr>
                <w:p w14:paraId="4616BA2F" w14:textId="77777777" w:rsidR="00FF27B9" w:rsidRPr="00FF27B9" w:rsidRDefault="00FF27B9" w:rsidP="00FF27B9">
                  <w:pPr>
                    <w:spacing w:after="0" w:line="240" w:lineRule="auto"/>
                    <w:rPr>
                      <w:rFonts w:ascii="Times New Roman" w:eastAsia="Times New Roman" w:hAnsi="Times New Roman" w:cs="Times New Roman"/>
                      <w:color w:val="000000"/>
                      <w:sz w:val="20"/>
                      <w:szCs w:val="20"/>
                      <w:lang w:eastAsia="lv-LV"/>
                    </w:rPr>
                  </w:pPr>
                </w:p>
              </w:tc>
              <w:tc>
                <w:tcPr>
                  <w:tcW w:w="1276" w:type="dxa"/>
                  <w:vMerge/>
                  <w:tcBorders>
                    <w:top w:val="nil"/>
                    <w:left w:val="single" w:sz="4" w:space="0" w:color="auto"/>
                    <w:bottom w:val="single" w:sz="4" w:space="0" w:color="auto"/>
                    <w:right w:val="single" w:sz="4" w:space="0" w:color="auto"/>
                  </w:tcBorders>
                  <w:vAlign w:val="center"/>
                  <w:hideMark/>
                </w:tcPr>
                <w:p w14:paraId="70F17E67" w14:textId="77777777" w:rsidR="00FF27B9" w:rsidRPr="00FF27B9" w:rsidRDefault="00FF27B9" w:rsidP="00FF27B9">
                  <w:pPr>
                    <w:spacing w:after="0" w:line="240" w:lineRule="auto"/>
                    <w:rPr>
                      <w:rFonts w:ascii="Times New Roman" w:eastAsia="Times New Roman" w:hAnsi="Times New Roman" w:cs="Times New Roman"/>
                      <w:color w:val="000000"/>
                      <w:sz w:val="20"/>
                      <w:szCs w:val="20"/>
                      <w:lang w:eastAsia="lv-LV"/>
                    </w:rPr>
                  </w:pPr>
                </w:p>
              </w:tc>
              <w:tc>
                <w:tcPr>
                  <w:tcW w:w="1418" w:type="dxa"/>
                  <w:vMerge/>
                  <w:tcBorders>
                    <w:top w:val="nil"/>
                    <w:left w:val="single" w:sz="4" w:space="0" w:color="auto"/>
                    <w:bottom w:val="single" w:sz="4" w:space="0" w:color="auto"/>
                    <w:right w:val="single" w:sz="4" w:space="0" w:color="auto"/>
                  </w:tcBorders>
                  <w:vAlign w:val="center"/>
                  <w:hideMark/>
                </w:tcPr>
                <w:p w14:paraId="7B8B33BE" w14:textId="77777777" w:rsidR="00FF27B9" w:rsidRPr="00FF27B9" w:rsidRDefault="00FF27B9" w:rsidP="00FF27B9">
                  <w:pPr>
                    <w:spacing w:after="0" w:line="240" w:lineRule="auto"/>
                    <w:rPr>
                      <w:rFonts w:ascii="Times New Roman" w:eastAsia="Times New Roman" w:hAnsi="Times New Roman" w:cs="Times New Roman"/>
                      <w:color w:val="000000"/>
                      <w:sz w:val="20"/>
                      <w:szCs w:val="20"/>
                      <w:lang w:eastAsia="lv-LV"/>
                    </w:rPr>
                  </w:pPr>
                </w:p>
              </w:tc>
              <w:tc>
                <w:tcPr>
                  <w:tcW w:w="1275" w:type="dxa"/>
                  <w:tcBorders>
                    <w:top w:val="nil"/>
                    <w:left w:val="nil"/>
                    <w:bottom w:val="single" w:sz="4" w:space="0" w:color="auto"/>
                    <w:right w:val="single" w:sz="4" w:space="0" w:color="auto"/>
                  </w:tcBorders>
                  <w:shd w:val="clear" w:color="auto" w:fill="auto"/>
                  <w:vAlign w:val="center"/>
                  <w:hideMark/>
                </w:tcPr>
                <w:p w14:paraId="264D09D2"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izmaiņas, salīdzinot ar 2016.gadu</w:t>
                  </w:r>
                </w:p>
              </w:tc>
              <w:tc>
                <w:tcPr>
                  <w:tcW w:w="1276" w:type="dxa"/>
                  <w:tcBorders>
                    <w:top w:val="nil"/>
                    <w:left w:val="nil"/>
                    <w:bottom w:val="single" w:sz="4" w:space="0" w:color="auto"/>
                    <w:right w:val="single" w:sz="4" w:space="0" w:color="auto"/>
                  </w:tcBorders>
                  <w:shd w:val="clear" w:color="auto" w:fill="auto"/>
                  <w:vAlign w:val="center"/>
                  <w:hideMark/>
                </w:tcPr>
                <w:p w14:paraId="747E7243"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izmaiņas, salīdzinot ar 2016.gadu</w:t>
                  </w:r>
                </w:p>
              </w:tc>
              <w:tc>
                <w:tcPr>
                  <w:tcW w:w="1134" w:type="dxa"/>
                  <w:tcBorders>
                    <w:top w:val="nil"/>
                    <w:left w:val="nil"/>
                    <w:bottom w:val="single" w:sz="4" w:space="0" w:color="auto"/>
                    <w:right w:val="single" w:sz="4" w:space="0" w:color="auto"/>
                  </w:tcBorders>
                  <w:shd w:val="clear" w:color="auto" w:fill="auto"/>
                  <w:vAlign w:val="center"/>
                  <w:hideMark/>
                </w:tcPr>
                <w:p w14:paraId="31F25E4A"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izmaiņas, salīdzinot ar 2016.gadu</w:t>
                  </w:r>
                </w:p>
              </w:tc>
            </w:tr>
            <w:tr w:rsidR="00FF27B9" w:rsidRPr="00FF27B9" w14:paraId="158717BC" w14:textId="77777777" w:rsidTr="00FF27B9">
              <w:trPr>
                <w:trHeight w:val="435"/>
              </w:trPr>
              <w:tc>
                <w:tcPr>
                  <w:tcW w:w="3136" w:type="dxa"/>
                  <w:tcBorders>
                    <w:top w:val="nil"/>
                    <w:left w:val="single" w:sz="4" w:space="0" w:color="auto"/>
                    <w:bottom w:val="single" w:sz="4" w:space="0" w:color="auto"/>
                    <w:right w:val="single" w:sz="4" w:space="0" w:color="auto"/>
                  </w:tcBorders>
                  <w:shd w:val="clear" w:color="000000" w:fill="A6A6A6"/>
                  <w:vAlign w:val="center"/>
                  <w:hideMark/>
                </w:tcPr>
                <w:p w14:paraId="4846933A" w14:textId="77777777" w:rsidR="00FF27B9" w:rsidRPr="00FF27B9" w:rsidRDefault="00FF27B9" w:rsidP="00FF27B9">
                  <w:pPr>
                    <w:spacing w:after="0" w:line="240" w:lineRule="auto"/>
                    <w:jc w:val="both"/>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1. Budžeta ieņēmumi:</w:t>
                  </w:r>
                </w:p>
              </w:tc>
              <w:tc>
                <w:tcPr>
                  <w:tcW w:w="1276" w:type="dxa"/>
                  <w:tcBorders>
                    <w:top w:val="nil"/>
                    <w:left w:val="nil"/>
                    <w:bottom w:val="single" w:sz="4" w:space="0" w:color="auto"/>
                    <w:right w:val="single" w:sz="4" w:space="0" w:color="auto"/>
                  </w:tcBorders>
                  <w:shd w:val="clear" w:color="000000" w:fill="A6A6A6"/>
                  <w:vAlign w:val="center"/>
                  <w:hideMark/>
                </w:tcPr>
                <w:p w14:paraId="568AE1E0"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79 842 127</w:t>
                  </w:r>
                </w:p>
              </w:tc>
              <w:tc>
                <w:tcPr>
                  <w:tcW w:w="1418" w:type="dxa"/>
                  <w:tcBorders>
                    <w:top w:val="nil"/>
                    <w:left w:val="nil"/>
                    <w:bottom w:val="single" w:sz="4" w:space="0" w:color="auto"/>
                    <w:right w:val="single" w:sz="4" w:space="0" w:color="auto"/>
                  </w:tcBorders>
                  <w:shd w:val="clear" w:color="000000" w:fill="A6A6A6"/>
                  <w:vAlign w:val="center"/>
                  <w:hideMark/>
                </w:tcPr>
                <w:p w14:paraId="290824FE"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c>
                <w:tcPr>
                  <w:tcW w:w="1275" w:type="dxa"/>
                  <w:tcBorders>
                    <w:top w:val="nil"/>
                    <w:left w:val="nil"/>
                    <w:bottom w:val="single" w:sz="4" w:space="0" w:color="auto"/>
                    <w:right w:val="single" w:sz="4" w:space="0" w:color="auto"/>
                  </w:tcBorders>
                  <w:shd w:val="clear" w:color="000000" w:fill="A6A6A6"/>
                  <w:vAlign w:val="center"/>
                  <w:hideMark/>
                </w:tcPr>
                <w:p w14:paraId="387FFD37"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center"/>
                  <w:hideMark/>
                </w:tcPr>
                <w:p w14:paraId="2121F1C3"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c>
                <w:tcPr>
                  <w:tcW w:w="1134" w:type="dxa"/>
                  <w:tcBorders>
                    <w:top w:val="nil"/>
                    <w:left w:val="nil"/>
                    <w:bottom w:val="single" w:sz="4" w:space="0" w:color="auto"/>
                    <w:right w:val="single" w:sz="4" w:space="0" w:color="auto"/>
                  </w:tcBorders>
                  <w:shd w:val="clear" w:color="000000" w:fill="A6A6A6"/>
                  <w:vAlign w:val="center"/>
                  <w:hideMark/>
                </w:tcPr>
                <w:p w14:paraId="2E4483F5"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r>
            <w:tr w:rsidR="00FF27B9" w:rsidRPr="00FF27B9" w14:paraId="5A698E65" w14:textId="77777777" w:rsidTr="00FF27B9">
              <w:trPr>
                <w:trHeight w:val="630"/>
              </w:trPr>
              <w:tc>
                <w:tcPr>
                  <w:tcW w:w="3136" w:type="dxa"/>
                  <w:tcBorders>
                    <w:top w:val="nil"/>
                    <w:left w:val="single" w:sz="4" w:space="0" w:color="auto"/>
                    <w:bottom w:val="single" w:sz="4" w:space="0" w:color="auto"/>
                    <w:right w:val="single" w:sz="4" w:space="0" w:color="auto"/>
                  </w:tcBorders>
                  <w:shd w:val="clear" w:color="000000" w:fill="D9D9D9"/>
                  <w:vAlign w:val="center"/>
                  <w:hideMark/>
                </w:tcPr>
                <w:p w14:paraId="7AA656F1" w14:textId="77777777" w:rsidR="00FF27B9" w:rsidRPr="00FF27B9" w:rsidRDefault="00FF27B9" w:rsidP="00FF27B9">
                  <w:pPr>
                    <w:spacing w:after="0" w:line="240" w:lineRule="auto"/>
                    <w:jc w:val="both"/>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1.1. valsts pamatbudžets, tai skaitā ieņēmumi no maksas pakalpojumiem un citi pašu ieņēmumi</w:t>
                  </w:r>
                </w:p>
              </w:tc>
              <w:tc>
                <w:tcPr>
                  <w:tcW w:w="1276" w:type="dxa"/>
                  <w:tcBorders>
                    <w:top w:val="nil"/>
                    <w:left w:val="nil"/>
                    <w:bottom w:val="single" w:sz="4" w:space="0" w:color="auto"/>
                    <w:right w:val="single" w:sz="4" w:space="0" w:color="auto"/>
                  </w:tcBorders>
                  <w:shd w:val="clear" w:color="000000" w:fill="D9D9D9"/>
                  <w:vAlign w:val="center"/>
                  <w:hideMark/>
                </w:tcPr>
                <w:p w14:paraId="5A625EF9"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79 842 127</w:t>
                  </w:r>
                </w:p>
              </w:tc>
              <w:tc>
                <w:tcPr>
                  <w:tcW w:w="1418" w:type="dxa"/>
                  <w:tcBorders>
                    <w:top w:val="nil"/>
                    <w:left w:val="nil"/>
                    <w:bottom w:val="single" w:sz="4" w:space="0" w:color="auto"/>
                    <w:right w:val="single" w:sz="4" w:space="0" w:color="auto"/>
                  </w:tcBorders>
                  <w:shd w:val="clear" w:color="000000" w:fill="D9D9D9"/>
                  <w:vAlign w:val="center"/>
                  <w:hideMark/>
                </w:tcPr>
                <w:p w14:paraId="0AE26761"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D9D9D9"/>
                  <w:vAlign w:val="center"/>
                  <w:hideMark/>
                </w:tcPr>
                <w:p w14:paraId="2AA49D73"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center"/>
                  <w:hideMark/>
                </w:tcPr>
                <w:p w14:paraId="08391AE0"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c>
                <w:tcPr>
                  <w:tcW w:w="1134" w:type="dxa"/>
                  <w:tcBorders>
                    <w:top w:val="nil"/>
                    <w:left w:val="nil"/>
                    <w:bottom w:val="single" w:sz="4" w:space="0" w:color="auto"/>
                    <w:right w:val="single" w:sz="4" w:space="0" w:color="auto"/>
                  </w:tcBorders>
                  <w:shd w:val="clear" w:color="000000" w:fill="D9D9D9"/>
                  <w:vAlign w:val="center"/>
                  <w:hideMark/>
                </w:tcPr>
                <w:p w14:paraId="11C8AB8A"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r>
            <w:tr w:rsidR="00FF27B9" w:rsidRPr="00FF27B9" w14:paraId="108C280F" w14:textId="77777777" w:rsidTr="00FF27B9">
              <w:trPr>
                <w:trHeight w:val="630"/>
              </w:trPr>
              <w:tc>
                <w:tcPr>
                  <w:tcW w:w="3136" w:type="dxa"/>
                  <w:tcBorders>
                    <w:top w:val="nil"/>
                    <w:left w:val="single" w:sz="4" w:space="0" w:color="auto"/>
                    <w:bottom w:val="single" w:sz="4" w:space="0" w:color="auto"/>
                    <w:right w:val="single" w:sz="4" w:space="0" w:color="auto"/>
                  </w:tcBorders>
                  <w:shd w:val="clear" w:color="000000" w:fill="FFFFCC"/>
                  <w:vAlign w:val="center"/>
                  <w:hideMark/>
                </w:tcPr>
                <w:p w14:paraId="1E889A8D" w14:textId="77777777" w:rsidR="00FF27B9" w:rsidRPr="00FF27B9" w:rsidRDefault="00FF27B9" w:rsidP="00FF27B9">
                  <w:pPr>
                    <w:spacing w:after="0" w:line="240" w:lineRule="auto"/>
                    <w:jc w:val="both"/>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62.resors "Mērķdotācijas pašvaldībām"</w:t>
                  </w:r>
                  <w:r w:rsidRPr="00FF27B9">
                    <w:rPr>
                      <w:rFonts w:ascii="Times New Roman" w:eastAsia="Times New Roman" w:hAnsi="Times New Roman" w:cs="Times New Roman"/>
                      <w:color w:val="000000"/>
                      <w:sz w:val="20"/>
                      <w:szCs w:val="20"/>
                      <w:lang w:eastAsia="lv-LV"/>
                    </w:rPr>
                    <w:br/>
                    <w:t>pedagogu darba samaksai</w:t>
                  </w:r>
                </w:p>
              </w:tc>
              <w:tc>
                <w:tcPr>
                  <w:tcW w:w="1276" w:type="dxa"/>
                  <w:tcBorders>
                    <w:top w:val="nil"/>
                    <w:left w:val="nil"/>
                    <w:bottom w:val="single" w:sz="4" w:space="0" w:color="auto"/>
                    <w:right w:val="single" w:sz="4" w:space="0" w:color="auto"/>
                  </w:tcBorders>
                  <w:shd w:val="clear" w:color="000000" w:fill="FFFFCC"/>
                  <w:vAlign w:val="center"/>
                  <w:hideMark/>
                </w:tcPr>
                <w:p w14:paraId="799DCF3D"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79 842 127</w:t>
                  </w:r>
                </w:p>
              </w:tc>
              <w:tc>
                <w:tcPr>
                  <w:tcW w:w="1418" w:type="dxa"/>
                  <w:tcBorders>
                    <w:top w:val="nil"/>
                    <w:left w:val="nil"/>
                    <w:bottom w:val="single" w:sz="4" w:space="0" w:color="auto"/>
                    <w:right w:val="single" w:sz="4" w:space="0" w:color="auto"/>
                  </w:tcBorders>
                  <w:shd w:val="clear" w:color="000000" w:fill="FFFFCC"/>
                  <w:vAlign w:val="center"/>
                  <w:hideMark/>
                </w:tcPr>
                <w:p w14:paraId="362443F5"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FFFFCC"/>
                  <w:vAlign w:val="center"/>
                  <w:hideMark/>
                </w:tcPr>
                <w:p w14:paraId="284FDDF4"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center"/>
                  <w:hideMark/>
                </w:tcPr>
                <w:p w14:paraId="1B02AC37"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134" w:type="dxa"/>
                  <w:tcBorders>
                    <w:top w:val="nil"/>
                    <w:left w:val="nil"/>
                    <w:bottom w:val="single" w:sz="4" w:space="0" w:color="auto"/>
                    <w:right w:val="single" w:sz="4" w:space="0" w:color="auto"/>
                  </w:tcBorders>
                  <w:shd w:val="clear" w:color="000000" w:fill="FFFFCC"/>
                  <w:vAlign w:val="center"/>
                  <w:hideMark/>
                </w:tcPr>
                <w:p w14:paraId="509573E6"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r>
            <w:tr w:rsidR="00FF27B9" w:rsidRPr="00FF27B9" w14:paraId="28CF8490" w14:textId="77777777" w:rsidTr="00FF27B9">
              <w:trPr>
                <w:trHeight w:val="315"/>
              </w:trPr>
              <w:tc>
                <w:tcPr>
                  <w:tcW w:w="3136" w:type="dxa"/>
                  <w:tcBorders>
                    <w:top w:val="nil"/>
                    <w:left w:val="single" w:sz="4" w:space="0" w:color="auto"/>
                    <w:bottom w:val="single" w:sz="4" w:space="0" w:color="auto"/>
                    <w:right w:val="single" w:sz="4" w:space="0" w:color="auto"/>
                  </w:tcBorders>
                  <w:shd w:val="clear" w:color="auto" w:fill="auto"/>
                  <w:vAlign w:val="bottom"/>
                  <w:hideMark/>
                </w:tcPr>
                <w:p w14:paraId="6BE97155" w14:textId="77777777" w:rsidR="00FF27B9" w:rsidRPr="00FF27B9" w:rsidRDefault="00FF27B9" w:rsidP="00FF27B9">
                  <w:pPr>
                    <w:spacing w:after="0" w:line="240" w:lineRule="auto"/>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Programma 01.00.00 "Mērķdotācijas izglītības pasākumiem"</w:t>
                  </w:r>
                </w:p>
              </w:tc>
              <w:tc>
                <w:tcPr>
                  <w:tcW w:w="1276" w:type="dxa"/>
                  <w:tcBorders>
                    <w:top w:val="nil"/>
                    <w:left w:val="nil"/>
                    <w:bottom w:val="single" w:sz="4" w:space="0" w:color="auto"/>
                    <w:right w:val="single" w:sz="4" w:space="0" w:color="auto"/>
                  </w:tcBorders>
                  <w:shd w:val="clear" w:color="auto" w:fill="auto"/>
                  <w:vAlign w:val="center"/>
                  <w:hideMark/>
                </w:tcPr>
                <w:p w14:paraId="75ADB852"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78 370 675</w:t>
                  </w:r>
                </w:p>
              </w:tc>
              <w:tc>
                <w:tcPr>
                  <w:tcW w:w="1418" w:type="dxa"/>
                  <w:tcBorders>
                    <w:top w:val="nil"/>
                    <w:left w:val="nil"/>
                    <w:bottom w:val="single" w:sz="4" w:space="0" w:color="auto"/>
                    <w:right w:val="single" w:sz="4" w:space="0" w:color="auto"/>
                  </w:tcBorders>
                  <w:shd w:val="clear" w:color="auto" w:fill="auto"/>
                  <w:vAlign w:val="center"/>
                  <w:hideMark/>
                </w:tcPr>
                <w:p w14:paraId="2485181A"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20FA7018"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42AB099B"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134" w:type="dxa"/>
                  <w:tcBorders>
                    <w:top w:val="nil"/>
                    <w:left w:val="nil"/>
                    <w:bottom w:val="single" w:sz="4" w:space="0" w:color="auto"/>
                    <w:right w:val="single" w:sz="4" w:space="0" w:color="auto"/>
                  </w:tcBorders>
                  <w:shd w:val="clear" w:color="auto" w:fill="auto"/>
                  <w:vAlign w:val="center"/>
                  <w:hideMark/>
                </w:tcPr>
                <w:p w14:paraId="369C64B0"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r>
            <w:tr w:rsidR="00FF27B9" w:rsidRPr="00FF27B9" w14:paraId="71AF2230" w14:textId="77777777" w:rsidTr="00FF27B9">
              <w:trPr>
                <w:trHeight w:val="270"/>
              </w:trPr>
              <w:tc>
                <w:tcPr>
                  <w:tcW w:w="31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1D4CDF"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pedagogu darba samaksai un VSAOI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AE891"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44 341 643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8EF8B"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AA4C8"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034BF"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43DAE"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r>
            <w:tr w:rsidR="00FF27B9" w:rsidRPr="00FF27B9" w14:paraId="50866D04" w14:textId="77777777" w:rsidTr="00FF27B9">
              <w:trPr>
                <w:trHeight w:val="270"/>
              </w:trPr>
              <w:tc>
                <w:tcPr>
                  <w:tcW w:w="31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BF6D71"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pārējie izdevumi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6785E"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34 029 032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492B4"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CD417"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141E2"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9588A"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r>
            <w:tr w:rsidR="00FF27B9" w:rsidRPr="00FF27B9" w14:paraId="25789E4A" w14:textId="77777777" w:rsidTr="00FF27B9">
              <w:trPr>
                <w:trHeight w:val="945"/>
              </w:trPr>
              <w:tc>
                <w:tcPr>
                  <w:tcW w:w="31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1105D9" w14:textId="77777777" w:rsidR="00FF27B9" w:rsidRPr="00FF27B9" w:rsidRDefault="00FF27B9" w:rsidP="00FF27B9">
                  <w:pPr>
                    <w:spacing w:after="0" w:line="240" w:lineRule="auto"/>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Programma 05.00.00 "Mērķdotācijas pašvaldībām – pašvaldību izglītības iestāžu pedagogu darba samaksai un valsts sociālās apdrošināšanas obligātajām iemaksām"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A360A"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1 471 452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80029"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1FA1"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92B32"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AF07D"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r>
            <w:tr w:rsidR="00FF27B9" w:rsidRPr="00FF27B9" w14:paraId="19DFDBA5" w14:textId="77777777" w:rsidTr="00FF27B9">
              <w:trPr>
                <w:trHeight w:val="270"/>
              </w:trPr>
              <w:tc>
                <w:tcPr>
                  <w:tcW w:w="31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5D3D2C"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Speciālās izglītības iestādes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094FA"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1 471 452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02C69"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4A013"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DA9E9"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BFB2D"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r>
            <w:tr w:rsidR="00FF27B9" w:rsidRPr="00FF27B9" w14:paraId="42832811" w14:textId="77777777" w:rsidTr="00FF27B9">
              <w:trPr>
                <w:trHeight w:val="390"/>
              </w:trPr>
              <w:tc>
                <w:tcPr>
                  <w:tcW w:w="31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BFA1658" w14:textId="77777777" w:rsidR="00FF27B9" w:rsidRPr="00FF27B9" w:rsidRDefault="00FF27B9" w:rsidP="00FF27B9">
                  <w:pPr>
                    <w:spacing w:after="0" w:line="240" w:lineRule="auto"/>
                    <w:jc w:val="both"/>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1.2. speciālais budžets</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437F9CD"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276DA0D"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2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49827D9"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C3D84E0"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1F6570"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r>
            <w:tr w:rsidR="00FF27B9" w:rsidRPr="00FF27B9" w14:paraId="16BF52F9" w14:textId="77777777" w:rsidTr="00FF27B9">
              <w:trPr>
                <w:trHeight w:val="390"/>
              </w:trPr>
              <w:tc>
                <w:tcPr>
                  <w:tcW w:w="31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CA4FEB9" w14:textId="77777777" w:rsidR="00FF27B9" w:rsidRPr="00FF27B9" w:rsidRDefault="00FF27B9" w:rsidP="00FF27B9">
                  <w:pPr>
                    <w:spacing w:after="0" w:line="240" w:lineRule="auto"/>
                    <w:jc w:val="both"/>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1.3. pašvaldību budžets</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0CCE44A"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F5E9FA1"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2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C1EDEE6"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759D753"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CA666B6"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r>
            <w:tr w:rsidR="00FF27B9" w:rsidRPr="00FF27B9" w14:paraId="41A1FDAC" w14:textId="77777777" w:rsidTr="00FF27B9">
              <w:trPr>
                <w:trHeight w:val="390"/>
              </w:trPr>
              <w:tc>
                <w:tcPr>
                  <w:tcW w:w="3136"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44DEE1DD" w14:textId="77777777" w:rsidR="00FF27B9" w:rsidRPr="00FF27B9" w:rsidRDefault="00FF27B9" w:rsidP="00FF27B9">
                  <w:pPr>
                    <w:spacing w:after="0" w:line="240" w:lineRule="auto"/>
                    <w:jc w:val="both"/>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2. Budžeta izdevumi:</w:t>
                  </w:r>
                </w:p>
              </w:tc>
              <w:tc>
                <w:tcPr>
                  <w:tcW w:w="1276"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358BB919"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79 842 127</w:t>
                  </w:r>
                </w:p>
              </w:tc>
              <w:tc>
                <w:tcPr>
                  <w:tcW w:w="1418"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4C48B771"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c>
                <w:tcPr>
                  <w:tcW w:w="1275"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1CB24F35"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7F955FF8"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208FA462"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r>
            <w:tr w:rsidR="00FF27B9" w:rsidRPr="00FF27B9" w14:paraId="497FC685" w14:textId="77777777" w:rsidTr="00FF27B9">
              <w:trPr>
                <w:trHeight w:val="630"/>
              </w:trPr>
              <w:tc>
                <w:tcPr>
                  <w:tcW w:w="31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E8D808E" w14:textId="77777777" w:rsidR="00FF27B9" w:rsidRPr="00FF27B9" w:rsidRDefault="00FF27B9" w:rsidP="00FF27B9">
                  <w:pPr>
                    <w:spacing w:after="0" w:line="240" w:lineRule="auto"/>
                    <w:jc w:val="both"/>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lastRenderedPageBreak/>
                    <w:t>2.1. 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89B5F5"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79 842 127</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F1640E8"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c>
                <w:tcPr>
                  <w:tcW w:w="12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3C4FA5E"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C5CC2D"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D36C711"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r>
            <w:tr w:rsidR="00FF27B9" w:rsidRPr="00FF27B9" w14:paraId="159FAB8A" w14:textId="77777777" w:rsidTr="00FF27B9">
              <w:trPr>
                <w:trHeight w:val="630"/>
              </w:trPr>
              <w:tc>
                <w:tcPr>
                  <w:tcW w:w="313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5EFB302" w14:textId="77777777" w:rsidR="00FF27B9" w:rsidRPr="00FF27B9" w:rsidRDefault="00FF27B9" w:rsidP="00FF27B9">
                  <w:pPr>
                    <w:spacing w:after="0" w:line="240" w:lineRule="auto"/>
                    <w:jc w:val="both"/>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62.resors "Mērķdotācijas pašvaldībām"</w:t>
                  </w:r>
                  <w:r w:rsidRPr="00FF27B9">
                    <w:rPr>
                      <w:rFonts w:ascii="Times New Roman" w:eastAsia="Times New Roman" w:hAnsi="Times New Roman" w:cs="Times New Roman"/>
                      <w:color w:val="000000"/>
                      <w:sz w:val="20"/>
                      <w:szCs w:val="20"/>
                      <w:lang w:eastAsia="lv-LV"/>
                    </w:rPr>
                    <w:br/>
                    <w:t>pedagogu darba samaksai</w:t>
                  </w:r>
                </w:p>
              </w:tc>
              <w:tc>
                <w:tcPr>
                  <w:tcW w:w="127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17B333A3"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79 842 127</w:t>
                  </w:r>
                </w:p>
              </w:tc>
              <w:tc>
                <w:tcPr>
                  <w:tcW w:w="1418"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50D0BADF"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5"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729DE1DD"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2DEEC7DC"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3C75FE0A"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r>
            <w:tr w:rsidR="00FF27B9" w:rsidRPr="00FF27B9" w14:paraId="349A59F4" w14:textId="77777777" w:rsidTr="00FF27B9">
              <w:trPr>
                <w:trHeight w:val="315"/>
              </w:trPr>
              <w:tc>
                <w:tcPr>
                  <w:tcW w:w="31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8481CF" w14:textId="77777777" w:rsidR="00FF27B9" w:rsidRPr="00FF27B9" w:rsidRDefault="00FF27B9" w:rsidP="00FF27B9">
                  <w:pPr>
                    <w:spacing w:after="0" w:line="240" w:lineRule="auto"/>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Programma 01.00.00 "Mērķdotācijas izglītības pasākumiem"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4B046"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78 370 675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B519C"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6A1E5"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D87F6"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5C3EE"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r>
            <w:tr w:rsidR="00FF27B9" w:rsidRPr="00FF27B9" w14:paraId="07CAA555" w14:textId="77777777" w:rsidTr="00FF27B9">
              <w:trPr>
                <w:trHeight w:val="270"/>
              </w:trPr>
              <w:tc>
                <w:tcPr>
                  <w:tcW w:w="31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79ACFA"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pedagogu darba samaksai un VSAOI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6EDA34C"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44 341 643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59E8875"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DE5AF11"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F7A12B6"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2CD3EB"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r>
            <w:tr w:rsidR="00FF27B9" w:rsidRPr="00FF27B9" w14:paraId="5842251A" w14:textId="77777777" w:rsidTr="00FF27B9">
              <w:trPr>
                <w:trHeight w:val="270"/>
              </w:trPr>
              <w:tc>
                <w:tcPr>
                  <w:tcW w:w="3136" w:type="dxa"/>
                  <w:tcBorders>
                    <w:top w:val="nil"/>
                    <w:left w:val="single" w:sz="4" w:space="0" w:color="auto"/>
                    <w:bottom w:val="single" w:sz="4" w:space="0" w:color="auto"/>
                    <w:right w:val="single" w:sz="4" w:space="0" w:color="auto"/>
                  </w:tcBorders>
                  <w:shd w:val="clear" w:color="auto" w:fill="auto"/>
                  <w:vAlign w:val="bottom"/>
                  <w:hideMark/>
                </w:tcPr>
                <w:p w14:paraId="043561E2"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pārējie izdevumi</w:t>
                  </w:r>
                </w:p>
              </w:tc>
              <w:tc>
                <w:tcPr>
                  <w:tcW w:w="1276" w:type="dxa"/>
                  <w:tcBorders>
                    <w:top w:val="nil"/>
                    <w:left w:val="nil"/>
                    <w:bottom w:val="single" w:sz="4" w:space="0" w:color="auto"/>
                    <w:right w:val="single" w:sz="4" w:space="0" w:color="auto"/>
                  </w:tcBorders>
                  <w:shd w:val="clear" w:color="auto" w:fill="auto"/>
                  <w:vAlign w:val="center"/>
                  <w:hideMark/>
                </w:tcPr>
                <w:p w14:paraId="0EF8D0D4"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34 029 032</w:t>
                  </w:r>
                </w:p>
              </w:tc>
              <w:tc>
                <w:tcPr>
                  <w:tcW w:w="1418" w:type="dxa"/>
                  <w:tcBorders>
                    <w:top w:val="nil"/>
                    <w:left w:val="nil"/>
                    <w:bottom w:val="single" w:sz="4" w:space="0" w:color="auto"/>
                    <w:right w:val="single" w:sz="4" w:space="0" w:color="auto"/>
                  </w:tcBorders>
                  <w:shd w:val="clear" w:color="auto" w:fill="auto"/>
                  <w:vAlign w:val="center"/>
                  <w:hideMark/>
                </w:tcPr>
                <w:p w14:paraId="7A70118E"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385E6BCC"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195A4AA7"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7EE9E78"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r>
            <w:tr w:rsidR="00FF27B9" w:rsidRPr="00FF27B9" w14:paraId="2C97DACC" w14:textId="77777777" w:rsidTr="00FF27B9">
              <w:trPr>
                <w:trHeight w:val="945"/>
              </w:trPr>
              <w:tc>
                <w:tcPr>
                  <w:tcW w:w="31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964988" w14:textId="77777777" w:rsidR="00FF27B9" w:rsidRPr="00FF27B9" w:rsidRDefault="00FF27B9" w:rsidP="00FF27B9">
                  <w:pPr>
                    <w:spacing w:after="0" w:line="240" w:lineRule="auto"/>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Programma 05.00.00 "Mērķdotācijas pašvaldībām – pašvaldību izglītības iestāžu pedagogu darba samaksai un valsts sociālās apdrošināšanas obligātajām iemaksām"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FE69C"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1 471 452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EC06C"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8A93B"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10689"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4A843"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r>
            <w:tr w:rsidR="00FF27B9" w:rsidRPr="00FF27B9" w14:paraId="53140905" w14:textId="77777777" w:rsidTr="00FF27B9">
              <w:trPr>
                <w:trHeight w:val="270"/>
              </w:trPr>
              <w:tc>
                <w:tcPr>
                  <w:tcW w:w="31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B19063"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Speciālās izglītības iestādes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CFC5C"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1 471 452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A1975"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F74A6"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AC14C"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654E7"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r>
            <w:tr w:rsidR="00FF27B9" w:rsidRPr="00FF27B9" w14:paraId="2E1B41B6" w14:textId="77777777" w:rsidTr="00FF27B9">
              <w:trPr>
                <w:trHeight w:val="390"/>
              </w:trPr>
              <w:tc>
                <w:tcPr>
                  <w:tcW w:w="31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2AADC42" w14:textId="77777777" w:rsidR="00FF27B9" w:rsidRPr="00FF27B9" w:rsidRDefault="00FF27B9" w:rsidP="00FF27B9">
                  <w:pPr>
                    <w:spacing w:after="0" w:line="240" w:lineRule="auto"/>
                    <w:jc w:val="both"/>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2.2. speciālais budžets</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FD0A8D8"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2EA2A47"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2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C64CE65"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4EC20B"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2771989"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r>
            <w:tr w:rsidR="00FF27B9" w:rsidRPr="00FF27B9" w14:paraId="373264C5" w14:textId="77777777" w:rsidTr="00FF27B9">
              <w:trPr>
                <w:trHeight w:val="390"/>
              </w:trPr>
              <w:tc>
                <w:tcPr>
                  <w:tcW w:w="31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B4ABA6" w14:textId="77777777" w:rsidR="00FF27B9" w:rsidRPr="00FF27B9" w:rsidRDefault="00FF27B9" w:rsidP="00FF27B9">
                  <w:pPr>
                    <w:spacing w:after="0" w:line="240" w:lineRule="auto"/>
                    <w:jc w:val="both"/>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2.3. pašvaldību budžets</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C29E98E"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EF1B5CB"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2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9D7F1FC"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C6AFDBB"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F94B6B6"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r>
            <w:tr w:rsidR="00FF27B9" w:rsidRPr="00FF27B9" w14:paraId="767A83D3" w14:textId="77777777" w:rsidTr="00FF27B9">
              <w:trPr>
                <w:trHeight w:val="390"/>
              </w:trPr>
              <w:tc>
                <w:tcPr>
                  <w:tcW w:w="3136"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2350AEC3" w14:textId="77777777" w:rsidR="00FF27B9" w:rsidRPr="00FF27B9" w:rsidRDefault="00FF27B9" w:rsidP="00FF27B9">
                  <w:pPr>
                    <w:spacing w:after="0" w:line="240" w:lineRule="auto"/>
                    <w:jc w:val="both"/>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3. Finansiālā ietekme:</w:t>
                  </w:r>
                </w:p>
              </w:tc>
              <w:tc>
                <w:tcPr>
                  <w:tcW w:w="1276"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694D3678"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522F8C4F"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c>
                <w:tcPr>
                  <w:tcW w:w="1275"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05269010"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337175BA"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22BE3817"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r>
            <w:tr w:rsidR="00FF27B9" w:rsidRPr="00FF27B9" w14:paraId="6C03CA8A" w14:textId="77777777" w:rsidTr="00FF27B9">
              <w:trPr>
                <w:trHeight w:val="630"/>
              </w:trPr>
              <w:tc>
                <w:tcPr>
                  <w:tcW w:w="31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5201BB4" w14:textId="77777777" w:rsidR="00FF27B9" w:rsidRPr="00FF27B9" w:rsidRDefault="00FF27B9" w:rsidP="00FF27B9">
                  <w:pPr>
                    <w:spacing w:after="0" w:line="240" w:lineRule="auto"/>
                    <w:jc w:val="both"/>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3.1. 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D3B184"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34DE8BA"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c>
                <w:tcPr>
                  <w:tcW w:w="12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EE5DDE5"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37E681E"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36D1D24"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r>
            <w:tr w:rsidR="00FF27B9" w:rsidRPr="00FF27B9" w14:paraId="04FBFFE7" w14:textId="77777777" w:rsidTr="00FF27B9">
              <w:trPr>
                <w:trHeight w:val="630"/>
              </w:trPr>
              <w:tc>
                <w:tcPr>
                  <w:tcW w:w="313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687DEF84" w14:textId="77777777" w:rsidR="00FF27B9" w:rsidRPr="00FF27B9" w:rsidRDefault="00FF27B9" w:rsidP="00FF27B9">
                  <w:pPr>
                    <w:spacing w:after="0" w:line="240" w:lineRule="auto"/>
                    <w:jc w:val="both"/>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62.resors "Mērķdotācijas pašvaldībām"</w:t>
                  </w:r>
                  <w:r w:rsidRPr="00FF27B9">
                    <w:rPr>
                      <w:rFonts w:ascii="Times New Roman" w:eastAsia="Times New Roman" w:hAnsi="Times New Roman" w:cs="Times New Roman"/>
                      <w:color w:val="000000"/>
                      <w:sz w:val="20"/>
                      <w:szCs w:val="20"/>
                      <w:lang w:eastAsia="lv-LV"/>
                    </w:rPr>
                    <w:br/>
                    <w:t>pedagogu darba samaksai</w:t>
                  </w:r>
                </w:p>
              </w:tc>
              <w:tc>
                <w:tcPr>
                  <w:tcW w:w="127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25A7DA2"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24929229"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5"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25FDEE5C"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19AE137E"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62E9AF8"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r>
            <w:tr w:rsidR="00FF27B9" w:rsidRPr="00FF27B9" w14:paraId="4124F1EF" w14:textId="77777777" w:rsidTr="00FF27B9">
              <w:trPr>
                <w:trHeight w:val="315"/>
              </w:trPr>
              <w:tc>
                <w:tcPr>
                  <w:tcW w:w="31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94F24B" w14:textId="77777777" w:rsidR="00FF27B9" w:rsidRPr="00FF27B9" w:rsidRDefault="00FF27B9" w:rsidP="00FF27B9">
                  <w:pPr>
                    <w:spacing w:after="0" w:line="240" w:lineRule="auto"/>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Programma 01.00.00 "Mērķdotācijas izglītības pasākumiem"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7201BFC"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5DE6C3C"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0EB23E6"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7CCE9D2"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331122"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r>
            <w:tr w:rsidR="00FF27B9" w:rsidRPr="00FF27B9" w14:paraId="7F1FDDDE" w14:textId="77777777" w:rsidTr="00FF27B9">
              <w:trPr>
                <w:trHeight w:val="270"/>
              </w:trPr>
              <w:tc>
                <w:tcPr>
                  <w:tcW w:w="3136" w:type="dxa"/>
                  <w:tcBorders>
                    <w:top w:val="nil"/>
                    <w:left w:val="single" w:sz="4" w:space="0" w:color="auto"/>
                    <w:bottom w:val="single" w:sz="4" w:space="0" w:color="auto"/>
                    <w:right w:val="single" w:sz="4" w:space="0" w:color="auto"/>
                  </w:tcBorders>
                  <w:shd w:val="clear" w:color="auto" w:fill="auto"/>
                  <w:vAlign w:val="bottom"/>
                  <w:hideMark/>
                </w:tcPr>
                <w:p w14:paraId="41623A96"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pedagogu darba samaksai un VSAOI</w:t>
                  </w:r>
                </w:p>
              </w:tc>
              <w:tc>
                <w:tcPr>
                  <w:tcW w:w="1276" w:type="dxa"/>
                  <w:tcBorders>
                    <w:top w:val="nil"/>
                    <w:left w:val="nil"/>
                    <w:bottom w:val="single" w:sz="4" w:space="0" w:color="auto"/>
                    <w:right w:val="single" w:sz="4" w:space="0" w:color="auto"/>
                  </w:tcBorders>
                  <w:shd w:val="clear" w:color="auto" w:fill="auto"/>
                  <w:vAlign w:val="center"/>
                  <w:hideMark/>
                </w:tcPr>
                <w:p w14:paraId="706E6162"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0</w:t>
                  </w:r>
                </w:p>
              </w:tc>
              <w:tc>
                <w:tcPr>
                  <w:tcW w:w="1418" w:type="dxa"/>
                  <w:tcBorders>
                    <w:top w:val="nil"/>
                    <w:left w:val="nil"/>
                    <w:bottom w:val="single" w:sz="4" w:space="0" w:color="auto"/>
                    <w:right w:val="single" w:sz="4" w:space="0" w:color="auto"/>
                  </w:tcBorders>
                  <w:shd w:val="clear" w:color="auto" w:fill="auto"/>
                  <w:vAlign w:val="center"/>
                  <w:hideMark/>
                </w:tcPr>
                <w:p w14:paraId="559AE516"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325359D4"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42A9F5E1"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D4A86BE"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r>
            <w:tr w:rsidR="00FF27B9" w:rsidRPr="00FF27B9" w14:paraId="5622425A" w14:textId="77777777" w:rsidTr="00FF27B9">
              <w:trPr>
                <w:trHeight w:val="270"/>
              </w:trPr>
              <w:tc>
                <w:tcPr>
                  <w:tcW w:w="3136" w:type="dxa"/>
                  <w:tcBorders>
                    <w:top w:val="nil"/>
                    <w:left w:val="single" w:sz="4" w:space="0" w:color="auto"/>
                    <w:bottom w:val="single" w:sz="4" w:space="0" w:color="auto"/>
                    <w:right w:val="single" w:sz="4" w:space="0" w:color="auto"/>
                  </w:tcBorders>
                  <w:shd w:val="clear" w:color="auto" w:fill="auto"/>
                  <w:vAlign w:val="bottom"/>
                  <w:hideMark/>
                </w:tcPr>
                <w:p w14:paraId="048F8C5B"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pārējie izdevumi</w:t>
                  </w:r>
                </w:p>
              </w:tc>
              <w:tc>
                <w:tcPr>
                  <w:tcW w:w="1276" w:type="dxa"/>
                  <w:tcBorders>
                    <w:top w:val="nil"/>
                    <w:left w:val="nil"/>
                    <w:bottom w:val="single" w:sz="4" w:space="0" w:color="auto"/>
                    <w:right w:val="single" w:sz="4" w:space="0" w:color="auto"/>
                  </w:tcBorders>
                  <w:shd w:val="clear" w:color="auto" w:fill="auto"/>
                  <w:vAlign w:val="center"/>
                  <w:hideMark/>
                </w:tcPr>
                <w:p w14:paraId="12083888"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0</w:t>
                  </w:r>
                </w:p>
              </w:tc>
              <w:tc>
                <w:tcPr>
                  <w:tcW w:w="1418" w:type="dxa"/>
                  <w:tcBorders>
                    <w:top w:val="nil"/>
                    <w:left w:val="nil"/>
                    <w:bottom w:val="single" w:sz="4" w:space="0" w:color="auto"/>
                    <w:right w:val="single" w:sz="4" w:space="0" w:color="auto"/>
                  </w:tcBorders>
                  <w:shd w:val="clear" w:color="auto" w:fill="auto"/>
                  <w:vAlign w:val="center"/>
                  <w:hideMark/>
                </w:tcPr>
                <w:p w14:paraId="606D7918"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62CB76B1"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32955080"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53DFD11"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r>
            <w:tr w:rsidR="00FF27B9" w:rsidRPr="00FF27B9" w14:paraId="76569082" w14:textId="77777777" w:rsidTr="00FF27B9">
              <w:trPr>
                <w:trHeight w:val="945"/>
              </w:trPr>
              <w:tc>
                <w:tcPr>
                  <w:tcW w:w="3136" w:type="dxa"/>
                  <w:tcBorders>
                    <w:top w:val="nil"/>
                    <w:left w:val="single" w:sz="4" w:space="0" w:color="auto"/>
                    <w:bottom w:val="single" w:sz="4" w:space="0" w:color="auto"/>
                    <w:right w:val="single" w:sz="4" w:space="0" w:color="auto"/>
                  </w:tcBorders>
                  <w:shd w:val="clear" w:color="auto" w:fill="auto"/>
                  <w:vAlign w:val="bottom"/>
                  <w:hideMark/>
                </w:tcPr>
                <w:p w14:paraId="7B5853FA" w14:textId="77777777" w:rsidR="00FF27B9" w:rsidRPr="00FF27B9" w:rsidRDefault="00FF27B9" w:rsidP="00FF27B9">
                  <w:pPr>
                    <w:spacing w:after="0" w:line="240" w:lineRule="auto"/>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Programma 05.00.00 "Mērķdotācijas pašvaldībām – pašvaldību izglītības iestāžu pedagogu darba samaksai un valsts sociālās apdrošināšanas obligātajām iemaksām"</w:t>
                  </w:r>
                </w:p>
              </w:tc>
              <w:tc>
                <w:tcPr>
                  <w:tcW w:w="1276" w:type="dxa"/>
                  <w:tcBorders>
                    <w:top w:val="nil"/>
                    <w:left w:val="nil"/>
                    <w:bottom w:val="single" w:sz="4" w:space="0" w:color="auto"/>
                    <w:right w:val="single" w:sz="4" w:space="0" w:color="auto"/>
                  </w:tcBorders>
                  <w:shd w:val="clear" w:color="auto" w:fill="auto"/>
                  <w:vAlign w:val="center"/>
                  <w:hideMark/>
                </w:tcPr>
                <w:p w14:paraId="069AA37F"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418" w:type="dxa"/>
                  <w:tcBorders>
                    <w:top w:val="nil"/>
                    <w:left w:val="nil"/>
                    <w:bottom w:val="single" w:sz="4" w:space="0" w:color="auto"/>
                    <w:right w:val="single" w:sz="4" w:space="0" w:color="auto"/>
                  </w:tcBorders>
                  <w:shd w:val="clear" w:color="auto" w:fill="auto"/>
                  <w:vAlign w:val="center"/>
                  <w:hideMark/>
                </w:tcPr>
                <w:p w14:paraId="757EF468"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22733F9B"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3A5BE0AB"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134" w:type="dxa"/>
                  <w:tcBorders>
                    <w:top w:val="nil"/>
                    <w:left w:val="nil"/>
                    <w:bottom w:val="single" w:sz="4" w:space="0" w:color="auto"/>
                    <w:right w:val="single" w:sz="4" w:space="0" w:color="auto"/>
                  </w:tcBorders>
                  <w:shd w:val="clear" w:color="auto" w:fill="auto"/>
                  <w:vAlign w:val="center"/>
                  <w:hideMark/>
                </w:tcPr>
                <w:p w14:paraId="71C6E546"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r>
            <w:tr w:rsidR="00FF27B9" w:rsidRPr="00FF27B9" w14:paraId="7D71ADE8" w14:textId="77777777" w:rsidTr="00FF27B9">
              <w:trPr>
                <w:trHeight w:val="270"/>
              </w:trPr>
              <w:tc>
                <w:tcPr>
                  <w:tcW w:w="3136" w:type="dxa"/>
                  <w:tcBorders>
                    <w:top w:val="nil"/>
                    <w:left w:val="single" w:sz="4" w:space="0" w:color="auto"/>
                    <w:bottom w:val="single" w:sz="4" w:space="0" w:color="auto"/>
                    <w:right w:val="single" w:sz="4" w:space="0" w:color="auto"/>
                  </w:tcBorders>
                  <w:shd w:val="clear" w:color="auto" w:fill="auto"/>
                  <w:vAlign w:val="bottom"/>
                  <w:hideMark/>
                </w:tcPr>
                <w:p w14:paraId="71F2C296"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Speciālās izglītības iestādes</w:t>
                  </w:r>
                </w:p>
              </w:tc>
              <w:tc>
                <w:tcPr>
                  <w:tcW w:w="1276" w:type="dxa"/>
                  <w:tcBorders>
                    <w:top w:val="nil"/>
                    <w:left w:val="nil"/>
                    <w:bottom w:val="single" w:sz="4" w:space="0" w:color="auto"/>
                    <w:right w:val="single" w:sz="4" w:space="0" w:color="auto"/>
                  </w:tcBorders>
                  <w:shd w:val="clear" w:color="auto" w:fill="auto"/>
                  <w:vAlign w:val="center"/>
                  <w:hideMark/>
                </w:tcPr>
                <w:p w14:paraId="091FDBF9"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0</w:t>
                  </w:r>
                </w:p>
              </w:tc>
              <w:tc>
                <w:tcPr>
                  <w:tcW w:w="1418" w:type="dxa"/>
                  <w:tcBorders>
                    <w:top w:val="nil"/>
                    <w:left w:val="nil"/>
                    <w:bottom w:val="single" w:sz="4" w:space="0" w:color="auto"/>
                    <w:right w:val="single" w:sz="4" w:space="0" w:color="auto"/>
                  </w:tcBorders>
                  <w:shd w:val="clear" w:color="auto" w:fill="auto"/>
                  <w:vAlign w:val="center"/>
                  <w:hideMark/>
                </w:tcPr>
                <w:p w14:paraId="26468D17"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7B9F7695"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2F951A0E"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6156288"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r>
            <w:tr w:rsidR="00FF27B9" w:rsidRPr="00FF27B9" w14:paraId="54D5BEDA" w14:textId="77777777" w:rsidTr="00FF27B9">
              <w:trPr>
                <w:trHeight w:val="390"/>
              </w:trPr>
              <w:tc>
                <w:tcPr>
                  <w:tcW w:w="3136" w:type="dxa"/>
                  <w:tcBorders>
                    <w:top w:val="nil"/>
                    <w:left w:val="single" w:sz="4" w:space="0" w:color="auto"/>
                    <w:bottom w:val="single" w:sz="4" w:space="0" w:color="auto"/>
                    <w:right w:val="single" w:sz="4" w:space="0" w:color="auto"/>
                  </w:tcBorders>
                  <w:shd w:val="clear" w:color="000000" w:fill="D9D9D9"/>
                  <w:vAlign w:val="center"/>
                  <w:hideMark/>
                </w:tcPr>
                <w:p w14:paraId="0D298775" w14:textId="77777777" w:rsidR="00FF27B9" w:rsidRPr="00FF27B9" w:rsidRDefault="00FF27B9" w:rsidP="00FF27B9">
                  <w:pPr>
                    <w:spacing w:after="0" w:line="240" w:lineRule="auto"/>
                    <w:jc w:val="both"/>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3.2. speciālais budžets</w:t>
                  </w:r>
                </w:p>
              </w:tc>
              <w:tc>
                <w:tcPr>
                  <w:tcW w:w="1276" w:type="dxa"/>
                  <w:tcBorders>
                    <w:top w:val="nil"/>
                    <w:left w:val="nil"/>
                    <w:bottom w:val="single" w:sz="4" w:space="0" w:color="auto"/>
                    <w:right w:val="single" w:sz="4" w:space="0" w:color="auto"/>
                  </w:tcBorders>
                  <w:shd w:val="clear" w:color="000000" w:fill="D9D9D9"/>
                  <w:vAlign w:val="center"/>
                  <w:hideMark/>
                </w:tcPr>
                <w:p w14:paraId="0D3E55D2"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418" w:type="dxa"/>
                  <w:tcBorders>
                    <w:top w:val="nil"/>
                    <w:left w:val="nil"/>
                    <w:bottom w:val="single" w:sz="4" w:space="0" w:color="auto"/>
                    <w:right w:val="single" w:sz="4" w:space="0" w:color="auto"/>
                  </w:tcBorders>
                  <w:shd w:val="clear" w:color="000000" w:fill="D9D9D9"/>
                  <w:vAlign w:val="center"/>
                  <w:hideMark/>
                </w:tcPr>
                <w:p w14:paraId="2B6F0340"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000000" w:fill="D9D9D9"/>
                  <w:vAlign w:val="center"/>
                  <w:hideMark/>
                </w:tcPr>
                <w:p w14:paraId="5CDC7D4C"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11BFBEA7"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134" w:type="dxa"/>
                  <w:tcBorders>
                    <w:top w:val="nil"/>
                    <w:left w:val="nil"/>
                    <w:bottom w:val="single" w:sz="4" w:space="0" w:color="auto"/>
                    <w:right w:val="single" w:sz="4" w:space="0" w:color="auto"/>
                  </w:tcBorders>
                  <w:shd w:val="clear" w:color="000000" w:fill="D9D9D9"/>
                  <w:vAlign w:val="center"/>
                  <w:hideMark/>
                </w:tcPr>
                <w:p w14:paraId="0401D1AE"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r>
            <w:tr w:rsidR="00FF27B9" w:rsidRPr="00FF27B9" w14:paraId="7A0AE062" w14:textId="77777777" w:rsidTr="00FF27B9">
              <w:trPr>
                <w:trHeight w:val="390"/>
              </w:trPr>
              <w:tc>
                <w:tcPr>
                  <w:tcW w:w="3136" w:type="dxa"/>
                  <w:tcBorders>
                    <w:top w:val="nil"/>
                    <w:left w:val="single" w:sz="4" w:space="0" w:color="auto"/>
                    <w:bottom w:val="single" w:sz="4" w:space="0" w:color="auto"/>
                    <w:right w:val="single" w:sz="4" w:space="0" w:color="auto"/>
                  </w:tcBorders>
                  <w:shd w:val="clear" w:color="000000" w:fill="D9D9D9"/>
                  <w:vAlign w:val="center"/>
                  <w:hideMark/>
                </w:tcPr>
                <w:p w14:paraId="27078557" w14:textId="77777777" w:rsidR="00FF27B9" w:rsidRPr="00FF27B9" w:rsidRDefault="00FF27B9" w:rsidP="00FF27B9">
                  <w:pPr>
                    <w:spacing w:after="0" w:line="240" w:lineRule="auto"/>
                    <w:jc w:val="both"/>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3.3. pašvaldību budžets</w:t>
                  </w:r>
                </w:p>
              </w:tc>
              <w:tc>
                <w:tcPr>
                  <w:tcW w:w="1276" w:type="dxa"/>
                  <w:tcBorders>
                    <w:top w:val="nil"/>
                    <w:left w:val="nil"/>
                    <w:bottom w:val="single" w:sz="4" w:space="0" w:color="auto"/>
                    <w:right w:val="single" w:sz="4" w:space="0" w:color="auto"/>
                  </w:tcBorders>
                  <w:shd w:val="clear" w:color="000000" w:fill="D9D9D9"/>
                  <w:vAlign w:val="center"/>
                  <w:hideMark/>
                </w:tcPr>
                <w:p w14:paraId="669333C5"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418" w:type="dxa"/>
                  <w:tcBorders>
                    <w:top w:val="nil"/>
                    <w:left w:val="nil"/>
                    <w:bottom w:val="single" w:sz="4" w:space="0" w:color="auto"/>
                    <w:right w:val="single" w:sz="4" w:space="0" w:color="auto"/>
                  </w:tcBorders>
                  <w:shd w:val="clear" w:color="000000" w:fill="D9D9D9"/>
                  <w:vAlign w:val="center"/>
                  <w:hideMark/>
                </w:tcPr>
                <w:p w14:paraId="3835EC40"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000000" w:fill="D9D9D9"/>
                  <w:vAlign w:val="center"/>
                  <w:hideMark/>
                </w:tcPr>
                <w:p w14:paraId="07B52B5F"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4C4D8000"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134" w:type="dxa"/>
                  <w:tcBorders>
                    <w:top w:val="nil"/>
                    <w:left w:val="nil"/>
                    <w:bottom w:val="single" w:sz="4" w:space="0" w:color="auto"/>
                    <w:right w:val="single" w:sz="4" w:space="0" w:color="auto"/>
                  </w:tcBorders>
                  <w:shd w:val="clear" w:color="000000" w:fill="D9D9D9"/>
                  <w:vAlign w:val="center"/>
                  <w:hideMark/>
                </w:tcPr>
                <w:p w14:paraId="54346B72"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r>
            <w:tr w:rsidR="00FF27B9" w:rsidRPr="00FF27B9" w14:paraId="30CA9F21" w14:textId="77777777" w:rsidTr="00FF27B9">
              <w:trPr>
                <w:trHeight w:val="930"/>
              </w:trPr>
              <w:tc>
                <w:tcPr>
                  <w:tcW w:w="3136"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0E4F05FE" w14:textId="77777777" w:rsidR="00FF27B9" w:rsidRPr="00FF27B9" w:rsidRDefault="00FF27B9" w:rsidP="00FF27B9">
                  <w:pPr>
                    <w:spacing w:after="0" w:line="240" w:lineRule="auto"/>
                    <w:jc w:val="both"/>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4. Finanšu līdzekļi papildu izdevumu finansēšanai (kompensējošu izdevumu samazinājumu norāda ar "+" zīmi)</w:t>
                  </w:r>
                </w:p>
              </w:tc>
              <w:tc>
                <w:tcPr>
                  <w:tcW w:w="1276" w:type="dxa"/>
                  <w:tcBorders>
                    <w:top w:val="nil"/>
                    <w:left w:val="nil"/>
                    <w:bottom w:val="single" w:sz="4" w:space="0" w:color="auto"/>
                    <w:right w:val="single" w:sz="4" w:space="0" w:color="auto"/>
                  </w:tcBorders>
                  <w:shd w:val="clear" w:color="auto" w:fill="EAF1DD" w:themeFill="accent3" w:themeFillTint="33"/>
                  <w:vAlign w:val="center"/>
                  <w:hideMark/>
                </w:tcPr>
                <w:p w14:paraId="08A59474"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X</w:t>
                  </w:r>
                </w:p>
              </w:tc>
              <w:tc>
                <w:tcPr>
                  <w:tcW w:w="1418" w:type="dxa"/>
                  <w:tcBorders>
                    <w:top w:val="nil"/>
                    <w:left w:val="nil"/>
                    <w:bottom w:val="single" w:sz="4" w:space="0" w:color="auto"/>
                    <w:right w:val="single" w:sz="4" w:space="0" w:color="auto"/>
                  </w:tcBorders>
                  <w:shd w:val="clear" w:color="auto" w:fill="EAF1DD" w:themeFill="accent3" w:themeFillTint="33"/>
                  <w:vAlign w:val="center"/>
                  <w:hideMark/>
                </w:tcPr>
                <w:p w14:paraId="533CDBF0"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EAF1DD" w:themeFill="accent3" w:themeFillTint="33"/>
                  <w:vAlign w:val="center"/>
                  <w:hideMark/>
                </w:tcPr>
                <w:p w14:paraId="60CE700F"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EAF1DD" w:themeFill="accent3" w:themeFillTint="33"/>
                  <w:vAlign w:val="center"/>
                  <w:hideMark/>
                </w:tcPr>
                <w:p w14:paraId="6AADE289"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c>
                <w:tcPr>
                  <w:tcW w:w="1134" w:type="dxa"/>
                  <w:tcBorders>
                    <w:top w:val="nil"/>
                    <w:left w:val="nil"/>
                    <w:bottom w:val="single" w:sz="4" w:space="0" w:color="auto"/>
                    <w:right w:val="single" w:sz="4" w:space="0" w:color="auto"/>
                  </w:tcBorders>
                  <w:shd w:val="clear" w:color="auto" w:fill="EAF1DD" w:themeFill="accent3" w:themeFillTint="33"/>
                  <w:vAlign w:val="center"/>
                  <w:hideMark/>
                </w:tcPr>
                <w:p w14:paraId="2BD8A1F9"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r>
            <w:tr w:rsidR="00FF27B9" w:rsidRPr="00FF27B9" w14:paraId="4083BA06" w14:textId="77777777" w:rsidTr="00FF27B9">
              <w:trPr>
                <w:trHeight w:val="315"/>
              </w:trPr>
              <w:tc>
                <w:tcPr>
                  <w:tcW w:w="3136"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68478E60" w14:textId="77777777" w:rsidR="00FF27B9" w:rsidRPr="00FF27B9" w:rsidRDefault="00FF27B9" w:rsidP="00FF27B9">
                  <w:pPr>
                    <w:spacing w:after="0" w:line="240" w:lineRule="auto"/>
                    <w:jc w:val="both"/>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5. Precizēta finansiālā ietekme:</w:t>
                  </w:r>
                </w:p>
              </w:tc>
              <w:tc>
                <w:tcPr>
                  <w:tcW w:w="1276"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1C2DED77"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28FBB9FC"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c>
                <w:tcPr>
                  <w:tcW w:w="1275"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5C1AC486"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09F22991"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2A314DD5" w14:textId="77777777" w:rsidR="00FF27B9" w:rsidRPr="00FF27B9" w:rsidRDefault="00FF27B9" w:rsidP="00FF27B9">
                  <w:pPr>
                    <w:spacing w:after="0" w:line="240" w:lineRule="auto"/>
                    <w:jc w:val="right"/>
                    <w:rPr>
                      <w:rFonts w:ascii="Times New Roman" w:eastAsia="Times New Roman" w:hAnsi="Times New Roman" w:cs="Times New Roman"/>
                      <w:b/>
                      <w:bCs/>
                      <w:sz w:val="20"/>
                      <w:szCs w:val="20"/>
                      <w:lang w:eastAsia="lv-LV"/>
                    </w:rPr>
                  </w:pPr>
                  <w:r w:rsidRPr="00FF27B9">
                    <w:rPr>
                      <w:rFonts w:ascii="Times New Roman" w:eastAsia="Times New Roman" w:hAnsi="Times New Roman" w:cs="Times New Roman"/>
                      <w:b/>
                      <w:bCs/>
                      <w:sz w:val="20"/>
                      <w:szCs w:val="20"/>
                      <w:lang w:eastAsia="lv-LV"/>
                    </w:rPr>
                    <w:t>0</w:t>
                  </w:r>
                </w:p>
              </w:tc>
            </w:tr>
            <w:tr w:rsidR="00FF27B9" w:rsidRPr="00FF27B9" w14:paraId="7509FC0C" w14:textId="77777777" w:rsidTr="00FF27B9">
              <w:trPr>
                <w:trHeight w:val="630"/>
              </w:trPr>
              <w:tc>
                <w:tcPr>
                  <w:tcW w:w="31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844343" w14:textId="77777777" w:rsidR="00FF27B9" w:rsidRPr="00FF27B9" w:rsidRDefault="00FF27B9" w:rsidP="00FF27B9">
                  <w:pPr>
                    <w:spacing w:after="0" w:line="240" w:lineRule="auto"/>
                    <w:jc w:val="both"/>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lastRenderedPageBreak/>
                    <w:t>5.1. valsts pamatbudžets, tai skaitā ieņēmumi no maksas pakalpojumiem un citi pašu ieņēmumi</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251514F8"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34D22757"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14:paraId="7D3C05C0"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02B58C17"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09CC1338"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0</w:t>
                  </w:r>
                </w:p>
              </w:tc>
            </w:tr>
            <w:tr w:rsidR="00FF27B9" w:rsidRPr="00FF27B9" w14:paraId="1B46E89A" w14:textId="77777777" w:rsidTr="00FF27B9">
              <w:trPr>
                <w:trHeight w:val="630"/>
              </w:trPr>
              <w:tc>
                <w:tcPr>
                  <w:tcW w:w="3136" w:type="dxa"/>
                  <w:tcBorders>
                    <w:top w:val="nil"/>
                    <w:left w:val="single" w:sz="4" w:space="0" w:color="auto"/>
                    <w:bottom w:val="single" w:sz="4" w:space="0" w:color="auto"/>
                    <w:right w:val="single" w:sz="4" w:space="0" w:color="auto"/>
                  </w:tcBorders>
                  <w:shd w:val="clear" w:color="000000" w:fill="FFFFCC"/>
                  <w:vAlign w:val="center"/>
                  <w:hideMark/>
                </w:tcPr>
                <w:p w14:paraId="1B174BBE" w14:textId="77777777" w:rsidR="00FF27B9" w:rsidRPr="00FF27B9" w:rsidRDefault="00FF27B9" w:rsidP="00FF27B9">
                  <w:pPr>
                    <w:spacing w:after="0" w:line="240" w:lineRule="auto"/>
                    <w:jc w:val="both"/>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62.resors "Mērķdotācijas pašvaldībām"</w:t>
                  </w:r>
                  <w:r w:rsidRPr="00FF27B9">
                    <w:rPr>
                      <w:rFonts w:ascii="Times New Roman" w:eastAsia="Times New Roman" w:hAnsi="Times New Roman" w:cs="Times New Roman"/>
                      <w:color w:val="000000"/>
                      <w:sz w:val="20"/>
                      <w:szCs w:val="20"/>
                      <w:lang w:eastAsia="lv-LV"/>
                    </w:rPr>
                    <w:br/>
                    <w:t>pedagogu darba samaksai</w:t>
                  </w:r>
                </w:p>
              </w:tc>
              <w:tc>
                <w:tcPr>
                  <w:tcW w:w="1276" w:type="dxa"/>
                  <w:tcBorders>
                    <w:top w:val="nil"/>
                    <w:left w:val="nil"/>
                    <w:bottom w:val="single" w:sz="4" w:space="0" w:color="auto"/>
                    <w:right w:val="single" w:sz="4" w:space="0" w:color="auto"/>
                  </w:tcBorders>
                  <w:shd w:val="clear" w:color="000000" w:fill="FFFFCC"/>
                  <w:vAlign w:val="center"/>
                  <w:hideMark/>
                </w:tcPr>
                <w:p w14:paraId="67C1783C"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418" w:type="dxa"/>
                  <w:tcBorders>
                    <w:top w:val="nil"/>
                    <w:left w:val="nil"/>
                    <w:bottom w:val="single" w:sz="4" w:space="0" w:color="auto"/>
                    <w:right w:val="single" w:sz="4" w:space="0" w:color="auto"/>
                  </w:tcBorders>
                  <w:shd w:val="clear" w:color="000000" w:fill="FFFFCC"/>
                  <w:vAlign w:val="center"/>
                  <w:hideMark/>
                </w:tcPr>
                <w:p w14:paraId="042E8931"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000000" w:fill="FFFFCC"/>
                  <w:vAlign w:val="center"/>
                  <w:hideMark/>
                </w:tcPr>
                <w:p w14:paraId="0851C5CA"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FFFFCC"/>
                  <w:vAlign w:val="center"/>
                  <w:hideMark/>
                </w:tcPr>
                <w:p w14:paraId="441D9792"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134" w:type="dxa"/>
                  <w:tcBorders>
                    <w:top w:val="nil"/>
                    <w:left w:val="nil"/>
                    <w:bottom w:val="single" w:sz="4" w:space="0" w:color="auto"/>
                    <w:right w:val="single" w:sz="4" w:space="0" w:color="auto"/>
                  </w:tcBorders>
                  <w:shd w:val="clear" w:color="000000" w:fill="FFFFCC"/>
                  <w:vAlign w:val="center"/>
                  <w:hideMark/>
                </w:tcPr>
                <w:p w14:paraId="3E4C96ED"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r>
            <w:tr w:rsidR="00FF27B9" w:rsidRPr="00FF27B9" w14:paraId="69F87018" w14:textId="77777777" w:rsidTr="00FF27B9">
              <w:trPr>
                <w:trHeight w:val="315"/>
              </w:trPr>
              <w:tc>
                <w:tcPr>
                  <w:tcW w:w="3136" w:type="dxa"/>
                  <w:tcBorders>
                    <w:top w:val="nil"/>
                    <w:left w:val="single" w:sz="4" w:space="0" w:color="auto"/>
                    <w:bottom w:val="single" w:sz="4" w:space="0" w:color="auto"/>
                    <w:right w:val="single" w:sz="4" w:space="0" w:color="auto"/>
                  </w:tcBorders>
                  <w:shd w:val="clear" w:color="auto" w:fill="auto"/>
                  <w:vAlign w:val="bottom"/>
                  <w:hideMark/>
                </w:tcPr>
                <w:p w14:paraId="0A562202" w14:textId="77777777" w:rsidR="00FF27B9" w:rsidRPr="00FF27B9" w:rsidRDefault="00FF27B9" w:rsidP="00FF27B9">
                  <w:pPr>
                    <w:spacing w:after="0" w:line="240" w:lineRule="auto"/>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Programma 01.00.00 "Mērķdotācijas izglītības pasākumiem"</w:t>
                  </w:r>
                </w:p>
              </w:tc>
              <w:tc>
                <w:tcPr>
                  <w:tcW w:w="1276" w:type="dxa"/>
                  <w:tcBorders>
                    <w:top w:val="nil"/>
                    <w:left w:val="nil"/>
                    <w:bottom w:val="single" w:sz="4" w:space="0" w:color="auto"/>
                    <w:right w:val="single" w:sz="4" w:space="0" w:color="auto"/>
                  </w:tcBorders>
                  <w:shd w:val="clear" w:color="auto" w:fill="auto"/>
                  <w:vAlign w:val="center"/>
                  <w:hideMark/>
                </w:tcPr>
                <w:p w14:paraId="256353D6"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418" w:type="dxa"/>
                  <w:tcBorders>
                    <w:top w:val="nil"/>
                    <w:left w:val="nil"/>
                    <w:bottom w:val="single" w:sz="4" w:space="0" w:color="auto"/>
                    <w:right w:val="single" w:sz="4" w:space="0" w:color="auto"/>
                  </w:tcBorders>
                  <w:shd w:val="clear" w:color="auto" w:fill="auto"/>
                  <w:vAlign w:val="center"/>
                  <w:hideMark/>
                </w:tcPr>
                <w:p w14:paraId="6E93F98D"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3DD99AFF"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601BFD61"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134" w:type="dxa"/>
                  <w:tcBorders>
                    <w:top w:val="nil"/>
                    <w:left w:val="nil"/>
                    <w:bottom w:val="single" w:sz="4" w:space="0" w:color="auto"/>
                    <w:right w:val="single" w:sz="4" w:space="0" w:color="auto"/>
                  </w:tcBorders>
                  <w:shd w:val="clear" w:color="auto" w:fill="auto"/>
                  <w:vAlign w:val="center"/>
                  <w:hideMark/>
                </w:tcPr>
                <w:p w14:paraId="2CD45CCA"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r>
            <w:tr w:rsidR="00FF27B9" w:rsidRPr="00FF27B9" w14:paraId="5E408149" w14:textId="77777777" w:rsidTr="00FF27B9">
              <w:trPr>
                <w:trHeight w:val="270"/>
              </w:trPr>
              <w:tc>
                <w:tcPr>
                  <w:tcW w:w="3136" w:type="dxa"/>
                  <w:tcBorders>
                    <w:top w:val="nil"/>
                    <w:left w:val="single" w:sz="4" w:space="0" w:color="auto"/>
                    <w:bottom w:val="single" w:sz="4" w:space="0" w:color="auto"/>
                    <w:right w:val="single" w:sz="4" w:space="0" w:color="auto"/>
                  </w:tcBorders>
                  <w:shd w:val="clear" w:color="auto" w:fill="auto"/>
                  <w:vAlign w:val="bottom"/>
                  <w:hideMark/>
                </w:tcPr>
                <w:p w14:paraId="7AF14A31"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pedagogu darba samaksai un VSAOI</w:t>
                  </w:r>
                </w:p>
              </w:tc>
              <w:tc>
                <w:tcPr>
                  <w:tcW w:w="1276" w:type="dxa"/>
                  <w:tcBorders>
                    <w:top w:val="nil"/>
                    <w:left w:val="nil"/>
                    <w:bottom w:val="single" w:sz="4" w:space="0" w:color="auto"/>
                    <w:right w:val="single" w:sz="4" w:space="0" w:color="auto"/>
                  </w:tcBorders>
                  <w:shd w:val="clear" w:color="auto" w:fill="auto"/>
                  <w:vAlign w:val="center"/>
                  <w:hideMark/>
                </w:tcPr>
                <w:p w14:paraId="15B83536"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0</w:t>
                  </w:r>
                </w:p>
              </w:tc>
              <w:tc>
                <w:tcPr>
                  <w:tcW w:w="1418" w:type="dxa"/>
                  <w:tcBorders>
                    <w:top w:val="nil"/>
                    <w:left w:val="nil"/>
                    <w:bottom w:val="single" w:sz="4" w:space="0" w:color="auto"/>
                    <w:right w:val="single" w:sz="4" w:space="0" w:color="auto"/>
                  </w:tcBorders>
                  <w:shd w:val="clear" w:color="auto" w:fill="auto"/>
                  <w:vAlign w:val="center"/>
                  <w:hideMark/>
                </w:tcPr>
                <w:p w14:paraId="56DE1263"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20743B88"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261C8289"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EC8891A"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r>
            <w:tr w:rsidR="00FF27B9" w:rsidRPr="00FF27B9" w14:paraId="1FBB60D7" w14:textId="77777777" w:rsidTr="00FF27B9">
              <w:trPr>
                <w:trHeight w:val="270"/>
              </w:trPr>
              <w:tc>
                <w:tcPr>
                  <w:tcW w:w="3136" w:type="dxa"/>
                  <w:tcBorders>
                    <w:top w:val="nil"/>
                    <w:left w:val="single" w:sz="4" w:space="0" w:color="auto"/>
                    <w:bottom w:val="single" w:sz="4" w:space="0" w:color="auto"/>
                    <w:right w:val="single" w:sz="4" w:space="0" w:color="auto"/>
                  </w:tcBorders>
                  <w:shd w:val="clear" w:color="auto" w:fill="auto"/>
                  <w:vAlign w:val="bottom"/>
                  <w:hideMark/>
                </w:tcPr>
                <w:p w14:paraId="6BACBB5D"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pārējie izdevumi</w:t>
                  </w:r>
                </w:p>
              </w:tc>
              <w:tc>
                <w:tcPr>
                  <w:tcW w:w="1276" w:type="dxa"/>
                  <w:tcBorders>
                    <w:top w:val="nil"/>
                    <w:left w:val="nil"/>
                    <w:bottom w:val="single" w:sz="4" w:space="0" w:color="auto"/>
                    <w:right w:val="single" w:sz="4" w:space="0" w:color="auto"/>
                  </w:tcBorders>
                  <w:shd w:val="clear" w:color="auto" w:fill="auto"/>
                  <w:vAlign w:val="center"/>
                  <w:hideMark/>
                </w:tcPr>
                <w:p w14:paraId="5C9CC390"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0</w:t>
                  </w:r>
                </w:p>
              </w:tc>
              <w:tc>
                <w:tcPr>
                  <w:tcW w:w="1418" w:type="dxa"/>
                  <w:tcBorders>
                    <w:top w:val="nil"/>
                    <w:left w:val="nil"/>
                    <w:bottom w:val="single" w:sz="4" w:space="0" w:color="auto"/>
                    <w:right w:val="single" w:sz="4" w:space="0" w:color="auto"/>
                  </w:tcBorders>
                  <w:shd w:val="clear" w:color="auto" w:fill="auto"/>
                  <w:vAlign w:val="center"/>
                  <w:hideMark/>
                </w:tcPr>
                <w:p w14:paraId="050750FE"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04BAE669"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1125FE39"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9968D65"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r>
            <w:tr w:rsidR="00FF27B9" w:rsidRPr="00FF27B9" w14:paraId="3A49B745" w14:textId="77777777" w:rsidTr="00FF27B9">
              <w:trPr>
                <w:trHeight w:val="945"/>
              </w:trPr>
              <w:tc>
                <w:tcPr>
                  <w:tcW w:w="3136" w:type="dxa"/>
                  <w:tcBorders>
                    <w:top w:val="nil"/>
                    <w:left w:val="single" w:sz="4" w:space="0" w:color="auto"/>
                    <w:bottom w:val="single" w:sz="4" w:space="0" w:color="auto"/>
                    <w:right w:val="single" w:sz="4" w:space="0" w:color="auto"/>
                  </w:tcBorders>
                  <w:shd w:val="clear" w:color="auto" w:fill="auto"/>
                  <w:vAlign w:val="bottom"/>
                  <w:hideMark/>
                </w:tcPr>
                <w:p w14:paraId="727EE966" w14:textId="77777777" w:rsidR="00FF27B9" w:rsidRPr="00FF27B9" w:rsidRDefault="00FF27B9" w:rsidP="00FF27B9">
                  <w:pPr>
                    <w:spacing w:after="0" w:line="240" w:lineRule="auto"/>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Programma 05.00.00 "Mērķdotācijas pašvaldībām – pašvaldību izglītības iestāžu pedagogu darba samaksai un valsts sociālās apdrošināšanas obligātajām iemaksām"</w:t>
                  </w:r>
                </w:p>
              </w:tc>
              <w:tc>
                <w:tcPr>
                  <w:tcW w:w="1276" w:type="dxa"/>
                  <w:tcBorders>
                    <w:top w:val="nil"/>
                    <w:left w:val="nil"/>
                    <w:bottom w:val="single" w:sz="4" w:space="0" w:color="auto"/>
                    <w:right w:val="single" w:sz="4" w:space="0" w:color="auto"/>
                  </w:tcBorders>
                  <w:shd w:val="clear" w:color="auto" w:fill="auto"/>
                  <w:vAlign w:val="center"/>
                  <w:hideMark/>
                </w:tcPr>
                <w:p w14:paraId="09CCF155"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418" w:type="dxa"/>
                  <w:tcBorders>
                    <w:top w:val="nil"/>
                    <w:left w:val="nil"/>
                    <w:bottom w:val="single" w:sz="4" w:space="0" w:color="auto"/>
                    <w:right w:val="single" w:sz="4" w:space="0" w:color="auto"/>
                  </w:tcBorders>
                  <w:shd w:val="clear" w:color="auto" w:fill="auto"/>
                  <w:vAlign w:val="center"/>
                  <w:hideMark/>
                </w:tcPr>
                <w:p w14:paraId="16530659"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5" w:type="dxa"/>
                  <w:tcBorders>
                    <w:top w:val="nil"/>
                    <w:left w:val="nil"/>
                    <w:bottom w:val="single" w:sz="4" w:space="0" w:color="auto"/>
                    <w:right w:val="single" w:sz="4" w:space="0" w:color="auto"/>
                  </w:tcBorders>
                  <w:shd w:val="clear" w:color="auto" w:fill="auto"/>
                  <w:vAlign w:val="center"/>
                  <w:hideMark/>
                </w:tcPr>
                <w:p w14:paraId="0A274E37"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14:paraId="20F04B34"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c>
                <w:tcPr>
                  <w:tcW w:w="1134" w:type="dxa"/>
                  <w:tcBorders>
                    <w:top w:val="nil"/>
                    <w:left w:val="nil"/>
                    <w:bottom w:val="single" w:sz="4" w:space="0" w:color="auto"/>
                    <w:right w:val="single" w:sz="4" w:space="0" w:color="auto"/>
                  </w:tcBorders>
                  <w:shd w:val="clear" w:color="auto" w:fill="auto"/>
                  <w:vAlign w:val="center"/>
                  <w:hideMark/>
                </w:tcPr>
                <w:p w14:paraId="3D81DEB6" w14:textId="77777777" w:rsidR="00FF27B9" w:rsidRPr="00FF27B9" w:rsidRDefault="00FF27B9" w:rsidP="00FF27B9">
                  <w:pPr>
                    <w:spacing w:after="0" w:line="240" w:lineRule="auto"/>
                    <w:jc w:val="center"/>
                    <w:rPr>
                      <w:rFonts w:ascii="Times New Roman" w:eastAsia="Times New Roman" w:hAnsi="Times New Roman" w:cs="Times New Roman"/>
                      <w:color w:val="000000"/>
                      <w:sz w:val="20"/>
                      <w:szCs w:val="20"/>
                      <w:lang w:eastAsia="lv-LV"/>
                    </w:rPr>
                  </w:pPr>
                  <w:r w:rsidRPr="00FF27B9">
                    <w:rPr>
                      <w:rFonts w:ascii="Times New Roman" w:eastAsia="Times New Roman" w:hAnsi="Times New Roman" w:cs="Times New Roman"/>
                      <w:color w:val="000000"/>
                      <w:sz w:val="20"/>
                      <w:szCs w:val="20"/>
                      <w:lang w:eastAsia="lv-LV"/>
                    </w:rPr>
                    <w:t>0</w:t>
                  </w:r>
                </w:p>
              </w:tc>
            </w:tr>
            <w:tr w:rsidR="00FF27B9" w:rsidRPr="00FF27B9" w14:paraId="2593B795" w14:textId="77777777" w:rsidTr="00FF27B9">
              <w:trPr>
                <w:trHeight w:val="270"/>
              </w:trPr>
              <w:tc>
                <w:tcPr>
                  <w:tcW w:w="3136" w:type="dxa"/>
                  <w:tcBorders>
                    <w:top w:val="nil"/>
                    <w:left w:val="single" w:sz="4" w:space="0" w:color="auto"/>
                    <w:bottom w:val="single" w:sz="4" w:space="0" w:color="auto"/>
                    <w:right w:val="single" w:sz="4" w:space="0" w:color="auto"/>
                  </w:tcBorders>
                  <w:shd w:val="clear" w:color="auto" w:fill="auto"/>
                  <w:vAlign w:val="bottom"/>
                  <w:hideMark/>
                </w:tcPr>
                <w:p w14:paraId="3908B306"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Speciālās izglītības iestādes</w:t>
                  </w:r>
                </w:p>
              </w:tc>
              <w:tc>
                <w:tcPr>
                  <w:tcW w:w="1276" w:type="dxa"/>
                  <w:tcBorders>
                    <w:top w:val="nil"/>
                    <w:left w:val="nil"/>
                    <w:bottom w:val="single" w:sz="4" w:space="0" w:color="auto"/>
                    <w:right w:val="single" w:sz="4" w:space="0" w:color="auto"/>
                  </w:tcBorders>
                  <w:shd w:val="clear" w:color="auto" w:fill="auto"/>
                  <w:vAlign w:val="center"/>
                  <w:hideMark/>
                </w:tcPr>
                <w:p w14:paraId="1DC8C8AB" w14:textId="77777777" w:rsidR="00FF27B9" w:rsidRPr="00FF27B9" w:rsidRDefault="00FF27B9" w:rsidP="00FF27B9">
                  <w:pPr>
                    <w:spacing w:after="0" w:line="240" w:lineRule="auto"/>
                    <w:jc w:val="right"/>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0</w:t>
                  </w:r>
                </w:p>
              </w:tc>
              <w:tc>
                <w:tcPr>
                  <w:tcW w:w="1418" w:type="dxa"/>
                  <w:tcBorders>
                    <w:top w:val="nil"/>
                    <w:left w:val="nil"/>
                    <w:bottom w:val="single" w:sz="4" w:space="0" w:color="auto"/>
                    <w:right w:val="single" w:sz="4" w:space="0" w:color="auto"/>
                  </w:tcBorders>
                  <w:shd w:val="clear" w:color="auto" w:fill="auto"/>
                  <w:vAlign w:val="center"/>
                  <w:hideMark/>
                </w:tcPr>
                <w:p w14:paraId="3AC719A5"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032F9A66"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5442EB28"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6444EE7" w14:textId="77777777" w:rsidR="00FF27B9" w:rsidRPr="00FF27B9" w:rsidRDefault="00FF27B9" w:rsidP="00FF27B9">
                  <w:pPr>
                    <w:spacing w:after="0" w:line="240" w:lineRule="auto"/>
                    <w:rPr>
                      <w:rFonts w:ascii="Times New Roman" w:eastAsia="Times New Roman" w:hAnsi="Times New Roman" w:cs="Times New Roman"/>
                      <w:i/>
                      <w:iCs/>
                      <w:color w:val="000000"/>
                      <w:sz w:val="20"/>
                      <w:szCs w:val="20"/>
                      <w:lang w:eastAsia="lv-LV"/>
                    </w:rPr>
                  </w:pPr>
                  <w:r w:rsidRPr="00FF27B9">
                    <w:rPr>
                      <w:rFonts w:ascii="Times New Roman" w:eastAsia="Times New Roman" w:hAnsi="Times New Roman" w:cs="Times New Roman"/>
                      <w:i/>
                      <w:iCs/>
                      <w:color w:val="000000"/>
                      <w:sz w:val="20"/>
                      <w:szCs w:val="20"/>
                      <w:lang w:eastAsia="lv-LV"/>
                    </w:rPr>
                    <w:t> </w:t>
                  </w:r>
                </w:p>
              </w:tc>
            </w:tr>
            <w:tr w:rsidR="00FF27B9" w:rsidRPr="00FF27B9" w14:paraId="346EFB15" w14:textId="77777777" w:rsidTr="00FF27B9">
              <w:trPr>
                <w:trHeight w:val="390"/>
              </w:trPr>
              <w:tc>
                <w:tcPr>
                  <w:tcW w:w="3136" w:type="dxa"/>
                  <w:tcBorders>
                    <w:top w:val="nil"/>
                    <w:left w:val="single" w:sz="4" w:space="0" w:color="auto"/>
                    <w:bottom w:val="single" w:sz="4" w:space="0" w:color="auto"/>
                    <w:right w:val="single" w:sz="4" w:space="0" w:color="auto"/>
                  </w:tcBorders>
                  <w:shd w:val="clear" w:color="000000" w:fill="D9D9D9"/>
                  <w:vAlign w:val="center"/>
                  <w:hideMark/>
                </w:tcPr>
                <w:p w14:paraId="2EF6836E" w14:textId="77777777" w:rsidR="00FF27B9" w:rsidRPr="00FF27B9" w:rsidRDefault="00FF27B9" w:rsidP="00FF27B9">
                  <w:pPr>
                    <w:spacing w:after="0" w:line="240" w:lineRule="auto"/>
                    <w:jc w:val="both"/>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5.2. speciālais budžets</w:t>
                  </w:r>
                </w:p>
              </w:tc>
              <w:tc>
                <w:tcPr>
                  <w:tcW w:w="1276" w:type="dxa"/>
                  <w:tcBorders>
                    <w:top w:val="nil"/>
                    <w:left w:val="nil"/>
                    <w:bottom w:val="single" w:sz="4" w:space="0" w:color="auto"/>
                    <w:right w:val="single" w:sz="4" w:space="0" w:color="auto"/>
                  </w:tcBorders>
                  <w:shd w:val="clear" w:color="000000" w:fill="D9D9D9"/>
                  <w:vAlign w:val="center"/>
                  <w:hideMark/>
                </w:tcPr>
                <w:p w14:paraId="421CE48F"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418" w:type="dxa"/>
                  <w:tcBorders>
                    <w:top w:val="nil"/>
                    <w:left w:val="nil"/>
                    <w:bottom w:val="single" w:sz="4" w:space="0" w:color="auto"/>
                    <w:right w:val="single" w:sz="4" w:space="0" w:color="auto"/>
                  </w:tcBorders>
                  <w:shd w:val="clear" w:color="000000" w:fill="D9D9D9"/>
                  <w:vAlign w:val="center"/>
                  <w:hideMark/>
                </w:tcPr>
                <w:p w14:paraId="6979145E"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000000" w:fill="D9D9D9"/>
                  <w:vAlign w:val="center"/>
                  <w:hideMark/>
                </w:tcPr>
                <w:p w14:paraId="650F52DB"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17EA8D4D"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134" w:type="dxa"/>
                  <w:tcBorders>
                    <w:top w:val="nil"/>
                    <w:left w:val="nil"/>
                    <w:bottom w:val="single" w:sz="4" w:space="0" w:color="auto"/>
                    <w:right w:val="single" w:sz="4" w:space="0" w:color="auto"/>
                  </w:tcBorders>
                  <w:shd w:val="clear" w:color="000000" w:fill="D9D9D9"/>
                  <w:vAlign w:val="center"/>
                  <w:hideMark/>
                </w:tcPr>
                <w:p w14:paraId="1C3B9279"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r>
            <w:tr w:rsidR="00FF27B9" w:rsidRPr="00FF27B9" w14:paraId="0E140324" w14:textId="77777777" w:rsidTr="00FF27B9">
              <w:trPr>
                <w:trHeight w:val="390"/>
              </w:trPr>
              <w:tc>
                <w:tcPr>
                  <w:tcW w:w="3136" w:type="dxa"/>
                  <w:tcBorders>
                    <w:top w:val="nil"/>
                    <w:left w:val="single" w:sz="4" w:space="0" w:color="auto"/>
                    <w:bottom w:val="single" w:sz="4" w:space="0" w:color="auto"/>
                    <w:right w:val="single" w:sz="4" w:space="0" w:color="auto"/>
                  </w:tcBorders>
                  <w:shd w:val="clear" w:color="000000" w:fill="D9D9D9"/>
                  <w:vAlign w:val="center"/>
                  <w:hideMark/>
                </w:tcPr>
                <w:p w14:paraId="20A32747" w14:textId="77777777" w:rsidR="00FF27B9" w:rsidRPr="00FF27B9" w:rsidRDefault="00FF27B9" w:rsidP="00FF27B9">
                  <w:pPr>
                    <w:spacing w:after="0" w:line="240" w:lineRule="auto"/>
                    <w:jc w:val="both"/>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5.3. pašvaldību budžets</w:t>
                  </w:r>
                </w:p>
              </w:tc>
              <w:tc>
                <w:tcPr>
                  <w:tcW w:w="1276" w:type="dxa"/>
                  <w:tcBorders>
                    <w:top w:val="nil"/>
                    <w:left w:val="nil"/>
                    <w:bottom w:val="single" w:sz="4" w:space="0" w:color="auto"/>
                    <w:right w:val="single" w:sz="4" w:space="0" w:color="auto"/>
                  </w:tcBorders>
                  <w:shd w:val="clear" w:color="000000" w:fill="D9D9D9"/>
                  <w:vAlign w:val="center"/>
                  <w:hideMark/>
                </w:tcPr>
                <w:p w14:paraId="2E268FAF"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418" w:type="dxa"/>
                  <w:tcBorders>
                    <w:top w:val="nil"/>
                    <w:left w:val="nil"/>
                    <w:bottom w:val="single" w:sz="4" w:space="0" w:color="auto"/>
                    <w:right w:val="single" w:sz="4" w:space="0" w:color="auto"/>
                  </w:tcBorders>
                  <w:shd w:val="clear" w:color="000000" w:fill="D9D9D9"/>
                  <w:vAlign w:val="center"/>
                  <w:hideMark/>
                </w:tcPr>
                <w:p w14:paraId="1862EB97"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275" w:type="dxa"/>
                  <w:tcBorders>
                    <w:top w:val="nil"/>
                    <w:left w:val="nil"/>
                    <w:bottom w:val="single" w:sz="4" w:space="0" w:color="auto"/>
                    <w:right w:val="single" w:sz="4" w:space="0" w:color="auto"/>
                  </w:tcBorders>
                  <w:shd w:val="clear" w:color="000000" w:fill="D9D9D9"/>
                  <w:vAlign w:val="center"/>
                  <w:hideMark/>
                </w:tcPr>
                <w:p w14:paraId="25F4D07B"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center"/>
                  <w:hideMark/>
                </w:tcPr>
                <w:p w14:paraId="3BEEC33E"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c>
                <w:tcPr>
                  <w:tcW w:w="1134" w:type="dxa"/>
                  <w:tcBorders>
                    <w:top w:val="nil"/>
                    <w:left w:val="nil"/>
                    <w:bottom w:val="single" w:sz="4" w:space="0" w:color="auto"/>
                    <w:right w:val="single" w:sz="4" w:space="0" w:color="auto"/>
                  </w:tcBorders>
                  <w:shd w:val="clear" w:color="000000" w:fill="D9D9D9"/>
                  <w:vAlign w:val="center"/>
                  <w:hideMark/>
                </w:tcPr>
                <w:p w14:paraId="51C50314" w14:textId="77777777" w:rsidR="00FF27B9" w:rsidRPr="00FF27B9" w:rsidRDefault="00FF27B9" w:rsidP="00FF27B9">
                  <w:pPr>
                    <w:spacing w:after="0" w:line="240" w:lineRule="auto"/>
                    <w:jc w:val="right"/>
                    <w:rPr>
                      <w:rFonts w:ascii="Times New Roman" w:eastAsia="Times New Roman" w:hAnsi="Times New Roman" w:cs="Times New Roman"/>
                      <w:b/>
                      <w:bCs/>
                      <w:color w:val="000000"/>
                      <w:sz w:val="20"/>
                      <w:szCs w:val="20"/>
                      <w:lang w:eastAsia="lv-LV"/>
                    </w:rPr>
                  </w:pPr>
                  <w:r w:rsidRPr="00FF27B9">
                    <w:rPr>
                      <w:rFonts w:ascii="Times New Roman" w:eastAsia="Times New Roman" w:hAnsi="Times New Roman" w:cs="Times New Roman"/>
                      <w:b/>
                      <w:bCs/>
                      <w:color w:val="000000"/>
                      <w:sz w:val="20"/>
                      <w:szCs w:val="20"/>
                      <w:lang w:eastAsia="lv-LV"/>
                    </w:rPr>
                    <w:t> </w:t>
                  </w:r>
                </w:p>
              </w:tc>
            </w:tr>
          </w:tbl>
          <w:p w14:paraId="3B7E9CC4" w14:textId="77777777" w:rsidR="00347D60" w:rsidRPr="00347D60" w:rsidRDefault="00347D60" w:rsidP="009C2F02">
            <w:pPr>
              <w:spacing w:after="0" w:line="240" w:lineRule="auto"/>
              <w:jc w:val="center"/>
              <w:rPr>
                <w:rFonts w:ascii="Times New Roman" w:eastAsia="Times New Roman" w:hAnsi="Times New Roman" w:cs="Times New Roman"/>
                <w:b/>
                <w:bCs/>
                <w:sz w:val="21"/>
                <w:szCs w:val="21"/>
                <w:lang w:eastAsia="lv-LV"/>
              </w:rPr>
            </w:pPr>
          </w:p>
        </w:tc>
      </w:tr>
      <w:tr w:rsidR="00F807FB" w:rsidRPr="00301FCC" w14:paraId="49BD00BA" w14:textId="77777777" w:rsidTr="00FF27B9">
        <w:tblPrEx>
          <w:jc w:val="center"/>
          <w:tblInd w:w="0" w:type="dxa"/>
        </w:tblPrEx>
        <w:trPr>
          <w:jc w:val="center"/>
        </w:trPr>
        <w:tc>
          <w:tcPr>
            <w:tcW w:w="1687" w:type="pct"/>
            <w:gridSpan w:val="3"/>
            <w:tcBorders>
              <w:top w:val="outset" w:sz="6" w:space="0" w:color="414142"/>
              <w:left w:val="outset" w:sz="6" w:space="0" w:color="414142"/>
              <w:bottom w:val="outset" w:sz="6" w:space="0" w:color="414142"/>
              <w:right w:val="outset" w:sz="6" w:space="0" w:color="414142"/>
            </w:tcBorders>
            <w:hideMark/>
          </w:tcPr>
          <w:p w14:paraId="38755662" w14:textId="77777777" w:rsidR="00F807FB" w:rsidRPr="00301FCC" w:rsidRDefault="00F807FB" w:rsidP="00C25080">
            <w:pPr>
              <w:spacing w:after="0" w:line="240" w:lineRule="auto"/>
              <w:rPr>
                <w:rFonts w:ascii="Times New Roman" w:eastAsia="Times New Roman" w:hAnsi="Times New Roman" w:cs="Times New Roman"/>
                <w:color w:val="000000" w:themeColor="text1"/>
                <w:sz w:val="24"/>
                <w:szCs w:val="24"/>
                <w:lang w:eastAsia="lv-LV"/>
              </w:rPr>
            </w:pPr>
            <w:r w:rsidRPr="00301FCC">
              <w:rPr>
                <w:rFonts w:ascii="Times New Roman" w:eastAsia="Times New Roman" w:hAnsi="Times New Roman" w:cs="Times New Roman"/>
                <w:color w:val="000000" w:themeColor="text1"/>
                <w:sz w:val="24"/>
                <w:szCs w:val="24"/>
                <w:lang w:eastAsia="lv-LV"/>
              </w:rPr>
              <w:lastRenderedPageBreak/>
              <w:t>6. Detalizēts ieņēmumu un izdevumu aprēķins (ja nepieciešams, detalizētu ieņēmumu un izdevumu aprēķinu var pievienot anotācijas pielikumā):</w:t>
            </w:r>
          </w:p>
        </w:tc>
        <w:tc>
          <w:tcPr>
            <w:tcW w:w="3313"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39493D2F" w14:textId="4B0E395D" w:rsidR="00F807FB" w:rsidRPr="00301FCC" w:rsidRDefault="00F807FB" w:rsidP="00C25080">
            <w:pPr>
              <w:spacing w:after="0" w:line="240" w:lineRule="auto"/>
              <w:jc w:val="both"/>
              <w:rPr>
                <w:rFonts w:ascii="Times New Roman" w:hAnsi="Times New Roman" w:cs="Times New Roman"/>
                <w:color w:val="000000" w:themeColor="text1"/>
                <w:sz w:val="24"/>
                <w:szCs w:val="24"/>
              </w:rPr>
            </w:pPr>
          </w:p>
        </w:tc>
      </w:tr>
      <w:tr w:rsidR="00F807FB" w:rsidRPr="00301FCC" w14:paraId="25242D8F" w14:textId="77777777" w:rsidTr="00FF27B9">
        <w:tblPrEx>
          <w:jc w:val="center"/>
          <w:tblInd w:w="0" w:type="dxa"/>
        </w:tblPrEx>
        <w:trPr>
          <w:jc w:val="center"/>
        </w:trPr>
        <w:tc>
          <w:tcPr>
            <w:tcW w:w="1687" w:type="pct"/>
            <w:gridSpan w:val="3"/>
            <w:tcBorders>
              <w:top w:val="outset" w:sz="6" w:space="0" w:color="414142"/>
              <w:left w:val="outset" w:sz="6" w:space="0" w:color="414142"/>
              <w:bottom w:val="outset" w:sz="6" w:space="0" w:color="414142"/>
              <w:right w:val="outset" w:sz="6" w:space="0" w:color="414142"/>
            </w:tcBorders>
            <w:hideMark/>
          </w:tcPr>
          <w:p w14:paraId="72D1B270" w14:textId="77777777" w:rsidR="00F807FB" w:rsidRPr="00301FCC" w:rsidRDefault="00F807FB" w:rsidP="00C25080">
            <w:pPr>
              <w:spacing w:after="0" w:line="240" w:lineRule="auto"/>
              <w:rPr>
                <w:rFonts w:ascii="Times New Roman" w:eastAsia="Times New Roman" w:hAnsi="Times New Roman" w:cs="Times New Roman"/>
                <w:color w:val="000000" w:themeColor="text1"/>
                <w:sz w:val="24"/>
                <w:szCs w:val="24"/>
                <w:lang w:eastAsia="lv-LV"/>
              </w:rPr>
            </w:pPr>
            <w:r w:rsidRPr="00301FCC">
              <w:rPr>
                <w:rFonts w:ascii="Times New Roman" w:eastAsia="Times New Roman" w:hAnsi="Times New Roman" w:cs="Times New Roman"/>
                <w:color w:val="000000" w:themeColor="text1"/>
                <w:sz w:val="24"/>
                <w:szCs w:val="24"/>
                <w:lang w:eastAsia="lv-LV"/>
              </w:rPr>
              <w:t>6.1. detalizēts ieņēmumu aprēķins</w:t>
            </w:r>
          </w:p>
        </w:tc>
        <w:tc>
          <w:tcPr>
            <w:tcW w:w="3313" w:type="pct"/>
            <w:gridSpan w:val="3"/>
            <w:vMerge/>
            <w:tcBorders>
              <w:top w:val="outset" w:sz="6" w:space="0" w:color="414142"/>
              <w:left w:val="outset" w:sz="6" w:space="0" w:color="414142"/>
              <w:bottom w:val="outset" w:sz="6" w:space="0" w:color="414142"/>
              <w:right w:val="outset" w:sz="6" w:space="0" w:color="414142"/>
            </w:tcBorders>
            <w:vAlign w:val="center"/>
            <w:hideMark/>
          </w:tcPr>
          <w:p w14:paraId="71B76ED7" w14:textId="77777777" w:rsidR="00F807FB" w:rsidRPr="00301FCC" w:rsidRDefault="00F807FB" w:rsidP="00C25080">
            <w:pPr>
              <w:spacing w:after="0" w:line="240" w:lineRule="auto"/>
              <w:rPr>
                <w:rFonts w:ascii="Times New Roman" w:eastAsia="Times New Roman" w:hAnsi="Times New Roman" w:cs="Times New Roman"/>
                <w:color w:val="000000" w:themeColor="text1"/>
                <w:sz w:val="24"/>
                <w:szCs w:val="24"/>
                <w:lang w:eastAsia="lv-LV"/>
              </w:rPr>
            </w:pPr>
          </w:p>
        </w:tc>
      </w:tr>
      <w:tr w:rsidR="00F807FB" w:rsidRPr="00301FCC" w14:paraId="00782303" w14:textId="77777777" w:rsidTr="00FF27B9">
        <w:tblPrEx>
          <w:jc w:val="center"/>
          <w:tblInd w:w="0" w:type="dxa"/>
        </w:tblPrEx>
        <w:trPr>
          <w:jc w:val="center"/>
        </w:trPr>
        <w:tc>
          <w:tcPr>
            <w:tcW w:w="1687" w:type="pct"/>
            <w:gridSpan w:val="3"/>
            <w:tcBorders>
              <w:top w:val="outset" w:sz="6" w:space="0" w:color="414142"/>
              <w:left w:val="outset" w:sz="6" w:space="0" w:color="414142"/>
              <w:bottom w:val="outset" w:sz="6" w:space="0" w:color="414142"/>
              <w:right w:val="outset" w:sz="6" w:space="0" w:color="414142"/>
            </w:tcBorders>
            <w:hideMark/>
          </w:tcPr>
          <w:p w14:paraId="77F49FBC" w14:textId="77777777" w:rsidR="00F807FB" w:rsidRPr="00301FCC" w:rsidRDefault="00F807FB" w:rsidP="00C25080">
            <w:pPr>
              <w:spacing w:after="0" w:line="240" w:lineRule="auto"/>
              <w:rPr>
                <w:rFonts w:ascii="Times New Roman" w:eastAsia="Times New Roman" w:hAnsi="Times New Roman" w:cs="Times New Roman"/>
                <w:color w:val="000000" w:themeColor="text1"/>
                <w:sz w:val="24"/>
                <w:szCs w:val="24"/>
                <w:lang w:eastAsia="lv-LV"/>
              </w:rPr>
            </w:pPr>
            <w:r w:rsidRPr="00301FCC">
              <w:rPr>
                <w:rFonts w:ascii="Times New Roman" w:eastAsia="Times New Roman" w:hAnsi="Times New Roman" w:cs="Times New Roman"/>
                <w:color w:val="000000" w:themeColor="text1"/>
                <w:sz w:val="24"/>
                <w:szCs w:val="24"/>
                <w:lang w:eastAsia="lv-LV"/>
              </w:rPr>
              <w:t>6.2. detalizēts izdevumu aprēķins</w:t>
            </w:r>
          </w:p>
        </w:tc>
        <w:tc>
          <w:tcPr>
            <w:tcW w:w="3313" w:type="pct"/>
            <w:gridSpan w:val="3"/>
            <w:vMerge/>
            <w:tcBorders>
              <w:top w:val="outset" w:sz="6" w:space="0" w:color="414142"/>
              <w:left w:val="outset" w:sz="6" w:space="0" w:color="414142"/>
              <w:bottom w:val="outset" w:sz="6" w:space="0" w:color="414142"/>
              <w:right w:val="outset" w:sz="6" w:space="0" w:color="414142"/>
            </w:tcBorders>
            <w:vAlign w:val="center"/>
            <w:hideMark/>
          </w:tcPr>
          <w:p w14:paraId="7EA0F8DD" w14:textId="77777777" w:rsidR="00F807FB" w:rsidRPr="00301FCC" w:rsidRDefault="00F807FB" w:rsidP="00C25080">
            <w:pPr>
              <w:spacing w:after="0" w:line="240" w:lineRule="auto"/>
              <w:rPr>
                <w:rFonts w:ascii="Times New Roman" w:eastAsia="Times New Roman" w:hAnsi="Times New Roman" w:cs="Times New Roman"/>
                <w:color w:val="000000" w:themeColor="text1"/>
                <w:sz w:val="24"/>
                <w:szCs w:val="24"/>
                <w:lang w:eastAsia="lv-LV"/>
              </w:rPr>
            </w:pPr>
          </w:p>
        </w:tc>
      </w:tr>
      <w:tr w:rsidR="00F807FB" w:rsidRPr="00301FCC" w14:paraId="3324907E" w14:textId="77777777" w:rsidTr="00FF27B9">
        <w:tblPrEx>
          <w:jc w:val="center"/>
          <w:tblInd w:w="0" w:type="dxa"/>
        </w:tblPrEx>
        <w:trPr>
          <w:trHeight w:val="555"/>
          <w:jc w:val="center"/>
        </w:trPr>
        <w:tc>
          <w:tcPr>
            <w:tcW w:w="1687" w:type="pct"/>
            <w:gridSpan w:val="3"/>
            <w:tcBorders>
              <w:top w:val="outset" w:sz="6" w:space="0" w:color="414142"/>
              <w:left w:val="outset" w:sz="6" w:space="0" w:color="414142"/>
              <w:bottom w:val="outset" w:sz="6" w:space="0" w:color="414142"/>
              <w:right w:val="outset" w:sz="6" w:space="0" w:color="414142"/>
            </w:tcBorders>
            <w:hideMark/>
          </w:tcPr>
          <w:p w14:paraId="1BE3CCC9" w14:textId="77777777" w:rsidR="00F807FB" w:rsidRPr="00301FCC" w:rsidRDefault="00F807FB" w:rsidP="00C25080">
            <w:pPr>
              <w:spacing w:after="0" w:line="240" w:lineRule="auto"/>
              <w:rPr>
                <w:rFonts w:ascii="Times New Roman" w:eastAsia="Times New Roman" w:hAnsi="Times New Roman" w:cs="Times New Roman"/>
                <w:color w:val="000000" w:themeColor="text1"/>
                <w:sz w:val="24"/>
                <w:szCs w:val="24"/>
                <w:lang w:eastAsia="lv-LV"/>
              </w:rPr>
            </w:pPr>
            <w:r w:rsidRPr="00301FCC">
              <w:rPr>
                <w:rFonts w:ascii="Times New Roman" w:eastAsia="Times New Roman" w:hAnsi="Times New Roman" w:cs="Times New Roman"/>
                <w:color w:val="000000" w:themeColor="text1"/>
                <w:sz w:val="24"/>
                <w:szCs w:val="24"/>
                <w:lang w:eastAsia="lv-LV"/>
              </w:rPr>
              <w:t>7. Cita informācija</w:t>
            </w:r>
          </w:p>
        </w:tc>
        <w:tc>
          <w:tcPr>
            <w:tcW w:w="3313" w:type="pct"/>
            <w:gridSpan w:val="3"/>
            <w:tcBorders>
              <w:top w:val="outset" w:sz="6" w:space="0" w:color="414142"/>
              <w:left w:val="outset" w:sz="6" w:space="0" w:color="414142"/>
              <w:bottom w:val="outset" w:sz="6" w:space="0" w:color="414142"/>
              <w:right w:val="outset" w:sz="6" w:space="0" w:color="414142"/>
            </w:tcBorders>
            <w:hideMark/>
          </w:tcPr>
          <w:p w14:paraId="53E27EBA" w14:textId="727CBE36" w:rsidR="00C30903" w:rsidRPr="00366317" w:rsidRDefault="00366317" w:rsidP="00FF27B9">
            <w:pPr>
              <w:suppressAutoHyphens/>
              <w:spacing w:after="0" w:line="240" w:lineRule="auto"/>
              <w:jc w:val="both"/>
              <w:rPr>
                <w:rFonts w:ascii="Times New Roman" w:eastAsia="Times New Roman" w:hAnsi="Times New Roman" w:cs="Times New Roman"/>
                <w:sz w:val="26"/>
                <w:szCs w:val="26"/>
                <w:lang w:eastAsia="ar-SA"/>
              </w:rPr>
            </w:pPr>
            <w:r w:rsidRPr="00C45B68">
              <w:rPr>
                <w:rFonts w:ascii="Times New Roman" w:eastAsia="Times New Roman" w:hAnsi="Times New Roman" w:cs="Times New Roman"/>
                <w:sz w:val="26"/>
                <w:szCs w:val="26"/>
                <w:lang w:eastAsia="ar-SA"/>
              </w:rPr>
              <w:t xml:space="preserve">Aprēķins par finansējumu, kas nepieciešams, lai nodrošinātu </w:t>
            </w:r>
            <w:r>
              <w:rPr>
                <w:rFonts w:ascii="Times New Roman" w:eastAsia="Times New Roman" w:hAnsi="Times New Roman" w:cs="Times New Roman"/>
                <w:sz w:val="26"/>
                <w:szCs w:val="26"/>
                <w:lang w:eastAsia="ar-SA"/>
              </w:rPr>
              <w:t>mērķ</w:t>
            </w:r>
            <w:r w:rsidRPr="00C45B68">
              <w:rPr>
                <w:rFonts w:ascii="Times New Roman" w:eastAsia="Times New Roman" w:hAnsi="Times New Roman" w:cs="Times New Roman"/>
                <w:sz w:val="26"/>
                <w:szCs w:val="26"/>
                <w:lang w:eastAsia="ar-SA"/>
              </w:rPr>
              <w:t xml:space="preserve">dotāciju </w:t>
            </w:r>
            <w:r>
              <w:rPr>
                <w:rFonts w:ascii="Times New Roman" w:eastAsia="Times New Roman" w:hAnsi="Times New Roman" w:cs="Times New Roman"/>
                <w:sz w:val="26"/>
                <w:szCs w:val="26"/>
                <w:lang w:eastAsia="ar-SA"/>
              </w:rPr>
              <w:t xml:space="preserve">speciālo </w:t>
            </w:r>
            <w:r w:rsidRPr="00C45B68">
              <w:rPr>
                <w:rFonts w:ascii="Times New Roman" w:eastAsia="Times New Roman" w:hAnsi="Times New Roman" w:cs="Times New Roman"/>
                <w:sz w:val="26"/>
                <w:szCs w:val="26"/>
                <w:lang w:eastAsia="ar-SA"/>
              </w:rPr>
              <w:t xml:space="preserve">izglītības iestāžu </w:t>
            </w:r>
            <w:r w:rsidR="00FF27B9">
              <w:rPr>
                <w:rFonts w:ascii="Times New Roman" w:eastAsia="Times New Roman" w:hAnsi="Times New Roman" w:cs="Times New Roman"/>
                <w:sz w:val="26"/>
                <w:szCs w:val="26"/>
                <w:lang w:eastAsia="ar-SA"/>
              </w:rPr>
              <w:t xml:space="preserve">un internātskolu </w:t>
            </w:r>
            <w:r w:rsidRPr="00C45B68">
              <w:rPr>
                <w:rFonts w:ascii="Times New Roman" w:eastAsia="Times New Roman" w:hAnsi="Times New Roman" w:cs="Times New Roman"/>
                <w:sz w:val="26"/>
                <w:szCs w:val="26"/>
                <w:lang w:eastAsia="ar-SA"/>
              </w:rPr>
              <w:t>pedagogiem, pievienots Ministru kabineta  2016.gada 5.jūlija sēdē Pedagogu darba samaksas noteikumu projektam.</w:t>
            </w:r>
          </w:p>
        </w:tc>
      </w:tr>
      <w:tr w:rsidR="009D37C9" w:rsidRPr="00301FCC" w14:paraId="5CCAEEF9" w14:textId="77777777" w:rsidTr="00FF27B9">
        <w:tblPrEx>
          <w:jc w:val="center"/>
          <w:tblInd w:w="0" w:type="dxa"/>
        </w:tblPrEx>
        <w:trPr>
          <w:trHeight w:val="45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0C66BF70" w14:textId="462C8461" w:rsidR="009D37C9" w:rsidRPr="00301FCC" w:rsidRDefault="009D37C9" w:rsidP="009D37C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01FCC">
              <w:rPr>
                <w:rFonts w:ascii="Times New Roman" w:eastAsia="Times New Roman" w:hAnsi="Times New Roman" w:cs="Times New Roman"/>
                <w:b/>
                <w:bCs/>
                <w:sz w:val="24"/>
                <w:szCs w:val="24"/>
                <w:lang w:eastAsia="lv-LV"/>
              </w:rPr>
              <w:t>IV. Tiesību akta projekta ietekme uz spēkā esošo tiesību normu sistēmu</w:t>
            </w:r>
          </w:p>
        </w:tc>
      </w:tr>
      <w:tr w:rsidR="009D37C9" w:rsidRPr="00301FCC" w14:paraId="42367740" w14:textId="77777777" w:rsidTr="00FF27B9">
        <w:tblPrEx>
          <w:jc w:val="center"/>
          <w:tblInd w:w="0" w:type="dxa"/>
        </w:tblPrEx>
        <w:trPr>
          <w:jc w:val="center"/>
        </w:trPr>
        <w:tc>
          <w:tcPr>
            <w:tcW w:w="415" w:type="pct"/>
            <w:gridSpan w:val="2"/>
            <w:tcBorders>
              <w:top w:val="outset" w:sz="6" w:space="0" w:color="414142"/>
              <w:left w:val="outset" w:sz="6" w:space="0" w:color="414142"/>
              <w:bottom w:val="outset" w:sz="6" w:space="0" w:color="414142"/>
              <w:right w:val="outset" w:sz="6" w:space="0" w:color="414142"/>
            </w:tcBorders>
            <w:hideMark/>
          </w:tcPr>
          <w:p w14:paraId="703EA4A4" w14:textId="77777777" w:rsidR="009D37C9" w:rsidRPr="00301FCC" w:rsidRDefault="009D37C9" w:rsidP="009D37C9">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1.</w:t>
            </w:r>
          </w:p>
        </w:tc>
        <w:tc>
          <w:tcPr>
            <w:tcW w:w="1861" w:type="pct"/>
            <w:gridSpan w:val="3"/>
            <w:tcBorders>
              <w:top w:val="outset" w:sz="6" w:space="0" w:color="414142"/>
              <w:left w:val="outset" w:sz="6" w:space="0" w:color="414142"/>
              <w:bottom w:val="outset" w:sz="6" w:space="0" w:color="414142"/>
              <w:right w:val="outset" w:sz="6" w:space="0" w:color="414142"/>
            </w:tcBorders>
            <w:hideMark/>
          </w:tcPr>
          <w:p w14:paraId="2E3F0DC8" w14:textId="77777777" w:rsidR="009D37C9" w:rsidRPr="00301FCC" w:rsidRDefault="009D37C9" w:rsidP="009D37C9">
            <w:pPr>
              <w:spacing w:after="0" w:line="240" w:lineRule="auto"/>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Nepieciešamie saistītie tiesību aktu projekti</w:t>
            </w:r>
          </w:p>
        </w:tc>
        <w:tc>
          <w:tcPr>
            <w:tcW w:w="2724" w:type="pct"/>
            <w:tcBorders>
              <w:top w:val="outset" w:sz="6" w:space="0" w:color="414142"/>
              <w:left w:val="outset" w:sz="6" w:space="0" w:color="414142"/>
              <w:bottom w:val="outset" w:sz="6" w:space="0" w:color="414142"/>
              <w:right w:val="outset" w:sz="6" w:space="0" w:color="414142"/>
            </w:tcBorders>
            <w:hideMark/>
          </w:tcPr>
          <w:p w14:paraId="4E74B88C" w14:textId="79C9BD01" w:rsidR="00366317" w:rsidRDefault="00D353E4" w:rsidP="00366317">
            <w:pPr>
              <w:shd w:val="clear" w:color="auto" w:fill="FFFFFF"/>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Labklājības ministrijai ir dots uzdevums</w:t>
            </w:r>
            <w:r w:rsidR="00366317">
              <w:rPr>
                <w:rFonts w:ascii="Times New Roman" w:eastAsia="Times New Roman" w:hAnsi="Times New Roman" w:cs="Times New Roman"/>
                <w:bCs/>
                <w:sz w:val="24"/>
                <w:szCs w:val="24"/>
                <w:lang w:eastAsia="lv-LV"/>
              </w:rPr>
              <w:t xml:space="preserve"> sagatavot un iesniegt </w:t>
            </w:r>
            <w:r w:rsidR="00366317" w:rsidRPr="002C53C6">
              <w:rPr>
                <w:rFonts w:ascii="Times New Roman" w:eastAsia="Times New Roman" w:hAnsi="Times New Roman" w:cs="Times New Roman"/>
                <w:bCs/>
                <w:sz w:val="24"/>
                <w:szCs w:val="24"/>
                <w:lang w:eastAsia="lv-LV"/>
              </w:rPr>
              <w:t>Ministru kabineta 2016.gada 1</w:t>
            </w:r>
            <w:r w:rsidR="00366317">
              <w:rPr>
                <w:rFonts w:ascii="Times New Roman" w:eastAsia="Times New Roman" w:hAnsi="Times New Roman" w:cs="Times New Roman"/>
                <w:bCs/>
                <w:sz w:val="24"/>
                <w:szCs w:val="24"/>
                <w:lang w:eastAsia="lv-LV"/>
              </w:rPr>
              <w:t>2</w:t>
            </w:r>
            <w:r w:rsidR="00366317" w:rsidRPr="002C53C6">
              <w:rPr>
                <w:rFonts w:ascii="Times New Roman" w:eastAsia="Times New Roman" w:hAnsi="Times New Roman" w:cs="Times New Roman"/>
                <w:bCs/>
                <w:sz w:val="24"/>
                <w:szCs w:val="24"/>
                <w:lang w:eastAsia="lv-LV"/>
              </w:rPr>
              <w:t>.jūlija sēdē kā Ministru kabineta lietu atbilstošus grozījumus Ministru kabineta 2000.gada 4.aprīļa noteikumos Nr.135 “Noteikumi par kvalificētā personāla skaitu un nepieciešamo aprīkojumu vispārējās bērnu aprūpes un audzināšanas iestādēs</w:t>
            </w:r>
            <w:r w:rsidR="00366317">
              <w:rPr>
                <w:rFonts w:ascii="Times New Roman" w:eastAsia="Times New Roman" w:hAnsi="Times New Roman" w:cs="Times New Roman"/>
                <w:bCs/>
                <w:sz w:val="24"/>
                <w:szCs w:val="24"/>
                <w:lang w:eastAsia="lv-LV"/>
              </w:rPr>
              <w:t xml:space="preserve"> “ (atbildīgā </w:t>
            </w:r>
            <w:r w:rsidR="00366317" w:rsidRPr="002C53C6">
              <w:rPr>
                <w:rFonts w:ascii="Times New Roman" w:eastAsia="Times New Roman" w:hAnsi="Times New Roman" w:cs="Times New Roman"/>
                <w:bCs/>
                <w:sz w:val="24"/>
                <w:szCs w:val="24"/>
                <w:lang w:eastAsia="lv-LV"/>
              </w:rPr>
              <w:t>Labklājības ministrija</w:t>
            </w:r>
            <w:r w:rsidR="00366317">
              <w:rPr>
                <w:rFonts w:ascii="Times New Roman" w:eastAsia="Times New Roman" w:hAnsi="Times New Roman" w:cs="Times New Roman"/>
                <w:bCs/>
                <w:sz w:val="24"/>
                <w:szCs w:val="24"/>
                <w:lang w:eastAsia="lv-LV"/>
              </w:rPr>
              <w:t>).</w:t>
            </w:r>
          </w:p>
          <w:p w14:paraId="5028A45E" w14:textId="37AD97EE" w:rsidR="00214225" w:rsidRPr="00301FCC" w:rsidRDefault="002C53C6" w:rsidP="00BD6F26">
            <w:pPr>
              <w:shd w:val="clear" w:color="auto" w:fill="FFFFFF"/>
              <w:spacing w:after="0" w:line="240" w:lineRule="auto"/>
              <w:jc w:val="both"/>
              <w:rPr>
                <w:rFonts w:ascii="Times New Roman" w:eastAsia="Times New Roman" w:hAnsi="Times New Roman" w:cs="Times New Roman"/>
                <w:bCs/>
                <w:sz w:val="24"/>
                <w:szCs w:val="24"/>
                <w:lang w:eastAsia="lv-LV"/>
              </w:rPr>
            </w:pPr>
            <w:r w:rsidRPr="002C53C6">
              <w:rPr>
                <w:rFonts w:ascii="Times New Roman" w:eastAsia="Times New Roman" w:hAnsi="Times New Roman" w:cs="Times New Roman"/>
                <w:bCs/>
                <w:sz w:val="24"/>
                <w:szCs w:val="24"/>
                <w:lang w:eastAsia="lv-LV"/>
              </w:rPr>
              <w:t xml:space="preserve"> </w:t>
            </w:r>
          </w:p>
        </w:tc>
      </w:tr>
      <w:tr w:rsidR="009D37C9" w:rsidRPr="00301FCC" w14:paraId="6D41D684" w14:textId="77777777" w:rsidTr="00FF27B9">
        <w:tblPrEx>
          <w:jc w:val="center"/>
          <w:tblInd w:w="0" w:type="dxa"/>
        </w:tblPrEx>
        <w:trPr>
          <w:jc w:val="center"/>
        </w:trPr>
        <w:tc>
          <w:tcPr>
            <w:tcW w:w="415" w:type="pct"/>
            <w:gridSpan w:val="2"/>
            <w:tcBorders>
              <w:top w:val="outset" w:sz="6" w:space="0" w:color="414142"/>
              <w:left w:val="outset" w:sz="6" w:space="0" w:color="414142"/>
              <w:bottom w:val="outset" w:sz="6" w:space="0" w:color="414142"/>
              <w:right w:val="outset" w:sz="6" w:space="0" w:color="414142"/>
            </w:tcBorders>
            <w:hideMark/>
          </w:tcPr>
          <w:p w14:paraId="3E89A891" w14:textId="36DD8CBE" w:rsidR="009D37C9" w:rsidRPr="00301FCC" w:rsidRDefault="009D37C9" w:rsidP="009D37C9">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2.</w:t>
            </w:r>
          </w:p>
        </w:tc>
        <w:tc>
          <w:tcPr>
            <w:tcW w:w="1861" w:type="pct"/>
            <w:gridSpan w:val="3"/>
            <w:tcBorders>
              <w:top w:val="outset" w:sz="6" w:space="0" w:color="414142"/>
              <w:left w:val="outset" w:sz="6" w:space="0" w:color="414142"/>
              <w:bottom w:val="outset" w:sz="6" w:space="0" w:color="414142"/>
              <w:right w:val="outset" w:sz="6" w:space="0" w:color="414142"/>
            </w:tcBorders>
            <w:hideMark/>
          </w:tcPr>
          <w:p w14:paraId="4214A61B" w14:textId="77777777" w:rsidR="009D37C9" w:rsidRPr="00301FCC" w:rsidRDefault="009D37C9" w:rsidP="009D37C9">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Atbildīgā institūcija</w:t>
            </w:r>
          </w:p>
        </w:tc>
        <w:tc>
          <w:tcPr>
            <w:tcW w:w="2724" w:type="pct"/>
            <w:tcBorders>
              <w:top w:val="outset" w:sz="6" w:space="0" w:color="414142"/>
              <w:left w:val="outset" w:sz="6" w:space="0" w:color="414142"/>
              <w:bottom w:val="outset" w:sz="6" w:space="0" w:color="414142"/>
              <w:right w:val="outset" w:sz="6" w:space="0" w:color="414142"/>
            </w:tcBorders>
            <w:hideMark/>
          </w:tcPr>
          <w:p w14:paraId="2D353513" w14:textId="6E5102DC" w:rsidR="009D37C9" w:rsidRPr="00301FCC" w:rsidRDefault="00366317" w:rsidP="009D37C9">
            <w:pPr>
              <w:spacing w:after="0" w:line="240" w:lineRule="auto"/>
              <w:jc w:val="both"/>
              <w:rPr>
                <w:rFonts w:ascii="Times New Roman" w:eastAsia="Times New Roman" w:hAnsi="Times New Roman" w:cs="Times New Roman"/>
                <w:sz w:val="24"/>
                <w:szCs w:val="24"/>
                <w:lang w:eastAsia="lv-LV"/>
              </w:rPr>
            </w:pPr>
            <w:r w:rsidRPr="002C53C6">
              <w:rPr>
                <w:rFonts w:ascii="Times New Roman" w:eastAsia="Times New Roman" w:hAnsi="Times New Roman" w:cs="Times New Roman"/>
                <w:bCs/>
                <w:sz w:val="24"/>
                <w:szCs w:val="24"/>
                <w:lang w:eastAsia="lv-LV"/>
              </w:rPr>
              <w:t>Iz</w:t>
            </w:r>
            <w:r>
              <w:rPr>
                <w:rFonts w:ascii="Times New Roman" w:eastAsia="Times New Roman" w:hAnsi="Times New Roman" w:cs="Times New Roman"/>
                <w:bCs/>
                <w:sz w:val="24"/>
                <w:szCs w:val="24"/>
                <w:lang w:eastAsia="lv-LV"/>
              </w:rPr>
              <w:t>glītības un zinātnes ministrija</w:t>
            </w:r>
          </w:p>
        </w:tc>
      </w:tr>
      <w:tr w:rsidR="009D37C9" w:rsidRPr="00301FCC" w14:paraId="69F5A4E8" w14:textId="77777777" w:rsidTr="00FF27B9">
        <w:tblPrEx>
          <w:jc w:val="center"/>
          <w:tblInd w:w="0" w:type="dxa"/>
        </w:tblPrEx>
        <w:trPr>
          <w:jc w:val="center"/>
        </w:trPr>
        <w:tc>
          <w:tcPr>
            <w:tcW w:w="415" w:type="pct"/>
            <w:gridSpan w:val="2"/>
            <w:tcBorders>
              <w:top w:val="outset" w:sz="6" w:space="0" w:color="414142"/>
              <w:left w:val="outset" w:sz="6" w:space="0" w:color="414142"/>
              <w:bottom w:val="outset" w:sz="6" w:space="0" w:color="414142"/>
              <w:right w:val="outset" w:sz="6" w:space="0" w:color="414142"/>
            </w:tcBorders>
            <w:hideMark/>
          </w:tcPr>
          <w:p w14:paraId="11CF8423" w14:textId="77777777" w:rsidR="009D37C9" w:rsidRPr="00301FCC" w:rsidRDefault="009D37C9" w:rsidP="009D37C9">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lastRenderedPageBreak/>
              <w:t>3.</w:t>
            </w:r>
          </w:p>
        </w:tc>
        <w:tc>
          <w:tcPr>
            <w:tcW w:w="1861" w:type="pct"/>
            <w:gridSpan w:val="3"/>
            <w:tcBorders>
              <w:top w:val="outset" w:sz="6" w:space="0" w:color="414142"/>
              <w:left w:val="outset" w:sz="6" w:space="0" w:color="414142"/>
              <w:bottom w:val="outset" w:sz="6" w:space="0" w:color="414142"/>
              <w:right w:val="outset" w:sz="6" w:space="0" w:color="414142"/>
            </w:tcBorders>
            <w:hideMark/>
          </w:tcPr>
          <w:p w14:paraId="610CE1B1" w14:textId="77777777" w:rsidR="009D37C9" w:rsidRPr="00301FCC" w:rsidRDefault="009D37C9" w:rsidP="009D37C9">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Cita informācija</w:t>
            </w:r>
          </w:p>
        </w:tc>
        <w:tc>
          <w:tcPr>
            <w:tcW w:w="2724" w:type="pct"/>
            <w:tcBorders>
              <w:top w:val="outset" w:sz="6" w:space="0" w:color="414142"/>
              <w:left w:val="outset" w:sz="6" w:space="0" w:color="414142"/>
              <w:bottom w:val="outset" w:sz="6" w:space="0" w:color="414142"/>
              <w:right w:val="outset" w:sz="6" w:space="0" w:color="414142"/>
            </w:tcBorders>
            <w:hideMark/>
          </w:tcPr>
          <w:p w14:paraId="463B3F3B" w14:textId="77777777" w:rsidR="009D37C9" w:rsidRPr="00301FCC" w:rsidRDefault="009D37C9" w:rsidP="009D37C9">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Nav</w:t>
            </w:r>
          </w:p>
        </w:tc>
      </w:tr>
    </w:tbl>
    <w:p w14:paraId="0FC43665" w14:textId="77777777" w:rsidR="009D37C9" w:rsidRPr="00301FCC" w:rsidRDefault="009D37C9" w:rsidP="002A0F4A">
      <w:pPr>
        <w:pStyle w:val="naisf"/>
        <w:spacing w:before="0" w:after="0"/>
        <w:ind w:firstLine="0"/>
        <w:rPr>
          <w:rFonts w:ascii="Arial" w:hAnsi="Arial" w:cs="Arial"/>
        </w:rPr>
      </w:pPr>
    </w:p>
    <w:p w14:paraId="7567798F" w14:textId="239A7F08" w:rsidR="002A0F4A" w:rsidRPr="009D3512" w:rsidRDefault="002A0F4A" w:rsidP="009D3512">
      <w:pPr>
        <w:suppressAutoHyphens/>
        <w:spacing w:after="0" w:line="240" w:lineRule="auto"/>
        <w:ind w:left="284"/>
        <w:rPr>
          <w:rFonts w:ascii="Times New Roman" w:eastAsia="Times New Roman" w:hAnsi="Times New Roman" w:cs="Times New Roman"/>
          <w:i/>
          <w:sz w:val="24"/>
          <w:szCs w:val="24"/>
          <w:lang w:eastAsia="ar-SA"/>
        </w:rPr>
      </w:pPr>
      <w:r w:rsidRPr="009D3512">
        <w:rPr>
          <w:rFonts w:ascii="Times New Roman" w:hAnsi="Times New Roman" w:cs="Times New Roman"/>
          <w:sz w:val="24"/>
          <w:szCs w:val="24"/>
        </w:rPr>
        <w:t>Anotācijas V</w:t>
      </w:r>
      <w:r w:rsidR="009D3512" w:rsidRPr="009D3512">
        <w:rPr>
          <w:rFonts w:ascii="Times New Roman" w:hAnsi="Times New Roman" w:cs="Times New Roman"/>
          <w:sz w:val="24"/>
          <w:szCs w:val="24"/>
        </w:rPr>
        <w:t>, VI</w:t>
      </w:r>
      <w:r w:rsidRPr="009D3512">
        <w:rPr>
          <w:rFonts w:ascii="Times New Roman" w:hAnsi="Times New Roman" w:cs="Times New Roman"/>
          <w:sz w:val="24"/>
          <w:szCs w:val="24"/>
        </w:rPr>
        <w:t xml:space="preserve"> sadaļa – projekts šīs jomas neskar.</w:t>
      </w:r>
      <w:r w:rsidR="009D3512" w:rsidRPr="009D3512">
        <w:rPr>
          <w:rFonts w:ascii="Times New Roman" w:eastAsia="Times New Roman" w:hAnsi="Times New Roman" w:cs="Times New Roman"/>
          <w:i/>
          <w:sz w:val="24"/>
          <w:szCs w:val="24"/>
          <w:lang w:eastAsia="ar-SA"/>
        </w:rPr>
        <w:t xml:space="preserve"> </w:t>
      </w:r>
    </w:p>
    <w:p w14:paraId="6E3533E5" w14:textId="77777777" w:rsidR="00972FDE" w:rsidRPr="00301FCC" w:rsidRDefault="00972FDE" w:rsidP="002A0F4A">
      <w:pPr>
        <w:pStyle w:val="naisf"/>
        <w:spacing w:before="0" w:after="0"/>
        <w:ind w:firstLine="0"/>
      </w:pPr>
    </w:p>
    <w:tbl>
      <w:tblPr>
        <w:tblW w:w="5135"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2"/>
        <w:gridCol w:w="2790"/>
        <w:gridCol w:w="6239"/>
      </w:tblGrid>
      <w:tr w:rsidR="00514935" w:rsidRPr="00301FCC" w14:paraId="5B9659AF" w14:textId="77777777" w:rsidTr="00444DDD">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14D0AE" w14:textId="77777777" w:rsidR="00514935" w:rsidRPr="00301FC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01FCC">
              <w:rPr>
                <w:rFonts w:ascii="Arial" w:eastAsia="Times New Roman" w:hAnsi="Arial" w:cs="Arial"/>
                <w:sz w:val="24"/>
                <w:szCs w:val="24"/>
                <w:lang w:eastAsia="lv-LV"/>
              </w:rPr>
              <w:t> </w:t>
            </w:r>
            <w:r w:rsidRPr="00301FCC">
              <w:rPr>
                <w:rFonts w:ascii="Times New Roman" w:eastAsia="Times New Roman" w:hAnsi="Times New Roman" w:cs="Times New Roman"/>
                <w:b/>
                <w:bCs/>
                <w:sz w:val="24"/>
                <w:szCs w:val="24"/>
                <w:lang w:eastAsia="lv-LV"/>
              </w:rPr>
              <w:t>VII. Tiesību akta projekta izpildes nodrošināšana un tās ietekme uz institūcijām</w:t>
            </w:r>
          </w:p>
        </w:tc>
      </w:tr>
      <w:tr w:rsidR="00514935" w:rsidRPr="00301FCC" w14:paraId="1A138B26" w14:textId="77777777" w:rsidTr="00444DDD">
        <w:trPr>
          <w:trHeight w:val="420"/>
          <w:jc w:val="center"/>
        </w:trPr>
        <w:tc>
          <w:tcPr>
            <w:tcW w:w="243" w:type="pct"/>
            <w:tcBorders>
              <w:top w:val="outset" w:sz="6" w:space="0" w:color="414142"/>
              <w:left w:val="outset" w:sz="6" w:space="0" w:color="414142"/>
              <w:bottom w:val="outset" w:sz="6" w:space="0" w:color="414142"/>
              <w:right w:val="outset" w:sz="6" w:space="0" w:color="414142"/>
            </w:tcBorders>
            <w:hideMark/>
          </w:tcPr>
          <w:p w14:paraId="31FB6A70" w14:textId="77777777" w:rsidR="00514935" w:rsidRPr="00301FCC" w:rsidRDefault="00514935" w:rsidP="00514935">
            <w:pPr>
              <w:spacing w:after="0" w:line="240" w:lineRule="auto"/>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1.</w:t>
            </w:r>
          </w:p>
        </w:tc>
        <w:tc>
          <w:tcPr>
            <w:tcW w:w="1470" w:type="pct"/>
            <w:tcBorders>
              <w:top w:val="outset" w:sz="6" w:space="0" w:color="414142"/>
              <w:left w:val="outset" w:sz="6" w:space="0" w:color="414142"/>
              <w:bottom w:val="outset" w:sz="6" w:space="0" w:color="414142"/>
              <w:right w:val="outset" w:sz="6" w:space="0" w:color="414142"/>
            </w:tcBorders>
            <w:hideMark/>
          </w:tcPr>
          <w:p w14:paraId="152F18B1" w14:textId="77777777" w:rsidR="00514935" w:rsidRPr="00301FCC" w:rsidRDefault="00514935" w:rsidP="00C910AC">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Projekta izpildē iesaistītās institūcijas</w:t>
            </w:r>
          </w:p>
        </w:tc>
        <w:tc>
          <w:tcPr>
            <w:tcW w:w="3286" w:type="pct"/>
            <w:tcBorders>
              <w:top w:val="outset" w:sz="6" w:space="0" w:color="414142"/>
              <w:left w:val="outset" w:sz="6" w:space="0" w:color="414142"/>
              <w:bottom w:val="outset" w:sz="6" w:space="0" w:color="414142"/>
              <w:right w:val="outset" w:sz="6" w:space="0" w:color="414142"/>
            </w:tcBorders>
            <w:hideMark/>
          </w:tcPr>
          <w:p w14:paraId="4AD2F526" w14:textId="2C6A43BE" w:rsidR="0098651A" w:rsidRPr="00301FCC" w:rsidRDefault="009E43A9" w:rsidP="009D3512">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Izglītības un zinātnes ministrija</w:t>
            </w:r>
          </w:p>
        </w:tc>
      </w:tr>
      <w:tr w:rsidR="00514935" w:rsidRPr="00301FCC" w14:paraId="202D8586" w14:textId="77777777" w:rsidTr="00444DDD">
        <w:trPr>
          <w:trHeight w:val="450"/>
          <w:jc w:val="center"/>
        </w:trPr>
        <w:tc>
          <w:tcPr>
            <w:tcW w:w="243" w:type="pct"/>
            <w:tcBorders>
              <w:top w:val="outset" w:sz="6" w:space="0" w:color="414142"/>
              <w:left w:val="outset" w:sz="6" w:space="0" w:color="414142"/>
              <w:bottom w:val="outset" w:sz="6" w:space="0" w:color="414142"/>
              <w:right w:val="outset" w:sz="6" w:space="0" w:color="414142"/>
            </w:tcBorders>
            <w:hideMark/>
          </w:tcPr>
          <w:p w14:paraId="7ACDEA32" w14:textId="77777777" w:rsidR="00514935" w:rsidRPr="00301FCC" w:rsidRDefault="00514935" w:rsidP="00514935">
            <w:pPr>
              <w:spacing w:after="0" w:line="240" w:lineRule="auto"/>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2.</w:t>
            </w:r>
          </w:p>
        </w:tc>
        <w:tc>
          <w:tcPr>
            <w:tcW w:w="1470" w:type="pct"/>
            <w:tcBorders>
              <w:top w:val="outset" w:sz="6" w:space="0" w:color="414142"/>
              <w:left w:val="outset" w:sz="6" w:space="0" w:color="414142"/>
              <w:bottom w:val="outset" w:sz="6" w:space="0" w:color="414142"/>
              <w:right w:val="outset" w:sz="6" w:space="0" w:color="414142"/>
            </w:tcBorders>
            <w:hideMark/>
          </w:tcPr>
          <w:p w14:paraId="489E859C" w14:textId="77777777" w:rsidR="00C910AC" w:rsidRPr="00301FCC" w:rsidRDefault="00514935" w:rsidP="00C910AC">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Projekta izpildes ietekme uz pārvaldes funkcijām un institucionālo struktūru.</w:t>
            </w:r>
          </w:p>
          <w:p w14:paraId="04789ED9" w14:textId="77777777" w:rsidR="00514935" w:rsidRPr="00301FCC" w:rsidRDefault="00514935" w:rsidP="00C910AC">
            <w:pPr>
              <w:spacing w:after="0" w:line="240" w:lineRule="auto"/>
              <w:jc w:val="both"/>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6" w:type="pct"/>
            <w:tcBorders>
              <w:top w:val="outset" w:sz="6" w:space="0" w:color="414142"/>
              <w:left w:val="outset" w:sz="6" w:space="0" w:color="414142"/>
              <w:bottom w:val="outset" w:sz="6" w:space="0" w:color="414142"/>
              <w:right w:val="outset" w:sz="6" w:space="0" w:color="414142"/>
            </w:tcBorders>
            <w:hideMark/>
          </w:tcPr>
          <w:p w14:paraId="227290E6" w14:textId="77777777" w:rsidR="0098651A" w:rsidRPr="00301FCC" w:rsidRDefault="00BA1BDA" w:rsidP="00514935">
            <w:pPr>
              <w:spacing w:after="0" w:line="240" w:lineRule="auto"/>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 xml:space="preserve">Projekts nerada nepieciešamību izveidot jaunas institūcijas vai likvidēt vai reorganizēt esošās. </w:t>
            </w:r>
          </w:p>
        </w:tc>
      </w:tr>
      <w:tr w:rsidR="00514935" w:rsidRPr="00301FCC" w14:paraId="76EBBFE3" w14:textId="77777777" w:rsidTr="00444DDD">
        <w:trPr>
          <w:trHeight w:val="390"/>
          <w:jc w:val="center"/>
        </w:trPr>
        <w:tc>
          <w:tcPr>
            <w:tcW w:w="243" w:type="pct"/>
            <w:tcBorders>
              <w:top w:val="outset" w:sz="6" w:space="0" w:color="414142"/>
              <w:left w:val="outset" w:sz="6" w:space="0" w:color="414142"/>
              <w:bottom w:val="outset" w:sz="6" w:space="0" w:color="414142"/>
              <w:right w:val="outset" w:sz="6" w:space="0" w:color="414142"/>
            </w:tcBorders>
            <w:hideMark/>
          </w:tcPr>
          <w:p w14:paraId="0D68217A" w14:textId="77777777" w:rsidR="00514935" w:rsidRPr="00301FCC" w:rsidRDefault="00514935" w:rsidP="00514935">
            <w:pPr>
              <w:spacing w:after="0" w:line="240" w:lineRule="auto"/>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3.</w:t>
            </w:r>
          </w:p>
        </w:tc>
        <w:tc>
          <w:tcPr>
            <w:tcW w:w="1470" w:type="pct"/>
            <w:tcBorders>
              <w:top w:val="outset" w:sz="6" w:space="0" w:color="414142"/>
              <w:left w:val="outset" w:sz="6" w:space="0" w:color="414142"/>
              <w:bottom w:val="outset" w:sz="6" w:space="0" w:color="414142"/>
              <w:right w:val="outset" w:sz="6" w:space="0" w:color="414142"/>
            </w:tcBorders>
            <w:hideMark/>
          </w:tcPr>
          <w:p w14:paraId="6ED8F6D8" w14:textId="77777777" w:rsidR="00514935" w:rsidRPr="00301FCC" w:rsidRDefault="00514935" w:rsidP="00514935">
            <w:pPr>
              <w:spacing w:after="0" w:line="240" w:lineRule="auto"/>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Cita informācija</w:t>
            </w:r>
          </w:p>
        </w:tc>
        <w:tc>
          <w:tcPr>
            <w:tcW w:w="3286" w:type="pct"/>
            <w:tcBorders>
              <w:top w:val="outset" w:sz="6" w:space="0" w:color="414142"/>
              <w:left w:val="outset" w:sz="6" w:space="0" w:color="414142"/>
              <w:bottom w:val="outset" w:sz="6" w:space="0" w:color="414142"/>
              <w:right w:val="outset" w:sz="6" w:space="0" w:color="414142"/>
            </w:tcBorders>
            <w:hideMark/>
          </w:tcPr>
          <w:p w14:paraId="1482BF26" w14:textId="77777777" w:rsidR="00514935" w:rsidRPr="00301FCC" w:rsidRDefault="00514935" w:rsidP="00514935">
            <w:pPr>
              <w:spacing w:before="100" w:beforeAutospacing="1" w:after="100" w:afterAutospacing="1" w:line="293" w:lineRule="atLeast"/>
              <w:rPr>
                <w:rFonts w:ascii="Times New Roman" w:eastAsia="Times New Roman" w:hAnsi="Times New Roman" w:cs="Times New Roman"/>
                <w:sz w:val="24"/>
                <w:szCs w:val="24"/>
                <w:lang w:eastAsia="lv-LV"/>
              </w:rPr>
            </w:pPr>
            <w:r w:rsidRPr="00301FCC">
              <w:rPr>
                <w:rFonts w:ascii="Times New Roman" w:eastAsia="Times New Roman" w:hAnsi="Times New Roman" w:cs="Times New Roman"/>
                <w:sz w:val="24"/>
                <w:szCs w:val="24"/>
                <w:lang w:eastAsia="lv-LV"/>
              </w:rPr>
              <w:t>Nav</w:t>
            </w:r>
          </w:p>
        </w:tc>
      </w:tr>
    </w:tbl>
    <w:p w14:paraId="6DC1EC23" w14:textId="77777777" w:rsidR="008F50C2" w:rsidRPr="00301FCC" w:rsidRDefault="008F50C2" w:rsidP="00420BAE">
      <w:pPr>
        <w:pStyle w:val="NoSpacing"/>
        <w:rPr>
          <w:sz w:val="24"/>
          <w:szCs w:val="24"/>
        </w:rPr>
      </w:pPr>
    </w:p>
    <w:p w14:paraId="0FCB3A6B" w14:textId="77777777" w:rsidR="008F50C2" w:rsidRPr="00301FCC" w:rsidRDefault="008F50C2" w:rsidP="00420BAE">
      <w:pPr>
        <w:pStyle w:val="NoSpacing"/>
        <w:rPr>
          <w:sz w:val="24"/>
          <w:szCs w:val="24"/>
        </w:rPr>
      </w:pPr>
    </w:p>
    <w:p w14:paraId="5F3B0E09" w14:textId="6EBDC5C4" w:rsidR="00C368B8" w:rsidRPr="00301FCC" w:rsidRDefault="005A6308" w:rsidP="00F807FB">
      <w:pPr>
        <w:spacing w:after="0" w:line="240" w:lineRule="auto"/>
        <w:ind w:firstLine="720"/>
        <w:rPr>
          <w:rFonts w:ascii="Times New Roman" w:hAnsi="Times New Roman" w:cs="Times New Roman"/>
          <w:sz w:val="24"/>
          <w:szCs w:val="24"/>
        </w:rPr>
      </w:pPr>
      <w:r w:rsidRPr="00301FCC">
        <w:rPr>
          <w:rFonts w:ascii="Times New Roman" w:hAnsi="Times New Roman" w:cs="Times New Roman"/>
          <w:sz w:val="24"/>
          <w:szCs w:val="24"/>
        </w:rPr>
        <w:t>Izglītības un zinātnes ministrs</w:t>
      </w:r>
      <w:r w:rsidR="00C368B8" w:rsidRPr="00301FCC">
        <w:rPr>
          <w:rFonts w:ascii="Times New Roman" w:hAnsi="Times New Roman" w:cs="Times New Roman"/>
          <w:sz w:val="24"/>
          <w:szCs w:val="24"/>
        </w:rPr>
        <w:tab/>
        <w:t xml:space="preserve">                                  </w:t>
      </w:r>
      <w:r w:rsidR="00C368B8" w:rsidRPr="00301FCC">
        <w:rPr>
          <w:rFonts w:ascii="Times New Roman" w:hAnsi="Times New Roman" w:cs="Times New Roman"/>
          <w:sz w:val="24"/>
          <w:szCs w:val="24"/>
        </w:rPr>
        <w:tab/>
      </w:r>
      <w:r w:rsidR="00C368B8" w:rsidRPr="00301FCC">
        <w:rPr>
          <w:rFonts w:ascii="Times New Roman" w:hAnsi="Times New Roman" w:cs="Times New Roman"/>
          <w:sz w:val="24"/>
          <w:szCs w:val="24"/>
        </w:rPr>
        <w:tab/>
        <w:t xml:space="preserve">   </w:t>
      </w:r>
      <w:r w:rsidR="0095778A" w:rsidRPr="00301FCC">
        <w:rPr>
          <w:rFonts w:ascii="Times New Roman" w:hAnsi="Times New Roman" w:cs="Times New Roman"/>
          <w:sz w:val="24"/>
          <w:szCs w:val="24"/>
        </w:rPr>
        <w:tab/>
      </w:r>
      <w:r w:rsidRPr="00301FCC">
        <w:rPr>
          <w:rFonts w:ascii="Times New Roman" w:hAnsi="Times New Roman" w:cs="Times New Roman"/>
          <w:sz w:val="24"/>
          <w:szCs w:val="24"/>
        </w:rPr>
        <w:t>Kārlis Šadurskis</w:t>
      </w:r>
    </w:p>
    <w:p w14:paraId="779663EE" w14:textId="77777777" w:rsidR="00C368B8" w:rsidRPr="00301FCC" w:rsidRDefault="00C368B8" w:rsidP="00C368B8">
      <w:pPr>
        <w:spacing w:after="0" w:line="240" w:lineRule="auto"/>
        <w:rPr>
          <w:rFonts w:ascii="Times New Roman" w:hAnsi="Times New Roman" w:cs="Times New Roman"/>
          <w:sz w:val="24"/>
          <w:szCs w:val="24"/>
        </w:rPr>
      </w:pPr>
    </w:p>
    <w:p w14:paraId="20A9572B" w14:textId="77777777" w:rsidR="00F807FB" w:rsidRPr="00301FCC" w:rsidRDefault="00F807FB" w:rsidP="00C368B8">
      <w:pPr>
        <w:spacing w:after="0" w:line="240" w:lineRule="auto"/>
        <w:rPr>
          <w:rFonts w:ascii="Times New Roman" w:hAnsi="Times New Roman" w:cs="Times New Roman"/>
          <w:sz w:val="24"/>
          <w:szCs w:val="24"/>
        </w:rPr>
      </w:pPr>
    </w:p>
    <w:p w14:paraId="69EAE142" w14:textId="77777777" w:rsidR="002C53C6" w:rsidRPr="002C53C6" w:rsidRDefault="00F807FB" w:rsidP="002C53C6">
      <w:pPr>
        <w:spacing w:after="0" w:line="240" w:lineRule="auto"/>
        <w:rPr>
          <w:rFonts w:ascii="Times New Roman" w:hAnsi="Times New Roman" w:cs="Times New Roman"/>
          <w:sz w:val="24"/>
          <w:szCs w:val="24"/>
        </w:rPr>
      </w:pPr>
      <w:r w:rsidRPr="00301FCC">
        <w:rPr>
          <w:rFonts w:ascii="Times New Roman" w:hAnsi="Times New Roman" w:cs="Times New Roman"/>
          <w:sz w:val="24"/>
          <w:szCs w:val="24"/>
        </w:rPr>
        <w:tab/>
      </w:r>
      <w:r w:rsidR="002C53C6" w:rsidRPr="002C53C6">
        <w:rPr>
          <w:rFonts w:ascii="Times New Roman" w:hAnsi="Times New Roman" w:cs="Times New Roman"/>
          <w:sz w:val="24"/>
          <w:szCs w:val="24"/>
        </w:rPr>
        <w:t xml:space="preserve">Vizē: </w:t>
      </w:r>
    </w:p>
    <w:p w14:paraId="72D0987C" w14:textId="733260AB" w:rsidR="00086F0D" w:rsidRDefault="002C53C6" w:rsidP="00086F0D">
      <w:pPr>
        <w:spacing w:after="0" w:line="240" w:lineRule="auto"/>
        <w:ind w:firstLine="720"/>
        <w:rPr>
          <w:rFonts w:ascii="Times New Roman" w:hAnsi="Times New Roman" w:cs="Times New Roman"/>
          <w:sz w:val="24"/>
          <w:szCs w:val="24"/>
        </w:rPr>
      </w:pPr>
      <w:r w:rsidRPr="002C53C6">
        <w:rPr>
          <w:rFonts w:ascii="Times New Roman" w:hAnsi="Times New Roman" w:cs="Times New Roman"/>
          <w:sz w:val="24"/>
          <w:szCs w:val="24"/>
        </w:rPr>
        <w:t>Valsts sekretāra</w:t>
      </w:r>
      <w:r w:rsidR="00086F0D">
        <w:rPr>
          <w:rFonts w:ascii="Times New Roman" w:hAnsi="Times New Roman" w:cs="Times New Roman"/>
          <w:sz w:val="24"/>
          <w:szCs w:val="24"/>
        </w:rPr>
        <w:tab/>
      </w:r>
      <w:r w:rsidR="00086F0D">
        <w:rPr>
          <w:rFonts w:ascii="Times New Roman" w:hAnsi="Times New Roman" w:cs="Times New Roman"/>
          <w:sz w:val="24"/>
          <w:szCs w:val="24"/>
        </w:rPr>
        <w:tab/>
      </w:r>
      <w:r w:rsidR="00086F0D">
        <w:rPr>
          <w:rFonts w:ascii="Times New Roman" w:hAnsi="Times New Roman" w:cs="Times New Roman"/>
          <w:sz w:val="24"/>
          <w:szCs w:val="24"/>
        </w:rPr>
        <w:tab/>
      </w:r>
      <w:r w:rsidR="00086F0D">
        <w:rPr>
          <w:rFonts w:ascii="Times New Roman" w:hAnsi="Times New Roman" w:cs="Times New Roman"/>
          <w:sz w:val="24"/>
          <w:szCs w:val="24"/>
        </w:rPr>
        <w:tab/>
      </w:r>
      <w:r w:rsidR="00086F0D">
        <w:rPr>
          <w:rFonts w:ascii="Times New Roman" w:hAnsi="Times New Roman" w:cs="Times New Roman"/>
          <w:sz w:val="24"/>
          <w:szCs w:val="24"/>
        </w:rPr>
        <w:tab/>
      </w:r>
      <w:r w:rsidR="00086F0D">
        <w:rPr>
          <w:rFonts w:ascii="Times New Roman" w:hAnsi="Times New Roman" w:cs="Times New Roman"/>
          <w:sz w:val="24"/>
          <w:szCs w:val="24"/>
        </w:rPr>
        <w:tab/>
      </w:r>
      <w:r w:rsidR="00086F0D">
        <w:rPr>
          <w:rFonts w:ascii="Times New Roman" w:hAnsi="Times New Roman" w:cs="Times New Roman"/>
          <w:sz w:val="24"/>
          <w:szCs w:val="24"/>
        </w:rPr>
        <w:tab/>
        <w:t>Līga Lejiņa</w:t>
      </w:r>
    </w:p>
    <w:p w14:paraId="27284B99" w14:textId="126A8FF5" w:rsidR="00DD0D21" w:rsidRPr="00301FCC" w:rsidRDefault="002C53C6" w:rsidP="002C53C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C53C6">
        <w:rPr>
          <w:rFonts w:ascii="Times New Roman" w:hAnsi="Times New Roman" w:cs="Times New Roman"/>
          <w:sz w:val="24"/>
          <w:szCs w:val="24"/>
        </w:rPr>
        <w:t xml:space="preserve"> </w:t>
      </w:r>
    </w:p>
    <w:p w14:paraId="7D3D842C" w14:textId="77777777" w:rsidR="0095778A" w:rsidRPr="00301FCC" w:rsidRDefault="0095778A" w:rsidP="0095778A">
      <w:pPr>
        <w:spacing w:after="0" w:line="240" w:lineRule="auto"/>
        <w:rPr>
          <w:rFonts w:ascii="Times New Roman" w:hAnsi="Times New Roman" w:cs="Times New Roman"/>
          <w:sz w:val="24"/>
          <w:szCs w:val="24"/>
        </w:rPr>
      </w:pPr>
    </w:p>
    <w:p w14:paraId="3C04770F" w14:textId="77777777" w:rsidR="00C368B8" w:rsidRPr="00301FCC" w:rsidRDefault="00C368B8" w:rsidP="007A7151">
      <w:pPr>
        <w:spacing w:after="0" w:line="240" w:lineRule="auto"/>
        <w:rPr>
          <w:rFonts w:ascii="Times New Roman" w:hAnsi="Times New Roman" w:cs="Times New Roman"/>
          <w:sz w:val="24"/>
          <w:szCs w:val="24"/>
        </w:rPr>
      </w:pPr>
    </w:p>
    <w:p w14:paraId="4C256E02" w14:textId="77777777" w:rsidR="00185560" w:rsidRPr="00301FCC" w:rsidRDefault="00185560" w:rsidP="007A7151">
      <w:pPr>
        <w:spacing w:after="0" w:line="240" w:lineRule="auto"/>
        <w:rPr>
          <w:rFonts w:ascii="Times New Roman" w:hAnsi="Times New Roman" w:cs="Times New Roman"/>
          <w:sz w:val="24"/>
          <w:szCs w:val="24"/>
        </w:rPr>
      </w:pPr>
    </w:p>
    <w:p w14:paraId="52FA1F7A" w14:textId="77777777" w:rsidR="00185560" w:rsidRPr="00301FCC" w:rsidRDefault="00185560" w:rsidP="007A7151">
      <w:pPr>
        <w:spacing w:after="0" w:line="240" w:lineRule="auto"/>
        <w:rPr>
          <w:rFonts w:ascii="Times New Roman" w:hAnsi="Times New Roman" w:cs="Times New Roman"/>
          <w:sz w:val="24"/>
          <w:szCs w:val="24"/>
        </w:rPr>
      </w:pPr>
    </w:p>
    <w:p w14:paraId="076B4846" w14:textId="612B23D7" w:rsidR="00185560" w:rsidRPr="00214AC3" w:rsidRDefault="00E22D18" w:rsidP="00185560">
      <w:pPr>
        <w:spacing w:after="0" w:line="240" w:lineRule="auto"/>
        <w:rPr>
          <w:rFonts w:ascii="Times New Roman" w:hAnsi="Times New Roman" w:cs="Times New Roman"/>
          <w:sz w:val="20"/>
          <w:szCs w:val="20"/>
        </w:rPr>
      </w:pPr>
      <w:r>
        <w:rPr>
          <w:rFonts w:ascii="Times New Roman" w:hAnsi="Times New Roman" w:cs="Times New Roman"/>
          <w:sz w:val="20"/>
          <w:szCs w:val="20"/>
        </w:rPr>
        <w:t>11</w:t>
      </w:r>
      <w:bookmarkStart w:id="7" w:name="_GoBack"/>
      <w:bookmarkEnd w:id="7"/>
      <w:r w:rsidR="002C53C6">
        <w:rPr>
          <w:rFonts w:ascii="Times New Roman" w:hAnsi="Times New Roman" w:cs="Times New Roman"/>
          <w:sz w:val="20"/>
          <w:szCs w:val="20"/>
        </w:rPr>
        <w:t>.07.2016.</w:t>
      </w:r>
      <w:r w:rsidR="00185560" w:rsidRPr="00214AC3">
        <w:rPr>
          <w:rFonts w:ascii="Times New Roman" w:hAnsi="Times New Roman" w:cs="Times New Roman"/>
          <w:sz w:val="20"/>
          <w:szCs w:val="20"/>
        </w:rPr>
        <w:t xml:space="preserve">  </w:t>
      </w:r>
    </w:p>
    <w:p w14:paraId="39C0589B" w14:textId="71CAE292" w:rsidR="00185560" w:rsidRPr="00214AC3" w:rsidRDefault="00086F0D" w:rsidP="00185560">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E22D18">
        <w:rPr>
          <w:rFonts w:ascii="Times New Roman" w:hAnsi="Times New Roman" w:cs="Times New Roman"/>
          <w:sz w:val="20"/>
          <w:szCs w:val="20"/>
        </w:rPr>
        <w:t>40</w:t>
      </w:r>
    </w:p>
    <w:p w14:paraId="42A93668" w14:textId="77777777" w:rsidR="00867243" w:rsidRPr="00214AC3" w:rsidRDefault="00867243" w:rsidP="00867243">
      <w:pPr>
        <w:spacing w:after="0" w:line="240" w:lineRule="auto"/>
        <w:rPr>
          <w:rFonts w:ascii="Times New Roman" w:hAnsi="Times New Roman" w:cs="Times New Roman"/>
          <w:sz w:val="20"/>
          <w:szCs w:val="20"/>
        </w:rPr>
      </w:pPr>
      <w:proofErr w:type="spellStart"/>
      <w:r w:rsidRPr="00214AC3">
        <w:rPr>
          <w:rFonts w:ascii="Times New Roman" w:hAnsi="Times New Roman" w:cs="Times New Roman"/>
          <w:sz w:val="20"/>
          <w:szCs w:val="20"/>
        </w:rPr>
        <w:t>L.Buceniece</w:t>
      </w:r>
      <w:proofErr w:type="spellEnd"/>
      <w:r w:rsidRPr="00214AC3">
        <w:rPr>
          <w:rFonts w:ascii="Times New Roman" w:hAnsi="Times New Roman" w:cs="Times New Roman"/>
          <w:sz w:val="20"/>
          <w:szCs w:val="20"/>
        </w:rPr>
        <w:t>,</w:t>
      </w:r>
    </w:p>
    <w:p w14:paraId="70991DA7" w14:textId="6515AB00" w:rsidR="00867243" w:rsidRPr="00214AC3" w:rsidRDefault="00867243" w:rsidP="002C53C6">
      <w:pPr>
        <w:tabs>
          <w:tab w:val="left" w:pos="5265"/>
        </w:tabs>
        <w:spacing w:after="0" w:line="240" w:lineRule="auto"/>
        <w:rPr>
          <w:rFonts w:ascii="Times New Roman" w:hAnsi="Times New Roman" w:cs="Times New Roman"/>
          <w:sz w:val="20"/>
          <w:szCs w:val="20"/>
        </w:rPr>
      </w:pPr>
      <w:r w:rsidRPr="00214AC3">
        <w:rPr>
          <w:rFonts w:ascii="Times New Roman" w:hAnsi="Times New Roman" w:cs="Times New Roman"/>
          <w:sz w:val="20"/>
          <w:szCs w:val="20"/>
        </w:rPr>
        <w:t xml:space="preserve">67047930, </w:t>
      </w:r>
      <w:hyperlink r:id="rId8" w:history="1">
        <w:r w:rsidRPr="00214AC3">
          <w:rPr>
            <w:rStyle w:val="Hyperlink"/>
            <w:rFonts w:ascii="Times New Roman" w:hAnsi="Times New Roman" w:cs="Times New Roman"/>
            <w:sz w:val="20"/>
            <w:szCs w:val="20"/>
          </w:rPr>
          <w:t>liga.buceniece@izm.gov.lv</w:t>
        </w:r>
      </w:hyperlink>
      <w:r w:rsidRPr="00214AC3">
        <w:rPr>
          <w:rFonts w:ascii="Times New Roman" w:hAnsi="Times New Roman" w:cs="Times New Roman"/>
          <w:sz w:val="20"/>
          <w:szCs w:val="20"/>
        </w:rPr>
        <w:t xml:space="preserve"> </w:t>
      </w:r>
      <w:r w:rsidR="002C53C6">
        <w:rPr>
          <w:rFonts w:ascii="Times New Roman" w:hAnsi="Times New Roman" w:cs="Times New Roman"/>
          <w:sz w:val="20"/>
          <w:szCs w:val="20"/>
        </w:rPr>
        <w:tab/>
      </w:r>
    </w:p>
    <w:p w14:paraId="3D1382C2" w14:textId="77777777" w:rsidR="00867243" w:rsidRPr="00214AC3" w:rsidRDefault="00867243" w:rsidP="00867243">
      <w:pPr>
        <w:spacing w:after="0" w:line="240" w:lineRule="auto"/>
        <w:rPr>
          <w:rFonts w:ascii="Times New Roman" w:hAnsi="Times New Roman" w:cs="Times New Roman"/>
          <w:sz w:val="20"/>
          <w:szCs w:val="20"/>
        </w:rPr>
      </w:pPr>
      <w:proofErr w:type="spellStart"/>
      <w:r w:rsidRPr="00214AC3">
        <w:rPr>
          <w:rFonts w:ascii="Times New Roman" w:hAnsi="Times New Roman" w:cs="Times New Roman"/>
          <w:sz w:val="20"/>
          <w:szCs w:val="20"/>
        </w:rPr>
        <w:t>M.Jansone</w:t>
      </w:r>
      <w:proofErr w:type="spellEnd"/>
      <w:r w:rsidRPr="00214AC3">
        <w:rPr>
          <w:rFonts w:ascii="Times New Roman" w:hAnsi="Times New Roman" w:cs="Times New Roman"/>
          <w:sz w:val="20"/>
          <w:szCs w:val="20"/>
        </w:rPr>
        <w:t xml:space="preserve">, </w:t>
      </w:r>
    </w:p>
    <w:p w14:paraId="308C2651" w14:textId="77777777" w:rsidR="00867243" w:rsidRPr="00214AC3" w:rsidRDefault="00867243" w:rsidP="00867243">
      <w:pPr>
        <w:spacing w:after="0" w:line="240" w:lineRule="auto"/>
        <w:rPr>
          <w:rFonts w:ascii="Times New Roman" w:hAnsi="Times New Roman" w:cs="Times New Roman"/>
          <w:sz w:val="20"/>
          <w:szCs w:val="20"/>
        </w:rPr>
      </w:pPr>
      <w:r w:rsidRPr="00214AC3">
        <w:rPr>
          <w:rFonts w:ascii="Times New Roman" w:hAnsi="Times New Roman" w:cs="Times New Roman"/>
          <w:sz w:val="20"/>
          <w:szCs w:val="20"/>
        </w:rPr>
        <w:t xml:space="preserve">67047973, </w:t>
      </w:r>
      <w:hyperlink r:id="rId9" w:history="1">
        <w:r w:rsidRPr="00214AC3">
          <w:rPr>
            <w:rStyle w:val="Hyperlink"/>
            <w:rFonts w:ascii="Times New Roman" w:hAnsi="Times New Roman" w:cs="Times New Roman"/>
            <w:sz w:val="20"/>
            <w:szCs w:val="20"/>
          </w:rPr>
          <w:t>modra.jansone@izm.gov.lv</w:t>
        </w:r>
      </w:hyperlink>
      <w:r w:rsidRPr="00214AC3">
        <w:rPr>
          <w:rFonts w:ascii="Times New Roman" w:hAnsi="Times New Roman" w:cs="Times New Roman"/>
          <w:sz w:val="20"/>
          <w:szCs w:val="20"/>
        </w:rPr>
        <w:t xml:space="preserve"> </w:t>
      </w:r>
    </w:p>
    <w:p w14:paraId="0BA6C31A" w14:textId="77777777" w:rsidR="00867243" w:rsidRPr="00214AC3" w:rsidRDefault="00867243" w:rsidP="00867243">
      <w:pPr>
        <w:spacing w:after="0" w:line="240" w:lineRule="auto"/>
        <w:jc w:val="both"/>
        <w:rPr>
          <w:rFonts w:ascii="Times New Roman" w:hAnsi="Times New Roman" w:cs="Times New Roman"/>
          <w:sz w:val="20"/>
          <w:szCs w:val="20"/>
        </w:rPr>
      </w:pPr>
      <w:proofErr w:type="spellStart"/>
      <w:r w:rsidRPr="00214AC3">
        <w:rPr>
          <w:rFonts w:ascii="Times New Roman" w:hAnsi="Times New Roman" w:cs="Times New Roman"/>
          <w:sz w:val="20"/>
          <w:szCs w:val="20"/>
        </w:rPr>
        <w:t>A.Trokša</w:t>
      </w:r>
      <w:proofErr w:type="spellEnd"/>
      <w:r w:rsidRPr="00214AC3">
        <w:rPr>
          <w:rFonts w:ascii="Times New Roman" w:hAnsi="Times New Roman" w:cs="Times New Roman"/>
          <w:sz w:val="20"/>
          <w:szCs w:val="20"/>
        </w:rPr>
        <w:t xml:space="preserve">, </w:t>
      </w:r>
    </w:p>
    <w:p w14:paraId="17976F79" w14:textId="77777777" w:rsidR="00867243" w:rsidRPr="00214AC3" w:rsidRDefault="00867243" w:rsidP="00867243">
      <w:pPr>
        <w:spacing w:after="0" w:line="240" w:lineRule="auto"/>
        <w:jc w:val="both"/>
        <w:rPr>
          <w:rFonts w:ascii="Times New Roman" w:hAnsi="Times New Roman" w:cs="Times New Roman"/>
          <w:sz w:val="20"/>
          <w:szCs w:val="20"/>
        </w:rPr>
      </w:pPr>
      <w:r w:rsidRPr="00214AC3">
        <w:rPr>
          <w:rFonts w:ascii="Times New Roman" w:hAnsi="Times New Roman" w:cs="Times New Roman"/>
          <w:sz w:val="20"/>
          <w:szCs w:val="20"/>
        </w:rPr>
        <w:t xml:space="preserve">67047858, </w:t>
      </w:r>
      <w:hyperlink r:id="rId10" w:history="1">
        <w:r w:rsidRPr="00214AC3">
          <w:rPr>
            <w:rStyle w:val="Hyperlink"/>
            <w:rFonts w:ascii="Times New Roman" w:hAnsi="Times New Roman" w:cs="Times New Roman"/>
            <w:sz w:val="20"/>
            <w:szCs w:val="20"/>
          </w:rPr>
          <w:t>alise.troksa@izm.gov.lv</w:t>
        </w:r>
      </w:hyperlink>
    </w:p>
    <w:p w14:paraId="279C432F" w14:textId="4416A4FC" w:rsidR="00867243" w:rsidRPr="00214AC3" w:rsidRDefault="00867243" w:rsidP="00867243">
      <w:pPr>
        <w:spacing w:after="0" w:line="240" w:lineRule="auto"/>
        <w:jc w:val="both"/>
        <w:rPr>
          <w:rFonts w:ascii="Times New Roman" w:hAnsi="Times New Roman" w:cs="Times New Roman"/>
          <w:sz w:val="20"/>
          <w:szCs w:val="20"/>
        </w:rPr>
      </w:pPr>
      <w:proofErr w:type="spellStart"/>
      <w:r w:rsidRPr="00214AC3">
        <w:rPr>
          <w:rFonts w:ascii="Times New Roman" w:hAnsi="Times New Roman" w:cs="Times New Roman"/>
          <w:sz w:val="20"/>
          <w:szCs w:val="20"/>
        </w:rPr>
        <w:t>I.Pavloviča</w:t>
      </w:r>
      <w:proofErr w:type="spellEnd"/>
    </w:p>
    <w:p w14:paraId="383B55FD" w14:textId="7E29377D" w:rsidR="00867243" w:rsidRPr="00214AC3" w:rsidRDefault="00867243" w:rsidP="00867243">
      <w:pPr>
        <w:spacing w:after="0" w:line="240" w:lineRule="auto"/>
        <w:jc w:val="both"/>
        <w:rPr>
          <w:rFonts w:ascii="Times New Roman" w:hAnsi="Times New Roman" w:cs="Times New Roman"/>
          <w:sz w:val="20"/>
          <w:szCs w:val="20"/>
        </w:rPr>
      </w:pPr>
      <w:r w:rsidRPr="00214AC3">
        <w:rPr>
          <w:rFonts w:ascii="Times New Roman" w:hAnsi="Times New Roman" w:cs="Times New Roman"/>
          <w:sz w:val="20"/>
          <w:szCs w:val="20"/>
        </w:rPr>
        <w:t xml:space="preserve">67047860, </w:t>
      </w:r>
      <w:hyperlink r:id="rId11" w:history="1">
        <w:r w:rsidRPr="00214AC3">
          <w:rPr>
            <w:rStyle w:val="Hyperlink"/>
            <w:rFonts w:ascii="Times New Roman" w:hAnsi="Times New Roman" w:cs="Times New Roman"/>
            <w:sz w:val="20"/>
            <w:szCs w:val="20"/>
          </w:rPr>
          <w:t>initra.pavlovica@izm.gov.lv</w:t>
        </w:r>
      </w:hyperlink>
    </w:p>
    <w:p w14:paraId="30CA2DD4" w14:textId="575EA725" w:rsidR="00867243" w:rsidRPr="00301FCC" w:rsidRDefault="00867243" w:rsidP="00867243">
      <w:pPr>
        <w:spacing w:after="0" w:line="240" w:lineRule="auto"/>
        <w:jc w:val="both"/>
        <w:rPr>
          <w:rFonts w:ascii="Times New Roman" w:hAnsi="Times New Roman" w:cs="Times New Roman"/>
          <w:sz w:val="24"/>
          <w:szCs w:val="24"/>
        </w:rPr>
      </w:pPr>
      <w:r w:rsidRPr="00301FCC">
        <w:rPr>
          <w:rFonts w:ascii="Times New Roman" w:hAnsi="Times New Roman" w:cs="Times New Roman"/>
          <w:sz w:val="24"/>
          <w:szCs w:val="24"/>
        </w:rPr>
        <w:t xml:space="preserve"> </w:t>
      </w:r>
    </w:p>
    <w:p w14:paraId="6096774A" w14:textId="77777777" w:rsidR="00185560" w:rsidRPr="00301FCC" w:rsidRDefault="00185560" w:rsidP="00867243">
      <w:pPr>
        <w:spacing w:after="0" w:line="240" w:lineRule="auto"/>
        <w:rPr>
          <w:rFonts w:ascii="Times New Roman" w:hAnsi="Times New Roman" w:cs="Times New Roman"/>
          <w:sz w:val="24"/>
          <w:szCs w:val="24"/>
        </w:rPr>
      </w:pPr>
    </w:p>
    <w:sectPr w:rsidR="00185560" w:rsidRPr="00301FCC" w:rsidSect="002C7D6C">
      <w:headerReference w:type="default" r:id="rId12"/>
      <w:footerReference w:type="default" r:id="rId13"/>
      <w:footerReference w:type="first" r:id="rId14"/>
      <w:pgSz w:w="11906" w:h="16838"/>
      <w:pgMar w:top="709" w:right="849"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577A8" w14:textId="77777777" w:rsidR="00DA5798" w:rsidRDefault="00DA5798" w:rsidP="0098651A">
      <w:pPr>
        <w:spacing w:after="0" w:line="240" w:lineRule="auto"/>
      </w:pPr>
      <w:r>
        <w:separator/>
      </w:r>
    </w:p>
  </w:endnote>
  <w:endnote w:type="continuationSeparator" w:id="0">
    <w:p w14:paraId="5BBB6BFF" w14:textId="77777777" w:rsidR="00DA5798" w:rsidRDefault="00DA5798"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Franklin Gothic Medium">
    <w:panose1 w:val="020B0603020102020204"/>
    <w:charset w:val="BA"/>
    <w:family w:val="swiss"/>
    <w:pitch w:val="variable"/>
    <w:sig w:usb0="00000287" w:usb1="00000000" w:usb2="00000000" w:usb3="00000000" w:csb0="0000009F" w:csb1="00000000"/>
  </w:font>
  <w:font w:name="Franklin Gothic Book">
    <w:charset w:val="BA"/>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C0E6B" w14:textId="1A6DD3DC" w:rsidR="002B2CE0" w:rsidRPr="00817E97" w:rsidRDefault="002B2CE0" w:rsidP="002B2CE0">
    <w:pPr>
      <w:shd w:val="clear" w:color="auto" w:fill="FFFFFF"/>
      <w:spacing w:line="240" w:lineRule="auto"/>
      <w:jc w:val="both"/>
      <w:rPr>
        <w:rFonts w:ascii="Times New Roman" w:eastAsia="Times New Roman" w:hAnsi="Times New Roman" w:cs="Times New Roman"/>
        <w:bCs/>
        <w:sz w:val="24"/>
        <w:szCs w:val="24"/>
        <w:lang w:eastAsia="lv-LV"/>
      </w:rPr>
    </w:pPr>
    <w:r w:rsidRPr="008A7E2A">
      <w:rPr>
        <w:rFonts w:ascii="Times New Roman" w:hAnsi="Times New Roman"/>
        <w:sz w:val="24"/>
        <w:szCs w:val="24"/>
      </w:rPr>
      <w:t>IZMAnot_</w:t>
    </w:r>
    <w:r>
      <w:rPr>
        <w:rFonts w:ascii="Times New Roman" w:hAnsi="Times New Roman"/>
        <w:sz w:val="24"/>
        <w:szCs w:val="24"/>
      </w:rPr>
      <w:t>070716</w:t>
    </w:r>
    <w:r w:rsidRPr="008A7E2A">
      <w:rPr>
        <w:rFonts w:ascii="Times New Roman" w:hAnsi="Times New Roman"/>
        <w:sz w:val="24"/>
        <w:szCs w:val="24"/>
      </w:rPr>
      <w:t>_</w:t>
    </w:r>
    <w:r w:rsidR="004C79CC">
      <w:rPr>
        <w:rFonts w:ascii="Times New Roman" w:hAnsi="Times New Roman"/>
        <w:sz w:val="24"/>
        <w:szCs w:val="24"/>
      </w:rPr>
      <w:t>specskolufinansesana</w:t>
    </w:r>
    <w:r w:rsidRPr="008A7E2A">
      <w:rPr>
        <w:rFonts w:ascii="Times New Roman" w:hAnsi="Times New Roman"/>
        <w:sz w:val="24"/>
        <w:szCs w:val="24"/>
      </w:rPr>
      <w:t>; Ministru kabineta noteikumu projekta</w:t>
    </w:r>
    <w:r w:rsidRPr="008A7E2A">
      <w:rPr>
        <w:rStyle w:val="Strong"/>
        <w:rFonts w:ascii="Times New Roman" w:hAnsi="Times New Roman"/>
        <w:sz w:val="24"/>
        <w:szCs w:val="24"/>
      </w:rPr>
      <w:t xml:space="preserve"> </w:t>
    </w:r>
    <w:r w:rsidRPr="00817E97">
      <w:rPr>
        <w:rFonts w:ascii="Times New Roman" w:eastAsia="Times New Roman" w:hAnsi="Times New Roman" w:cs="Times New Roman"/>
        <w:sz w:val="24"/>
        <w:szCs w:val="24"/>
        <w:lang w:eastAsia="lv-LV"/>
      </w:rPr>
      <w:t>„</w:t>
    </w:r>
    <w:r w:rsidRPr="00817E97">
      <w:rPr>
        <w:rFonts w:ascii="Times New Roman" w:eastAsia="Times New Roman" w:hAnsi="Times New Roman" w:cs="Times New Roman"/>
        <w:bCs/>
        <w:sz w:val="24"/>
        <w:szCs w:val="24"/>
        <w:lang w:eastAsia="lv-LV"/>
      </w:rPr>
      <w:t>Speciālās izglītības iestāžu, internātskolu, speciālās izglītības pirmsskolas grupu un vispārējās izglītības iestāžu speciālās izglītības klašu finansēšanas kārtība”</w:t>
    </w:r>
    <w:r>
      <w:rPr>
        <w:rFonts w:ascii="Times New Roman" w:eastAsia="Times New Roman" w:hAnsi="Times New Roman" w:cs="Times New Roman"/>
        <w:bCs/>
        <w:sz w:val="24"/>
        <w:szCs w:val="24"/>
        <w:lang w:eastAsia="lv-LV"/>
      </w:rPr>
      <w:t xml:space="preserve"> </w:t>
    </w:r>
    <w:r w:rsidRPr="008A7E2A">
      <w:rPr>
        <w:rFonts w:ascii="Times New Roman" w:hAnsi="Times New Roman"/>
        <w:sz w:val="24"/>
        <w:szCs w:val="24"/>
      </w:rPr>
      <w:t xml:space="preserve">sākotnējās </w:t>
    </w:r>
    <w:r w:rsidRPr="008A7E2A">
      <w:rPr>
        <w:rFonts w:ascii="Times New Roman" w:eastAsia="Calibri" w:hAnsi="Times New Roman"/>
        <w:sz w:val="24"/>
        <w:szCs w:val="24"/>
      </w:rPr>
      <w:t xml:space="preserve">ietekmes </w:t>
    </w:r>
    <w:r>
      <w:rPr>
        <w:rFonts w:ascii="Times New Roman" w:eastAsia="Calibri" w:hAnsi="Times New Roman"/>
        <w:sz w:val="24"/>
        <w:szCs w:val="24"/>
      </w:rPr>
      <w:t>novērtējuma ziņojums (anotācija)</w:t>
    </w:r>
  </w:p>
  <w:p w14:paraId="5560FF76" w14:textId="2673D76C" w:rsidR="005B71D0" w:rsidRPr="002B2CE0" w:rsidRDefault="005B71D0" w:rsidP="002B2C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203F3" w14:textId="1D255598" w:rsidR="002B2CE0" w:rsidRPr="00817E97" w:rsidRDefault="002B2CE0" w:rsidP="002B2CE0">
    <w:pPr>
      <w:shd w:val="clear" w:color="auto" w:fill="FFFFFF"/>
      <w:spacing w:line="240" w:lineRule="auto"/>
      <w:jc w:val="both"/>
      <w:rPr>
        <w:rFonts w:ascii="Times New Roman" w:eastAsia="Times New Roman" w:hAnsi="Times New Roman" w:cs="Times New Roman"/>
        <w:bCs/>
        <w:sz w:val="24"/>
        <w:szCs w:val="24"/>
        <w:lang w:eastAsia="lv-LV"/>
      </w:rPr>
    </w:pPr>
    <w:r w:rsidRPr="008A7E2A">
      <w:rPr>
        <w:rFonts w:ascii="Times New Roman" w:hAnsi="Times New Roman"/>
        <w:sz w:val="24"/>
        <w:szCs w:val="24"/>
      </w:rPr>
      <w:t>IZMAnot_</w:t>
    </w:r>
    <w:r>
      <w:rPr>
        <w:rFonts w:ascii="Times New Roman" w:hAnsi="Times New Roman"/>
        <w:sz w:val="24"/>
        <w:szCs w:val="24"/>
      </w:rPr>
      <w:t>070716</w:t>
    </w:r>
    <w:r w:rsidRPr="008A7E2A">
      <w:rPr>
        <w:rFonts w:ascii="Times New Roman" w:hAnsi="Times New Roman"/>
        <w:sz w:val="24"/>
        <w:szCs w:val="24"/>
      </w:rPr>
      <w:t>_</w:t>
    </w:r>
    <w:r w:rsidR="004C79CC">
      <w:rPr>
        <w:rFonts w:ascii="Times New Roman" w:hAnsi="Times New Roman"/>
        <w:sz w:val="24"/>
        <w:szCs w:val="24"/>
      </w:rPr>
      <w:t>specskolufinansesana</w:t>
    </w:r>
    <w:r w:rsidRPr="008A7E2A">
      <w:rPr>
        <w:rFonts w:ascii="Times New Roman" w:hAnsi="Times New Roman"/>
        <w:sz w:val="24"/>
        <w:szCs w:val="24"/>
      </w:rPr>
      <w:t>; Ministru kabineta noteikumu projekta</w:t>
    </w:r>
    <w:r w:rsidRPr="008A7E2A">
      <w:rPr>
        <w:rStyle w:val="Strong"/>
        <w:rFonts w:ascii="Times New Roman" w:hAnsi="Times New Roman"/>
        <w:sz w:val="24"/>
        <w:szCs w:val="24"/>
      </w:rPr>
      <w:t xml:space="preserve"> </w:t>
    </w:r>
    <w:r w:rsidRPr="00817E97">
      <w:rPr>
        <w:rFonts w:ascii="Times New Roman" w:eastAsia="Times New Roman" w:hAnsi="Times New Roman" w:cs="Times New Roman"/>
        <w:sz w:val="24"/>
        <w:szCs w:val="24"/>
        <w:lang w:eastAsia="lv-LV"/>
      </w:rPr>
      <w:t>„</w:t>
    </w:r>
    <w:r w:rsidRPr="00817E97">
      <w:rPr>
        <w:rFonts w:ascii="Times New Roman" w:eastAsia="Times New Roman" w:hAnsi="Times New Roman" w:cs="Times New Roman"/>
        <w:bCs/>
        <w:sz w:val="24"/>
        <w:szCs w:val="24"/>
        <w:lang w:eastAsia="lv-LV"/>
      </w:rPr>
      <w:t>Speciālās izglītības iestāžu, internātskolu, speciālās izglītības pirmsskolas grupu un vispārējās izglītības iestāžu speciālās izglītības klašu finansēšanas kārtība”</w:t>
    </w:r>
    <w:r>
      <w:rPr>
        <w:rFonts w:ascii="Times New Roman" w:eastAsia="Times New Roman" w:hAnsi="Times New Roman" w:cs="Times New Roman"/>
        <w:bCs/>
        <w:sz w:val="24"/>
        <w:szCs w:val="24"/>
        <w:lang w:eastAsia="lv-LV"/>
      </w:rPr>
      <w:t xml:space="preserve"> </w:t>
    </w:r>
    <w:r w:rsidRPr="008A7E2A">
      <w:rPr>
        <w:rFonts w:ascii="Times New Roman" w:hAnsi="Times New Roman"/>
        <w:sz w:val="24"/>
        <w:szCs w:val="24"/>
      </w:rPr>
      <w:t xml:space="preserve">sākotnējās </w:t>
    </w:r>
    <w:r w:rsidRPr="008A7E2A">
      <w:rPr>
        <w:rFonts w:ascii="Times New Roman" w:eastAsia="Calibri" w:hAnsi="Times New Roman"/>
        <w:sz w:val="24"/>
        <w:szCs w:val="24"/>
      </w:rPr>
      <w:t xml:space="preserve">ietekmes </w:t>
    </w:r>
    <w:r>
      <w:rPr>
        <w:rFonts w:ascii="Times New Roman" w:eastAsia="Calibri" w:hAnsi="Times New Roman"/>
        <w:sz w:val="24"/>
        <w:szCs w:val="24"/>
      </w:rPr>
      <w:t>novērtējuma ziņojums (anotācija)</w:t>
    </w:r>
  </w:p>
  <w:p w14:paraId="5653EFCB" w14:textId="4054BA08" w:rsidR="005B71D0" w:rsidRPr="008A7E2A" w:rsidRDefault="005B71D0" w:rsidP="008A7E2A">
    <w:pPr>
      <w:pStyle w:val="tv20787921"/>
      <w:spacing w:after="0" w:line="240" w:lineRule="auto"/>
      <w:jc w:val="both"/>
      <w:rPr>
        <w:rFonts w:ascii="Times New Roman" w:hAnsi="Times New Roman"/>
        <w:b w:val="0"/>
        <w:bCs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14033" w14:textId="77777777" w:rsidR="00DA5798" w:rsidRDefault="00DA5798" w:rsidP="0098651A">
      <w:pPr>
        <w:spacing w:after="0" w:line="240" w:lineRule="auto"/>
      </w:pPr>
      <w:r>
        <w:separator/>
      </w:r>
    </w:p>
  </w:footnote>
  <w:footnote w:type="continuationSeparator" w:id="0">
    <w:p w14:paraId="1F421F8A" w14:textId="77777777" w:rsidR="00DA5798" w:rsidRDefault="00DA5798"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5833"/>
      <w:docPartObj>
        <w:docPartGallery w:val="Page Numbers (Top of Page)"/>
        <w:docPartUnique/>
      </w:docPartObj>
    </w:sdtPr>
    <w:sdtEndPr/>
    <w:sdtContent>
      <w:p w14:paraId="17AD343C" w14:textId="77777777" w:rsidR="005B71D0" w:rsidRDefault="005B71D0">
        <w:pPr>
          <w:pStyle w:val="Header"/>
          <w:jc w:val="center"/>
        </w:pPr>
        <w:r>
          <w:fldChar w:fldCharType="begin"/>
        </w:r>
        <w:r>
          <w:instrText xml:space="preserve"> PAGE   \* MERGEFORMAT </w:instrText>
        </w:r>
        <w:r>
          <w:fldChar w:fldCharType="separate"/>
        </w:r>
        <w:r w:rsidR="00E22D18">
          <w:rPr>
            <w:noProof/>
          </w:rPr>
          <w:t>7</w:t>
        </w:r>
        <w:r>
          <w:rPr>
            <w:noProof/>
          </w:rPr>
          <w:fldChar w:fldCharType="end"/>
        </w:r>
      </w:p>
    </w:sdtContent>
  </w:sdt>
  <w:p w14:paraId="6AB99EA3" w14:textId="77777777" w:rsidR="005B71D0" w:rsidRDefault="005B71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B390D"/>
    <w:multiLevelType w:val="hybridMultilevel"/>
    <w:tmpl w:val="C7F239FE"/>
    <w:lvl w:ilvl="0" w:tplc="07E2AF12">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585809"/>
    <w:multiLevelType w:val="multilevel"/>
    <w:tmpl w:val="48FC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B4641"/>
    <w:multiLevelType w:val="hybridMultilevel"/>
    <w:tmpl w:val="8348C318"/>
    <w:lvl w:ilvl="0" w:tplc="0426000F">
      <w:start w:val="1"/>
      <w:numFmt w:val="decimal"/>
      <w:lvlText w:val="%1."/>
      <w:lvlJc w:val="left"/>
      <w:pPr>
        <w:ind w:left="720" w:hanging="360"/>
      </w:pPr>
      <w:rPr>
        <w:rFonts w:hint="default"/>
        <w:i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A200ED"/>
    <w:multiLevelType w:val="hybridMultilevel"/>
    <w:tmpl w:val="EDF8DDEE"/>
    <w:lvl w:ilvl="0" w:tplc="0C405E58">
      <w:start w:val="1"/>
      <w:numFmt w:val="decimal"/>
      <w:lvlText w:val="%1."/>
      <w:lvlJc w:val="left"/>
      <w:pPr>
        <w:ind w:left="420" w:hanging="360"/>
      </w:pPr>
      <w:rPr>
        <w:rFonts w:eastAsiaTheme="minorHAnsi"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6" w15:restartNumberingAfterBreak="0">
    <w:nsid w:val="19E34E8C"/>
    <w:multiLevelType w:val="multilevel"/>
    <w:tmpl w:val="2F4E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80AA9"/>
    <w:multiLevelType w:val="hybridMultilevel"/>
    <w:tmpl w:val="760C14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3B7EC0"/>
    <w:multiLevelType w:val="hybridMultilevel"/>
    <w:tmpl w:val="E5A45814"/>
    <w:lvl w:ilvl="0" w:tplc="04260003">
      <w:start w:val="1"/>
      <w:numFmt w:val="bullet"/>
      <w:lvlText w:val="o"/>
      <w:lvlJc w:val="left"/>
      <w:pPr>
        <w:ind w:left="1044" w:hanging="360"/>
      </w:pPr>
      <w:rPr>
        <w:rFonts w:ascii="Courier New" w:hAnsi="Courier New" w:cs="Courier New" w:hint="default"/>
      </w:rPr>
    </w:lvl>
    <w:lvl w:ilvl="1" w:tplc="04260003" w:tentative="1">
      <w:start w:val="1"/>
      <w:numFmt w:val="bullet"/>
      <w:lvlText w:val="o"/>
      <w:lvlJc w:val="left"/>
      <w:pPr>
        <w:ind w:left="1764" w:hanging="360"/>
      </w:pPr>
      <w:rPr>
        <w:rFonts w:ascii="Courier New" w:hAnsi="Courier New" w:cs="Courier New" w:hint="default"/>
      </w:rPr>
    </w:lvl>
    <w:lvl w:ilvl="2" w:tplc="04260005" w:tentative="1">
      <w:start w:val="1"/>
      <w:numFmt w:val="bullet"/>
      <w:lvlText w:val=""/>
      <w:lvlJc w:val="left"/>
      <w:pPr>
        <w:ind w:left="2484" w:hanging="360"/>
      </w:pPr>
      <w:rPr>
        <w:rFonts w:ascii="Wingdings" w:hAnsi="Wingdings" w:hint="default"/>
      </w:rPr>
    </w:lvl>
    <w:lvl w:ilvl="3" w:tplc="04260001" w:tentative="1">
      <w:start w:val="1"/>
      <w:numFmt w:val="bullet"/>
      <w:lvlText w:val=""/>
      <w:lvlJc w:val="left"/>
      <w:pPr>
        <w:ind w:left="3204" w:hanging="360"/>
      </w:pPr>
      <w:rPr>
        <w:rFonts w:ascii="Symbol" w:hAnsi="Symbol" w:hint="default"/>
      </w:rPr>
    </w:lvl>
    <w:lvl w:ilvl="4" w:tplc="04260003" w:tentative="1">
      <w:start w:val="1"/>
      <w:numFmt w:val="bullet"/>
      <w:lvlText w:val="o"/>
      <w:lvlJc w:val="left"/>
      <w:pPr>
        <w:ind w:left="3924" w:hanging="360"/>
      </w:pPr>
      <w:rPr>
        <w:rFonts w:ascii="Courier New" w:hAnsi="Courier New" w:cs="Courier New" w:hint="default"/>
      </w:rPr>
    </w:lvl>
    <w:lvl w:ilvl="5" w:tplc="04260005" w:tentative="1">
      <w:start w:val="1"/>
      <w:numFmt w:val="bullet"/>
      <w:lvlText w:val=""/>
      <w:lvlJc w:val="left"/>
      <w:pPr>
        <w:ind w:left="4644" w:hanging="360"/>
      </w:pPr>
      <w:rPr>
        <w:rFonts w:ascii="Wingdings" w:hAnsi="Wingdings" w:hint="default"/>
      </w:rPr>
    </w:lvl>
    <w:lvl w:ilvl="6" w:tplc="04260001" w:tentative="1">
      <w:start w:val="1"/>
      <w:numFmt w:val="bullet"/>
      <w:lvlText w:val=""/>
      <w:lvlJc w:val="left"/>
      <w:pPr>
        <w:ind w:left="5364" w:hanging="360"/>
      </w:pPr>
      <w:rPr>
        <w:rFonts w:ascii="Symbol" w:hAnsi="Symbol" w:hint="default"/>
      </w:rPr>
    </w:lvl>
    <w:lvl w:ilvl="7" w:tplc="04260003" w:tentative="1">
      <w:start w:val="1"/>
      <w:numFmt w:val="bullet"/>
      <w:lvlText w:val="o"/>
      <w:lvlJc w:val="left"/>
      <w:pPr>
        <w:ind w:left="6084" w:hanging="360"/>
      </w:pPr>
      <w:rPr>
        <w:rFonts w:ascii="Courier New" w:hAnsi="Courier New" w:cs="Courier New" w:hint="default"/>
      </w:rPr>
    </w:lvl>
    <w:lvl w:ilvl="8" w:tplc="04260005" w:tentative="1">
      <w:start w:val="1"/>
      <w:numFmt w:val="bullet"/>
      <w:lvlText w:val=""/>
      <w:lvlJc w:val="left"/>
      <w:pPr>
        <w:ind w:left="6804" w:hanging="360"/>
      </w:pPr>
      <w:rPr>
        <w:rFonts w:ascii="Wingdings" w:hAnsi="Wingdings" w:hint="default"/>
      </w:rPr>
    </w:lvl>
  </w:abstractNum>
  <w:abstractNum w:abstractNumId="9" w15:restartNumberingAfterBreak="0">
    <w:nsid w:val="1F9F3EC2"/>
    <w:multiLevelType w:val="hybridMultilevel"/>
    <w:tmpl w:val="C34A8B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4D57E3"/>
    <w:multiLevelType w:val="hybridMultilevel"/>
    <w:tmpl w:val="E90051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90E4502"/>
    <w:multiLevelType w:val="hybridMultilevel"/>
    <w:tmpl w:val="54F6F220"/>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29BC5B8C"/>
    <w:multiLevelType w:val="hybridMultilevel"/>
    <w:tmpl w:val="A1802DF2"/>
    <w:lvl w:ilvl="0" w:tplc="2D28ACFE">
      <w:start w:val="1"/>
      <w:numFmt w:val="decimal"/>
      <w:lvlText w:val="%1."/>
      <w:lvlJc w:val="left"/>
      <w:pPr>
        <w:tabs>
          <w:tab w:val="num" w:pos="720"/>
        </w:tabs>
        <w:ind w:left="720" w:hanging="360"/>
      </w:pPr>
    </w:lvl>
    <w:lvl w:ilvl="1" w:tplc="222659EE" w:tentative="1">
      <w:start w:val="1"/>
      <w:numFmt w:val="decimal"/>
      <w:lvlText w:val="%2."/>
      <w:lvlJc w:val="left"/>
      <w:pPr>
        <w:tabs>
          <w:tab w:val="num" w:pos="1440"/>
        </w:tabs>
        <w:ind w:left="1440" w:hanging="360"/>
      </w:pPr>
    </w:lvl>
    <w:lvl w:ilvl="2" w:tplc="6CDC9E70" w:tentative="1">
      <w:start w:val="1"/>
      <w:numFmt w:val="decimal"/>
      <w:lvlText w:val="%3."/>
      <w:lvlJc w:val="left"/>
      <w:pPr>
        <w:tabs>
          <w:tab w:val="num" w:pos="2160"/>
        </w:tabs>
        <w:ind w:left="2160" w:hanging="360"/>
      </w:pPr>
    </w:lvl>
    <w:lvl w:ilvl="3" w:tplc="C1E87C4C" w:tentative="1">
      <w:start w:val="1"/>
      <w:numFmt w:val="decimal"/>
      <w:lvlText w:val="%4."/>
      <w:lvlJc w:val="left"/>
      <w:pPr>
        <w:tabs>
          <w:tab w:val="num" w:pos="2880"/>
        </w:tabs>
        <w:ind w:left="2880" w:hanging="360"/>
      </w:pPr>
    </w:lvl>
    <w:lvl w:ilvl="4" w:tplc="0BB47288" w:tentative="1">
      <w:start w:val="1"/>
      <w:numFmt w:val="decimal"/>
      <w:lvlText w:val="%5."/>
      <w:lvlJc w:val="left"/>
      <w:pPr>
        <w:tabs>
          <w:tab w:val="num" w:pos="3600"/>
        </w:tabs>
        <w:ind w:left="3600" w:hanging="360"/>
      </w:pPr>
    </w:lvl>
    <w:lvl w:ilvl="5" w:tplc="550066FE" w:tentative="1">
      <w:start w:val="1"/>
      <w:numFmt w:val="decimal"/>
      <w:lvlText w:val="%6."/>
      <w:lvlJc w:val="left"/>
      <w:pPr>
        <w:tabs>
          <w:tab w:val="num" w:pos="4320"/>
        </w:tabs>
        <w:ind w:left="4320" w:hanging="360"/>
      </w:pPr>
    </w:lvl>
    <w:lvl w:ilvl="6" w:tplc="8C46E22A" w:tentative="1">
      <w:start w:val="1"/>
      <w:numFmt w:val="decimal"/>
      <w:lvlText w:val="%7."/>
      <w:lvlJc w:val="left"/>
      <w:pPr>
        <w:tabs>
          <w:tab w:val="num" w:pos="5040"/>
        </w:tabs>
        <w:ind w:left="5040" w:hanging="360"/>
      </w:pPr>
    </w:lvl>
    <w:lvl w:ilvl="7" w:tplc="1898D750" w:tentative="1">
      <w:start w:val="1"/>
      <w:numFmt w:val="decimal"/>
      <w:lvlText w:val="%8."/>
      <w:lvlJc w:val="left"/>
      <w:pPr>
        <w:tabs>
          <w:tab w:val="num" w:pos="5760"/>
        </w:tabs>
        <w:ind w:left="5760" w:hanging="360"/>
      </w:pPr>
    </w:lvl>
    <w:lvl w:ilvl="8" w:tplc="AF7E26FA" w:tentative="1">
      <w:start w:val="1"/>
      <w:numFmt w:val="decimal"/>
      <w:lvlText w:val="%9."/>
      <w:lvlJc w:val="left"/>
      <w:pPr>
        <w:tabs>
          <w:tab w:val="num" w:pos="6480"/>
        </w:tabs>
        <w:ind w:left="6480" w:hanging="360"/>
      </w:pPr>
    </w:lvl>
  </w:abstractNum>
  <w:abstractNum w:abstractNumId="13" w15:restartNumberingAfterBreak="0">
    <w:nsid w:val="2B1C7961"/>
    <w:multiLevelType w:val="multilevel"/>
    <w:tmpl w:val="AA20087E"/>
    <w:lvl w:ilvl="0">
      <w:start w:val="1"/>
      <w:numFmt w:val="decimal"/>
      <w:lvlText w:val="%1."/>
      <w:lvlJc w:val="left"/>
      <w:pPr>
        <w:tabs>
          <w:tab w:val="num" w:pos="720"/>
        </w:tabs>
        <w:ind w:left="720" w:hanging="360"/>
      </w:pPr>
    </w:lvl>
    <w:lvl w:ilvl="1">
      <w:start w:val="1"/>
      <w:numFmt w:val="bullet"/>
      <w:lvlText w:val="o"/>
      <w:lvlJc w:val="left"/>
      <w:pPr>
        <w:tabs>
          <w:tab w:val="num" w:pos="1210"/>
        </w:tabs>
        <w:ind w:left="121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3D5996"/>
    <w:multiLevelType w:val="hybridMultilevel"/>
    <w:tmpl w:val="27729532"/>
    <w:lvl w:ilvl="0" w:tplc="00FAF39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2FAF12AD"/>
    <w:multiLevelType w:val="hybridMultilevel"/>
    <w:tmpl w:val="3710E27A"/>
    <w:lvl w:ilvl="0" w:tplc="3E3044FC">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16" w15:restartNumberingAfterBreak="0">
    <w:nsid w:val="32C90B2F"/>
    <w:multiLevelType w:val="hybridMultilevel"/>
    <w:tmpl w:val="6A0CB9D4"/>
    <w:lvl w:ilvl="0" w:tplc="B33A5610">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6634271"/>
    <w:multiLevelType w:val="hybridMultilevel"/>
    <w:tmpl w:val="5DB2F858"/>
    <w:lvl w:ilvl="0" w:tplc="6D3053A6">
      <w:numFmt w:val="bullet"/>
      <w:lvlText w:val="-"/>
      <w:lvlJc w:val="left"/>
      <w:pPr>
        <w:ind w:left="720" w:hanging="360"/>
      </w:pPr>
      <w:rPr>
        <w:rFonts w:ascii="Arial" w:eastAsiaTheme="minorHAnsi" w:hAnsi="Arial" w:cs="Aria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A8C3BF8"/>
    <w:multiLevelType w:val="hybridMultilevel"/>
    <w:tmpl w:val="F2D0CA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E15844"/>
    <w:multiLevelType w:val="hybridMultilevel"/>
    <w:tmpl w:val="B3AE8A6E"/>
    <w:lvl w:ilvl="0" w:tplc="CA2EE974">
      <w:start w:val="3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0" w15:restartNumberingAfterBreak="0">
    <w:nsid w:val="3D81330C"/>
    <w:multiLevelType w:val="hybridMultilevel"/>
    <w:tmpl w:val="B776B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1C39DC"/>
    <w:multiLevelType w:val="hybridMultilevel"/>
    <w:tmpl w:val="BC8CD606"/>
    <w:lvl w:ilvl="0" w:tplc="291206B4">
      <w:start w:val="1"/>
      <w:numFmt w:val="decimal"/>
      <w:lvlText w:val="%1."/>
      <w:lvlJc w:val="left"/>
      <w:pPr>
        <w:tabs>
          <w:tab w:val="num" w:pos="720"/>
        </w:tabs>
        <w:ind w:left="720" w:hanging="360"/>
      </w:pPr>
    </w:lvl>
    <w:lvl w:ilvl="1" w:tplc="870674AA" w:tentative="1">
      <w:start w:val="1"/>
      <w:numFmt w:val="decimal"/>
      <w:lvlText w:val="%2."/>
      <w:lvlJc w:val="left"/>
      <w:pPr>
        <w:tabs>
          <w:tab w:val="num" w:pos="1440"/>
        </w:tabs>
        <w:ind w:left="1440" w:hanging="360"/>
      </w:pPr>
    </w:lvl>
    <w:lvl w:ilvl="2" w:tplc="28B4DB98" w:tentative="1">
      <w:start w:val="1"/>
      <w:numFmt w:val="decimal"/>
      <w:lvlText w:val="%3."/>
      <w:lvlJc w:val="left"/>
      <w:pPr>
        <w:tabs>
          <w:tab w:val="num" w:pos="2160"/>
        </w:tabs>
        <w:ind w:left="2160" w:hanging="360"/>
      </w:pPr>
    </w:lvl>
    <w:lvl w:ilvl="3" w:tplc="CECADB0C" w:tentative="1">
      <w:start w:val="1"/>
      <w:numFmt w:val="decimal"/>
      <w:lvlText w:val="%4."/>
      <w:lvlJc w:val="left"/>
      <w:pPr>
        <w:tabs>
          <w:tab w:val="num" w:pos="2880"/>
        </w:tabs>
        <w:ind w:left="2880" w:hanging="360"/>
      </w:pPr>
    </w:lvl>
    <w:lvl w:ilvl="4" w:tplc="D4A20938" w:tentative="1">
      <w:start w:val="1"/>
      <w:numFmt w:val="decimal"/>
      <w:lvlText w:val="%5."/>
      <w:lvlJc w:val="left"/>
      <w:pPr>
        <w:tabs>
          <w:tab w:val="num" w:pos="3600"/>
        </w:tabs>
        <w:ind w:left="3600" w:hanging="360"/>
      </w:pPr>
    </w:lvl>
    <w:lvl w:ilvl="5" w:tplc="E474C784" w:tentative="1">
      <w:start w:val="1"/>
      <w:numFmt w:val="decimal"/>
      <w:lvlText w:val="%6."/>
      <w:lvlJc w:val="left"/>
      <w:pPr>
        <w:tabs>
          <w:tab w:val="num" w:pos="4320"/>
        </w:tabs>
        <w:ind w:left="4320" w:hanging="360"/>
      </w:pPr>
    </w:lvl>
    <w:lvl w:ilvl="6" w:tplc="AE707090" w:tentative="1">
      <w:start w:val="1"/>
      <w:numFmt w:val="decimal"/>
      <w:lvlText w:val="%7."/>
      <w:lvlJc w:val="left"/>
      <w:pPr>
        <w:tabs>
          <w:tab w:val="num" w:pos="5040"/>
        </w:tabs>
        <w:ind w:left="5040" w:hanging="360"/>
      </w:pPr>
    </w:lvl>
    <w:lvl w:ilvl="7" w:tplc="B6043EA2" w:tentative="1">
      <w:start w:val="1"/>
      <w:numFmt w:val="decimal"/>
      <w:lvlText w:val="%8."/>
      <w:lvlJc w:val="left"/>
      <w:pPr>
        <w:tabs>
          <w:tab w:val="num" w:pos="5760"/>
        </w:tabs>
        <w:ind w:left="5760" w:hanging="360"/>
      </w:pPr>
    </w:lvl>
    <w:lvl w:ilvl="8" w:tplc="3666794C" w:tentative="1">
      <w:start w:val="1"/>
      <w:numFmt w:val="decimal"/>
      <w:lvlText w:val="%9."/>
      <w:lvlJc w:val="left"/>
      <w:pPr>
        <w:tabs>
          <w:tab w:val="num" w:pos="6480"/>
        </w:tabs>
        <w:ind w:left="6480" w:hanging="360"/>
      </w:pPr>
    </w:lvl>
  </w:abstractNum>
  <w:abstractNum w:abstractNumId="22" w15:restartNumberingAfterBreak="0">
    <w:nsid w:val="45767ED0"/>
    <w:multiLevelType w:val="hybridMultilevel"/>
    <w:tmpl w:val="869C8674"/>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47A42510"/>
    <w:multiLevelType w:val="hybridMultilevel"/>
    <w:tmpl w:val="B5BA5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7FA072F"/>
    <w:multiLevelType w:val="multilevel"/>
    <w:tmpl w:val="7CF0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D67A73"/>
    <w:multiLevelType w:val="multilevel"/>
    <w:tmpl w:val="AC1635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C071C0"/>
    <w:multiLevelType w:val="multilevel"/>
    <w:tmpl w:val="6A42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5654B2"/>
    <w:multiLevelType w:val="hybridMultilevel"/>
    <w:tmpl w:val="1940FEA8"/>
    <w:lvl w:ilvl="0" w:tplc="8B9EBFF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8" w15:restartNumberingAfterBreak="0">
    <w:nsid w:val="50AC11EE"/>
    <w:multiLevelType w:val="hybridMultilevel"/>
    <w:tmpl w:val="1B18D4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27E056D"/>
    <w:multiLevelType w:val="hybridMultilevel"/>
    <w:tmpl w:val="E1D06586"/>
    <w:lvl w:ilvl="0" w:tplc="84F2D2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DCE023A"/>
    <w:multiLevelType w:val="hybridMultilevel"/>
    <w:tmpl w:val="52A05D6A"/>
    <w:lvl w:ilvl="0" w:tplc="8B9C6B28">
      <w:start w:val="6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47F315B"/>
    <w:multiLevelType w:val="multilevel"/>
    <w:tmpl w:val="7AE89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CF32E0"/>
    <w:multiLevelType w:val="hybridMultilevel"/>
    <w:tmpl w:val="A3464F20"/>
    <w:lvl w:ilvl="0" w:tplc="3E3044FC">
      <w:start w:val="1"/>
      <w:numFmt w:val="bullet"/>
      <w:lvlText w:val=""/>
      <w:lvlJc w:val="left"/>
      <w:pPr>
        <w:ind w:left="313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3E3044FC">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15E7056"/>
    <w:multiLevelType w:val="hybridMultilevel"/>
    <w:tmpl w:val="E5349558"/>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4" w15:restartNumberingAfterBreak="0">
    <w:nsid w:val="73A13B01"/>
    <w:multiLevelType w:val="hybridMultilevel"/>
    <w:tmpl w:val="BEF0A0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8010E87"/>
    <w:multiLevelType w:val="hybridMultilevel"/>
    <w:tmpl w:val="97D2B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8ED5D78"/>
    <w:multiLevelType w:val="hybridMultilevel"/>
    <w:tmpl w:val="40B00138"/>
    <w:lvl w:ilvl="0" w:tplc="04260001">
      <w:start w:val="1"/>
      <w:numFmt w:val="bullet"/>
      <w:lvlText w:val=""/>
      <w:lvlJc w:val="left"/>
      <w:pPr>
        <w:ind w:left="3135" w:hanging="360"/>
      </w:pPr>
      <w:rPr>
        <w:rFonts w:ascii="Symbol" w:hAnsi="Symbol" w:hint="default"/>
      </w:rPr>
    </w:lvl>
    <w:lvl w:ilvl="1" w:tplc="04260003" w:tentative="1">
      <w:start w:val="1"/>
      <w:numFmt w:val="bullet"/>
      <w:lvlText w:val="o"/>
      <w:lvlJc w:val="left"/>
      <w:pPr>
        <w:ind w:left="3855" w:hanging="360"/>
      </w:pPr>
      <w:rPr>
        <w:rFonts w:ascii="Courier New" w:hAnsi="Courier New" w:cs="Courier New" w:hint="default"/>
      </w:rPr>
    </w:lvl>
    <w:lvl w:ilvl="2" w:tplc="04260005" w:tentative="1">
      <w:start w:val="1"/>
      <w:numFmt w:val="bullet"/>
      <w:lvlText w:val=""/>
      <w:lvlJc w:val="left"/>
      <w:pPr>
        <w:ind w:left="4575" w:hanging="360"/>
      </w:pPr>
      <w:rPr>
        <w:rFonts w:ascii="Wingdings" w:hAnsi="Wingdings" w:hint="default"/>
      </w:rPr>
    </w:lvl>
    <w:lvl w:ilvl="3" w:tplc="04260001" w:tentative="1">
      <w:start w:val="1"/>
      <w:numFmt w:val="bullet"/>
      <w:lvlText w:val=""/>
      <w:lvlJc w:val="left"/>
      <w:pPr>
        <w:ind w:left="5295" w:hanging="360"/>
      </w:pPr>
      <w:rPr>
        <w:rFonts w:ascii="Symbol" w:hAnsi="Symbol" w:hint="default"/>
      </w:rPr>
    </w:lvl>
    <w:lvl w:ilvl="4" w:tplc="04260003" w:tentative="1">
      <w:start w:val="1"/>
      <w:numFmt w:val="bullet"/>
      <w:lvlText w:val="o"/>
      <w:lvlJc w:val="left"/>
      <w:pPr>
        <w:ind w:left="6015" w:hanging="360"/>
      </w:pPr>
      <w:rPr>
        <w:rFonts w:ascii="Courier New" w:hAnsi="Courier New" w:cs="Courier New" w:hint="default"/>
      </w:rPr>
    </w:lvl>
    <w:lvl w:ilvl="5" w:tplc="04260005" w:tentative="1">
      <w:start w:val="1"/>
      <w:numFmt w:val="bullet"/>
      <w:lvlText w:val=""/>
      <w:lvlJc w:val="left"/>
      <w:pPr>
        <w:ind w:left="6735" w:hanging="360"/>
      </w:pPr>
      <w:rPr>
        <w:rFonts w:ascii="Wingdings" w:hAnsi="Wingdings" w:hint="default"/>
      </w:rPr>
    </w:lvl>
    <w:lvl w:ilvl="6" w:tplc="04260001" w:tentative="1">
      <w:start w:val="1"/>
      <w:numFmt w:val="bullet"/>
      <w:lvlText w:val=""/>
      <w:lvlJc w:val="left"/>
      <w:pPr>
        <w:ind w:left="7455" w:hanging="360"/>
      </w:pPr>
      <w:rPr>
        <w:rFonts w:ascii="Symbol" w:hAnsi="Symbol" w:hint="default"/>
      </w:rPr>
    </w:lvl>
    <w:lvl w:ilvl="7" w:tplc="04260003" w:tentative="1">
      <w:start w:val="1"/>
      <w:numFmt w:val="bullet"/>
      <w:lvlText w:val="o"/>
      <w:lvlJc w:val="left"/>
      <w:pPr>
        <w:ind w:left="8175" w:hanging="360"/>
      </w:pPr>
      <w:rPr>
        <w:rFonts w:ascii="Courier New" w:hAnsi="Courier New" w:cs="Courier New" w:hint="default"/>
      </w:rPr>
    </w:lvl>
    <w:lvl w:ilvl="8" w:tplc="04260005" w:tentative="1">
      <w:start w:val="1"/>
      <w:numFmt w:val="bullet"/>
      <w:lvlText w:val=""/>
      <w:lvlJc w:val="left"/>
      <w:pPr>
        <w:ind w:left="8895" w:hanging="360"/>
      </w:pPr>
      <w:rPr>
        <w:rFonts w:ascii="Wingdings" w:hAnsi="Wingdings" w:hint="default"/>
      </w:rPr>
    </w:lvl>
  </w:abstractNum>
  <w:abstractNum w:abstractNumId="37" w15:restartNumberingAfterBreak="0">
    <w:nsid w:val="7DF03524"/>
    <w:multiLevelType w:val="hybridMultilevel"/>
    <w:tmpl w:val="83888C5E"/>
    <w:lvl w:ilvl="0" w:tplc="593CB3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7"/>
  </w:num>
  <w:num w:numId="4">
    <w:abstractNumId w:val="13"/>
  </w:num>
  <w:num w:numId="5">
    <w:abstractNumId w:val="25"/>
  </w:num>
  <w:num w:numId="6">
    <w:abstractNumId w:val="3"/>
  </w:num>
  <w:num w:numId="7">
    <w:abstractNumId w:val="31"/>
  </w:num>
  <w:num w:numId="8">
    <w:abstractNumId w:val="24"/>
  </w:num>
  <w:num w:numId="9">
    <w:abstractNumId w:val="6"/>
  </w:num>
  <w:num w:numId="10">
    <w:abstractNumId w:val="26"/>
  </w:num>
  <w:num w:numId="11">
    <w:abstractNumId w:val="32"/>
  </w:num>
  <w:num w:numId="12">
    <w:abstractNumId w:val="15"/>
  </w:num>
  <w:num w:numId="13">
    <w:abstractNumId w:val="36"/>
  </w:num>
  <w:num w:numId="14">
    <w:abstractNumId w:val="17"/>
  </w:num>
  <w:num w:numId="15">
    <w:abstractNumId w:val="21"/>
  </w:num>
  <w:num w:numId="16">
    <w:abstractNumId w:val="12"/>
  </w:num>
  <w:num w:numId="17">
    <w:abstractNumId w:val="2"/>
  </w:num>
  <w:num w:numId="18">
    <w:abstractNumId w:val="19"/>
  </w:num>
  <w:num w:numId="19">
    <w:abstractNumId w:val="23"/>
  </w:num>
  <w:num w:numId="20">
    <w:abstractNumId w:val="20"/>
  </w:num>
  <w:num w:numId="21">
    <w:abstractNumId w:val="30"/>
  </w:num>
  <w:num w:numId="22">
    <w:abstractNumId w:val="37"/>
  </w:num>
  <w:num w:numId="23">
    <w:abstractNumId w:val="14"/>
  </w:num>
  <w:num w:numId="24">
    <w:abstractNumId w:val="18"/>
  </w:num>
  <w:num w:numId="25">
    <w:abstractNumId w:val="28"/>
  </w:num>
  <w:num w:numId="26">
    <w:abstractNumId w:val="10"/>
  </w:num>
  <w:num w:numId="27">
    <w:abstractNumId w:val="16"/>
  </w:num>
  <w:num w:numId="28">
    <w:abstractNumId w:val="33"/>
  </w:num>
  <w:num w:numId="29">
    <w:abstractNumId w:val="5"/>
  </w:num>
  <w:num w:numId="30">
    <w:abstractNumId w:val="4"/>
  </w:num>
  <w:num w:numId="31">
    <w:abstractNumId w:val="9"/>
  </w:num>
  <w:num w:numId="32">
    <w:abstractNumId w:val="7"/>
  </w:num>
  <w:num w:numId="33">
    <w:abstractNumId w:val="35"/>
  </w:num>
  <w:num w:numId="34">
    <w:abstractNumId w:val="8"/>
  </w:num>
  <w:num w:numId="35">
    <w:abstractNumId w:val="22"/>
  </w:num>
  <w:num w:numId="36">
    <w:abstractNumId w:val="34"/>
  </w:num>
  <w:num w:numId="37">
    <w:abstractNumId w:val="1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2941"/>
    <w:rsid w:val="0000663B"/>
    <w:rsid w:val="00007302"/>
    <w:rsid w:val="000120C7"/>
    <w:rsid w:val="000156A1"/>
    <w:rsid w:val="000223B4"/>
    <w:rsid w:val="000244BC"/>
    <w:rsid w:val="00025889"/>
    <w:rsid w:val="00027661"/>
    <w:rsid w:val="0003533C"/>
    <w:rsid w:val="000363CC"/>
    <w:rsid w:val="00040624"/>
    <w:rsid w:val="00040AD0"/>
    <w:rsid w:val="00043DEB"/>
    <w:rsid w:val="000445F4"/>
    <w:rsid w:val="0004516B"/>
    <w:rsid w:val="00045869"/>
    <w:rsid w:val="0005655B"/>
    <w:rsid w:val="00063415"/>
    <w:rsid w:val="0007379D"/>
    <w:rsid w:val="00080613"/>
    <w:rsid w:val="00080B30"/>
    <w:rsid w:val="00086F0D"/>
    <w:rsid w:val="00087DF6"/>
    <w:rsid w:val="0009172F"/>
    <w:rsid w:val="00094DEE"/>
    <w:rsid w:val="000963E9"/>
    <w:rsid w:val="000A0FC8"/>
    <w:rsid w:val="000A1A6B"/>
    <w:rsid w:val="000A3003"/>
    <w:rsid w:val="000A52F9"/>
    <w:rsid w:val="000A6A2D"/>
    <w:rsid w:val="000A6A41"/>
    <w:rsid w:val="000A7055"/>
    <w:rsid w:val="000A75D1"/>
    <w:rsid w:val="000B023C"/>
    <w:rsid w:val="000B0F3F"/>
    <w:rsid w:val="000B1C24"/>
    <w:rsid w:val="000B518A"/>
    <w:rsid w:val="000B7E32"/>
    <w:rsid w:val="000C11ED"/>
    <w:rsid w:val="000D1C08"/>
    <w:rsid w:val="000D36A7"/>
    <w:rsid w:val="000D7A9D"/>
    <w:rsid w:val="000E1BF2"/>
    <w:rsid w:val="000E3FC6"/>
    <w:rsid w:val="000F04B8"/>
    <w:rsid w:val="000F1AD6"/>
    <w:rsid w:val="000F238F"/>
    <w:rsid w:val="000F3892"/>
    <w:rsid w:val="000F527D"/>
    <w:rsid w:val="0010161E"/>
    <w:rsid w:val="00103E42"/>
    <w:rsid w:val="001068A8"/>
    <w:rsid w:val="00111AD3"/>
    <w:rsid w:val="00111D4F"/>
    <w:rsid w:val="001228DE"/>
    <w:rsid w:val="0012402C"/>
    <w:rsid w:val="00126D92"/>
    <w:rsid w:val="001277E1"/>
    <w:rsid w:val="00131D0B"/>
    <w:rsid w:val="00137529"/>
    <w:rsid w:val="0014120C"/>
    <w:rsid w:val="00142E9C"/>
    <w:rsid w:val="00143011"/>
    <w:rsid w:val="001453C9"/>
    <w:rsid w:val="001463C7"/>
    <w:rsid w:val="00147B63"/>
    <w:rsid w:val="00152ABF"/>
    <w:rsid w:val="001530BB"/>
    <w:rsid w:val="00154139"/>
    <w:rsid w:val="00161C30"/>
    <w:rsid w:val="0016224C"/>
    <w:rsid w:val="0016324D"/>
    <w:rsid w:val="00166DF2"/>
    <w:rsid w:val="00167678"/>
    <w:rsid w:val="00167720"/>
    <w:rsid w:val="0016783D"/>
    <w:rsid w:val="001744E7"/>
    <w:rsid w:val="001756FC"/>
    <w:rsid w:val="001762C8"/>
    <w:rsid w:val="00180D34"/>
    <w:rsid w:val="00183B37"/>
    <w:rsid w:val="00185560"/>
    <w:rsid w:val="00187217"/>
    <w:rsid w:val="00187744"/>
    <w:rsid w:val="00187A75"/>
    <w:rsid w:val="0019048F"/>
    <w:rsid w:val="00190E81"/>
    <w:rsid w:val="001946E0"/>
    <w:rsid w:val="001A3AF1"/>
    <w:rsid w:val="001A60A1"/>
    <w:rsid w:val="001A7680"/>
    <w:rsid w:val="001B135F"/>
    <w:rsid w:val="001B2C43"/>
    <w:rsid w:val="001B429C"/>
    <w:rsid w:val="001B5EBA"/>
    <w:rsid w:val="001C1C38"/>
    <w:rsid w:val="001C5CBF"/>
    <w:rsid w:val="001D1819"/>
    <w:rsid w:val="001D3AF1"/>
    <w:rsid w:val="001E3405"/>
    <w:rsid w:val="001E534A"/>
    <w:rsid w:val="001F2748"/>
    <w:rsid w:val="001F558C"/>
    <w:rsid w:val="001F6966"/>
    <w:rsid w:val="002020C4"/>
    <w:rsid w:val="00202249"/>
    <w:rsid w:val="00202459"/>
    <w:rsid w:val="00202B29"/>
    <w:rsid w:val="002030F5"/>
    <w:rsid w:val="0020544D"/>
    <w:rsid w:val="00205932"/>
    <w:rsid w:val="00214225"/>
    <w:rsid w:val="00214AC3"/>
    <w:rsid w:val="00216966"/>
    <w:rsid w:val="00223BD4"/>
    <w:rsid w:val="00224133"/>
    <w:rsid w:val="00226D73"/>
    <w:rsid w:val="002324BC"/>
    <w:rsid w:val="00235505"/>
    <w:rsid w:val="00237822"/>
    <w:rsid w:val="00245447"/>
    <w:rsid w:val="00246897"/>
    <w:rsid w:val="00247F5E"/>
    <w:rsid w:val="002531B8"/>
    <w:rsid w:val="0025434F"/>
    <w:rsid w:val="00254EF8"/>
    <w:rsid w:val="00262AF6"/>
    <w:rsid w:val="002640C6"/>
    <w:rsid w:val="00266B54"/>
    <w:rsid w:val="002705F2"/>
    <w:rsid w:val="00270AC3"/>
    <w:rsid w:val="00271AA8"/>
    <w:rsid w:val="00272C11"/>
    <w:rsid w:val="0027300F"/>
    <w:rsid w:val="00274AF5"/>
    <w:rsid w:val="00275691"/>
    <w:rsid w:val="00291FC8"/>
    <w:rsid w:val="0029289C"/>
    <w:rsid w:val="002933B5"/>
    <w:rsid w:val="00297D37"/>
    <w:rsid w:val="002A03F2"/>
    <w:rsid w:val="002A0F4A"/>
    <w:rsid w:val="002A30BE"/>
    <w:rsid w:val="002A6826"/>
    <w:rsid w:val="002B2C47"/>
    <w:rsid w:val="002B2CE0"/>
    <w:rsid w:val="002B4A29"/>
    <w:rsid w:val="002B4B6F"/>
    <w:rsid w:val="002B598E"/>
    <w:rsid w:val="002B66AC"/>
    <w:rsid w:val="002B692D"/>
    <w:rsid w:val="002C0FB8"/>
    <w:rsid w:val="002C2B8F"/>
    <w:rsid w:val="002C53C6"/>
    <w:rsid w:val="002C6183"/>
    <w:rsid w:val="002C6573"/>
    <w:rsid w:val="002C7D6C"/>
    <w:rsid w:val="002D0490"/>
    <w:rsid w:val="002D6051"/>
    <w:rsid w:val="002E2C48"/>
    <w:rsid w:val="002E4CA9"/>
    <w:rsid w:val="002E73CC"/>
    <w:rsid w:val="002F14DE"/>
    <w:rsid w:val="002F2CE4"/>
    <w:rsid w:val="00300A90"/>
    <w:rsid w:val="003019EB"/>
    <w:rsid w:val="00301FCC"/>
    <w:rsid w:val="00313566"/>
    <w:rsid w:val="00316620"/>
    <w:rsid w:val="00317CD4"/>
    <w:rsid w:val="00320190"/>
    <w:rsid w:val="003224F7"/>
    <w:rsid w:val="00322F35"/>
    <w:rsid w:val="003231B1"/>
    <w:rsid w:val="003253BC"/>
    <w:rsid w:val="00325FA4"/>
    <w:rsid w:val="0032787C"/>
    <w:rsid w:val="00330532"/>
    <w:rsid w:val="003374C7"/>
    <w:rsid w:val="0033759C"/>
    <w:rsid w:val="003407C0"/>
    <w:rsid w:val="00340D07"/>
    <w:rsid w:val="00346C31"/>
    <w:rsid w:val="003474B4"/>
    <w:rsid w:val="0034777A"/>
    <w:rsid w:val="00347D60"/>
    <w:rsid w:val="00351253"/>
    <w:rsid w:val="003517D0"/>
    <w:rsid w:val="003540AB"/>
    <w:rsid w:val="0035546B"/>
    <w:rsid w:val="0035593A"/>
    <w:rsid w:val="00361721"/>
    <w:rsid w:val="003645CD"/>
    <w:rsid w:val="00366317"/>
    <w:rsid w:val="0036696F"/>
    <w:rsid w:val="0037011E"/>
    <w:rsid w:val="00373069"/>
    <w:rsid w:val="00380FD0"/>
    <w:rsid w:val="00381C1B"/>
    <w:rsid w:val="00381FF6"/>
    <w:rsid w:val="00383C40"/>
    <w:rsid w:val="0038601F"/>
    <w:rsid w:val="003868E5"/>
    <w:rsid w:val="003918D3"/>
    <w:rsid w:val="00396D19"/>
    <w:rsid w:val="003A123A"/>
    <w:rsid w:val="003A2321"/>
    <w:rsid w:val="003A401E"/>
    <w:rsid w:val="003A4EEC"/>
    <w:rsid w:val="003A59E8"/>
    <w:rsid w:val="003B0846"/>
    <w:rsid w:val="003B290A"/>
    <w:rsid w:val="003B3B90"/>
    <w:rsid w:val="003C00D0"/>
    <w:rsid w:val="003C200D"/>
    <w:rsid w:val="003C685F"/>
    <w:rsid w:val="003C6A8C"/>
    <w:rsid w:val="003E3883"/>
    <w:rsid w:val="003E5E37"/>
    <w:rsid w:val="003E6052"/>
    <w:rsid w:val="003F4268"/>
    <w:rsid w:val="003F4E84"/>
    <w:rsid w:val="003F5353"/>
    <w:rsid w:val="003F5DB5"/>
    <w:rsid w:val="003F672C"/>
    <w:rsid w:val="004019A6"/>
    <w:rsid w:val="00405B2D"/>
    <w:rsid w:val="00405FF3"/>
    <w:rsid w:val="00406D4E"/>
    <w:rsid w:val="00407CF9"/>
    <w:rsid w:val="00417143"/>
    <w:rsid w:val="00417D8C"/>
    <w:rsid w:val="00420BAE"/>
    <w:rsid w:val="004242E7"/>
    <w:rsid w:val="004268EB"/>
    <w:rsid w:val="0043381E"/>
    <w:rsid w:val="00433930"/>
    <w:rsid w:val="004379AE"/>
    <w:rsid w:val="00437C55"/>
    <w:rsid w:val="00444DDD"/>
    <w:rsid w:val="00452D4A"/>
    <w:rsid w:val="004568DB"/>
    <w:rsid w:val="00460399"/>
    <w:rsid w:val="00461B96"/>
    <w:rsid w:val="00462C82"/>
    <w:rsid w:val="004647BB"/>
    <w:rsid w:val="00471574"/>
    <w:rsid w:val="00471602"/>
    <w:rsid w:val="00471654"/>
    <w:rsid w:val="004731C6"/>
    <w:rsid w:val="004762E8"/>
    <w:rsid w:val="0048032E"/>
    <w:rsid w:val="00481540"/>
    <w:rsid w:val="00484220"/>
    <w:rsid w:val="00490E85"/>
    <w:rsid w:val="00491F12"/>
    <w:rsid w:val="004A55BD"/>
    <w:rsid w:val="004A6186"/>
    <w:rsid w:val="004A61DF"/>
    <w:rsid w:val="004B1ACC"/>
    <w:rsid w:val="004C0C3A"/>
    <w:rsid w:val="004C34EA"/>
    <w:rsid w:val="004C5C9A"/>
    <w:rsid w:val="004C64F5"/>
    <w:rsid w:val="004C79CC"/>
    <w:rsid w:val="004D178A"/>
    <w:rsid w:val="004D25C0"/>
    <w:rsid w:val="004D26D7"/>
    <w:rsid w:val="004D2FB9"/>
    <w:rsid w:val="004D5B51"/>
    <w:rsid w:val="004E1288"/>
    <w:rsid w:val="004E4286"/>
    <w:rsid w:val="004E597B"/>
    <w:rsid w:val="004F4C1E"/>
    <w:rsid w:val="004F6154"/>
    <w:rsid w:val="004F7218"/>
    <w:rsid w:val="0050516E"/>
    <w:rsid w:val="0050738E"/>
    <w:rsid w:val="00510075"/>
    <w:rsid w:val="00514935"/>
    <w:rsid w:val="00515CB1"/>
    <w:rsid w:val="00523D52"/>
    <w:rsid w:val="00524F84"/>
    <w:rsid w:val="00525A01"/>
    <w:rsid w:val="00525A44"/>
    <w:rsid w:val="00531FF2"/>
    <w:rsid w:val="00532417"/>
    <w:rsid w:val="0053273D"/>
    <w:rsid w:val="00532BFE"/>
    <w:rsid w:val="0053503E"/>
    <w:rsid w:val="005415B0"/>
    <w:rsid w:val="00542075"/>
    <w:rsid w:val="0054342F"/>
    <w:rsid w:val="005453E3"/>
    <w:rsid w:val="0054699A"/>
    <w:rsid w:val="005539B4"/>
    <w:rsid w:val="00553F0C"/>
    <w:rsid w:val="00554E34"/>
    <w:rsid w:val="00555905"/>
    <w:rsid w:val="00560C03"/>
    <w:rsid w:val="00564FBC"/>
    <w:rsid w:val="0057025E"/>
    <w:rsid w:val="00570C5C"/>
    <w:rsid w:val="00571B3C"/>
    <w:rsid w:val="00574067"/>
    <w:rsid w:val="005741DD"/>
    <w:rsid w:val="005768F5"/>
    <w:rsid w:val="00577B0C"/>
    <w:rsid w:val="0058390B"/>
    <w:rsid w:val="00583C84"/>
    <w:rsid w:val="00584BA2"/>
    <w:rsid w:val="005879E8"/>
    <w:rsid w:val="00591CF2"/>
    <w:rsid w:val="00593F7D"/>
    <w:rsid w:val="005A101F"/>
    <w:rsid w:val="005A25E0"/>
    <w:rsid w:val="005A6308"/>
    <w:rsid w:val="005A6707"/>
    <w:rsid w:val="005A7D7B"/>
    <w:rsid w:val="005B4377"/>
    <w:rsid w:val="005B489E"/>
    <w:rsid w:val="005B71D0"/>
    <w:rsid w:val="005C064D"/>
    <w:rsid w:val="005C5616"/>
    <w:rsid w:val="005C7CEA"/>
    <w:rsid w:val="005D26CC"/>
    <w:rsid w:val="005D3F8A"/>
    <w:rsid w:val="005D4BD2"/>
    <w:rsid w:val="005E09AD"/>
    <w:rsid w:val="005E0C20"/>
    <w:rsid w:val="005E2BAA"/>
    <w:rsid w:val="005E4D57"/>
    <w:rsid w:val="005E5385"/>
    <w:rsid w:val="005F2004"/>
    <w:rsid w:val="005F2041"/>
    <w:rsid w:val="005F46E4"/>
    <w:rsid w:val="005F6922"/>
    <w:rsid w:val="00600DD8"/>
    <w:rsid w:val="00615745"/>
    <w:rsid w:val="00617926"/>
    <w:rsid w:val="006220CA"/>
    <w:rsid w:val="0062213F"/>
    <w:rsid w:val="00625A66"/>
    <w:rsid w:val="00630A2C"/>
    <w:rsid w:val="0063453C"/>
    <w:rsid w:val="006372B8"/>
    <w:rsid w:val="00640FEF"/>
    <w:rsid w:val="00643AC6"/>
    <w:rsid w:val="00646F9C"/>
    <w:rsid w:val="006471F5"/>
    <w:rsid w:val="006556B2"/>
    <w:rsid w:val="00656A48"/>
    <w:rsid w:val="00657054"/>
    <w:rsid w:val="006703FF"/>
    <w:rsid w:val="00670982"/>
    <w:rsid w:val="006869D0"/>
    <w:rsid w:val="0069413F"/>
    <w:rsid w:val="006952BC"/>
    <w:rsid w:val="00695A71"/>
    <w:rsid w:val="006A1D5A"/>
    <w:rsid w:val="006A55C1"/>
    <w:rsid w:val="006A777E"/>
    <w:rsid w:val="006B1257"/>
    <w:rsid w:val="006B24D1"/>
    <w:rsid w:val="006B3F9B"/>
    <w:rsid w:val="006B63CD"/>
    <w:rsid w:val="006C0A1D"/>
    <w:rsid w:val="006C78AB"/>
    <w:rsid w:val="006D12F6"/>
    <w:rsid w:val="006D1BA2"/>
    <w:rsid w:val="006D287B"/>
    <w:rsid w:val="006D29DA"/>
    <w:rsid w:val="006D7C31"/>
    <w:rsid w:val="006E0BDE"/>
    <w:rsid w:val="006E2760"/>
    <w:rsid w:val="006E3056"/>
    <w:rsid w:val="006E4D2B"/>
    <w:rsid w:val="006E7B4C"/>
    <w:rsid w:val="006F026D"/>
    <w:rsid w:val="006F17E6"/>
    <w:rsid w:val="006F2163"/>
    <w:rsid w:val="00700C5A"/>
    <w:rsid w:val="00701818"/>
    <w:rsid w:val="00705091"/>
    <w:rsid w:val="00706045"/>
    <w:rsid w:val="0071352D"/>
    <w:rsid w:val="00715550"/>
    <w:rsid w:val="007227C0"/>
    <w:rsid w:val="007236B1"/>
    <w:rsid w:val="00724F23"/>
    <w:rsid w:val="0072505A"/>
    <w:rsid w:val="00733B8E"/>
    <w:rsid w:val="007369F4"/>
    <w:rsid w:val="00737F0F"/>
    <w:rsid w:val="007400A8"/>
    <w:rsid w:val="00742857"/>
    <w:rsid w:val="007453E6"/>
    <w:rsid w:val="00746764"/>
    <w:rsid w:val="007470B8"/>
    <w:rsid w:val="0075006D"/>
    <w:rsid w:val="00752D71"/>
    <w:rsid w:val="00754A94"/>
    <w:rsid w:val="00755379"/>
    <w:rsid w:val="00755DA9"/>
    <w:rsid w:val="007563D2"/>
    <w:rsid w:val="00762AD7"/>
    <w:rsid w:val="00762B3D"/>
    <w:rsid w:val="007702C8"/>
    <w:rsid w:val="00771573"/>
    <w:rsid w:val="007719FA"/>
    <w:rsid w:val="00771D9F"/>
    <w:rsid w:val="00771DD7"/>
    <w:rsid w:val="007736F9"/>
    <w:rsid w:val="00773911"/>
    <w:rsid w:val="00777761"/>
    <w:rsid w:val="00781A33"/>
    <w:rsid w:val="007877E7"/>
    <w:rsid w:val="007A264E"/>
    <w:rsid w:val="007A3E5A"/>
    <w:rsid w:val="007A5C47"/>
    <w:rsid w:val="007A6298"/>
    <w:rsid w:val="007A7151"/>
    <w:rsid w:val="007B59D6"/>
    <w:rsid w:val="007B6C2D"/>
    <w:rsid w:val="007C02B7"/>
    <w:rsid w:val="007C2533"/>
    <w:rsid w:val="007C79A7"/>
    <w:rsid w:val="007D2A24"/>
    <w:rsid w:val="007E19D2"/>
    <w:rsid w:val="007E2D71"/>
    <w:rsid w:val="007E421B"/>
    <w:rsid w:val="007E4915"/>
    <w:rsid w:val="007E5FCE"/>
    <w:rsid w:val="007F03BF"/>
    <w:rsid w:val="007F1361"/>
    <w:rsid w:val="007F1E97"/>
    <w:rsid w:val="007F4F9A"/>
    <w:rsid w:val="00801F6B"/>
    <w:rsid w:val="00806104"/>
    <w:rsid w:val="008071A0"/>
    <w:rsid w:val="0081524E"/>
    <w:rsid w:val="00815C49"/>
    <w:rsid w:val="00817259"/>
    <w:rsid w:val="00817261"/>
    <w:rsid w:val="00822F92"/>
    <w:rsid w:val="008246F4"/>
    <w:rsid w:val="00825F83"/>
    <w:rsid w:val="008269F8"/>
    <w:rsid w:val="00826F01"/>
    <w:rsid w:val="00826F2E"/>
    <w:rsid w:val="008342F1"/>
    <w:rsid w:val="00834362"/>
    <w:rsid w:val="008352AC"/>
    <w:rsid w:val="0083585D"/>
    <w:rsid w:val="00835EE8"/>
    <w:rsid w:val="008369C6"/>
    <w:rsid w:val="008372E4"/>
    <w:rsid w:val="00837BDA"/>
    <w:rsid w:val="0084208B"/>
    <w:rsid w:val="008441D6"/>
    <w:rsid w:val="008519A8"/>
    <w:rsid w:val="00852482"/>
    <w:rsid w:val="00856536"/>
    <w:rsid w:val="00862090"/>
    <w:rsid w:val="008624DC"/>
    <w:rsid w:val="00867243"/>
    <w:rsid w:val="00875193"/>
    <w:rsid w:val="00880608"/>
    <w:rsid w:val="0088308A"/>
    <w:rsid w:val="008830F5"/>
    <w:rsid w:val="0088344F"/>
    <w:rsid w:val="00884324"/>
    <w:rsid w:val="00886C54"/>
    <w:rsid w:val="00890C6D"/>
    <w:rsid w:val="00891246"/>
    <w:rsid w:val="0089149F"/>
    <w:rsid w:val="00895CAE"/>
    <w:rsid w:val="008A0CE0"/>
    <w:rsid w:val="008A7BFF"/>
    <w:rsid w:val="008A7E2A"/>
    <w:rsid w:val="008B06B2"/>
    <w:rsid w:val="008B091A"/>
    <w:rsid w:val="008B1444"/>
    <w:rsid w:val="008B1C4A"/>
    <w:rsid w:val="008B2AD6"/>
    <w:rsid w:val="008B34E3"/>
    <w:rsid w:val="008B7CB1"/>
    <w:rsid w:val="008C0893"/>
    <w:rsid w:val="008C14D2"/>
    <w:rsid w:val="008C1F02"/>
    <w:rsid w:val="008C2E05"/>
    <w:rsid w:val="008C4647"/>
    <w:rsid w:val="008D083F"/>
    <w:rsid w:val="008D0FA1"/>
    <w:rsid w:val="008D4621"/>
    <w:rsid w:val="008D7855"/>
    <w:rsid w:val="008E44F7"/>
    <w:rsid w:val="008F056F"/>
    <w:rsid w:val="008F375B"/>
    <w:rsid w:val="008F50C2"/>
    <w:rsid w:val="00902B05"/>
    <w:rsid w:val="00907E30"/>
    <w:rsid w:val="00912E52"/>
    <w:rsid w:val="009132DF"/>
    <w:rsid w:val="00913E40"/>
    <w:rsid w:val="009152D4"/>
    <w:rsid w:val="00915D28"/>
    <w:rsid w:val="00917F9E"/>
    <w:rsid w:val="0092079B"/>
    <w:rsid w:val="009216EF"/>
    <w:rsid w:val="00921AAE"/>
    <w:rsid w:val="00931578"/>
    <w:rsid w:val="009347E0"/>
    <w:rsid w:val="009358A2"/>
    <w:rsid w:val="00937870"/>
    <w:rsid w:val="00937FB9"/>
    <w:rsid w:val="0094034C"/>
    <w:rsid w:val="00941E18"/>
    <w:rsid w:val="00942C86"/>
    <w:rsid w:val="00947E87"/>
    <w:rsid w:val="00947F25"/>
    <w:rsid w:val="0095022A"/>
    <w:rsid w:val="0095603C"/>
    <w:rsid w:val="009561EA"/>
    <w:rsid w:val="0095741D"/>
    <w:rsid w:val="0095778A"/>
    <w:rsid w:val="009615F6"/>
    <w:rsid w:val="00963463"/>
    <w:rsid w:val="009706BF"/>
    <w:rsid w:val="00971072"/>
    <w:rsid w:val="00972FDE"/>
    <w:rsid w:val="00977C7D"/>
    <w:rsid w:val="0098651A"/>
    <w:rsid w:val="00993B35"/>
    <w:rsid w:val="00995EEB"/>
    <w:rsid w:val="00997EA0"/>
    <w:rsid w:val="009A248E"/>
    <w:rsid w:val="009A6673"/>
    <w:rsid w:val="009A6AAC"/>
    <w:rsid w:val="009B52BA"/>
    <w:rsid w:val="009B5703"/>
    <w:rsid w:val="009B62F3"/>
    <w:rsid w:val="009B796D"/>
    <w:rsid w:val="009C003E"/>
    <w:rsid w:val="009C09AD"/>
    <w:rsid w:val="009C1662"/>
    <w:rsid w:val="009C1AF2"/>
    <w:rsid w:val="009C1BB2"/>
    <w:rsid w:val="009C2073"/>
    <w:rsid w:val="009C2F02"/>
    <w:rsid w:val="009C4C2F"/>
    <w:rsid w:val="009C5600"/>
    <w:rsid w:val="009C5E77"/>
    <w:rsid w:val="009C745E"/>
    <w:rsid w:val="009C7573"/>
    <w:rsid w:val="009C7980"/>
    <w:rsid w:val="009D3512"/>
    <w:rsid w:val="009D37C9"/>
    <w:rsid w:val="009D3928"/>
    <w:rsid w:val="009D46BD"/>
    <w:rsid w:val="009D55A7"/>
    <w:rsid w:val="009E1B9C"/>
    <w:rsid w:val="009E2C2E"/>
    <w:rsid w:val="009E43A9"/>
    <w:rsid w:val="009F074F"/>
    <w:rsid w:val="009F221D"/>
    <w:rsid w:val="009F456A"/>
    <w:rsid w:val="009F57AF"/>
    <w:rsid w:val="00A01ABE"/>
    <w:rsid w:val="00A11CDF"/>
    <w:rsid w:val="00A11F2F"/>
    <w:rsid w:val="00A16145"/>
    <w:rsid w:val="00A20D6A"/>
    <w:rsid w:val="00A21F7B"/>
    <w:rsid w:val="00A3288E"/>
    <w:rsid w:val="00A5207C"/>
    <w:rsid w:val="00A529CC"/>
    <w:rsid w:val="00A53CF0"/>
    <w:rsid w:val="00A54EB3"/>
    <w:rsid w:val="00A55712"/>
    <w:rsid w:val="00A57C4D"/>
    <w:rsid w:val="00A60CC8"/>
    <w:rsid w:val="00A63A95"/>
    <w:rsid w:val="00A655CF"/>
    <w:rsid w:val="00A6683A"/>
    <w:rsid w:val="00A755A0"/>
    <w:rsid w:val="00A83028"/>
    <w:rsid w:val="00A84427"/>
    <w:rsid w:val="00A86B29"/>
    <w:rsid w:val="00A92A60"/>
    <w:rsid w:val="00A94615"/>
    <w:rsid w:val="00A96B05"/>
    <w:rsid w:val="00A9721F"/>
    <w:rsid w:val="00AA0C1B"/>
    <w:rsid w:val="00AA1B83"/>
    <w:rsid w:val="00AA2A69"/>
    <w:rsid w:val="00AA2E49"/>
    <w:rsid w:val="00AA5622"/>
    <w:rsid w:val="00AB3888"/>
    <w:rsid w:val="00AB43E8"/>
    <w:rsid w:val="00AC0B3C"/>
    <w:rsid w:val="00AC1006"/>
    <w:rsid w:val="00AC2FB4"/>
    <w:rsid w:val="00AC47B0"/>
    <w:rsid w:val="00AC4A41"/>
    <w:rsid w:val="00AC4D59"/>
    <w:rsid w:val="00AC6E4C"/>
    <w:rsid w:val="00AD4069"/>
    <w:rsid w:val="00AD5B2D"/>
    <w:rsid w:val="00AD5B32"/>
    <w:rsid w:val="00AE14B4"/>
    <w:rsid w:val="00AE5338"/>
    <w:rsid w:val="00AE799D"/>
    <w:rsid w:val="00AF0159"/>
    <w:rsid w:val="00AF08DA"/>
    <w:rsid w:val="00AF3CF5"/>
    <w:rsid w:val="00AF45FC"/>
    <w:rsid w:val="00B0520C"/>
    <w:rsid w:val="00B063D1"/>
    <w:rsid w:val="00B06408"/>
    <w:rsid w:val="00B1196B"/>
    <w:rsid w:val="00B12A5D"/>
    <w:rsid w:val="00B157EE"/>
    <w:rsid w:val="00B231BC"/>
    <w:rsid w:val="00B27EF0"/>
    <w:rsid w:val="00B30A2D"/>
    <w:rsid w:val="00B30C3F"/>
    <w:rsid w:val="00B31A71"/>
    <w:rsid w:val="00B3312A"/>
    <w:rsid w:val="00B3312E"/>
    <w:rsid w:val="00B33EB8"/>
    <w:rsid w:val="00B34FC4"/>
    <w:rsid w:val="00B3634D"/>
    <w:rsid w:val="00B43DBF"/>
    <w:rsid w:val="00B44EFA"/>
    <w:rsid w:val="00B4783E"/>
    <w:rsid w:val="00B47C02"/>
    <w:rsid w:val="00B47E7C"/>
    <w:rsid w:val="00B51824"/>
    <w:rsid w:val="00B545F3"/>
    <w:rsid w:val="00B60C73"/>
    <w:rsid w:val="00B60C7D"/>
    <w:rsid w:val="00B6194B"/>
    <w:rsid w:val="00B627B7"/>
    <w:rsid w:val="00B644EA"/>
    <w:rsid w:val="00B659BF"/>
    <w:rsid w:val="00B67901"/>
    <w:rsid w:val="00B67A38"/>
    <w:rsid w:val="00B73B8D"/>
    <w:rsid w:val="00B75193"/>
    <w:rsid w:val="00B85763"/>
    <w:rsid w:val="00B86BEF"/>
    <w:rsid w:val="00B8736C"/>
    <w:rsid w:val="00B90829"/>
    <w:rsid w:val="00B9594D"/>
    <w:rsid w:val="00BA1BDA"/>
    <w:rsid w:val="00BA6647"/>
    <w:rsid w:val="00BA743F"/>
    <w:rsid w:val="00BB232A"/>
    <w:rsid w:val="00BB38D0"/>
    <w:rsid w:val="00BB3D34"/>
    <w:rsid w:val="00BB5E56"/>
    <w:rsid w:val="00BB6B13"/>
    <w:rsid w:val="00BB6B2D"/>
    <w:rsid w:val="00BB78C0"/>
    <w:rsid w:val="00BC4235"/>
    <w:rsid w:val="00BC666D"/>
    <w:rsid w:val="00BD2E90"/>
    <w:rsid w:val="00BD41D4"/>
    <w:rsid w:val="00BD6F26"/>
    <w:rsid w:val="00BE0746"/>
    <w:rsid w:val="00BE36A9"/>
    <w:rsid w:val="00BE6E90"/>
    <w:rsid w:val="00BE75FD"/>
    <w:rsid w:val="00BF2494"/>
    <w:rsid w:val="00BF260F"/>
    <w:rsid w:val="00BF2781"/>
    <w:rsid w:val="00BF45D9"/>
    <w:rsid w:val="00BF5A64"/>
    <w:rsid w:val="00C013CE"/>
    <w:rsid w:val="00C02701"/>
    <w:rsid w:val="00C04826"/>
    <w:rsid w:val="00C05826"/>
    <w:rsid w:val="00C075C1"/>
    <w:rsid w:val="00C10790"/>
    <w:rsid w:val="00C14AB8"/>
    <w:rsid w:val="00C15804"/>
    <w:rsid w:val="00C16FC7"/>
    <w:rsid w:val="00C17B6A"/>
    <w:rsid w:val="00C23E5D"/>
    <w:rsid w:val="00C25080"/>
    <w:rsid w:val="00C26B75"/>
    <w:rsid w:val="00C26D9E"/>
    <w:rsid w:val="00C27942"/>
    <w:rsid w:val="00C30903"/>
    <w:rsid w:val="00C32329"/>
    <w:rsid w:val="00C34C32"/>
    <w:rsid w:val="00C35853"/>
    <w:rsid w:val="00C368B8"/>
    <w:rsid w:val="00C37204"/>
    <w:rsid w:val="00C431D7"/>
    <w:rsid w:val="00C43750"/>
    <w:rsid w:val="00C43A99"/>
    <w:rsid w:val="00C43FEC"/>
    <w:rsid w:val="00C46DB5"/>
    <w:rsid w:val="00C51AD6"/>
    <w:rsid w:val="00C53E24"/>
    <w:rsid w:val="00C56E2D"/>
    <w:rsid w:val="00C611C6"/>
    <w:rsid w:val="00C6235A"/>
    <w:rsid w:val="00C6503B"/>
    <w:rsid w:val="00C655FF"/>
    <w:rsid w:val="00C670DE"/>
    <w:rsid w:val="00C67F3C"/>
    <w:rsid w:val="00C724F7"/>
    <w:rsid w:val="00C72A01"/>
    <w:rsid w:val="00C74EE5"/>
    <w:rsid w:val="00C8218F"/>
    <w:rsid w:val="00C84D4B"/>
    <w:rsid w:val="00C84F25"/>
    <w:rsid w:val="00C910AC"/>
    <w:rsid w:val="00C91FC1"/>
    <w:rsid w:val="00C9257E"/>
    <w:rsid w:val="00C950F4"/>
    <w:rsid w:val="00C9761D"/>
    <w:rsid w:val="00CA02C0"/>
    <w:rsid w:val="00CA2682"/>
    <w:rsid w:val="00CA3169"/>
    <w:rsid w:val="00CA47E1"/>
    <w:rsid w:val="00CA68B4"/>
    <w:rsid w:val="00CA7FD4"/>
    <w:rsid w:val="00CB1479"/>
    <w:rsid w:val="00CB4C0D"/>
    <w:rsid w:val="00CC31AE"/>
    <w:rsid w:val="00CD2E75"/>
    <w:rsid w:val="00CD4074"/>
    <w:rsid w:val="00CD52FC"/>
    <w:rsid w:val="00CE1AFD"/>
    <w:rsid w:val="00CE1FCF"/>
    <w:rsid w:val="00CE7FCC"/>
    <w:rsid w:val="00CF40C0"/>
    <w:rsid w:val="00CF657D"/>
    <w:rsid w:val="00CF7BEF"/>
    <w:rsid w:val="00D0309C"/>
    <w:rsid w:val="00D04BFA"/>
    <w:rsid w:val="00D141B5"/>
    <w:rsid w:val="00D1490E"/>
    <w:rsid w:val="00D17283"/>
    <w:rsid w:val="00D17D4A"/>
    <w:rsid w:val="00D26F61"/>
    <w:rsid w:val="00D27CEE"/>
    <w:rsid w:val="00D340ED"/>
    <w:rsid w:val="00D353E4"/>
    <w:rsid w:val="00D3791C"/>
    <w:rsid w:val="00D42167"/>
    <w:rsid w:val="00D4326D"/>
    <w:rsid w:val="00D44601"/>
    <w:rsid w:val="00D47C27"/>
    <w:rsid w:val="00D519BD"/>
    <w:rsid w:val="00D5430C"/>
    <w:rsid w:val="00D60234"/>
    <w:rsid w:val="00D614AF"/>
    <w:rsid w:val="00D62B21"/>
    <w:rsid w:val="00D635BF"/>
    <w:rsid w:val="00D63A95"/>
    <w:rsid w:val="00D6461D"/>
    <w:rsid w:val="00D65935"/>
    <w:rsid w:val="00D67A70"/>
    <w:rsid w:val="00D7074A"/>
    <w:rsid w:val="00D71E69"/>
    <w:rsid w:val="00D73AE0"/>
    <w:rsid w:val="00D75419"/>
    <w:rsid w:val="00D81EDE"/>
    <w:rsid w:val="00D82AF9"/>
    <w:rsid w:val="00D85024"/>
    <w:rsid w:val="00D85FBC"/>
    <w:rsid w:val="00D8674C"/>
    <w:rsid w:val="00D908C6"/>
    <w:rsid w:val="00D92557"/>
    <w:rsid w:val="00D925F0"/>
    <w:rsid w:val="00DA0AA8"/>
    <w:rsid w:val="00DA1ACD"/>
    <w:rsid w:val="00DA397C"/>
    <w:rsid w:val="00DA56BB"/>
    <w:rsid w:val="00DA5798"/>
    <w:rsid w:val="00DB02F0"/>
    <w:rsid w:val="00DB2980"/>
    <w:rsid w:val="00DB402F"/>
    <w:rsid w:val="00DB4A51"/>
    <w:rsid w:val="00DB5C6B"/>
    <w:rsid w:val="00DC499D"/>
    <w:rsid w:val="00DC6A3E"/>
    <w:rsid w:val="00DD0D21"/>
    <w:rsid w:val="00DD3620"/>
    <w:rsid w:val="00DD5702"/>
    <w:rsid w:val="00DE4F30"/>
    <w:rsid w:val="00DE61BE"/>
    <w:rsid w:val="00DF1DC7"/>
    <w:rsid w:val="00DF6A5C"/>
    <w:rsid w:val="00E00EE4"/>
    <w:rsid w:val="00E054C6"/>
    <w:rsid w:val="00E056A4"/>
    <w:rsid w:val="00E07BBF"/>
    <w:rsid w:val="00E11BA0"/>
    <w:rsid w:val="00E11D92"/>
    <w:rsid w:val="00E1538F"/>
    <w:rsid w:val="00E153AE"/>
    <w:rsid w:val="00E15A5D"/>
    <w:rsid w:val="00E16D47"/>
    <w:rsid w:val="00E2005E"/>
    <w:rsid w:val="00E209C8"/>
    <w:rsid w:val="00E22D18"/>
    <w:rsid w:val="00E23150"/>
    <w:rsid w:val="00E30E5C"/>
    <w:rsid w:val="00E3279C"/>
    <w:rsid w:val="00E3367A"/>
    <w:rsid w:val="00E34235"/>
    <w:rsid w:val="00E374F5"/>
    <w:rsid w:val="00E406CA"/>
    <w:rsid w:val="00E41D84"/>
    <w:rsid w:val="00E4296B"/>
    <w:rsid w:val="00E44CFD"/>
    <w:rsid w:val="00E44E44"/>
    <w:rsid w:val="00E46A6A"/>
    <w:rsid w:val="00E50DBF"/>
    <w:rsid w:val="00E522E1"/>
    <w:rsid w:val="00E5289A"/>
    <w:rsid w:val="00E5754E"/>
    <w:rsid w:val="00E60245"/>
    <w:rsid w:val="00E61A1B"/>
    <w:rsid w:val="00E63D50"/>
    <w:rsid w:val="00E64AF2"/>
    <w:rsid w:val="00E71AE4"/>
    <w:rsid w:val="00E72C8C"/>
    <w:rsid w:val="00E7644F"/>
    <w:rsid w:val="00E76F1C"/>
    <w:rsid w:val="00E80479"/>
    <w:rsid w:val="00E80729"/>
    <w:rsid w:val="00E82222"/>
    <w:rsid w:val="00E90389"/>
    <w:rsid w:val="00E9134F"/>
    <w:rsid w:val="00EA0052"/>
    <w:rsid w:val="00EA4E86"/>
    <w:rsid w:val="00EA6031"/>
    <w:rsid w:val="00EB6D02"/>
    <w:rsid w:val="00EC054F"/>
    <w:rsid w:val="00EC3F81"/>
    <w:rsid w:val="00EC791B"/>
    <w:rsid w:val="00EC7A1A"/>
    <w:rsid w:val="00EC7F2E"/>
    <w:rsid w:val="00ED051D"/>
    <w:rsid w:val="00ED186C"/>
    <w:rsid w:val="00ED2A75"/>
    <w:rsid w:val="00ED5C76"/>
    <w:rsid w:val="00ED6770"/>
    <w:rsid w:val="00EE0F4E"/>
    <w:rsid w:val="00EE1D73"/>
    <w:rsid w:val="00EE39F2"/>
    <w:rsid w:val="00EE611F"/>
    <w:rsid w:val="00EE6ADB"/>
    <w:rsid w:val="00EF3C1C"/>
    <w:rsid w:val="00EF594A"/>
    <w:rsid w:val="00EF5AA1"/>
    <w:rsid w:val="00EF5E0D"/>
    <w:rsid w:val="00EF642A"/>
    <w:rsid w:val="00F02CD0"/>
    <w:rsid w:val="00F033E4"/>
    <w:rsid w:val="00F05F02"/>
    <w:rsid w:val="00F1080F"/>
    <w:rsid w:val="00F13537"/>
    <w:rsid w:val="00F1386B"/>
    <w:rsid w:val="00F163AA"/>
    <w:rsid w:val="00F16C35"/>
    <w:rsid w:val="00F17C7C"/>
    <w:rsid w:val="00F17CD2"/>
    <w:rsid w:val="00F17CF0"/>
    <w:rsid w:val="00F20B7D"/>
    <w:rsid w:val="00F22D3C"/>
    <w:rsid w:val="00F3104B"/>
    <w:rsid w:val="00F32BAC"/>
    <w:rsid w:val="00F32D52"/>
    <w:rsid w:val="00F338EB"/>
    <w:rsid w:val="00F34E76"/>
    <w:rsid w:val="00F42815"/>
    <w:rsid w:val="00F42868"/>
    <w:rsid w:val="00F429CD"/>
    <w:rsid w:val="00F47D19"/>
    <w:rsid w:val="00F51084"/>
    <w:rsid w:val="00F5374D"/>
    <w:rsid w:val="00F6507B"/>
    <w:rsid w:val="00F677ED"/>
    <w:rsid w:val="00F7002A"/>
    <w:rsid w:val="00F70BCD"/>
    <w:rsid w:val="00F727C2"/>
    <w:rsid w:val="00F741E8"/>
    <w:rsid w:val="00F767AF"/>
    <w:rsid w:val="00F771E3"/>
    <w:rsid w:val="00F807FB"/>
    <w:rsid w:val="00F8089D"/>
    <w:rsid w:val="00F82199"/>
    <w:rsid w:val="00F83159"/>
    <w:rsid w:val="00F84C2C"/>
    <w:rsid w:val="00F86AC5"/>
    <w:rsid w:val="00F919E4"/>
    <w:rsid w:val="00F924D2"/>
    <w:rsid w:val="00F95248"/>
    <w:rsid w:val="00F958AC"/>
    <w:rsid w:val="00F96645"/>
    <w:rsid w:val="00FA186E"/>
    <w:rsid w:val="00FA21B6"/>
    <w:rsid w:val="00FA4F48"/>
    <w:rsid w:val="00FB2453"/>
    <w:rsid w:val="00FB3FBD"/>
    <w:rsid w:val="00FB4124"/>
    <w:rsid w:val="00FC2A46"/>
    <w:rsid w:val="00FC4A30"/>
    <w:rsid w:val="00FD1D03"/>
    <w:rsid w:val="00FD3F8C"/>
    <w:rsid w:val="00FD449A"/>
    <w:rsid w:val="00FD48C0"/>
    <w:rsid w:val="00FD596C"/>
    <w:rsid w:val="00FF0C86"/>
    <w:rsid w:val="00FF27B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BAF94"/>
  <w15:docId w15:val="{28C8037E-4EFE-47D2-8A5C-F74DEC10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paragraph" w:styleId="NoSpacing">
    <w:name w:val="No Spacing"/>
    <w:uiPriority w:val="1"/>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uiPriority w:val="99"/>
    <w:qFormat/>
    <w:rsid w:val="00762B3D"/>
    <w:rPr>
      <w:b/>
      <w:bCs/>
    </w:rPr>
  </w:style>
  <w:style w:type="paragraph" w:styleId="NormalWeb">
    <w:name w:val="Normal (Web)"/>
    <w:basedOn w:val="Normal"/>
    <w:uiPriority w:val="99"/>
    <w:rsid w:val="00E11B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C791B"/>
    <w:pPr>
      <w:ind w:left="720"/>
      <w:contextualSpacing/>
    </w:pPr>
  </w:style>
  <w:style w:type="paragraph" w:customStyle="1" w:styleId="naisc">
    <w:name w:val="naisc"/>
    <w:basedOn w:val="Normal"/>
    <w:rsid w:val="00706045"/>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Normal"/>
    <w:rsid w:val="009D37C9"/>
    <w:pPr>
      <w:spacing w:before="75" w:after="75"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9D37C9"/>
  </w:style>
  <w:style w:type="table" w:styleId="TableGrid">
    <w:name w:val="Table Grid"/>
    <w:basedOn w:val="TableNormal"/>
    <w:uiPriority w:val="39"/>
    <w:rsid w:val="00CC3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27C2"/>
    <w:pPr>
      <w:spacing w:after="0" w:line="240" w:lineRule="auto"/>
    </w:pPr>
  </w:style>
  <w:style w:type="paragraph" w:customStyle="1" w:styleId="naisnod">
    <w:name w:val="naisnod"/>
    <w:basedOn w:val="Normal"/>
    <w:rsid w:val="00BB3D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043DEB"/>
    <w:rPr>
      <w:color w:val="954F72"/>
      <w:u w:val="single"/>
    </w:rPr>
  </w:style>
  <w:style w:type="paragraph" w:customStyle="1" w:styleId="xl63">
    <w:name w:val="xl63"/>
    <w:basedOn w:val="Normal"/>
    <w:rsid w:val="00043DEB"/>
    <w:pPr>
      <w:spacing w:before="100" w:beforeAutospacing="1" w:after="100" w:afterAutospacing="1" w:line="240" w:lineRule="auto"/>
      <w:textAlignment w:val="center"/>
    </w:pPr>
    <w:rPr>
      <w:rFonts w:ascii="Arial" w:eastAsia="Times New Roman" w:hAnsi="Arial" w:cs="Arial"/>
      <w:lang w:eastAsia="lv-LV"/>
    </w:rPr>
  </w:style>
  <w:style w:type="paragraph" w:customStyle="1" w:styleId="xl64">
    <w:name w:val="xl64"/>
    <w:basedOn w:val="Normal"/>
    <w:rsid w:val="00043DEB"/>
    <w:pPr>
      <w:spacing w:before="100" w:beforeAutospacing="1" w:after="100" w:afterAutospacing="1" w:line="240" w:lineRule="auto"/>
      <w:textAlignment w:val="center"/>
    </w:pPr>
    <w:rPr>
      <w:rFonts w:ascii="Arial" w:eastAsia="Times New Roman" w:hAnsi="Arial" w:cs="Arial"/>
      <w:b/>
      <w:bCs/>
      <w:lang w:eastAsia="lv-LV"/>
    </w:rPr>
  </w:style>
  <w:style w:type="paragraph" w:customStyle="1" w:styleId="xl65">
    <w:name w:val="xl65"/>
    <w:basedOn w:val="Normal"/>
    <w:rsid w:val="00043D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Franklin Gothic Medium" w:eastAsia="Times New Roman" w:hAnsi="Franklin Gothic Medium" w:cs="Times New Roman"/>
      <w:b/>
      <w:bCs/>
      <w:lang w:eastAsia="lv-LV"/>
    </w:rPr>
  </w:style>
  <w:style w:type="paragraph" w:customStyle="1" w:styleId="xl66">
    <w:name w:val="xl66"/>
    <w:basedOn w:val="Normal"/>
    <w:rsid w:val="00043D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Franklin Gothic Medium" w:eastAsia="Times New Roman" w:hAnsi="Franklin Gothic Medium" w:cs="Times New Roman"/>
      <w:b/>
      <w:bCs/>
      <w:lang w:eastAsia="lv-LV"/>
    </w:rPr>
  </w:style>
  <w:style w:type="paragraph" w:customStyle="1" w:styleId="xl67">
    <w:name w:val="xl67"/>
    <w:basedOn w:val="Normal"/>
    <w:rsid w:val="00043DE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both"/>
      <w:textAlignment w:val="center"/>
    </w:pPr>
    <w:rPr>
      <w:rFonts w:ascii="Franklin Gothic Medium" w:eastAsia="Times New Roman" w:hAnsi="Franklin Gothic Medium" w:cs="Times New Roman"/>
      <w:lang w:eastAsia="lv-LV"/>
    </w:rPr>
  </w:style>
  <w:style w:type="paragraph" w:customStyle="1" w:styleId="xl68">
    <w:name w:val="xl68"/>
    <w:basedOn w:val="Normal"/>
    <w:rsid w:val="00043DEB"/>
    <w:pPr>
      <w:spacing w:before="100" w:beforeAutospacing="1" w:after="100" w:afterAutospacing="1" w:line="240" w:lineRule="auto"/>
      <w:textAlignment w:val="center"/>
    </w:pPr>
    <w:rPr>
      <w:rFonts w:ascii="Arial" w:eastAsia="Times New Roman" w:hAnsi="Arial" w:cs="Arial"/>
      <w:i/>
      <w:iCs/>
      <w:sz w:val="20"/>
      <w:szCs w:val="20"/>
      <w:lang w:eastAsia="lv-LV"/>
    </w:rPr>
  </w:style>
  <w:style w:type="paragraph" w:customStyle="1" w:styleId="xl69">
    <w:name w:val="xl69"/>
    <w:basedOn w:val="Normal"/>
    <w:rsid w:val="0004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ranklin Gothic Medium" w:eastAsia="Times New Roman" w:hAnsi="Franklin Gothic Medium" w:cs="Times New Roman"/>
      <w:lang w:eastAsia="lv-LV"/>
    </w:rPr>
  </w:style>
  <w:style w:type="paragraph" w:customStyle="1" w:styleId="xl70">
    <w:name w:val="xl70"/>
    <w:basedOn w:val="Normal"/>
    <w:rsid w:val="00043D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Franklin Gothic Medium" w:eastAsia="Times New Roman" w:hAnsi="Franklin Gothic Medium" w:cs="Times New Roman"/>
      <w:b/>
      <w:bCs/>
      <w:lang w:eastAsia="lv-LV"/>
    </w:rPr>
  </w:style>
  <w:style w:type="paragraph" w:customStyle="1" w:styleId="xl71">
    <w:name w:val="xl71"/>
    <w:basedOn w:val="Normal"/>
    <w:rsid w:val="00043DE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both"/>
      <w:textAlignment w:val="center"/>
    </w:pPr>
    <w:rPr>
      <w:rFonts w:ascii="Franklin Gothic Medium" w:eastAsia="Times New Roman" w:hAnsi="Franklin Gothic Medium" w:cs="Times New Roman"/>
      <w:b/>
      <w:bCs/>
      <w:lang w:eastAsia="lv-LV"/>
    </w:rPr>
  </w:style>
  <w:style w:type="paragraph" w:customStyle="1" w:styleId="xl72">
    <w:name w:val="xl72"/>
    <w:basedOn w:val="Normal"/>
    <w:rsid w:val="00043DE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right"/>
      <w:textAlignment w:val="center"/>
    </w:pPr>
    <w:rPr>
      <w:rFonts w:ascii="Franklin Gothic Medium" w:eastAsia="Times New Roman" w:hAnsi="Franklin Gothic Medium" w:cs="Times New Roman"/>
      <w:b/>
      <w:bCs/>
      <w:lang w:eastAsia="lv-LV"/>
    </w:rPr>
  </w:style>
  <w:style w:type="paragraph" w:customStyle="1" w:styleId="xl73">
    <w:name w:val="xl73"/>
    <w:basedOn w:val="Normal"/>
    <w:rsid w:val="00043DEB"/>
    <w:pPr>
      <w:spacing w:before="100" w:beforeAutospacing="1" w:after="100" w:afterAutospacing="1" w:line="240" w:lineRule="auto"/>
      <w:textAlignment w:val="center"/>
    </w:pPr>
    <w:rPr>
      <w:rFonts w:ascii="Arial" w:eastAsia="Times New Roman" w:hAnsi="Arial" w:cs="Arial"/>
      <w:lang w:eastAsia="lv-LV"/>
    </w:rPr>
  </w:style>
  <w:style w:type="paragraph" w:customStyle="1" w:styleId="xl74">
    <w:name w:val="xl74"/>
    <w:basedOn w:val="Normal"/>
    <w:rsid w:val="0004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75">
    <w:name w:val="xl75"/>
    <w:basedOn w:val="Normal"/>
    <w:rsid w:val="0004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6">
    <w:name w:val="xl76"/>
    <w:basedOn w:val="Normal"/>
    <w:rsid w:val="00043DE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Franklin Gothic Medium" w:eastAsia="Times New Roman" w:hAnsi="Franklin Gothic Medium" w:cs="Times New Roman"/>
      <w:b/>
      <w:bCs/>
      <w:lang w:eastAsia="lv-LV"/>
    </w:rPr>
  </w:style>
  <w:style w:type="paragraph" w:customStyle="1" w:styleId="xl77">
    <w:name w:val="xl77"/>
    <w:basedOn w:val="Normal"/>
    <w:rsid w:val="00043DE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both"/>
    </w:pPr>
    <w:rPr>
      <w:rFonts w:ascii="Franklin Gothic Medium" w:eastAsia="Times New Roman" w:hAnsi="Franklin Gothic Medium" w:cs="Times New Roman"/>
      <w:lang w:eastAsia="lv-LV"/>
    </w:rPr>
  </w:style>
  <w:style w:type="paragraph" w:customStyle="1" w:styleId="xl78">
    <w:name w:val="xl78"/>
    <w:basedOn w:val="Normal"/>
    <w:rsid w:val="0004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Franklin Gothic Medium" w:eastAsia="Times New Roman" w:hAnsi="Franklin Gothic Medium" w:cs="Times New Roman"/>
      <w:lang w:eastAsia="lv-LV"/>
    </w:rPr>
  </w:style>
  <w:style w:type="paragraph" w:customStyle="1" w:styleId="xl79">
    <w:name w:val="xl79"/>
    <w:basedOn w:val="Normal"/>
    <w:rsid w:val="0004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Franklin Gothic Medium" w:eastAsia="Times New Roman" w:hAnsi="Franklin Gothic Medium" w:cs="Times New Roman"/>
      <w:lang w:eastAsia="lv-LV"/>
    </w:rPr>
  </w:style>
  <w:style w:type="paragraph" w:customStyle="1" w:styleId="xl80">
    <w:name w:val="xl80"/>
    <w:basedOn w:val="Normal"/>
    <w:rsid w:val="0004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Franklin Gothic Medium" w:eastAsia="Times New Roman" w:hAnsi="Franklin Gothic Medium" w:cs="Times New Roman"/>
      <w:i/>
      <w:iCs/>
      <w:sz w:val="20"/>
      <w:szCs w:val="20"/>
      <w:lang w:eastAsia="lv-LV"/>
    </w:rPr>
  </w:style>
  <w:style w:type="paragraph" w:customStyle="1" w:styleId="xl81">
    <w:name w:val="xl81"/>
    <w:basedOn w:val="Normal"/>
    <w:rsid w:val="0004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Franklin Gothic Medium" w:eastAsia="Times New Roman" w:hAnsi="Franklin Gothic Medium" w:cs="Times New Roman"/>
      <w:lang w:eastAsia="lv-LV"/>
    </w:rPr>
  </w:style>
  <w:style w:type="paragraph" w:customStyle="1" w:styleId="xl82">
    <w:name w:val="xl82"/>
    <w:basedOn w:val="Normal"/>
    <w:rsid w:val="0004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Franklin Gothic Medium" w:eastAsia="Times New Roman" w:hAnsi="Franklin Gothic Medium" w:cs="Times New Roman"/>
      <w:i/>
      <w:iCs/>
      <w:sz w:val="20"/>
      <w:szCs w:val="20"/>
      <w:lang w:eastAsia="lv-LV"/>
    </w:rPr>
  </w:style>
  <w:style w:type="paragraph" w:customStyle="1" w:styleId="xl83">
    <w:name w:val="xl83"/>
    <w:basedOn w:val="Normal"/>
    <w:rsid w:val="00043DE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Franklin Gothic Medium" w:eastAsia="Times New Roman" w:hAnsi="Franklin Gothic Medium" w:cs="Times New Roman"/>
      <w:lang w:eastAsia="lv-LV"/>
    </w:rPr>
  </w:style>
  <w:style w:type="paragraph" w:customStyle="1" w:styleId="xl84">
    <w:name w:val="xl84"/>
    <w:basedOn w:val="Normal"/>
    <w:rsid w:val="00043DE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Franklin Gothic Medium" w:eastAsia="Times New Roman" w:hAnsi="Franklin Gothic Medium" w:cs="Times New Roman"/>
      <w:lang w:eastAsia="lv-LV"/>
    </w:rPr>
  </w:style>
  <w:style w:type="paragraph" w:customStyle="1" w:styleId="xl85">
    <w:name w:val="xl85"/>
    <w:basedOn w:val="Normal"/>
    <w:rsid w:val="00043D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ranklin Gothic Medium" w:eastAsia="Times New Roman" w:hAnsi="Franklin Gothic Medium" w:cs="Times New Roman"/>
      <w:b/>
      <w:bCs/>
      <w:lang w:eastAsia="lv-LV"/>
    </w:rPr>
  </w:style>
  <w:style w:type="paragraph" w:customStyle="1" w:styleId="xl86">
    <w:name w:val="xl86"/>
    <w:basedOn w:val="Normal"/>
    <w:rsid w:val="00043DEB"/>
    <w:pPr>
      <w:pBdr>
        <w:left w:val="single" w:sz="4" w:space="0" w:color="auto"/>
        <w:right w:val="single" w:sz="4" w:space="0" w:color="auto"/>
      </w:pBdr>
      <w:spacing w:before="100" w:beforeAutospacing="1" w:after="100" w:afterAutospacing="1" w:line="240" w:lineRule="auto"/>
      <w:jc w:val="center"/>
      <w:textAlignment w:val="center"/>
    </w:pPr>
    <w:rPr>
      <w:rFonts w:ascii="Franklin Gothic Medium" w:eastAsia="Times New Roman" w:hAnsi="Franklin Gothic Medium" w:cs="Times New Roman"/>
      <w:b/>
      <w:bCs/>
      <w:lang w:eastAsia="lv-LV"/>
    </w:rPr>
  </w:style>
  <w:style w:type="paragraph" w:customStyle="1" w:styleId="xl87">
    <w:name w:val="xl87"/>
    <w:basedOn w:val="Normal"/>
    <w:rsid w:val="00043D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ranklin Gothic Medium" w:eastAsia="Times New Roman" w:hAnsi="Franklin Gothic Medium" w:cs="Times New Roman"/>
      <w:b/>
      <w:bCs/>
      <w:lang w:eastAsia="lv-LV"/>
    </w:rPr>
  </w:style>
  <w:style w:type="paragraph" w:customStyle="1" w:styleId="xl88">
    <w:name w:val="xl88"/>
    <w:basedOn w:val="Normal"/>
    <w:rsid w:val="00043D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89">
    <w:name w:val="xl89"/>
    <w:basedOn w:val="Normal"/>
    <w:rsid w:val="00043D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90">
    <w:name w:val="xl90"/>
    <w:basedOn w:val="Normal"/>
    <w:rsid w:val="00043D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91">
    <w:name w:val="xl91"/>
    <w:basedOn w:val="Normal"/>
    <w:rsid w:val="0004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92">
    <w:name w:val="xl92"/>
    <w:basedOn w:val="Normal"/>
    <w:rsid w:val="00043DE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both"/>
      <w:textAlignment w:val="center"/>
    </w:pPr>
    <w:rPr>
      <w:rFonts w:ascii="Franklin Gothic Medium" w:eastAsia="Times New Roman" w:hAnsi="Franklin Gothic Medium" w:cs="Times New Roman"/>
      <w:b/>
      <w:bCs/>
      <w:lang w:eastAsia="lv-LV"/>
    </w:rPr>
  </w:style>
  <w:style w:type="paragraph" w:customStyle="1" w:styleId="xl93">
    <w:name w:val="xl93"/>
    <w:basedOn w:val="Normal"/>
    <w:rsid w:val="00043DE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right"/>
      <w:textAlignment w:val="center"/>
    </w:pPr>
    <w:rPr>
      <w:rFonts w:ascii="Arial" w:eastAsia="Times New Roman" w:hAnsi="Arial" w:cs="Arial"/>
      <w:b/>
      <w:bCs/>
      <w:lang w:eastAsia="lv-LV"/>
    </w:rPr>
  </w:style>
  <w:style w:type="paragraph" w:customStyle="1" w:styleId="xl94">
    <w:name w:val="xl94"/>
    <w:basedOn w:val="Normal"/>
    <w:rsid w:val="00043DE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Franklin Gothic Medium" w:eastAsia="Times New Roman" w:hAnsi="Franklin Gothic Medium" w:cs="Times New Roman"/>
      <w:i/>
      <w:iCs/>
      <w:sz w:val="20"/>
      <w:szCs w:val="20"/>
      <w:lang w:eastAsia="lv-LV"/>
    </w:rPr>
  </w:style>
  <w:style w:type="paragraph" w:customStyle="1" w:styleId="xl95">
    <w:name w:val="xl95"/>
    <w:basedOn w:val="Normal"/>
    <w:rsid w:val="00043DEB"/>
    <w:pPr>
      <w:pBdr>
        <w:left w:val="single" w:sz="4" w:space="0" w:color="auto"/>
        <w:right w:val="single" w:sz="4" w:space="0" w:color="auto"/>
      </w:pBdr>
      <w:spacing w:before="100" w:beforeAutospacing="1" w:after="100" w:afterAutospacing="1" w:line="240" w:lineRule="auto"/>
      <w:jc w:val="right"/>
      <w:textAlignment w:val="center"/>
    </w:pPr>
    <w:rPr>
      <w:rFonts w:ascii="Franklin Gothic Medium" w:eastAsia="Times New Roman" w:hAnsi="Franklin Gothic Medium" w:cs="Times New Roman"/>
      <w:i/>
      <w:iCs/>
      <w:sz w:val="20"/>
      <w:szCs w:val="20"/>
      <w:lang w:eastAsia="lv-LV"/>
    </w:rPr>
  </w:style>
  <w:style w:type="paragraph" w:customStyle="1" w:styleId="xl96">
    <w:name w:val="xl96"/>
    <w:basedOn w:val="Normal"/>
    <w:rsid w:val="00043DE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Franklin Gothic Medium" w:eastAsia="Times New Roman" w:hAnsi="Franklin Gothic Medium" w:cs="Times New Roman"/>
      <w:i/>
      <w:iCs/>
      <w:sz w:val="20"/>
      <w:szCs w:val="20"/>
      <w:lang w:eastAsia="lv-LV"/>
    </w:rPr>
  </w:style>
  <w:style w:type="paragraph" w:customStyle="1" w:styleId="xl97">
    <w:name w:val="xl97"/>
    <w:basedOn w:val="Normal"/>
    <w:rsid w:val="00043DE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Franklin Gothic Medium" w:eastAsia="Times New Roman" w:hAnsi="Franklin Gothic Medium" w:cs="Times New Roman"/>
      <w:i/>
      <w:iCs/>
      <w:sz w:val="20"/>
      <w:szCs w:val="20"/>
      <w:lang w:eastAsia="lv-LV"/>
    </w:rPr>
  </w:style>
  <w:style w:type="paragraph" w:customStyle="1" w:styleId="xl98">
    <w:name w:val="xl98"/>
    <w:basedOn w:val="Normal"/>
    <w:rsid w:val="00043DE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Franklin Gothic Medium" w:eastAsia="Times New Roman" w:hAnsi="Franklin Gothic Medium" w:cs="Times New Roman"/>
      <w:i/>
      <w:iCs/>
      <w:sz w:val="20"/>
      <w:szCs w:val="20"/>
      <w:lang w:eastAsia="lv-LV"/>
    </w:rPr>
  </w:style>
  <w:style w:type="paragraph" w:customStyle="1" w:styleId="xl99">
    <w:name w:val="xl99"/>
    <w:basedOn w:val="Normal"/>
    <w:rsid w:val="00347D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100">
    <w:name w:val="xl100"/>
    <w:basedOn w:val="Normal"/>
    <w:rsid w:val="00347D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101">
    <w:name w:val="xl101"/>
    <w:basedOn w:val="Normal"/>
    <w:rsid w:val="00347D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102">
    <w:name w:val="xl102"/>
    <w:basedOn w:val="Normal"/>
    <w:rsid w:val="00347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103">
    <w:name w:val="xl103"/>
    <w:basedOn w:val="Normal"/>
    <w:rsid w:val="00347D60"/>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both"/>
      <w:textAlignment w:val="center"/>
    </w:pPr>
    <w:rPr>
      <w:rFonts w:ascii="Franklin Gothic Medium" w:eastAsia="Times New Roman" w:hAnsi="Franklin Gothic Medium" w:cs="Times New Roman"/>
      <w:b/>
      <w:bCs/>
      <w:lang w:eastAsia="lv-LV"/>
    </w:rPr>
  </w:style>
  <w:style w:type="paragraph" w:customStyle="1" w:styleId="xl104">
    <w:name w:val="xl104"/>
    <w:basedOn w:val="Normal"/>
    <w:rsid w:val="00347D60"/>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right"/>
      <w:textAlignment w:val="center"/>
    </w:pPr>
    <w:rPr>
      <w:rFonts w:ascii="Arial" w:eastAsia="Times New Roman" w:hAnsi="Arial" w:cs="Arial"/>
      <w:b/>
      <w:bCs/>
      <w:lang w:eastAsia="lv-LV"/>
    </w:rPr>
  </w:style>
  <w:style w:type="paragraph" w:customStyle="1" w:styleId="xl105">
    <w:name w:val="xl105"/>
    <w:basedOn w:val="Normal"/>
    <w:rsid w:val="00347D60"/>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Franklin Gothic Medium" w:eastAsia="Times New Roman" w:hAnsi="Franklin Gothic Medium" w:cs="Times New Roman"/>
      <w:i/>
      <w:iCs/>
      <w:sz w:val="20"/>
      <w:szCs w:val="20"/>
      <w:lang w:eastAsia="lv-LV"/>
    </w:rPr>
  </w:style>
  <w:style w:type="paragraph" w:customStyle="1" w:styleId="xl106">
    <w:name w:val="xl106"/>
    <w:basedOn w:val="Normal"/>
    <w:rsid w:val="00347D60"/>
    <w:pPr>
      <w:pBdr>
        <w:left w:val="single" w:sz="4" w:space="0" w:color="auto"/>
        <w:right w:val="single" w:sz="4" w:space="0" w:color="auto"/>
      </w:pBdr>
      <w:spacing w:before="100" w:beforeAutospacing="1" w:after="100" w:afterAutospacing="1" w:line="240" w:lineRule="auto"/>
      <w:jc w:val="right"/>
      <w:textAlignment w:val="center"/>
    </w:pPr>
    <w:rPr>
      <w:rFonts w:ascii="Franklin Gothic Medium" w:eastAsia="Times New Roman" w:hAnsi="Franklin Gothic Medium" w:cs="Times New Roman"/>
      <w:i/>
      <w:iCs/>
      <w:sz w:val="20"/>
      <w:szCs w:val="20"/>
      <w:lang w:eastAsia="lv-LV"/>
    </w:rPr>
  </w:style>
  <w:style w:type="paragraph" w:customStyle="1" w:styleId="xl107">
    <w:name w:val="xl107"/>
    <w:basedOn w:val="Normal"/>
    <w:rsid w:val="00347D6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Franklin Gothic Medium" w:eastAsia="Times New Roman" w:hAnsi="Franklin Gothic Medium" w:cs="Times New Roman"/>
      <w:i/>
      <w:iCs/>
      <w:sz w:val="20"/>
      <w:szCs w:val="20"/>
      <w:lang w:eastAsia="lv-LV"/>
    </w:rPr>
  </w:style>
  <w:style w:type="paragraph" w:customStyle="1" w:styleId="xl108">
    <w:name w:val="xl108"/>
    <w:basedOn w:val="Normal"/>
    <w:rsid w:val="00347D60"/>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Franklin Gothic Medium" w:eastAsia="Times New Roman" w:hAnsi="Franklin Gothic Medium" w:cs="Times New Roman"/>
      <w:i/>
      <w:iCs/>
      <w:sz w:val="20"/>
      <w:szCs w:val="20"/>
      <w:lang w:eastAsia="lv-LV"/>
    </w:rPr>
  </w:style>
  <w:style w:type="paragraph" w:customStyle="1" w:styleId="xl109">
    <w:name w:val="xl109"/>
    <w:basedOn w:val="Normal"/>
    <w:rsid w:val="00347D6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Franklin Gothic Medium" w:eastAsia="Times New Roman" w:hAnsi="Franklin Gothic Medium" w:cs="Times New Roman"/>
      <w:i/>
      <w:iCs/>
      <w:sz w:val="20"/>
      <w:szCs w:val="20"/>
      <w:lang w:eastAsia="lv-LV"/>
    </w:rPr>
  </w:style>
  <w:style w:type="paragraph" w:customStyle="1" w:styleId="xl110">
    <w:name w:val="xl110"/>
    <w:basedOn w:val="Normal"/>
    <w:rsid w:val="00347D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Franklin Gothic Book" w:eastAsia="Times New Roman" w:hAnsi="Franklin Gothic Book" w:cs="Times New Roman"/>
      <w:sz w:val="26"/>
      <w:szCs w:val="26"/>
      <w:lang w:eastAsia="lv-LV"/>
    </w:rPr>
  </w:style>
  <w:style w:type="paragraph" w:customStyle="1" w:styleId="xl111">
    <w:name w:val="xl111"/>
    <w:basedOn w:val="Normal"/>
    <w:rsid w:val="00347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Franklin Gothic Book" w:eastAsia="Times New Roman" w:hAnsi="Franklin Gothic Book" w:cs="Times New Roman"/>
      <w:sz w:val="24"/>
      <w:szCs w:val="24"/>
      <w:lang w:eastAsia="lv-LV"/>
    </w:rPr>
  </w:style>
  <w:style w:type="paragraph" w:customStyle="1" w:styleId="xl112">
    <w:name w:val="xl112"/>
    <w:basedOn w:val="Normal"/>
    <w:rsid w:val="00347D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Franklin Gothic Book" w:eastAsia="Times New Roman" w:hAnsi="Franklin Gothic Book" w:cs="Times New Roman"/>
      <w:b/>
      <w:bCs/>
      <w:color w:val="002060"/>
      <w:sz w:val="26"/>
      <w:szCs w:val="26"/>
      <w:lang w:eastAsia="lv-LV"/>
    </w:rPr>
  </w:style>
  <w:style w:type="paragraph" w:customStyle="1" w:styleId="xl113">
    <w:name w:val="xl113"/>
    <w:basedOn w:val="Normal"/>
    <w:rsid w:val="00347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Franklin Gothic Book" w:eastAsia="Times New Roman" w:hAnsi="Franklin Gothic Book" w:cs="Times New Roman"/>
      <w:sz w:val="26"/>
      <w:szCs w:val="26"/>
      <w:lang w:eastAsia="lv-LV"/>
    </w:rPr>
  </w:style>
  <w:style w:type="paragraph" w:customStyle="1" w:styleId="xl114">
    <w:name w:val="xl114"/>
    <w:basedOn w:val="Normal"/>
    <w:rsid w:val="00347D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Franklin Gothic Book" w:eastAsia="Times New Roman" w:hAnsi="Franklin Gothic Book" w:cs="Times New Roman"/>
      <w:sz w:val="26"/>
      <w:szCs w:val="26"/>
      <w:lang w:eastAsia="lv-LV"/>
    </w:rPr>
  </w:style>
  <w:style w:type="paragraph" w:customStyle="1" w:styleId="xl115">
    <w:name w:val="xl115"/>
    <w:basedOn w:val="Normal"/>
    <w:rsid w:val="00347D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Franklin Gothic Book" w:eastAsia="Times New Roman" w:hAnsi="Franklin Gothic Book" w:cs="Times New Roman"/>
      <w:b/>
      <w:bCs/>
      <w:sz w:val="26"/>
      <w:szCs w:val="2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244147285">
                      <w:marLeft w:val="0"/>
                      <w:marRight w:val="0"/>
                      <w:marTop w:val="0"/>
                      <w:marBottom w:val="567"/>
                      <w:divBdr>
                        <w:top w:val="none" w:sz="0" w:space="0" w:color="auto"/>
                        <w:left w:val="none" w:sz="0" w:space="0" w:color="auto"/>
                        <w:bottom w:val="none" w:sz="0" w:space="0" w:color="auto"/>
                        <w:right w:val="none" w:sz="0" w:space="0" w:color="auto"/>
                      </w:divBdr>
                    </w:div>
                    <w:div w:id="9185157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25702039">
      <w:bodyDiv w:val="1"/>
      <w:marLeft w:val="0"/>
      <w:marRight w:val="0"/>
      <w:marTop w:val="0"/>
      <w:marBottom w:val="0"/>
      <w:divBdr>
        <w:top w:val="none" w:sz="0" w:space="0" w:color="auto"/>
        <w:left w:val="none" w:sz="0" w:space="0" w:color="auto"/>
        <w:bottom w:val="none" w:sz="0" w:space="0" w:color="auto"/>
        <w:right w:val="none" w:sz="0" w:space="0" w:color="auto"/>
      </w:divBdr>
    </w:div>
    <w:div w:id="182790504">
      <w:bodyDiv w:val="1"/>
      <w:marLeft w:val="0"/>
      <w:marRight w:val="0"/>
      <w:marTop w:val="0"/>
      <w:marBottom w:val="0"/>
      <w:divBdr>
        <w:top w:val="none" w:sz="0" w:space="0" w:color="auto"/>
        <w:left w:val="none" w:sz="0" w:space="0" w:color="auto"/>
        <w:bottom w:val="none" w:sz="0" w:space="0" w:color="auto"/>
        <w:right w:val="none" w:sz="0" w:space="0" w:color="auto"/>
      </w:divBdr>
    </w:div>
    <w:div w:id="198400143">
      <w:bodyDiv w:val="1"/>
      <w:marLeft w:val="0"/>
      <w:marRight w:val="0"/>
      <w:marTop w:val="0"/>
      <w:marBottom w:val="0"/>
      <w:divBdr>
        <w:top w:val="none" w:sz="0" w:space="0" w:color="auto"/>
        <w:left w:val="none" w:sz="0" w:space="0" w:color="auto"/>
        <w:bottom w:val="none" w:sz="0" w:space="0" w:color="auto"/>
        <w:right w:val="none" w:sz="0" w:space="0" w:color="auto"/>
      </w:divBdr>
      <w:divsChild>
        <w:div w:id="799420133">
          <w:marLeft w:val="0"/>
          <w:marRight w:val="0"/>
          <w:marTop w:val="0"/>
          <w:marBottom w:val="0"/>
          <w:divBdr>
            <w:top w:val="none" w:sz="0" w:space="0" w:color="auto"/>
            <w:left w:val="none" w:sz="0" w:space="0" w:color="auto"/>
            <w:bottom w:val="none" w:sz="0" w:space="0" w:color="auto"/>
            <w:right w:val="none" w:sz="0" w:space="0" w:color="auto"/>
          </w:divBdr>
          <w:divsChild>
            <w:div w:id="843007672">
              <w:marLeft w:val="0"/>
              <w:marRight w:val="0"/>
              <w:marTop w:val="0"/>
              <w:marBottom w:val="0"/>
              <w:divBdr>
                <w:top w:val="none" w:sz="0" w:space="0" w:color="auto"/>
                <w:left w:val="none" w:sz="0" w:space="0" w:color="auto"/>
                <w:bottom w:val="none" w:sz="0" w:space="0" w:color="auto"/>
                <w:right w:val="none" w:sz="0" w:space="0" w:color="auto"/>
              </w:divBdr>
              <w:divsChild>
                <w:div w:id="1313873877">
                  <w:marLeft w:val="0"/>
                  <w:marRight w:val="0"/>
                  <w:marTop w:val="0"/>
                  <w:marBottom w:val="0"/>
                  <w:divBdr>
                    <w:top w:val="none" w:sz="0" w:space="0" w:color="auto"/>
                    <w:left w:val="none" w:sz="0" w:space="0" w:color="auto"/>
                    <w:bottom w:val="none" w:sz="0" w:space="0" w:color="auto"/>
                    <w:right w:val="none" w:sz="0" w:space="0" w:color="auto"/>
                  </w:divBdr>
                  <w:divsChild>
                    <w:div w:id="863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98535151">
      <w:bodyDiv w:val="1"/>
      <w:marLeft w:val="0"/>
      <w:marRight w:val="0"/>
      <w:marTop w:val="0"/>
      <w:marBottom w:val="0"/>
      <w:divBdr>
        <w:top w:val="none" w:sz="0" w:space="0" w:color="auto"/>
        <w:left w:val="none" w:sz="0" w:space="0" w:color="auto"/>
        <w:bottom w:val="none" w:sz="0" w:space="0" w:color="auto"/>
        <w:right w:val="none" w:sz="0" w:space="0" w:color="auto"/>
      </w:divBdr>
    </w:div>
    <w:div w:id="337847341">
      <w:bodyDiv w:val="1"/>
      <w:marLeft w:val="0"/>
      <w:marRight w:val="0"/>
      <w:marTop w:val="0"/>
      <w:marBottom w:val="0"/>
      <w:divBdr>
        <w:top w:val="none" w:sz="0" w:space="0" w:color="auto"/>
        <w:left w:val="none" w:sz="0" w:space="0" w:color="auto"/>
        <w:bottom w:val="none" w:sz="0" w:space="0" w:color="auto"/>
        <w:right w:val="none" w:sz="0" w:space="0" w:color="auto"/>
      </w:divBdr>
    </w:div>
    <w:div w:id="358429596">
      <w:bodyDiv w:val="1"/>
      <w:marLeft w:val="0"/>
      <w:marRight w:val="0"/>
      <w:marTop w:val="0"/>
      <w:marBottom w:val="0"/>
      <w:divBdr>
        <w:top w:val="none" w:sz="0" w:space="0" w:color="auto"/>
        <w:left w:val="none" w:sz="0" w:space="0" w:color="auto"/>
        <w:bottom w:val="none" w:sz="0" w:space="0" w:color="auto"/>
        <w:right w:val="none" w:sz="0" w:space="0" w:color="auto"/>
      </w:divBdr>
      <w:divsChild>
        <w:div w:id="502210226">
          <w:marLeft w:val="0"/>
          <w:marRight w:val="0"/>
          <w:marTop w:val="0"/>
          <w:marBottom w:val="0"/>
          <w:divBdr>
            <w:top w:val="none" w:sz="0" w:space="0" w:color="auto"/>
            <w:left w:val="none" w:sz="0" w:space="0" w:color="auto"/>
            <w:bottom w:val="none" w:sz="0" w:space="0" w:color="auto"/>
            <w:right w:val="none" w:sz="0" w:space="0" w:color="auto"/>
          </w:divBdr>
          <w:divsChild>
            <w:div w:id="1480268953">
              <w:marLeft w:val="0"/>
              <w:marRight w:val="0"/>
              <w:marTop w:val="0"/>
              <w:marBottom w:val="0"/>
              <w:divBdr>
                <w:top w:val="none" w:sz="0" w:space="0" w:color="auto"/>
                <w:left w:val="none" w:sz="0" w:space="0" w:color="auto"/>
                <w:bottom w:val="none" w:sz="0" w:space="0" w:color="auto"/>
                <w:right w:val="none" w:sz="0" w:space="0" w:color="auto"/>
              </w:divBdr>
              <w:divsChild>
                <w:div w:id="445471709">
                  <w:marLeft w:val="0"/>
                  <w:marRight w:val="0"/>
                  <w:marTop w:val="0"/>
                  <w:marBottom w:val="0"/>
                  <w:divBdr>
                    <w:top w:val="none" w:sz="0" w:space="0" w:color="auto"/>
                    <w:left w:val="none" w:sz="0" w:space="0" w:color="auto"/>
                    <w:bottom w:val="none" w:sz="0" w:space="0" w:color="auto"/>
                    <w:right w:val="none" w:sz="0" w:space="0" w:color="auto"/>
                  </w:divBdr>
                  <w:divsChild>
                    <w:div w:id="1356268635">
                      <w:marLeft w:val="0"/>
                      <w:marRight w:val="0"/>
                      <w:marTop w:val="0"/>
                      <w:marBottom w:val="0"/>
                      <w:divBdr>
                        <w:top w:val="none" w:sz="0" w:space="0" w:color="auto"/>
                        <w:left w:val="none" w:sz="0" w:space="0" w:color="auto"/>
                        <w:bottom w:val="none" w:sz="0" w:space="0" w:color="auto"/>
                        <w:right w:val="none" w:sz="0" w:space="0" w:color="auto"/>
                      </w:divBdr>
                      <w:divsChild>
                        <w:div w:id="471870063">
                          <w:marLeft w:val="0"/>
                          <w:marRight w:val="0"/>
                          <w:marTop w:val="0"/>
                          <w:marBottom w:val="0"/>
                          <w:divBdr>
                            <w:top w:val="none" w:sz="0" w:space="0" w:color="auto"/>
                            <w:left w:val="none" w:sz="0" w:space="0" w:color="auto"/>
                            <w:bottom w:val="none" w:sz="0" w:space="0" w:color="auto"/>
                            <w:right w:val="none" w:sz="0" w:space="0" w:color="auto"/>
                          </w:divBdr>
                          <w:divsChild>
                            <w:div w:id="309100214">
                              <w:marLeft w:val="0"/>
                              <w:marRight w:val="0"/>
                              <w:marTop w:val="0"/>
                              <w:marBottom w:val="567"/>
                              <w:divBdr>
                                <w:top w:val="none" w:sz="0" w:space="0" w:color="auto"/>
                                <w:left w:val="none" w:sz="0" w:space="0" w:color="auto"/>
                                <w:bottom w:val="none" w:sz="0" w:space="0" w:color="auto"/>
                                <w:right w:val="none" w:sz="0" w:space="0" w:color="auto"/>
                              </w:divBdr>
                            </w:div>
                            <w:div w:id="148138875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455566">
      <w:bodyDiv w:val="1"/>
      <w:marLeft w:val="0"/>
      <w:marRight w:val="0"/>
      <w:marTop w:val="0"/>
      <w:marBottom w:val="0"/>
      <w:divBdr>
        <w:top w:val="none" w:sz="0" w:space="0" w:color="auto"/>
        <w:left w:val="none" w:sz="0" w:space="0" w:color="auto"/>
        <w:bottom w:val="none" w:sz="0" w:space="0" w:color="auto"/>
        <w:right w:val="none" w:sz="0" w:space="0" w:color="auto"/>
      </w:divBdr>
    </w:div>
    <w:div w:id="551507110">
      <w:bodyDiv w:val="1"/>
      <w:marLeft w:val="0"/>
      <w:marRight w:val="0"/>
      <w:marTop w:val="0"/>
      <w:marBottom w:val="0"/>
      <w:divBdr>
        <w:top w:val="none" w:sz="0" w:space="0" w:color="auto"/>
        <w:left w:val="none" w:sz="0" w:space="0" w:color="auto"/>
        <w:bottom w:val="none" w:sz="0" w:space="0" w:color="auto"/>
        <w:right w:val="none" w:sz="0" w:space="0" w:color="auto"/>
      </w:divBdr>
      <w:divsChild>
        <w:div w:id="1228495859">
          <w:marLeft w:val="0"/>
          <w:marRight w:val="0"/>
          <w:marTop w:val="0"/>
          <w:marBottom w:val="0"/>
          <w:divBdr>
            <w:top w:val="none" w:sz="0" w:space="0" w:color="auto"/>
            <w:left w:val="none" w:sz="0" w:space="0" w:color="auto"/>
            <w:bottom w:val="none" w:sz="0" w:space="0" w:color="auto"/>
            <w:right w:val="none" w:sz="0" w:space="0" w:color="auto"/>
          </w:divBdr>
          <w:divsChild>
            <w:div w:id="1834950924">
              <w:marLeft w:val="0"/>
              <w:marRight w:val="0"/>
              <w:marTop w:val="0"/>
              <w:marBottom w:val="0"/>
              <w:divBdr>
                <w:top w:val="none" w:sz="0" w:space="0" w:color="auto"/>
                <w:left w:val="none" w:sz="0" w:space="0" w:color="auto"/>
                <w:bottom w:val="none" w:sz="0" w:space="0" w:color="auto"/>
                <w:right w:val="none" w:sz="0" w:space="0" w:color="auto"/>
              </w:divBdr>
              <w:divsChild>
                <w:div w:id="305624458">
                  <w:marLeft w:val="0"/>
                  <w:marRight w:val="0"/>
                  <w:marTop w:val="0"/>
                  <w:marBottom w:val="0"/>
                  <w:divBdr>
                    <w:top w:val="none" w:sz="0" w:space="0" w:color="auto"/>
                    <w:left w:val="none" w:sz="0" w:space="0" w:color="auto"/>
                    <w:bottom w:val="none" w:sz="0" w:space="0" w:color="auto"/>
                    <w:right w:val="none" w:sz="0" w:space="0" w:color="auto"/>
                  </w:divBdr>
                  <w:divsChild>
                    <w:div w:id="456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02111745">
                      <w:marLeft w:val="0"/>
                      <w:marRight w:val="0"/>
                      <w:marTop w:val="0"/>
                      <w:marBottom w:val="567"/>
                      <w:divBdr>
                        <w:top w:val="none" w:sz="0" w:space="0" w:color="auto"/>
                        <w:left w:val="none" w:sz="0" w:space="0" w:color="auto"/>
                        <w:bottom w:val="none" w:sz="0" w:space="0" w:color="auto"/>
                        <w:right w:val="none" w:sz="0" w:space="0" w:color="auto"/>
                      </w:divBdr>
                    </w:div>
                    <w:div w:id="13902987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591744142">
      <w:bodyDiv w:val="1"/>
      <w:marLeft w:val="0"/>
      <w:marRight w:val="0"/>
      <w:marTop w:val="0"/>
      <w:marBottom w:val="0"/>
      <w:divBdr>
        <w:top w:val="none" w:sz="0" w:space="0" w:color="auto"/>
        <w:left w:val="none" w:sz="0" w:space="0" w:color="auto"/>
        <w:bottom w:val="none" w:sz="0" w:space="0" w:color="auto"/>
        <w:right w:val="none" w:sz="0" w:space="0" w:color="auto"/>
      </w:divBdr>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641428422">
      <w:bodyDiv w:val="1"/>
      <w:marLeft w:val="0"/>
      <w:marRight w:val="0"/>
      <w:marTop w:val="0"/>
      <w:marBottom w:val="0"/>
      <w:divBdr>
        <w:top w:val="none" w:sz="0" w:space="0" w:color="auto"/>
        <w:left w:val="none" w:sz="0" w:space="0" w:color="auto"/>
        <w:bottom w:val="none" w:sz="0" w:space="0" w:color="auto"/>
        <w:right w:val="none" w:sz="0" w:space="0" w:color="auto"/>
      </w:divBdr>
    </w:div>
    <w:div w:id="646587851">
      <w:bodyDiv w:val="1"/>
      <w:marLeft w:val="0"/>
      <w:marRight w:val="0"/>
      <w:marTop w:val="0"/>
      <w:marBottom w:val="0"/>
      <w:divBdr>
        <w:top w:val="none" w:sz="0" w:space="0" w:color="auto"/>
        <w:left w:val="none" w:sz="0" w:space="0" w:color="auto"/>
        <w:bottom w:val="none" w:sz="0" w:space="0" w:color="auto"/>
        <w:right w:val="none" w:sz="0" w:space="0" w:color="auto"/>
      </w:divBdr>
      <w:divsChild>
        <w:div w:id="966542909">
          <w:marLeft w:val="0"/>
          <w:marRight w:val="0"/>
          <w:marTop w:val="0"/>
          <w:marBottom w:val="0"/>
          <w:divBdr>
            <w:top w:val="none" w:sz="0" w:space="0" w:color="auto"/>
            <w:left w:val="none" w:sz="0" w:space="0" w:color="auto"/>
            <w:bottom w:val="none" w:sz="0" w:space="0" w:color="auto"/>
            <w:right w:val="none" w:sz="0" w:space="0" w:color="auto"/>
          </w:divBdr>
          <w:divsChild>
            <w:div w:id="791901110">
              <w:marLeft w:val="0"/>
              <w:marRight w:val="0"/>
              <w:marTop w:val="0"/>
              <w:marBottom w:val="0"/>
              <w:divBdr>
                <w:top w:val="none" w:sz="0" w:space="0" w:color="auto"/>
                <w:left w:val="none" w:sz="0" w:space="0" w:color="auto"/>
                <w:bottom w:val="none" w:sz="0" w:space="0" w:color="auto"/>
                <w:right w:val="none" w:sz="0" w:space="0" w:color="auto"/>
              </w:divBdr>
              <w:divsChild>
                <w:div w:id="1915239503">
                  <w:marLeft w:val="0"/>
                  <w:marRight w:val="0"/>
                  <w:marTop w:val="0"/>
                  <w:marBottom w:val="0"/>
                  <w:divBdr>
                    <w:top w:val="none" w:sz="0" w:space="0" w:color="auto"/>
                    <w:left w:val="none" w:sz="0" w:space="0" w:color="auto"/>
                    <w:bottom w:val="none" w:sz="0" w:space="0" w:color="auto"/>
                    <w:right w:val="none" w:sz="0" w:space="0" w:color="auto"/>
                  </w:divBdr>
                  <w:divsChild>
                    <w:div w:id="7103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6847">
      <w:bodyDiv w:val="1"/>
      <w:marLeft w:val="0"/>
      <w:marRight w:val="0"/>
      <w:marTop w:val="0"/>
      <w:marBottom w:val="0"/>
      <w:divBdr>
        <w:top w:val="none" w:sz="0" w:space="0" w:color="auto"/>
        <w:left w:val="none" w:sz="0" w:space="0" w:color="auto"/>
        <w:bottom w:val="none" w:sz="0" w:space="0" w:color="auto"/>
        <w:right w:val="none" w:sz="0" w:space="0" w:color="auto"/>
      </w:divBdr>
      <w:divsChild>
        <w:div w:id="2096128201">
          <w:marLeft w:val="0"/>
          <w:marRight w:val="0"/>
          <w:marTop w:val="0"/>
          <w:marBottom w:val="0"/>
          <w:divBdr>
            <w:top w:val="none" w:sz="0" w:space="0" w:color="auto"/>
            <w:left w:val="none" w:sz="0" w:space="0" w:color="auto"/>
            <w:bottom w:val="none" w:sz="0" w:space="0" w:color="auto"/>
            <w:right w:val="none" w:sz="0" w:space="0" w:color="auto"/>
          </w:divBdr>
          <w:divsChild>
            <w:div w:id="568930604">
              <w:marLeft w:val="0"/>
              <w:marRight w:val="0"/>
              <w:marTop w:val="0"/>
              <w:marBottom w:val="0"/>
              <w:divBdr>
                <w:top w:val="none" w:sz="0" w:space="0" w:color="auto"/>
                <w:left w:val="none" w:sz="0" w:space="0" w:color="auto"/>
                <w:bottom w:val="none" w:sz="0" w:space="0" w:color="auto"/>
                <w:right w:val="none" w:sz="0" w:space="0" w:color="auto"/>
              </w:divBdr>
              <w:divsChild>
                <w:div w:id="2136554671">
                  <w:marLeft w:val="0"/>
                  <w:marRight w:val="0"/>
                  <w:marTop w:val="0"/>
                  <w:marBottom w:val="0"/>
                  <w:divBdr>
                    <w:top w:val="none" w:sz="0" w:space="0" w:color="auto"/>
                    <w:left w:val="none" w:sz="0" w:space="0" w:color="auto"/>
                    <w:bottom w:val="none" w:sz="0" w:space="0" w:color="auto"/>
                    <w:right w:val="none" w:sz="0" w:space="0" w:color="auto"/>
                  </w:divBdr>
                  <w:divsChild>
                    <w:div w:id="4540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758353">
      <w:bodyDiv w:val="1"/>
      <w:marLeft w:val="0"/>
      <w:marRight w:val="0"/>
      <w:marTop w:val="0"/>
      <w:marBottom w:val="0"/>
      <w:divBdr>
        <w:top w:val="none" w:sz="0" w:space="0" w:color="auto"/>
        <w:left w:val="none" w:sz="0" w:space="0" w:color="auto"/>
        <w:bottom w:val="none" w:sz="0" w:space="0" w:color="auto"/>
        <w:right w:val="none" w:sz="0" w:space="0" w:color="auto"/>
      </w:divBdr>
    </w:div>
    <w:div w:id="728530094">
      <w:bodyDiv w:val="1"/>
      <w:marLeft w:val="0"/>
      <w:marRight w:val="0"/>
      <w:marTop w:val="0"/>
      <w:marBottom w:val="0"/>
      <w:divBdr>
        <w:top w:val="none" w:sz="0" w:space="0" w:color="auto"/>
        <w:left w:val="none" w:sz="0" w:space="0" w:color="auto"/>
        <w:bottom w:val="none" w:sz="0" w:space="0" w:color="auto"/>
        <w:right w:val="none" w:sz="0" w:space="0" w:color="auto"/>
      </w:divBdr>
      <w:divsChild>
        <w:div w:id="561259357">
          <w:marLeft w:val="0"/>
          <w:marRight w:val="0"/>
          <w:marTop w:val="0"/>
          <w:marBottom w:val="0"/>
          <w:divBdr>
            <w:top w:val="none" w:sz="0" w:space="0" w:color="auto"/>
            <w:left w:val="none" w:sz="0" w:space="0" w:color="auto"/>
            <w:bottom w:val="none" w:sz="0" w:space="0" w:color="auto"/>
            <w:right w:val="none" w:sz="0" w:space="0" w:color="auto"/>
          </w:divBdr>
          <w:divsChild>
            <w:div w:id="793328788">
              <w:marLeft w:val="0"/>
              <w:marRight w:val="0"/>
              <w:marTop w:val="0"/>
              <w:marBottom w:val="0"/>
              <w:divBdr>
                <w:top w:val="none" w:sz="0" w:space="0" w:color="auto"/>
                <w:left w:val="none" w:sz="0" w:space="0" w:color="auto"/>
                <w:bottom w:val="none" w:sz="0" w:space="0" w:color="auto"/>
                <w:right w:val="none" w:sz="0" w:space="0" w:color="auto"/>
              </w:divBdr>
              <w:divsChild>
                <w:div w:id="2140875997">
                  <w:marLeft w:val="0"/>
                  <w:marRight w:val="0"/>
                  <w:marTop w:val="0"/>
                  <w:marBottom w:val="0"/>
                  <w:divBdr>
                    <w:top w:val="none" w:sz="0" w:space="0" w:color="auto"/>
                    <w:left w:val="none" w:sz="0" w:space="0" w:color="auto"/>
                    <w:bottom w:val="none" w:sz="0" w:space="0" w:color="auto"/>
                    <w:right w:val="none" w:sz="0" w:space="0" w:color="auto"/>
                  </w:divBdr>
                  <w:divsChild>
                    <w:div w:id="3642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9422">
      <w:bodyDiv w:val="1"/>
      <w:marLeft w:val="0"/>
      <w:marRight w:val="0"/>
      <w:marTop w:val="0"/>
      <w:marBottom w:val="0"/>
      <w:divBdr>
        <w:top w:val="none" w:sz="0" w:space="0" w:color="auto"/>
        <w:left w:val="none" w:sz="0" w:space="0" w:color="auto"/>
        <w:bottom w:val="none" w:sz="0" w:space="0" w:color="auto"/>
        <w:right w:val="none" w:sz="0" w:space="0" w:color="auto"/>
      </w:divBdr>
    </w:div>
    <w:div w:id="893471226">
      <w:bodyDiv w:val="1"/>
      <w:marLeft w:val="0"/>
      <w:marRight w:val="0"/>
      <w:marTop w:val="0"/>
      <w:marBottom w:val="0"/>
      <w:divBdr>
        <w:top w:val="none" w:sz="0" w:space="0" w:color="auto"/>
        <w:left w:val="none" w:sz="0" w:space="0" w:color="auto"/>
        <w:bottom w:val="none" w:sz="0" w:space="0" w:color="auto"/>
        <w:right w:val="none" w:sz="0" w:space="0" w:color="auto"/>
      </w:divBdr>
    </w:div>
    <w:div w:id="943656827">
      <w:bodyDiv w:val="1"/>
      <w:marLeft w:val="0"/>
      <w:marRight w:val="0"/>
      <w:marTop w:val="0"/>
      <w:marBottom w:val="0"/>
      <w:divBdr>
        <w:top w:val="none" w:sz="0" w:space="0" w:color="auto"/>
        <w:left w:val="none" w:sz="0" w:space="0" w:color="auto"/>
        <w:bottom w:val="none" w:sz="0" w:space="0" w:color="auto"/>
        <w:right w:val="none" w:sz="0" w:space="0" w:color="auto"/>
      </w:divBdr>
    </w:div>
    <w:div w:id="991569095">
      <w:bodyDiv w:val="1"/>
      <w:marLeft w:val="0"/>
      <w:marRight w:val="0"/>
      <w:marTop w:val="0"/>
      <w:marBottom w:val="0"/>
      <w:divBdr>
        <w:top w:val="none" w:sz="0" w:space="0" w:color="auto"/>
        <w:left w:val="none" w:sz="0" w:space="0" w:color="auto"/>
        <w:bottom w:val="none" w:sz="0" w:space="0" w:color="auto"/>
        <w:right w:val="none" w:sz="0" w:space="0" w:color="auto"/>
      </w:divBdr>
    </w:div>
    <w:div w:id="1013920158">
      <w:bodyDiv w:val="1"/>
      <w:marLeft w:val="0"/>
      <w:marRight w:val="0"/>
      <w:marTop w:val="0"/>
      <w:marBottom w:val="0"/>
      <w:divBdr>
        <w:top w:val="none" w:sz="0" w:space="0" w:color="auto"/>
        <w:left w:val="none" w:sz="0" w:space="0" w:color="auto"/>
        <w:bottom w:val="none" w:sz="0" w:space="0" w:color="auto"/>
        <w:right w:val="none" w:sz="0" w:space="0" w:color="auto"/>
      </w:divBdr>
    </w:div>
    <w:div w:id="1037895152">
      <w:bodyDiv w:val="1"/>
      <w:marLeft w:val="0"/>
      <w:marRight w:val="0"/>
      <w:marTop w:val="0"/>
      <w:marBottom w:val="0"/>
      <w:divBdr>
        <w:top w:val="none" w:sz="0" w:space="0" w:color="auto"/>
        <w:left w:val="none" w:sz="0" w:space="0" w:color="auto"/>
        <w:bottom w:val="none" w:sz="0" w:space="0" w:color="auto"/>
        <w:right w:val="none" w:sz="0" w:space="0" w:color="auto"/>
      </w:divBdr>
      <w:divsChild>
        <w:div w:id="1937008868">
          <w:marLeft w:val="0"/>
          <w:marRight w:val="0"/>
          <w:marTop w:val="480"/>
          <w:marBottom w:val="240"/>
          <w:divBdr>
            <w:top w:val="none" w:sz="0" w:space="0" w:color="auto"/>
            <w:left w:val="none" w:sz="0" w:space="0" w:color="auto"/>
            <w:bottom w:val="none" w:sz="0" w:space="0" w:color="auto"/>
            <w:right w:val="none" w:sz="0" w:space="0" w:color="auto"/>
          </w:divBdr>
        </w:div>
        <w:div w:id="225728756">
          <w:marLeft w:val="0"/>
          <w:marRight w:val="0"/>
          <w:marTop w:val="0"/>
          <w:marBottom w:val="567"/>
          <w:divBdr>
            <w:top w:val="none" w:sz="0" w:space="0" w:color="auto"/>
            <w:left w:val="none" w:sz="0" w:space="0" w:color="auto"/>
            <w:bottom w:val="none" w:sz="0" w:space="0" w:color="auto"/>
            <w:right w:val="none" w:sz="0" w:space="0" w:color="auto"/>
          </w:divBdr>
        </w:div>
      </w:divsChild>
    </w:div>
    <w:div w:id="1047486027">
      <w:bodyDiv w:val="1"/>
      <w:marLeft w:val="0"/>
      <w:marRight w:val="0"/>
      <w:marTop w:val="0"/>
      <w:marBottom w:val="0"/>
      <w:divBdr>
        <w:top w:val="none" w:sz="0" w:space="0" w:color="auto"/>
        <w:left w:val="none" w:sz="0" w:space="0" w:color="auto"/>
        <w:bottom w:val="none" w:sz="0" w:space="0" w:color="auto"/>
        <w:right w:val="none" w:sz="0" w:space="0" w:color="auto"/>
      </w:divBdr>
    </w:div>
    <w:div w:id="1074547173">
      <w:bodyDiv w:val="1"/>
      <w:marLeft w:val="0"/>
      <w:marRight w:val="0"/>
      <w:marTop w:val="0"/>
      <w:marBottom w:val="0"/>
      <w:divBdr>
        <w:top w:val="none" w:sz="0" w:space="0" w:color="auto"/>
        <w:left w:val="none" w:sz="0" w:space="0" w:color="auto"/>
        <w:bottom w:val="none" w:sz="0" w:space="0" w:color="auto"/>
        <w:right w:val="none" w:sz="0" w:space="0" w:color="auto"/>
      </w:divBdr>
    </w:div>
    <w:div w:id="1110859567">
      <w:bodyDiv w:val="1"/>
      <w:marLeft w:val="0"/>
      <w:marRight w:val="0"/>
      <w:marTop w:val="0"/>
      <w:marBottom w:val="0"/>
      <w:divBdr>
        <w:top w:val="none" w:sz="0" w:space="0" w:color="auto"/>
        <w:left w:val="none" w:sz="0" w:space="0" w:color="auto"/>
        <w:bottom w:val="none" w:sz="0" w:space="0" w:color="auto"/>
        <w:right w:val="none" w:sz="0" w:space="0" w:color="auto"/>
      </w:divBdr>
      <w:divsChild>
        <w:div w:id="1672753188">
          <w:marLeft w:val="720"/>
          <w:marRight w:val="0"/>
          <w:marTop w:val="115"/>
          <w:marBottom w:val="0"/>
          <w:divBdr>
            <w:top w:val="none" w:sz="0" w:space="0" w:color="auto"/>
            <w:left w:val="none" w:sz="0" w:space="0" w:color="auto"/>
            <w:bottom w:val="none" w:sz="0" w:space="0" w:color="auto"/>
            <w:right w:val="none" w:sz="0" w:space="0" w:color="auto"/>
          </w:divBdr>
        </w:div>
        <w:div w:id="1619020230">
          <w:marLeft w:val="720"/>
          <w:marRight w:val="0"/>
          <w:marTop w:val="115"/>
          <w:marBottom w:val="0"/>
          <w:divBdr>
            <w:top w:val="none" w:sz="0" w:space="0" w:color="auto"/>
            <w:left w:val="none" w:sz="0" w:space="0" w:color="auto"/>
            <w:bottom w:val="none" w:sz="0" w:space="0" w:color="auto"/>
            <w:right w:val="none" w:sz="0" w:space="0" w:color="auto"/>
          </w:divBdr>
        </w:div>
      </w:divsChild>
    </w:div>
    <w:div w:id="1128620445">
      <w:bodyDiv w:val="1"/>
      <w:marLeft w:val="0"/>
      <w:marRight w:val="0"/>
      <w:marTop w:val="0"/>
      <w:marBottom w:val="0"/>
      <w:divBdr>
        <w:top w:val="none" w:sz="0" w:space="0" w:color="auto"/>
        <w:left w:val="none" w:sz="0" w:space="0" w:color="auto"/>
        <w:bottom w:val="none" w:sz="0" w:space="0" w:color="auto"/>
        <w:right w:val="none" w:sz="0" w:space="0" w:color="auto"/>
      </w:divBdr>
    </w:div>
    <w:div w:id="1211069011">
      <w:bodyDiv w:val="1"/>
      <w:marLeft w:val="0"/>
      <w:marRight w:val="0"/>
      <w:marTop w:val="0"/>
      <w:marBottom w:val="0"/>
      <w:divBdr>
        <w:top w:val="none" w:sz="0" w:space="0" w:color="auto"/>
        <w:left w:val="none" w:sz="0" w:space="0" w:color="auto"/>
        <w:bottom w:val="none" w:sz="0" w:space="0" w:color="auto"/>
        <w:right w:val="none" w:sz="0" w:space="0" w:color="auto"/>
      </w:divBdr>
    </w:div>
    <w:div w:id="1258750239">
      <w:bodyDiv w:val="1"/>
      <w:marLeft w:val="0"/>
      <w:marRight w:val="0"/>
      <w:marTop w:val="0"/>
      <w:marBottom w:val="0"/>
      <w:divBdr>
        <w:top w:val="none" w:sz="0" w:space="0" w:color="auto"/>
        <w:left w:val="none" w:sz="0" w:space="0" w:color="auto"/>
        <w:bottom w:val="none" w:sz="0" w:space="0" w:color="auto"/>
        <w:right w:val="none" w:sz="0" w:space="0" w:color="auto"/>
      </w:divBdr>
      <w:divsChild>
        <w:div w:id="690688690">
          <w:marLeft w:val="0"/>
          <w:marRight w:val="0"/>
          <w:marTop w:val="480"/>
          <w:marBottom w:val="240"/>
          <w:divBdr>
            <w:top w:val="none" w:sz="0" w:space="0" w:color="auto"/>
            <w:left w:val="none" w:sz="0" w:space="0" w:color="auto"/>
            <w:bottom w:val="none" w:sz="0" w:space="0" w:color="auto"/>
            <w:right w:val="none" w:sz="0" w:space="0" w:color="auto"/>
          </w:divBdr>
        </w:div>
        <w:div w:id="1162811909">
          <w:marLeft w:val="0"/>
          <w:marRight w:val="0"/>
          <w:marTop w:val="0"/>
          <w:marBottom w:val="567"/>
          <w:divBdr>
            <w:top w:val="none" w:sz="0" w:space="0" w:color="auto"/>
            <w:left w:val="none" w:sz="0" w:space="0" w:color="auto"/>
            <w:bottom w:val="none" w:sz="0" w:space="0" w:color="auto"/>
            <w:right w:val="none" w:sz="0" w:space="0" w:color="auto"/>
          </w:divBdr>
        </w:div>
      </w:divsChild>
    </w:div>
    <w:div w:id="1307861111">
      <w:bodyDiv w:val="1"/>
      <w:marLeft w:val="0"/>
      <w:marRight w:val="0"/>
      <w:marTop w:val="0"/>
      <w:marBottom w:val="0"/>
      <w:divBdr>
        <w:top w:val="none" w:sz="0" w:space="0" w:color="auto"/>
        <w:left w:val="none" w:sz="0" w:space="0" w:color="auto"/>
        <w:bottom w:val="none" w:sz="0" w:space="0" w:color="auto"/>
        <w:right w:val="none" w:sz="0" w:space="0" w:color="auto"/>
      </w:divBdr>
    </w:div>
    <w:div w:id="1402408810">
      <w:bodyDiv w:val="1"/>
      <w:marLeft w:val="0"/>
      <w:marRight w:val="0"/>
      <w:marTop w:val="0"/>
      <w:marBottom w:val="0"/>
      <w:divBdr>
        <w:top w:val="none" w:sz="0" w:space="0" w:color="auto"/>
        <w:left w:val="none" w:sz="0" w:space="0" w:color="auto"/>
        <w:bottom w:val="none" w:sz="0" w:space="0" w:color="auto"/>
        <w:right w:val="none" w:sz="0" w:space="0" w:color="auto"/>
      </w:divBdr>
      <w:divsChild>
        <w:div w:id="1912035615">
          <w:marLeft w:val="720"/>
          <w:marRight w:val="0"/>
          <w:marTop w:val="115"/>
          <w:marBottom w:val="0"/>
          <w:divBdr>
            <w:top w:val="none" w:sz="0" w:space="0" w:color="auto"/>
            <w:left w:val="none" w:sz="0" w:space="0" w:color="auto"/>
            <w:bottom w:val="none" w:sz="0" w:space="0" w:color="auto"/>
            <w:right w:val="none" w:sz="0" w:space="0" w:color="auto"/>
          </w:divBdr>
        </w:div>
        <w:div w:id="625280350">
          <w:marLeft w:val="720"/>
          <w:marRight w:val="0"/>
          <w:marTop w:val="115"/>
          <w:marBottom w:val="0"/>
          <w:divBdr>
            <w:top w:val="none" w:sz="0" w:space="0" w:color="auto"/>
            <w:left w:val="none" w:sz="0" w:space="0" w:color="auto"/>
            <w:bottom w:val="none" w:sz="0" w:space="0" w:color="auto"/>
            <w:right w:val="none" w:sz="0" w:space="0" w:color="auto"/>
          </w:divBdr>
        </w:div>
        <w:div w:id="2107769148">
          <w:marLeft w:val="720"/>
          <w:marRight w:val="0"/>
          <w:marTop w:val="115"/>
          <w:marBottom w:val="0"/>
          <w:divBdr>
            <w:top w:val="none" w:sz="0" w:space="0" w:color="auto"/>
            <w:left w:val="none" w:sz="0" w:space="0" w:color="auto"/>
            <w:bottom w:val="none" w:sz="0" w:space="0" w:color="auto"/>
            <w:right w:val="none" w:sz="0" w:space="0" w:color="auto"/>
          </w:divBdr>
        </w:div>
      </w:divsChild>
    </w:div>
    <w:div w:id="1532375754">
      <w:bodyDiv w:val="1"/>
      <w:marLeft w:val="0"/>
      <w:marRight w:val="0"/>
      <w:marTop w:val="0"/>
      <w:marBottom w:val="0"/>
      <w:divBdr>
        <w:top w:val="none" w:sz="0" w:space="0" w:color="auto"/>
        <w:left w:val="none" w:sz="0" w:space="0" w:color="auto"/>
        <w:bottom w:val="none" w:sz="0" w:space="0" w:color="auto"/>
        <w:right w:val="none" w:sz="0" w:space="0" w:color="auto"/>
      </w:divBdr>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742602396">
      <w:bodyDiv w:val="1"/>
      <w:marLeft w:val="0"/>
      <w:marRight w:val="0"/>
      <w:marTop w:val="0"/>
      <w:marBottom w:val="0"/>
      <w:divBdr>
        <w:top w:val="none" w:sz="0" w:space="0" w:color="auto"/>
        <w:left w:val="none" w:sz="0" w:space="0" w:color="auto"/>
        <w:bottom w:val="none" w:sz="0" w:space="0" w:color="auto"/>
        <w:right w:val="none" w:sz="0" w:space="0" w:color="auto"/>
      </w:divBdr>
    </w:div>
    <w:div w:id="1796438306">
      <w:bodyDiv w:val="1"/>
      <w:marLeft w:val="0"/>
      <w:marRight w:val="0"/>
      <w:marTop w:val="0"/>
      <w:marBottom w:val="0"/>
      <w:divBdr>
        <w:top w:val="none" w:sz="0" w:space="0" w:color="auto"/>
        <w:left w:val="none" w:sz="0" w:space="0" w:color="auto"/>
        <w:bottom w:val="none" w:sz="0" w:space="0" w:color="auto"/>
        <w:right w:val="none" w:sz="0" w:space="0" w:color="auto"/>
      </w:divBdr>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360015038">
          <w:marLeft w:val="0"/>
          <w:marRight w:val="0"/>
          <w:marTop w:val="240"/>
          <w:marBottom w:val="0"/>
          <w:divBdr>
            <w:top w:val="none" w:sz="0" w:space="0" w:color="auto"/>
            <w:left w:val="none" w:sz="0" w:space="0" w:color="auto"/>
            <w:bottom w:val="none" w:sz="0" w:space="0" w:color="auto"/>
            <w:right w:val="none" w:sz="0" w:space="0" w:color="auto"/>
          </w:divBdr>
        </w:div>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339508766">
          <w:marLeft w:val="0"/>
          <w:marRight w:val="0"/>
          <w:marTop w:val="0"/>
          <w:marBottom w:val="567"/>
          <w:divBdr>
            <w:top w:val="none" w:sz="0" w:space="0" w:color="auto"/>
            <w:left w:val="none" w:sz="0" w:space="0" w:color="auto"/>
            <w:bottom w:val="none" w:sz="0" w:space="0" w:color="auto"/>
            <w:right w:val="none" w:sz="0" w:space="0" w:color="auto"/>
          </w:divBdr>
        </w:div>
        <w:div w:id="1390836742">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buceniece@iz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itra.pavlovica@i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ise.troksa@izm.gov.lv" TargetMode="External"/><Relationship Id="rId4" Type="http://schemas.openxmlformats.org/officeDocument/2006/relationships/settings" Target="settings.xml"/><Relationship Id="rId9" Type="http://schemas.openxmlformats.org/officeDocument/2006/relationships/hyperlink" Target="mailto:modra.jansone@i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544FA-7C69-4D73-97ED-A86A5405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10322</Words>
  <Characters>5884</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28.jūlija noteikumos Nr.836 „Pedagogu darba samaksas noteikumi”” sākotnējās ietekmes novērtējuma ziņojums (anotācija)</vt:lpstr>
    </vt:vector>
  </TitlesOfParts>
  <Company>IZM</Company>
  <LinksUpToDate>false</LinksUpToDate>
  <CharactersWithSpaces>16174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28.jūlija noteikumos Nr.836 „Pedagogu darba samaksas noteikumi”” sākotnējās ietekmes novērtējuma ziņojums (anotācija)</dc:title>
  <dc:subject>Anotācija</dc:subject>
  <dc:creator>Līga Buceniece</dc:creator>
  <cp:lastModifiedBy>Modra Jansone</cp:lastModifiedBy>
  <cp:revision>10</cp:revision>
  <cp:lastPrinted>2015-11-26T11:02:00Z</cp:lastPrinted>
  <dcterms:created xsi:type="dcterms:W3CDTF">2016-07-07T13:13:00Z</dcterms:created>
  <dcterms:modified xsi:type="dcterms:W3CDTF">2016-07-11T09:21:00Z</dcterms:modified>
</cp:coreProperties>
</file>