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AF" w:rsidRPr="00DD3275" w:rsidRDefault="003E19AF" w:rsidP="009C73C3">
      <w:pPr>
        <w:tabs>
          <w:tab w:val="left" w:pos="5529"/>
          <w:tab w:val="right" w:pos="9000"/>
        </w:tabs>
        <w:spacing w:after="0" w:line="240" w:lineRule="auto"/>
        <w:contextualSpacing/>
        <w:jc w:val="both"/>
        <w:rPr>
          <w:rFonts w:ascii="Times New Roman" w:eastAsia="Times New Roman" w:hAnsi="Times New Roman"/>
          <w:sz w:val="28"/>
          <w:szCs w:val="28"/>
        </w:rPr>
      </w:pPr>
    </w:p>
    <w:p w:rsidR="005F3646" w:rsidRPr="00DD3275" w:rsidRDefault="005F3646" w:rsidP="009C73C3">
      <w:pPr>
        <w:tabs>
          <w:tab w:val="left" w:pos="6804"/>
        </w:tabs>
        <w:spacing w:after="0" w:line="240" w:lineRule="auto"/>
        <w:jc w:val="both"/>
        <w:rPr>
          <w:rFonts w:ascii="Times New Roman" w:hAnsi="Times New Roman"/>
          <w:sz w:val="28"/>
          <w:szCs w:val="28"/>
        </w:rPr>
      </w:pPr>
    </w:p>
    <w:p w:rsidR="005F3646" w:rsidRPr="00DD3275" w:rsidRDefault="005F3646" w:rsidP="009C73C3">
      <w:pPr>
        <w:tabs>
          <w:tab w:val="left" w:pos="6663"/>
        </w:tabs>
        <w:spacing w:after="0" w:line="240" w:lineRule="auto"/>
        <w:rPr>
          <w:rFonts w:ascii="Times New Roman" w:hAnsi="Times New Roman"/>
          <w:sz w:val="28"/>
          <w:szCs w:val="28"/>
        </w:rPr>
      </w:pPr>
    </w:p>
    <w:p w:rsidR="00E4422D" w:rsidRPr="00064196" w:rsidRDefault="00E4422D" w:rsidP="00E4422D">
      <w:pPr>
        <w:tabs>
          <w:tab w:val="right" w:pos="8647"/>
        </w:tabs>
        <w:spacing w:after="0" w:line="240" w:lineRule="auto"/>
        <w:ind w:right="-1"/>
        <w:contextualSpacing/>
        <w:rPr>
          <w:rFonts w:ascii="Times New Roman" w:eastAsia="Times New Roman" w:hAnsi="Times New Roman"/>
          <w:sz w:val="28"/>
          <w:szCs w:val="28"/>
        </w:rPr>
      </w:pPr>
      <w:r w:rsidRPr="00064196">
        <w:rPr>
          <w:rFonts w:ascii="Times New Roman" w:eastAsia="Times New Roman" w:hAnsi="Times New Roman"/>
          <w:sz w:val="28"/>
          <w:szCs w:val="28"/>
        </w:rPr>
        <w:t>20</w:t>
      </w:r>
      <w:r w:rsidRPr="00064196">
        <w:rPr>
          <w:rFonts w:ascii="Times New Roman" w:hAnsi="Times New Roman"/>
          <w:sz w:val="28"/>
          <w:szCs w:val="28"/>
        </w:rPr>
        <w:t>16</w:t>
      </w:r>
      <w:r w:rsidRPr="00064196">
        <w:rPr>
          <w:rFonts w:ascii="Times New Roman" w:eastAsia="Times New Roman" w:hAnsi="Times New Roman"/>
          <w:sz w:val="28"/>
          <w:szCs w:val="28"/>
        </w:rPr>
        <w:t xml:space="preserve">.gada     </w:t>
      </w:r>
      <w:r w:rsidRPr="00064196">
        <w:rPr>
          <w:rFonts w:ascii="Times New Roman" w:eastAsia="Times New Roman" w:hAnsi="Times New Roman"/>
          <w:sz w:val="28"/>
          <w:szCs w:val="28"/>
        </w:rPr>
        <w:tab/>
      </w:r>
      <w:r w:rsidRPr="00064196">
        <w:rPr>
          <w:rFonts w:ascii="Times New Roman" w:eastAsia="Times New Roman" w:hAnsi="Times New Roman"/>
          <w:sz w:val="28"/>
          <w:szCs w:val="28"/>
        </w:rPr>
        <w:tab/>
        <w:t>Noteikumi Nr.____</w:t>
      </w:r>
    </w:p>
    <w:p w:rsidR="00E4422D" w:rsidRPr="00064196" w:rsidRDefault="00E4422D" w:rsidP="00E4422D">
      <w:pPr>
        <w:spacing w:after="0" w:line="240" w:lineRule="auto"/>
        <w:contextualSpacing/>
        <w:rPr>
          <w:rFonts w:ascii="Times New Roman" w:eastAsia="Times New Roman" w:hAnsi="Times New Roman"/>
          <w:sz w:val="28"/>
          <w:szCs w:val="28"/>
        </w:rPr>
      </w:pPr>
      <w:r w:rsidRPr="00064196">
        <w:rPr>
          <w:rFonts w:ascii="Times New Roman" w:eastAsia="Times New Roman" w:hAnsi="Times New Roman"/>
          <w:sz w:val="28"/>
          <w:szCs w:val="28"/>
        </w:rPr>
        <w:t>Rīgā</w:t>
      </w:r>
      <w:r w:rsidRPr="00064196">
        <w:rPr>
          <w:rFonts w:ascii="Times New Roman" w:eastAsia="Times New Roman" w:hAnsi="Times New Roman"/>
          <w:sz w:val="28"/>
          <w:szCs w:val="28"/>
        </w:rPr>
        <w:tab/>
      </w:r>
      <w:r w:rsidRPr="00064196">
        <w:rPr>
          <w:rFonts w:ascii="Times New Roman" w:eastAsia="Times New Roman" w:hAnsi="Times New Roman"/>
          <w:sz w:val="28"/>
          <w:szCs w:val="28"/>
        </w:rPr>
        <w:tab/>
      </w:r>
      <w:r w:rsidRPr="00064196">
        <w:rPr>
          <w:rFonts w:ascii="Times New Roman" w:eastAsia="Times New Roman" w:hAnsi="Times New Roman"/>
          <w:sz w:val="28"/>
          <w:szCs w:val="28"/>
        </w:rPr>
        <w:tab/>
      </w:r>
      <w:r w:rsidRPr="00064196">
        <w:rPr>
          <w:rFonts w:ascii="Times New Roman" w:eastAsia="Times New Roman" w:hAnsi="Times New Roman"/>
          <w:sz w:val="28"/>
          <w:szCs w:val="28"/>
        </w:rPr>
        <w:tab/>
      </w:r>
      <w:r w:rsidRPr="00064196">
        <w:rPr>
          <w:rFonts w:ascii="Times New Roman" w:eastAsia="Times New Roman" w:hAnsi="Times New Roman"/>
          <w:sz w:val="28"/>
          <w:szCs w:val="28"/>
        </w:rPr>
        <w:tab/>
      </w:r>
      <w:r w:rsidRPr="00064196">
        <w:rPr>
          <w:rFonts w:ascii="Times New Roman" w:eastAsia="Times New Roman" w:hAnsi="Times New Roman"/>
          <w:sz w:val="28"/>
          <w:szCs w:val="28"/>
        </w:rPr>
        <w:tab/>
      </w:r>
      <w:r w:rsidRPr="00064196">
        <w:rPr>
          <w:rFonts w:ascii="Times New Roman" w:eastAsia="Times New Roman" w:hAnsi="Times New Roman"/>
          <w:sz w:val="28"/>
          <w:szCs w:val="28"/>
        </w:rPr>
        <w:tab/>
      </w:r>
      <w:r w:rsidRPr="00064196">
        <w:rPr>
          <w:rFonts w:ascii="Times New Roman" w:eastAsia="Times New Roman" w:hAnsi="Times New Roman"/>
          <w:sz w:val="28"/>
          <w:szCs w:val="28"/>
        </w:rPr>
        <w:tab/>
      </w:r>
      <w:r w:rsidRPr="00064196">
        <w:rPr>
          <w:rFonts w:ascii="Times New Roman" w:eastAsia="Times New Roman" w:hAnsi="Times New Roman"/>
          <w:sz w:val="28"/>
          <w:szCs w:val="28"/>
        </w:rPr>
        <w:tab/>
        <w:t>(prot. Nr.___  __.§)</w:t>
      </w:r>
    </w:p>
    <w:p w:rsidR="003E19AF" w:rsidRPr="00064196" w:rsidRDefault="003E19AF" w:rsidP="009C73C3">
      <w:pPr>
        <w:tabs>
          <w:tab w:val="right" w:pos="9781"/>
        </w:tabs>
        <w:spacing w:after="0" w:line="240" w:lineRule="auto"/>
        <w:contextualSpacing/>
        <w:jc w:val="both"/>
        <w:rPr>
          <w:rFonts w:ascii="Times New Roman" w:eastAsia="Times New Roman" w:hAnsi="Times New Roman"/>
          <w:sz w:val="28"/>
          <w:szCs w:val="28"/>
        </w:rPr>
      </w:pPr>
    </w:p>
    <w:p w:rsidR="003E19AF" w:rsidRPr="00064196" w:rsidRDefault="009F5160" w:rsidP="009C73C3">
      <w:pPr>
        <w:spacing w:after="0" w:line="240" w:lineRule="auto"/>
        <w:contextualSpacing/>
        <w:jc w:val="center"/>
        <w:rPr>
          <w:rFonts w:ascii="Times New Roman" w:eastAsia="Times New Roman" w:hAnsi="Times New Roman"/>
          <w:b/>
          <w:bCs/>
          <w:sz w:val="28"/>
          <w:szCs w:val="28"/>
        </w:rPr>
      </w:pPr>
      <w:r w:rsidRPr="00064196">
        <w:rPr>
          <w:rFonts w:ascii="Times New Roman" w:eastAsia="Times New Roman" w:hAnsi="Times New Roman"/>
          <w:b/>
          <w:bCs/>
          <w:sz w:val="28"/>
          <w:szCs w:val="28"/>
        </w:rPr>
        <w:t>D</w:t>
      </w:r>
      <w:r w:rsidR="00D67429" w:rsidRPr="00064196">
        <w:rPr>
          <w:rFonts w:ascii="Times New Roman" w:eastAsia="Times New Roman" w:hAnsi="Times New Roman"/>
          <w:b/>
          <w:bCs/>
          <w:sz w:val="28"/>
          <w:szCs w:val="28"/>
        </w:rPr>
        <w:t xml:space="preserve">arbības programmas </w:t>
      </w:r>
      <w:r w:rsidR="00CB06F7" w:rsidRPr="00064196">
        <w:rPr>
          <w:rFonts w:ascii="Times New Roman" w:eastAsia="Times New Roman" w:hAnsi="Times New Roman"/>
          <w:b/>
          <w:bCs/>
          <w:sz w:val="28"/>
          <w:szCs w:val="28"/>
        </w:rPr>
        <w:t>“</w:t>
      </w:r>
      <w:r w:rsidR="00910521" w:rsidRPr="00064196">
        <w:rPr>
          <w:rFonts w:ascii="Times New Roman" w:eastAsia="Times New Roman" w:hAnsi="Times New Roman"/>
          <w:b/>
          <w:bCs/>
          <w:sz w:val="28"/>
          <w:szCs w:val="28"/>
        </w:rPr>
        <w:t>Izaugsme un nodarbinātība</w:t>
      </w:r>
      <w:r w:rsidR="00CB06F7" w:rsidRPr="00064196">
        <w:rPr>
          <w:rFonts w:ascii="Times New Roman" w:eastAsia="Times New Roman" w:hAnsi="Times New Roman"/>
          <w:b/>
          <w:bCs/>
          <w:sz w:val="28"/>
          <w:szCs w:val="28"/>
        </w:rPr>
        <w:t>”</w:t>
      </w:r>
      <w:r w:rsidR="00D26A77" w:rsidRPr="00064196">
        <w:rPr>
          <w:rFonts w:ascii="Times New Roman" w:eastAsia="Times New Roman" w:hAnsi="Times New Roman"/>
          <w:b/>
          <w:bCs/>
          <w:sz w:val="28"/>
          <w:szCs w:val="28"/>
        </w:rPr>
        <w:t xml:space="preserve"> 8.3.4</w:t>
      </w:r>
      <w:r w:rsidR="00D67429" w:rsidRPr="00064196">
        <w:rPr>
          <w:rFonts w:ascii="Times New Roman" w:eastAsia="Times New Roman" w:hAnsi="Times New Roman"/>
          <w:b/>
          <w:bCs/>
          <w:sz w:val="28"/>
          <w:szCs w:val="28"/>
        </w:rPr>
        <w:t xml:space="preserve">. specifiskā atbalsta mērķa </w:t>
      </w:r>
      <w:r w:rsidR="00CB06F7" w:rsidRPr="00064196">
        <w:rPr>
          <w:rFonts w:ascii="Times New Roman" w:eastAsia="Times New Roman" w:hAnsi="Times New Roman"/>
          <w:b/>
          <w:bCs/>
          <w:sz w:val="28"/>
          <w:szCs w:val="28"/>
        </w:rPr>
        <w:t>“</w:t>
      </w:r>
      <w:r w:rsidR="00D26A77" w:rsidRPr="00064196">
        <w:rPr>
          <w:rFonts w:ascii="Times New Roman" w:eastAsia="Times New Roman" w:hAnsi="Times New Roman"/>
          <w:b/>
          <w:bCs/>
          <w:sz w:val="28"/>
          <w:szCs w:val="28"/>
        </w:rPr>
        <w:t>Samazināt priekšlaicīgu mācību pārtraukšanu, īstenojot preventīvus un intervences pasākumus</w:t>
      </w:r>
      <w:r w:rsidR="00CB06F7" w:rsidRPr="00064196">
        <w:rPr>
          <w:rFonts w:ascii="Times New Roman" w:eastAsia="Times New Roman" w:hAnsi="Times New Roman"/>
          <w:b/>
          <w:bCs/>
          <w:sz w:val="28"/>
          <w:szCs w:val="28"/>
        </w:rPr>
        <w:t>”</w:t>
      </w:r>
      <w:r w:rsidR="00D67429" w:rsidRPr="00064196">
        <w:rPr>
          <w:rFonts w:ascii="Times New Roman" w:eastAsia="Times New Roman" w:hAnsi="Times New Roman"/>
          <w:b/>
          <w:bCs/>
          <w:sz w:val="28"/>
          <w:szCs w:val="28"/>
        </w:rPr>
        <w:t xml:space="preserve"> </w:t>
      </w:r>
      <w:r w:rsidR="00E61124" w:rsidRPr="00064196">
        <w:rPr>
          <w:rFonts w:ascii="Times New Roman" w:eastAsia="Times New Roman" w:hAnsi="Times New Roman"/>
          <w:b/>
          <w:bCs/>
          <w:sz w:val="28"/>
          <w:szCs w:val="28"/>
        </w:rPr>
        <w:t>īstenošanas noteikumi</w:t>
      </w:r>
    </w:p>
    <w:p w:rsidR="000C298C" w:rsidRPr="00064196" w:rsidRDefault="000C298C" w:rsidP="009C73C3">
      <w:pPr>
        <w:tabs>
          <w:tab w:val="left" w:pos="6586"/>
        </w:tabs>
        <w:spacing w:after="0" w:line="240" w:lineRule="auto"/>
        <w:contextualSpacing/>
        <w:jc w:val="both"/>
        <w:rPr>
          <w:rFonts w:ascii="Times New Roman" w:eastAsia="Times New Roman" w:hAnsi="Times New Roman"/>
          <w:b/>
          <w:bCs/>
          <w:sz w:val="28"/>
          <w:szCs w:val="28"/>
        </w:rPr>
      </w:pPr>
    </w:p>
    <w:p w:rsidR="00E37756" w:rsidRPr="00064196" w:rsidRDefault="003E19AF" w:rsidP="009C73C3">
      <w:pPr>
        <w:spacing w:after="0" w:line="240" w:lineRule="auto"/>
        <w:ind w:left="4395"/>
        <w:contextualSpacing/>
        <w:jc w:val="right"/>
        <w:rPr>
          <w:rFonts w:ascii="Times New Roman" w:eastAsia="Times New Roman" w:hAnsi="Times New Roman"/>
          <w:sz w:val="28"/>
          <w:szCs w:val="28"/>
        </w:rPr>
      </w:pPr>
      <w:r w:rsidRPr="00064196">
        <w:rPr>
          <w:rFonts w:ascii="Times New Roman" w:eastAsia="Times New Roman" w:hAnsi="Times New Roman"/>
          <w:sz w:val="28"/>
          <w:szCs w:val="28"/>
        </w:rPr>
        <w:t xml:space="preserve">Izdoti saskaņā ar </w:t>
      </w:r>
    </w:p>
    <w:p w:rsidR="00E37756" w:rsidRPr="00064196" w:rsidRDefault="003E19AF" w:rsidP="009C73C3">
      <w:pPr>
        <w:spacing w:after="0" w:line="240" w:lineRule="auto"/>
        <w:ind w:left="4395"/>
        <w:contextualSpacing/>
        <w:jc w:val="right"/>
        <w:rPr>
          <w:rFonts w:ascii="Times New Roman" w:eastAsia="Times New Roman" w:hAnsi="Times New Roman"/>
          <w:sz w:val="28"/>
          <w:szCs w:val="28"/>
        </w:rPr>
      </w:pPr>
      <w:r w:rsidRPr="00064196">
        <w:rPr>
          <w:rFonts w:ascii="Times New Roman" w:eastAsia="Times New Roman" w:hAnsi="Times New Roman"/>
          <w:sz w:val="28"/>
          <w:szCs w:val="28"/>
        </w:rPr>
        <w:t>Eiropas Savienības struktūrfondu un</w:t>
      </w:r>
    </w:p>
    <w:p w:rsidR="00E37756" w:rsidRPr="00064196" w:rsidRDefault="003E19AF" w:rsidP="009C73C3">
      <w:pPr>
        <w:spacing w:after="0" w:line="240" w:lineRule="auto"/>
        <w:ind w:left="4395"/>
        <w:contextualSpacing/>
        <w:jc w:val="right"/>
        <w:rPr>
          <w:rFonts w:ascii="Times New Roman" w:eastAsia="Times New Roman" w:hAnsi="Times New Roman"/>
          <w:sz w:val="28"/>
          <w:szCs w:val="28"/>
        </w:rPr>
      </w:pPr>
      <w:r w:rsidRPr="00064196">
        <w:rPr>
          <w:rFonts w:ascii="Times New Roman" w:eastAsia="Times New Roman" w:hAnsi="Times New Roman"/>
          <w:sz w:val="28"/>
          <w:szCs w:val="28"/>
        </w:rPr>
        <w:t>Kohēzijas fonda 2014.</w:t>
      </w:r>
      <w:r w:rsidR="005F3646" w:rsidRPr="00064196">
        <w:rPr>
          <w:rFonts w:ascii="Times New Roman" w:eastAsia="Times New Roman" w:hAnsi="Times New Roman"/>
          <w:sz w:val="28"/>
          <w:szCs w:val="28"/>
        </w:rPr>
        <w:t>–</w:t>
      </w:r>
      <w:r w:rsidRPr="00064196">
        <w:rPr>
          <w:rFonts w:ascii="Times New Roman" w:eastAsia="Times New Roman" w:hAnsi="Times New Roman"/>
          <w:sz w:val="28"/>
          <w:szCs w:val="28"/>
        </w:rPr>
        <w:t>2020</w:t>
      </w:r>
      <w:r w:rsidR="005F3646" w:rsidRPr="00064196">
        <w:rPr>
          <w:rFonts w:ascii="Times New Roman" w:eastAsia="Times New Roman" w:hAnsi="Times New Roman"/>
          <w:sz w:val="28"/>
          <w:szCs w:val="28"/>
        </w:rPr>
        <w:t>. g</w:t>
      </w:r>
      <w:r w:rsidRPr="00064196">
        <w:rPr>
          <w:rFonts w:ascii="Times New Roman" w:eastAsia="Times New Roman" w:hAnsi="Times New Roman"/>
          <w:sz w:val="28"/>
          <w:szCs w:val="28"/>
        </w:rPr>
        <w:t>ada</w:t>
      </w:r>
    </w:p>
    <w:p w:rsidR="00E37756" w:rsidRPr="00064196" w:rsidRDefault="003E19AF" w:rsidP="009C73C3">
      <w:pPr>
        <w:spacing w:after="0" w:line="240" w:lineRule="auto"/>
        <w:ind w:left="4395"/>
        <w:contextualSpacing/>
        <w:jc w:val="right"/>
        <w:rPr>
          <w:rFonts w:ascii="Times New Roman" w:eastAsia="Times New Roman" w:hAnsi="Times New Roman"/>
          <w:sz w:val="28"/>
          <w:szCs w:val="28"/>
        </w:rPr>
      </w:pPr>
      <w:r w:rsidRPr="00064196">
        <w:rPr>
          <w:rFonts w:ascii="Times New Roman" w:eastAsia="Times New Roman" w:hAnsi="Times New Roman"/>
          <w:sz w:val="28"/>
          <w:szCs w:val="28"/>
        </w:rPr>
        <w:t>plānošanas perioda vadības likuma</w:t>
      </w:r>
    </w:p>
    <w:p w:rsidR="003E19AF" w:rsidRPr="00064196" w:rsidRDefault="00B27B90" w:rsidP="009C73C3">
      <w:pPr>
        <w:spacing w:after="0" w:line="240" w:lineRule="auto"/>
        <w:ind w:left="4395"/>
        <w:contextualSpacing/>
        <w:jc w:val="right"/>
        <w:rPr>
          <w:rFonts w:ascii="Times New Roman" w:eastAsia="Times New Roman" w:hAnsi="Times New Roman"/>
          <w:sz w:val="28"/>
          <w:szCs w:val="28"/>
        </w:rPr>
      </w:pPr>
      <w:r w:rsidRPr="00064196">
        <w:rPr>
          <w:rFonts w:ascii="Times New Roman" w:eastAsia="Times New Roman" w:hAnsi="Times New Roman"/>
          <w:sz w:val="28"/>
          <w:szCs w:val="28"/>
        </w:rPr>
        <w:t>20</w:t>
      </w:r>
      <w:r w:rsidR="005F3646" w:rsidRPr="00064196">
        <w:rPr>
          <w:rFonts w:ascii="Times New Roman" w:eastAsia="Times New Roman" w:hAnsi="Times New Roman"/>
          <w:sz w:val="28"/>
          <w:szCs w:val="28"/>
        </w:rPr>
        <w:t>. p</w:t>
      </w:r>
      <w:r w:rsidR="003E19AF" w:rsidRPr="00064196">
        <w:rPr>
          <w:rFonts w:ascii="Times New Roman" w:eastAsia="Times New Roman" w:hAnsi="Times New Roman"/>
          <w:sz w:val="28"/>
          <w:szCs w:val="28"/>
        </w:rPr>
        <w:t xml:space="preserve">anta </w:t>
      </w:r>
      <w:r w:rsidR="00880DDE" w:rsidRPr="00064196">
        <w:rPr>
          <w:rFonts w:ascii="Times New Roman" w:eastAsia="Times New Roman" w:hAnsi="Times New Roman"/>
          <w:sz w:val="28"/>
          <w:szCs w:val="28"/>
        </w:rPr>
        <w:t xml:space="preserve">6. un </w:t>
      </w:r>
      <w:r w:rsidRPr="00064196">
        <w:rPr>
          <w:rFonts w:ascii="Times New Roman" w:eastAsia="Times New Roman" w:hAnsi="Times New Roman"/>
          <w:sz w:val="28"/>
          <w:szCs w:val="28"/>
        </w:rPr>
        <w:t>1</w:t>
      </w:r>
      <w:r w:rsidR="00A2569A" w:rsidRPr="00064196">
        <w:rPr>
          <w:rFonts w:ascii="Times New Roman" w:eastAsia="Times New Roman" w:hAnsi="Times New Roman"/>
          <w:sz w:val="28"/>
          <w:szCs w:val="28"/>
        </w:rPr>
        <w:t>3</w:t>
      </w:r>
      <w:r w:rsidR="005F3646" w:rsidRPr="00064196">
        <w:rPr>
          <w:rFonts w:ascii="Times New Roman" w:eastAsia="Times New Roman" w:hAnsi="Times New Roman"/>
          <w:sz w:val="28"/>
          <w:szCs w:val="28"/>
        </w:rPr>
        <w:t>. p</w:t>
      </w:r>
      <w:r w:rsidR="00A50A36" w:rsidRPr="00064196">
        <w:rPr>
          <w:rFonts w:ascii="Times New Roman" w:eastAsia="Times New Roman" w:hAnsi="Times New Roman"/>
          <w:sz w:val="28"/>
          <w:szCs w:val="28"/>
        </w:rPr>
        <w:t>unkt</w:t>
      </w:r>
      <w:r w:rsidRPr="00064196">
        <w:rPr>
          <w:rFonts w:ascii="Times New Roman" w:eastAsia="Times New Roman" w:hAnsi="Times New Roman"/>
          <w:sz w:val="28"/>
          <w:szCs w:val="28"/>
        </w:rPr>
        <w:t>u</w:t>
      </w:r>
      <w:r w:rsidR="00A2569A" w:rsidRPr="00064196">
        <w:rPr>
          <w:rFonts w:ascii="Times New Roman" w:eastAsia="Times New Roman" w:hAnsi="Times New Roman"/>
          <w:sz w:val="28"/>
          <w:szCs w:val="28"/>
        </w:rPr>
        <w:t xml:space="preserve"> </w:t>
      </w:r>
    </w:p>
    <w:p w:rsidR="00465420" w:rsidRPr="00064196" w:rsidRDefault="00465420" w:rsidP="009C73C3">
      <w:pPr>
        <w:spacing w:after="0" w:line="240" w:lineRule="auto"/>
        <w:ind w:left="4395"/>
        <w:contextualSpacing/>
        <w:jc w:val="both"/>
        <w:rPr>
          <w:rFonts w:ascii="Times New Roman" w:eastAsia="Times New Roman" w:hAnsi="Times New Roman"/>
          <w:sz w:val="28"/>
          <w:szCs w:val="28"/>
        </w:rPr>
      </w:pPr>
    </w:p>
    <w:p w:rsidR="00465420" w:rsidRPr="00064196" w:rsidRDefault="00244093" w:rsidP="009C73C3">
      <w:pPr>
        <w:pStyle w:val="ListParagraph"/>
        <w:tabs>
          <w:tab w:val="left" w:pos="1843"/>
          <w:tab w:val="left" w:pos="3119"/>
        </w:tabs>
        <w:spacing w:after="0" w:line="240" w:lineRule="auto"/>
        <w:ind w:left="0"/>
        <w:jc w:val="center"/>
        <w:rPr>
          <w:rFonts w:ascii="Times New Roman" w:eastAsia="Times New Roman" w:hAnsi="Times New Roman"/>
          <w:b/>
          <w:bCs/>
          <w:sz w:val="28"/>
          <w:szCs w:val="28"/>
        </w:rPr>
      </w:pPr>
      <w:r w:rsidRPr="00064196">
        <w:rPr>
          <w:rFonts w:ascii="Times New Roman" w:eastAsia="Times New Roman" w:hAnsi="Times New Roman"/>
          <w:b/>
          <w:bCs/>
          <w:sz w:val="28"/>
          <w:szCs w:val="28"/>
        </w:rPr>
        <w:t xml:space="preserve">I. </w:t>
      </w:r>
      <w:r w:rsidR="003E19AF" w:rsidRPr="00064196">
        <w:rPr>
          <w:rFonts w:ascii="Times New Roman" w:eastAsia="Times New Roman" w:hAnsi="Times New Roman"/>
          <w:b/>
          <w:bCs/>
          <w:sz w:val="28"/>
          <w:szCs w:val="28"/>
        </w:rPr>
        <w:t>Vispārīgie jautājumi</w:t>
      </w:r>
    </w:p>
    <w:p w:rsidR="001C6C70" w:rsidRPr="00064196" w:rsidRDefault="001C6C70" w:rsidP="009C73C3">
      <w:pPr>
        <w:pStyle w:val="ListParagraph"/>
        <w:tabs>
          <w:tab w:val="left" w:pos="426"/>
        </w:tabs>
        <w:spacing w:after="0" w:line="240" w:lineRule="auto"/>
        <w:ind w:left="0"/>
        <w:contextualSpacing w:val="0"/>
        <w:jc w:val="both"/>
        <w:rPr>
          <w:rFonts w:ascii="Times New Roman" w:eastAsia="Times New Roman" w:hAnsi="Times New Roman"/>
          <w:sz w:val="28"/>
          <w:szCs w:val="28"/>
        </w:rPr>
      </w:pPr>
    </w:p>
    <w:p w:rsidR="0079350B" w:rsidRPr="003505A9" w:rsidRDefault="000C4AFB" w:rsidP="009C73C3">
      <w:pPr>
        <w:pStyle w:val="ListParagraph"/>
        <w:tabs>
          <w:tab w:val="left" w:pos="426"/>
          <w:tab w:val="left" w:pos="1134"/>
        </w:tabs>
        <w:spacing w:after="0" w:line="240" w:lineRule="auto"/>
        <w:ind w:left="0" w:firstLine="709"/>
        <w:contextualSpacing w:val="0"/>
        <w:jc w:val="both"/>
        <w:rPr>
          <w:rFonts w:ascii="Times New Roman" w:eastAsia="Times New Roman" w:hAnsi="Times New Roman"/>
          <w:sz w:val="28"/>
          <w:szCs w:val="28"/>
        </w:rPr>
      </w:pPr>
      <w:r w:rsidRPr="003505A9">
        <w:rPr>
          <w:rFonts w:ascii="Times New Roman" w:eastAsia="Times New Roman" w:hAnsi="Times New Roman"/>
          <w:sz w:val="28"/>
          <w:szCs w:val="28"/>
        </w:rPr>
        <w:t xml:space="preserve">1. </w:t>
      </w:r>
      <w:r w:rsidR="0079350B" w:rsidRPr="003505A9">
        <w:rPr>
          <w:rFonts w:ascii="Times New Roman" w:eastAsia="Times New Roman" w:hAnsi="Times New Roman"/>
          <w:sz w:val="28"/>
          <w:szCs w:val="28"/>
        </w:rPr>
        <w:t>Noteikumi nosaka:</w:t>
      </w:r>
    </w:p>
    <w:p w:rsidR="0079350B" w:rsidRPr="003505A9" w:rsidRDefault="000C408F" w:rsidP="009C73C3">
      <w:pPr>
        <w:pStyle w:val="ListParagraph"/>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3505A9">
        <w:rPr>
          <w:rFonts w:ascii="Times New Roman" w:eastAsia="Times New Roman" w:hAnsi="Times New Roman"/>
          <w:sz w:val="28"/>
          <w:szCs w:val="28"/>
        </w:rPr>
        <w:t>1.1. </w:t>
      </w:r>
      <w:r w:rsidR="0079350B" w:rsidRPr="003505A9">
        <w:rPr>
          <w:rFonts w:ascii="Times New Roman" w:eastAsia="Times New Roman" w:hAnsi="Times New Roman"/>
          <w:sz w:val="28"/>
          <w:szCs w:val="28"/>
        </w:rPr>
        <w:t>kārtību, k</w:t>
      </w:r>
      <w:r w:rsidR="00910521" w:rsidRPr="003505A9">
        <w:rPr>
          <w:rFonts w:ascii="Times New Roman" w:eastAsia="Times New Roman" w:hAnsi="Times New Roman"/>
          <w:sz w:val="28"/>
          <w:szCs w:val="28"/>
        </w:rPr>
        <w:t xml:space="preserve">ādā īsteno darbības programmas </w:t>
      </w:r>
      <w:r w:rsidR="00CB06F7" w:rsidRPr="003505A9">
        <w:rPr>
          <w:rFonts w:ascii="Times New Roman" w:eastAsia="Times New Roman" w:hAnsi="Times New Roman"/>
          <w:sz w:val="28"/>
          <w:szCs w:val="28"/>
        </w:rPr>
        <w:t>“</w:t>
      </w:r>
      <w:r w:rsidR="00910521" w:rsidRPr="003505A9">
        <w:rPr>
          <w:rFonts w:ascii="Times New Roman" w:eastAsia="Times New Roman" w:hAnsi="Times New Roman"/>
          <w:sz w:val="28"/>
          <w:szCs w:val="28"/>
        </w:rPr>
        <w:t>Izaugsme un nodarbinātība</w:t>
      </w:r>
      <w:r w:rsidR="00CB06F7" w:rsidRPr="003505A9">
        <w:rPr>
          <w:rFonts w:ascii="Times New Roman" w:eastAsia="Times New Roman" w:hAnsi="Times New Roman"/>
          <w:sz w:val="28"/>
          <w:szCs w:val="28"/>
        </w:rPr>
        <w:t>”</w:t>
      </w:r>
      <w:r w:rsidR="00910521" w:rsidRPr="003505A9">
        <w:rPr>
          <w:rFonts w:ascii="Times New Roman" w:eastAsia="Times New Roman" w:hAnsi="Times New Roman"/>
          <w:sz w:val="28"/>
          <w:szCs w:val="28"/>
        </w:rPr>
        <w:t xml:space="preserve"> prioritārā virziena </w:t>
      </w:r>
      <w:r w:rsidR="00CB06F7" w:rsidRPr="003505A9">
        <w:rPr>
          <w:rFonts w:ascii="Times New Roman" w:eastAsia="Times New Roman" w:hAnsi="Times New Roman"/>
          <w:sz w:val="28"/>
          <w:szCs w:val="28"/>
        </w:rPr>
        <w:t>“</w:t>
      </w:r>
      <w:r w:rsidR="00EF5AD6" w:rsidRPr="003505A9">
        <w:rPr>
          <w:rFonts w:ascii="Times New Roman" w:eastAsia="Times New Roman" w:hAnsi="Times New Roman"/>
          <w:bCs/>
          <w:sz w:val="28"/>
          <w:szCs w:val="28"/>
        </w:rPr>
        <w:t>Izglītība, prasmes un mūžizglītība</w:t>
      </w:r>
      <w:r w:rsidR="00CB06F7" w:rsidRPr="003505A9">
        <w:rPr>
          <w:rFonts w:ascii="Times New Roman" w:eastAsia="Times New Roman" w:hAnsi="Times New Roman"/>
          <w:bCs/>
          <w:sz w:val="28"/>
          <w:szCs w:val="28"/>
        </w:rPr>
        <w:t>”</w:t>
      </w:r>
      <w:r w:rsidR="00EF5AD6" w:rsidRPr="003505A9">
        <w:rPr>
          <w:rFonts w:ascii="Times New Roman" w:eastAsia="Times New Roman" w:hAnsi="Times New Roman"/>
          <w:sz w:val="28"/>
          <w:szCs w:val="28"/>
        </w:rPr>
        <w:t xml:space="preserve"> </w:t>
      </w:r>
      <w:r w:rsidR="00880DDE" w:rsidRPr="003505A9">
        <w:rPr>
          <w:rFonts w:ascii="Times New Roman" w:eastAsia="Times New Roman" w:hAnsi="Times New Roman"/>
          <w:sz w:val="28"/>
          <w:szCs w:val="28"/>
        </w:rPr>
        <w:t>8.3.</w:t>
      </w:r>
      <w:r w:rsidR="00D26A77" w:rsidRPr="003505A9">
        <w:rPr>
          <w:rFonts w:ascii="Times New Roman" w:eastAsia="Times New Roman" w:hAnsi="Times New Roman"/>
          <w:sz w:val="28"/>
          <w:szCs w:val="28"/>
        </w:rPr>
        <w:t>4</w:t>
      </w:r>
      <w:r w:rsidR="00880DDE" w:rsidRPr="003505A9">
        <w:rPr>
          <w:rFonts w:ascii="Times New Roman" w:eastAsia="Times New Roman" w:hAnsi="Times New Roman"/>
          <w:sz w:val="28"/>
          <w:szCs w:val="28"/>
        </w:rPr>
        <w:t>. </w:t>
      </w:r>
      <w:r w:rsidR="0079350B" w:rsidRPr="003505A9">
        <w:rPr>
          <w:rFonts w:ascii="Times New Roman" w:eastAsia="Times New Roman" w:hAnsi="Times New Roman"/>
          <w:sz w:val="28"/>
          <w:szCs w:val="28"/>
        </w:rPr>
        <w:t>specifisk</w:t>
      </w:r>
      <w:r w:rsidR="00BD5910" w:rsidRPr="003505A9">
        <w:rPr>
          <w:rFonts w:ascii="Times New Roman" w:eastAsia="Times New Roman" w:hAnsi="Times New Roman"/>
          <w:sz w:val="28"/>
          <w:szCs w:val="28"/>
        </w:rPr>
        <w:t>o</w:t>
      </w:r>
      <w:r w:rsidR="0079350B" w:rsidRPr="003505A9">
        <w:rPr>
          <w:rFonts w:ascii="Times New Roman" w:eastAsia="Times New Roman" w:hAnsi="Times New Roman"/>
          <w:sz w:val="28"/>
          <w:szCs w:val="28"/>
        </w:rPr>
        <w:t xml:space="preserve"> atbalsta mērķ</w:t>
      </w:r>
      <w:r w:rsidR="00BD5910" w:rsidRPr="003505A9">
        <w:rPr>
          <w:rFonts w:ascii="Times New Roman" w:eastAsia="Times New Roman" w:hAnsi="Times New Roman"/>
          <w:sz w:val="28"/>
          <w:szCs w:val="28"/>
        </w:rPr>
        <w:t>i</w:t>
      </w:r>
      <w:r w:rsidR="0079350B" w:rsidRPr="003505A9">
        <w:rPr>
          <w:rFonts w:ascii="Times New Roman" w:eastAsia="Times New Roman" w:hAnsi="Times New Roman"/>
          <w:sz w:val="28"/>
          <w:szCs w:val="28"/>
        </w:rPr>
        <w:t xml:space="preserve"> </w:t>
      </w:r>
      <w:r w:rsidR="00CB06F7" w:rsidRPr="003505A9">
        <w:rPr>
          <w:rFonts w:ascii="Times New Roman" w:eastAsia="Times New Roman" w:hAnsi="Times New Roman"/>
          <w:bCs/>
          <w:sz w:val="28"/>
          <w:szCs w:val="28"/>
        </w:rPr>
        <w:t>“</w:t>
      </w:r>
      <w:r w:rsidR="00D26A77" w:rsidRPr="003505A9">
        <w:rPr>
          <w:rFonts w:ascii="Times New Roman" w:eastAsia="Times New Roman" w:hAnsi="Times New Roman"/>
          <w:bCs/>
          <w:sz w:val="28"/>
          <w:szCs w:val="28"/>
        </w:rPr>
        <w:t>Samazināt priekšlaicīgu mācību pārtraukšanu, īstenojot preventīvus un intervences pasākumus</w:t>
      </w:r>
      <w:r w:rsidR="00CB06F7" w:rsidRPr="003505A9">
        <w:rPr>
          <w:rFonts w:ascii="Times New Roman" w:eastAsia="Times New Roman" w:hAnsi="Times New Roman"/>
          <w:bCs/>
          <w:sz w:val="28"/>
          <w:szCs w:val="28"/>
        </w:rPr>
        <w:t>”</w:t>
      </w:r>
      <w:r w:rsidR="00910521" w:rsidRPr="003505A9">
        <w:rPr>
          <w:rFonts w:ascii="Times New Roman" w:eastAsia="Times New Roman" w:hAnsi="Times New Roman"/>
          <w:bCs/>
          <w:sz w:val="28"/>
          <w:szCs w:val="28"/>
        </w:rPr>
        <w:t xml:space="preserve"> (turpmāk – </w:t>
      </w:r>
      <w:r w:rsidR="00F8348E" w:rsidRPr="003505A9">
        <w:rPr>
          <w:rFonts w:ascii="Times New Roman" w:eastAsia="Times New Roman" w:hAnsi="Times New Roman"/>
          <w:bCs/>
          <w:sz w:val="28"/>
          <w:szCs w:val="28"/>
        </w:rPr>
        <w:t>specifiskais atbalsts</w:t>
      </w:r>
      <w:r w:rsidR="00910521" w:rsidRPr="003505A9">
        <w:rPr>
          <w:rFonts w:ascii="Times New Roman" w:eastAsia="Times New Roman" w:hAnsi="Times New Roman"/>
          <w:bCs/>
          <w:sz w:val="28"/>
          <w:szCs w:val="28"/>
        </w:rPr>
        <w:t>)</w:t>
      </w:r>
      <w:r w:rsidR="0079350B" w:rsidRPr="003505A9">
        <w:rPr>
          <w:rFonts w:ascii="Times New Roman" w:eastAsia="Times New Roman" w:hAnsi="Times New Roman"/>
          <w:sz w:val="28"/>
          <w:szCs w:val="28"/>
        </w:rPr>
        <w:t>;</w:t>
      </w:r>
    </w:p>
    <w:p w:rsidR="0079350B" w:rsidRPr="003505A9" w:rsidRDefault="000C408F" w:rsidP="009C73C3">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r w:rsidRPr="003505A9">
        <w:rPr>
          <w:rFonts w:ascii="Times New Roman" w:eastAsia="Times New Roman" w:hAnsi="Times New Roman"/>
          <w:sz w:val="28"/>
          <w:szCs w:val="28"/>
        </w:rPr>
        <w:t>1.2.</w:t>
      </w:r>
      <w:r w:rsidR="00234AA1" w:rsidRPr="003505A9">
        <w:rPr>
          <w:rFonts w:ascii="Times New Roman" w:eastAsia="Times New Roman" w:hAnsi="Times New Roman"/>
          <w:sz w:val="28"/>
          <w:szCs w:val="28"/>
        </w:rPr>
        <w:t xml:space="preserve"> </w:t>
      </w:r>
      <w:r w:rsidR="00F8348E" w:rsidRPr="003505A9">
        <w:rPr>
          <w:rFonts w:ascii="Times New Roman" w:eastAsia="Times New Roman" w:hAnsi="Times New Roman"/>
          <w:sz w:val="28"/>
          <w:szCs w:val="28"/>
        </w:rPr>
        <w:t xml:space="preserve">specifiskā </w:t>
      </w:r>
      <w:r w:rsidR="00BD5910" w:rsidRPr="003505A9">
        <w:rPr>
          <w:rFonts w:ascii="Times New Roman" w:hAnsi="Times New Roman"/>
          <w:sz w:val="28"/>
          <w:szCs w:val="28"/>
        </w:rPr>
        <w:t xml:space="preserve">atbalsta </w:t>
      </w:r>
      <w:r w:rsidR="0079350B" w:rsidRPr="003505A9">
        <w:rPr>
          <w:rFonts w:ascii="Times New Roman" w:hAnsi="Times New Roman"/>
          <w:sz w:val="28"/>
          <w:szCs w:val="28"/>
        </w:rPr>
        <w:t>mērķi;</w:t>
      </w:r>
      <w:r w:rsidR="00203AB9" w:rsidRPr="003505A9">
        <w:rPr>
          <w:rFonts w:ascii="Times New Roman" w:hAnsi="Times New Roman"/>
          <w:sz w:val="28"/>
          <w:szCs w:val="28"/>
        </w:rPr>
        <w:t xml:space="preserve"> </w:t>
      </w:r>
    </w:p>
    <w:p w:rsidR="002D2BD8" w:rsidRPr="003505A9" w:rsidRDefault="000C408F" w:rsidP="009C73C3">
      <w:pPr>
        <w:pStyle w:val="ListParagraph"/>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3505A9">
        <w:rPr>
          <w:rFonts w:ascii="Times New Roman" w:eastAsia="Times New Roman" w:hAnsi="Times New Roman"/>
          <w:sz w:val="28"/>
          <w:szCs w:val="28"/>
        </w:rPr>
        <w:t>1.3.</w:t>
      </w:r>
      <w:r w:rsidR="00234AA1" w:rsidRPr="003505A9">
        <w:rPr>
          <w:rFonts w:ascii="Times New Roman" w:eastAsia="Times New Roman" w:hAnsi="Times New Roman"/>
          <w:sz w:val="28"/>
          <w:szCs w:val="28"/>
        </w:rPr>
        <w:t xml:space="preserve"> </w:t>
      </w:r>
      <w:r w:rsidR="00F8348E" w:rsidRPr="003505A9">
        <w:rPr>
          <w:rFonts w:ascii="Times New Roman" w:eastAsia="Times New Roman" w:hAnsi="Times New Roman"/>
          <w:sz w:val="28"/>
          <w:szCs w:val="28"/>
        </w:rPr>
        <w:t xml:space="preserve">specifiskajam </w:t>
      </w:r>
      <w:r w:rsidR="00BD5910" w:rsidRPr="003505A9">
        <w:rPr>
          <w:rFonts w:ascii="Times New Roman" w:eastAsia="Times New Roman" w:hAnsi="Times New Roman"/>
          <w:sz w:val="28"/>
          <w:szCs w:val="28"/>
        </w:rPr>
        <w:t>atbalsta</w:t>
      </w:r>
      <w:r w:rsidR="00F8348E" w:rsidRPr="003505A9">
        <w:rPr>
          <w:rFonts w:ascii="Times New Roman" w:eastAsia="Times New Roman" w:hAnsi="Times New Roman"/>
          <w:sz w:val="28"/>
          <w:szCs w:val="28"/>
        </w:rPr>
        <w:t>m</w:t>
      </w:r>
      <w:r w:rsidR="00BD5910" w:rsidRPr="003505A9">
        <w:rPr>
          <w:rFonts w:ascii="Times New Roman" w:eastAsia="Times New Roman" w:hAnsi="Times New Roman"/>
          <w:sz w:val="28"/>
          <w:szCs w:val="28"/>
        </w:rPr>
        <w:t xml:space="preserve"> </w:t>
      </w:r>
      <w:r w:rsidR="00463D80" w:rsidRPr="003505A9">
        <w:rPr>
          <w:rFonts w:ascii="Times New Roman" w:eastAsia="Times New Roman" w:hAnsi="Times New Roman"/>
          <w:sz w:val="28"/>
          <w:szCs w:val="28"/>
        </w:rPr>
        <w:t xml:space="preserve">pieejamo </w:t>
      </w:r>
      <w:r w:rsidR="0079350B" w:rsidRPr="003505A9">
        <w:rPr>
          <w:rFonts w:ascii="Times New Roman" w:eastAsia="Times New Roman" w:hAnsi="Times New Roman"/>
          <w:sz w:val="28"/>
          <w:szCs w:val="28"/>
        </w:rPr>
        <w:t>finansējumu;</w:t>
      </w:r>
      <w:r w:rsidR="00203AB9" w:rsidRPr="003505A9">
        <w:rPr>
          <w:rFonts w:ascii="Times New Roman" w:eastAsia="Times New Roman" w:hAnsi="Times New Roman"/>
          <w:sz w:val="28"/>
          <w:szCs w:val="28"/>
        </w:rPr>
        <w:t xml:space="preserve"> </w:t>
      </w:r>
    </w:p>
    <w:p w:rsidR="00E52CB7" w:rsidRPr="003505A9" w:rsidRDefault="000C408F" w:rsidP="009C73C3">
      <w:pPr>
        <w:pStyle w:val="ListParagraph"/>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3505A9">
        <w:rPr>
          <w:rFonts w:ascii="Times New Roman" w:eastAsia="Times New Roman" w:hAnsi="Times New Roman"/>
          <w:sz w:val="28"/>
          <w:szCs w:val="28"/>
        </w:rPr>
        <w:t>1.4.</w:t>
      </w:r>
      <w:r w:rsidR="00234AA1" w:rsidRPr="003505A9">
        <w:rPr>
          <w:rFonts w:ascii="Times New Roman" w:eastAsia="Times New Roman" w:hAnsi="Times New Roman"/>
          <w:sz w:val="28"/>
          <w:szCs w:val="28"/>
        </w:rPr>
        <w:t xml:space="preserve"> </w:t>
      </w:r>
      <w:r w:rsidR="00E52CB7" w:rsidRPr="003505A9">
        <w:rPr>
          <w:rFonts w:ascii="Times New Roman" w:hAnsi="Times New Roman"/>
          <w:sz w:val="28"/>
          <w:szCs w:val="28"/>
        </w:rPr>
        <w:t>prasības</w:t>
      </w:r>
      <w:r w:rsidR="00E52CB7" w:rsidRPr="003505A9">
        <w:rPr>
          <w:rFonts w:ascii="Times New Roman" w:eastAsia="Times New Roman" w:hAnsi="Times New Roman"/>
          <w:sz w:val="28"/>
          <w:szCs w:val="28"/>
        </w:rPr>
        <w:t xml:space="preserve"> Eiropas Sociālā fonda projekta (turpmāk – projekts) iesniedzējam un projekta sadarbības partneriem; </w:t>
      </w:r>
    </w:p>
    <w:p w:rsidR="00715FE9" w:rsidRPr="003505A9" w:rsidRDefault="000C408F" w:rsidP="009C73C3">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r w:rsidRPr="003505A9">
        <w:rPr>
          <w:rFonts w:ascii="Times New Roman" w:eastAsia="Times New Roman" w:hAnsi="Times New Roman"/>
          <w:sz w:val="28"/>
          <w:szCs w:val="28"/>
        </w:rPr>
        <w:t>1.5.</w:t>
      </w:r>
      <w:r w:rsidR="00234AA1" w:rsidRPr="003505A9">
        <w:rPr>
          <w:rFonts w:ascii="Times New Roman" w:eastAsia="Times New Roman" w:hAnsi="Times New Roman"/>
          <w:sz w:val="28"/>
          <w:szCs w:val="28"/>
        </w:rPr>
        <w:t xml:space="preserve"> </w:t>
      </w:r>
      <w:r w:rsidR="0079350B" w:rsidRPr="003505A9">
        <w:rPr>
          <w:rFonts w:ascii="Times New Roman" w:eastAsia="Times New Roman" w:hAnsi="Times New Roman"/>
          <w:sz w:val="28"/>
          <w:szCs w:val="28"/>
        </w:rPr>
        <w:t>atbalstāmo darbību</w:t>
      </w:r>
      <w:r w:rsidR="00715FE9" w:rsidRPr="003505A9">
        <w:rPr>
          <w:rFonts w:ascii="Times New Roman" w:hAnsi="Times New Roman"/>
          <w:sz w:val="28"/>
          <w:szCs w:val="28"/>
        </w:rPr>
        <w:t xml:space="preserve"> un izmaksu </w:t>
      </w:r>
      <w:proofErr w:type="spellStart"/>
      <w:r w:rsidR="00715FE9" w:rsidRPr="003505A9">
        <w:rPr>
          <w:rFonts w:ascii="Times New Roman" w:hAnsi="Times New Roman"/>
          <w:sz w:val="28"/>
          <w:szCs w:val="28"/>
        </w:rPr>
        <w:t>attiecināmības</w:t>
      </w:r>
      <w:proofErr w:type="spellEnd"/>
      <w:r w:rsidR="00715FE9" w:rsidRPr="003505A9">
        <w:rPr>
          <w:rFonts w:ascii="Times New Roman" w:hAnsi="Times New Roman"/>
          <w:sz w:val="28"/>
          <w:szCs w:val="28"/>
        </w:rPr>
        <w:t xml:space="preserve"> nosacījumus; </w:t>
      </w:r>
    </w:p>
    <w:p w:rsidR="00463D80" w:rsidRPr="003505A9" w:rsidRDefault="000C408F" w:rsidP="009C73C3">
      <w:pPr>
        <w:pStyle w:val="ListParagraph"/>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3505A9">
        <w:rPr>
          <w:rFonts w:ascii="Times New Roman" w:eastAsia="Times New Roman" w:hAnsi="Times New Roman"/>
          <w:sz w:val="28"/>
          <w:szCs w:val="28"/>
        </w:rPr>
        <w:t>1.6.</w:t>
      </w:r>
      <w:r w:rsidR="00234AA1" w:rsidRPr="003505A9">
        <w:rPr>
          <w:rFonts w:ascii="Times New Roman" w:eastAsia="Times New Roman" w:hAnsi="Times New Roman"/>
          <w:sz w:val="28"/>
          <w:szCs w:val="28"/>
        </w:rPr>
        <w:t xml:space="preserve"> </w:t>
      </w:r>
      <w:r w:rsidR="00463D80" w:rsidRPr="003505A9">
        <w:rPr>
          <w:rFonts w:ascii="Times New Roman" w:eastAsia="Times New Roman" w:hAnsi="Times New Roman"/>
          <w:sz w:val="28"/>
          <w:szCs w:val="28"/>
        </w:rPr>
        <w:t>vienkāršoto izmaksu piemērošanas nosacījumus un kārtību;</w:t>
      </w:r>
    </w:p>
    <w:p w:rsidR="00F17B9C" w:rsidRPr="003505A9" w:rsidRDefault="000C4AFB" w:rsidP="009C73C3">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r w:rsidRPr="003505A9">
        <w:rPr>
          <w:rFonts w:ascii="Times New Roman" w:eastAsia="Times New Roman" w:hAnsi="Times New Roman"/>
          <w:sz w:val="28"/>
          <w:szCs w:val="28"/>
        </w:rPr>
        <w:t>1.7.</w:t>
      </w:r>
      <w:r w:rsidR="00234AA1" w:rsidRPr="003505A9">
        <w:rPr>
          <w:rFonts w:ascii="Times New Roman" w:eastAsia="Times New Roman" w:hAnsi="Times New Roman"/>
          <w:sz w:val="28"/>
          <w:szCs w:val="28"/>
        </w:rPr>
        <w:t xml:space="preserve"> </w:t>
      </w:r>
      <w:r w:rsidR="0079350B" w:rsidRPr="003505A9">
        <w:rPr>
          <w:rFonts w:ascii="Times New Roman" w:hAnsi="Times New Roman"/>
          <w:sz w:val="28"/>
          <w:szCs w:val="28"/>
        </w:rPr>
        <w:t xml:space="preserve">vienošanās par </w:t>
      </w:r>
      <w:r w:rsidR="0079350B" w:rsidRPr="003505A9">
        <w:rPr>
          <w:rFonts w:ascii="Times New Roman" w:eastAsia="Times New Roman" w:hAnsi="Times New Roman"/>
          <w:sz w:val="28"/>
          <w:szCs w:val="28"/>
        </w:rPr>
        <w:t>projekta</w:t>
      </w:r>
      <w:r w:rsidR="0079350B" w:rsidRPr="003505A9">
        <w:rPr>
          <w:rFonts w:ascii="Times New Roman" w:hAnsi="Times New Roman"/>
          <w:sz w:val="28"/>
          <w:szCs w:val="28"/>
        </w:rPr>
        <w:t xml:space="preserve"> īstenošanu vienpusēja uzteikuma nosacījumus</w:t>
      </w:r>
      <w:r w:rsidR="00880DDE" w:rsidRPr="003505A9">
        <w:rPr>
          <w:rFonts w:ascii="Times New Roman" w:hAnsi="Times New Roman"/>
          <w:sz w:val="28"/>
          <w:szCs w:val="28"/>
        </w:rPr>
        <w:t>.</w:t>
      </w:r>
    </w:p>
    <w:p w:rsidR="0091571A" w:rsidRPr="003505A9" w:rsidRDefault="0091571A" w:rsidP="009C73C3">
      <w:pPr>
        <w:pStyle w:val="ListParagraph"/>
        <w:tabs>
          <w:tab w:val="left" w:pos="993"/>
        </w:tabs>
        <w:spacing w:after="0" w:line="240" w:lineRule="auto"/>
        <w:ind w:left="0" w:firstLine="709"/>
        <w:contextualSpacing w:val="0"/>
        <w:jc w:val="both"/>
        <w:rPr>
          <w:rFonts w:ascii="Times New Roman" w:hAnsi="Times New Roman"/>
          <w:sz w:val="28"/>
          <w:szCs w:val="28"/>
        </w:rPr>
      </w:pPr>
    </w:p>
    <w:p w:rsidR="001A5E41" w:rsidRPr="003505A9" w:rsidRDefault="000C4AFB" w:rsidP="009C73C3">
      <w:pPr>
        <w:pStyle w:val="ListParagraph"/>
        <w:tabs>
          <w:tab w:val="left" w:pos="426"/>
          <w:tab w:val="left" w:pos="1134"/>
        </w:tabs>
        <w:spacing w:after="0" w:line="240" w:lineRule="auto"/>
        <w:ind w:left="0" w:firstLine="709"/>
        <w:contextualSpacing w:val="0"/>
        <w:jc w:val="both"/>
        <w:rPr>
          <w:rFonts w:ascii="Times New Roman" w:hAnsi="Times New Roman"/>
          <w:spacing w:val="-2"/>
          <w:sz w:val="28"/>
          <w:szCs w:val="28"/>
        </w:rPr>
      </w:pPr>
      <w:r w:rsidRPr="003505A9">
        <w:rPr>
          <w:rFonts w:ascii="Times New Roman" w:hAnsi="Times New Roman"/>
          <w:bCs/>
          <w:spacing w:val="-2"/>
          <w:sz w:val="28"/>
          <w:szCs w:val="28"/>
        </w:rPr>
        <w:t xml:space="preserve">2. </w:t>
      </w:r>
      <w:r w:rsidR="00F8348E" w:rsidRPr="003505A9">
        <w:rPr>
          <w:rFonts w:ascii="Times New Roman" w:hAnsi="Times New Roman"/>
          <w:bCs/>
          <w:spacing w:val="-2"/>
          <w:sz w:val="28"/>
          <w:szCs w:val="28"/>
        </w:rPr>
        <w:t>Specifiskā a</w:t>
      </w:r>
      <w:r w:rsidR="002C6F4E" w:rsidRPr="003505A9">
        <w:rPr>
          <w:rFonts w:ascii="Times New Roman" w:hAnsi="Times New Roman"/>
          <w:bCs/>
          <w:spacing w:val="-2"/>
          <w:sz w:val="28"/>
          <w:szCs w:val="28"/>
        </w:rPr>
        <w:t>tbalsta</w:t>
      </w:r>
      <w:r w:rsidR="002F4437" w:rsidRPr="003505A9">
        <w:rPr>
          <w:rFonts w:ascii="Times New Roman" w:hAnsi="Times New Roman"/>
          <w:bCs/>
          <w:spacing w:val="-2"/>
          <w:sz w:val="28"/>
          <w:szCs w:val="28"/>
        </w:rPr>
        <w:t xml:space="preserve"> mērķis ir </w:t>
      </w:r>
      <w:r w:rsidR="00D26A77" w:rsidRPr="003505A9">
        <w:rPr>
          <w:rFonts w:ascii="Times New Roman" w:hAnsi="Times New Roman"/>
          <w:spacing w:val="-2"/>
          <w:sz w:val="28"/>
          <w:szCs w:val="28"/>
        </w:rPr>
        <w:t>samazināt priekšlaicīgu mācību pārtraukšanu, īstenojot preventīvus un intervences pasākumus</w:t>
      </w:r>
      <w:r w:rsidR="00BB5BEE" w:rsidRPr="003505A9">
        <w:rPr>
          <w:rFonts w:ascii="Times New Roman" w:hAnsi="Times New Roman"/>
          <w:spacing w:val="-2"/>
          <w:sz w:val="28"/>
          <w:szCs w:val="28"/>
        </w:rPr>
        <w:t>.</w:t>
      </w:r>
    </w:p>
    <w:p w:rsidR="004B671E" w:rsidRPr="00064196" w:rsidRDefault="004B671E" w:rsidP="009C73C3">
      <w:pPr>
        <w:pStyle w:val="ListParagraph"/>
        <w:spacing w:after="0" w:line="240" w:lineRule="auto"/>
        <w:ind w:left="0" w:firstLine="709"/>
        <w:rPr>
          <w:rFonts w:ascii="Times New Roman" w:hAnsi="Times New Roman"/>
          <w:bCs/>
          <w:spacing w:val="-2"/>
          <w:sz w:val="28"/>
          <w:szCs w:val="28"/>
        </w:rPr>
      </w:pPr>
    </w:p>
    <w:p w:rsidR="004B671E" w:rsidRPr="003505A9" w:rsidRDefault="00D26A77" w:rsidP="009C73C3">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505A9">
        <w:rPr>
          <w:rFonts w:ascii="Times New Roman" w:hAnsi="Times New Roman"/>
          <w:bCs/>
          <w:spacing w:val="-2"/>
          <w:sz w:val="28"/>
          <w:szCs w:val="28"/>
        </w:rPr>
        <w:lastRenderedPageBreak/>
        <w:t>3</w:t>
      </w:r>
      <w:r w:rsidR="000C4AFB" w:rsidRPr="003505A9">
        <w:rPr>
          <w:rFonts w:ascii="Times New Roman" w:hAnsi="Times New Roman"/>
          <w:bCs/>
          <w:spacing w:val="-2"/>
          <w:sz w:val="28"/>
          <w:szCs w:val="28"/>
        </w:rPr>
        <w:t xml:space="preserve">. </w:t>
      </w:r>
      <w:r w:rsidR="00F8348E" w:rsidRPr="003505A9">
        <w:rPr>
          <w:rFonts w:ascii="Times New Roman" w:hAnsi="Times New Roman"/>
          <w:bCs/>
          <w:spacing w:val="-2"/>
          <w:sz w:val="28"/>
          <w:szCs w:val="28"/>
        </w:rPr>
        <w:t>Specifiskā a</w:t>
      </w:r>
      <w:r w:rsidR="002C6F4E" w:rsidRPr="003505A9">
        <w:rPr>
          <w:rFonts w:ascii="Times New Roman" w:hAnsi="Times New Roman"/>
          <w:bCs/>
          <w:spacing w:val="-2"/>
          <w:sz w:val="28"/>
          <w:szCs w:val="28"/>
        </w:rPr>
        <w:t>tbalsta</w:t>
      </w:r>
      <w:r w:rsidR="004B671E" w:rsidRPr="003505A9">
        <w:rPr>
          <w:rFonts w:ascii="Times New Roman" w:hAnsi="Times New Roman"/>
          <w:bCs/>
          <w:spacing w:val="-2"/>
          <w:sz w:val="28"/>
          <w:szCs w:val="28"/>
        </w:rPr>
        <w:t xml:space="preserve"> mērķa grupa </w:t>
      </w:r>
      <w:r w:rsidRPr="003505A9">
        <w:rPr>
          <w:rFonts w:ascii="Times New Roman" w:hAnsi="Times New Roman"/>
          <w:bCs/>
          <w:spacing w:val="-2"/>
          <w:sz w:val="28"/>
          <w:szCs w:val="28"/>
        </w:rPr>
        <w:t>ir vispārējās izglītības iest</w:t>
      </w:r>
      <w:r w:rsidR="00234AA1" w:rsidRPr="003505A9">
        <w:rPr>
          <w:rFonts w:ascii="Times New Roman" w:hAnsi="Times New Roman"/>
          <w:bCs/>
          <w:spacing w:val="-2"/>
          <w:sz w:val="28"/>
          <w:szCs w:val="28"/>
        </w:rPr>
        <w:t>āžu izglītojamie no 5. līdz 12. </w:t>
      </w:r>
      <w:r w:rsidR="003F42F8" w:rsidRPr="003505A9">
        <w:rPr>
          <w:rFonts w:ascii="Times New Roman" w:hAnsi="Times New Roman"/>
          <w:bCs/>
          <w:spacing w:val="-2"/>
          <w:sz w:val="28"/>
          <w:szCs w:val="28"/>
        </w:rPr>
        <w:t>k</w:t>
      </w:r>
      <w:r w:rsidRPr="003505A9">
        <w:rPr>
          <w:rFonts w:ascii="Times New Roman" w:hAnsi="Times New Roman"/>
          <w:bCs/>
          <w:spacing w:val="-2"/>
          <w:sz w:val="28"/>
          <w:szCs w:val="28"/>
        </w:rPr>
        <w:t>lasei</w:t>
      </w:r>
      <w:r w:rsidR="003F42F8" w:rsidRPr="003505A9">
        <w:rPr>
          <w:rFonts w:ascii="Times New Roman" w:hAnsi="Times New Roman"/>
          <w:bCs/>
          <w:spacing w:val="-2"/>
          <w:sz w:val="28"/>
          <w:szCs w:val="28"/>
        </w:rPr>
        <w:t>, kā arī</w:t>
      </w:r>
      <w:r w:rsidRPr="003505A9">
        <w:rPr>
          <w:rFonts w:ascii="Times New Roman" w:hAnsi="Times New Roman"/>
          <w:bCs/>
          <w:spacing w:val="-2"/>
          <w:sz w:val="28"/>
          <w:szCs w:val="28"/>
        </w:rPr>
        <w:t xml:space="preserve"> profesionālās izglītības iestāžu </w:t>
      </w:r>
      <w:r w:rsidR="00CC1530" w:rsidRPr="003505A9">
        <w:rPr>
          <w:rFonts w:ascii="Times New Roman" w:hAnsi="Times New Roman"/>
          <w:bCs/>
          <w:spacing w:val="-2"/>
          <w:sz w:val="28"/>
          <w:szCs w:val="28"/>
        </w:rPr>
        <w:t xml:space="preserve">un vispārējās izglītības iestāžu, kas īsteno profesionālās izglītības programmas, </w:t>
      </w:r>
      <w:r w:rsidR="007716F4" w:rsidRPr="003505A9">
        <w:rPr>
          <w:rFonts w:ascii="Times New Roman" w:hAnsi="Times New Roman"/>
          <w:bCs/>
          <w:spacing w:val="-2"/>
          <w:sz w:val="28"/>
          <w:szCs w:val="28"/>
        </w:rPr>
        <w:t xml:space="preserve">izglītojamie </w:t>
      </w:r>
      <w:r w:rsidRPr="003505A9">
        <w:rPr>
          <w:rFonts w:ascii="Times New Roman" w:hAnsi="Times New Roman"/>
          <w:bCs/>
          <w:spacing w:val="-2"/>
          <w:sz w:val="28"/>
          <w:szCs w:val="28"/>
        </w:rPr>
        <w:t>no 1. līdz 4.</w:t>
      </w:r>
      <w:r w:rsidR="00234AA1" w:rsidRPr="003505A9">
        <w:rPr>
          <w:rFonts w:ascii="Times New Roman" w:hAnsi="Times New Roman"/>
          <w:bCs/>
          <w:spacing w:val="-2"/>
          <w:sz w:val="28"/>
          <w:szCs w:val="28"/>
        </w:rPr>
        <w:t> </w:t>
      </w:r>
      <w:r w:rsidRPr="003505A9">
        <w:rPr>
          <w:rFonts w:ascii="Times New Roman" w:hAnsi="Times New Roman"/>
          <w:bCs/>
          <w:spacing w:val="-2"/>
          <w:sz w:val="28"/>
          <w:szCs w:val="28"/>
        </w:rPr>
        <w:t>kursam.</w:t>
      </w:r>
      <w:r w:rsidR="000C284C" w:rsidRPr="003505A9">
        <w:rPr>
          <w:rFonts w:ascii="Times New Roman" w:hAnsi="Times New Roman"/>
          <w:bCs/>
          <w:spacing w:val="-2"/>
          <w:sz w:val="28"/>
          <w:szCs w:val="28"/>
        </w:rPr>
        <w:t xml:space="preserve"> Mērķa grupā neietilpst profesionālās pilnveides un </w:t>
      </w:r>
      <w:r w:rsidR="00E74B08" w:rsidRPr="003505A9">
        <w:rPr>
          <w:rFonts w:ascii="Times New Roman" w:hAnsi="Times New Roman"/>
          <w:bCs/>
          <w:spacing w:val="-2"/>
          <w:sz w:val="28"/>
          <w:szCs w:val="28"/>
        </w:rPr>
        <w:t xml:space="preserve">profesionālās </w:t>
      </w:r>
      <w:r w:rsidR="000C284C" w:rsidRPr="003505A9">
        <w:rPr>
          <w:rFonts w:ascii="Times New Roman" w:hAnsi="Times New Roman"/>
          <w:bCs/>
          <w:spacing w:val="-2"/>
          <w:sz w:val="28"/>
          <w:szCs w:val="28"/>
        </w:rPr>
        <w:t xml:space="preserve">tālākizglītības programmu izglītojamie. </w:t>
      </w:r>
    </w:p>
    <w:p w:rsidR="0091571A" w:rsidRPr="003505A9" w:rsidRDefault="0091571A" w:rsidP="009C73C3">
      <w:pPr>
        <w:pStyle w:val="ListParagraph"/>
        <w:tabs>
          <w:tab w:val="left" w:pos="426"/>
        </w:tabs>
        <w:spacing w:after="0" w:line="240" w:lineRule="auto"/>
        <w:ind w:left="0" w:firstLine="709"/>
        <w:contextualSpacing w:val="0"/>
        <w:jc w:val="both"/>
        <w:rPr>
          <w:rFonts w:ascii="Times New Roman" w:hAnsi="Times New Roman"/>
          <w:bCs/>
          <w:spacing w:val="-2"/>
          <w:sz w:val="28"/>
          <w:szCs w:val="28"/>
        </w:rPr>
      </w:pPr>
    </w:p>
    <w:p w:rsidR="00CA3B5A" w:rsidRPr="003505A9" w:rsidRDefault="003B0F7E" w:rsidP="009C73C3">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505A9">
        <w:rPr>
          <w:rFonts w:ascii="Times New Roman" w:hAnsi="Times New Roman"/>
          <w:bCs/>
          <w:spacing w:val="-2"/>
          <w:sz w:val="28"/>
          <w:szCs w:val="28"/>
        </w:rPr>
        <w:t>4</w:t>
      </w:r>
      <w:r w:rsidR="000C4AFB" w:rsidRPr="003505A9">
        <w:rPr>
          <w:rFonts w:ascii="Times New Roman" w:hAnsi="Times New Roman"/>
          <w:bCs/>
          <w:spacing w:val="-2"/>
          <w:sz w:val="28"/>
          <w:szCs w:val="28"/>
        </w:rPr>
        <w:t xml:space="preserve">. </w:t>
      </w:r>
      <w:r w:rsidR="00F8348E" w:rsidRPr="003505A9">
        <w:rPr>
          <w:rFonts w:ascii="Times New Roman" w:hAnsi="Times New Roman"/>
          <w:bCs/>
          <w:spacing w:val="-2"/>
          <w:sz w:val="28"/>
          <w:szCs w:val="28"/>
        </w:rPr>
        <w:t>Specifiskā a</w:t>
      </w:r>
      <w:r w:rsidR="002C6F4E" w:rsidRPr="003505A9">
        <w:rPr>
          <w:rFonts w:ascii="Times New Roman" w:hAnsi="Times New Roman"/>
          <w:bCs/>
          <w:spacing w:val="-2"/>
          <w:sz w:val="28"/>
          <w:szCs w:val="28"/>
        </w:rPr>
        <w:t>tbalsta</w:t>
      </w:r>
      <w:r w:rsidR="0022028E" w:rsidRPr="003505A9">
        <w:rPr>
          <w:rFonts w:ascii="Times New Roman" w:hAnsi="Times New Roman"/>
          <w:bCs/>
          <w:spacing w:val="-2"/>
          <w:sz w:val="28"/>
          <w:szCs w:val="28"/>
        </w:rPr>
        <w:t xml:space="preserve"> </w:t>
      </w:r>
      <w:r w:rsidR="00CA3B5A" w:rsidRPr="003505A9">
        <w:rPr>
          <w:rFonts w:ascii="Times New Roman" w:hAnsi="Times New Roman"/>
          <w:bCs/>
          <w:spacing w:val="-2"/>
          <w:sz w:val="28"/>
          <w:szCs w:val="28"/>
        </w:rPr>
        <w:t xml:space="preserve">mērķi sasniedz, īstenojot šo noteikumu </w:t>
      </w:r>
      <w:r w:rsidR="00BB2B31" w:rsidRPr="003505A9">
        <w:rPr>
          <w:rFonts w:ascii="Times New Roman" w:hAnsi="Times New Roman"/>
          <w:bCs/>
          <w:spacing w:val="-2"/>
          <w:sz w:val="28"/>
          <w:szCs w:val="28"/>
        </w:rPr>
        <w:t>2</w:t>
      </w:r>
      <w:r w:rsidR="003505A9" w:rsidRPr="003505A9">
        <w:rPr>
          <w:rFonts w:ascii="Times New Roman" w:hAnsi="Times New Roman"/>
          <w:bCs/>
          <w:spacing w:val="-2"/>
          <w:sz w:val="28"/>
          <w:szCs w:val="28"/>
        </w:rPr>
        <w:t>3</w:t>
      </w:r>
      <w:r w:rsidR="005F3646" w:rsidRPr="003505A9">
        <w:rPr>
          <w:rFonts w:ascii="Times New Roman" w:hAnsi="Times New Roman"/>
          <w:bCs/>
          <w:spacing w:val="-2"/>
          <w:sz w:val="28"/>
          <w:szCs w:val="28"/>
        </w:rPr>
        <w:t>.</w:t>
      </w:r>
      <w:r w:rsidR="0097753B" w:rsidRPr="003505A9">
        <w:rPr>
          <w:rFonts w:ascii="Times New Roman" w:hAnsi="Times New Roman"/>
          <w:bCs/>
          <w:spacing w:val="-2"/>
          <w:sz w:val="28"/>
          <w:szCs w:val="28"/>
        </w:rPr>
        <w:t> </w:t>
      </w:r>
      <w:r w:rsidR="005F3646" w:rsidRPr="003505A9">
        <w:rPr>
          <w:rFonts w:ascii="Times New Roman" w:hAnsi="Times New Roman"/>
          <w:bCs/>
          <w:spacing w:val="-2"/>
          <w:sz w:val="28"/>
          <w:szCs w:val="28"/>
        </w:rPr>
        <w:t>p</w:t>
      </w:r>
      <w:r w:rsidR="00CA3B5A" w:rsidRPr="003505A9">
        <w:rPr>
          <w:rFonts w:ascii="Times New Roman" w:hAnsi="Times New Roman"/>
          <w:bCs/>
          <w:spacing w:val="-2"/>
          <w:sz w:val="28"/>
          <w:szCs w:val="28"/>
        </w:rPr>
        <w:t>unktā minētās atb</w:t>
      </w:r>
      <w:r w:rsidR="00347EAE" w:rsidRPr="003505A9">
        <w:rPr>
          <w:rFonts w:ascii="Times New Roman" w:hAnsi="Times New Roman"/>
          <w:bCs/>
          <w:spacing w:val="-2"/>
          <w:sz w:val="28"/>
          <w:szCs w:val="28"/>
        </w:rPr>
        <w:t>alstāmās darbības un līdz 202</w:t>
      </w:r>
      <w:r w:rsidR="00C527F4" w:rsidRPr="003505A9">
        <w:rPr>
          <w:rFonts w:ascii="Times New Roman" w:hAnsi="Times New Roman"/>
          <w:bCs/>
          <w:spacing w:val="-2"/>
          <w:sz w:val="28"/>
          <w:szCs w:val="28"/>
        </w:rPr>
        <w:t>3</w:t>
      </w:r>
      <w:r w:rsidR="0097753B" w:rsidRPr="003505A9">
        <w:rPr>
          <w:rFonts w:ascii="Times New Roman" w:hAnsi="Times New Roman"/>
          <w:bCs/>
          <w:spacing w:val="-2"/>
          <w:sz w:val="28"/>
          <w:szCs w:val="28"/>
        </w:rPr>
        <w:t>. </w:t>
      </w:r>
      <w:r w:rsidR="005F3646" w:rsidRPr="003505A9">
        <w:rPr>
          <w:rFonts w:ascii="Times New Roman" w:hAnsi="Times New Roman"/>
          <w:bCs/>
          <w:spacing w:val="-2"/>
          <w:sz w:val="28"/>
          <w:szCs w:val="28"/>
        </w:rPr>
        <w:t>g</w:t>
      </w:r>
      <w:r w:rsidR="00CA3B5A" w:rsidRPr="003505A9">
        <w:rPr>
          <w:rFonts w:ascii="Times New Roman" w:hAnsi="Times New Roman"/>
          <w:bCs/>
          <w:spacing w:val="-2"/>
          <w:sz w:val="28"/>
          <w:szCs w:val="28"/>
        </w:rPr>
        <w:t>ada</w:t>
      </w:r>
      <w:r w:rsidR="009E2AF4" w:rsidRPr="003505A9">
        <w:rPr>
          <w:rFonts w:ascii="Times New Roman" w:hAnsi="Times New Roman"/>
          <w:bCs/>
          <w:spacing w:val="-2"/>
          <w:sz w:val="28"/>
          <w:szCs w:val="28"/>
        </w:rPr>
        <w:t xml:space="preserve"> 31</w:t>
      </w:r>
      <w:r w:rsidR="0097753B" w:rsidRPr="003505A9">
        <w:rPr>
          <w:rFonts w:ascii="Times New Roman" w:hAnsi="Times New Roman"/>
          <w:bCs/>
          <w:spacing w:val="-2"/>
          <w:sz w:val="28"/>
          <w:szCs w:val="28"/>
        </w:rPr>
        <w:t>. </w:t>
      </w:r>
      <w:r w:rsidR="005F3646" w:rsidRPr="003505A9">
        <w:rPr>
          <w:rFonts w:ascii="Times New Roman" w:hAnsi="Times New Roman"/>
          <w:bCs/>
          <w:spacing w:val="-2"/>
          <w:sz w:val="28"/>
          <w:szCs w:val="28"/>
        </w:rPr>
        <w:t>d</w:t>
      </w:r>
      <w:r w:rsidR="009E2AF4" w:rsidRPr="003505A9">
        <w:rPr>
          <w:rFonts w:ascii="Times New Roman" w:hAnsi="Times New Roman"/>
          <w:bCs/>
          <w:spacing w:val="-2"/>
          <w:sz w:val="28"/>
          <w:szCs w:val="28"/>
        </w:rPr>
        <w:t>ecembrim</w:t>
      </w:r>
      <w:r w:rsidR="00CA3B5A" w:rsidRPr="003505A9">
        <w:rPr>
          <w:rFonts w:ascii="Times New Roman" w:hAnsi="Times New Roman"/>
          <w:bCs/>
          <w:spacing w:val="-2"/>
          <w:sz w:val="28"/>
          <w:szCs w:val="28"/>
        </w:rPr>
        <w:t xml:space="preserve"> </w:t>
      </w:r>
      <w:r w:rsidR="00325A80" w:rsidRPr="003505A9">
        <w:rPr>
          <w:rFonts w:ascii="Times New Roman" w:hAnsi="Times New Roman"/>
          <w:bCs/>
          <w:spacing w:val="-2"/>
          <w:sz w:val="28"/>
          <w:szCs w:val="28"/>
        </w:rPr>
        <w:t>sasniedzot</w:t>
      </w:r>
      <w:r w:rsidR="00CA3B5A" w:rsidRPr="003505A9">
        <w:rPr>
          <w:rFonts w:ascii="Times New Roman" w:hAnsi="Times New Roman"/>
          <w:bCs/>
          <w:spacing w:val="-2"/>
          <w:sz w:val="28"/>
          <w:szCs w:val="28"/>
        </w:rPr>
        <w:t xml:space="preserve"> šādus uzraudzības rādītājus:</w:t>
      </w:r>
    </w:p>
    <w:p w:rsidR="009B2E46" w:rsidRPr="003505A9" w:rsidRDefault="003B0F7E" w:rsidP="009C73C3">
      <w:pPr>
        <w:pStyle w:val="ListParagraph"/>
        <w:tabs>
          <w:tab w:val="left" w:pos="993"/>
          <w:tab w:val="left" w:pos="1134"/>
        </w:tabs>
        <w:spacing w:after="0" w:line="240" w:lineRule="auto"/>
        <w:ind w:left="0" w:firstLine="709"/>
        <w:contextualSpacing w:val="0"/>
        <w:jc w:val="both"/>
        <w:rPr>
          <w:rFonts w:ascii="Times New Roman" w:hAnsi="Times New Roman"/>
          <w:bCs/>
          <w:sz w:val="28"/>
          <w:szCs w:val="28"/>
        </w:rPr>
      </w:pPr>
      <w:r w:rsidRPr="003505A9">
        <w:rPr>
          <w:rFonts w:ascii="Times New Roman" w:hAnsi="Times New Roman"/>
          <w:bCs/>
          <w:sz w:val="28"/>
          <w:szCs w:val="28"/>
        </w:rPr>
        <w:t>4</w:t>
      </w:r>
      <w:r w:rsidR="000C4AFB" w:rsidRPr="003505A9">
        <w:rPr>
          <w:rFonts w:ascii="Times New Roman" w:hAnsi="Times New Roman"/>
          <w:bCs/>
          <w:sz w:val="28"/>
          <w:szCs w:val="28"/>
        </w:rPr>
        <w:t>.1.</w:t>
      </w:r>
      <w:r w:rsidR="00DD3275" w:rsidRPr="003505A9">
        <w:rPr>
          <w:rFonts w:ascii="Times New Roman" w:hAnsi="Times New Roman"/>
          <w:bCs/>
          <w:sz w:val="28"/>
          <w:szCs w:val="28"/>
        </w:rPr>
        <w:t xml:space="preserve"> </w:t>
      </w:r>
      <w:r w:rsidR="00CA3B5A" w:rsidRPr="003505A9">
        <w:rPr>
          <w:rFonts w:ascii="Times New Roman" w:hAnsi="Times New Roman"/>
          <w:bCs/>
          <w:sz w:val="28"/>
          <w:szCs w:val="28"/>
        </w:rPr>
        <w:t>iznākuma rādītāj</w:t>
      </w:r>
      <w:r w:rsidR="0097753B" w:rsidRPr="003505A9">
        <w:rPr>
          <w:rFonts w:ascii="Times New Roman" w:hAnsi="Times New Roman"/>
          <w:bCs/>
          <w:sz w:val="28"/>
          <w:szCs w:val="28"/>
        </w:rPr>
        <w:t>u – i</w:t>
      </w:r>
      <w:r w:rsidRPr="003505A9">
        <w:rPr>
          <w:rFonts w:ascii="Times New Roman" w:hAnsi="Times New Roman"/>
          <w:sz w:val="28"/>
          <w:szCs w:val="28"/>
        </w:rPr>
        <w:t>zglītības iestāžu skaits, kas saņēmušas E</w:t>
      </w:r>
      <w:r w:rsidR="0097753B" w:rsidRPr="003505A9">
        <w:rPr>
          <w:rFonts w:ascii="Times New Roman" w:hAnsi="Times New Roman"/>
          <w:sz w:val="28"/>
          <w:szCs w:val="28"/>
        </w:rPr>
        <w:t xml:space="preserve">iropas </w:t>
      </w:r>
      <w:r w:rsidRPr="003505A9">
        <w:rPr>
          <w:rFonts w:ascii="Times New Roman" w:hAnsi="Times New Roman"/>
          <w:sz w:val="28"/>
          <w:szCs w:val="28"/>
        </w:rPr>
        <w:t>S</w:t>
      </w:r>
      <w:r w:rsidR="0097753B" w:rsidRPr="003505A9">
        <w:rPr>
          <w:rFonts w:ascii="Times New Roman" w:hAnsi="Times New Roman"/>
          <w:sz w:val="28"/>
          <w:szCs w:val="28"/>
        </w:rPr>
        <w:t>ociālā fonda</w:t>
      </w:r>
      <w:r w:rsidRPr="003505A9">
        <w:rPr>
          <w:rFonts w:ascii="Times New Roman" w:hAnsi="Times New Roman"/>
          <w:sz w:val="28"/>
          <w:szCs w:val="28"/>
        </w:rPr>
        <w:t xml:space="preserve"> atbalstu </w:t>
      </w:r>
      <w:r w:rsidR="0097753B" w:rsidRPr="003505A9">
        <w:rPr>
          <w:rFonts w:ascii="Times New Roman" w:hAnsi="Times New Roman"/>
          <w:sz w:val="28"/>
          <w:szCs w:val="28"/>
        </w:rPr>
        <w:t>priekšlaicīgas mācību pārtraukšanas</w:t>
      </w:r>
      <w:r w:rsidRPr="003505A9">
        <w:rPr>
          <w:rFonts w:ascii="Times New Roman" w:hAnsi="Times New Roman"/>
          <w:sz w:val="28"/>
          <w:szCs w:val="28"/>
        </w:rPr>
        <w:t xml:space="preserve"> riska mazināšanai</w:t>
      </w:r>
      <w:r w:rsidR="0097753B" w:rsidRPr="003505A9">
        <w:rPr>
          <w:rFonts w:ascii="Times New Roman" w:hAnsi="Times New Roman"/>
          <w:sz w:val="28"/>
          <w:szCs w:val="28"/>
        </w:rPr>
        <w:t>,</w:t>
      </w:r>
      <w:r w:rsidR="0097753B" w:rsidRPr="003505A9">
        <w:rPr>
          <w:rFonts w:ascii="Times New Roman" w:hAnsi="Times New Roman"/>
          <w:bCs/>
          <w:sz w:val="28"/>
          <w:szCs w:val="28"/>
        </w:rPr>
        <w:t> </w:t>
      </w:r>
      <w:r w:rsidR="009B2E46" w:rsidRPr="003505A9">
        <w:rPr>
          <w:rFonts w:ascii="Times New Roman" w:hAnsi="Times New Roman"/>
          <w:bCs/>
          <w:sz w:val="28"/>
          <w:szCs w:val="28"/>
        </w:rPr>
        <w:t xml:space="preserve">– </w:t>
      </w:r>
      <w:r w:rsidRPr="003505A9">
        <w:rPr>
          <w:rFonts w:ascii="Times New Roman" w:hAnsi="Times New Roman"/>
          <w:bCs/>
          <w:sz w:val="28"/>
          <w:szCs w:val="28"/>
        </w:rPr>
        <w:t>665</w:t>
      </w:r>
      <w:r w:rsidR="009B2E46" w:rsidRPr="003505A9">
        <w:rPr>
          <w:rFonts w:ascii="Times New Roman" w:hAnsi="Times New Roman"/>
          <w:bCs/>
          <w:sz w:val="28"/>
          <w:szCs w:val="28"/>
        </w:rPr>
        <w:t>, tai skaitā līdz 2018</w:t>
      </w:r>
      <w:r w:rsidR="0097753B" w:rsidRPr="003505A9">
        <w:rPr>
          <w:rFonts w:ascii="Times New Roman" w:hAnsi="Times New Roman"/>
          <w:bCs/>
          <w:sz w:val="28"/>
          <w:szCs w:val="28"/>
        </w:rPr>
        <w:t>. </w:t>
      </w:r>
      <w:r w:rsidR="005F3646" w:rsidRPr="003505A9">
        <w:rPr>
          <w:rFonts w:ascii="Times New Roman" w:hAnsi="Times New Roman"/>
          <w:bCs/>
          <w:sz w:val="28"/>
          <w:szCs w:val="28"/>
        </w:rPr>
        <w:t>g</w:t>
      </w:r>
      <w:r w:rsidR="009B2E46" w:rsidRPr="003505A9">
        <w:rPr>
          <w:rFonts w:ascii="Times New Roman" w:hAnsi="Times New Roman"/>
          <w:bCs/>
          <w:sz w:val="28"/>
          <w:szCs w:val="28"/>
        </w:rPr>
        <w:t xml:space="preserve">ada </w:t>
      </w:r>
      <w:r w:rsidR="00750227" w:rsidRPr="003505A9">
        <w:rPr>
          <w:rFonts w:ascii="Times New Roman" w:hAnsi="Times New Roman"/>
          <w:bCs/>
          <w:sz w:val="28"/>
          <w:szCs w:val="28"/>
        </w:rPr>
        <w:t>31</w:t>
      </w:r>
      <w:r w:rsidR="0097753B" w:rsidRPr="003505A9">
        <w:rPr>
          <w:rFonts w:ascii="Times New Roman" w:hAnsi="Times New Roman"/>
          <w:bCs/>
          <w:sz w:val="28"/>
          <w:szCs w:val="28"/>
        </w:rPr>
        <w:t>. </w:t>
      </w:r>
      <w:r w:rsidR="005F3646" w:rsidRPr="003505A9">
        <w:rPr>
          <w:rFonts w:ascii="Times New Roman" w:hAnsi="Times New Roman"/>
          <w:bCs/>
          <w:sz w:val="28"/>
          <w:szCs w:val="28"/>
        </w:rPr>
        <w:t>d</w:t>
      </w:r>
      <w:r w:rsidR="00750227" w:rsidRPr="003505A9">
        <w:rPr>
          <w:rFonts w:ascii="Times New Roman" w:hAnsi="Times New Roman"/>
          <w:bCs/>
          <w:sz w:val="28"/>
          <w:szCs w:val="28"/>
        </w:rPr>
        <w:t>ecembrim</w:t>
      </w:r>
      <w:r w:rsidR="0097753B" w:rsidRPr="003505A9">
        <w:rPr>
          <w:rFonts w:ascii="Times New Roman" w:hAnsi="Times New Roman"/>
          <w:bCs/>
          <w:sz w:val="28"/>
          <w:szCs w:val="28"/>
        </w:rPr>
        <w:t> </w:t>
      </w:r>
      <w:r w:rsidR="009B2E46" w:rsidRPr="003505A9">
        <w:rPr>
          <w:rFonts w:ascii="Times New Roman" w:hAnsi="Times New Roman"/>
          <w:bCs/>
          <w:sz w:val="28"/>
          <w:szCs w:val="28"/>
        </w:rPr>
        <w:t xml:space="preserve">– </w:t>
      </w:r>
      <w:r w:rsidR="0097753B" w:rsidRPr="003505A9">
        <w:rPr>
          <w:rFonts w:ascii="Times New Roman" w:hAnsi="Times New Roman"/>
          <w:bCs/>
          <w:sz w:val="28"/>
          <w:szCs w:val="28"/>
        </w:rPr>
        <w:t>100</w:t>
      </w:r>
      <w:r w:rsidR="009B2E46" w:rsidRPr="003505A9">
        <w:rPr>
          <w:rFonts w:ascii="Times New Roman" w:hAnsi="Times New Roman"/>
          <w:bCs/>
          <w:sz w:val="28"/>
          <w:szCs w:val="28"/>
        </w:rPr>
        <w:t>;</w:t>
      </w:r>
    </w:p>
    <w:p w:rsidR="00CA3B5A" w:rsidRPr="003505A9" w:rsidRDefault="003B0F7E" w:rsidP="0097753B">
      <w:pPr>
        <w:pStyle w:val="ListParagraph"/>
        <w:tabs>
          <w:tab w:val="left" w:pos="426"/>
        </w:tabs>
        <w:spacing w:after="0" w:line="240" w:lineRule="auto"/>
        <w:ind w:left="0" w:firstLine="709"/>
        <w:jc w:val="both"/>
        <w:rPr>
          <w:rFonts w:ascii="Times New Roman" w:hAnsi="Times New Roman"/>
          <w:bCs/>
          <w:spacing w:val="-2"/>
          <w:sz w:val="28"/>
          <w:szCs w:val="28"/>
        </w:rPr>
      </w:pPr>
      <w:r w:rsidRPr="003505A9">
        <w:rPr>
          <w:rFonts w:ascii="Times New Roman" w:hAnsi="Times New Roman"/>
          <w:bCs/>
          <w:spacing w:val="-2"/>
          <w:sz w:val="28"/>
          <w:szCs w:val="28"/>
        </w:rPr>
        <w:t>4</w:t>
      </w:r>
      <w:r w:rsidR="000C408F" w:rsidRPr="003505A9">
        <w:rPr>
          <w:rFonts w:ascii="Times New Roman" w:hAnsi="Times New Roman"/>
          <w:bCs/>
          <w:spacing w:val="-2"/>
          <w:sz w:val="28"/>
          <w:szCs w:val="28"/>
        </w:rPr>
        <w:t>.</w:t>
      </w:r>
      <w:r w:rsidR="000948BD" w:rsidRPr="003505A9">
        <w:rPr>
          <w:rFonts w:ascii="Times New Roman" w:hAnsi="Times New Roman"/>
          <w:bCs/>
          <w:spacing w:val="-2"/>
          <w:sz w:val="28"/>
          <w:szCs w:val="28"/>
        </w:rPr>
        <w:t>2</w:t>
      </w:r>
      <w:r w:rsidR="000C4AFB" w:rsidRPr="003505A9">
        <w:rPr>
          <w:rFonts w:ascii="Times New Roman" w:hAnsi="Times New Roman"/>
          <w:bCs/>
          <w:spacing w:val="-2"/>
          <w:sz w:val="28"/>
          <w:szCs w:val="28"/>
        </w:rPr>
        <w:t>.</w:t>
      </w:r>
      <w:r w:rsidR="00DD3275" w:rsidRPr="003505A9">
        <w:rPr>
          <w:rFonts w:ascii="Times New Roman" w:hAnsi="Times New Roman"/>
          <w:bCs/>
          <w:spacing w:val="-2"/>
          <w:sz w:val="28"/>
          <w:szCs w:val="28"/>
        </w:rPr>
        <w:t xml:space="preserve"> </w:t>
      </w:r>
      <w:r w:rsidR="00CA3B5A" w:rsidRPr="003505A9">
        <w:rPr>
          <w:rFonts w:ascii="Times New Roman" w:hAnsi="Times New Roman"/>
          <w:bCs/>
          <w:spacing w:val="-2"/>
          <w:sz w:val="28"/>
          <w:szCs w:val="28"/>
        </w:rPr>
        <w:t>rezultāta rādītāju</w:t>
      </w:r>
      <w:r w:rsidR="0097753B" w:rsidRPr="003505A9">
        <w:rPr>
          <w:rFonts w:ascii="Times New Roman" w:hAnsi="Times New Roman"/>
          <w:bCs/>
          <w:spacing w:val="-2"/>
          <w:sz w:val="28"/>
          <w:szCs w:val="28"/>
        </w:rPr>
        <w:t> </w:t>
      </w:r>
      <w:r w:rsidR="000F6100" w:rsidRPr="003505A9">
        <w:rPr>
          <w:rFonts w:ascii="Times New Roman" w:hAnsi="Times New Roman"/>
          <w:bCs/>
          <w:spacing w:val="-2"/>
          <w:sz w:val="28"/>
          <w:szCs w:val="28"/>
        </w:rPr>
        <w:t>–</w:t>
      </w:r>
      <w:r w:rsidR="00CA3B5A" w:rsidRPr="003505A9">
        <w:rPr>
          <w:rFonts w:ascii="Times New Roman" w:hAnsi="Times New Roman"/>
          <w:bCs/>
          <w:spacing w:val="-2"/>
          <w:sz w:val="28"/>
          <w:szCs w:val="28"/>
        </w:rPr>
        <w:t xml:space="preserve"> </w:t>
      </w:r>
      <w:r w:rsidR="0097753B" w:rsidRPr="003505A9">
        <w:rPr>
          <w:rFonts w:ascii="Times New Roman" w:hAnsi="Times New Roman"/>
          <w:bCs/>
          <w:spacing w:val="-2"/>
          <w:sz w:val="28"/>
          <w:szCs w:val="28"/>
        </w:rPr>
        <w:t>izglītības iestāžu skaits, kas ieviesušas un nodrošina sistēmisku atbalstu priekšlaicīgas mācību pārtraukšanas riska mazināšanai</w:t>
      </w:r>
      <w:r w:rsidR="006E0CEA" w:rsidRPr="003505A9">
        <w:rPr>
          <w:rFonts w:ascii="Times New Roman" w:hAnsi="Times New Roman"/>
          <w:bCs/>
          <w:spacing w:val="-2"/>
          <w:sz w:val="28"/>
          <w:szCs w:val="28"/>
        </w:rPr>
        <w:t>,</w:t>
      </w:r>
      <w:r w:rsidR="0097753B" w:rsidRPr="003505A9">
        <w:rPr>
          <w:rFonts w:ascii="Times New Roman" w:hAnsi="Times New Roman"/>
          <w:bCs/>
          <w:spacing w:val="-2"/>
          <w:sz w:val="28"/>
          <w:szCs w:val="28"/>
        </w:rPr>
        <w:t> </w:t>
      </w:r>
      <w:r w:rsidR="00FB4A97" w:rsidRPr="003505A9">
        <w:rPr>
          <w:rFonts w:ascii="Times New Roman" w:hAnsi="Times New Roman"/>
          <w:bCs/>
          <w:spacing w:val="-2"/>
          <w:sz w:val="28"/>
          <w:szCs w:val="28"/>
        </w:rPr>
        <w:t>–</w:t>
      </w:r>
      <w:r w:rsidR="00127402" w:rsidRPr="003505A9">
        <w:rPr>
          <w:rFonts w:ascii="Times New Roman" w:hAnsi="Times New Roman"/>
          <w:bCs/>
          <w:spacing w:val="-2"/>
          <w:sz w:val="28"/>
          <w:szCs w:val="28"/>
        </w:rPr>
        <w:t xml:space="preserve"> </w:t>
      </w:r>
      <w:r w:rsidRPr="003505A9">
        <w:rPr>
          <w:rFonts w:ascii="Times New Roman" w:hAnsi="Times New Roman"/>
          <w:bCs/>
          <w:spacing w:val="-2"/>
          <w:sz w:val="28"/>
          <w:szCs w:val="28"/>
        </w:rPr>
        <w:t>665</w:t>
      </w:r>
      <w:r w:rsidR="00E53E0F" w:rsidRPr="003505A9">
        <w:rPr>
          <w:rFonts w:ascii="Times New Roman" w:hAnsi="Times New Roman"/>
          <w:bCs/>
          <w:spacing w:val="-2"/>
          <w:sz w:val="28"/>
          <w:szCs w:val="28"/>
        </w:rPr>
        <w:t>;</w:t>
      </w:r>
    </w:p>
    <w:p w:rsidR="00CA3B5A" w:rsidRPr="003505A9" w:rsidRDefault="003B0F7E" w:rsidP="0097753B">
      <w:pPr>
        <w:pStyle w:val="ListParagraph"/>
        <w:tabs>
          <w:tab w:val="left" w:pos="993"/>
        </w:tabs>
        <w:spacing w:after="0" w:line="240" w:lineRule="auto"/>
        <w:ind w:left="0" w:firstLine="709"/>
        <w:contextualSpacing w:val="0"/>
        <w:jc w:val="both"/>
        <w:rPr>
          <w:rFonts w:ascii="Times New Roman" w:hAnsi="Times New Roman"/>
          <w:bCs/>
          <w:sz w:val="28"/>
          <w:szCs w:val="28"/>
        </w:rPr>
      </w:pPr>
      <w:r w:rsidRPr="003505A9">
        <w:rPr>
          <w:rFonts w:ascii="Times New Roman" w:hAnsi="Times New Roman"/>
          <w:bCs/>
          <w:sz w:val="28"/>
          <w:szCs w:val="28"/>
        </w:rPr>
        <w:t>4</w:t>
      </w:r>
      <w:r w:rsidR="00551510" w:rsidRPr="003505A9">
        <w:rPr>
          <w:rFonts w:ascii="Times New Roman" w:hAnsi="Times New Roman"/>
          <w:bCs/>
          <w:sz w:val="28"/>
          <w:szCs w:val="28"/>
        </w:rPr>
        <w:t>.</w:t>
      </w:r>
      <w:r w:rsidR="000948BD" w:rsidRPr="003505A9">
        <w:rPr>
          <w:rFonts w:ascii="Times New Roman" w:hAnsi="Times New Roman"/>
          <w:bCs/>
          <w:sz w:val="28"/>
          <w:szCs w:val="28"/>
        </w:rPr>
        <w:t>3</w:t>
      </w:r>
      <w:r w:rsidR="000C4AFB" w:rsidRPr="003505A9">
        <w:rPr>
          <w:rFonts w:ascii="Times New Roman" w:hAnsi="Times New Roman"/>
          <w:bCs/>
          <w:sz w:val="28"/>
          <w:szCs w:val="28"/>
        </w:rPr>
        <w:t>.</w:t>
      </w:r>
      <w:r w:rsidR="00DD3275" w:rsidRPr="003505A9">
        <w:rPr>
          <w:rFonts w:ascii="Times New Roman" w:hAnsi="Times New Roman"/>
          <w:bCs/>
          <w:sz w:val="28"/>
          <w:szCs w:val="28"/>
        </w:rPr>
        <w:t xml:space="preserve"> </w:t>
      </w:r>
      <w:r w:rsidR="00CA3B5A" w:rsidRPr="003505A9">
        <w:rPr>
          <w:rFonts w:ascii="Times New Roman" w:hAnsi="Times New Roman"/>
          <w:bCs/>
          <w:sz w:val="28"/>
          <w:szCs w:val="28"/>
        </w:rPr>
        <w:t>finanšu rādītāju</w:t>
      </w:r>
      <w:r w:rsidR="00551510" w:rsidRPr="003505A9">
        <w:rPr>
          <w:rFonts w:ascii="Times New Roman" w:hAnsi="Times New Roman"/>
          <w:bCs/>
          <w:sz w:val="28"/>
          <w:szCs w:val="28"/>
        </w:rPr>
        <w:t> </w:t>
      </w:r>
      <w:r w:rsidR="000F6100" w:rsidRPr="003505A9">
        <w:rPr>
          <w:rFonts w:ascii="Times New Roman" w:hAnsi="Times New Roman"/>
          <w:bCs/>
          <w:sz w:val="28"/>
          <w:szCs w:val="28"/>
        </w:rPr>
        <w:t>–</w:t>
      </w:r>
      <w:r w:rsidR="00CA3B5A" w:rsidRPr="003505A9">
        <w:rPr>
          <w:rFonts w:ascii="Times New Roman" w:hAnsi="Times New Roman"/>
          <w:bCs/>
          <w:sz w:val="28"/>
          <w:szCs w:val="28"/>
        </w:rPr>
        <w:t xml:space="preserve"> līdz 2018</w:t>
      </w:r>
      <w:r w:rsidR="005F3646" w:rsidRPr="003505A9">
        <w:rPr>
          <w:rFonts w:ascii="Times New Roman" w:hAnsi="Times New Roman"/>
          <w:bCs/>
          <w:sz w:val="28"/>
          <w:szCs w:val="28"/>
        </w:rPr>
        <w:t>. g</w:t>
      </w:r>
      <w:r w:rsidR="00CA3B5A" w:rsidRPr="003505A9">
        <w:rPr>
          <w:rFonts w:ascii="Times New Roman" w:hAnsi="Times New Roman"/>
          <w:bCs/>
          <w:sz w:val="28"/>
          <w:szCs w:val="28"/>
        </w:rPr>
        <w:t>ada</w:t>
      </w:r>
      <w:r w:rsidR="00D4429F" w:rsidRPr="003505A9">
        <w:rPr>
          <w:rFonts w:ascii="Times New Roman" w:hAnsi="Times New Roman"/>
          <w:bCs/>
          <w:sz w:val="28"/>
          <w:szCs w:val="28"/>
        </w:rPr>
        <w:t xml:space="preserve"> </w:t>
      </w:r>
      <w:r w:rsidR="0059707C" w:rsidRPr="003505A9">
        <w:rPr>
          <w:rFonts w:ascii="Times New Roman" w:hAnsi="Times New Roman"/>
          <w:bCs/>
          <w:sz w:val="28"/>
          <w:szCs w:val="28"/>
        </w:rPr>
        <w:t>31</w:t>
      </w:r>
      <w:r w:rsidR="005F3646" w:rsidRPr="003505A9">
        <w:rPr>
          <w:rFonts w:ascii="Times New Roman" w:hAnsi="Times New Roman"/>
          <w:bCs/>
          <w:sz w:val="28"/>
          <w:szCs w:val="28"/>
        </w:rPr>
        <w:t>. d</w:t>
      </w:r>
      <w:r w:rsidR="0059707C" w:rsidRPr="003505A9">
        <w:rPr>
          <w:rFonts w:ascii="Times New Roman" w:hAnsi="Times New Roman"/>
          <w:bCs/>
          <w:sz w:val="28"/>
          <w:szCs w:val="28"/>
        </w:rPr>
        <w:t xml:space="preserve">ecembrim </w:t>
      </w:r>
      <w:r w:rsidR="0059707C" w:rsidRPr="003505A9">
        <w:rPr>
          <w:rFonts w:ascii="Times New Roman" w:hAnsi="Times New Roman"/>
          <w:sz w:val="28"/>
          <w:szCs w:val="28"/>
        </w:rPr>
        <w:t>sertificēti izdevumi</w:t>
      </w:r>
      <w:r w:rsidR="0059707C" w:rsidRPr="003505A9">
        <w:rPr>
          <w:rFonts w:ascii="Times New Roman" w:hAnsi="Times New Roman"/>
          <w:bCs/>
          <w:sz w:val="28"/>
          <w:szCs w:val="28"/>
        </w:rPr>
        <w:t xml:space="preserve"> </w:t>
      </w:r>
      <w:r w:rsidR="00551510" w:rsidRPr="003505A9">
        <w:rPr>
          <w:rFonts w:ascii="Times New Roman" w:hAnsi="Times New Roman"/>
          <w:sz w:val="28"/>
          <w:szCs w:val="28"/>
        </w:rPr>
        <w:t>5 971 856</w:t>
      </w:r>
      <w:r w:rsidR="00627A18" w:rsidRPr="003505A9">
        <w:rPr>
          <w:rFonts w:ascii="Times New Roman" w:hAnsi="Times New Roman"/>
          <w:sz w:val="28"/>
          <w:szCs w:val="28"/>
        </w:rPr>
        <w:t xml:space="preserve"> </w:t>
      </w:r>
      <w:proofErr w:type="spellStart"/>
      <w:r w:rsidR="003A2486" w:rsidRPr="003505A9">
        <w:rPr>
          <w:rFonts w:ascii="Times New Roman" w:hAnsi="Times New Roman"/>
          <w:bCs/>
          <w:i/>
          <w:sz w:val="28"/>
          <w:szCs w:val="28"/>
        </w:rPr>
        <w:t>euro</w:t>
      </w:r>
      <w:proofErr w:type="spellEnd"/>
      <w:r w:rsidR="0059707C" w:rsidRPr="003505A9">
        <w:rPr>
          <w:rFonts w:ascii="Times New Roman" w:hAnsi="Times New Roman"/>
          <w:bCs/>
          <w:i/>
          <w:sz w:val="28"/>
          <w:szCs w:val="28"/>
        </w:rPr>
        <w:t xml:space="preserve"> </w:t>
      </w:r>
      <w:r w:rsidR="0059707C" w:rsidRPr="003505A9">
        <w:rPr>
          <w:rFonts w:ascii="Times New Roman" w:hAnsi="Times New Roman"/>
          <w:bCs/>
          <w:sz w:val="28"/>
          <w:szCs w:val="28"/>
        </w:rPr>
        <w:t>apmērā</w:t>
      </w:r>
      <w:r w:rsidR="00CA3B5A" w:rsidRPr="003505A9">
        <w:rPr>
          <w:rFonts w:ascii="Times New Roman" w:hAnsi="Times New Roman"/>
          <w:bCs/>
          <w:sz w:val="28"/>
          <w:szCs w:val="28"/>
        </w:rPr>
        <w:t>.</w:t>
      </w:r>
    </w:p>
    <w:p w:rsidR="006361CE" w:rsidRPr="003505A9" w:rsidRDefault="006361CE" w:rsidP="009C73C3">
      <w:pPr>
        <w:pStyle w:val="ListParagraph"/>
        <w:tabs>
          <w:tab w:val="left" w:pos="993"/>
        </w:tabs>
        <w:spacing w:after="0" w:line="240" w:lineRule="auto"/>
        <w:ind w:left="0" w:firstLine="709"/>
        <w:contextualSpacing w:val="0"/>
        <w:jc w:val="both"/>
        <w:rPr>
          <w:rFonts w:ascii="Times New Roman" w:hAnsi="Times New Roman"/>
          <w:bCs/>
          <w:sz w:val="28"/>
          <w:szCs w:val="28"/>
        </w:rPr>
      </w:pPr>
    </w:p>
    <w:p w:rsidR="00465420" w:rsidRPr="003505A9" w:rsidRDefault="000C4AFB" w:rsidP="009C73C3">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505A9">
        <w:rPr>
          <w:rFonts w:ascii="Times New Roman" w:hAnsi="Times New Roman"/>
          <w:sz w:val="28"/>
          <w:szCs w:val="28"/>
        </w:rPr>
        <w:t>5</w:t>
      </w:r>
      <w:r w:rsidR="005D60E2" w:rsidRPr="003505A9">
        <w:rPr>
          <w:rFonts w:ascii="Times New Roman" w:hAnsi="Times New Roman"/>
          <w:sz w:val="28"/>
          <w:szCs w:val="28"/>
        </w:rPr>
        <w:t xml:space="preserve">. </w:t>
      </w:r>
      <w:r w:rsidR="00F8348E" w:rsidRPr="003505A9">
        <w:rPr>
          <w:rFonts w:ascii="Times New Roman" w:hAnsi="Times New Roman"/>
          <w:sz w:val="28"/>
          <w:szCs w:val="28"/>
        </w:rPr>
        <w:t>Specifisko a</w:t>
      </w:r>
      <w:r w:rsidR="002C6F4E" w:rsidRPr="003505A9">
        <w:rPr>
          <w:rFonts w:ascii="Times New Roman" w:hAnsi="Times New Roman"/>
          <w:sz w:val="28"/>
          <w:szCs w:val="28"/>
        </w:rPr>
        <w:t>tbalst</w:t>
      </w:r>
      <w:r w:rsidR="00F8348E" w:rsidRPr="003505A9">
        <w:rPr>
          <w:rFonts w:ascii="Times New Roman" w:hAnsi="Times New Roman"/>
          <w:sz w:val="28"/>
          <w:szCs w:val="28"/>
        </w:rPr>
        <w:t>u</w:t>
      </w:r>
      <w:r w:rsidR="00071FC1" w:rsidRPr="003505A9">
        <w:rPr>
          <w:rFonts w:ascii="Times New Roman" w:hAnsi="Times New Roman"/>
          <w:sz w:val="28"/>
          <w:szCs w:val="28"/>
        </w:rPr>
        <w:t xml:space="preserve"> īsteno ierobežota</w:t>
      </w:r>
      <w:r w:rsidR="00465420" w:rsidRPr="003505A9">
        <w:rPr>
          <w:rFonts w:ascii="Times New Roman" w:hAnsi="Times New Roman"/>
          <w:sz w:val="28"/>
          <w:szCs w:val="28"/>
        </w:rPr>
        <w:t>s projektu iesniegumu atlases veidā.</w:t>
      </w:r>
    </w:p>
    <w:p w:rsidR="0091571A" w:rsidRPr="00064196" w:rsidRDefault="0091571A" w:rsidP="009C73C3">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rsidR="00C0525E" w:rsidRPr="003505A9" w:rsidRDefault="000C4AFB" w:rsidP="009C73C3">
      <w:pPr>
        <w:pStyle w:val="ListParagraph"/>
        <w:tabs>
          <w:tab w:val="left" w:pos="0"/>
          <w:tab w:val="left" w:pos="426"/>
        </w:tabs>
        <w:spacing w:after="0" w:line="240" w:lineRule="auto"/>
        <w:ind w:left="0" w:firstLine="709"/>
        <w:contextualSpacing w:val="0"/>
        <w:jc w:val="both"/>
        <w:rPr>
          <w:rFonts w:ascii="Times New Roman" w:hAnsi="Times New Roman"/>
          <w:bCs/>
          <w:spacing w:val="-2"/>
          <w:sz w:val="28"/>
          <w:szCs w:val="28"/>
        </w:rPr>
      </w:pPr>
      <w:r w:rsidRPr="003505A9">
        <w:rPr>
          <w:rFonts w:ascii="Times New Roman" w:hAnsi="Times New Roman"/>
          <w:sz w:val="28"/>
          <w:szCs w:val="28"/>
        </w:rPr>
        <w:t>6</w:t>
      </w:r>
      <w:r w:rsidR="008170F8" w:rsidRPr="003505A9">
        <w:rPr>
          <w:rFonts w:ascii="Times New Roman" w:hAnsi="Times New Roman"/>
          <w:sz w:val="28"/>
          <w:szCs w:val="28"/>
        </w:rPr>
        <w:t xml:space="preserve">. </w:t>
      </w:r>
      <w:r w:rsidR="00F8348E" w:rsidRPr="003505A9">
        <w:rPr>
          <w:rFonts w:ascii="Times New Roman" w:hAnsi="Times New Roman"/>
          <w:sz w:val="28"/>
          <w:szCs w:val="28"/>
        </w:rPr>
        <w:t>Specifiskā a</w:t>
      </w:r>
      <w:r w:rsidR="002C6F4E" w:rsidRPr="003505A9">
        <w:rPr>
          <w:rFonts w:ascii="Times New Roman" w:hAnsi="Times New Roman"/>
          <w:sz w:val="28"/>
          <w:szCs w:val="28"/>
        </w:rPr>
        <w:t xml:space="preserve">tbalsta </w:t>
      </w:r>
      <w:r w:rsidR="00465420" w:rsidRPr="003505A9">
        <w:rPr>
          <w:rFonts w:ascii="Times New Roman" w:hAnsi="Times New Roman"/>
          <w:sz w:val="28"/>
          <w:szCs w:val="28"/>
        </w:rPr>
        <w:t xml:space="preserve">ietvaros atbildīgās iestādes funkcijas pilda </w:t>
      </w:r>
      <w:r w:rsidR="00071FC1" w:rsidRPr="003505A9">
        <w:rPr>
          <w:rFonts w:ascii="Times New Roman" w:hAnsi="Times New Roman"/>
          <w:sz w:val="28"/>
          <w:szCs w:val="28"/>
        </w:rPr>
        <w:t>Izglītības un zinātnes ministrija</w:t>
      </w:r>
      <w:r w:rsidR="00465420" w:rsidRPr="003505A9">
        <w:rPr>
          <w:rFonts w:ascii="Times New Roman" w:hAnsi="Times New Roman"/>
          <w:sz w:val="28"/>
          <w:szCs w:val="28"/>
        </w:rPr>
        <w:t>.</w:t>
      </w:r>
    </w:p>
    <w:p w:rsidR="0091571A" w:rsidRPr="003505A9" w:rsidRDefault="0091571A" w:rsidP="009C73C3">
      <w:pPr>
        <w:tabs>
          <w:tab w:val="left" w:pos="426"/>
          <w:tab w:val="left" w:pos="1134"/>
        </w:tabs>
        <w:spacing w:after="0" w:line="240" w:lineRule="auto"/>
        <w:ind w:firstLine="709"/>
        <w:jc w:val="both"/>
        <w:rPr>
          <w:rFonts w:ascii="Times New Roman" w:hAnsi="Times New Roman"/>
          <w:sz w:val="28"/>
          <w:szCs w:val="28"/>
        </w:rPr>
      </w:pPr>
    </w:p>
    <w:p w:rsidR="00271F81" w:rsidRPr="003505A9" w:rsidRDefault="000C4AFB" w:rsidP="009C73C3">
      <w:pPr>
        <w:pStyle w:val="ListParagraph"/>
        <w:tabs>
          <w:tab w:val="left" w:pos="0"/>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7</w:t>
      </w:r>
      <w:r w:rsidR="001C5C81" w:rsidRPr="003505A9">
        <w:rPr>
          <w:rFonts w:ascii="Times New Roman" w:hAnsi="Times New Roman"/>
          <w:sz w:val="28"/>
          <w:szCs w:val="28"/>
        </w:rPr>
        <w:t xml:space="preserve">. </w:t>
      </w:r>
      <w:r w:rsidR="00F8348E" w:rsidRPr="003505A9">
        <w:rPr>
          <w:rFonts w:ascii="Times New Roman" w:hAnsi="Times New Roman"/>
          <w:sz w:val="28"/>
          <w:szCs w:val="28"/>
        </w:rPr>
        <w:t>Specifiskajam a</w:t>
      </w:r>
      <w:r w:rsidR="002C6F4E" w:rsidRPr="003505A9">
        <w:rPr>
          <w:rFonts w:ascii="Times New Roman" w:hAnsi="Times New Roman"/>
          <w:sz w:val="28"/>
          <w:szCs w:val="28"/>
        </w:rPr>
        <w:t>tbalsta</w:t>
      </w:r>
      <w:r w:rsidR="00F8348E" w:rsidRPr="003505A9">
        <w:rPr>
          <w:rFonts w:ascii="Times New Roman" w:hAnsi="Times New Roman"/>
          <w:sz w:val="28"/>
          <w:szCs w:val="28"/>
        </w:rPr>
        <w:t>m</w:t>
      </w:r>
      <w:r w:rsidR="00127402" w:rsidRPr="003505A9">
        <w:rPr>
          <w:rFonts w:ascii="Times New Roman" w:hAnsi="Times New Roman"/>
          <w:sz w:val="28"/>
          <w:szCs w:val="28"/>
        </w:rPr>
        <w:t xml:space="preserve"> </w:t>
      </w:r>
      <w:r w:rsidR="00271F81" w:rsidRPr="003505A9">
        <w:rPr>
          <w:rFonts w:ascii="Times New Roman" w:hAnsi="Times New Roman"/>
          <w:sz w:val="28"/>
          <w:szCs w:val="28"/>
        </w:rPr>
        <w:t xml:space="preserve">plānotais </w:t>
      </w:r>
      <w:r w:rsidR="00C0525E" w:rsidRPr="003505A9">
        <w:rPr>
          <w:rFonts w:ascii="Times New Roman" w:hAnsi="Times New Roman"/>
          <w:sz w:val="28"/>
          <w:szCs w:val="28"/>
        </w:rPr>
        <w:t xml:space="preserve">kopējais attiecināmais finansējums ir </w:t>
      </w:r>
      <w:r w:rsidRPr="003505A9">
        <w:rPr>
          <w:rFonts w:ascii="Times New Roman" w:hAnsi="Times New Roman"/>
          <w:sz w:val="28"/>
          <w:szCs w:val="28"/>
        </w:rPr>
        <w:t>39 812 37</w:t>
      </w:r>
      <w:r w:rsidR="002E7611" w:rsidRPr="003505A9">
        <w:rPr>
          <w:rFonts w:ascii="Times New Roman" w:hAnsi="Times New Roman"/>
          <w:sz w:val="28"/>
          <w:szCs w:val="28"/>
        </w:rPr>
        <w:t>6</w:t>
      </w:r>
      <w:r w:rsidR="00560B97" w:rsidRPr="003505A9">
        <w:rPr>
          <w:rFonts w:ascii="Times New Roman" w:hAnsi="Times New Roman"/>
          <w:sz w:val="28"/>
          <w:szCs w:val="28"/>
        </w:rPr>
        <w:t xml:space="preserve"> </w:t>
      </w:r>
      <w:proofErr w:type="spellStart"/>
      <w:r w:rsidR="00715E78" w:rsidRPr="003505A9">
        <w:rPr>
          <w:rFonts w:ascii="Times New Roman" w:hAnsi="Times New Roman"/>
          <w:i/>
          <w:sz w:val="28"/>
          <w:szCs w:val="28"/>
        </w:rPr>
        <w:t>euro</w:t>
      </w:r>
      <w:proofErr w:type="spellEnd"/>
      <w:r w:rsidR="00C0525E" w:rsidRPr="003505A9">
        <w:rPr>
          <w:rFonts w:ascii="Times New Roman" w:hAnsi="Times New Roman"/>
          <w:sz w:val="28"/>
          <w:szCs w:val="28"/>
        </w:rPr>
        <w:t xml:space="preserve">, tai skaitā </w:t>
      </w:r>
      <w:r w:rsidR="00715E78" w:rsidRPr="003505A9">
        <w:rPr>
          <w:rFonts w:ascii="Times New Roman" w:hAnsi="Times New Roman"/>
          <w:sz w:val="28"/>
          <w:szCs w:val="28"/>
        </w:rPr>
        <w:t xml:space="preserve">Eiropas Sociālā fonda </w:t>
      </w:r>
      <w:r w:rsidR="00C0525E" w:rsidRPr="003505A9">
        <w:rPr>
          <w:rFonts w:ascii="Times New Roman" w:hAnsi="Times New Roman"/>
          <w:sz w:val="28"/>
          <w:szCs w:val="28"/>
        </w:rPr>
        <w:t xml:space="preserve">finansējums </w:t>
      </w:r>
      <w:r w:rsidRPr="003505A9">
        <w:rPr>
          <w:rFonts w:ascii="Times New Roman" w:hAnsi="Times New Roman"/>
          <w:sz w:val="28"/>
          <w:szCs w:val="28"/>
        </w:rPr>
        <w:t>33 840 51</w:t>
      </w:r>
      <w:r w:rsidR="00374691" w:rsidRPr="003505A9">
        <w:rPr>
          <w:rFonts w:ascii="Times New Roman" w:hAnsi="Times New Roman"/>
          <w:sz w:val="28"/>
          <w:szCs w:val="28"/>
        </w:rPr>
        <w:t>9</w:t>
      </w:r>
      <w:r w:rsidRPr="003505A9">
        <w:rPr>
          <w:rFonts w:ascii="Times New Roman" w:hAnsi="Times New Roman"/>
          <w:sz w:val="28"/>
          <w:szCs w:val="28"/>
        </w:rPr>
        <w:t xml:space="preserve"> </w:t>
      </w:r>
      <w:proofErr w:type="spellStart"/>
      <w:r w:rsidR="00715E78" w:rsidRPr="003505A9">
        <w:rPr>
          <w:rFonts w:ascii="Times New Roman" w:hAnsi="Times New Roman"/>
          <w:i/>
          <w:sz w:val="28"/>
          <w:szCs w:val="28"/>
        </w:rPr>
        <w:t>euro</w:t>
      </w:r>
      <w:proofErr w:type="spellEnd"/>
      <w:r w:rsidR="00340ACB" w:rsidRPr="003505A9">
        <w:rPr>
          <w:rFonts w:ascii="Times New Roman" w:hAnsi="Times New Roman"/>
          <w:sz w:val="28"/>
          <w:szCs w:val="28"/>
        </w:rPr>
        <w:t xml:space="preserve"> un </w:t>
      </w:r>
      <w:r w:rsidR="00C0525E" w:rsidRPr="003505A9">
        <w:rPr>
          <w:rFonts w:ascii="Times New Roman" w:hAnsi="Times New Roman"/>
          <w:sz w:val="28"/>
          <w:szCs w:val="28"/>
        </w:rPr>
        <w:t xml:space="preserve">valsts budžeta finansējums </w:t>
      </w:r>
      <w:r w:rsidRPr="003505A9">
        <w:rPr>
          <w:rFonts w:ascii="Times New Roman" w:hAnsi="Times New Roman"/>
          <w:sz w:val="28"/>
          <w:szCs w:val="28"/>
        </w:rPr>
        <w:t>5 971 85</w:t>
      </w:r>
      <w:r w:rsidR="002E7611" w:rsidRPr="003505A9">
        <w:rPr>
          <w:rFonts w:ascii="Times New Roman" w:hAnsi="Times New Roman"/>
          <w:sz w:val="28"/>
          <w:szCs w:val="28"/>
        </w:rPr>
        <w:t>7</w:t>
      </w:r>
      <w:r w:rsidR="00C0525E" w:rsidRPr="003505A9">
        <w:rPr>
          <w:rFonts w:ascii="Times New Roman" w:hAnsi="Times New Roman"/>
          <w:sz w:val="28"/>
          <w:szCs w:val="28"/>
        </w:rPr>
        <w:t xml:space="preserve"> </w:t>
      </w:r>
      <w:proofErr w:type="spellStart"/>
      <w:r w:rsidR="00715E78" w:rsidRPr="003505A9">
        <w:rPr>
          <w:rFonts w:ascii="Times New Roman" w:hAnsi="Times New Roman"/>
          <w:i/>
          <w:sz w:val="28"/>
          <w:szCs w:val="28"/>
        </w:rPr>
        <w:t>euro</w:t>
      </w:r>
      <w:proofErr w:type="spellEnd"/>
      <w:r w:rsidR="00C0525E" w:rsidRPr="003505A9">
        <w:rPr>
          <w:rFonts w:ascii="Times New Roman" w:hAnsi="Times New Roman"/>
          <w:sz w:val="28"/>
          <w:szCs w:val="28"/>
        </w:rPr>
        <w:t>.</w:t>
      </w:r>
    </w:p>
    <w:p w:rsidR="00271F81" w:rsidRPr="003505A9" w:rsidRDefault="00271F81" w:rsidP="009C73C3">
      <w:pPr>
        <w:pStyle w:val="ListParagraph"/>
        <w:tabs>
          <w:tab w:val="left" w:pos="0"/>
        </w:tabs>
        <w:spacing w:after="0" w:line="240" w:lineRule="auto"/>
        <w:ind w:left="0" w:firstLine="709"/>
        <w:contextualSpacing w:val="0"/>
        <w:jc w:val="both"/>
        <w:rPr>
          <w:rFonts w:ascii="Times New Roman" w:hAnsi="Times New Roman"/>
          <w:sz w:val="28"/>
          <w:szCs w:val="28"/>
        </w:rPr>
      </w:pPr>
    </w:p>
    <w:p w:rsidR="00261D93" w:rsidRPr="003505A9" w:rsidRDefault="00271F81" w:rsidP="009C73C3">
      <w:pPr>
        <w:pStyle w:val="ListParagraph"/>
        <w:tabs>
          <w:tab w:val="left" w:pos="0"/>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 xml:space="preserve">8. </w:t>
      </w:r>
      <w:r w:rsidR="00700D0D" w:rsidRPr="003505A9">
        <w:rPr>
          <w:rFonts w:ascii="Times New Roman" w:hAnsi="Times New Roman"/>
          <w:sz w:val="28"/>
          <w:szCs w:val="28"/>
        </w:rPr>
        <w:t>Pieejamais kopējais attiecināmais finansējums vienošanās par projekta īstenošanu slēgšanai, paredzot iznākuma rādītāju un rezultāta rādītāju proporcionāli pieejamajam finansējumam un vienlaikus nodrošinot šo noteikumu 4.1. un 4.3.</w:t>
      </w:r>
      <w:r w:rsidR="00914444" w:rsidRPr="003505A9">
        <w:rPr>
          <w:rFonts w:ascii="Times New Roman" w:hAnsi="Times New Roman"/>
          <w:sz w:val="28"/>
          <w:szCs w:val="28"/>
        </w:rPr>
        <w:t> </w:t>
      </w:r>
      <w:r w:rsidR="00700D0D" w:rsidRPr="003505A9">
        <w:rPr>
          <w:rFonts w:ascii="Times New Roman" w:hAnsi="Times New Roman"/>
          <w:sz w:val="28"/>
          <w:szCs w:val="28"/>
        </w:rPr>
        <w:t>apakšpunktā noteikto starpposma vērtību sasniegšanu, ir 36</w:t>
      </w:r>
      <w:r w:rsidR="001B48D1" w:rsidRPr="003505A9">
        <w:rPr>
          <w:rFonts w:ascii="Times New Roman" w:hAnsi="Times New Roman"/>
          <w:sz w:val="28"/>
          <w:szCs w:val="28"/>
        </w:rPr>
        <w:t> 776 </w:t>
      </w:r>
      <w:r w:rsidR="009D566D" w:rsidRPr="003505A9">
        <w:rPr>
          <w:rFonts w:ascii="Times New Roman" w:hAnsi="Times New Roman"/>
          <w:sz w:val="28"/>
          <w:szCs w:val="28"/>
        </w:rPr>
        <w:t>965</w:t>
      </w:r>
      <w:r w:rsidR="00700D0D" w:rsidRPr="003505A9">
        <w:rPr>
          <w:rFonts w:ascii="Times New Roman" w:hAnsi="Times New Roman"/>
          <w:sz w:val="28"/>
          <w:szCs w:val="28"/>
        </w:rPr>
        <w:t xml:space="preserve"> </w:t>
      </w:r>
      <w:proofErr w:type="spellStart"/>
      <w:r w:rsidR="00700D0D" w:rsidRPr="003505A9">
        <w:rPr>
          <w:rFonts w:ascii="Times New Roman" w:hAnsi="Times New Roman"/>
          <w:i/>
          <w:iCs/>
          <w:sz w:val="28"/>
          <w:szCs w:val="28"/>
        </w:rPr>
        <w:t>euro</w:t>
      </w:r>
      <w:proofErr w:type="spellEnd"/>
      <w:r w:rsidR="00700D0D" w:rsidRPr="003505A9">
        <w:rPr>
          <w:rFonts w:ascii="Times New Roman" w:hAnsi="Times New Roman"/>
          <w:sz w:val="28"/>
          <w:szCs w:val="28"/>
        </w:rPr>
        <w:t>, tai skaitā Eiropas Sociālā fonda finansējums 31</w:t>
      </w:r>
      <w:r w:rsidR="009D566D" w:rsidRPr="003505A9">
        <w:rPr>
          <w:rFonts w:ascii="Times New Roman" w:hAnsi="Times New Roman"/>
          <w:sz w:val="28"/>
          <w:szCs w:val="28"/>
        </w:rPr>
        <w:t> </w:t>
      </w:r>
      <w:r w:rsidR="001B48D1" w:rsidRPr="003505A9">
        <w:rPr>
          <w:rFonts w:ascii="Times New Roman" w:hAnsi="Times New Roman"/>
          <w:sz w:val="28"/>
          <w:szCs w:val="28"/>
        </w:rPr>
        <w:t>2</w:t>
      </w:r>
      <w:r w:rsidR="009D566D" w:rsidRPr="003505A9">
        <w:rPr>
          <w:rFonts w:ascii="Times New Roman" w:hAnsi="Times New Roman"/>
          <w:sz w:val="28"/>
          <w:szCs w:val="28"/>
        </w:rPr>
        <w:t>60 420</w:t>
      </w:r>
      <w:r w:rsidR="00700D0D" w:rsidRPr="003505A9">
        <w:rPr>
          <w:rFonts w:ascii="Times New Roman" w:hAnsi="Times New Roman"/>
          <w:sz w:val="28"/>
          <w:szCs w:val="28"/>
        </w:rPr>
        <w:t xml:space="preserve"> </w:t>
      </w:r>
      <w:proofErr w:type="spellStart"/>
      <w:r w:rsidR="00700D0D" w:rsidRPr="003505A9">
        <w:rPr>
          <w:rFonts w:ascii="Times New Roman" w:hAnsi="Times New Roman"/>
          <w:i/>
          <w:iCs/>
          <w:sz w:val="28"/>
          <w:szCs w:val="28"/>
        </w:rPr>
        <w:t>euro</w:t>
      </w:r>
      <w:proofErr w:type="spellEnd"/>
      <w:r w:rsidR="00700D0D" w:rsidRPr="003505A9">
        <w:rPr>
          <w:rFonts w:ascii="Times New Roman" w:hAnsi="Times New Roman"/>
          <w:i/>
          <w:sz w:val="28"/>
          <w:szCs w:val="28"/>
        </w:rPr>
        <w:t xml:space="preserve"> </w:t>
      </w:r>
      <w:r w:rsidR="00700D0D" w:rsidRPr="003505A9">
        <w:rPr>
          <w:rFonts w:ascii="Times New Roman" w:hAnsi="Times New Roman"/>
          <w:sz w:val="28"/>
          <w:szCs w:val="28"/>
        </w:rPr>
        <w:t>un valsts budžeta finansējums 5</w:t>
      </w:r>
      <w:r w:rsidR="001B48D1" w:rsidRPr="003505A9">
        <w:rPr>
          <w:rFonts w:ascii="Times New Roman" w:hAnsi="Times New Roman"/>
          <w:sz w:val="28"/>
          <w:szCs w:val="28"/>
        </w:rPr>
        <w:t> </w:t>
      </w:r>
      <w:r w:rsidR="00700D0D" w:rsidRPr="003505A9">
        <w:rPr>
          <w:rFonts w:ascii="Times New Roman" w:hAnsi="Times New Roman"/>
          <w:sz w:val="28"/>
          <w:szCs w:val="28"/>
        </w:rPr>
        <w:t>5</w:t>
      </w:r>
      <w:r w:rsidR="001B48D1" w:rsidRPr="003505A9">
        <w:rPr>
          <w:rFonts w:ascii="Times New Roman" w:hAnsi="Times New Roman"/>
          <w:sz w:val="28"/>
          <w:szCs w:val="28"/>
        </w:rPr>
        <w:t>16 </w:t>
      </w:r>
      <w:r w:rsidR="009D566D" w:rsidRPr="003505A9">
        <w:rPr>
          <w:rFonts w:ascii="Times New Roman" w:hAnsi="Times New Roman"/>
          <w:sz w:val="28"/>
          <w:szCs w:val="28"/>
        </w:rPr>
        <w:t>545</w:t>
      </w:r>
      <w:r w:rsidR="00700D0D" w:rsidRPr="003505A9">
        <w:rPr>
          <w:rFonts w:ascii="Times New Roman" w:hAnsi="Times New Roman"/>
          <w:sz w:val="28"/>
          <w:szCs w:val="28"/>
        </w:rPr>
        <w:t xml:space="preserve"> </w:t>
      </w:r>
      <w:proofErr w:type="spellStart"/>
      <w:r w:rsidR="00700D0D" w:rsidRPr="003505A9">
        <w:rPr>
          <w:rFonts w:ascii="Times New Roman" w:hAnsi="Times New Roman"/>
          <w:i/>
          <w:iCs/>
          <w:sz w:val="28"/>
          <w:szCs w:val="28"/>
        </w:rPr>
        <w:t>euro</w:t>
      </w:r>
      <w:proofErr w:type="spellEnd"/>
      <w:r w:rsidR="00700D0D" w:rsidRPr="003505A9">
        <w:rPr>
          <w:rFonts w:ascii="Times New Roman" w:hAnsi="Times New Roman"/>
          <w:sz w:val="28"/>
          <w:szCs w:val="28"/>
        </w:rPr>
        <w:t>.</w:t>
      </w:r>
    </w:p>
    <w:p w:rsidR="0091571A" w:rsidRPr="003505A9" w:rsidRDefault="0091571A" w:rsidP="009C73C3">
      <w:pPr>
        <w:pStyle w:val="ListParagraph"/>
        <w:tabs>
          <w:tab w:val="left" w:pos="0"/>
        </w:tabs>
        <w:spacing w:after="0" w:line="240" w:lineRule="auto"/>
        <w:ind w:left="0" w:firstLine="709"/>
        <w:contextualSpacing w:val="0"/>
        <w:jc w:val="both"/>
        <w:rPr>
          <w:rFonts w:ascii="Times New Roman" w:hAnsi="Times New Roman"/>
          <w:sz w:val="28"/>
          <w:szCs w:val="28"/>
        </w:rPr>
      </w:pPr>
    </w:p>
    <w:p w:rsidR="00C0525E" w:rsidRPr="003505A9" w:rsidRDefault="00F8348E" w:rsidP="009C73C3">
      <w:pPr>
        <w:pStyle w:val="ListParagraph"/>
        <w:tabs>
          <w:tab w:val="left" w:pos="0"/>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9</w:t>
      </w:r>
      <w:r w:rsidR="001C5C81" w:rsidRPr="003505A9">
        <w:rPr>
          <w:rFonts w:ascii="Times New Roman" w:hAnsi="Times New Roman"/>
          <w:sz w:val="28"/>
          <w:szCs w:val="28"/>
        </w:rPr>
        <w:t xml:space="preserve">. </w:t>
      </w:r>
      <w:r w:rsidR="00AE3BDD" w:rsidRPr="003505A9">
        <w:rPr>
          <w:rFonts w:ascii="Times New Roman" w:hAnsi="Times New Roman"/>
          <w:sz w:val="28"/>
          <w:szCs w:val="28"/>
        </w:rPr>
        <w:t>A</w:t>
      </w:r>
      <w:r w:rsidR="00C0525E" w:rsidRPr="003505A9">
        <w:rPr>
          <w:rFonts w:ascii="Times New Roman" w:hAnsi="Times New Roman"/>
          <w:sz w:val="28"/>
          <w:szCs w:val="28"/>
        </w:rPr>
        <w:t xml:space="preserve">ttiecināmais </w:t>
      </w:r>
      <w:r w:rsidR="00917CB9" w:rsidRPr="003505A9">
        <w:rPr>
          <w:rFonts w:ascii="Times New Roman" w:hAnsi="Times New Roman"/>
          <w:sz w:val="28"/>
          <w:szCs w:val="28"/>
        </w:rPr>
        <w:t xml:space="preserve">Eiropas Sociālā fonda </w:t>
      </w:r>
      <w:r w:rsidR="00C0525E" w:rsidRPr="003505A9">
        <w:rPr>
          <w:rFonts w:ascii="Times New Roman" w:hAnsi="Times New Roman"/>
          <w:sz w:val="28"/>
          <w:szCs w:val="28"/>
        </w:rPr>
        <w:t xml:space="preserve">finansējuma apmērs nepārsniedz 85 procentus no </w:t>
      </w:r>
      <w:r w:rsidR="00463D80" w:rsidRPr="003505A9">
        <w:rPr>
          <w:rFonts w:ascii="Times New Roman" w:hAnsi="Times New Roman"/>
          <w:sz w:val="28"/>
          <w:szCs w:val="28"/>
        </w:rPr>
        <w:t xml:space="preserve">projekta </w:t>
      </w:r>
      <w:r w:rsidR="00340ACB" w:rsidRPr="003505A9">
        <w:rPr>
          <w:rFonts w:ascii="Times New Roman" w:hAnsi="Times New Roman"/>
          <w:sz w:val="28"/>
          <w:szCs w:val="28"/>
        </w:rPr>
        <w:t xml:space="preserve">kopējā </w:t>
      </w:r>
      <w:r w:rsidR="00C0525E" w:rsidRPr="003505A9">
        <w:rPr>
          <w:rFonts w:ascii="Times New Roman" w:hAnsi="Times New Roman"/>
          <w:sz w:val="28"/>
          <w:szCs w:val="28"/>
        </w:rPr>
        <w:t>attiecināmā finansējuma.</w:t>
      </w:r>
    </w:p>
    <w:p w:rsidR="0091571A" w:rsidRPr="003505A9" w:rsidRDefault="0091571A" w:rsidP="009C73C3">
      <w:pPr>
        <w:pStyle w:val="ListParagraph"/>
        <w:tabs>
          <w:tab w:val="left" w:pos="0"/>
        </w:tabs>
        <w:spacing w:after="0" w:line="240" w:lineRule="auto"/>
        <w:ind w:left="0" w:firstLine="709"/>
        <w:contextualSpacing w:val="0"/>
        <w:jc w:val="both"/>
        <w:rPr>
          <w:rFonts w:ascii="Times New Roman" w:hAnsi="Times New Roman"/>
          <w:sz w:val="28"/>
          <w:szCs w:val="28"/>
        </w:rPr>
      </w:pPr>
    </w:p>
    <w:p w:rsidR="0091571A" w:rsidRPr="003505A9" w:rsidRDefault="00F8348E" w:rsidP="009C73C3">
      <w:pPr>
        <w:pStyle w:val="ListParagraph"/>
        <w:tabs>
          <w:tab w:val="left" w:pos="0"/>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10</w:t>
      </w:r>
      <w:r w:rsidR="001C5C81" w:rsidRPr="003505A9">
        <w:rPr>
          <w:rFonts w:ascii="Times New Roman" w:hAnsi="Times New Roman"/>
          <w:sz w:val="28"/>
          <w:szCs w:val="28"/>
        </w:rPr>
        <w:t xml:space="preserve">. </w:t>
      </w:r>
      <w:r w:rsidRPr="003505A9">
        <w:rPr>
          <w:rFonts w:ascii="Times New Roman" w:hAnsi="Times New Roman"/>
          <w:sz w:val="28"/>
          <w:szCs w:val="28"/>
        </w:rPr>
        <w:t>Specifisko a</w:t>
      </w:r>
      <w:r w:rsidR="002C6F4E" w:rsidRPr="003505A9">
        <w:rPr>
          <w:rFonts w:ascii="Times New Roman" w:hAnsi="Times New Roman"/>
          <w:sz w:val="28"/>
          <w:szCs w:val="28"/>
        </w:rPr>
        <w:t>tbalst</w:t>
      </w:r>
      <w:r w:rsidRPr="003505A9">
        <w:rPr>
          <w:rFonts w:ascii="Times New Roman" w:hAnsi="Times New Roman"/>
          <w:sz w:val="28"/>
          <w:szCs w:val="28"/>
        </w:rPr>
        <w:t>u</w:t>
      </w:r>
      <w:r w:rsidR="00560B97" w:rsidRPr="003505A9">
        <w:rPr>
          <w:rFonts w:ascii="Times New Roman" w:hAnsi="Times New Roman"/>
          <w:sz w:val="28"/>
          <w:szCs w:val="28"/>
        </w:rPr>
        <w:t xml:space="preserve"> īsteno </w:t>
      </w:r>
      <w:r w:rsidR="00955544" w:rsidRPr="003505A9">
        <w:rPr>
          <w:rFonts w:ascii="Times New Roman" w:hAnsi="Times New Roman"/>
          <w:sz w:val="28"/>
          <w:szCs w:val="28"/>
        </w:rPr>
        <w:t xml:space="preserve">vienā projektu iesniegumu atlases kārtā </w:t>
      </w:r>
      <w:r w:rsidR="00560B97" w:rsidRPr="003505A9">
        <w:rPr>
          <w:rFonts w:ascii="Times New Roman" w:hAnsi="Times New Roman"/>
          <w:sz w:val="28"/>
          <w:szCs w:val="28"/>
        </w:rPr>
        <w:t xml:space="preserve">par visu </w:t>
      </w:r>
      <w:r w:rsidRPr="003505A9">
        <w:rPr>
          <w:rFonts w:ascii="Times New Roman" w:hAnsi="Times New Roman"/>
          <w:sz w:val="28"/>
          <w:szCs w:val="28"/>
        </w:rPr>
        <w:t xml:space="preserve">specifiskajam </w:t>
      </w:r>
      <w:r w:rsidR="002C6F4E" w:rsidRPr="003505A9">
        <w:rPr>
          <w:rFonts w:ascii="Times New Roman" w:hAnsi="Times New Roman"/>
          <w:sz w:val="28"/>
          <w:szCs w:val="28"/>
        </w:rPr>
        <w:t>atbalsta</w:t>
      </w:r>
      <w:r w:rsidRPr="003505A9">
        <w:rPr>
          <w:rFonts w:ascii="Times New Roman" w:hAnsi="Times New Roman"/>
          <w:sz w:val="28"/>
          <w:szCs w:val="28"/>
        </w:rPr>
        <w:t>m</w:t>
      </w:r>
      <w:r w:rsidR="00560B97" w:rsidRPr="003505A9">
        <w:rPr>
          <w:rFonts w:ascii="Times New Roman" w:hAnsi="Times New Roman"/>
          <w:sz w:val="28"/>
          <w:szCs w:val="28"/>
        </w:rPr>
        <w:t xml:space="preserve"> </w:t>
      </w:r>
      <w:r w:rsidR="00873957" w:rsidRPr="003505A9">
        <w:rPr>
          <w:rFonts w:ascii="Times New Roman" w:hAnsi="Times New Roman"/>
          <w:sz w:val="28"/>
          <w:szCs w:val="28"/>
        </w:rPr>
        <w:t>pieejamo</w:t>
      </w:r>
      <w:r w:rsidR="00127402" w:rsidRPr="003505A9">
        <w:rPr>
          <w:rFonts w:ascii="Times New Roman" w:hAnsi="Times New Roman"/>
          <w:sz w:val="28"/>
          <w:szCs w:val="28"/>
        </w:rPr>
        <w:t xml:space="preserve"> </w:t>
      </w:r>
      <w:r w:rsidR="00560B97" w:rsidRPr="003505A9">
        <w:rPr>
          <w:rFonts w:ascii="Times New Roman" w:hAnsi="Times New Roman"/>
          <w:sz w:val="28"/>
          <w:szCs w:val="28"/>
        </w:rPr>
        <w:t>finansējumu.</w:t>
      </w:r>
    </w:p>
    <w:p w:rsidR="00244093" w:rsidRPr="003505A9" w:rsidRDefault="00244093" w:rsidP="009C73C3">
      <w:pPr>
        <w:pStyle w:val="ListParagraph"/>
        <w:tabs>
          <w:tab w:val="left" w:pos="426"/>
        </w:tabs>
        <w:spacing w:after="0" w:line="240" w:lineRule="auto"/>
        <w:ind w:left="0" w:firstLine="709"/>
        <w:contextualSpacing w:val="0"/>
        <w:jc w:val="both"/>
        <w:rPr>
          <w:rFonts w:ascii="Times New Roman" w:hAnsi="Times New Roman"/>
          <w:sz w:val="28"/>
          <w:szCs w:val="28"/>
        </w:rPr>
      </w:pPr>
    </w:p>
    <w:p w:rsidR="00953579" w:rsidRPr="003505A9" w:rsidRDefault="00953579" w:rsidP="009C73C3">
      <w:pPr>
        <w:pStyle w:val="ListParagraph"/>
        <w:tabs>
          <w:tab w:val="left" w:pos="426"/>
        </w:tabs>
        <w:spacing w:after="0" w:line="240" w:lineRule="auto"/>
        <w:ind w:left="0" w:firstLine="709"/>
        <w:contextualSpacing w:val="0"/>
        <w:jc w:val="both"/>
        <w:rPr>
          <w:rFonts w:ascii="Times New Roman" w:hAnsi="Times New Roman"/>
          <w:sz w:val="28"/>
          <w:szCs w:val="28"/>
        </w:rPr>
      </w:pPr>
    </w:p>
    <w:p w:rsidR="00C158C0" w:rsidRPr="00064196" w:rsidRDefault="006E0CEA" w:rsidP="006E0CEA">
      <w:pPr>
        <w:pStyle w:val="ListParagraph"/>
        <w:spacing w:after="0" w:line="240" w:lineRule="auto"/>
        <w:ind w:left="0"/>
        <w:jc w:val="center"/>
        <w:rPr>
          <w:rFonts w:ascii="Times New Roman" w:eastAsia="Times New Roman" w:hAnsi="Times New Roman"/>
          <w:b/>
          <w:bCs/>
          <w:sz w:val="28"/>
          <w:szCs w:val="28"/>
        </w:rPr>
      </w:pPr>
      <w:r w:rsidRPr="00064196">
        <w:rPr>
          <w:rFonts w:ascii="Times New Roman" w:eastAsia="Times New Roman" w:hAnsi="Times New Roman"/>
          <w:b/>
          <w:bCs/>
          <w:sz w:val="28"/>
          <w:szCs w:val="28"/>
        </w:rPr>
        <w:t>II. </w:t>
      </w:r>
      <w:r w:rsidR="00C158C0" w:rsidRPr="00064196">
        <w:rPr>
          <w:rFonts w:ascii="Times New Roman" w:eastAsia="Times New Roman" w:hAnsi="Times New Roman"/>
          <w:b/>
          <w:bCs/>
          <w:sz w:val="28"/>
          <w:szCs w:val="28"/>
        </w:rPr>
        <w:t>Prasības projekta iesniedzējam un sadarbības partneriem</w:t>
      </w:r>
    </w:p>
    <w:p w:rsidR="00C158C0" w:rsidRPr="00064196" w:rsidRDefault="00C158C0" w:rsidP="009C73C3">
      <w:pPr>
        <w:spacing w:after="0" w:line="240" w:lineRule="auto"/>
        <w:ind w:firstLine="709"/>
        <w:jc w:val="both"/>
        <w:rPr>
          <w:rFonts w:ascii="Times New Roman" w:hAnsi="Times New Roman"/>
          <w:bCs/>
          <w:spacing w:val="-2"/>
          <w:sz w:val="28"/>
          <w:szCs w:val="28"/>
        </w:rPr>
      </w:pPr>
    </w:p>
    <w:p w:rsidR="00C158C0" w:rsidRPr="003505A9" w:rsidRDefault="000C4AFB" w:rsidP="009C73C3">
      <w:pPr>
        <w:pStyle w:val="ListParagraph"/>
        <w:tabs>
          <w:tab w:val="left" w:pos="0"/>
          <w:tab w:val="left" w:pos="426"/>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1</w:t>
      </w:r>
      <w:r w:rsidR="002C4F78" w:rsidRPr="003505A9">
        <w:rPr>
          <w:rFonts w:ascii="Times New Roman" w:hAnsi="Times New Roman"/>
          <w:sz w:val="28"/>
          <w:szCs w:val="28"/>
        </w:rPr>
        <w:t>1</w:t>
      </w:r>
      <w:r w:rsidR="00DC558B" w:rsidRPr="003505A9">
        <w:rPr>
          <w:rFonts w:ascii="Times New Roman" w:hAnsi="Times New Roman"/>
          <w:sz w:val="28"/>
          <w:szCs w:val="28"/>
        </w:rPr>
        <w:t xml:space="preserve">. </w:t>
      </w:r>
      <w:r w:rsidR="0022028E" w:rsidRPr="003505A9">
        <w:rPr>
          <w:rFonts w:ascii="Times New Roman" w:hAnsi="Times New Roman"/>
          <w:sz w:val="28"/>
          <w:szCs w:val="28"/>
        </w:rPr>
        <w:t xml:space="preserve">Projekta iesniedzējs </w:t>
      </w:r>
      <w:r w:rsidR="00F8348E" w:rsidRPr="003505A9">
        <w:rPr>
          <w:rFonts w:ascii="Times New Roman" w:hAnsi="Times New Roman"/>
          <w:sz w:val="28"/>
          <w:szCs w:val="28"/>
        </w:rPr>
        <w:t xml:space="preserve">specifiskā </w:t>
      </w:r>
      <w:r w:rsidR="002C6F4E" w:rsidRPr="003505A9">
        <w:rPr>
          <w:rFonts w:ascii="Times New Roman" w:hAnsi="Times New Roman"/>
          <w:sz w:val="28"/>
          <w:szCs w:val="28"/>
        </w:rPr>
        <w:t xml:space="preserve">atbalsta </w:t>
      </w:r>
      <w:r w:rsidR="0022028E" w:rsidRPr="003505A9">
        <w:rPr>
          <w:rFonts w:ascii="Times New Roman" w:hAnsi="Times New Roman"/>
          <w:sz w:val="28"/>
          <w:szCs w:val="28"/>
        </w:rPr>
        <w:t xml:space="preserve">ietvaros </w:t>
      </w:r>
      <w:r w:rsidR="00C762A5" w:rsidRPr="003505A9">
        <w:rPr>
          <w:rFonts w:ascii="Times New Roman" w:hAnsi="Times New Roman"/>
          <w:sz w:val="28"/>
          <w:szCs w:val="28"/>
        </w:rPr>
        <w:t xml:space="preserve">ir </w:t>
      </w:r>
      <w:r w:rsidR="002C6F4E" w:rsidRPr="003505A9">
        <w:rPr>
          <w:rFonts w:ascii="Times New Roman" w:hAnsi="Times New Roman"/>
          <w:sz w:val="28"/>
          <w:szCs w:val="28"/>
        </w:rPr>
        <w:t>Izglītības kvalitātes valsts dienests</w:t>
      </w:r>
      <w:r w:rsidR="00531D53" w:rsidRPr="003505A9">
        <w:rPr>
          <w:rFonts w:ascii="Times New Roman" w:hAnsi="Times New Roman"/>
          <w:sz w:val="28"/>
          <w:szCs w:val="28"/>
        </w:rPr>
        <w:t xml:space="preserve">, kas pēc projekta </w:t>
      </w:r>
      <w:r w:rsidR="00A110F4" w:rsidRPr="003505A9">
        <w:rPr>
          <w:rFonts w:ascii="Times New Roman" w:hAnsi="Times New Roman"/>
          <w:sz w:val="28"/>
          <w:szCs w:val="28"/>
        </w:rPr>
        <w:t xml:space="preserve">iesnieguma </w:t>
      </w:r>
      <w:r w:rsidR="00531D53" w:rsidRPr="003505A9">
        <w:rPr>
          <w:rFonts w:ascii="Times New Roman" w:hAnsi="Times New Roman"/>
          <w:sz w:val="28"/>
          <w:szCs w:val="28"/>
        </w:rPr>
        <w:t>apstiprināšanas</w:t>
      </w:r>
      <w:r w:rsidR="00374691" w:rsidRPr="003505A9">
        <w:rPr>
          <w:rFonts w:ascii="Times New Roman" w:hAnsi="Times New Roman"/>
          <w:sz w:val="28"/>
          <w:szCs w:val="28"/>
        </w:rPr>
        <w:t xml:space="preserve"> un vienošanās noslēgšanas ar sadarbības iestādi</w:t>
      </w:r>
      <w:r w:rsidR="00531D53" w:rsidRPr="003505A9">
        <w:rPr>
          <w:rFonts w:ascii="Times New Roman" w:hAnsi="Times New Roman"/>
          <w:sz w:val="28"/>
          <w:szCs w:val="28"/>
        </w:rPr>
        <w:t xml:space="preserve"> </w:t>
      </w:r>
      <w:r w:rsidR="00374691" w:rsidRPr="003505A9">
        <w:rPr>
          <w:rFonts w:ascii="Times New Roman" w:hAnsi="Times New Roman"/>
          <w:sz w:val="28"/>
          <w:szCs w:val="28"/>
        </w:rPr>
        <w:t>kļūst par</w:t>
      </w:r>
      <w:r w:rsidR="00531D53" w:rsidRPr="003505A9">
        <w:rPr>
          <w:rFonts w:ascii="Times New Roman" w:hAnsi="Times New Roman"/>
          <w:sz w:val="28"/>
          <w:szCs w:val="28"/>
        </w:rPr>
        <w:t xml:space="preserve"> finansējuma saņēmēj</w:t>
      </w:r>
      <w:r w:rsidR="00374691" w:rsidRPr="003505A9">
        <w:rPr>
          <w:rFonts w:ascii="Times New Roman" w:hAnsi="Times New Roman"/>
          <w:sz w:val="28"/>
          <w:szCs w:val="28"/>
        </w:rPr>
        <w:t>u</w:t>
      </w:r>
      <w:r w:rsidR="00C158C0" w:rsidRPr="003505A9">
        <w:rPr>
          <w:rFonts w:ascii="Times New Roman" w:hAnsi="Times New Roman"/>
          <w:sz w:val="28"/>
          <w:szCs w:val="28"/>
        </w:rPr>
        <w:t>.</w:t>
      </w:r>
    </w:p>
    <w:p w:rsidR="002D0304" w:rsidRPr="003505A9" w:rsidRDefault="002D0304" w:rsidP="009C73C3">
      <w:pPr>
        <w:pStyle w:val="ListParagraph"/>
        <w:tabs>
          <w:tab w:val="left" w:pos="0"/>
          <w:tab w:val="left" w:pos="426"/>
          <w:tab w:val="left" w:pos="2235"/>
        </w:tabs>
        <w:spacing w:after="0" w:line="240" w:lineRule="auto"/>
        <w:ind w:left="0" w:firstLine="709"/>
        <w:contextualSpacing w:val="0"/>
        <w:jc w:val="both"/>
        <w:rPr>
          <w:rFonts w:ascii="Times New Roman" w:hAnsi="Times New Roman"/>
          <w:bCs/>
          <w:spacing w:val="-2"/>
          <w:sz w:val="28"/>
          <w:szCs w:val="28"/>
        </w:rPr>
      </w:pPr>
    </w:p>
    <w:p w:rsidR="002D0304" w:rsidRPr="003505A9" w:rsidRDefault="000C4AFB" w:rsidP="009C73C3">
      <w:pPr>
        <w:pStyle w:val="ListParagraph"/>
        <w:tabs>
          <w:tab w:val="left" w:pos="0"/>
          <w:tab w:val="left" w:pos="426"/>
        </w:tabs>
        <w:spacing w:after="0" w:line="240" w:lineRule="auto"/>
        <w:ind w:left="0" w:firstLine="709"/>
        <w:contextualSpacing w:val="0"/>
        <w:jc w:val="both"/>
        <w:rPr>
          <w:rFonts w:ascii="Times New Roman" w:hAnsi="Times New Roman"/>
          <w:bCs/>
          <w:spacing w:val="-2"/>
          <w:sz w:val="28"/>
          <w:szCs w:val="28"/>
        </w:rPr>
      </w:pPr>
      <w:r w:rsidRPr="003505A9">
        <w:rPr>
          <w:rFonts w:ascii="Times New Roman" w:hAnsi="Times New Roman"/>
          <w:bCs/>
          <w:spacing w:val="-2"/>
          <w:sz w:val="28"/>
          <w:szCs w:val="28"/>
        </w:rPr>
        <w:t>1</w:t>
      </w:r>
      <w:r w:rsidR="002C4F78" w:rsidRPr="003505A9">
        <w:rPr>
          <w:rFonts w:ascii="Times New Roman" w:hAnsi="Times New Roman"/>
          <w:bCs/>
          <w:spacing w:val="-2"/>
          <w:sz w:val="28"/>
          <w:szCs w:val="28"/>
        </w:rPr>
        <w:t>2</w:t>
      </w:r>
      <w:r w:rsidRPr="003505A9">
        <w:rPr>
          <w:rFonts w:ascii="Times New Roman" w:hAnsi="Times New Roman"/>
          <w:bCs/>
          <w:spacing w:val="-2"/>
          <w:sz w:val="28"/>
          <w:szCs w:val="28"/>
        </w:rPr>
        <w:t xml:space="preserve">. </w:t>
      </w:r>
      <w:r w:rsidR="00374691" w:rsidRPr="003505A9">
        <w:rPr>
          <w:rFonts w:ascii="Times New Roman" w:hAnsi="Times New Roman"/>
          <w:sz w:val="28"/>
          <w:szCs w:val="28"/>
        </w:rPr>
        <w:t xml:space="preserve">Projekta iesniedzējs sagatavo un uzaicinājumā noteiktajā termiņā iesniedz sadarbības iestādē projekta iesniegumu atbilstoši </w:t>
      </w:r>
      <w:r w:rsidR="00F8348E" w:rsidRPr="003505A9">
        <w:rPr>
          <w:rFonts w:ascii="Times New Roman" w:hAnsi="Times New Roman"/>
          <w:sz w:val="28"/>
          <w:szCs w:val="28"/>
        </w:rPr>
        <w:t xml:space="preserve">specifiskā </w:t>
      </w:r>
      <w:r w:rsidR="00374691" w:rsidRPr="003505A9">
        <w:rPr>
          <w:rFonts w:ascii="Times New Roman" w:hAnsi="Times New Roman"/>
          <w:sz w:val="28"/>
          <w:szCs w:val="28"/>
        </w:rPr>
        <w:t xml:space="preserve">atbalsta </w:t>
      </w:r>
      <w:r w:rsidR="005A1C1B" w:rsidRPr="003505A9">
        <w:rPr>
          <w:rFonts w:ascii="Times New Roman" w:hAnsi="Times New Roman"/>
          <w:sz w:val="28"/>
          <w:szCs w:val="28"/>
        </w:rPr>
        <w:t>projektu</w:t>
      </w:r>
      <w:r w:rsidR="00374691" w:rsidRPr="003505A9">
        <w:rPr>
          <w:rFonts w:ascii="Times New Roman" w:hAnsi="Times New Roman"/>
          <w:sz w:val="28"/>
          <w:szCs w:val="28"/>
        </w:rPr>
        <w:t xml:space="preserve"> iesniegumu atlases nolikuma prasībām Kohēzijas politikas vadības informācijas sistēmas 2014.–2020.gadam </w:t>
      </w:r>
      <w:r w:rsidR="00F8348E" w:rsidRPr="003505A9">
        <w:rPr>
          <w:rFonts w:ascii="Times New Roman" w:hAnsi="Times New Roman"/>
          <w:sz w:val="28"/>
          <w:szCs w:val="28"/>
        </w:rPr>
        <w:t>e-vidē</w:t>
      </w:r>
      <w:r w:rsidR="00374691" w:rsidRPr="003505A9">
        <w:rPr>
          <w:rFonts w:ascii="Times New Roman" w:hAnsi="Times New Roman"/>
          <w:sz w:val="28"/>
          <w:szCs w:val="28"/>
        </w:rPr>
        <w:t>.</w:t>
      </w:r>
    </w:p>
    <w:p w:rsidR="002D0304" w:rsidRPr="003505A9" w:rsidRDefault="002D0304" w:rsidP="009C73C3">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rsidR="007743C2" w:rsidRPr="003505A9" w:rsidRDefault="0086487C" w:rsidP="009C73C3">
      <w:pPr>
        <w:pStyle w:val="ListParagraph"/>
        <w:tabs>
          <w:tab w:val="left" w:pos="0"/>
          <w:tab w:val="left" w:pos="426"/>
        </w:tabs>
        <w:spacing w:after="0" w:line="240" w:lineRule="auto"/>
        <w:ind w:left="0" w:firstLine="709"/>
        <w:contextualSpacing w:val="0"/>
        <w:jc w:val="both"/>
        <w:rPr>
          <w:rFonts w:ascii="Times New Roman" w:hAnsi="Times New Roman"/>
          <w:bCs/>
          <w:spacing w:val="-2"/>
          <w:sz w:val="28"/>
          <w:szCs w:val="28"/>
        </w:rPr>
      </w:pPr>
      <w:r w:rsidRPr="003505A9">
        <w:rPr>
          <w:rFonts w:ascii="Times New Roman" w:hAnsi="Times New Roman"/>
          <w:bCs/>
          <w:spacing w:val="-2"/>
          <w:sz w:val="28"/>
          <w:szCs w:val="28"/>
        </w:rPr>
        <w:t>1</w:t>
      </w:r>
      <w:r w:rsidR="002C4F78" w:rsidRPr="003505A9">
        <w:rPr>
          <w:rFonts w:ascii="Times New Roman" w:hAnsi="Times New Roman"/>
          <w:bCs/>
          <w:spacing w:val="-2"/>
          <w:sz w:val="28"/>
          <w:szCs w:val="28"/>
        </w:rPr>
        <w:t>3</w:t>
      </w:r>
      <w:r w:rsidRPr="003505A9">
        <w:rPr>
          <w:rFonts w:ascii="Times New Roman" w:hAnsi="Times New Roman"/>
          <w:bCs/>
          <w:spacing w:val="-2"/>
          <w:sz w:val="28"/>
          <w:szCs w:val="28"/>
        </w:rPr>
        <w:t xml:space="preserve">. </w:t>
      </w:r>
      <w:r w:rsidR="007743C2" w:rsidRPr="003505A9">
        <w:rPr>
          <w:rFonts w:ascii="Times New Roman" w:hAnsi="Times New Roman"/>
          <w:bCs/>
          <w:spacing w:val="-2"/>
          <w:sz w:val="28"/>
          <w:szCs w:val="28"/>
        </w:rPr>
        <w:t xml:space="preserve">Projekta iesniegumā projekta iesniedzējs iekļauj informāciju par iekšējo projekta vadības un kontroles sistēmu, lai nodrošinātu sekmīgu projekta īstenošanu, mērķu sasniegšanu un projektam piešķirto līdzekļu lietderīgu un efektīvu izlietošanu, tai skaitā </w:t>
      </w:r>
      <w:r w:rsidR="00502636" w:rsidRPr="003505A9">
        <w:rPr>
          <w:rFonts w:ascii="Times New Roman" w:hAnsi="Times New Roman"/>
          <w:bCs/>
          <w:spacing w:val="-2"/>
          <w:sz w:val="28"/>
          <w:szCs w:val="28"/>
        </w:rPr>
        <w:t xml:space="preserve">paredzot </w:t>
      </w:r>
      <w:r w:rsidR="007743C2" w:rsidRPr="003505A9">
        <w:rPr>
          <w:rFonts w:ascii="Times New Roman" w:hAnsi="Times New Roman"/>
          <w:bCs/>
          <w:spacing w:val="-2"/>
          <w:sz w:val="28"/>
          <w:szCs w:val="28"/>
        </w:rPr>
        <w:t>sadarbīb</w:t>
      </w:r>
      <w:r w:rsidR="009441CF" w:rsidRPr="003505A9">
        <w:rPr>
          <w:rFonts w:ascii="Times New Roman" w:hAnsi="Times New Roman"/>
          <w:bCs/>
          <w:spacing w:val="-2"/>
          <w:sz w:val="28"/>
          <w:szCs w:val="28"/>
        </w:rPr>
        <w:t xml:space="preserve">as regulējumu ar šo noteikumu </w:t>
      </w:r>
      <w:r w:rsidR="005A42FD" w:rsidRPr="003505A9">
        <w:rPr>
          <w:rFonts w:ascii="Times New Roman" w:hAnsi="Times New Roman"/>
          <w:bCs/>
          <w:spacing w:val="-2"/>
          <w:sz w:val="28"/>
          <w:szCs w:val="28"/>
        </w:rPr>
        <w:t>1</w:t>
      </w:r>
      <w:r w:rsidR="002C4F78" w:rsidRPr="003505A9">
        <w:rPr>
          <w:rFonts w:ascii="Times New Roman" w:hAnsi="Times New Roman"/>
          <w:bCs/>
          <w:spacing w:val="-2"/>
          <w:sz w:val="28"/>
          <w:szCs w:val="28"/>
        </w:rPr>
        <w:t>4</w:t>
      </w:r>
      <w:r w:rsidR="005F3646" w:rsidRPr="003505A9">
        <w:rPr>
          <w:rFonts w:ascii="Times New Roman" w:hAnsi="Times New Roman"/>
          <w:bCs/>
          <w:spacing w:val="-2"/>
          <w:sz w:val="28"/>
          <w:szCs w:val="28"/>
        </w:rPr>
        <w:t>. p</w:t>
      </w:r>
      <w:r w:rsidR="007743C2" w:rsidRPr="003505A9">
        <w:rPr>
          <w:rFonts w:ascii="Times New Roman" w:hAnsi="Times New Roman"/>
          <w:bCs/>
          <w:spacing w:val="-2"/>
          <w:sz w:val="28"/>
          <w:szCs w:val="28"/>
        </w:rPr>
        <w:t>unktā minēta</w:t>
      </w:r>
      <w:r w:rsidR="009441CF" w:rsidRPr="003505A9">
        <w:rPr>
          <w:rFonts w:ascii="Times New Roman" w:hAnsi="Times New Roman"/>
          <w:bCs/>
          <w:spacing w:val="-2"/>
          <w:sz w:val="28"/>
          <w:szCs w:val="28"/>
        </w:rPr>
        <w:t>jiem sadarbības partneriem</w:t>
      </w:r>
      <w:r w:rsidR="007743C2" w:rsidRPr="003505A9">
        <w:rPr>
          <w:rFonts w:ascii="Times New Roman" w:hAnsi="Times New Roman"/>
          <w:bCs/>
          <w:spacing w:val="-2"/>
          <w:sz w:val="28"/>
          <w:szCs w:val="28"/>
        </w:rPr>
        <w:t>, kā arī aprakstot, kādas darbības un uzraudzības instrumenti ir plānoti vai ieviesti iestādē šādos procesos:</w:t>
      </w:r>
    </w:p>
    <w:p w:rsidR="007743C2" w:rsidRPr="003505A9" w:rsidRDefault="00CE22A9" w:rsidP="009C73C3">
      <w:pPr>
        <w:pStyle w:val="ListParagraph"/>
        <w:tabs>
          <w:tab w:val="left" w:pos="426"/>
          <w:tab w:val="left" w:pos="1134"/>
        </w:tabs>
        <w:spacing w:after="0" w:line="240" w:lineRule="auto"/>
        <w:ind w:left="0" w:firstLine="709"/>
        <w:contextualSpacing w:val="0"/>
        <w:jc w:val="both"/>
        <w:rPr>
          <w:rFonts w:ascii="Times New Roman" w:hAnsi="Times New Roman"/>
          <w:spacing w:val="-2"/>
          <w:sz w:val="28"/>
          <w:szCs w:val="28"/>
        </w:rPr>
      </w:pPr>
      <w:r w:rsidRPr="003505A9">
        <w:rPr>
          <w:rFonts w:ascii="Times New Roman" w:hAnsi="Times New Roman"/>
          <w:bCs/>
          <w:spacing w:val="-2"/>
          <w:sz w:val="28"/>
          <w:szCs w:val="28"/>
        </w:rPr>
        <w:t>1</w:t>
      </w:r>
      <w:r w:rsidR="002C4F78" w:rsidRPr="003505A9">
        <w:rPr>
          <w:rFonts w:ascii="Times New Roman" w:hAnsi="Times New Roman"/>
          <w:bCs/>
          <w:spacing w:val="-2"/>
          <w:sz w:val="28"/>
          <w:szCs w:val="28"/>
        </w:rPr>
        <w:t>3</w:t>
      </w:r>
      <w:r w:rsidR="00B551BE" w:rsidRPr="003505A9">
        <w:rPr>
          <w:rFonts w:ascii="Times New Roman" w:hAnsi="Times New Roman"/>
          <w:bCs/>
          <w:spacing w:val="-2"/>
          <w:sz w:val="28"/>
          <w:szCs w:val="28"/>
        </w:rPr>
        <w:t>.1.</w:t>
      </w:r>
      <w:r w:rsidR="00DD3275" w:rsidRPr="003505A9">
        <w:rPr>
          <w:rFonts w:ascii="Times New Roman" w:hAnsi="Times New Roman"/>
          <w:bCs/>
          <w:spacing w:val="-2"/>
          <w:sz w:val="28"/>
          <w:szCs w:val="28"/>
        </w:rPr>
        <w:t xml:space="preserve"> </w:t>
      </w:r>
      <w:r w:rsidR="007743C2" w:rsidRPr="003505A9">
        <w:rPr>
          <w:rFonts w:ascii="Times New Roman" w:hAnsi="Times New Roman"/>
          <w:spacing w:val="-2"/>
          <w:sz w:val="28"/>
          <w:szCs w:val="28"/>
        </w:rPr>
        <w:t>finanšu līdzekļu plūsmas plānošanā un kontrolē, to uzskaites nodalīšanā katr</w:t>
      </w:r>
      <w:r w:rsidR="00E74B08" w:rsidRPr="003505A9">
        <w:rPr>
          <w:rFonts w:ascii="Times New Roman" w:hAnsi="Times New Roman"/>
          <w:spacing w:val="-2"/>
          <w:sz w:val="28"/>
          <w:szCs w:val="28"/>
        </w:rPr>
        <w:t>a</w:t>
      </w:r>
      <w:r w:rsidR="007743C2" w:rsidRPr="003505A9">
        <w:rPr>
          <w:rFonts w:ascii="Times New Roman" w:hAnsi="Times New Roman"/>
          <w:spacing w:val="-2"/>
          <w:sz w:val="28"/>
          <w:szCs w:val="28"/>
        </w:rPr>
        <w:t xml:space="preserve"> sadarbības partnera grāmatvedības uzskaitē</w:t>
      </w:r>
      <w:r w:rsidR="007743C2" w:rsidRPr="003505A9">
        <w:rPr>
          <w:rFonts w:ascii="Times New Roman" w:hAnsi="Times New Roman"/>
          <w:sz w:val="28"/>
          <w:szCs w:val="28"/>
        </w:rPr>
        <w:t xml:space="preserve"> </w:t>
      </w:r>
      <w:r w:rsidR="007743C2" w:rsidRPr="003505A9">
        <w:rPr>
          <w:rFonts w:ascii="Times New Roman" w:hAnsi="Times New Roman"/>
          <w:spacing w:val="-2"/>
          <w:sz w:val="28"/>
          <w:szCs w:val="28"/>
        </w:rPr>
        <w:t>un finanšu pārskatu ticamības nodrošināšanā;</w:t>
      </w:r>
    </w:p>
    <w:p w:rsidR="007743C2" w:rsidRPr="003505A9" w:rsidRDefault="00CE22A9" w:rsidP="009C73C3">
      <w:pPr>
        <w:pStyle w:val="Default"/>
        <w:ind w:firstLine="709"/>
        <w:jc w:val="both"/>
        <w:rPr>
          <w:rFonts w:ascii="Times New Roman" w:hAnsi="Times New Roman"/>
          <w:color w:val="auto"/>
          <w:spacing w:val="-2"/>
          <w:sz w:val="28"/>
          <w:szCs w:val="28"/>
        </w:rPr>
      </w:pPr>
      <w:r w:rsidRPr="003505A9">
        <w:rPr>
          <w:rFonts w:ascii="Times New Roman" w:hAnsi="Times New Roman"/>
          <w:bCs/>
          <w:spacing w:val="-2"/>
          <w:sz w:val="28"/>
          <w:szCs w:val="28"/>
        </w:rPr>
        <w:t>1</w:t>
      </w:r>
      <w:r w:rsidR="002C4F78" w:rsidRPr="003505A9">
        <w:rPr>
          <w:rFonts w:ascii="Times New Roman" w:hAnsi="Times New Roman"/>
          <w:bCs/>
          <w:spacing w:val="-2"/>
          <w:sz w:val="28"/>
          <w:szCs w:val="28"/>
        </w:rPr>
        <w:t>3</w:t>
      </w:r>
      <w:r w:rsidR="00B551BE" w:rsidRPr="003505A9">
        <w:rPr>
          <w:rFonts w:ascii="Times New Roman" w:hAnsi="Times New Roman"/>
          <w:bCs/>
          <w:spacing w:val="-2"/>
          <w:sz w:val="28"/>
          <w:szCs w:val="28"/>
        </w:rPr>
        <w:t>.2.</w:t>
      </w:r>
      <w:r w:rsidR="00DD3275" w:rsidRPr="003505A9">
        <w:rPr>
          <w:rFonts w:ascii="Times New Roman" w:hAnsi="Times New Roman"/>
          <w:bCs/>
          <w:spacing w:val="-2"/>
          <w:sz w:val="28"/>
          <w:szCs w:val="28"/>
        </w:rPr>
        <w:t xml:space="preserve"> </w:t>
      </w:r>
      <w:r w:rsidR="007743C2" w:rsidRPr="003505A9">
        <w:rPr>
          <w:rFonts w:ascii="Times New Roman" w:hAnsi="Times New Roman"/>
          <w:color w:val="auto"/>
          <w:spacing w:val="-2"/>
          <w:sz w:val="28"/>
          <w:szCs w:val="28"/>
        </w:rPr>
        <w:t>iepirkumu organizēšanā un sadarbības partneru dalībā to veikšanā</w:t>
      </w:r>
      <w:r w:rsidR="00FC23BC" w:rsidRPr="003505A9">
        <w:rPr>
          <w:rFonts w:ascii="Times New Roman" w:hAnsi="Times New Roman"/>
          <w:color w:val="auto"/>
          <w:spacing w:val="-2"/>
          <w:sz w:val="28"/>
          <w:szCs w:val="28"/>
        </w:rPr>
        <w:t xml:space="preserve"> (ja attiecināms)</w:t>
      </w:r>
      <w:r w:rsidR="007743C2" w:rsidRPr="003505A9">
        <w:rPr>
          <w:rFonts w:ascii="Times New Roman" w:hAnsi="Times New Roman"/>
          <w:color w:val="auto"/>
          <w:spacing w:val="-2"/>
          <w:sz w:val="28"/>
          <w:szCs w:val="28"/>
        </w:rPr>
        <w:t>;</w:t>
      </w:r>
    </w:p>
    <w:p w:rsidR="007743C2" w:rsidRPr="003505A9" w:rsidRDefault="00CE22A9" w:rsidP="009C73C3">
      <w:pPr>
        <w:pStyle w:val="Default"/>
        <w:ind w:firstLine="709"/>
        <w:jc w:val="both"/>
        <w:rPr>
          <w:rFonts w:ascii="Times New Roman" w:hAnsi="Times New Roman"/>
          <w:color w:val="auto"/>
          <w:spacing w:val="-2"/>
          <w:sz w:val="28"/>
          <w:szCs w:val="28"/>
        </w:rPr>
      </w:pPr>
      <w:r w:rsidRPr="003505A9">
        <w:rPr>
          <w:rFonts w:ascii="Times New Roman" w:hAnsi="Times New Roman"/>
          <w:bCs/>
          <w:spacing w:val="-2"/>
          <w:sz w:val="28"/>
          <w:szCs w:val="28"/>
        </w:rPr>
        <w:t>1</w:t>
      </w:r>
      <w:r w:rsidR="002C4F78" w:rsidRPr="003505A9">
        <w:rPr>
          <w:rFonts w:ascii="Times New Roman" w:hAnsi="Times New Roman"/>
          <w:bCs/>
          <w:spacing w:val="-2"/>
          <w:sz w:val="28"/>
          <w:szCs w:val="28"/>
        </w:rPr>
        <w:t>3</w:t>
      </w:r>
      <w:r w:rsidR="00B551BE" w:rsidRPr="003505A9">
        <w:rPr>
          <w:rFonts w:ascii="Times New Roman" w:hAnsi="Times New Roman"/>
          <w:bCs/>
          <w:spacing w:val="-2"/>
          <w:sz w:val="28"/>
          <w:szCs w:val="28"/>
        </w:rPr>
        <w:t>.3.</w:t>
      </w:r>
      <w:r w:rsidR="00DD3275" w:rsidRPr="003505A9">
        <w:rPr>
          <w:rFonts w:ascii="Times New Roman" w:hAnsi="Times New Roman"/>
          <w:bCs/>
          <w:spacing w:val="-2"/>
          <w:sz w:val="28"/>
          <w:szCs w:val="28"/>
        </w:rPr>
        <w:t xml:space="preserve"> </w:t>
      </w:r>
      <w:r w:rsidR="007743C2" w:rsidRPr="003505A9">
        <w:rPr>
          <w:rFonts w:ascii="Times New Roman" w:hAnsi="Times New Roman"/>
          <w:color w:val="auto"/>
          <w:spacing w:val="-2"/>
          <w:sz w:val="28"/>
          <w:szCs w:val="28"/>
        </w:rPr>
        <w:t>projekta maksājumu pieprasījumu un projekta grozī</w:t>
      </w:r>
      <w:r w:rsidR="00FC23BC" w:rsidRPr="003505A9">
        <w:rPr>
          <w:rFonts w:ascii="Times New Roman" w:hAnsi="Times New Roman"/>
          <w:color w:val="auto"/>
          <w:spacing w:val="-2"/>
          <w:sz w:val="28"/>
          <w:szCs w:val="28"/>
        </w:rPr>
        <w:t>jumu sagatavošanā un iesniegšanā</w:t>
      </w:r>
      <w:r w:rsidR="007743C2" w:rsidRPr="003505A9">
        <w:rPr>
          <w:rFonts w:ascii="Times New Roman" w:hAnsi="Times New Roman"/>
          <w:color w:val="auto"/>
          <w:spacing w:val="-2"/>
          <w:sz w:val="28"/>
          <w:szCs w:val="28"/>
        </w:rPr>
        <w:t>, tai skaitā datu pilnīguma un atbilstības pārbaudē;</w:t>
      </w:r>
    </w:p>
    <w:p w:rsidR="00B551BE" w:rsidRPr="003505A9" w:rsidRDefault="002A2F6C" w:rsidP="009C73C3">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505A9">
        <w:rPr>
          <w:rFonts w:ascii="Times New Roman" w:hAnsi="Times New Roman"/>
          <w:bCs/>
          <w:spacing w:val="-2"/>
          <w:sz w:val="28"/>
          <w:szCs w:val="28"/>
        </w:rPr>
        <w:t>1</w:t>
      </w:r>
      <w:r w:rsidR="002C4F78" w:rsidRPr="003505A9">
        <w:rPr>
          <w:rFonts w:ascii="Times New Roman" w:hAnsi="Times New Roman"/>
          <w:bCs/>
          <w:spacing w:val="-2"/>
          <w:sz w:val="28"/>
          <w:szCs w:val="28"/>
        </w:rPr>
        <w:t>3</w:t>
      </w:r>
      <w:r w:rsidR="00B551BE" w:rsidRPr="003505A9">
        <w:rPr>
          <w:rFonts w:ascii="Times New Roman" w:hAnsi="Times New Roman"/>
          <w:bCs/>
          <w:spacing w:val="-2"/>
          <w:sz w:val="28"/>
          <w:szCs w:val="28"/>
        </w:rPr>
        <w:t>.4.</w:t>
      </w:r>
      <w:r w:rsidR="00DD3275" w:rsidRPr="003505A9">
        <w:rPr>
          <w:rFonts w:ascii="Times New Roman" w:hAnsi="Times New Roman"/>
          <w:bCs/>
          <w:spacing w:val="-2"/>
          <w:sz w:val="28"/>
          <w:szCs w:val="28"/>
        </w:rPr>
        <w:t xml:space="preserve"> </w:t>
      </w:r>
      <w:r w:rsidR="007743C2" w:rsidRPr="003505A9">
        <w:rPr>
          <w:rFonts w:ascii="Times New Roman" w:hAnsi="Times New Roman"/>
          <w:spacing w:val="-2"/>
          <w:sz w:val="28"/>
          <w:szCs w:val="28"/>
        </w:rPr>
        <w:t xml:space="preserve">informācijas, dokumentu un </w:t>
      </w:r>
      <w:r w:rsidR="00882D10" w:rsidRPr="003505A9">
        <w:rPr>
          <w:rFonts w:ascii="Times New Roman" w:hAnsi="Times New Roman"/>
          <w:spacing w:val="-2"/>
          <w:sz w:val="28"/>
          <w:szCs w:val="28"/>
        </w:rPr>
        <w:t>pārskatu</w:t>
      </w:r>
      <w:r w:rsidR="007743C2" w:rsidRPr="003505A9">
        <w:rPr>
          <w:rFonts w:ascii="Times New Roman" w:hAnsi="Times New Roman"/>
          <w:spacing w:val="-2"/>
          <w:sz w:val="28"/>
          <w:szCs w:val="28"/>
        </w:rPr>
        <w:t xml:space="preserve"> apritē;</w:t>
      </w:r>
    </w:p>
    <w:p w:rsidR="007743C2" w:rsidRPr="003505A9" w:rsidRDefault="00CE22A9" w:rsidP="009C73C3">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bCs/>
          <w:spacing w:val="-2"/>
          <w:sz w:val="28"/>
          <w:szCs w:val="28"/>
        </w:rPr>
        <w:t>1</w:t>
      </w:r>
      <w:r w:rsidR="002C4F78" w:rsidRPr="003505A9">
        <w:rPr>
          <w:rFonts w:ascii="Times New Roman" w:hAnsi="Times New Roman"/>
          <w:bCs/>
          <w:spacing w:val="-2"/>
          <w:sz w:val="28"/>
          <w:szCs w:val="28"/>
        </w:rPr>
        <w:t>3</w:t>
      </w:r>
      <w:r w:rsidR="00B551BE" w:rsidRPr="003505A9">
        <w:rPr>
          <w:rFonts w:ascii="Times New Roman" w:hAnsi="Times New Roman"/>
          <w:bCs/>
          <w:spacing w:val="-2"/>
          <w:sz w:val="28"/>
          <w:szCs w:val="28"/>
        </w:rPr>
        <w:t>.5.</w:t>
      </w:r>
      <w:r w:rsidR="00DD3275" w:rsidRPr="003505A9">
        <w:rPr>
          <w:rFonts w:ascii="Times New Roman" w:hAnsi="Times New Roman"/>
          <w:bCs/>
          <w:spacing w:val="-2"/>
          <w:sz w:val="28"/>
          <w:szCs w:val="28"/>
        </w:rPr>
        <w:t xml:space="preserve"> </w:t>
      </w:r>
      <w:r w:rsidR="007743C2" w:rsidRPr="003505A9">
        <w:rPr>
          <w:rFonts w:ascii="Times New Roman" w:hAnsi="Times New Roman"/>
          <w:spacing w:val="-2"/>
          <w:sz w:val="28"/>
          <w:szCs w:val="28"/>
        </w:rPr>
        <w:t xml:space="preserve">projekta saturiskās vadības un uzraudzības procesu </w:t>
      </w:r>
      <w:r w:rsidR="00FC23BC" w:rsidRPr="003505A9">
        <w:rPr>
          <w:rFonts w:ascii="Times New Roman" w:hAnsi="Times New Roman"/>
          <w:spacing w:val="-2"/>
          <w:sz w:val="28"/>
          <w:szCs w:val="28"/>
        </w:rPr>
        <w:t>pārskatāmībā</w:t>
      </w:r>
      <w:r w:rsidR="007743C2" w:rsidRPr="003505A9">
        <w:rPr>
          <w:rFonts w:ascii="Times New Roman" w:hAnsi="Times New Roman"/>
          <w:bCs/>
          <w:spacing w:val="-2"/>
          <w:sz w:val="28"/>
          <w:szCs w:val="28"/>
        </w:rPr>
        <w:t>.</w:t>
      </w:r>
    </w:p>
    <w:p w:rsidR="00DA3D17" w:rsidRPr="003505A9" w:rsidRDefault="00DA3D17" w:rsidP="00570449">
      <w:pPr>
        <w:pStyle w:val="ListParagraph"/>
        <w:spacing w:after="0" w:line="240" w:lineRule="auto"/>
        <w:ind w:left="0"/>
        <w:jc w:val="both"/>
        <w:rPr>
          <w:rFonts w:ascii="Times New Roman" w:hAnsi="Times New Roman"/>
          <w:bCs/>
          <w:sz w:val="28"/>
          <w:szCs w:val="28"/>
        </w:rPr>
      </w:pPr>
    </w:p>
    <w:p w:rsidR="00DA3D17" w:rsidRPr="003505A9" w:rsidRDefault="005A42FD" w:rsidP="009C73C3">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1</w:t>
      </w:r>
      <w:r w:rsidR="002C4F78" w:rsidRPr="003505A9">
        <w:rPr>
          <w:rFonts w:ascii="Times New Roman" w:hAnsi="Times New Roman"/>
          <w:sz w:val="28"/>
          <w:szCs w:val="28"/>
        </w:rPr>
        <w:t>4</w:t>
      </w:r>
      <w:r w:rsidR="000C408F" w:rsidRPr="003505A9">
        <w:rPr>
          <w:rFonts w:ascii="Times New Roman" w:hAnsi="Times New Roman"/>
          <w:sz w:val="28"/>
          <w:szCs w:val="28"/>
        </w:rPr>
        <w:t>.</w:t>
      </w:r>
      <w:r w:rsidR="00DD3275" w:rsidRPr="003505A9">
        <w:rPr>
          <w:rFonts w:ascii="Times New Roman" w:hAnsi="Times New Roman"/>
          <w:sz w:val="28"/>
          <w:szCs w:val="28"/>
        </w:rPr>
        <w:t xml:space="preserve"> </w:t>
      </w:r>
      <w:r w:rsidR="007F3492" w:rsidRPr="003505A9">
        <w:rPr>
          <w:rFonts w:ascii="Times New Roman" w:hAnsi="Times New Roman"/>
          <w:sz w:val="28"/>
          <w:szCs w:val="28"/>
        </w:rPr>
        <w:t xml:space="preserve">Finansējuma saņēmējs projektu īsteno sadarbībā </w:t>
      </w:r>
      <w:r w:rsidR="003A304B" w:rsidRPr="003505A9">
        <w:rPr>
          <w:rFonts w:ascii="Times New Roman" w:hAnsi="Times New Roman"/>
          <w:sz w:val="28"/>
          <w:szCs w:val="28"/>
        </w:rPr>
        <w:t xml:space="preserve">ar </w:t>
      </w:r>
      <w:r w:rsidR="00DA3D17" w:rsidRPr="003505A9">
        <w:rPr>
          <w:rFonts w:ascii="Times New Roman" w:hAnsi="Times New Roman"/>
          <w:sz w:val="28"/>
          <w:szCs w:val="28"/>
        </w:rPr>
        <w:t>šādiem sadarbības partneriem:</w:t>
      </w:r>
    </w:p>
    <w:p w:rsidR="00DA3D17" w:rsidRPr="003505A9" w:rsidRDefault="005A42FD" w:rsidP="009C73C3">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1</w:t>
      </w:r>
      <w:r w:rsidR="002C4F78" w:rsidRPr="003505A9">
        <w:rPr>
          <w:rFonts w:ascii="Times New Roman" w:hAnsi="Times New Roman"/>
          <w:sz w:val="28"/>
          <w:szCs w:val="28"/>
        </w:rPr>
        <w:t>4</w:t>
      </w:r>
      <w:r w:rsidRPr="003505A9">
        <w:rPr>
          <w:rFonts w:ascii="Times New Roman" w:hAnsi="Times New Roman"/>
          <w:sz w:val="28"/>
          <w:szCs w:val="28"/>
        </w:rPr>
        <w:t>.1.</w:t>
      </w:r>
      <w:r w:rsidR="00DD3275" w:rsidRPr="003505A9">
        <w:rPr>
          <w:rFonts w:ascii="Times New Roman" w:hAnsi="Times New Roman"/>
          <w:sz w:val="28"/>
          <w:szCs w:val="28"/>
        </w:rPr>
        <w:t xml:space="preserve"> </w:t>
      </w:r>
      <w:r w:rsidR="00BC6851" w:rsidRPr="003505A9">
        <w:rPr>
          <w:rFonts w:ascii="Times New Roman" w:hAnsi="Times New Roman"/>
          <w:sz w:val="28"/>
          <w:szCs w:val="28"/>
        </w:rPr>
        <w:t xml:space="preserve">ar </w:t>
      </w:r>
      <w:r w:rsidR="00DA3D17" w:rsidRPr="003505A9">
        <w:rPr>
          <w:rFonts w:ascii="Times New Roman" w:hAnsi="Times New Roman"/>
          <w:sz w:val="28"/>
          <w:szCs w:val="28"/>
        </w:rPr>
        <w:t>republikas pilsētu</w:t>
      </w:r>
      <w:r w:rsidR="00B6742B" w:rsidRPr="003505A9">
        <w:rPr>
          <w:rFonts w:ascii="Times New Roman" w:hAnsi="Times New Roman"/>
          <w:sz w:val="28"/>
          <w:szCs w:val="28"/>
        </w:rPr>
        <w:t xml:space="preserve"> un</w:t>
      </w:r>
      <w:r w:rsidR="00DA3D17" w:rsidRPr="003505A9">
        <w:rPr>
          <w:rFonts w:ascii="Times New Roman" w:hAnsi="Times New Roman"/>
          <w:sz w:val="28"/>
          <w:szCs w:val="28"/>
        </w:rPr>
        <w:t xml:space="preserve"> </w:t>
      </w:r>
      <w:r w:rsidR="00DC3353" w:rsidRPr="003505A9">
        <w:rPr>
          <w:rFonts w:ascii="Times New Roman" w:hAnsi="Times New Roman"/>
          <w:sz w:val="28"/>
          <w:szCs w:val="28"/>
        </w:rPr>
        <w:t xml:space="preserve">novadu </w:t>
      </w:r>
      <w:r w:rsidR="00570449" w:rsidRPr="003505A9">
        <w:rPr>
          <w:rFonts w:ascii="Times New Roman" w:hAnsi="Times New Roman"/>
          <w:sz w:val="28"/>
          <w:szCs w:val="28"/>
        </w:rPr>
        <w:t>pašvaldībām</w:t>
      </w:r>
      <w:r w:rsidR="00DA3D17" w:rsidRPr="003505A9">
        <w:rPr>
          <w:rFonts w:ascii="Times New Roman" w:hAnsi="Times New Roman"/>
          <w:sz w:val="28"/>
          <w:szCs w:val="28"/>
        </w:rPr>
        <w:t>;</w:t>
      </w:r>
    </w:p>
    <w:p w:rsidR="00DA3D17" w:rsidRPr="003505A9" w:rsidRDefault="005A42FD" w:rsidP="009C73C3">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1</w:t>
      </w:r>
      <w:r w:rsidR="002C4F78" w:rsidRPr="003505A9">
        <w:rPr>
          <w:rFonts w:ascii="Times New Roman" w:hAnsi="Times New Roman"/>
          <w:sz w:val="28"/>
          <w:szCs w:val="28"/>
        </w:rPr>
        <w:t>4</w:t>
      </w:r>
      <w:r w:rsidR="00DA3D17" w:rsidRPr="003505A9">
        <w:rPr>
          <w:rFonts w:ascii="Times New Roman" w:hAnsi="Times New Roman"/>
          <w:sz w:val="28"/>
          <w:szCs w:val="28"/>
        </w:rPr>
        <w:t>.2.</w:t>
      </w:r>
      <w:r w:rsidR="00DD3275" w:rsidRPr="003505A9">
        <w:rPr>
          <w:rFonts w:ascii="Times New Roman" w:hAnsi="Times New Roman"/>
          <w:sz w:val="28"/>
          <w:szCs w:val="28"/>
        </w:rPr>
        <w:t xml:space="preserve"> </w:t>
      </w:r>
      <w:r w:rsidR="00BC6851" w:rsidRPr="003505A9">
        <w:rPr>
          <w:rFonts w:ascii="Times New Roman" w:hAnsi="Times New Roman"/>
          <w:sz w:val="28"/>
          <w:szCs w:val="28"/>
        </w:rPr>
        <w:t>ar</w:t>
      </w:r>
      <w:r w:rsidR="00570449" w:rsidRPr="003505A9">
        <w:rPr>
          <w:rFonts w:ascii="Times New Roman" w:hAnsi="Times New Roman"/>
          <w:sz w:val="28"/>
          <w:szCs w:val="28"/>
        </w:rPr>
        <w:t xml:space="preserve"> </w:t>
      </w:r>
      <w:r w:rsidRPr="003505A9">
        <w:rPr>
          <w:rFonts w:ascii="Times New Roman" w:hAnsi="Times New Roman"/>
          <w:sz w:val="28"/>
          <w:szCs w:val="28"/>
        </w:rPr>
        <w:t xml:space="preserve">valsts </w:t>
      </w:r>
      <w:r w:rsidR="00570449" w:rsidRPr="003505A9">
        <w:rPr>
          <w:rFonts w:ascii="Times New Roman" w:hAnsi="Times New Roman"/>
          <w:sz w:val="28"/>
          <w:szCs w:val="28"/>
        </w:rPr>
        <w:t>profesionāl</w:t>
      </w:r>
      <w:r w:rsidRPr="003505A9">
        <w:rPr>
          <w:rFonts w:ascii="Times New Roman" w:hAnsi="Times New Roman"/>
          <w:sz w:val="28"/>
          <w:szCs w:val="28"/>
        </w:rPr>
        <w:t>ās</w:t>
      </w:r>
      <w:r w:rsidR="00570449" w:rsidRPr="003505A9">
        <w:rPr>
          <w:rFonts w:ascii="Times New Roman" w:hAnsi="Times New Roman"/>
          <w:sz w:val="28"/>
          <w:szCs w:val="28"/>
        </w:rPr>
        <w:t xml:space="preserve"> izglītības iestādēm</w:t>
      </w:r>
      <w:r w:rsidR="005A1C1B" w:rsidRPr="003505A9">
        <w:rPr>
          <w:rFonts w:ascii="Times New Roman" w:hAnsi="Times New Roman"/>
          <w:sz w:val="28"/>
          <w:szCs w:val="28"/>
        </w:rPr>
        <w:t>, kā prioritāti nosakot profesionālās izglītības kompetences centru iesaisti projektā</w:t>
      </w:r>
      <w:r w:rsidR="00570449" w:rsidRPr="003505A9">
        <w:rPr>
          <w:rFonts w:ascii="Times New Roman" w:hAnsi="Times New Roman"/>
          <w:sz w:val="28"/>
          <w:szCs w:val="28"/>
        </w:rPr>
        <w:t>.</w:t>
      </w:r>
    </w:p>
    <w:p w:rsidR="00CE22A9" w:rsidRPr="003505A9" w:rsidRDefault="00CE22A9" w:rsidP="009C73C3">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p>
    <w:p w:rsidR="00A65462" w:rsidRPr="003505A9" w:rsidRDefault="00A65462" w:rsidP="00B9371D">
      <w:pPr>
        <w:tabs>
          <w:tab w:val="left" w:pos="993"/>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 xml:space="preserve">15. Sadarbības partneris var iesaistīt projekta atbalstāmo darbību plānošanā un īstenošanā stratēģiskos partnerus – </w:t>
      </w:r>
      <w:r w:rsidR="00AC66F6" w:rsidRPr="003505A9">
        <w:rPr>
          <w:rFonts w:ascii="Times New Roman" w:hAnsi="Times New Roman"/>
          <w:sz w:val="28"/>
          <w:szCs w:val="28"/>
        </w:rPr>
        <w:t xml:space="preserve">valsts un pašvaldību institūcijas, </w:t>
      </w:r>
      <w:r w:rsidR="00C476BA" w:rsidRPr="003505A9">
        <w:rPr>
          <w:rFonts w:ascii="Times New Roman" w:hAnsi="Times New Roman"/>
          <w:sz w:val="28"/>
          <w:szCs w:val="28"/>
        </w:rPr>
        <w:t xml:space="preserve">tai skaitā </w:t>
      </w:r>
      <w:r w:rsidRPr="003505A9">
        <w:rPr>
          <w:rFonts w:ascii="Times New Roman" w:hAnsi="Times New Roman"/>
          <w:sz w:val="28"/>
          <w:szCs w:val="28"/>
        </w:rPr>
        <w:t>pašvaldības izglītības iestādes, pašvaldību dienestus, speciālistus un jaunatnes organizācijas un biedrības vai nodibinājumus, kas veic darbu ar jaunatni, lai kopīgi apzinātu mērķa grupas izglītojamos un sadarbotos mērķa grupas izglītojamo atbalsta pasākumu īstenošanā projekta ietvaros, sadalot partneru lomas, atbildību un funkcijas.</w:t>
      </w:r>
    </w:p>
    <w:p w:rsidR="00A65462" w:rsidRPr="003505A9" w:rsidRDefault="00A65462" w:rsidP="00B9371D">
      <w:pPr>
        <w:tabs>
          <w:tab w:val="left" w:pos="993"/>
          <w:tab w:val="left" w:pos="1276"/>
        </w:tabs>
        <w:spacing w:after="0" w:line="240" w:lineRule="auto"/>
        <w:ind w:firstLine="709"/>
        <w:jc w:val="both"/>
        <w:rPr>
          <w:rFonts w:ascii="Times New Roman" w:hAnsi="Times New Roman"/>
          <w:sz w:val="28"/>
          <w:szCs w:val="28"/>
        </w:rPr>
      </w:pPr>
    </w:p>
    <w:p w:rsidR="00B9371D" w:rsidRPr="003505A9" w:rsidRDefault="005A42FD" w:rsidP="00B9371D">
      <w:pPr>
        <w:tabs>
          <w:tab w:val="left" w:pos="993"/>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1</w:t>
      </w:r>
      <w:r w:rsidR="00A65462" w:rsidRPr="003505A9">
        <w:rPr>
          <w:rFonts w:ascii="Times New Roman" w:hAnsi="Times New Roman"/>
          <w:sz w:val="28"/>
          <w:szCs w:val="28"/>
        </w:rPr>
        <w:t>6</w:t>
      </w:r>
      <w:r w:rsidR="00B9371D" w:rsidRPr="003505A9">
        <w:rPr>
          <w:rFonts w:ascii="Times New Roman" w:hAnsi="Times New Roman"/>
          <w:sz w:val="28"/>
          <w:szCs w:val="28"/>
        </w:rPr>
        <w:t>. Sadarbības partneri</w:t>
      </w:r>
      <w:r w:rsidR="00D6472E" w:rsidRPr="003505A9">
        <w:rPr>
          <w:rFonts w:ascii="Times New Roman" w:hAnsi="Times New Roman"/>
          <w:sz w:val="28"/>
          <w:szCs w:val="28"/>
        </w:rPr>
        <w:t>s</w:t>
      </w:r>
      <w:r w:rsidR="00B9371D" w:rsidRPr="003505A9">
        <w:rPr>
          <w:rFonts w:ascii="Times New Roman" w:hAnsi="Times New Roman"/>
          <w:sz w:val="28"/>
          <w:szCs w:val="28"/>
        </w:rPr>
        <w:t xml:space="preserve"> var tikt iesaistīt</w:t>
      </w:r>
      <w:r w:rsidR="00D6472E" w:rsidRPr="003505A9">
        <w:rPr>
          <w:rFonts w:ascii="Times New Roman" w:hAnsi="Times New Roman"/>
          <w:sz w:val="28"/>
          <w:szCs w:val="28"/>
        </w:rPr>
        <w:t>s</w:t>
      </w:r>
      <w:r w:rsidR="00B9371D" w:rsidRPr="003505A9">
        <w:rPr>
          <w:rFonts w:ascii="Times New Roman" w:hAnsi="Times New Roman"/>
          <w:sz w:val="28"/>
          <w:szCs w:val="28"/>
        </w:rPr>
        <w:t xml:space="preserve"> projekta īstenošanā, ja </w:t>
      </w:r>
      <w:r w:rsidR="00D6472E" w:rsidRPr="003505A9">
        <w:rPr>
          <w:rFonts w:ascii="Times New Roman" w:hAnsi="Times New Roman"/>
          <w:sz w:val="28"/>
          <w:szCs w:val="28"/>
        </w:rPr>
        <w:t xml:space="preserve">tas </w:t>
      </w:r>
      <w:r w:rsidR="00B9371D" w:rsidRPr="003505A9">
        <w:rPr>
          <w:rFonts w:ascii="Times New Roman" w:hAnsi="Times New Roman"/>
          <w:sz w:val="28"/>
          <w:szCs w:val="28"/>
        </w:rPr>
        <w:t>atbilst šādām prasībām:</w:t>
      </w:r>
    </w:p>
    <w:p w:rsidR="00542CFD" w:rsidRPr="003505A9" w:rsidRDefault="00D6472E" w:rsidP="00B9371D">
      <w:pPr>
        <w:tabs>
          <w:tab w:val="left" w:pos="993"/>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lastRenderedPageBreak/>
        <w:t>1</w:t>
      </w:r>
      <w:r w:rsidR="00A65462" w:rsidRPr="003505A9">
        <w:rPr>
          <w:rFonts w:ascii="Times New Roman" w:hAnsi="Times New Roman"/>
          <w:sz w:val="28"/>
          <w:szCs w:val="28"/>
        </w:rPr>
        <w:t>6</w:t>
      </w:r>
      <w:r w:rsidRPr="003505A9">
        <w:rPr>
          <w:rFonts w:ascii="Times New Roman" w:hAnsi="Times New Roman"/>
          <w:sz w:val="28"/>
          <w:szCs w:val="28"/>
        </w:rPr>
        <w:t xml:space="preserve">.1. </w:t>
      </w:r>
      <w:r w:rsidR="00B9371D" w:rsidRPr="003505A9">
        <w:rPr>
          <w:rFonts w:ascii="Times New Roman" w:hAnsi="Times New Roman"/>
          <w:sz w:val="28"/>
          <w:szCs w:val="28"/>
        </w:rPr>
        <w:t xml:space="preserve">ir </w:t>
      </w:r>
      <w:r w:rsidR="00DB3E97" w:rsidRPr="003505A9">
        <w:rPr>
          <w:rFonts w:ascii="Times New Roman" w:hAnsi="Times New Roman"/>
          <w:sz w:val="28"/>
          <w:szCs w:val="28"/>
        </w:rPr>
        <w:t>apzinājis un raksturojis esošo situāciju attiecībā uz priekšlaicīgu mācību pārtraukšanu</w:t>
      </w:r>
      <w:r w:rsidR="005A1C1B" w:rsidRPr="003505A9">
        <w:rPr>
          <w:rFonts w:ascii="Times New Roman" w:hAnsi="Times New Roman"/>
          <w:sz w:val="28"/>
          <w:szCs w:val="28"/>
        </w:rPr>
        <w:t xml:space="preserve"> </w:t>
      </w:r>
      <w:r w:rsidR="000748C4" w:rsidRPr="003505A9">
        <w:rPr>
          <w:rFonts w:ascii="Times New Roman" w:hAnsi="Times New Roman"/>
          <w:sz w:val="28"/>
          <w:szCs w:val="28"/>
        </w:rPr>
        <w:t>pašvaldībā (attiecināms uz šo noteikumu 1</w:t>
      </w:r>
      <w:r w:rsidR="002C4F78" w:rsidRPr="003505A9">
        <w:rPr>
          <w:rFonts w:ascii="Times New Roman" w:hAnsi="Times New Roman"/>
          <w:sz w:val="28"/>
          <w:szCs w:val="28"/>
        </w:rPr>
        <w:t>4</w:t>
      </w:r>
      <w:r w:rsidR="000748C4" w:rsidRPr="003505A9">
        <w:rPr>
          <w:rFonts w:ascii="Times New Roman" w:hAnsi="Times New Roman"/>
          <w:sz w:val="28"/>
          <w:szCs w:val="28"/>
        </w:rPr>
        <w:t>.1.</w:t>
      </w:r>
      <w:r w:rsidR="002C4F78" w:rsidRPr="003505A9">
        <w:rPr>
          <w:rFonts w:ascii="Times New Roman" w:hAnsi="Times New Roman"/>
          <w:sz w:val="28"/>
          <w:szCs w:val="28"/>
        </w:rPr>
        <w:t> </w:t>
      </w:r>
      <w:r w:rsidR="000748C4" w:rsidRPr="003505A9">
        <w:rPr>
          <w:rFonts w:ascii="Times New Roman" w:hAnsi="Times New Roman"/>
          <w:sz w:val="28"/>
          <w:szCs w:val="28"/>
        </w:rPr>
        <w:t>apakšpunktu) vai izglītības iestādē (attiecināms uz šo noteikumu 1</w:t>
      </w:r>
      <w:r w:rsidR="002C4F78" w:rsidRPr="003505A9">
        <w:rPr>
          <w:rFonts w:ascii="Times New Roman" w:hAnsi="Times New Roman"/>
          <w:sz w:val="28"/>
          <w:szCs w:val="28"/>
        </w:rPr>
        <w:t>4</w:t>
      </w:r>
      <w:r w:rsidR="000748C4" w:rsidRPr="003505A9">
        <w:rPr>
          <w:rFonts w:ascii="Times New Roman" w:hAnsi="Times New Roman"/>
          <w:sz w:val="28"/>
          <w:szCs w:val="28"/>
        </w:rPr>
        <w:t>.2.</w:t>
      </w:r>
      <w:r w:rsidR="002C4F78" w:rsidRPr="003505A9">
        <w:rPr>
          <w:rFonts w:ascii="Times New Roman" w:hAnsi="Times New Roman"/>
          <w:sz w:val="28"/>
          <w:szCs w:val="28"/>
        </w:rPr>
        <w:t> </w:t>
      </w:r>
      <w:r w:rsidR="000748C4" w:rsidRPr="003505A9">
        <w:rPr>
          <w:rFonts w:ascii="Times New Roman" w:hAnsi="Times New Roman"/>
          <w:sz w:val="28"/>
          <w:szCs w:val="28"/>
        </w:rPr>
        <w:t>apakšpunktu</w:t>
      </w:r>
      <w:r w:rsidR="00337544" w:rsidRPr="003505A9">
        <w:rPr>
          <w:rFonts w:ascii="Times New Roman" w:hAnsi="Times New Roman"/>
          <w:sz w:val="28"/>
          <w:szCs w:val="28"/>
        </w:rPr>
        <w:t>) par pēdējiem trīs gadiem</w:t>
      </w:r>
      <w:r w:rsidR="00E03A1F" w:rsidRPr="003505A9">
        <w:rPr>
          <w:rFonts w:ascii="Times New Roman" w:hAnsi="Times New Roman"/>
          <w:sz w:val="28"/>
          <w:szCs w:val="28"/>
        </w:rPr>
        <w:t>, tai skaitā norādī</w:t>
      </w:r>
      <w:r w:rsidR="00C54F34" w:rsidRPr="003505A9">
        <w:rPr>
          <w:rFonts w:ascii="Times New Roman" w:hAnsi="Times New Roman"/>
          <w:sz w:val="28"/>
          <w:szCs w:val="28"/>
        </w:rPr>
        <w:t>ji</w:t>
      </w:r>
      <w:r w:rsidR="00E03A1F" w:rsidRPr="003505A9">
        <w:rPr>
          <w:rFonts w:ascii="Times New Roman" w:hAnsi="Times New Roman"/>
          <w:sz w:val="28"/>
          <w:szCs w:val="28"/>
        </w:rPr>
        <w:t xml:space="preserve">s </w:t>
      </w:r>
      <w:r w:rsidR="005A1C1B" w:rsidRPr="003505A9">
        <w:rPr>
          <w:rFonts w:ascii="Times New Roman" w:hAnsi="Times New Roman"/>
          <w:sz w:val="28"/>
          <w:szCs w:val="28"/>
        </w:rPr>
        <w:t xml:space="preserve">priekšlaicīgi mācības pārtraukušo izglītojamo skaitu, </w:t>
      </w:r>
      <w:r w:rsidR="00337544" w:rsidRPr="003505A9">
        <w:rPr>
          <w:rFonts w:ascii="Times New Roman" w:hAnsi="Times New Roman"/>
          <w:sz w:val="28"/>
          <w:szCs w:val="28"/>
        </w:rPr>
        <w:t xml:space="preserve">mācību pārtraukšanas </w:t>
      </w:r>
      <w:r w:rsidR="000748C4" w:rsidRPr="003505A9">
        <w:rPr>
          <w:rFonts w:ascii="Times New Roman" w:hAnsi="Times New Roman"/>
          <w:sz w:val="28"/>
          <w:szCs w:val="28"/>
        </w:rPr>
        <w:t xml:space="preserve">cēloņus, </w:t>
      </w:r>
      <w:r w:rsidR="000935D3" w:rsidRPr="003505A9">
        <w:rPr>
          <w:rFonts w:ascii="Times New Roman" w:hAnsi="Times New Roman"/>
          <w:sz w:val="28"/>
          <w:szCs w:val="28"/>
        </w:rPr>
        <w:t xml:space="preserve">priekšlaicīgas mācību pārtraukšanas riskam pakļauto mērķa grupas izglītojamo </w:t>
      </w:r>
      <w:r w:rsidR="00E03A1F" w:rsidRPr="003505A9">
        <w:rPr>
          <w:rFonts w:ascii="Times New Roman" w:hAnsi="Times New Roman"/>
          <w:sz w:val="28"/>
          <w:szCs w:val="28"/>
        </w:rPr>
        <w:t>kopēj</w:t>
      </w:r>
      <w:r w:rsidR="00C54F34" w:rsidRPr="003505A9">
        <w:rPr>
          <w:rFonts w:ascii="Times New Roman" w:hAnsi="Times New Roman"/>
          <w:sz w:val="28"/>
          <w:szCs w:val="28"/>
        </w:rPr>
        <w:t>o</w:t>
      </w:r>
      <w:r w:rsidR="00E03A1F" w:rsidRPr="003505A9">
        <w:rPr>
          <w:rFonts w:ascii="Times New Roman" w:hAnsi="Times New Roman"/>
          <w:sz w:val="28"/>
          <w:szCs w:val="28"/>
        </w:rPr>
        <w:t xml:space="preserve"> skait</w:t>
      </w:r>
      <w:r w:rsidR="00C54F34" w:rsidRPr="003505A9">
        <w:rPr>
          <w:rFonts w:ascii="Times New Roman" w:hAnsi="Times New Roman"/>
          <w:sz w:val="28"/>
          <w:szCs w:val="28"/>
        </w:rPr>
        <w:t>u</w:t>
      </w:r>
      <w:r w:rsidR="00E03A1F" w:rsidRPr="003505A9">
        <w:rPr>
          <w:rFonts w:ascii="Times New Roman" w:hAnsi="Times New Roman"/>
          <w:sz w:val="28"/>
          <w:szCs w:val="28"/>
        </w:rPr>
        <w:t xml:space="preserve"> un </w:t>
      </w:r>
      <w:r w:rsidR="000935D3" w:rsidRPr="003505A9">
        <w:rPr>
          <w:rFonts w:ascii="Times New Roman" w:hAnsi="Times New Roman"/>
          <w:sz w:val="28"/>
          <w:szCs w:val="28"/>
        </w:rPr>
        <w:t xml:space="preserve">sniedzis </w:t>
      </w:r>
      <w:r w:rsidR="00BD5910" w:rsidRPr="003505A9">
        <w:rPr>
          <w:rFonts w:ascii="Times New Roman" w:hAnsi="Times New Roman"/>
          <w:sz w:val="28"/>
          <w:szCs w:val="28"/>
        </w:rPr>
        <w:t xml:space="preserve">riska </w:t>
      </w:r>
      <w:r w:rsidR="00542CFD" w:rsidRPr="003505A9">
        <w:rPr>
          <w:rFonts w:ascii="Times New Roman" w:hAnsi="Times New Roman"/>
          <w:sz w:val="28"/>
          <w:szCs w:val="28"/>
        </w:rPr>
        <w:t xml:space="preserve">raksturojumu, aprakstījis pašvaldībā </w:t>
      </w:r>
      <w:r w:rsidR="00337544" w:rsidRPr="003505A9">
        <w:rPr>
          <w:rFonts w:ascii="Times New Roman" w:hAnsi="Times New Roman"/>
          <w:sz w:val="28"/>
          <w:szCs w:val="28"/>
        </w:rPr>
        <w:t xml:space="preserve">vai </w:t>
      </w:r>
      <w:r w:rsidR="00542CFD" w:rsidRPr="003505A9">
        <w:rPr>
          <w:rFonts w:ascii="Times New Roman" w:hAnsi="Times New Roman"/>
          <w:sz w:val="28"/>
          <w:szCs w:val="28"/>
        </w:rPr>
        <w:t>izglītības iestādē pieejamos atbalsta pasākumus mērķa grupas izglītojamiem</w:t>
      </w:r>
      <w:r w:rsidR="00337544" w:rsidRPr="003505A9">
        <w:rPr>
          <w:rFonts w:ascii="Times New Roman" w:hAnsi="Times New Roman"/>
          <w:sz w:val="28"/>
          <w:szCs w:val="28"/>
        </w:rPr>
        <w:t xml:space="preserve"> un</w:t>
      </w:r>
      <w:r w:rsidR="00542CFD" w:rsidRPr="003505A9">
        <w:rPr>
          <w:rFonts w:ascii="Times New Roman" w:hAnsi="Times New Roman"/>
          <w:sz w:val="28"/>
          <w:szCs w:val="28"/>
        </w:rPr>
        <w:t xml:space="preserve"> aprakstījis stratēģiskos partnerus, kuri varētu tikt iesaistīti projektā plānoto darbību īstenošanā</w:t>
      </w:r>
      <w:r w:rsidR="000935D3" w:rsidRPr="003505A9">
        <w:rPr>
          <w:rFonts w:ascii="Times New Roman" w:hAnsi="Times New Roman"/>
          <w:sz w:val="28"/>
          <w:szCs w:val="28"/>
        </w:rPr>
        <w:t>;</w:t>
      </w:r>
    </w:p>
    <w:p w:rsidR="00B9371D" w:rsidRPr="003505A9" w:rsidRDefault="00D6472E" w:rsidP="00B9371D">
      <w:pPr>
        <w:tabs>
          <w:tab w:val="left" w:pos="993"/>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1</w:t>
      </w:r>
      <w:r w:rsidR="00A65462" w:rsidRPr="003505A9">
        <w:rPr>
          <w:rFonts w:ascii="Times New Roman" w:hAnsi="Times New Roman"/>
          <w:sz w:val="28"/>
          <w:szCs w:val="28"/>
        </w:rPr>
        <w:t>6</w:t>
      </w:r>
      <w:r w:rsidRPr="003505A9">
        <w:rPr>
          <w:rFonts w:ascii="Times New Roman" w:hAnsi="Times New Roman"/>
          <w:sz w:val="28"/>
          <w:szCs w:val="28"/>
        </w:rPr>
        <w:t xml:space="preserve">.2. </w:t>
      </w:r>
      <w:r w:rsidR="00F01D64" w:rsidRPr="003505A9">
        <w:rPr>
          <w:rFonts w:ascii="Times New Roman" w:hAnsi="Times New Roman"/>
          <w:sz w:val="28"/>
          <w:szCs w:val="28"/>
        </w:rPr>
        <w:t>sadarbībā ar stratēģiskajiem partneriem</w:t>
      </w:r>
      <w:r w:rsidR="00A65462" w:rsidRPr="003505A9">
        <w:rPr>
          <w:rFonts w:ascii="Times New Roman" w:hAnsi="Times New Roman"/>
          <w:sz w:val="28"/>
          <w:szCs w:val="28"/>
        </w:rPr>
        <w:t xml:space="preserve"> (ja attiecināms)</w:t>
      </w:r>
      <w:r w:rsidR="00F01D64" w:rsidRPr="003505A9">
        <w:rPr>
          <w:rFonts w:ascii="Times New Roman" w:hAnsi="Times New Roman"/>
          <w:sz w:val="28"/>
          <w:szCs w:val="28"/>
        </w:rPr>
        <w:t xml:space="preserve"> </w:t>
      </w:r>
      <w:r w:rsidR="00542CFD" w:rsidRPr="003505A9">
        <w:rPr>
          <w:rFonts w:ascii="Times New Roman" w:hAnsi="Times New Roman"/>
          <w:sz w:val="28"/>
          <w:szCs w:val="28"/>
        </w:rPr>
        <w:t xml:space="preserve">ir </w:t>
      </w:r>
      <w:r w:rsidR="00B9371D" w:rsidRPr="003505A9">
        <w:rPr>
          <w:rFonts w:ascii="Times New Roman" w:hAnsi="Times New Roman"/>
          <w:sz w:val="28"/>
          <w:szCs w:val="28"/>
        </w:rPr>
        <w:t>izstrādājis preventīvo un intervences pasākumu</w:t>
      </w:r>
      <w:r w:rsidR="00337544" w:rsidRPr="003505A9">
        <w:rPr>
          <w:rFonts w:ascii="Times New Roman" w:hAnsi="Times New Roman"/>
          <w:sz w:val="28"/>
          <w:szCs w:val="28"/>
        </w:rPr>
        <w:t xml:space="preserve"> vidēja termiņa </w:t>
      </w:r>
      <w:r w:rsidR="00B9371D" w:rsidRPr="003505A9">
        <w:rPr>
          <w:rFonts w:ascii="Times New Roman" w:hAnsi="Times New Roman"/>
          <w:sz w:val="28"/>
          <w:szCs w:val="28"/>
        </w:rPr>
        <w:t xml:space="preserve">plānu priekšlaicīgas mācību pārtraukšanas samazināšanai </w:t>
      </w:r>
      <w:r w:rsidR="000748C4" w:rsidRPr="003505A9">
        <w:rPr>
          <w:rFonts w:ascii="Times New Roman" w:hAnsi="Times New Roman"/>
          <w:sz w:val="28"/>
          <w:szCs w:val="28"/>
        </w:rPr>
        <w:t>pašvaldībā (attiecināms uz šo noteikumu 1</w:t>
      </w:r>
      <w:r w:rsidR="002C4F78" w:rsidRPr="003505A9">
        <w:rPr>
          <w:rFonts w:ascii="Times New Roman" w:hAnsi="Times New Roman"/>
          <w:sz w:val="28"/>
          <w:szCs w:val="28"/>
        </w:rPr>
        <w:t>4</w:t>
      </w:r>
      <w:r w:rsidR="000748C4" w:rsidRPr="003505A9">
        <w:rPr>
          <w:rFonts w:ascii="Times New Roman" w:hAnsi="Times New Roman"/>
          <w:sz w:val="28"/>
          <w:szCs w:val="28"/>
        </w:rPr>
        <w:t>.1.</w:t>
      </w:r>
      <w:r w:rsidR="00BB2B31" w:rsidRPr="003505A9">
        <w:rPr>
          <w:rFonts w:ascii="Times New Roman" w:hAnsi="Times New Roman"/>
          <w:sz w:val="28"/>
          <w:szCs w:val="28"/>
        </w:rPr>
        <w:t> apakšpunktu</w:t>
      </w:r>
      <w:r w:rsidR="000748C4" w:rsidRPr="003505A9">
        <w:rPr>
          <w:rFonts w:ascii="Times New Roman" w:hAnsi="Times New Roman"/>
          <w:sz w:val="28"/>
          <w:szCs w:val="28"/>
        </w:rPr>
        <w:t>) vai izglītības iestādē (attiecināms uz šo noteikumu 1</w:t>
      </w:r>
      <w:r w:rsidR="002C4F78" w:rsidRPr="003505A9">
        <w:rPr>
          <w:rFonts w:ascii="Times New Roman" w:hAnsi="Times New Roman"/>
          <w:sz w:val="28"/>
          <w:szCs w:val="28"/>
        </w:rPr>
        <w:t>4</w:t>
      </w:r>
      <w:r w:rsidR="000748C4" w:rsidRPr="003505A9">
        <w:rPr>
          <w:rFonts w:ascii="Times New Roman" w:hAnsi="Times New Roman"/>
          <w:sz w:val="28"/>
          <w:szCs w:val="28"/>
        </w:rPr>
        <w:t>.2.</w:t>
      </w:r>
      <w:r w:rsidR="00BB2B31" w:rsidRPr="003505A9">
        <w:rPr>
          <w:rFonts w:ascii="Times New Roman" w:hAnsi="Times New Roman"/>
          <w:sz w:val="28"/>
          <w:szCs w:val="28"/>
        </w:rPr>
        <w:t> </w:t>
      </w:r>
      <w:r w:rsidR="000748C4" w:rsidRPr="003505A9">
        <w:rPr>
          <w:rFonts w:ascii="Times New Roman" w:hAnsi="Times New Roman"/>
          <w:sz w:val="28"/>
          <w:szCs w:val="28"/>
        </w:rPr>
        <w:t xml:space="preserve">apakšpunktu) </w:t>
      </w:r>
      <w:r w:rsidR="00B9371D" w:rsidRPr="003505A9">
        <w:rPr>
          <w:rFonts w:ascii="Times New Roman" w:hAnsi="Times New Roman"/>
          <w:sz w:val="28"/>
          <w:szCs w:val="28"/>
        </w:rPr>
        <w:t>saskaņā ar finansējuma saņēmēja izstrādātām vadlīnijām;</w:t>
      </w:r>
    </w:p>
    <w:p w:rsidR="008C740D" w:rsidRPr="003505A9" w:rsidRDefault="000935D3" w:rsidP="00B9371D">
      <w:pPr>
        <w:tabs>
          <w:tab w:val="left" w:pos="993"/>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1</w:t>
      </w:r>
      <w:r w:rsidR="00A65462" w:rsidRPr="003505A9">
        <w:rPr>
          <w:rFonts w:ascii="Times New Roman" w:hAnsi="Times New Roman"/>
          <w:sz w:val="28"/>
          <w:szCs w:val="28"/>
        </w:rPr>
        <w:t>6</w:t>
      </w:r>
      <w:r w:rsidRPr="003505A9">
        <w:rPr>
          <w:rFonts w:ascii="Times New Roman" w:hAnsi="Times New Roman"/>
          <w:sz w:val="28"/>
          <w:szCs w:val="28"/>
        </w:rPr>
        <w:t>.3.</w:t>
      </w:r>
      <w:r w:rsidR="00D6472E" w:rsidRPr="003505A9">
        <w:rPr>
          <w:rFonts w:ascii="Times New Roman" w:hAnsi="Times New Roman"/>
          <w:sz w:val="28"/>
          <w:szCs w:val="28"/>
        </w:rPr>
        <w:t xml:space="preserve"> </w:t>
      </w:r>
      <w:r w:rsidRPr="003505A9">
        <w:rPr>
          <w:rFonts w:ascii="Times New Roman" w:hAnsi="Times New Roman"/>
          <w:sz w:val="28"/>
          <w:szCs w:val="28"/>
        </w:rPr>
        <w:t>ir iesniedzis finansējuma saņēmējam šo noteikumu 1</w:t>
      </w:r>
      <w:r w:rsidR="00840400" w:rsidRPr="003505A9">
        <w:rPr>
          <w:rFonts w:ascii="Times New Roman" w:hAnsi="Times New Roman"/>
          <w:sz w:val="28"/>
          <w:szCs w:val="28"/>
        </w:rPr>
        <w:t>6</w:t>
      </w:r>
      <w:r w:rsidRPr="003505A9">
        <w:rPr>
          <w:rFonts w:ascii="Times New Roman" w:hAnsi="Times New Roman"/>
          <w:sz w:val="28"/>
          <w:szCs w:val="28"/>
        </w:rPr>
        <w:t>.1. un 1</w:t>
      </w:r>
      <w:r w:rsidR="00840400" w:rsidRPr="003505A9">
        <w:rPr>
          <w:rFonts w:ascii="Times New Roman" w:hAnsi="Times New Roman"/>
          <w:sz w:val="28"/>
          <w:szCs w:val="28"/>
        </w:rPr>
        <w:t>6</w:t>
      </w:r>
      <w:r w:rsidRPr="003505A9">
        <w:rPr>
          <w:rFonts w:ascii="Times New Roman" w:hAnsi="Times New Roman"/>
          <w:sz w:val="28"/>
          <w:szCs w:val="28"/>
        </w:rPr>
        <w:t xml:space="preserve">.2. apakšpunktā minēto informāciju </w:t>
      </w:r>
      <w:r w:rsidR="00337544" w:rsidRPr="003505A9">
        <w:rPr>
          <w:rFonts w:ascii="Times New Roman" w:hAnsi="Times New Roman"/>
          <w:sz w:val="28"/>
          <w:szCs w:val="28"/>
        </w:rPr>
        <w:t xml:space="preserve">finansējuma saņēmēja </w:t>
      </w:r>
      <w:r w:rsidRPr="003505A9">
        <w:rPr>
          <w:rFonts w:ascii="Times New Roman" w:hAnsi="Times New Roman"/>
          <w:sz w:val="28"/>
          <w:szCs w:val="28"/>
        </w:rPr>
        <w:t>norādītajā termiņā</w:t>
      </w:r>
      <w:r w:rsidR="008C740D" w:rsidRPr="003505A9">
        <w:rPr>
          <w:rFonts w:ascii="Times New Roman" w:hAnsi="Times New Roman"/>
          <w:sz w:val="28"/>
          <w:szCs w:val="28"/>
        </w:rPr>
        <w:t>;</w:t>
      </w:r>
    </w:p>
    <w:p w:rsidR="000935D3" w:rsidRPr="003505A9" w:rsidRDefault="008C740D" w:rsidP="00B9371D">
      <w:pPr>
        <w:tabs>
          <w:tab w:val="left" w:pos="993"/>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1</w:t>
      </w:r>
      <w:r w:rsidR="00A65462" w:rsidRPr="003505A9">
        <w:rPr>
          <w:rFonts w:ascii="Times New Roman" w:hAnsi="Times New Roman"/>
          <w:sz w:val="28"/>
          <w:szCs w:val="28"/>
        </w:rPr>
        <w:t>6</w:t>
      </w:r>
      <w:r w:rsidRPr="003505A9">
        <w:rPr>
          <w:rFonts w:ascii="Times New Roman" w:hAnsi="Times New Roman"/>
          <w:sz w:val="28"/>
          <w:szCs w:val="28"/>
        </w:rPr>
        <w:t xml:space="preserve">.4. sadarbības līguma slēgšanas brīdī tam nav nodokļu parādi, kas kopsummā pārsniedz 150 </w:t>
      </w:r>
      <w:proofErr w:type="spellStart"/>
      <w:r w:rsidRPr="003505A9">
        <w:rPr>
          <w:rFonts w:ascii="Times New Roman" w:hAnsi="Times New Roman"/>
          <w:i/>
          <w:sz w:val="28"/>
          <w:szCs w:val="28"/>
        </w:rPr>
        <w:t>euro</w:t>
      </w:r>
      <w:proofErr w:type="spellEnd"/>
      <w:r w:rsidR="000935D3" w:rsidRPr="003505A9">
        <w:rPr>
          <w:rFonts w:ascii="Times New Roman" w:hAnsi="Times New Roman"/>
          <w:sz w:val="28"/>
          <w:szCs w:val="28"/>
        </w:rPr>
        <w:t>.</w:t>
      </w:r>
    </w:p>
    <w:p w:rsidR="00B9371D" w:rsidRPr="003505A9" w:rsidRDefault="00B9371D" w:rsidP="009C73C3">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p>
    <w:p w:rsidR="00D11F35" w:rsidRPr="003505A9" w:rsidRDefault="00D11F35" w:rsidP="009C73C3">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1</w:t>
      </w:r>
      <w:r w:rsidR="00A65462" w:rsidRPr="003505A9">
        <w:rPr>
          <w:rFonts w:ascii="Times New Roman" w:hAnsi="Times New Roman"/>
          <w:sz w:val="28"/>
          <w:szCs w:val="28"/>
        </w:rPr>
        <w:t>7</w:t>
      </w:r>
      <w:r w:rsidRPr="003505A9">
        <w:rPr>
          <w:rFonts w:ascii="Times New Roman" w:hAnsi="Times New Roman"/>
          <w:sz w:val="28"/>
          <w:szCs w:val="28"/>
        </w:rPr>
        <w:t>. Projekta iesniedzējam ir pienākums projekta iesniegumā pamatot šo noteikumu 1</w:t>
      </w:r>
      <w:r w:rsidR="002C4F78" w:rsidRPr="003505A9">
        <w:rPr>
          <w:rFonts w:ascii="Times New Roman" w:hAnsi="Times New Roman"/>
          <w:sz w:val="28"/>
          <w:szCs w:val="28"/>
        </w:rPr>
        <w:t>4</w:t>
      </w:r>
      <w:r w:rsidRPr="003505A9">
        <w:rPr>
          <w:rFonts w:ascii="Times New Roman" w:hAnsi="Times New Roman"/>
          <w:sz w:val="28"/>
          <w:szCs w:val="28"/>
        </w:rPr>
        <w:t>. punktā minēto sadarbības partneru izvēli, aprakstot sadarbības partneru</w:t>
      </w:r>
      <w:r w:rsidR="00D45280" w:rsidRPr="003505A9">
        <w:rPr>
          <w:rFonts w:ascii="Times New Roman" w:hAnsi="Times New Roman"/>
          <w:sz w:val="28"/>
          <w:szCs w:val="28"/>
        </w:rPr>
        <w:t xml:space="preserve"> izvēles principus,</w:t>
      </w:r>
      <w:r w:rsidRPr="003505A9">
        <w:rPr>
          <w:rFonts w:ascii="Times New Roman" w:hAnsi="Times New Roman"/>
          <w:sz w:val="28"/>
          <w:szCs w:val="28"/>
        </w:rPr>
        <w:t xml:space="preserve"> iesaistes mehānismu un to kompetences atbilstību un gatavību plānotajām atbalstāmajām darbībām.</w:t>
      </w:r>
    </w:p>
    <w:p w:rsidR="00D11F35" w:rsidRPr="003505A9" w:rsidRDefault="00D11F35" w:rsidP="009C73C3">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p>
    <w:p w:rsidR="00CE22A9" w:rsidRPr="003505A9" w:rsidRDefault="005A42FD" w:rsidP="009C73C3">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1</w:t>
      </w:r>
      <w:r w:rsidR="00A65462" w:rsidRPr="003505A9">
        <w:rPr>
          <w:rFonts w:ascii="Times New Roman" w:hAnsi="Times New Roman"/>
          <w:sz w:val="28"/>
          <w:szCs w:val="28"/>
        </w:rPr>
        <w:t>8</w:t>
      </w:r>
      <w:r w:rsidR="00CE22A9" w:rsidRPr="003505A9">
        <w:rPr>
          <w:rFonts w:ascii="Times New Roman" w:hAnsi="Times New Roman"/>
          <w:sz w:val="28"/>
          <w:szCs w:val="28"/>
        </w:rPr>
        <w:t xml:space="preserve">. </w:t>
      </w:r>
      <w:r w:rsidR="004E7E16" w:rsidRPr="003505A9">
        <w:rPr>
          <w:rFonts w:ascii="Times New Roman" w:hAnsi="Times New Roman"/>
          <w:sz w:val="28"/>
          <w:szCs w:val="28"/>
        </w:rPr>
        <w:t>Finansējuma saņēmējs slēdz s</w:t>
      </w:r>
      <w:r w:rsidR="00B9371D" w:rsidRPr="003505A9">
        <w:rPr>
          <w:rFonts w:ascii="Times New Roman" w:hAnsi="Times New Roman"/>
          <w:sz w:val="28"/>
          <w:szCs w:val="28"/>
        </w:rPr>
        <w:t>adarbības līgumu</w:t>
      </w:r>
      <w:r w:rsidRPr="003505A9">
        <w:rPr>
          <w:rFonts w:ascii="Times New Roman" w:hAnsi="Times New Roman"/>
          <w:sz w:val="28"/>
          <w:szCs w:val="28"/>
        </w:rPr>
        <w:t>s</w:t>
      </w:r>
      <w:r w:rsidR="00B9371D" w:rsidRPr="003505A9">
        <w:rPr>
          <w:rFonts w:ascii="Times New Roman" w:hAnsi="Times New Roman"/>
          <w:sz w:val="28"/>
          <w:szCs w:val="28"/>
        </w:rPr>
        <w:t xml:space="preserve"> ar šo noteikumu </w:t>
      </w:r>
      <w:r w:rsidRPr="003505A9">
        <w:rPr>
          <w:rFonts w:ascii="Times New Roman" w:hAnsi="Times New Roman"/>
          <w:sz w:val="28"/>
          <w:szCs w:val="28"/>
        </w:rPr>
        <w:t>1</w:t>
      </w:r>
      <w:r w:rsidR="002C4F78" w:rsidRPr="003505A9">
        <w:rPr>
          <w:rFonts w:ascii="Times New Roman" w:hAnsi="Times New Roman"/>
          <w:sz w:val="28"/>
          <w:szCs w:val="28"/>
        </w:rPr>
        <w:t>4</w:t>
      </w:r>
      <w:r w:rsidR="00B9371D" w:rsidRPr="003505A9">
        <w:rPr>
          <w:rFonts w:ascii="Times New Roman" w:hAnsi="Times New Roman"/>
          <w:sz w:val="28"/>
          <w:szCs w:val="28"/>
        </w:rPr>
        <w:t>.</w:t>
      </w:r>
      <w:r w:rsidR="00532D3F" w:rsidRPr="003505A9">
        <w:rPr>
          <w:rFonts w:ascii="Times New Roman" w:hAnsi="Times New Roman"/>
          <w:sz w:val="28"/>
          <w:szCs w:val="28"/>
        </w:rPr>
        <w:t> </w:t>
      </w:r>
      <w:r w:rsidR="00B9371D" w:rsidRPr="003505A9">
        <w:rPr>
          <w:rFonts w:ascii="Times New Roman" w:hAnsi="Times New Roman"/>
          <w:sz w:val="28"/>
          <w:szCs w:val="28"/>
        </w:rPr>
        <w:t>punktā minētajiem sadarbības partneriem visā projekta īstenošanas laikā.</w:t>
      </w:r>
    </w:p>
    <w:p w:rsidR="00DD1EBA" w:rsidRPr="003505A9" w:rsidRDefault="00DD1EBA" w:rsidP="009C73C3">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p>
    <w:p w:rsidR="00885FC5" w:rsidRPr="003505A9" w:rsidRDefault="005A42FD" w:rsidP="009C73C3">
      <w:pPr>
        <w:pStyle w:val="ListParagraph"/>
        <w:tabs>
          <w:tab w:val="left" w:pos="0"/>
          <w:tab w:val="left" w:pos="1134"/>
        </w:tabs>
        <w:spacing w:after="0" w:line="240" w:lineRule="auto"/>
        <w:ind w:left="0" w:firstLine="709"/>
        <w:contextualSpacing w:val="0"/>
        <w:jc w:val="both"/>
        <w:rPr>
          <w:rFonts w:ascii="Times New Roman" w:hAnsi="Times New Roman"/>
          <w:bCs/>
          <w:spacing w:val="-2"/>
          <w:sz w:val="28"/>
          <w:szCs w:val="28"/>
        </w:rPr>
      </w:pPr>
      <w:r w:rsidRPr="003505A9">
        <w:rPr>
          <w:rFonts w:ascii="Times New Roman" w:hAnsi="Times New Roman"/>
          <w:sz w:val="28"/>
          <w:szCs w:val="28"/>
        </w:rPr>
        <w:t>1</w:t>
      </w:r>
      <w:r w:rsidR="00A65462" w:rsidRPr="003505A9">
        <w:rPr>
          <w:rFonts w:ascii="Times New Roman" w:hAnsi="Times New Roman"/>
          <w:sz w:val="28"/>
          <w:szCs w:val="28"/>
        </w:rPr>
        <w:t>9</w:t>
      </w:r>
      <w:r w:rsidR="00DB3E97" w:rsidRPr="003505A9">
        <w:rPr>
          <w:rFonts w:ascii="Times New Roman" w:hAnsi="Times New Roman"/>
          <w:sz w:val="28"/>
          <w:szCs w:val="28"/>
        </w:rPr>
        <w:t xml:space="preserve">. </w:t>
      </w:r>
      <w:r w:rsidR="00D11F35" w:rsidRPr="003505A9">
        <w:rPr>
          <w:rFonts w:ascii="Times New Roman" w:hAnsi="Times New Roman"/>
          <w:sz w:val="28"/>
          <w:szCs w:val="28"/>
        </w:rPr>
        <w:t>S</w:t>
      </w:r>
      <w:r w:rsidR="00885FC5" w:rsidRPr="003505A9">
        <w:rPr>
          <w:rFonts w:ascii="Times New Roman" w:hAnsi="Times New Roman"/>
          <w:sz w:val="28"/>
          <w:szCs w:val="28"/>
        </w:rPr>
        <w:t>adarbības līgumā iekļauj informāciju saskaņā ar normatīv</w:t>
      </w:r>
      <w:r w:rsidR="00BC6851" w:rsidRPr="003505A9">
        <w:rPr>
          <w:rFonts w:ascii="Times New Roman" w:hAnsi="Times New Roman"/>
          <w:sz w:val="28"/>
          <w:szCs w:val="28"/>
        </w:rPr>
        <w:t>ajiem</w:t>
      </w:r>
      <w:r w:rsidR="00885FC5" w:rsidRPr="003505A9">
        <w:rPr>
          <w:rFonts w:ascii="Times New Roman" w:hAnsi="Times New Roman"/>
          <w:sz w:val="28"/>
          <w:szCs w:val="28"/>
        </w:rPr>
        <w:t xml:space="preserve"> akt</w:t>
      </w:r>
      <w:r w:rsidR="00BC6851" w:rsidRPr="003505A9">
        <w:rPr>
          <w:rFonts w:ascii="Times New Roman" w:hAnsi="Times New Roman"/>
          <w:sz w:val="28"/>
          <w:szCs w:val="28"/>
        </w:rPr>
        <w:t>iem</w:t>
      </w:r>
      <w:r w:rsidR="00885FC5" w:rsidRPr="003505A9">
        <w:rPr>
          <w:rFonts w:ascii="Times New Roman" w:hAnsi="Times New Roman"/>
          <w:sz w:val="28"/>
          <w:szCs w:val="28"/>
        </w:rPr>
        <w:t xml:space="preserve"> par kārtību, kādā Eiropas Savienības struktūrfondu un Kohēzijas fond</w:t>
      </w:r>
      <w:r w:rsidR="006E0CEA" w:rsidRPr="003505A9">
        <w:rPr>
          <w:rFonts w:ascii="Times New Roman" w:hAnsi="Times New Roman"/>
          <w:sz w:val="28"/>
          <w:szCs w:val="28"/>
        </w:rPr>
        <w:t>a</w:t>
      </w:r>
      <w:r w:rsidR="00885FC5" w:rsidRPr="003505A9">
        <w:rPr>
          <w:rFonts w:ascii="Times New Roman" w:hAnsi="Times New Roman"/>
          <w:sz w:val="28"/>
          <w:szCs w:val="28"/>
        </w:rPr>
        <w:t xml:space="preserve"> vadībā iesaistītās institūcijas nodrošina plānošanas dokumentu sagatavošanu un šo fondu ieviešanu 2014.</w:t>
      </w:r>
      <w:r w:rsidR="00BC6851" w:rsidRPr="003505A9">
        <w:rPr>
          <w:rFonts w:ascii="Times New Roman" w:hAnsi="Times New Roman"/>
          <w:sz w:val="28"/>
          <w:szCs w:val="28"/>
        </w:rPr>
        <w:t>–</w:t>
      </w:r>
      <w:r w:rsidR="00885FC5" w:rsidRPr="003505A9">
        <w:rPr>
          <w:rFonts w:ascii="Times New Roman" w:hAnsi="Times New Roman"/>
          <w:sz w:val="28"/>
          <w:szCs w:val="28"/>
        </w:rPr>
        <w:t>2020</w:t>
      </w:r>
      <w:r w:rsidR="005F3646" w:rsidRPr="003505A9">
        <w:rPr>
          <w:rFonts w:ascii="Times New Roman" w:hAnsi="Times New Roman"/>
          <w:sz w:val="28"/>
          <w:szCs w:val="28"/>
        </w:rPr>
        <w:t>. g</w:t>
      </w:r>
      <w:r w:rsidR="00885FC5" w:rsidRPr="003505A9">
        <w:rPr>
          <w:rFonts w:ascii="Times New Roman" w:hAnsi="Times New Roman"/>
          <w:sz w:val="28"/>
          <w:szCs w:val="28"/>
        </w:rPr>
        <w:t>ada plānošanas periodā</w:t>
      </w:r>
      <w:r w:rsidR="00BC6851" w:rsidRPr="003505A9">
        <w:rPr>
          <w:rFonts w:ascii="Times New Roman" w:hAnsi="Times New Roman"/>
          <w:sz w:val="28"/>
          <w:szCs w:val="28"/>
        </w:rPr>
        <w:t>,</w:t>
      </w:r>
      <w:r w:rsidR="00D626A9" w:rsidRPr="003505A9">
        <w:rPr>
          <w:rFonts w:ascii="Times New Roman" w:hAnsi="Times New Roman"/>
          <w:sz w:val="28"/>
          <w:szCs w:val="28"/>
        </w:rPr>
        <w:t xml:space="preserve"> un</w:t>
      </w:r>
      <w:r w:rsidR="00885FC5" w:rsidRPr="003505A9">
        <w:rPr>
          <w:rFonts w:ascii="Times New Roman" w:hAnsi="Times New Roman"/>
          <w:sz w:val="28"/>
          <w:szCs w:val="28"/>
        </w:rPr>
        <w:t xml:space="preserve"> vismaz šādus nosacījumus:</w:t>
      </w:r>
    </w:p>
    <w:p w:rsidR="00885FC5" w:rsidRPr="003505A9" w:rsidRDefault="00AE1536" w:rsidP="009C73C3">
      <w:pPr>
        <w:tabs>
          <w:tab w:val="left" w:pos="993"/>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19</w:t>
      </w:r>
      <w:r w:rsidR="00885FC5" w:rsidRPr="003505A9">
        <w:rPr>
          <w:rFonts w:ascii="Times New Roman" w:hAnsi="Times New Roman"/>
          <w:sz w:val="28"/>
          <w:szCs w:val="28"/>
        </w:rPr>
        <w:t>.</w:t>
      </w:r>
      <w:r w:rsidR="00715436" w:rsidRPr="003505A9">
        <w:rPr>
          <w:rFonts w:ascii="Times New Roman" w:hAnsi="Times New Roman"/>
          <w:sz w:val="28"/>
          <w:szCs w:val="28"/>
        </w:rPr>
        <w:t>1</w:t>
      </w:r>
      <w:r w:rsidR="00885FC5" w:rsidRPr="003505A9">
        <w:rPr>
          <w:rFonts w:ascii="Times New Roman" w:hAnsi="Times New Roman"/>
          <w:sz w:val="28"/>
          <w:szCs w:val="28"/>
        </w:rPr>
        <w:t>.</w:t>
      </w:r>
      <w:r w:rsidR="00D6472E" w:rsidRPr="003505A9">
        <w:rPr>
          <w:rFonts w:ascii="Times New Roman" w:hAnsi="Times New Roman"/>
          <w:sz w:val="28"/>
          <w:szCs w:val="28"/>
        </w:rPr>
        <w:t xml:space="preserve"> </w:t>
      </w:r>
      <w:r w:rsidR="00885FC5" w:rsidRPr="003505A9">
        <w:rPr>
          <w:rFonts w:ascii="Times New Roman" w:hAnsi="Times New Roman"/>
          <w:sz w:val="28"/>
          <w:szCs w:val="28"/>
        </w:rPr>
        <w:t>maksājumu v</w:t>
      </w:r>
      <w:r w:rsidR="00F13CED" w:rsidRPr="003505A9">
        <w:rPr>
          <w:rFonts w:ascii="Times New Roman" w:hAnsi="Times New Roman"/>
          <w:sz w:val="28"/>
          <w:szCs w:val="28"/>
        </w:rPr>
        <w:t xml:space="preserve">eikšanas kārtību šo noteikumu </w:t>
      </w:r>
      <w:r w:rsidR="00D11F35" w:rsidRPr="003505A9">
        <w:rPr>
          <w:rFonts w:ascii="Times New Roman" w:hAnsi="Times New Roman"/>
          <w:sz w:val="28"/>
          <w:szCs w:val="28"/>
        </w:rPr>
        <w:t>2</w:t>
      </w:r>
      <w:r w:rsidR="007E1D43" w:rsidRPr="003505A9">
        <w:rPr>
          <w:rFonts w:ascii="Times New Roman" w:hAnsi="Times New Roman"/>
          <w:sz w:val="28"/>
          <w:szCs w:val="28"/>
        </w:rPr>
        <w:t>3</w:t>
      </w:r>
      <w:r w:rsidR="005F3646" w:rsidRPr="003505A9">
        <w:rPr>
          <w:rFonts w:ascii="Times New Roman" w:hAnsi="Times New Roman"/>
          <w:sz w:val="28"/>
          <w:szCs w:val="28"/>
        </w:rPr>
        <w:t>. p</w:t>
      </w:r>
      <w:r w:rsidR="00885FC5" w:rsidRPr="003505A9">
        <w:rPr>
          <w:rFonts w:ascii="Times New Roman" w:hAnsi="Times New Roman"/>
          <w:sz w:val="28"/>
          <w:szCs w:val="28"/>
        </w:rPr>
        <w:t xml:space="preserve">unktā minēto atbalstāmo darbību īstenošanai un </w:t>
      </w:r>
      <w:r w:rsidR="00715436" w:rsidRPr="003505A9">
        <w:rPr>
          <w:rFonts w:ascii="Times New Roman" w:hAnsi="Times New Roman"/>
          <w:sz w:val="28"/>
          <w:szCs w:val="28"/>
        </w:rPr>
        <w:t xml:space="preserve">šo noteikumu </w:t>
      </w:r>
      <w:r w:rsidR="000256E2" w:rsidRPr="003505A9">
        <w:rPr>
          <w:rFonts w:ascii="Times New Roman" w:hAnsi="Times New Roman"/>
          <w:sz w:val="28"/>
          <w:szCs w:val="28"/>
        </w:rPr>
        <w:t>2</w:t>
      </w:r>
      <w:r w:rsidR="007E1D43" w:rsidRPr="003505A9">
        <w:rPr>
          <w:rFonts w:ascii="Times New Roman" w:hAnsi="Times New Roman"/>
          <w:sz w:val="28"/>
          <w:szCs w:val="28"/>
        </w:rPr>
        <w:t>4</w:t>
      </w:r>
      <w:r w:rsidR="00715436" w:rsidRPr="003505A9">
        <w:rPr>
          <w:rFonts w:ascii="Times New Roman" w:hAnsi="Times New Roman"/>
          <w:sz w:val="28"/>
          <w:szCs w:val="28"/>
        </w:rPr>
        <w:t xml:space="preserve">. punktā minēto </w:t>
      </w:r>
      <w:r w:rsidR="00885FC5" w:rsidRPr="003505A9">
        <w:rPr>
          <w:rFonts w:ascii="Times New Roman" w:hAnsi="Times New Roman"/>
          <w:sz w:val="28"/>
          <w:szCs w:val="28"/>
        </w:rPr>
        <w:t>attiecināmo tiešo un netiešo izmaksu segšanai;</w:t>
      </w:r>
    </w:p>
    <w:p w:rsidR="00885FC5" w:rsidRPr="003505A9" w:rsidRDefault="007E1D43" w:rsidP="009C73C3">
      <w:pPr>
        <w:tabs>
          <w:tab w:val="left" w:pos="993"/>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19</w:t>
      </w:r>
      <w:r w:rsidR="00885FC5" w:rsidRPr="003505A9">
        <w:rPr>
          <w:rFonts w:ascii="Times New Roman" w:hAnsi="Times New Roman"/>
          <w:sz w:val="28"/>
          <w:szCs w:val="28"/>
        </w:rPr>
        <w:t>.</w:t>
      </w:r>
      <w:r w:rsidR="00715436" w:rsidRPr="003505A9">
        <w:rPr>
          <w:rFonts w:ascii="Times New Roman" w:hAnsi="Times New Roman"/>
          <w:sz w:val="28"/>
          <w:szCs w:val="28"/>
        </w:rPr>
        <w:t>2.</w:t>
      </w:r>
      <w:r w:rsidR="00D6472E" w:rsidRPr="003505A9">
        <w:rPr>
          <w:rFonts w:ascii="Times New Roman" w:hAnsi="Times New Roman"/>
          <w:sz w:val="28"/>
          <w:szCs w:val="28"/>
        </w:rPr>
        <w:t xml:space="preserve"> </w:t>
      </w:r>
      <w:r w:rsidR="00885FC5" w:rsidRPr="003505A9">
        <w:rPr>
          <w:rFonts w:ascii="Times New Roman" w:hAnsi="Times New Roman"/>
          <w:sz w:val="28"/>
          <w:szCs w:val="28"/>
        </w:rPr>
        <w:t>sadarbības partnera īstenojamās atbalstāmās darbības un to apjomu;</w:t>
      </w:r>
    </w:p>
    <w:p w:rsidR="00532D3F" w:rsidRPr="003505A9" w:rsidRDefault="007E1D43" w:rsidP="00B9371D">
      <w:pPr>
        <w:tabs>
          <w:tab w:val="left" w:pos="993"/>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19</w:t>
      </w:r>
      <w:r w:rsidR="00885FC5" w:rsidRPr="003505A9">
        <w:rPr>
          <w:rFonts w:ascii="Times New Roman" w:hAnsi="Times New Roman"/>
          <w:sz w:val="28"/>
          <w:szCs w:val="28"/>
        </w:rPr>
        <w:t>.</w:t>
      </w:r>
      <w:r w:rsidR="00715436" w:rsidRPr="003505A9">
        <w:rPr>
          <w:rFonts w:ascii="Times New Roman" w:hAnsi="Times New Roman"/>
          <w:sz w:val="28"/>
          <w:szCs w:val="28"/>
        </w:rPr>
        <w:t>3</w:t>
      </w:r>
      <w:r w:rsidR="00885FC5" w:rsidRPr="003505A9">
        <w:rPr>
          <w:rFonts w:ascii="Times New Roman" w:hAnsi="Times New Roman"/>
          <w:sz w:val="28"/>
          <w:szCs w:val="28"/>
        </w:rPr>
        <w:t>.</w:t>
      </w:r>
      <w:r w:rsidR="00D6472E" w:rsidRPr="003505A9">
        <w:rPr>
          <w:rFonts w:ascii="Times New Roman" w:hAnsi="Times New Roman"/>
          <w:sz w:val="28"/>
          <w:szCs w:val="28"/>
        </w:rPr>
        <w:t xml:space="preserve"> </w:t>
      </w:r>
      <w:r w:rsidR="002C4F78" w:rsidRPr="003505A9">
        <w:rPr>
          <w:rFonts w:ascii="Times New Roman" w:hAnsi="Times New Roman"/>
          <w:sz w:val="28"/>
          <w:szCs w:val="28"/>
        </w:rPr>
        <w:t xml:space="preserve">pārskatu un citu informācijas </w:t>
      </w:r>
      <w:r w:rsidR="00885FC5" w:rsidRPr="003505A9">
        <w:rPr>
          <w:rFonts w:ascii="Times New Roman" w:hAnsi="Times New Roman"/>
          <w:sz w:val="28"/>
          <w:szCs w:val="28"/>
        </w:rPr>
        <w:t>sniegšanas kārtību un termiņus</w:t>
      </w:r>
      <w:r w:rsidR="00532D3F" w:rsidRPr="003505A9">
        <w:rPr>
          <w:rFonts w:ascii="Times New Roman" w:hAnsi="Times New Roman"/>
          <w:sz w:val="28"/>
          <w:szCs w:val="28"/>
        </w:rPr>
        <w:t>;</w:t>
      </w:r>
    </w:p>
    <w:p w:rsidR="00532D3F" w:rsidRPr="003505A9" w:rsidRDefault="007E1D43" w:rsidP="00B9371D">
      <w:pPr>
        <w:tabs>
          <w:tab w:val="left" w:pos="993"/>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19</w:t>
      </w:r>
      <w:r w:rsidR="00532D3F" w:rsidRPr="003505A9">
        <w:rPr>
          <w:rFonts w:ascii="Times New Roman" w:hAnsi="Times New Roman"/>
          <w:sz w:val="28"/>
          <w:szCs w:val="28"/>
        </w:rPr>
        <w:t xml:space="preserve">.4. pienākumu sadarbības partneriem </w:t>
      </w:r>
      <w:r w:rsidR="00F01D64" w:rsidRPr="003505A9">
        <w:rPr>
          <w:rFonts w:ascii="Times New Roman" w:hAnsi="Times New Roman"/>
          <w:sz w:val="28"/>
          <w:szCs w:val="28"/>
        </w:rPr>
        <w:t>sadarbībā ar stratēģiskajiem partneriem</w:t>
      </w:r>
      <w:r w:rsidR="00A65462" w:rsidRPr="003505A9">
        <w:rPr>
          <w:rFonts w:ascii="Times New Roman" w:hAnsi="Times New Roman"/>
          <w:sz w:val="28"/>
          <w:szCs w:val="28"/>
        </w:rPr>
        <w:t xml:space="preserve"> (ja attiecināms)</w:t>
      </w:r>
      <w:r w:rsidR="00F01D64" w:rsidRPr="003505A9">
        <w:rPr>
          <w:rFonts w:ascii="Times New Roman" w:hAnsi="Times New Roman"/>
          <w:sz w:val="28"/>
          <w:szCs w:val="28"/>
        </w:rPr>
        <w:t xml:space="preserve"> </w:t>
      </w:r>
      <w:r w:rsidR="00532D3F" w:rsidRPr="003505A9">
        <w:rPr>
          <w:rFonts w:ascii="Times New Roman" w:hAnsi="Times New Roman"/>
          <w:sz w:val="28"/>
          <w:szCs w:val="28"/>
        </w:rPr>
        <w:t xml:space="preserve">izstrādāt kārtību par to, kā tie nodrošina priekšlaicīgas mācību pārtraukšanas </w:t>
      </w:r>
      <w:proofErr w:type="spellStart"/>
      <w:r w:rsidR="00532D3F" w:rsidRPr="003505A9">
        <w:rPr>
          <w:rFonts w:ascii="Times New Roman" w:hAnsi="Times New Roman"/>
          <w:sz w:val="28"/>
          <w:szCs w:val="28"/>
        </w:rPr>
        <w:t>prevencij</w:t>
      </w:r>
      <w:r w:rsidR="003F0A18" w:rsidRPr="003505A9">
        <w:rPr>
          <w:rFonts w:ascii="Times New Roman" w:hAnsi="Times New Roman"/>
          <w:sz w:val="28"/>
          <w:szCs w:val="28"/>
        </w:rPr>
        <w:t>as</w:t>
      </w:r>
      <w:proofErr w:type="spellEnd"/>
      <w:r w:rsidR="0092037E" w:rsidRPr="003505A9">
        <w:rPr>
          <w:rFonts w:ascii="Times New Roman" w:hAnsi="Times New Roman"/>
          <w:sz w:val="28"/>
          <w:szCs w:val="28"/>
        </w:rPr>
        <w:t xml:space="preserve"> un</w:t>
      </w:r>
      <w:r w:rsidR="003F0A18" w:rsidRPr="003505A9">
        <w:rPr>
          <w:rFonts w:ascii="Times New Roman" w:hAnsi="Times New Roman"/>
          <w:sz w:val="28"/>
          <w:szCs w:val="28"/>
        </w:rPr>
        <w:t xml:space="preserve"> intervences pasākumus</w:t>
      </w:r>
      <w:r w:rsidR="00532D3F" w:rsidRPr="003505A9">
        <w:rPr>
          <w:rFonts w:ascii="Times New Roman" w:hAnsi="Times New Roman"/>
          <w:sz w:val="28"/>
          <w:szCs w:val="28"/>
        </w:rPr>
        <w:t>, tai skaitā aprakstot procesa organizāciju un nosakot atbildīgos;</w:t>
      </w:r>
    </w:p>
    <w:p w:rsidR="00903E7B" w:rsidRPr="003505A9" w:rsidRDefault="007E1D43" w:rsidP="00B9371D">
      <w:pPr>
        <w:tabs>
          <w:tab w:val="left" w:pos="993"/>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lastRenderedPageBreak/>
        <w:t>19</w:t>
      </w:r>
      <w:r w:rsidR="00532D3F" w:rsidRPr="003505A9">
        <w:rPr>
          <w:rFonts w:ascii="Times New Roman" w:hAnsi="Times New Roman"/>
          <w:sz w:val="28"/>
          <w:szCs w:val="28"/>
        </w:rPr>
        <w:t>.5. pienākumu sadarbības partneriem nodrošināt projekta ietvaros izveidotās priekšlaicīgas mācību pārtraukšanas mazināšanas sistēmas darbības ilgtspēju</w:t>
      </w:r>
      <w:r w:rsidR="00903E7B" w:rsidRPr="003505A9">
        <w:rPr>
          <w:rFonts w:ascii="Times New Roman" w:hAnsi="Times New Roman"/>
          <w:sz w:val="28"/>
          <w:szCs w:val="28"/>
        </w:rPr>
        <w:t>;</w:t>
      </w:r>
    </w:p>
    <w:p w:rsidR="00CE22A9" w:rsidRPr="003505A9" w:rsidRDefault="007E1D43" w:rsidP="00B9371D">
      <w:pPr>
        <w:tabs>
          <w:tab w:val="left" w:pos="993"/>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19</w:t>
      </w:r>
      <w:r w:rsidR="00903E7B" w:rsidRPr="003505A9">
        <w:rPr>
          <w:rFonts w:ascii="Times New Roman" w:hAnsi="Times New Roman"/>
          <w:sz w:val="28"/>
          <w:szCs w:val="28"/>
        </w:rPr>
        <w:t xml:space="preserve">.6. šo noteikumu </w:t>
      </w:r>
      <w:r w:rsidR="00D11F35" w:rsidRPr="003505A9">
        <w:rPr>
          <w:rFonts w:ascii="Times New Roman" w:hAnsi="Times New Roman"/>
          <w:sz w:val="28"/>
          <w:szCs w:val="28"/>
        </w:rPr>
        <w:t>2</w:t>
      </w:r>
      <w:r w:rsidRPr="003505A9">
        <w:rPr>
          <w:rFonts w:ascii="Times New Roman" w:hAnsi="Times New Roman"/>
          <w:sz w:val="28"/>
          <w:szCs w:val="28"/>
        </w:rPr>
        <w:t>3</w:t>
      </w:r>
      <w:r w:rsidR="00903E7B" w:rsidRPr="003505A9">
        <w:rPr>
          <w:rFonts w:ascii="Times New Roman" w:hAnsi="Times New Roman"/>
          <w:sz w:val="28"/>
          <w:szCs w:val="28"/>
        </w:rPr>
        <w:t>.</w:t>
      </w:r>
      <w:r w:rsidR="00BB2B31" w:rsidRPr="003505A9">
        <w:rPr>
          <w:rFonts w:ascii="Times New Roman" w:hAnsi="Times New Roman"/>
          <w:sz w:val="28"/>
          <w:szCs w:val="28"/>
        </w:rPr>
        <w:t>2.3.</w:t>
      </w:r>
      <w:r w:rsidR="004414A7" w:rsidRPr="003505A9">
        <w:rPr>
          <w:rFonts w:ascii="Times New Roman" w:hAnsi="Times New Roman"/>
          <w:sz w:val="28"/>
          <w:szCs w:val="28"/>
        </w:rPr>
        <w:t>3</w:t>
      </w:r>
      <w:r w:rsidR="00903E7B" w:rsidRPr="003505A9">
        <w:rPr>
          <w:rFonts w:ascii="Times New Roman" w:hAnsi="Times New Roman"/>
          <w:sz w:val="28"/>
          <w:szCs w:val="28"/>
        </w:rPr>
        <w:t>. apakšpunktā minētā interaktīvā rīka izmantošanas noteikumus</w:t>
      </w:r>
      <w:r w:rsidR="00885FC5" w:rsidRPr="003505A9">
        <w:rPr>
          <w:rFonts w:ascii="Times New Roman" w:hAnsi="Times New Roman"/>
          <w:sz w:val="28"/>
          <w:szCs w:val="28"/>
        </w:rPr>
        <w:t>.</w:t>
      </w:r>
    </w:p>
    <w:p w:rsidR="00610942" w:rsidRPr="003505A9" w:rsidRDefault="00610942" w:rsidP="00B9371D">
      <w:pPr>
        <w:tabs>
          <w:tab w:val="left" w:pos="0"/>
          <w:tab w:val="left" w:pos="426"/>
          <w:tab w:val="left" w:pos="1134"/>
        </w:tabs>
        <w:spacing w:after="0" w:line="240" w:lineRule="auto"/>
        <w:jc w:val="both"/>
        <w:rPr>
          <w:rFonts w:ascii="Times New Roman" w:hAnsi="Times New Roman"/>
          <w:sz w:val="28"/>
          <w:szCs w:val="28"/>
        </w:rPr>
      </w:pPr>
    </w:p>
    <w:p w:rsidR="00903E7B" w:rsidRPr="003505A9" w:rsidRDefault="00A65462" w:rsidP="00903E7B">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0</w:t>
      </w:r>
      <w:r w:rsidR="00903E7B" w:rsidRPr="003505A9">
        <w:rPr>
          <w:rFonts w:ascii="Times New Roman" w:hAnsi="Times New Roman"/>
          <w:sz w:val="28"/>
          <w:szCs w:val="28"/>
        </w:rPr>
        <w:t>. Finansējuma saņēmējs šo noteikumu 1</w:t>
      </w:r>
      <w:r w:rsidRPr="003505A9">
        <w:rPr>
          <w:rFonts w:ascii="Times New Roman" w:hAnsi="Times New Roman"/>
          <w:sz w:val="28"/>
          <w:szCs w:val="28"/>
        </w:rPr>
        <w:t>8</w:t>
      </w:r>
      <w:r w:rsidR="00903E7B" w:rsidRPr="003505A9">
        <w:rPr>
          <w:rFonts w:ascii="Times New Roman" w:hAnsi="Times New Roman"/>
          <w:sz w:val="28"/>
          <w:szCs w:val="28"/>
        </w:rPr>
        <w:t xml:space="preserve">. punktā minētā sadarbības līgumu </w:t>
      </w:r>
      <w:proofErr w:type="spellStart"/>
      <w:r w:rsidR="00903E7B" w:rsidRPr="003505A9">
        <w:rPr>
          <w:rFonts w:ascii="Times New Roman" w:hAnsi="Times New Roman"/>
          <w:sz w:val="28"/>
          <w:szCs w:val="28"/>
        </w:rPr>
        <w:t>standartformu</w:t>
      </w:r>
      <w:proofErr w:type="spellEnd"/>
      <w:r w:rsidR="00903E7B" w:rsidRPr="003505A9">
        <w:rPr>
          <w:rFonts w:ascii="Times New Roman" w:hAnsi="Times New Roman"/>
          <w:sz w:val="28"/>
          <w:szCs w:val="28"/>
        </w:rPr>
        <w:t xml:space="preserve"> saskaņo ar Izglītības un zinātnes ministriju.</w:t>
      </w:r>
    </w:p>
    <w:p w:rsidR="00903E7B" w:rsidRPr="003505A9" w:rsidRDefault="00903E7B" w:rsidP="00B9371D">
      <w:pPr>
        <w:tabs>
          <w:tab w:val="left" w:pos="0"/>
          <w:tab w:val="left" w:pos="426"/>
          <w:tab w:val="left" w:pos="1134"/>
        </w:tabs>
        <w:spacing w:after="0" w:line="240" w:lineRule="auto"/>
        <w:jc w:val="both"/>
        <w:rPr>
          <w:rFonts w:ascii="Times New Roman" w:hAnsi="Times New Roman"/>
          <w:sz w:val="28"/>
          <w:szCs w:val="28"/>
        </w:rPr>
      </w:pPr>
    </w:p>
    <w:p w:rsidR="00BB02B7" w:rsidRPr="003505A9" w:rsidRDefault="002C4F78" w:rsidP="000935D3">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1</w:t>
      </w:r>
      <w:r w:rsidR="000935D3" w:rsidRPr="003505A9">
        <w:rPr>
          <w:rFonts w:ascii="Times New Roman" w:hAnsi="Times New Roman"/>
          <w:sz w:val="28"/>
          <w:szCs w:val="28"/>
        </w:rPr>
        <w:t>. Finansējuma saņēmējs projekta ietvaros plāno finansējumu sadarbības partneriem</w:t>
      </w:r>
      <w:r w:rsidR="00BB02B7" w:rsidRPr="003505A9">
        <w:rPr>
          <w:rFonts w:ascii="Times New Roman" w:hAnsi="Times New Roman"/>
          <w:sz w:val="28"/>
          <w:szCs w:val="28"/>
        </w:rPr>
        <w:t>:</w:t>
      </w:r>
    </w:p>
    <w:p w:rsidR="00BB02B7" w:rsidRPr="003505A9" w:rsidRDefault="00BB02B7" w:rsidP="000935D3">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1</w:t>
      </w:r>
      <w:r w:rsidRPr="003505A9">
        <w:rPr>
          <w:rFonts w:ascii="Times New Roman" w:hAnsi="Times New Roman"/>
          <w:sz w:val="28"/>
          <w:szCs w:val="28"/>
        </w:rPr>
        <w:t>.1.</w:t>
      </w:r>
      <w:r w:rsidR="000935D3" w:rsidRPr="003505A9">
        <w:rPr>
          <w:rFonts w:ascii="Times New Roman" w:hAnsi="Times New Roman"/>
          <w:sz w:val="28"/>
          <w:szCs w:val="28"/>
        </w:rPr>
        <w:t xml:space="preserve"> šo noteikumu </w:t>
      </w:r>
      <w:r w:rsidR="00903E7B" w:rsidRPr="003505A9">
        <w:rPr>
          <w:rFonts w:ascii="Times New Roman" w:hAnsi="Times New Roman"/>
          <w:sz w:val="28"/>
          <w:szCs w:val="28"/>
        </w:rPr>
        <w:t>2</w:t>
      </w:r>
      <w:r w:rsidR="007E1D43" w:rsidRPr="003505A9">
        <w:rPr>
          <w:rFonts w:ascii="Times New Roman" w:hAnsi="Times New Roman"/>
          <w:sz w:val="28"/>
          <w:szCs w:val="28"/>
        </w:rPr>
        <w:t>3</w:t>
      </w:r>
      <w:r w:rsidR="000935D3" w:rsidRPr="003505A9">
        <w:rPr>
          <w:rFonts w:ascii="Times New Roman" w:hAnsi="Times New Roman"/>
          <w:sz w:val="28"/>
          <w:szCs w:val="28"/>
        </w:rPr>
        <w:t>.1.</w:t>
      </w:r>
      <w:r w:rsidR="00BB2B31" w:rsidRPr="003505A9">
        <w:rPr>
          <w:rFonts w:ascii="Times New Roman" w:hAnsi="Times New Roman"/>
          <w:sz w:val="28"/>
          <w:szCs w:val="28"/>
        </w:rPr>
        <w:t xml:space="preserve"> </w:t>
      </w:r>
      <w:r w:rsidR="000935D3" w:rsidRPr="003505A9">
        <w:rPr>
          <w:rFonts w:ascii="Times New Roman" w:hAnsi="Times New Roman"/>
          <w:sz w:val="28"/>
          <w:szCs w:val="28"/>
        </w:rPr>
        <w:t>apakšpunktā minēto atbalstāmo darbību veikšanai</w:t>
      </w:r>
      <w:r w:rsidR="00896D1C" w:rsidRPr="003505A9">
        <w:rPr>
          <w:rFonts w:ascii="Times New Roman" w:hAnsi="Times New Roman"/>
          <w:sz w:val="28"/>
          <w:szCs w:val="28"/>
        </w:rPr>
        <w:t xml:space="preserve"> atbilstoši šo noteikumu 1</w:t>
      </w:r>
      <w:r w:rsidR="00A65462" w:rsidRPr="003505A9">
        <w:rPr>
          <w:rFonts w:ascii="Times New Roman" w:hAnsi="Times New Roman"/>
          <w:sz w:val="28"/>
          <w:szCs w:val="28"/>
        </w:rPr>
        <w:t>6</w:t>
      </w:r>
      <w:r w:rsidR="00896D1C" w:rsidRPr="003505A9">
        <w:rPr>
          <w:rFonts w:ascii="Times New Roman" w:hAnsi="Times New Roman"/>
          <w:sz w:val="28"/>
          <w:szCs w:val="28"/>
        </w:rPr>
        <w:t>.2. apakšpunktā minētajiem plāniem un proporcionāli izglītojamo skaitam pašvaldības dibinātajās izglītības iestādēs (attiecināms uz šo noteikumu 14.1. apakšpunktu) vai proporcionāli priekšlaicīgas mācību pārtraukšanas riskam pakļauto izglītojamo skaitam izglītības iestādē (attiecināms uz šo noteikumu 14.2. apakšpunktu)</w:t>
      </w:r>
      <w:r w:rsidRPr="003505A9">
        <w:rPr>
          <w:rFonts w:ascii="Times New Roman" w:hAnsi="Times New Roman"/>
          <w:sz w:val="28"/>
          <w:szCs w:val="28"/>
        </w:rPr>
        <w:t>;</w:t>
      </w:r>
    </w:p>
    <w:p w:rsidR="000935D3" w:rsidRPr="003505A9" w:rsidRDefault="00BB02B7" w:rsidP="000935D3">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1</w:t>
      </w:r>
      <w:r w:rsidRPr="003505A9">
        <w:rPr>
          <w:rFonts w:ascii="Times New Roman" w:hAnsi="Times New Roman"/>
          <w:sz w:val="28"/>
          <w:szCs w:val="28"/>
        </w:rPr>
        <w:t>.2. šo noteikumu 2</w:t>
      </w:r>
      <w:r w:rsidR="007E1D43" w:rsidRPr="003505A9">
        <w:rPr>
          <w:rFonts w:ascii="Times New Roman" w:hAnsi="Times New Roman"/>
          <w:sz w:val="28"/>
          <w:szCs w:val="28"/>
        </w:rPr>
        <w:t>3</w:t>
      </w:r>
      <w:r w:rsidRPr="003505A9">
        <w:rPr>
          <w:rFonts w:ascii="Times New Roman" w:hAnsi="Times New Roman"/>
          <w:sz w:val="28"/>
          <w:szCs w:val="28"/>
        </w:rPr>
        <w:t>.2.4. apakšpunktā minētās atbalstāmās darbības veikšanai</w:t>
      </w:r>
      <w:r w:rsidR="00046618" w:rsidRPr="003505A9">
        <w:rPr>
          <w:rFonts w:ascii="Times New Roman" w:hAnsi="Times New Roman"/>
          <w:sz w:val="28"/>
          <w:szCs w:val="28"/>
        </w:rPr>
        <w:t xml:space="preserve"> atbilstoši šo noteikumu 16.2. apakšpunktā minētajiem plāniem priekšlaicīgas mācību pārtraukšanas samazināšanai pašvaldībā </w:t>
      </w:r>
      <w:r w:rsidR="00DE1401" w:rsidRPr="003505A9">
        <w:rPr>
          <w:rFonts w:ascii="Times New Roman" w:hAnsi="Times New Roman"/>
          <w:sz w:val="28"/>
          <w:szCs w:val="28"/>
        </w:rPr>
        <w:t xml:space="preserve">(attiecināms uz šo noteikumu 14.1. apakšpunktu) </w:t>
      </w:r>
      <w:r w:rsidR="00046618" w:rsidRPr="003505A9">
        <w:rPr>
          <w:rFonts w:ascii="Times New Roman" w:hAnsi="Times New Roman"/>
          <w:sz w:val="28"/>
          <w:szCs w:val="28"/>
        </w:rPr>
        <w:t>un</w:t>
      </w:r>
      <w:r w:rsidRPr="003505A9">
        <w:rPr>
          <w:rFonts w:ascii="Times New Roman" w:hAnsi="Times New Roman"/>
          <w:sz w:val="28"/>
          <w:szCs w:val="28"/>
        </w:rPr>
        <w:t xml:space="preserve"> </w:t>
      </w:r>
      <w:r w:rsidR="00046618" w:rsidRPr="003505A9">
        <w:rPr>
          <w:rFonts w:ascii="Times New Roman" w:hAnsi="Times New Roman"/>
          <w:sz w:val="28"/>
          <w:szCs w:val="28"/>
        </w:rPr>
        <w:t>proporcionāli vispārējās izglītības iestāžu 5.-12.klašu izglītojamo un profesionālās izglītības iestāžu 1.-4.kursa audzēkņu skaitam pašvaldībā</w:t>
      </w:r>
      <w:r w:rsidR="000935D3" w:rsidRPr="003505A9">
        <w:rPr>
          <w:rFonts w:ascii="Times New Roman" w:hAnsi="Times New Roman"/>
          <w:sz w:val="28"/>
          <w:szCs w:val="28"/>
        </w:rPr>
        <w:t>.</w:t>
      </w:r>
    </w:p>
    <w:p w:rsidR="000935D3" w:rsidRPr="003505A9" w:rsidRDefault="000935D3" w:rsidP="00B9371D">
      <w:pPr>
        <w:tabs>
          <w:tab w:val="left" w:pos="0"/>
          <w:tab w:val="left" w:pos="426"/>
          <w:tab w:val="left" w:pos="1134"/>
        </w:tabs>
        <w:spacing w:after="0" w:line="240" w:lineRule="auto"/>
        <w:jc w:val="both"/>
        <w:rPr>
          <w:rFonts w:ascii="Times New Roman" w:hAnsi="Times New Roman"/>
          <w:sz w:val="28"/>
          <w:szCs w:val="28"/>
        </w:rPr>
      </w:pPr>
    </w:p>
    <w:p w:rsidR="00DC558B" w:rsidRPr="003505A9" w:rsidRDefault="00D11F35" w:rsidP="009C73C3">
      <w:pPr>
        <w:tabs>
          <w:tab w:val="left" w:pos="0"/>
          <w:tab w:val="left" w:pos="426"/>
          <w:tab w:val="left" w:pos="1134"/>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2</w:t>
      </w:r>
      <w:r w:rsidR="00DC558B" w:rsidRPr="003505A9">
        <w:rPr>
          <w:rFonts w:ascii="Times New Roman" w:hAnsi="Times New Roman"/>
          <w:sz w:val="28"/>
          <w:szCs w:val="28"/>
        </w:rPr>
        <w:t>. Finansējuma saņēmējs ir a</w:t>
      </w:r>
      <w:r w:rsidR="00715436" w:rsidRPr="003505A9">
        <w:rPr>
          <w:rFonts w:ascii="Times New Roman" w:hAnsi="Times New Roman"/>
          <w:sz w:val="28"/>
          <w:szCs w:val="28"/>
        </w:rPr>
        <w:t>tbildīgs par sadarbības partneru</w:t>
      </w:r>
      <w:r w:rsidR="00DC558B" w:rsidRPr="003505A9">
        <w:rPr>
          <w:rFonts w:ascii="Times New Roman" w:hAnsi="Times New Roman"/>
          <w:sz w:val="28"/>
          <w:szCs w:val="28"/>
        </w:rPr>
        <w:t xml:space="preserve"> pienākumu izpildi projekta ī</w:t>
      </w:r>
      <w:r w:rsidR="00715436" w:rsidRPr="003505A9">
        <w:rPr>
          <w:rFonts w:ascii="Times New Roman" w:hAnsi="Times New Roman"/>
          <w:sz w:val="28"/>
          <w:szCs w:val="28"/>
        </w:rPr>
        <w:t>stenošanā un sadarbības partneru</w:t>
      </w:r>
      <w:r w:rsidR="00DC558B" w:rsidRPr="003505A9">
        <w:rPr>
          <w:rFonts w:ascii="Times New Roman" w:hAnsi="Times New Roman"/>
          <w:sz w:val="28"/>
          <w:szCs w:val="28"/>
        </w:rPr>
        <w:t xml:space="preserve"> īstenotajām funkcijām projektā, tai skaitā no</w:t>
      </w:r>
      <w:r w:rsidR="00F84506" w:rsidRPr="003505A9">
        <w:rPr>
          <w:rFonts w:ascii="Times New Roman" w:hAnsi="Times New Roman"/>
          <w:sz w:val="28"/>
          <w:szCs w:val="28"/>
        </w:rPr>
        <w:t>vēršot dubultā finansējuma risku</w:t>
      </w:r>
      <w:r w:rsidR="00DC558B" w:rsidRPr="003505A9">
        <w:rPr>
          <w:rFonts w:ascii="Times New Roman" w:hAnsi="Times New Roman"/>
          <w:sz w:val="28"/>
          <w:szCs w:val="28"/>
        </w:rPr>
        <w:t>.</w:t>
      </w:r>
    </w:p>
    <w:p w:rsidR="00DC558B" w:rsidRPr="003505A9" w:rsidRDefault="00DC558B" w:rsidP="009C73C3">
      <w:pPr>
        <w:tabs>
          <w:tab w:val="left" w:pos="1276"/>
        </w:tabs>
        <w:spacing w:after="0" w:line="240" w:lineRule="auto"/>
        <w:ind w:firstLine="709"/>
        <w:jc w:val="both"/>
        <w:rPr>
          <w:rFonts w:ascii="Times New Roman" w:hAnsi="Times New Roman"/>
          <w:sz w:val="28"/>
          <w:szCs w:val="28"/>
        </w:rPr>
      </w:pPr>
    </w:p>
    <w:p w:rsidR="001C5550" w:rsidRPr="00064196" w:rsidRDefault="00BE0383" w:rsidP="009C73C3">
      <w:pPr>
        <w:pStyle w:val="ListParagraph"/>
        <w:spacing w:after="0" w:line="240" w:lineRule="auto"/>
        <w:ind w:left="0" w:firstLine="709"/>
        <w:jc w:val="center"/>
        <w:rPr>
          <w:rFonts w:ascii="Times New Roman" w:eastAsia="Times New Roman" w:hAnsi="Times New Roman"/>
          <w:b/>
          <w:bCs/>
          <w:sz w:val="28"/>
          <w:szCs w:val="28"/>
        </w:rPr>
      </w:pPr>
      <w:r w:rsidRPr="00064196">
        <w:rPr>
          <w:rFonts w:ascii="Times New Roman" w:eastAsia="Times New Roman" w:hAnsi="Times New Roman"/>
          <w:b/>
          <w:bCs/>
          <w:sz w:val="28"/>
          <w:szCs w:val="28"/>
        </w:rPr>
        <w:t>III</w:t>
      </w:r>
      <w:r w:rsidR="00AC6E39" w:rsidRPr="00064196">
        <w:rPr>
          <w:rFonts w:ascii="Times New Roman" w:eastAsia="Times New Roman" w:hAnsi="Times New Roman"/>
          <w:b/>
          <w:bCs/>
          <w:sz w:val="28"/>
          <w:szCs w:val="28"/>
        </w:rPr>
        <w:t>.</w:t>
      </w:r>
      <w:r w:rsidRPr="00064196">
        <w:rPr>
          <w:rFonts w:ascii="Times New Roman" w:eastAsia="Times New Roman" w:hAnsi="Times New Roman"/>
          <w:b/>
          <w:bCs/>
          <w:sz w:val="28"/>
          <w:szCs w:val="28"/>
        </w:rPr>
        <w:t xml:space="preserve"> </w:t>
      </w:r>
      <w:r w:rsidR="000E30F0" w:rsidRPr="00064196">
        <w:rPr>
          <w:rFonts w:ascii="Times New Roman" w:eastAsia="Times New Roman" w:hAnsi="Times New Roman"/>
          <w:b/>
          <w:bCs/>
          <w:sz w:val="28"/>
          <w:szCs w:val="28"/>
        </w:rPr>
        <w:t>Atbalstāmās darbības</w:t>
      </w:r>
      <w:r w:rsidR="00F065B8" w:rsidRPr="00064196">
        <w:rPr>
          <w:rFonts w:ascii="Times New Roman" w:eastAsia="Times New Roman" w:hAnsi="Times New Roman"/>
          <w:b/>
          <w:bCs/>
          <w:sz w:val="28"/>
          <w:szCs w:val="28"/>
        </w:rPr>
        <w:t xml:space="preserve"> un attiecināmās izmaksas</w:t>
      </w:r>
    </w:p>
    <w:p w:rsidR="00465420" w:rsidRPr="00064196" w:rsidRDefault="00465420" w:rsidP="009C73C3">
      <w:pPr>
        <w:spacing w:after="0" w:line="240" w:lineRule="auto"/>
        <w:ind w:firstLine="709"/>
        <w:jc w:val="both"/>
        <w:rPr>
          <w:rFonts w:ascii="Times New Roman" w:hAnsi="Times New Roman"/>
          <w:bCs/>
          <w:spacing w:val="-2"/>
          <w:sz w:val="28"/>
          <w:szCs w:val="28"/>
        </w:rPr>
      </w:pPr>
    </w:p>
    <w:p w:rsidR="001C5550" w:rsidRPr="003505A9" w:rsidRDefault="00903E7B" w:rsidP="009C73C3">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007F3492" w:rsidRPr="003505A9">
        <w:rPr>
          <w:rFonts w:ascii="Times New Roman" w:hAnsi="Times New Roman"/>
          <w:sz w:val="28"/>
          <w:szCs w:val="28"/>
        </w:rPr>
        <w:t>.</w:t>
      </w:r>
      <w:r w:rsidR="001C5550" w:rsidRPr="003505A9">
        <w:rPr>
          <w:rFonts w:ascii="Times New Roman" w:hAnsi="Times New Roman"/>
          <w:sz w:val="28"/>
          <w:szCs w:val="28"/>
        </w:rPr>
        <w:t xml:space="preserve"> </w:t>
      </w:r>
      <w:r w:rsidR="00D45280" w:rsidRPr="003505A9">
        <w:rPr>
          <w:rFonts w:ascii="Times New Roman" w:hAnsi="Times New Roman"/>
          <w:sz w:val="28"/>
          <w:szCs w:val="28"/>
        </w:rPr>
        <w:t>Specifiskā a</w:t>
      </w:r>
      <w:r w:rsidR="00D72DCD" w:rsidRPr="003505A9">
        <w:rPr>
          <w:rFonts w:ascii="Times New Roman" w:hAnsi="Times New Roman"/>
          <w:sz w:val="28"/>
          <w:szCs w:val="28"/>
        </w:rPr>
        <w:t>tbalsta</w:t>
      </w:r>
      <w:r w:rsidR="00502EA9" w:rsidRPr="003505A9">
        <w:rPr>
          <w:rFonts w:ascii="Times New Roman" w:hAnsi="Times New Roman"/>
          <w:sz w:val="28"/>
          <w:szCs w:val="28"/>
        </w:rPr>
        <w:t xml:space="preserve"> ietvaros ir atbalstāmas šādas darbības:</w:t>
      </w:r>
    </w:p>
    <w:p w:rsidR="00D11F35" w:rsidRPr="003505A9" w:rsidRDefault="00D11F35" w:rsidP="00FA4E73">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00910095" w:rsidRPr="003505A9">
        <w:rPr>
          <w:rFonts w:ascii="Times New Roman" w:hAnsi="Times New Roman"/>
          <w:sz w:val="28"/>
          <w:szCs w:val="28"/>
        </w:rPr>
        <w:t>.1.</w:t>
      </w:r>
      <w:r w:rsidR="00D6472E" w:rsidRPr="003505A9">
        <w:rPr>
          <w:rFonts w:ascii="Times New Roman" w:hAnsi="Times New Roman"/>
          <w:sz w:val="28"/>
          <w:szCs w:val="28"/>
        </w:rPr>
        <w:t xml:space="preserve"> </w:t>
      </w:r>
      <w:r w:rsidRPr="003505A9">
        <w:rPr>
          <w:rFonts w:ascii="Times New Roman" w:hAnsi="Times New Roman"/>
          <w:sz w:val="28"/>
          <w:szCs w:val="28"/>
        </w:rPr>
        <w:t>individuāls atbalsts priekšlaicīgas mācību pārtraukšanas riska grupas izglītojamiem:</w:t>
      </w:r>
    </w:p>
    <w:p w:rsidR="00651187" w:rsidRPr="003505A9" w:rsidRDefault="00D11F35" w:rsidP="00FA4E73">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Pr="003505A9">
        <w:rPr>
          <w:rFonts w:ascii="Times New Roman" w:hAnsi="Times New Roman"/>
          <w:sz w:val="28"/>
          <w:szCs w:val="28"/>
        </w:rPr>
        <w:t xml:space="preserve">.1.1. </w:t>
      </w:r>
      <w:r w:rsidR="00157776" w:rsidRPr="003505A9">
        <w:rPr>
          <w:rFonts w:ascii="Times New Roman" w:hAnsi="Times New Roman"/>
          <w:sz w:val="28"/>
          <w:szCs w:val="28"/>
        </w:rPr>
        <w:t>izglītības pakalpojuma pieejamības nodrošināšana</w:t>
      </w:r>
      <w:r w:rsidRPr="003505A9">
        <w:rPr>
          <w:rFonts w:ascii="Times New Roman" w:hAnsi="Times New Roman"/>
          <w:sz w:val="28"/>
          <w:szCs w:val="28"/>
        </w:rPr>
        <w:t xml:space="preserve">, </w:t>
      </w:r>
      <w:r w:rsidR="008A2076" w:rsidRPr="003505A9">
        <w:rPr>
          <w:rFonts w:ascii="Times New Roman" w:hAnsi="Times New Roman"/>
          <w:sz w:val="28"/>
          <w:szCs w:val="28"/>
        </w:rPr>
        <w:t>kas var ietvert</w:t>
      </w:r>
      <w:r w:rsidR="00651187" w:rsidRPr="003505A9">
        <w:rPr>
          <w:rFonts w:ascii="Times New Roman" w:hAnsi="Times New Roman"/>
          <w:sz w:val="28"/>
          <w:szCs w:val="28"/>
        </w:rPr>
        <w:t>:</w:t>
      </w:r>
    </w:p>
    <w:p w:rsidR="00FA5D5F" w:rsidRPr="003505A9" w:rsidRDefault="00651187" w:rsidP="00FA4E73">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Pr="003505A9">
        <w:rPr>
          <w:rFonts w:ascii="Times New Roman" w:hAnsi="Times New Roman"/>
          <w:sz w:val="28"/>
          <w:szCs w:val="28"/>
        </w:rPr>
        <w:t xml:space="preserve">.1.1.1. </w:t>
      </w:r>
      <w:r w:rsidR="00FA5D5F" w:rsidRPr="003505A9">
        <w:rPr>
          <w:rFonts w:ascii="Times New Roman" w:hAnsi="Times New Roman"/>
          <w:sz w:val="28"/>
          <w:szCs w:val="28"/>
        </w:rPr>
        <w:t xml:space="preserve">sabiedriskā transporta pakalpojuma izdevumu kompensāciju nokļūšanai no dzīvesvietas uz izglītības iestādi vai mācību prakses vietu un atpakaļ: vispārējās izglītības iestāžu un profesionālās izglītības iestāžu </w:t>
      </w:r>
      <w:r w:rsidR="00A03638" w:rsidRPr="003505A9">
        <w:rPr>
          <w:rFonts w:ascii="Times New Roman" w:hAnsi="Times New Roman"/>
          <w:sz w:val="28"/>
          <w:szCs w:val="28"/>
        </w:rPr>
        <w:t>izglītojamiem</w:t>
      </w:r>
      <w:r w:rsidR="00FA5D5F" w:rsidRPr="003505A9">
        <w:rPr>
          <w:rFonts w:ascii="Times New Roman" w:hAnsi="Times New Roman"/>
          <w:sz w:val="28"/>
          <w:szCs w:val="28"/>
        </w:rPr>
        <w:t xml:space="preserve"> starppilsētu un </w:t>
      </w:r>
      <w:proofErr w:type="spellStart"/>
      <w:r w:rsidR="00FA5D5F" w:rsidRPr="003505A9">
        <w:rPr>
          <w:rFonts w:ascii="Times New Roman" w:hAnsi="Times New Roman"/>
          <w:sz w:val="28"/>
          <w:szCs w:val="28"/>
        </w:rPr>
        <w:t>starpnovadu</w:t>
      </w:r>
      <w:proofErr w:type="spellEnd"/>
      <w:r w:rsidR="00FA5D5F" w:rsidRPr="003505A9">
        <w:rPr>
          <w:rFonts w:ascii="Times New Roman" w:hAnsi="Times New Roman"/>
          <w:sz w:val="28"/>
          <w:szCs w:val="28"/>
        </w:rPr>
        <w:t xml:space="preserve"> sabiedriskā transporta biļešu kompensāciju; profesionālās izglītības iestāžu </w:t>
      </w:r>
      <w:r w:rsidR="00A03638" w:rsidRPr="003505A9">
        <w:rPr>
          <w:rFonts w:ascii="Times New Roman" w:hAnsi="Times New Roman"/>
          <w:sz w:val="28"/>
          <w:szCs w:val="28"/>
        </w:rPr>
        <w:t>izglītojamiem</w:t>
      </w:r>
      <w:r w:rsidR="00FA5D5F" w:rsidRPr="003505A9">
        <w:rPr>
          <w:rFonts w:ascii="Times New Roman" w:hAnsi="Times New Roman"/>
          <w:sz w:val="28"/>
          <w:szCs w:val="28"/>
        </w:rPr>
        <w:t> – pilsētas sabiedriskā transporta biļešu kompensāciju;</w:t>
      </w:r>
    </w:p>
    <w:p w:rsidR="00221708" w:rsidRPr="003505A9" w:rsidRDefault="00FA5D5F" w:rsidP="00FA4E73">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Pr="003505A9">
        <w:rPr>
          <w:rFonts w:ascii="Times New Roman" w:hAnsi="Times New Roman"/>
          <w:sz w:val="28"/>
          <w:szCs w:val="28"/>
        </w:rPr>
        <w:t xml:space="preserve">.1.1.2. </w:t>
      </w:r>
      <w:r w:rsidR="008A2076" w:rsidRPr="003505A9">
        <w:rPr>
          <w:rFonts w:ascii="Times New Roman" w:hAnsi="Times New Roman"/>
          <w:sz w:val="28"/>
          <w:szCs w:val="28"/>
        </w:rPr>
        <w:t xml:space="preserve">naktsmītnes nodrošināšanu </w:t>
      </w:r>
      <w:r w:rsidR="00D11F35" w:rsidRPr="003505A9">
        <w:rPr>
          <w:rFonts w:ascii="Times New Roman" w:hAnsi="Times New Roman"/>
          <w:sz w:val="28"/>
          <w:szCs w:val="28"/>
        </w:rPr>
        <w:t>dienest</w:t>
      </w:r>
      <w:r w:rsidR="008A2076" w:rsidRPr="003505A9">
        <w:rPr>
          <w:rFonts w:ascii="Times New Roman" w:hAnsi="Times New Roman"/>
          <w:sz w:val="28"/>
          <w:szCs w:val="28"/>
        </w:rPr>
        <w:t>a viesnīcā vai internātā;</w:t>
      </w:r>
    </w:p>
    <w:p w:rsidR="00221708" w:rsidRPr="003505A9" w:rsidRDefault="00221708" w:rsidP="00FA4E73">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lastRenderedPageBreak/>
        <w:t>2</w:t>
      </w:r>
      <w:r w:rsidR="007E1D43" w:rsidRPr="003505A9">
        <w:rPr>
          <w:rFonts w:ascii="Times New Roman" w:hAnsi="Times New Roman"/>
          <w:sz w:val="28"/>
          <w:szCs w:val="28"/>
        </w:rPr>
        <w:t>3</w:t>
      </w:r>
      <w:r w:rsidRPr="003505A9">
        <w:rPr>
          <w:rFonts w:ascii="Times New Roman" w:hAnsi="Times New Roman"/>
          <w:sz w:val="28"/>
          <w:szCs w:val="28"/>
        </w:rPr>
        <w:t xml:space="preserve">.1.1.3. </w:t>
      </w:r>
      <w:r w:rsidR="008A2076" w:rsidRPr="003505A9">
        <w:rPr>
          <w:rFonts w:ascii="Times New Roman" w:hAnsi="Times New Roman"/>
          <w:sz w:val="28"/>
          <w:szCs w:val="28"/>
        </w:rPr>
        <w:t>ēdināšanu,</w:t>
      </w:r>
      <w:r w:rsidR="00D11F35" w:rsidRPr="003505A9">
        <w:rPr>
          <w:rFonts w:ascii="Times New Roman" w:hAnsi="Times New Roman"/>
          <w:sz w:val="28"/>
          <w:szCs w:val="28"/>
        </w:rPr>
        <w:t xml:space="preserve"> izņemot gadījumus, kad to nodrošina no pašvaldības vai cita budžeta līdzekļiem</w:t>
      </w:r>
      <w:r w:rsidR="008A2076" w:rsidRPr="003505A9">
        <w:rPr>
          <w:rFonts w:ascii="Times New Roman" w:hAnsi="Times New Roman"/>
          <w:sz w:val="28"/>
          <w:szCs w:val="28"/>
        </w:rPr>
        <w:t>;</w:t>
      </w:r>
    </w:p>
    <w:p w:rsidR="001D1716" w:rsidRPr="003505A9" w:rsidRDefault="00221708" w:rsidP="00FA4E73">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Pr="003505A9">
        <w:rPr>
          <w:rFonts w:ascii="Times New Roman" w:hAnsi="Times New Roman"/>
          <w:sz w:val="28"/>
          <w:szCs w:val="28"/>
        </w:rPr>
        <w:t xml:space="preserve">.1.1.4. </w:t>
      </w:r>
      <w:r w:rsidR="00D11F35" w:rsidRPr="003505A9">
        <w:rPr>
          <w:rFonts w:ascii="Times New Roman" w:hAnsi="Times New Roman"/>
          <w:sz w:val="28"/>
          <w:szCs w:val="28"/>
        </w:rPr>
        <w:t xml:space="preserve">individuālo mācību līdzekļu nodrošināšanu profesionālās izglītības iestāžu </w:t>
      </w:r>
      <w:r w:rsidR="00A03638" w:rsidRPr="003505A9">
        <w:rPr>
          <w:rFonts w:ascii="Times New Roman" w:hAnsi="Times New Roman"/>
          <w:sz w:val="28"/>
          <w:szCs w:val="28"/>
        </w:rPr>
        <w:t>izglītojamiem</w:t>
      </w:r>
      <w:r w:rsidR="00D11F35" w:rsidRPr="003505A9">
        <w:rPr>
          <w:rFonts w:ascii="Times New Roman" w:hAnsi="Times New Roman"/>
          <w:sz w:val="28"/>
          <w:szCs w:val="28"/>
        </w:rPr>
        <w:t xml:space="preserve"> no maznodrošinātām ģimenēm vai no 17 gadu vecuma</w:t>
      </w:r>
      <w:r w:rsidRPr="003505A9">
        <w:rPr>
          <w:rFonts w:ascii="Times New Roman" w:hAnsi="Times New Roman"/>
          <w:sz w:val="28"/>
          <w:szCs w:val="28"/>
        </w:rPr>
        <w:t>,</w:t>
      </w:r>
      <w:r w:rsidR="00146FBC" w:rsidRPr="003505A9">
        <w:rPr>
          <w:rFonts w:ascii="Times New Roman" w:hAnsi="Times New Roman"/>
          <w:sz w:val="28"/>
          <w:szCs w:val="28"/>
        </w:rPr>
        <w:t xml:space="preserve"> izņemot izglītojamos, kas saņem atbalstu 8.5.1.specifiskā atbalsta mērķa „Palielināt kvalificētu profesionālās izglītības iestāžu audzēkņu skaitu pēc to dalības darba vidē balstītās mācībās vai mācību praksē uzņēmumā” ietvaros</w:t>
      </w:r>
      <w:r w:rsidR="008A2076" w:rsidRPr="003505A9">
        <w:rPr>
          <w:rFonts w:ascii="Times New Roman" w:hAnsi="Times New Roman"/>
          <w:sz w:val="28"/>
          <w:szCs w:val="28"/>
        </w:rPr>
        <w:t>;</w:t>
      </w:r>
    </w:p>
    <w:p w:rsidR="00973EBD" w:rsidRPr="003505A9" w:rsidRDefault="001D1716" w:rsidP="00FA4E73">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Pr="003505A9">
        <w:rPr>
          <w:rFonts w:ascii="Times New Roman" w:hAnsi="Times New Roman"/>
          <w:sz w:val="28"/>
          <w:szCs w:val="28"/>
        </w:rPr>
        <w:t xml:space="preserve">.1.1.5. </w:t>
      </w:r>
      <w:r w:rsidR="008A2076" w:rsidRPr="003505A9">
        <w:rPr>
          <w:rFonts w:ascii="Times New Roman" w:hAnsi="Times New Roman"/>
          <w:sz w:val="28"/>
          <w:szCs w:val="28"/>
        </w:rPr>
        <w:t xml:space="preserve">individuālas </w:t>
      </w:r>
      <w:r w:rsidR="00D11F35" w:rsidRPr="003505A9">
        <w:rPr>
          <w:rFonts w:ascii="Times New Roman" w:hAnsi="Times New Roman"/>
          <w:sz w:val="28"/>
          <w:szCs w:val="28"/>
        </w:rPr>
        <w:t>lietošanas priekšmetus</w:t>
      </w:r>
      <w:r w:rsidR="008A2076" w:rsidRPr="003505A9">
        <w:rPr>
          <w:rFonts w:ascii="Times New Roman" w:hAnsi="Times New Roman"/>
          <w:sz w:val="28"/>
          <w:szCs w:val="28"/>
        </w:rPr>
        <w:t xml:space="preserve"> (</w:t>
      </w:r>
      <w:r w:rsidR="00D11F35" w:rsidRPr="003505A9">
        <w:rPr>
          <w:rFonts w:ascii="Times New Roman" w:hAnsi="Times New Roman"/>
          <w:sz w:val="28"/>
          <w:szCs w:val="28"/>
        </w:rPr>
        <w:t xml:space="preserve">apģērbu, apavus, </w:t>
      </w:r>
      <w:r w:rsidR="008A2076" w:rsidRPr="003505A9">
        <w:rPr>
          <w:rFonts w:ascii="Times New Roman" w:hAnsi="Times New Roman"/>
          <w:sz w:val="28"/>
          <w:szCs w:val="28"/>
        </w:rPr>
        <w:t>higiēnas preces)</w:t>
      </w:r>
      <w:r w:rsidRPr="003505A9">
        <w:rPr>
          <w:rFonts w:ascii="Times New Roman" w:hAnsi="Times New Roman"/>
          <w:sz w:val="28"/>
          <w:szCs w:val="28"/>
        </w:rPr>
        <w:t xml:space="preserve"> </w:t>
      </w:r>
      <w:r w:rsidR="00D11F35" w:rsidRPr="003505A9">
        <w:rPr>
          <w:rFonts w:ascii="Times New Roman" w:hAnsi="Times New Roman"/>
          <w:sz w:val="28"/>
          <w:szCs w:val="28"/>
        </w:rPr>
        <w:t>trūcīgiem vispārējās vidējās un profesionālās izglītības iestāžu izglītojamiem no 18 gadu vecuma un no maznodrošinātām ģimenēm</w:t>
      </w:r>
      <w:r w:rsidR="009C0481" w:rsidRPr="003505A9">
        <w:rPr>
          <w:rFonts w:ascii="Times New Roman" w:hAnsi="Times New Roman"/>
          <w:sz w:val="28"/>
          <w:szCs w:val="28"/>
        </w:rPr>
        <w:t>;</w:t>
      </w:r>
    </w:p>
    <w:p w:rsidR="00A17EA0" w:rsidRPr="003505A9" w:rsidRDefault="00A17EA0" w:rsidP="00FA4E73">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Pr="003505A9">
        <w:rPr>
          <w:rFonts w:ascii="Times New Roman" w:hAnsi="Times New Roman"/>
          <w:sz w:val="28"/>
          <w:szCs w:val="28"/>
        </w:rPr>
        <w:t xml:space="preserve">.1.1.6. </w:t>
      </w:r>
      <w:r w:rsidR="00326D12" w:rsidRPr="003505A9">
        <w:rPr>
          <w:rFonts w:ascii="Times New Roman" w:hAnsi="Times New Roman"/>
          <w:sz w:val="28"/>
          <w:szCs w:val="28"/>
        </w:rPr>
        <w:t>speci</w:t>
      </w:r>
      <w:r w:rsidR="00003729" w:rsidRPr="003505A9">
        <w:rPr>
          <w:rFonts w:ascii="Times New Roman" w:hAnsi="Times New Roman"/>
          <w:sz w:val="28"/>
          <w:szCs w:val="28"/>
        </w:rPr>
        <w:t>ālā</w:t>
      </w:r>
      <w:r w:rsidR="00326D12" w:rsidRPr="003505A9">
        <w:rPr>
          <w:rFonts w:ascii="Times New Roman" w:hAnsi="Times New Roman"/>
          <w:sz w:val="28"/>
          <w:szCs w:val="28"/>
        </w:rPr>
        <w:t xml:space="preserve"> transporta nodrošināšana izglītojamiem ar</w:t>
      </w:r>
      <w:r w:rsidRPr="003505A9">
        <w:rPr>
          <w:rFonts w:ascii="Times New Roman" w:hAnsi="Times New Roman"/>
          <w:sz w:val="28"/>
          <w:szCs w:val="28"/>
        </w:rPr>
        <w:t xml:space="preserve"> </w:t>
      </w:r>
      <w:r w:rsidR="00DE17A2" w:rsidRPr="003505A9">
        <w:rPr>
          <w:rFonts w:ascii="Times New Roman" w:hAnsi="Times New Roman"/>
          <w:sz w:val="28"/>
          <w:szCs w:val="28"/>
        </w:rPr>
        <w:t>invaliditāti</w:t>
      </w:r>
      <w:r w:rsidR="005A7EC6" w:rsidRPr="003505A9">
        <w:rPr>
          <w:rFonts w:ascii="Times New Roman" w:hAnsi="Times New Roman"/>
          <w:sz w:val="28"/>
          <w:szCs w:val="28"/>
        </w:rPr>
        <w:t>, izņemot gadījumus, kad t</w:t>
      </w:r>
      <w:r w:rsidR="009F06C1" w:rsidRPr="003505A9">
        <w:rPr>
          <w:rFonts w:ascii="Times New Roman" w:hAnsi="Times New Roman"/>
          <w:sz w:val="28"/>
          <w:szCs w:val="28"/>
        </w:rPr>
        <w:t xml:space="preserve">o </w:t>
      </w:r>
      <w:r w:rsidR="005A7EC6" w:rsidRPr="003505A9">
        <w:rPr>
          <w:rFonts w:ascii="Times New Roman" w:hAnsi="Times New Roman"/>
          <w:sz w:val="28"/>
          <w:szCs w:val="28"/>
        </w:rPr>
        <w:t>nodrošin</w:t>
      </w:r>
      <w:r w:rsidR="009F06C1" w:rsidRPr="003505A9">
        <w:rPr>
          <w:rFonts w:ascii="Times New Roman" w:hAnsi="Times New Roman"/>
          <w:sz w:val="28"/>
          <w:szCs w:val="28"/>
        </w:rPr>
        <w:t>a</w:t>
      </w:r>
      <w:r w:rsidR="005A7EC6" w:rsidRPr="003505A9">
        <w:rPr>
          <w:rFonts w:ascii="Times New Roman" w:hAnsi="Times New Roman"/>
          <w:sz w:val="28"/>
          <w:szCs w:val="28"/>
        </w:rPr>
        <w:t xml:space="preserve"> no valsts </w:t>
      </w:r>
      <w:r w:rsidR="00265E5D" w:rsidRPr="003505A9">
        <w:rPr>
          <w:rFonts w:ascii="Times New Roman" w:hAnsi="Times New Roman"/>
          <w:sz w:val="28"/>
          <w:szCs w:val="28"/>
        </w:rPr>
        <w:t xml:space="preserve">vai pašvaldības </w:t>
      </w:r>
      <w:r w:rsidR="005A7EC6" w:rsidRPr="003505A9">
        <w:rPr>
          <w:rFonts w:ascii="Times New Roman" w:hAnsi="Times New Roman"/>
          <w:sz w:val="28"/>
          <w:szCs w:val="28"/>
        </w:rPr>
        <w:t xml:space="preserve">budžeta līdzekļiem </w:t>
      </w:r>
      <w:r w:rsidR="002C4BF8" w:rsidRPr="003505A9">
        <w:rPr>
          <w:rFonts w:ascii="Times New Roman" w:hAnsi="Times New Roman"/>
          <w:sz w:val="28"/>
          <w:szCs w:val="28"/>
        </w:rPr>
        <w:t>normatīvajos aktos noteiktajā kārtībā</w:t>
      </w:r>
      <w:r w:rsidR="005A7EC6" w:rsidRPr="003505A9">
        <w:rPr>
          <w:rFonts w:ascii="Times New Roman" w:hAnsi="Times New Roman"/>
          <w:sz w:val="28"/>
          <w:szCs w:val="28"/>
        </w:rPr>
        <w:t>;</w:t>
      </w:r>
    </w:p>
    <w:p w:rsidR="00871B67" w:rsidRPr="003505A9" w:rsidRDefault="00D11F35" w:rsidP="00307A46">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00D6472E" w:rsidRPr="003505A9">
        <w:rPr>
          <w:rFonts w:ascii="Times New Roman" w:hAnsi="Times New Roman"/>
          <w:sz w:val="28"/>
          <w:szCs w:val="28"/>
        </w:rPr>
        <w:t>.</w:t>
      </w:r>
      <w:r w:rsidR="008A2076" w:rsidRPr="003505A9">
        <w:rPr>
          <w:rFonts w:ascii="Times New Roman" w:hAnsi="Times New Roman"/>
          <w:sz w:val="28"/>
          <w:szCs w:val="28"/>
        </w:rPr>
        <w:t>1.</w:t>
      </w:r>
      <w:r w:rsidR="00D6472E" w:rsidRPr="003505A9">
        <w:rPr>
          <w:rFonts w:ascii="Times New Roman" w:hAnsi="Times New Roman"/>
          <w:sz w:val="28"/>
          <w:szCs w:val="28"/>
        </w:rPr>
        <w:t xml:space="preserve">2. </w:t>
      </w:r>
      <w:r w:rsidR="005A6E48" w:rsidRPr="003505A9">
        <w:rPr>
          <w:rFonts w:ascii="Times New Roman" w:hAnsi="Times New Roman"/>
          <w:sz w:val="28"/>
          <w:szCs w:val="28"/>
        </w:rPr>
        <w:t xml:space="preserve">individuālā priekšlaicīgas mācību pārtraukšanas riska mazināšanas plāna izstrāde un </w:t>
      </w:r>
      <w:r w:rsidR="00BD5910" w:rsidRPr="003505A9">
        <w:rPr>
          <w:rFonts w:ascii="Times New Roman" w:hAnsi="Times New Roman"/>
          <w:sz w:val="28"/>
          <w:szCs w:val="28"/>
        </w:rPr>
        <w:t>t</w:t>
      </w:r>
      <w:r w:rsidR="008A2076" w:rsidRPr="003505A9">
        <w:rPr>
          <w:rFonts w:ascii="Times New Roman" w:hAnsi="Times New Roman"/>
          <w:sz w:val="28"/>
          <w:szCs w:val="28"/>
        </w:rPr>
        <w:t>ajā</w:t>
      </w:r>
      <w:r w:rsidR="00BD5910" w:rsidRPr="003505A9">
        <w:rPr>
          <w:rFonts w:ascii="Times New Roman" w:hAnsi="Times New Roman"/>
          <w:sz w:val="28"/>
          <w:szCs w:val="28"/>
        </w:rPr>
        <w:t xml:space="preserve"> ietverto </w:t>
      </w:r>
      <w:r w:rsidR="008202B5" w:rsidRPr="003505A9">
        <w:rPr>
          <w:rFonts w:ascii="Times New Roman" w:hAnsi="Times New Roman"/>
          <w:sz w:val="28"/>
          <w:szCs w:val="28"/>
        </w:rPr>
        <w:t xml:space="preserve">atbalsta </w:t>
      </w:r>
      <w:r w:rsidR="00BD5910" w:rsidRPr="003505A9">
        <w:rPr>
          <w:rFonts w:ascii="Times New Roman" w:hAnsi="Times New Roman"/>
          <w:sz w:val="28"/>
          <w:szCs w:val="28"/>
        </w:rPr>
        <w:t xml:space="preserve">pasākumu </w:t>
      </w:r>
      <w:r w:rsidR="005A6E48" w:rsidRPr="003505A9">
        <w:rPr>
          <w:rFonts w:ascii="Times New Roman" w:hAnsi="Times New Roman"/>
          <w:sz w:val="28"/>
          <w:szCs w:val="28"/>
        </w:rPr>
        <w:t>īstenošana</w:t>
      </w:r>
      <w:r w:rsidR="008A2076" w:rsidRPr="003505A9">
        <w:rPr>
          <w:rFonts w:ascii="Times New Roman" w:hAnsi="Times New Roman"/>
          <w:sz w:val="28"/>
          <w:szCs w:val="28"/>
        </w:rPr>
        <w:t>, tostarp nepieciešamo speciālistu (</w:t>
      </w:r>
      <w:r w:rsidR="0059094E" w:rsidRPr="003505A9">
        <w:rPr>
          <w:rFonts w:ascii="Times New Roman" w:hAnsi="Times New Roman"/>
          <w:sz w:val="28"/>
          <w:szCs w:val="28"/>
        </w:rPr>
        <w:t xml:space="preserve">pedagoga, </w:t>
      </w:r>
      <w:r w:rsidR="008A2076" w:rsidRPr="003505A9">
        <w:rPr>
          <w:rFonts w:ascii="Times New Roman" w:hAnsi="Times New Roman"/>
          <w:sz w:val="28"/>
          <w:szCs w:val="28"/>
        </w:rPr>
        <w:t xml:space="preserve">psihologa, sociālā pedagoga, </w:t>
      </w:r>
      <w:r w:rsidR="009F06C1" w:rsidRPr="003505A9">
        <w:rPr>
          <w:rFonts w:ascii="Times New Roman" w:hAnsi="Times New Roman"/>
          <w:sz w:val="28"/>
          <w:szCs w:val="28"/>
        </w:rPr>
        <w:t xml:space="preserve">pedagoga </w:t>
      </w:r>
      <w:r w:rsidR="008A2076" w:rsidRPr="003505A9">
        <w:rPr>
          <w:rFonts w:ascii="Times New Roman" w:hAnsi="Times New Roman"/>
          <w:sz w:val="28"/>
          <w:szCs w:val="28"/>
        </w:rPr>
        <w:t>palīga</w:t>
      </w:r>
      <w:r w:rsidR="009473F2" w:rsidRPr="003505A9">
        <w:rPr>
          <w:rFonts w:ascii="Times New Roman" w:hAnsi="Times New Roman"/>
          <w:sz w:val="28"/>
          <w:szCs w:val="28"/>
        </w:rPr>
        <w:t xml:space="preserve">, </w:t>
      </w:r>
      <w:r w:rsidR="009F06C1" w:rsidRPr="003505A9">
        <w:rPr>
          <w:rFonts w:ascii="Times New Roman" w:hAnsi="Times New Roman"/>
          <w:sz w:val="28"/>
          <w:szCs w:val="28"/>
        </w:rPr>
        <w:t>speciālās izglītības pedagoga</w:t>
      </w:r>
      <w:r w:rsidR="00305B8C" w:rsidRPr="003505A9">
        <w:rPr>
          <w:rFonts w:ascii="Times New Roman" w:hAnsi="Times New Roman"/>
          <w:sz w:val="28"/>
          <w:szCs w:val="28"/>
        </w:rPr>
        <w:t xml:space="preserve">, </w:t>
      </w:r>
      <w:proofErr w:type="spellStart"/>
      <w:r w:rsidR="009473F2" w:rsidRPr="003505A9">
        <w:rPr>
          <w:rFonts w:ascii="Times New Roman" w:hAnsi="Times New Roman"/>
          <w:sz w:val="28"/>
          <w:szCs w:val="28"/>
        </w:rPr>
        <w:t>surdotulka</w:t>
      </w:r>
      <w:proofErr w:type="spellEnd"/>
      <w:r w:rsidR="009473F2" w:rsidRPr="003505A9">
        <w:rPr>
          <w:rFonts w:ascii="Times New Roman" w:hAnsi="Times New Roman"/>
          <w:sz w:val="28"/>
          <w:szCs w:val="28"/>
        </w:rPr>
        <w:t>, asistenta</w:t>
      </w:r>
      <w:r w:rsidR="008A2076" w:rsidRPr="003505A9">
        <w:rPr>
          <w:rFonts w:ascii="Times New Roman" w:hAnsi="Times New Roman"/>
          <w:sz w:val="28"/>
          <w:szCs w:val="28"/>
        </w:rPr>
        <w:t>, logopēda</w:t>
      </w:r>
      <w:r w:rsidR="009B1AE6">
        <w:rPr>
          <w:rFonts w:ascii="Times New Roman" w:hAnsi="Times New Roman"/>
          <w:sz w:val="28"/>
          <w:szCs w:val="28"/>
        </w:rPr>
        <w:t xml:space="preserve">, </w:t>
      </w:r>
      <w:proofErr w:type="spellStart"/>
      <w:r w:rsidR="009B1AE6">
        <w:rPr>
          <w:rFonts w:ascii="Times New Roman" w:hAnsi="Times New Roman"/>
          <w:sz w:val="28"/>
          <w:szCs w:val="28"/>
        </w:rPr>
        <w:t>ergoterapeita</w:t>
      </w:r>
      <w:proofErr w:type="spellEnd"/>
      <w:r w:rsidR="008A2076" w:rsidRPr="003505A9">
        <w:rPr>
          <w:rFonts w:ascii="Times New Roman" w:hAnsi="Times New Roman"/>
          <w:sz w:val="28"/>
          <w:szCs w:val="28"/>
        </w:rPr>
        <w:t>) konsultācijas</w:t>
      </w:r>
      <w:r w:rsidR="009473F2" w:rsidRPr="003505A9">
        <w:rPr>
          <w:rFonts w:ascii="Times New Roman" w:hAnsi="Times New Roman"/>
          <w:sz w:val="28"/>
          <w:szCs w:val="28"/>
        </w:rPr>
        <w:t xml:space="preserve"> un atbalsts</w:t>
      </w:r>
      <w:r w:rsidR="008A2076" w:rsidRPr="003505A9">
        <w:rPr>
          <w:rFonts w:ascii="Times New Roman" w:hAnsi="Times New Roman"/>
          <w:sz w:val="28"/>
          <w:szCs w:val="28"/>
        </w:rPr>
        <w:t xml:space="preserve">, </w:t>
      </w:r>
      <w:r w:rsidR="00307B9B" w:rsidRPr="003505A9">
        <w:rPr>
          <w:rFonts w:ascii="Times New Roman" w:hAnsi="Times New Roman"/>
          <w:sz w:val="28"/>
          <w:szCs w:val="28"/>
        </w:rPr>
        <w:t>izņemot gadījumus, kad to nodrošina no valsts</w:t>
      </w:r>
      <w:r w:rsidR="00265E5D" w:rsidRPr="003505A9">
        <w:rPr>
          <w:rFonts w:ascii="Times New Roman" w:hAnsi="Times New Roman"/>
          <w:sz w:val="28"/>
          <w:szCs w:val="28"/>
        </w:rPr>
        <w:t xml:space="preserve"> vai pašvaldības</w:t>
      </w:r>
      <w:r w:rsidR="00307B9B" w:rsidRPr="003505A9">
        <w:rPr>
          <w:rFonts w:ascii="Times New Roman" w:hAnsi="Times New Roman"/>
          <w:sz w:val="28"/>
          <w:szCs w:val="28"/>
        </w:rPr>
        <w:t xml:space="preserve"> budžeta līdzekļiem normatīvajos aktos noteiktajā kārtībā, kā arī </w:t>
      </w:r>
      <w:r w:rsidR="008A2076" w:rsidRPr="003505A9">
        <w:rPr>
          <w:rFonts w:ascii="Times New Roman" w:hAnsi="Times New Roman"/>
          <w:sz w:val="28"/>
          <w:szCs w:val="28"/>
        </w:rPr>
        <w:t>atbalst</w:t>
      </w:r>
      <w:r w:rsidR="00A50955" w:rsidRPr="003505A9">
        <w:rPr>
          <w:rFonts w:ascii="Times New Roman" w:hAnsi="Times New Roman"/>
          <w:sz w:val="28"/>
          <w:szCs w:val="28"/>
        </w:rPr>
        <w:t>s</w:t>
      </w:r>
      <w:r w:rsidR="008A2076" w:rsidRPr="003505A9">
        <w:rPr>
          <w:rFonts w:ascii="Times New Roman" w:hAnsi="Times New Roman"/>
          <w:sz w:val="28"/>
          <w:szCs w:val="28"/>
        </w:rPr>
        <w:t xml:space="preserve"> krīzes situācijā, atbalst</w:t>
      </w:r>
      <w:r w:rsidR="00A50955" w:rsidRPr="003505A9">
        <w:rPr>
          <w:rFonts w:ascii="Times New Roman" w:hAnsi="Times New Roman"/>
          <w:sz w:val="28"/>
          <w:szCs w:val="28"/>
        </w:rPr>
        <w:t>s</w:t>
      </w:r>
      <w:r w:rsidR="008A2076" w:rsidRPr="003505A9">
        <w:rPr>
          <w:rFonts w:ascii="Times New Roman" w:hAnsi="Times New Roman"/>
          <w:sz w:val="28"/>
          <w:szCs w:val="28"/>
        </w:rPr>
        <w:t xml:space="preserve"> skolas brīvlaikos, papildu konsultācijas mācību priekšmetos.</w:t>
      </w:r>
    </w:p>
    <w:p w:rsidR="008A2076" w:rsidRPr="003505A9" w:rsidRDefault="008A2076" w:rsidP="008A2076">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Pr="003505A9">
        <w:rPr>
          <w:rFonts w:ascii="Times New Roman" w:hAnsi="Times New Roman"/>
          <w:sz w:val="28"/>
          <w:szCs w:val="28"/>
        </w:rPr>
        <w:t xml:space="preserve">.2. atbalsts priekšlaicīgas mācību pārtraukšanas </w:t>
      </w:r>
      <w:proofErr w:type="spellStart"/>
      <w:r w:rsidRPr="003505A9">
        <w:rPr>
          <w:rFonts w:ascii="Times New Roman" w:hAnsi="Times New Roman"/>
          <w:sz w:val="28"/>
          <w:szCs w:val="28"/>
        </w:rPr>
        <w:t>prevencijas</w:t>
      </w:r>
      <w:proofErr w:type="spellEnd"/>
      <w:r w:rsidRPr="003505A9">
        <w:rPr>
          <w:rFonts w:ascii="Times New Roman" w:hAnsi="Times New Roman"/>
          <w:sz w:val="28"/>
          <w:szCs w:val="28"/>
        </w:rPr>
        <w:t xml:space="preserve"> sistēmas izveidei:</w:t>
      </w:r>
    </w:p>
    <w:p w:rsidR="001042FF" w:rsidRPr="003505A9" w:rsidRDefault="00D11F35" w:rsidP="001042FF">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00D6472E" w:rsidRPr="003505A9">
        <w:rPr>
          <w:rFonts w:ascii="Times New Roman" w:hAnsi="Times New Roman"/>
          <w:sz w:val="28"/>
          <w:szCs w:val="28"/>
        </w:rPr>
        <w:t>.</w:t>
      </w:r>
      <w:r w:rsidR="008A2076" w:rsidRPr="003505A9">
        <w:rPr>
          <w:rFonts w:ascii="Times New Roman" w:hAnsi="Times New Roman"/>
          <w:sz w:val="28"/>
          <w:szCs w:val="28"/>
        </w:rPr>
        <w:t>2.1.</w:t>
      </w:r>
      <w:r w:rsidR="00D6472E" w:rsidRPr="003505A9">
        <w:rPr>
          <w:rFonts w:ascii="Times New Roman" w:hAnsi="Times New Roman"/>
          <w:sz w:val="28"/>
          <w:szCs w:val="28"/>
        </w:rPr>
        <w:t xml:space="preserve"> </w:t>
      </w:r>
      <w:r w:rsidR="001042FF" w:rsidRPr="003505A9">
        <w:rPr>
          <w:rFonts w:ascii="Times New Roman" w:hAnsi="Times New Roman"/>
          <w:sz w:val="28"/>
          <w:szCs w:val="28"/>
        </w:rPr>
        <w:t xml:space="preserve">priekšlaicīgas mācību pārtraukšanas risku novēršanas vadlīniju </w:t>
      </w:r>
      <w:r w:rsidR="008A2076" w:rsidRPr="003505A9">
        <w:rPr>
          <w:rFonts w:ascii="Times New Roman" w:hAnsi="Times New Roman"/>
          <w:sz w:val="28"/>
          <w:szCs w:val="28"/>
        </w:rPr>
        <w:t xml:space="preserve">pašvaldībām un izglītības iestādēm </w:t>
      </w:r>
      <w:r w:rsidR="00A50955" w:rsidRPr="003505A9">
        <w:rPr>
          <w:rFonts w:ascii="Times New Roman" w:hAnsi="Times New Roman"/>
          <w:sz w:val="28"/>
          <w:szCs w:val="28"/>
        </w:rPr>
        <w:t xml:space="preserve">izstrāde </w:t>
      </w:r>
      <w:r w:rsidR="001042FF" w:rsidRPr="003505A9">
        <w:rPr>
          <w:rFonts w:ascii="Times New Roman" w:hAnsi="Times New Roman"/>
          <w:sz w:val="28"/>
          <w:szCs w:val="28"/>
        </w:rPr>
        <w:t>un pilnveide koordinētai priekšlaicīgas mācību pārtraukšanas problēmas mazināšanai</w:t>
      </w:r>
      <w:r w:rsidR="00FC06E0" w:rsidRPr="003505A9">
        <w:rPr>
          <w:rFonts w:ascii="Times New Roman" w:hAnsi="Times New Roman"/>
          <w:sz w:val="28"/>
          <w:szCs w:val="28"/>
        </w:rPr>
        <w:t>;</w:t>
      </w:r>
    </w:p>
    <w:p w:rsidR="001042FF" w:rsidRPr="003505A9" w:rsidRDefault="00D11F35" w:rsidP="001042FF">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00D6472E" w:rsidRPr="003505A9">
        <w:rPr>
          <w:rFonts w:ascii="Times New Roman" w:hAnsi="Times New Roman"/>
          <w:sz w:val="28"/>
          <w:szCs w:val="28"/>
        </w:rPr>
        <w:t>.</w:t>
      </w:r>
      <w:r w:rsidR="00A50955" w:rsidRPr="003505A9">
        <w:rPr>
          <w:rFonts w:ascii="Times New Roman" w:hAnsi="Times New Roman"/>
          <w:sz w:val="28"/>
          <w:szCs w:val="28"/>
        </w:rPr>
        <w:t>2.2</w:t>
      </w:r>
      <w:r w:rsidR="00D6472E" w:rsidRPr="003505A9">
        <w:rPr>
          <w:rFonts w:ascii="Times New Roman" w:hAnsi="Times New Roman"/>
          <w:sz w:val="28"/>
          <w:szCs w:val="28"/>
        </w:rPr>
        <w:t xml:space="preserve">. </w:t>
      </w:r>
      <w:r w:rsidR="001042FF" w:rsidRPr="003505A9">
        <w:rPr>
          <w:rFonts w:ascii="Times New Roman" w:hAnsi="Times New Roman"/>
          <w:sz w:val="28"/>
          <w:szCs w:val="28"/>
        </w:rPr>
        <w:t>projekta datu operatīvā</w:t>
      </w:r>
      <w:r w:rsidR="004C0158" w:rsidRPr="003505A9">
        <w:rPr>
          <w:rFonts w:ascii="Times New Roman" w:hAnsi="Times New Roman"/>
          <w:sz w:val="28"/>
          <w:szCs w:val="28"/>
        </w:rPr>
        <w:t>s</w:t>
      </w:r>
      <w:r w:rsidR="001042FF" w:rsidRPr="003505A9">
        <w:rPr>
          <w:rFonts w:ascii="Times New Roman" w:hAnsi="Times New Roman"/>
          <w:sz w:val="28"/>
          <w:szCs w:val="28"/>
        </w:rPr>
        <w:t xml:space="preserve"> uzskaites sistēmas izveide un uzturēšana</w:t>
      </w:r>
      <w:r w:rsidRPr="003505A9">
        <w:rPr>
          <w:rFonts w:ascii="Times New Roman" w:hAnsi="Times New Roman"/>
          <w:sz w:val="28"/>
          <w:szCs w:val="28"/>
        </w:rPr>
        <w:t xml:space="preserve"> šo noteikumu </w:t>
      </w:r>
      <w:r w:rsidR="00914444" w:rsidRPr="003505A9">
        <w:rPr>
          <w:rFonts w:ascii="Times New Roman" w:hAnsi="Times New Roman"/>
          <w:sz w:val="28"/>
          <w:szCs w:val="28"/>
        </w:rPr>
        <w:t>40</w:t>
      </w:r>
      <w:r w:rsidRPr="003505A9">
        <w:rPr>
          <w:rFonts w:ascii="Times New Roman" w:hAnsi="Times New Roman"/>
          <w:sz w:val="28"/>
          <w:szCs w:val="28"/>
        </w:rPr>
        <w:t>. punktā noteikto datu uzkrāšanai</w:t>
      </w:r>
      <w:r w:rsidR="001042FF" w:rsidRPr="003505A9">
        <w:rPr>
          <w:rFonts w:ascii="Times New Roman" w:hAnsi="Times New Roman"/>
          <w:sz w:val="28"/>
          <w:szCs w:val="28"/>
        </w:rPr>
        <w:t>;</w:t>
      </w:r>
    </w:p>
    <w:p w:rsidR="001042FF" w:rsidRPr="003505A9" w:rsidRDefault="00D11F35" w:rsidP="001042FF">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00D6472E" w:rsidRPr="003505A9">
        <w:rPr>
          <w:rFonts w:ascii="Times New Roman" w:hAnsi="Times New Roman"/>
          <w:sz w:val="28"/>
          <w:szCs w:val="28"/>
        </w:rPr>
        <w:t>.</w:t>
      </w:r>
      <w:r w:rsidR="00A50955" w:rsidRPr="003505A9">
        <w:rPr>
          <w:rFonts w:ascii="Times New Roman" w:hAnsi="Times New Roman"/>
          <w:sz w:val="28"/>
          <w:szCs w:val="28"/>
        </w:rPr>
        <w:t>2.3</w:t>
      </w:r>
      <w:r w:rsidR="00D6472E" w:rsidRPr="003505A9">
        <w:rPr>
          <w:rFonts w:ascii="Times New Roman" w:hAnsi="Times New Roman"/>
          <w:sz w:val="28"/>
          <w:szCs w:val="28"/>
        </w:rPr>
        <w:t xml:space="preserve">. </w:t>
      </w:r>
      <w:r w:rsidR="000D703E" w:rsidRPr="003505A9">
        <w:rPr>
          <w:rFonts w:ascii="Times New Roman" w:hAnsi="Times New Roman"/>
          <w:sz w:val="28"/>
          <w:szCs w:val="28"/>
        </w:rPr>
        <w:t xml:space="preserve">atbalsts </w:t>
      </w:r>
      <w:r w:rsidR="001042FF" w:rsidRPr="003505A9">
        <w:rPr>
          <w:rFonts w:ascii="Times New Roman" w:hAnsi="Times New Roman"/>
          <w:sz w:val="28"/>
          <w:szCs w:val="28"/>
        </w:rPr>
        <w:t>atbalstošas mācību vides izveide</w:t>
      </w:r>
      <w:r w:rsidR="000D703E" w:rsidRPr="003505A9">
        <w:rPr>
          <w:rFonts w:ascii="Times New Roman" w:hAnsi="Times New Roman"/>
          <w:sz w:val="28"/>
          <w:szCs w:val="28"/>
        </w:rPr>
        <w:t>i</w:t>
      </w:r>
      <w:r w:rsidR="001042FF" w:rsidRPr="003505A9">
        <w:rPr>
          <w:rFonts w:ascii="Times New Roman" w:hAnsi="Times New Roman"/>
          <w:sz w:val="28"/>
          <w:szCs w:val="28"/>
        </w:rPr>
        <w:t xml:space="preserve"> priekšlaicīgas mācību pārtraukšanas riska mazināšanai</w:t>
      </w:r>
      <w:r w:rsidR="00116FD5" w:rsidRPr="003505A9">
        <w:rPr>
          <w:rFonts w:ascii="Times New Roman" w:hAnsi="Times New Roman"/>
          <w:sz w:val="28"/>
          <w:szCs w:val="28"/>
        </w:rPr>
        <w:t>:</w:t>
      </w:r>
    </w:p>
    <w:p w:rsidR="00D81604" w:rsidRPr="003505A9" w:rsidRDefault="00D11F35" w:rsidP="001042FF">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00D81604" w:rsidRPr="003505A9">
        <w:rPr>
          <w:rFonts w:ascii="Times New Roman" w:hAnsi="Times New Roman"/>
          <w:sz w:val="28"/>
          <w:szCs w:val="28"/>
        </w:rPr>
        <w:t>.2.</w:t>
      </w:r>
      <w:r w:rsidR="000D703E" w:rsidRPr="003505A9">
        <w:rPr>
          <w:rFonts w:ascii="Times New Roman" w:hAnsi="Times New Roman"/>
          <w:sz w:val="28"/>
          <w:szCs w:val="28"/>
        </w:rPr>
        <w:t>3.1.</w:t>
      </w:r>
      <w:r w:rsidR="00D81604" w:rsidRPr="003505A9">
        <w:rPr>
          <w:rFonts w:ascii="Times New Roman" w:hAnsi="Times New Roman"/>
          <w:sz w:val="28"/>
          <w:szCs w:val="28"/>
        </w:rPr>
        <w:t> </w:t>
      </w:r>
      <w:r w:rsidR="000D703E" w:rsidRPr="003505A9">
        <w:rPr>
          <w:rFonts w:ascii="Times New Roman" w:hAnsi="Times New Roman"/>
          <w:sz w:val="28"/>
          <w:szCs w:val="28"/>
        </w:rPr>
        <w:t xml:space="preserve">metodiskā atbalsta līdzekļu </w:t>
      </w:r>
      <w:r w:rsidR="00D81604" w:rsidRPr="003505A9">
        <w:rPr>
          <w:rFonts w:ascii="Times New Roman" w:hAnsi="Times New Roman"/>
          <w:sz w:val="28"/>
          <w:szCs w:val="28"/>
        </w:rPr>
        <w:t>izstrāde, izplatīšana un pedagogu</w:t>
      </w:r>
      <w:r w:rsidR="00782E97" w:rsidRPr="003505A9">
        <w:rPr>
          <w:rFonts w:ascii="Times New Roman" w:hAnsi="Times New Roman"/>
          <w:sz w:val="28"/>
          <w:szCs w:val="28"/>
        </w:rPr>
        <w:t>, kā arī darbā ar jaunatni iesaistīto personu pašvaldībā</w:t>
      </w:r>
      <w:r w:rsidR="00D81604" w:rsidRPr="003505A9">
        <w:rPr>
          <w:rFonts w:ascii="Times New Roman" w:hAnsi="Times New Roman"/>
          <w:sz w:val="28"/>
          <w:szCs w:val="28"/>
        </w:rPr>
        <w:t xml:space="preserve"> izglītošana par konfliktu un </w:t>
      </w:r>
      <w:proofErr w:type="spellStart"/>
      <w:r w:rsidR="00D81604" w:rsidRPr="003505A9">
        <w:rPr>
          <w:rFonts w:ascii="Times New Roman" w:hAnsi="Times New Roman"/>
          <w:sz w:val="28"/>
          <w:szCs w:val="28"/>
        </w:rPr>
        <w:t>problēmsituāciju</w:t>
      </w:r>
      <w:proofErr w:type="spellEnd"/>
      <w:r w:rsidR="003C2F30" w:rsidRPr="003505A9">
        <w:rPr>
          <w:rFonts w:ascii="Times New Roman" w:hAnsi="Times New Roman"/>
          <w:sz w:val="28"/>
          <w:szCs w:val="28"/>
        </w:rPr>
        <w:t>, tostarp vienaudžu vardarbīb</w:t>
      </w:r>
      <w:r w:rsidR="00074691" w:rsidRPr="003505A9">
        <w:rPr>
          <w:rFonts w:ascii="Times New Roman" w:hAnsi="Times New Roman"/>
          <w:sz w:val="28"/>
          <w:szCs w:val="28"/>
        </w:rPr>
        <w:t>as gadījumu</w:t>
      </w:r>
      <w:r w:rsidR="00E115C1" w:rsidRPr="003505A9">
        <w:rPr>
          <w:rFonts w:ascii="Times New Roman" w:hAnsi="Times New Roman"/>
          <w:sz w:val="28"/>
          <w:szCs w:val="28"/>
        </w:rPr>
        <w:t xml:space="preserve"> identificēšanu un</w:t>
      </w:r>
      <w:r w:rsidR="00D81604" w:rsidRPr="003505A9">
        <w:rPr>
          <w:rFonts w:ascii="Times New Roman" w:hAnsi="Times New Roman"/>
          <w:sz w:val="28"/>
          <w:szCs w:val="28"/>
        </w:rPr>
        <w:t xml:space="preserve"> risināšanu un sadarbību ar izglītojam</w:t>
      </w:r>
      <w:r w:rsidR="000D703E" w:rsidRPr="003505A9">
        <w:rPr>
          <w:rFonts w:ascii="Times New Roman" w:hAnsi="Times New Roman"/>
          <w:sz w:val="28"/>
          <w:szCs w:val="28"/>
        </w:rPr>
        <w:t>iem un viņu</w:t>
      </w:r>
      <w:r w:rsidR="00D81604" w:rsidRPr="003505A9">
        <w:rPr>
          <w:rFonts w:ascii="Times New Roman" w:hAnsi="Times New Roman"/>
          <w:sz w:val="28"/>
          <w:szCs w:val="28"/>
        </w:rPr>
        <w:t xml:space="preserve"> vecākiem</w:t>
      </w:r>
      <w:r w:rsidR="00BB2592" w:rsidRPr="003505A9">
        <w:rPr>
          <w:rFonts w:ascii="Times New Roman" w:hAnsi="Times New Roman"/>
          <w:sz w:val="28"/>
          <w:szCs w:val="28"/>
        </w:rPr>
        <w:t xml:space="preserve"> (personām, kas īsteno aizgādību</w:t>
      </w:r>
      <w:r w:rsidR="00AE3BDD" w:rsidRPr="003505A9">
        <w:rPr>
          <w:rFonts w:ascii="Times New Roman" w:hAnsi="Times New Roman"/>
          <w:sz w:val="28"/>
          <w:szCs w:val="28"/>
        </w:rPr>
        <w:t xml:space="preserve"> vai aizbildnību</w:t>
      </w:r>
      <w:r w:rsidR="00BB2592" w:rsidRPr="003505A9">
        <w:rPr>
          <w:rFonts w:ascii="Times New Roman" w:hAnsi="Times New Roman"/>
          <w:sz w:val="28"/>
          <w:szCs w:val="28"/>
        </w:rPr>
        <w:t>)</w:t>
      </w:r>
      <w:r w:rsidR="002F6677" w:rsidRPr="003505A9">
        <w:rPr>
          <w:rFonts w:ascii="Times New Roman" w:hAnsi="Times New Roman"/>
          <w:sz w:val="28"/>
          <w:szCs w:val="28"/>
        </w:rPr>
        <w:t>, kā arī izglītojamo konsultēšana</w:t>
      </w:r>
      <w:r w:rsidR="00D81604" w:rsidRPr="003505A9">
        <w:rPr>
          <w:rFonts w:ascii="Times New Roman" w:hAnsi="Times New Roman"/>
          <w:sz w:val="28"/>
          <w:szCs w:val="28"/>
        </w:rPr>
        <w:t>;</w:t>
      </w:r>
    </w:p>
    <w:p w:rsidR="00D81604" w:rsidRPr="003505A9" w:rsidRDefault="00D11F35" w:rsidP="001042FF">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00D81604" w:rsidRPr="003505A9">
        <w:rPr>
          <w:rFonts w:ascii="Times New Roman" w:hAnsi="Times New Roman"/>
          <w:sz w:val="28"/>
          <w:szCs w:val="28"/>
        </w:rPr>
        <w:t>.</w:t>
      </w:r>
      <w:r w:rsidR="000D703E" w:rsidRPr="003505A9">
        <w:rPr>
          <w:rFonts w:ascii="Times New Roman" w:hAnsi="Times New Roman"/>
          <w:sz w:val="28"/>
          <w:szCs w:val="28"/>
        </w:rPr>
        <w:t>2</w:t>
      </w:r>
      <w:r w:rsidR="00D81604" w:rsidRPr="003505A9">
        <w:rPr>
          <w:rFonts w:ascii="Times New Roman" w:hAnsi="Times New Roman"/>
          <w:sz w:val="28"/>
          <w:szCs w:val="28"/>
        </w:rPr>
        <w:t>.3.</w:t>
      </w:r>
      <w:r w:rsidR="000D703E" w:rsidRPr="003505A9">
        <w:rPr>
          <w:rFonts w:ascii="Times New Roman" w:hAnsi="Times New Roman"/>
          <w:sz w:val="28"/>
          <w:szCs w:val="28"/>
        </w:rPr>
        <w:t>2.</w:t>
      </w:r>
      <w:r w:rsidR="00D81604" w:rsidRPr="003505A9">
        <w:rPr>
          <w:rFonts w:ascii="Times New Roman" w:hAnsi="Times New Roman"/>
          <w:sz w:val="28"/>
          <w:szCs w:val="28"/>
        </w:rPr>
        <w:t> </w:t>
      </w:r>
      <w:r w:rsidR="000D703E" w:rsidRPr="003505A9">
        <w:rPr>
          <w:rFonts w:ascii="Times New Roman" w:hAnsi="Times New Roman"/>
          <w:sz w:val="28"/>
          <w:szCs w:val="28"/>
        </w:rPr>
        <w:t xml:space="preserve">profesionālās kompetences pilnveides </w:t>
      </w:r>
      <w:r w:rsidR="00D81604" w:rsidRPr="003505A9">
        <w:rPr>
          <w:rFonts w:ascii="Times New Roman" w:hAnsi="Times New Roman"/>
          <w:sz w:val="28"/>
          <w:szCs w:val="28"/>
        </w:rPr>
        <w:t>programmas pedagogiem</w:t>
      </w:r>
      <w:r w:rsidR="00782E97" w:rsidRPr="003505A9">
        <w:rPr>
          <w:rFonts w:ascii="Times New Roman" w:hAnsi="Times New Roman"/>
          <w:sz w:val="28"/>
          <w:szCs w:val="28"/>
        </w:rPr>
        <w:t xml:space="preserve"> un pašvaldības jaunatnes lietu speciālistiem</w:t>
      </w:r>
      <w:r w:rsidR="00E856E1" w:rsidRPr="003505A9">
        <w:rPr>
          <w:rFonts w:ascii="Times New Roman" w:hAnsi="Times New Roman"/>
          <w:sz w:val="28"/>
          <w:szCs w:val="28"/>
        </w:rPr>
        <w:t xml:space="preserve"> un jaunatnes darbiniekiem</w:t>
      </w:r>
      <w:r w:rsidR="00D81604" w:rsidRPr="003505A9">
        <w:rPr>
          <w:rFonts w:ascii="Times New Roman" w:hAnsi="Times New Roman"/>
          <w:sz w:val="28"/>
          <w:szCs w:val="28"/>
        </w:rPr>
        <w:t xml:space="preserve"> izstrāde un īstenošana par </w:t>
      </w:r>
      <w:r w:rsidR="00BD5910" w:rsidRPr="003505A9">
        <w:rPr>
          <w:rFonts w:ascii="Times New Roman" w:hAnsi="Times New Roman"/>
          <w:sz w:val="28"/>
          <w:szCs w:val="28"/>
        </w:rPr>
        <w:t>audzināšanu, sadarbību</w:t>
      </w:r>
      <w:r w:rsidR="008E7324" w:rsidRPr="003505A9">
        <w:rPr>
          <w:rFonts w:ascii="Times New Roman" w:hAnsi="Times New Roman"/>
          <w:sz w:val="28"/>
          <w:szCs w:val="28"/>
        </w:rPr>
        <w:t xml:space="preserve"> ar izglītojamiem un viņu vecākiem</w:t>
      </w:r>
      <w:r w:rsidR="00BB2592" w:rsidRPr="003505A9">
        <w:rPr>
          <w:rFonts w:ascii="Times New Roman" w:hAnsi="Times New Roman"/>
          <w:sz w:val="28"/>
          <w:szCs w:val="28"/>
        </w:rPr>
        <w:t xml:space="preserve"> (personām, kas īsteno aizgādību</w:t>
      </w:r>
      <w:r w:rsidR="00AE3BDD" w:rsidRPr="003505A9">
        <w:rPr>
          <w:rFonts w:ascii="Times New Roman" w:hAnsi="Times New Roman"/>
          <w:sz w:val="28"/>
          <w:szCs w:val="28"/>
        </w:rPr>
        <w:t xml:space="preserve"> vai aizbildnību</w:t>
      </w:r>
      <w:r w:rsidR="00BB2592" w:rsidRPr="003505A9">
        <w:rPr>
          <w:rFonts w:ascii="Times New Roman" w:hAnsi="Times New Roman"/>
          <w:sz w:val="28"/>
          <w:szCs w:val="28"/>
        </w:rPr>
        <w:t>)</w:t>
      </w:r>
      <w:r w:rsidR="00BD5910" w:rsidRPr="003505A9">
        <w:rPr>
          <w:rFonts w:ascii="Times New Roman" w:hAnsi="Times New Roman"/>
          <w:sz w:val="28"/>
          <w:szCs w:val="28"/>
        </w:rPr>
        <w:t xml:space="preserve">, atbalstošu </w:t>
      </w:r>
      <w:r w:rsidR="008E7324" w:rsidRPr="003505A9">
        <w:rPr>
          <w:rFonts w:ascii="Times New Roman" w:hAnsi="Times New Roman"/>
          <w:sz w:val="28"/>
          <w:szCs w:val="28"/>
        </w:rPr>
        <w:t xml:space="preserve">mācību </w:t>
      </w:r>
      <w:r w:rsidR="00BD5910" w:rsidRPr="003505A9">
        <w:rPr>
          <w:rFonts w:ascii="Times New Roman" w:hAnsi="Times New Roman"/>
          <w:sz w:val="28"/>
          <w:szCs w:val="28"/>
        </w:rPr>
        <w:t xml:space="preserve">vidi, individuālo un grupu konsultēšanu, </w:t>
      </w:r>
      <w:proofErr w:type="spellStart"/>
      <w:r w:rsidR="00BD5910" w:rsidRPr="003505A9">
        <w:rPr>
          <w:rFonts w:ascii="Times New Roman" w:hAnsi="Times New Roman"/>
          <w:sz w:val="28"/>
          <w:szCs w:val="28"/>
        </w:rPr>
        <w:t>problēmsituāciju</w:t>
      </w:r>
      <w:proofErr w:type="spellEnd"/>
      <w:r w:rsidR="00074691" w:rsidRPr="003505A9">
        <w:rPr>
          <w:rFonts w:ascii="Times New Roman" w:hAnsi="Times New Roman"/>
          <w:sz w:val="28"/>
          <w:szCs w:val="28"/>
        </w:rPr>
        <w:t>, tostarp</w:t>
      </w:r>
      <w:r w:rsidR="00BD5910" w:rsidRPr="003505A9">
        <w:rPr>
          <w:rFonts w:ascii="Times New Roman" w:hAnsi="Times New Roman"/>
          <w:sz w:val="28"/>
          <w:szCs w:val="28"/>
        </w:rPr>
        <w:t xml:space="preserve"> </w:t>
      </w:r>
      <w:r w:rsidR="00074691" w:rsidRPr="003505A9">
        <w:rPr>
          <w:rFonts w:ascii="Times New Roman" w:hAnsi="Times New Roman"/>
          <w:sz w:val="28"/>
          <w:szCs w:val="28"/>
        </w:rPr>
        <w:t>vienaudžu vardarbības gadījumu</w:t>
      </w:r>
      <w:r w:rsidR="00E115C1" w:rsidRPr="003505A9">
        <w:rPr>
          <w:rFonts w:ascii="Times New Roman" w:hAnsi="Times New Roman"/>
          <w:sz w:val="28"/>
          <w:szCs w:val="28"/>
        </w:rPr>
        <w:t xml:space="preserve"> identificēšanu un</w:t>
      </w:r>
      <w:r w:rsidR="00074691" w:rsidRPr="003505A9">
        <w:rPr>
          <w:rFonts w:ascii="Times New Roman" w:hAnsi="Times New Roman"/>
          <w:sz w:val="28"/>
          <w:szCs w:val="28"/>
        </w:rPr>
        <w:t xml:space="preserve"> </w:t>
      </w:r>
      <w:r w:rsidR="00BD5910" w:rsidRPr="003505A9">
        <w:rPr>
          <w:rFonts w:ascii="Times New Roman" w:hAnsi="Times New Roman"/>
          <w:sz w:val="28"/>
          <w:szCs w:val="28"/>
        </w:rPr>
        <w:t>risināšanu</w:t>
      </w:r>
      <w:r w:rsidR="008E7324" w:rsidRPr="003505A9">
        <w:rPr>
          <w:rFonts w:ascii="Times New Roman" w:hAnsi="Times New Roman"/>
          <w:sz w:val="28"/>
          <w:szCs w:val="28"/>
        </w:rPr>
        <w:t>;</w:t>
      </w:r>
      <w:r w:rsidR="008202B5" w:rsidRPr="003505A9">
        <w:rPr>
          <w:rFonts w:ascii="Times New Roman" w:hAnsi="Times New Roman"/>
          <w:sz w:val="28"/>
          <w:szCs w:val="28"/>
        </w:rPr>
        <w:t xml:space="preserve"> programmu īstenošanas materiālu sagatavošana un </w:t>
      </w:r>
      <w:proofErr w:type="spellStart"/>
      <w:r w:rsidR="008202B5" w:rsidRPr="003505A9">
        <w:rPr>
          <w:rFonts w:ascii="Times New Roman" w:hAnsi="Times New Roman"/>
          <w:sz w:val="28"/>
          <w:szCs w:val="28"/>
        </w:rPr>
        <w:t>supervīzijas</w:t>
      </w:r>
      <w:proofErr w:type="spellEnd"/>
      <w:r w:rsidR="008202B5" w:rsidRPr="003505A9">
        <w:rPr>
          <w:rFonts w:ascii="Times New Roman" w:hAnsi="Times New Roman"/>
          <w:sz w:val="28"/>
          <w:szCs w:val="28"/>
        </w:rPr>
        <w:t xml:space="preserve"> </w:t>
      </w:r>
      <w:r w:rsidR="008E7324" w:rsidRPr="003505A9">
        <w:rPr>
          <w:rFonts w:ascii="Times New Roman" w:hAnsi="Times New Roman"/>
          <w:sz w:val="28"/>
          <w:szCs w:val="28"/>
        </w:rPr>
        <w:t>nodrošināšana</w:t>
      </w:r>
      <w:r w:rsidR="00ED1C28" w:rsidRPr="003505A9">
        <w:rPr>
          <w:rFonts w:ascii="Times New Roman" w:hAnsi="Times New Roman"/>
          <w:sz w:val="28"/>
          <w:szCs w:val="28"/>
        </w:rPr>
        <w:t xml:space="preserve"> pedagogiem</w:t>
      </w:r>
      <w:r w:rsidR="00D81604" w:rsidRPr="003505A9">
        <w:rPr>
          <w:rFonts w:ascii="Times New Roman" w:hAnsi="Times New Roman"/>
          <w:sz w:val="28"/>
          <w:szCs w:val="28"/>
        </w:rPr>
        <w:t>;</w:t>
      </w:r>
    </w:p>
    <w:p w:rsidR="00D81604" w:rsidRPr="003505A9" w:rsidRDefault="00D11F35" w:rsidP="001042FF">
      <w:pPr>
        <w:tabs>
          <w:tab w:val="left" w:pos="426"/>
          <w:tab w:val="left" w:pos="1276"/>
        </w:tabs>
        <w:spacing w:after="0" w:line="240" w:lineRule="auto"/>
        <w:ind w:firstLine="709"/>
        <w:jc w:val="both"/>
        <w:rPr>
          <w:rFonts w:ascii="Times New Roman" w:hAnsi="Times New Roman"/>
          <w:color w:val="000000"/>
          <w:sz w:val="28"/>
          <w:szCs w:val="28"/>
        </w:rPr>
      </w:pPr>
      <w:r w:rsidRPr="003505A9">
        <w:rPr>
          <w:rFonts w:ascii="Times New Roman" w:hAnsi="Times New Roman"/>
          <w:color w:val="000000"/>
          <w:sz w:val="28"/>
          <w:szCs w:val="28"/>
        </w:rPr>
        <w:lastRenderedPageBreak/>
        <w:t>2</w:t>
      </w:r>
      <w:r w:rsidR="007E1D43" w:rsidRPr="003505A9">
        <w:rPr>
          <w:rFonts w:ascii="Times New Roman" w:hAnsi="Times New Roman"/>
          <w:color w:val="000000"/>
          <w:sz w:val="28"/>
          <w:szCs w:val="28"/>
        </w:rPr>
        <w:t>3</w:t>
      </w:r>
      <w:r w:rsidR="00D81604" w:rsidRPr="003505A9">
        <w:rPr>
          <w:rFonts w:ascii="Times New Roman" w:hAnsi="Times New Roman"/>
          <w:color w:val="000000"/>
          <w:sz w:val="28"/>
          <w:szCs w:val="28"/>
        </w:rPr>
        <w:t>.</w:t>
      </w:r>
      <w:r w:rsidR="008E7324" w:rsidRPr="003505A9">
        <w:rPr>
          <w:rFonts w:ascii="Times New Roman" w:hAnsi="Times New Roman"/>
          <w:color w:val="000000"/>
          <w:sz w:val="28"/>
          <w:szCs w:val="28"/>
        </w:rPr>
        <w:t>2</w:t>
      </w:r>
      <w:r w:rsidR="00D81604" w:rsidRPr="003505A9">
        <w:rPr>
          <w:rFonts w:ascii="Times New Roman" w:hAnsi="Times New Roman"/>
          <w:color w:val="000000"/>
          <w:sz w:val="28"/>
          <w:szCs w:val="28"/>
        </w:rPr>
        <w:t>.</w:t>
      </w:r>
      <w:r w:rsidR="008D3EFB" w:rsidRPr="003505A9">
        <w:rPr>
          <w:rFonts w:ascii="Times New Roman" w:hAnsi="Times New Roman"/>
          <w:color w:val="000000"/>
          <w:sz w:val="28"/>
          <w:szCs w:val="28"/>
        </w:rPr>
        <w:t>3.3</w:t>
      </w:r>
      <w:r w:rsidR="00D81604" w:rsidRPr="003505A9">
        <w:rPr>
          <w:rFonts w:ascii="Times New Roman" w:hAnsi="Times New Roman"/>
          <w:color w:val="000000"/>
          <w:sz w:val="28"/>
          <w:szCs w:val="28"/>
        </w:rPr>
        <w:t xml:space="preserve">. interaktīva rīka </w:t>
      </w:r>
      <w:r w:rsidR="00525778" w:rsidRPr="003505A9">
        <w:rPr>
          <w:rFonts w:ascii="Times New Roman" w:hAnsi="Times New Roman"/>
          <w:color w:val="000000"/>
          <w:sz w:val="28"/>
          <w:szCs w:val="28"/>
        </w:rPr>
        <w:t>izveide</w:t>
      </w:r>
      <w:r w:rsidR="00D81604" w:rsidRPr="003505A9">
        <w:rPr>
          <w:rFonts w:ascii="Times New Roman" w:hAnsi="Times New Roman"/>
          <w:color w:val="000000"/>
          <w:sz w:val="28"/>
          <w:szCs w:val="28"/>
        </w:rPr>
        <w:t xml:space="preserve"> izglītības iestādēm priekšlaicīgas mācību pārtraukšanas risku novērtēšanai un vadīšanai;</w:t>
      </w:r>
      <w:r w:rsidR="00464C2E" w:rsidRPr="003505A9">
        <w:rPr>
          <w:rFonts w:ascii="Times New Roman" w:hAnsi="Times New Roman"/>
          <w:color w:val="000000"/>
          <w:sz w:val="28"/>
          <w:szCs w:val="28"/>
        </w:rPr>
        <w:t xml:space="preserve"> </w:t>
      </w:r>
    </w:p>
    <w:p w:rsidR="00D81604" w:rsidRPr="003505A9" w:rsidRDefault="00D11F35" w:rsidP="001042FF">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00D81604" w:rsidRPr="003505A9">
        <w:rPr>
          <w:rFonts w:ascii="Times New Roman" w:hAnsi="Times New Roman"/>
          <w:sz w:val="28"/>
          <w:szCs w:val="28"/>
        </w:rPr>
        <w:t>.</w:t>
      </w:r>
      <w:r w:rsidR="008D3EFB" w:rsidRPr="003505A9">
        <w:rPr>
          <w:rFonts w:ascii="Times New Roman" w:hAnsi="Times New Roman"/>
          <w:sz w:val="28"/>
          <w:szCs w:val="28"/>
        </w:rPr>
        <w:t>2.</w:t>
      </w:r>
      <w:r w:rsidR="00ED1C28" w:rsidRPr="003505A9">
        <w:rPr>
          <w:rFonts w:ascii="Times New Roman" w:hAnsi="Times New Roman"/>
          <w:sz w:val="28"/>
          <w:szCs w:val="28"/>
        </w:rPr>
        <w:t>3</w:t>
      </w:r>
      <w:r w:rsidR="00D81604" w:rsidRPr="003505A9">
        <w:rPr>
          <w:rFonts w:ascii="Times New Roman" w:hAnsi="Times New Roman"/>
          <w:sz w:val="28"/>
          <w:szCs w:val="28"/>
        </w:rPr>
        <w:t>.</w:t>
      </w:r>
      <w:r w:rsidR="00ED1C28" w:rsidRPr="003505A9">
        <w:rPr>
          <w:rFonts w:ascii="Times New Roman" w:hAnsi="Times New Roman"/>
          <w:sz w:val="28"/>
          <w:szCs w:val="28"/>
        </w:rPr>
        <w:t>4</w:t>
      </w:r>
      <w:r w:rsidR="00D81604" w:rsidRPr="003505A9">
        <w:rPr>
          <w:rFonts w:ascii="Times New Roman" w:hAnsi="Times New Roman"/>
          <w:sz w:val="28"/>
          <w:szCs w:val="28"/>
        </w:rPr>
        <w:t>. informatīva</w:t>
      </w:r>
      <w:r w:rsidR="00D6472E" w:rsidRPr="003505A9">
        <w:rPr>
          <w:rFonts w:ascii="Times New Roman" w:hAnsi="Times New Roman"/>
          <w:sz w:val="28"/>
          <w:szCs w:val="28"/>
        </w:rPr>
        <w:t>s</w:t>
      </w:r>
      <w:r w:rsidR="00D81604" w:rsidRPr="003505A9">
        <w:rPr>
          <w:rFonts w:ascii="Times New Roman" w:hAnsi="Times New Roman"/>
          <w:sz w:val="28"/>
          <w:szCs w:val="28"/>
        </w:rPr>
        <w:t xml:space="preserve"> kampaņa</w:t>
      </w:r>
      <w:r w:rsidR="00D6472E" w:rsidRPr="003505A9">
        <w:rPr>
          <w:rFonts w:ascii="Times New Roman" w:hAnsi="Times New Roman"/>
          <w:sz w:val="28"/>
          <w:szCs w:val="28"/>
        </w:rPr>
        <w:t>s</w:t>
      </w:r>
      <w:r w:rsidR="00D81604" w:rsidRPr="003505A9">
        <w:rPr>
          <w:rFonts w:ascii="Times New Roman" w:hAnsi="Times New Roman"/>
          <w:sz w:val="28"/>
          <w:szCs w:val="28"/>
        </w:rPr>
        <w:t xml:space="preserve"> </w:t>
      </w:r>
      <w:r w:rsidR="00D6472E" w:rsidRPr="003505A9">
        <w:rPr>
          <w:rFonts w:ascii="Times New Roman" w:hAnsi="Times New Roman"/>
          <w:sz w:val="28"/>
          <w:szCs w:val="28"/>
        </w:rPr>
        <w:t xml:space="preserve">īstenošana </w:t>
      </w:r>
      <w:r w:rsidR="00ED1C28" w:rsidRPr="003505A9">
        <w:rPr>
          <w:rFonts w:ascii="Times New Roman" w:hAnsi="Times New Roman"/>
          <w:sz w:val="28"/>
          <w:szCs w:val="28"/>
        </w:rPr>
        <w:t>p</w:t>
      </w:r>
      <w:r w:rsidR="00D81604" w:rsidRPr="003505A9">
        <w:rPr>
          <w:rFonts w:ascii="Times New Roman" w:hAnsi="Times New Roman"/>
          <w:sz w:val="28"/>
          <w:szCs w:val="28"/>
        </w:rPr>
        <w:t xml:space="preserve">ar projekta piedāvāto atbalstu </w:t>
      </w:r>
      <w:r w:rsidR="00ED1C28" w:rsidRPr="003505A9">
        <w:rPr>
          <w:rFonts w:ascii="Times New Roman" w:hAnsi="Times New Roman"/>
          <w:sz w:val="28"/>
          <w:szCs w:val="28"/>
        </w:rPr>
        <w:t xml:space="preserve">iesaistītajām pusēm, </w:t>
      </w:r>
      <w:r w:rsidR="00B0605C" w:rsidRPr="003505A9">
        <w:rPr>
          <w:rFonts w:ascii="Times New Roman" w:hAnsi="Times New Roman"/>
          <w:sz w:val="28"/>
          <w:szCs w:val="28"/>
        </w:rPr>
        <w:t>īpaši</w:t>
      </w:r>
      <w:r w:rsidR="00ED1C28" w:rsidRPr="003505A9">
        <w:rPr>
          <w:rFonts w:ascii="Times New Roman" w:hAnsi="Times New Roman"/>
          <w:sz w:val="28"/>
          <w:szCs w:val="28"/>
        </w:rPr>
        <w:t xml:space="preserve"> </w:t>
      </w:r>
      <w:r w:rsidR="00D81604" w:rsidRPr="003505A9">
        <w:rPr>
          <w:rFonts w:ascii="Times New Roman" w:hAnsi="Times New Roman"/>
          <w:sz w:val="28"/>
          <w:szCs w:val="28"/>
        </w:rPr>
        <w:t>pedagog</w:t>
      </w:r>
      <w:r w:rsidR="00ED1C28" w:rsidRPr="003505A9">
        <w:rPr>
          <w:rFonts w:ascii="Times New Roman" w:hAnsi="Times New Roman"/>
          <w:sz w:val="28"/>
          <w:szCs w:val="28"/>
        </w:rPr>
        <w:t>iem</w:t>
      </w:r>
      <w:r w:rsidR="00D81604" w:rsidRPr="003505A9">
        <w:rPr>
          <w:rFonts w:ascii="Times New Roman" w:hAnsi="Times New Roman"/>
          <w:sz w:val="28"/>
          <w:szCs w:val="28"/>
        </w:rPr>
        <w:t>, izglītojam</w:t>
      </w:r>
      <w:r w:rsidR="00ED1C28" w:rsidRPr="003505A9">
        <w:rPr>
          <w:rFonts w:ascii="Times New Roman" w:hAnsi="Times New Roman"/>
          <w:sz w:val="28"/>
          <w:szCs w:val="28"/>
        </w:rPr>
        <w:t>iem</w:t>
      </w:r>
      <w:r w:rsidR="00D81604" w:rsidRPr="003505A9">
        <w:rPr>
          <w:rFonts w:ascii="Times New Roman" w:hAnsi="Times New Roman"/>
          <w:sz w:val="28"/>
          <w:szCs w:val="28"/>
        </w:rPr>
        <w:t>, vecāk</w:t>
      </w:r>
      <w:r w:rsidR="00ED1C28" w:rsidRPr="003505A9">
        <w:rPr>
          <w:rFonts w:ascii="Times New Roman" w:hAnsi="Times New Roman"/>
          <w:sz w:val="28"/>
          <w:szCs w:val="28"/>
        </w:rPr>
        <w:t>iem</w:t>
      </w:r>
      <w:r w:rsidR="00BB2592" w:rsidRPr="003505A9">
        <w:rPr>
          <w:rFonts w:ascii="Times New Roman" w:hAnsi="Times New Roman"/>
          <w:sz w:val="28"/>
          <w:szCs w:val="28"/>
        </w:rPr>
        <w:t xml:space="preserve"> (personām, kas īsteno aizgādību</w:t>
      </w:r>
      <w:r w:rsidR="00AE3BDD" w:rsidRPr="003505A9">
        <w:rPr>
          <w:rFonts w:ascii="Times New Roman" w:hAnsi="Times New Roman"/>
          <w:sz w:val="28"/>
          <w:szCs w:val="28"/>
        </w:rPr>
        <w:t xml:space="preserve"> vai aizbildnību</w:t>
      </w:r>
      <w:r w:rsidR="00BB2592" w:rsidRPr="003505A9">
        <w:rPr>
          <w:rFonts w:ascii="Times New Roman" w:hAnsi="Times New Roman"/>
          <w:sz w:val="28"/>
          <w:szCs w:val="28"/>
        </w:rPr>
        <w:t>)</w:t>
      </w:r>
      <w:r w:rsidR="00D81604" w:rsidRPr="003505A9">
        <w:rPr>
          <w:rFonts w:ascii="Times New Roman" w:hAnsi="Times New Roman"/>
          <w:sz w:val="28"/>
          <w:szCs w:val="28"/>
        </w:rPr>
        <w:t xml:space="preserve">, </w:t>
      </w:r>
      <w:r w:rsidR="00B0605C" w:rsidRPr="003505A9">
        <w:rPr>
          <w:rFonts w:ascii="Times New Roman" w:hAnsi="Times New Roman"/>
          <w:sz w:val="28"/>
          <w:szCs w:val="28"/>
        </w:rPr>
        <w:t>lai</w:t>
      </w:r>
      <w:r w:rsidR="00D81604" w:rsidRPr="003505A9">
        <w:rPr>
          <w:rFonts w:ascii="Times New Roman" w:hAnsi="Times New Roman"/>
          <w:sz w:val="28"/>
          <w:szCs w:val="28"/>
        </w:rPr>
        <w:t xml:space="preserve"> veicin</w:t>
      </w:r>
      <w:r w:rsidR="00B0605C" w:rsidRPr="003505A9">
        <w:rPr>
          <w:rFonts w:ascii="Times New Roman" w:hAnsi="Times New Roman"/>
          <w:sz w:val="28"/>
          <w:szCs w:val="28"/>
        </w:rPr>
        <w:t>ātu</w:t>
      </w:r>
      <w:r w:rsidR="00D81604" w:rsidRPr="003505A9">
        <w:rPr>
          <w:rFonts w:ascii="Times New Roman" w:hAnsi="Times New Roman"/>
          <w:sz w:val="28"/>
          <w:szCs w:val="28"/>
        </w:rPr>
        <w:t xml:space="preserve"> izpratni par priekšlaicīgas mācību pārtraukšanas riskiem un iesaistīto pušu sadarbības iespējām risku novēršanā;</w:t>
      </w:r>
    </w:p>
    <w:p w:rsidR="00D72DCD" w:rsidRPr="003505A9" w:rsidRDefault="00D11F35" w:rsidP="00D37455">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00D72DCD" w:rsidRPr="003505A9">
        <w:rPr>
          <w:rFonts w:ascii="Times New Roman" w:hAnsi="Times New Roman"/>
          <w:sz w:val="28"/>
          <w:szCs w:val="28"/>
        </w:rPr>
        <w:t>.</w:t>
      </w:r>
      <w:r w:rsidR="00B0605C" w:rsidRPr="003505A9">
        <w:rPr>
          <w:rFonts w:ascii="Times New Roman" w:hAnsi="Times New Roman"/>
          <w:sz w:val="28"/>
          <w:szCs w:val="28"/>
        </w:rPr>
        <w:t>2.4</w:t>
      </w:r>
      <w:r w:rsidR="00D6472E" w:rsidRPr="003505A9">
        <w:rPr>
          <w:rFonts w:ascii="Times New Roman" w:hAnsi="Times New Roman"/>
          <w:sz w:val="28"/>
          <w:szCs w:val="28"/>
        </w:rPr>
        <w:t xml:space="preserve">. </w:t>
      </w:r>
      <w:r w:rsidR="00D37455" w:rsidRPr="003505A9">
        <w:rPr>
          <w:rFonts w:ascii="Times New Roman" w:hAnsi="Times New Roman"/>
          <w:sz w:val="28"/>
          <w:szCs w:val="28"/>
        </w:rPr>
        <w:t xml:space="preserve">atbalsts </w:t>
      </w:r>
      <w:r w:rsidR="00DB7F48" w:rsidRPr="003505A9">
        <w:rPr>
          <w:rFonts w:ascii="Times New Roman" w:hAnsi="Times New Roman"/>
          <w:sz w:val="28"/>
          <w:szCs w:val="28"/>
        </w:rPr>
        <w:t xml:space="preserve">priekšlaicīgas mācību pārtraukšanas </w:t>
      </w:r>
      <w:r w:rsidR="00C04476" w:rsidRPr="003505A9">
        <w:rPr>
          <w:rFonts w:ascii="Times New Roman" w:hAnsi="Times New Roman"/>
          <w:sz w:val="28"/>
          <w:szCs w:val="28"/>
        </w:rPr>
        <w:t xml:space="preserve">riska </w:t>
      </w:r>
      <w:r w:rsidR="00DB7F48" w:rsidRPr="003505A9">
        <w:rPr>
          <w:rFonts w:ascii="Times New Roman" w:hAnsi="Times New Roman"/>
          <w:sz w:val="28"/>
          <w:szCs w:val="28"/>
        </w:rPr>
        <w:t xml:space="preserve">grupas izglītojamo iesaistei </w:t>
      </w:r>
      <w:r w:rsidR="00CF489E" w:rsidRPr="003505A9">
        <w:rPr>
          <w:rFonts w:ascii="Times New Roman" w:hAnsi="Times New Roman"/>
          <w:sz w:val="28"/>
          <w:szCs w:val="28"/>
        </w:rPr>
        <w:t>jaunatnes organizāciju un biedrību vai nodibinājumu, kas veic darbu ar jaunatni</w:t>
      </w:r>
      <w:r w:rsidR="00D37455" w:rsidRPr="003505A9">
        <w:rPr>
          <w:rFonts w:ascii="Times New Roman" w:hAnsi="Times New Roman"/>
          <w:sz w:val="28"/>
          <w:szCs w:val="28"/>
        </w:rPr>
        <w:t xml:space="preserve">, </w:t>
      </w:r>
      <w:r w:rsidR="00DB7F48" w:rsidRPr="003505A9">
        <w:rPr>
          <w:rFonts w:ascii="Times New Roman" w:hAnsi="Times New Roman"/>
          <w:sz w:val="28"/>
          <w:szCs w:val="28"/>
        </w:rPr>
        <w:t xml:space="preserve">organizētās </w:t>
      </w:r>
      <w:r w:rsidR="00363E56" w:rsidRPr="003505A9">
        <w:rPr>
          <w:rFonts w:ascii="Times New Roman" w:hAnsi="Times New Roman"/>
          <w:sz w:val="28"/>
          <w:szCs w:val="28"/>
        </w:rPr>
        <w:t xml:space="preserve">jauniešu </w:t>
      </w:r>
      <w:r w:rsidR="00D37455" w:rsidRPr="003505A9">
        <w:rPr>
          <w:rFonts w:ascii="Times New Roman" w:hAnsi="Times New Roman"/>
          <w:sz w:val="28"/>
          <w:szCs w:val="28"/>
        </w:rPr>
        <w:t>ārpus formālās izglītības aktivitā</w:t>
      </w:r>
      <w:r w:rsidR="00DB7F48" w:rsidRPr="003505A9">
        <w:rPr>
          <w:rFonts w:ascii="Times New Roman" w:hAnsi="Times New Roman"/>
          <w:sz w:val="28"/>
          <w:szCs w:val="28"/>
        </w:rPr>
        <w:t>tēs</w:t>
      </w:r>
      <w:r w:rsidR="00D37455" w:rsidRPr="003505A9">
        <w:rPr>
          <w:rFonts w:ascii="Times New Roman" w:hAnsi="Times New Roman"/>
          <w:sz w:val="28"/>
          <w:szCs w:val="28"/>
        </w:rPr>
        <w:t xml:space="preserve"> un iniciatīv</w:t>
      </w:r>
      <w:r w:rsidR="00DB7F48" w:rsidRPr="003505A9">
        <w:rPr>
          <w:rFonts w:ascii="Times New Roman" w:hAnsi="Times New Roman"/>
          <w:sz w:val="28"/>
          <w:szCs w:val="28"/>
        </w:rPr>
        <w:t>ās</w:t>
      </w:r>
      <w:r w:rsidR="006152CD" w:rsidRPr="003505A9">
        <w:rPr>
          <w:rFonts w:ascii="Times New Roman" w:hAnsi="Times New Roman"/>
          <w:sz w:val="28"/>
          <w:szCs w:val="28"/>
        </w:rPr>
        <w:t xml:space="preserve"> (turpmāk – jaunatnes iniciatīvu projekts)</w:t>
      </w:r>
      <w:r w:rsidR="00B0605C" w:rsidRPr="003505A9">
        <w:rPr>
          <w:rFonts w:ascii="Times New Roman" w:hAnsi="Times New Roman"/>
          <w:sz w:val="28"/>
          <w:szCs w:val="28"/>
        </w:rPr>
        <w:t xml:space="preserve"> atbilstoši šo noteikumu 1</w:t>
      </w:r>
      <w:r w:rsidR="00EA3EE7" w:rsidRPr="003505A9">
        <w:rPr>
          <w:rFonts w:ascii="Times New Roman" w:hAnsi="Times New Roman"/>
          <w:sz w:val="28"/>
          <w:szCs w:val="28"/>
        </w:rPr>
        <w:t>6</w:t>
      </w:r>
      <w:r w:rsidR="00B0605C" w:rsidRPr="003505A9">
        <w:rPr>
          <w:rFonts w:ascii="Times New Roman" w:hAnsi="Times New Roman"/>
          <w:sz w:val="28"/>
          <w:szCs w:val="28"/>
        </w:rPr>
        <w:t>.2. apakšpunktā norādītajiem plāniem</w:t>
      </w:r>
      <w:r w:rsidR="00D37455" w:rsidRPr="003505A9">
        <w:rPr>
          <w:rFonts w:ascii="Times New Roman" w:hAnsi="Times New Roman"/>
          <w:sz w:val="28"/>
          <w:szCs w:val="28"/>
        </w:rPr>
        <w:t>;</w:t>
      </w:r>
    </w:p>
    <w:p w:rsidR="00B0605C" w:rsidRPr="003505A9" w:rsidRDefault="00D11F35" w:rsidP="00D37455">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00D72DCD" w:rsidRPr="003505A9">
        <w:rPr>
          <w:rFonts w:ascii="Times New Roman" w:hAnsi="Times New Roman"/>
          <w:sz w:val="28"/>
          <w:szCs w:val="28"/>
        </w:rPr>
        <w:t>.</w:t>
      </w:r>
      <w:r w:rsidR="00B0605C" w:rsidRPr="003505A9">
        <w:rPr>
          <w:rFonts w:ascii="Times New Roman" w:hAnsi="Times New Roman"/>
          <w:sz w:val="28"/>
          <w:szCs w:val="28"/>
        </w:rPr>
        <w:t>3</w:t>
      </w:r>
      <w:r w:rsidR="00D72DCD" w:rsidRPr="003505A9">
        <w:rPr>
          <w:rFonts w:ascii="Times New Roman" w:hAnsi="Times New Roman"/>
          <w:sz w:val="28"/>
          <w:szCs w:val="28"/>
        </w:rPr>
        <w:t xml:space="preserve">. </w:t>
      </w:r>
      <w:r w:rsidR="00B0605C" w:rsidRPr="003505A9">
        <w:rPr>
          <w:rFonts w:ascii="Times New Roman" w:hAnsi="Times New Roman"/>
          <w:sz w:val="28"/>
          <w:szCs w:val="28"/>
        </w:rPr>
        <w:t>potenciālo sadarbības partneru informēšana un piesaiste dalībai projektā;</w:t>
      </w:r>
    </w:p>
    <w:p w:rsidR="00D72DCD" w:rsidRPr="003505A9" w:rsidRDefault="00B0605C" w:rsidP="00D37455">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Pr="003505A9">
        <w:rPr>
          <w:rFonts w:ascii="Times New Roman" w:hAnsi="Times New Roman"/>
          <w:sz w:val="28"/>
          <w:szCs w:val="28"/>
        </w:rPr>
        <w:t xml:space="preserve">.4. </w:t>
      </w:r>
      <w:r w:rsidR="00D72DCD" w:rsidRPr="003505A9">
        <w:rPr>
          <w:rFonts w:ascii="Times New Roman" w:hAnsi="Times New Roman"/>
          <w:sz w:val="28"/>
          <w:szCs w:val="28"/>
        </w:rPr>
        <w:t>projekta vadība</w:t>
      </w:r>
      <w:r w:rsidR="004C0158" w:rsidRPr="003505A9">
        <w:rPr>
          <w:rFonts w:ascii="Times New Roman" w:hAnsi="Times New Roman"/>
          <w:sz w:val="28"/>
          <w:szCs w:val="28"/>
        </w:rPr>
        <w:t>s un īstenošanas nodrošināšana</w:t>
      </w:r>
      <w:r w:rsidR="00D72DCD" w:rsidRPr="003505A9">
        <w:rPr>
          <w:rFonts w:ascii="Times New Roman" w:hAnsi="Times New Roman"/>
          <w:sz w:val="28"/>
          <w:szCs w:val="28"/>
        </w:rPr>
        <w:t>;</w:t>
      </w:r>
    </w:p>
    <w:p w:rsidR="00D72DCD" w:rsidRPr="003505A9" w:rsidRDefault="00D11F35" w:rsidP="00D37455">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3</w:t>
      </w:r>
      <w:r w:rsidR="00D72DCD" w:rsidRPr="003505A9">
        <w:rPr>
          <w:rFonts w:ascii="Times New Roman" w:hAnsi="Times New Roman"/>
          <w:sz w:val="28"/>
          <w:szCs w:val="28"/>
        </w:rPr>
        <w:t>.</w:t>
      </w:r>
      <w:r w:rsidR="00B0605C" w:rsidRPr="003505A9">
        <w:rPr>
          <w:rFonts w:ascii="Times New Roman" w:hAnsi="Times New Roman"/>
          <w:sz w:val="28"/>
          <w:szCs w:val="28"/>
        </w:rPr>
        <w:t>5</w:t>
      </w:r>
      <w:r w:rsidR="00D72DCD" w:rsidRPr="003505A9">
        <w:rPr>
          <w:rFonts w:ascii="Times New Roman" w:hAnsi="Times New Roman"/>
          <w:sz w:val="28"/>
          <w:szCs w:val="28"/>
        </w:rPr>
        <w:t>. informācijas un publicitātes pasākumu īstenošana.</w:t>
      </w:r>
    </w:p>
    <w:p w:rsidR="00CE067D" w:rsidRPr="003505A9" w:rsidRDefault="00CE067D" w:rsidP="009C73C3">
      <w:pPr>
        <w:pStyle w:val="ListParagraph"/>
        <w:tabs>
          <w:tab w:val="left" w:pos="426"/>
        </w:tabs>
        <w:spacing w:after="0" w:line="240" w:lineRule="auto"/>
        <w:ind w:left="0" w:firstLine="709"/>
        <w:contextualSpacing w:val="0"/>
        <w:jc w:val="both"/>
        <w:rPr>
          <w:rFonts w:ascii="Times New Roman" w:hAnsi="Times New Roman"/>
          <w:sz w:val="28"/>
          <w:szCs w:val="28"/>
        </w:rPr>
      </w:pPr>
    </w:p>
    <w:p w:rsidR="004701C9" w:rsidRPr="003505A9" w:rsidRDefault="00752184" w:rsidP="009C73C3">
      <w:pPr>
        <w:tabs>
          <w:tab w:val="left" w:pos="426"/>
          <w:tab w:val="left" w:pos="1276"/>
        </w:tabs>
        <w:spacing w:after="0" w:line="240" w:lineRule="auto"/>
        <w:ind w:firstLine="709"/>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4</w:t>
      </w:r>
      <w:r w:rsidRPr="003505A9">
        <w:rPr>
          <w:rFonts w:ascii="Times New Roman" w:hAnsi="Times New Roman"/>
          <w:sz w:val="28"/>
          <w:szCs w:val="28"/>
        </w:rPr>
        <w:t xml:space="preserve">. </w:t>
      </w:r>
      <w:r w:rsidR="00D45280" w:rsidRPr="003505A9">
        <w:rPr>
          <w:rFonts w:ascii="Times New Roman" w:hAnsi="Times New Roman"/>
          <w:sz w:val="28"/>
          <w:szCs w:val="28"/>
        </w:rPr>
        <w:t>Specifiskā a</w:t>
      </w:r>
      <w:r w:rsidR="00F87998" w:rsidRPr="003505A9">
        <w:rPr>
          <w:rFonts w:ascii="Times New Roman" w:hAnsi="Times New Roman"/>
          <w:sz w:val="28"/>
          <w:szCs w:val="28"/>
        </w:rPr>
        <w:t>tbalsta</w:t>
      </w:r>
      <w:r w:rsidR="00B15A29" w:rsidRPr="003505A9">
        <w:rPr>
          <w:rFonts w:ascii="Times New Roman" w:hAnsi="Times New Roman"/>
          <w:sz w:val="28"/>
          <w:szCs w:val="28"/>
        </w:rPr>
        <w:t xml:space="preserve"> ietvaros </w:t>
      </w:r>
      <w:r w:rsidR="00C22059" w:rsidRPr="003505A9">
        <w:rPr>
          <w:rFonts w:ascii="Times New Roman" w:hAnsi="Times New Roman"/>
          <w:sz w:val="28"/>
          <w:szCs w:val="28"/>
        </w:rPr>
        <w:t xml:space="preserve">plāno šādus </w:t>
      </w:r>
      <w:r w:rsidR="00F13CED" w:rsidRPr="003505A9">
        <w:rPr>
          <w:rFonts w:ascii="Times New Roman" w:hAnsi="Times New Roman"/>
          <w:sz w:val="28"/>
          <w:szCs w:val="28"/>
        </w:rPr>
        <w:t xml:space="preserve">attiecināmo </w:t>
      </w:r>
      <w:r w:rsidR="00C22059" w:rsidRPr="003505A9">
        <w:rPr>
          <w:rFonts w:ascii="Times New Roman" w:hAnsi="Times New Roman"/>
          <w:sz w:val="28"/>
          <w:szCs w:val="28"/>
        </w:rPr>
        <w:t>izmaksu veidus</w:t>
      </w:r>
      <w:r w:rsidR="00B15A29" w:rsidRPr="003505A9">
        <w:rPr>
          <w:rFonts w:ascii="Times New Roman" w:hAnsi="Times New Roman"/>
          <w:sz w:val="28"/>
          <w:szCs w:val="28"/>
        </w:rPr>
        <w:t>:</w:t>
      </w:r>
      <w:r w:rsidRPr="003505A9">
        <w:rPr>
          <w:rFonts w:ascii="Times New Roman" w:hAnsi="Times New Roman"/>
          <w:sz w:val="28"/>
          <w:szCs w:val="28"/>
        </w:rPr>
        <w:t xml:space="preserve"> </w:t>
      </w:r>
    </w:p>
    <w:p w:rsidR="00C22059" w:rsidRPr="003505A9" w:rsidRDefault="00D408E2" w:rsidP="009C73C3">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505A9">
        <w:rPr>
          <w:rFonts w:ascii="Times New Roman" w:hAnsi="Times New Roman"/>
          <w:sz w:val="28"/>
          <w:szCs w:val="28"/>
        </w:rPr>
        <w:t>2</w:t>
      </w:r>
      <w:r w:rsidR="007E1D43" w:rsidRPr="003505A9">
        <w:rPr>
          <w:rFonts w:ascii="Times New Roman" w:hAnsi="Times New Roman"/>
          <w:sz w:val="28"/>
          <w:szCs w:val="28"/>
        </w:rPr>
        <w:t>4</w:t>
      </w:r>
      <w:r w:rsidR="00B020C4" w:rsidRPr="003505A9">
        <w:rPr>
          <w:rFonts w:ascii="Times New Roman" w:hAnsi="Times New Roman"/>
          <w:sz w:val="28"/>
          <w:szCs w:val="28"/>
        </w:rPr>
        <w:t>.1.</w:t>
      </w:r>
      <w:r w:rsidR="0024353E" w:rsidRPr="003505A9">
        <w:rPr>
          <w:rFonts w:ascii="Times New Roman" w:hAnsi="Times New Roman"/>
          <w:sz w:val="28"/>
          <w:szCs w:val="28"/>
        </w:rPr>
        <w:t xml:space="preserve"> </w:t>
      </w:r>
      <w:r w:rsidR="00C22059" w:rsidRPr="003505A9">
        <w:rPr>
          <w:rFonts w:ascii="Times New Roman" w:hAnsi="Times New Roman"/>
          <w:sz w:val="28"/>
          <w:szCs w:val="28"/>
        </w:rPr>
        <w:t>tiešās attiecināmās izmaksas, kas ir tieši saistītas ar projekta darbību īstenošanu un nepieciešamas projekta rezultātu sasniegšanai, un šī saistība ir skaidri saprotama un pierādāma;</w:t>
      </w:r>
    </w:p>
    <w:p w:rsidR="0004391E" w:rsidRPr="003505A9" w:rsidRDefault="002A2F6C" w:rsidP="009C73C3">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4</w:t>
      </w:r>
      <w:r w:rsidR="00B020C4" w:rsidRPr="003505A9">
        <w:rPr>
          <w:rFonts w:ascii="Times New Roman" w:hAnsi="Times New Roman"/>
          <w:sz w:val="28"/>
          <w:szCs w:val="28"/>
        </w:rPr>
        <w:t>.2.</w:t>
      </w:r>
      <w:r w:rsidR="0024353E" w:rsidRPr="003505A9">
        <w:rPr>
          <w:rFonts w:ascii="Times New Roman" w:hAnsi="Times New Roman"/>
          <w:sz w:val="28"/>
          <w:szCs w:val="28"/>
        </w:rPr>
        <w:t xml:space="preserve"> </w:t>
      </w:r>
      <w:r w:rsidR="00C22059" w:rsidRPr="003505A9">
        <w:rPr>
          <w:rFonts w:ascii="Times New Roman" w:hAnsi="Times New Roman"/>
          <w:sz w:val="28"/>
          <w:szCs w:val="28"/>
        </w:rPr>
        <w:t>netiešās attiecināmās izmaksas, kas nav tieši saistītas ar projekta rezultātu sasniegšanu, bet atbalsta un nodrošina atbilstošus apstākļus projekta darbību īstenošanai un projekta rezultātu sasniegšanai</w:t>
      </w:r>
      <w:r w:rsidR="00D11F35" w:rsidRPr="003505A9">
        <w:rPr>
          <w:rFonts w:ascii="Times New Roman" w:hAnsi="Times New Roman"/>
          <w:sz w:val="28"/>
          <w:szCs w:val="28"/>
        </w:rPr>
        <w:t>.</w:t>
      </w:r>
    </w:p>
    <w:p w:rsidR="00C22059" w:rsidRPr="003505A9" w:rsidRDefault="00C22059" w:rsidP="009C73C3">
      <w:pPr>
        <w:tabs>
          <w:tab w:val="left" w:pos="426"/>
          <w:tab w:val="left" w:pos="3180"/>
        </w:tabs>
        <w:spacing w:after="0" w:line="240" w:lineRule="auto"/>
        <w:ind w:firstLine="709"/>
        <w:jc w:val="both"/>
        <w:rPr>
          <w:rFonts w:ascii="Times New Roman" w:eastAsia="Calibri" w:hAnsi="Times New Roman"/>
          <w:sz w:val="28"/>
          <w:szCs w:val="28"/>
        </w:rPr>
      </w:pPr>
    </w:p>
    <w:p w:rsidR="00C22059" w:rsidRPr="003505A9" w:rsidRDefault="005717A5" w:rsidP="009C73C3">
      <w:pPr>
        <w:tabs>
          <w:tab w:val="left" w:pos="426"/>
          <w:tab w:val="left" w:pos="1276"/>
        </w:tabs>
        <w:spacing w:after="0" w:line="240" w:lineRule="auto"/>
        <w:ind w:firstLine="709"/>
        <w:jc w:val="both"/>
        <w:rPr>
          <w:rFonts w:ascii="Times New Roman" w:eastAsia="Calibri" w:hAnsi="Times New Roman"/>
          <w:sz w:val="28"/>
          <w:szCs w:val="28"/>
        </w:rPr>
      </w:pPr>
      <w:r w:rsidRPr="003505A9">
        <w:rPr>
          <w:rFonts w:ascii="Times New Roman" w:eastAsia="Calibri" w:hAnsi="Times New Roman"/>
          <w:sz w:val="28"/>
          <w:szCs w:val="28"/>
        </w:rPr>
        <w:t>2</w:t>
      </w:r>
      <w:r w:rsidR="007E1D43" w:rsidRPr="003505A9">
        <w:rPr>
          <w:rFonts w:ascii="Times New Roman" w:eastAsia="Calibri" w:hAnsi="Times New Roman"/>
          <w:sz w:val="28"/>
          <w:szCs w:val="28"/>
        </w:rPr>
        <w:t>5</w:t>
      </w:r>
      <w:r w:rsidR="00A02297" w:rsidRPr="003505A9">
        <w:rPr>
          <w:rFonts w:ascii="Times New Roman" w:eastAsia="Calibri" w:hAnsi="Times New Roman"/>
          <w:sz w:val="28"/>
          <w:szCs w:val="28"/>
        </w:rPr>
        <w:t>.</w:t>
      </w:r>
      <w:r w:rsidR="00B020C4" w:rsidRPr="003505A9">
        <w:rPr>
          <w:rFonts w:ascii="Times New Roman" w:eastAsia="Calibri" w:hAnsi="Times New Roman"/>
          <w:sz w:val="28"/>
          <w:szCs w:val="28"/>
        </w:rPr>
        <w:t xml:space="preserve"> Šo noteikumu </w:t>
      </w:r>
      <w:r w:rsidR="00770F78" w:rsidRPr="003505A9">
        <w:rPr>
          <w:rFonts w:ascii="Times New Roman" w:eastAsia="Calibri" w:hAnsi="Times New Roman"/>
          <w:sz w:val="28"/>
          <w:szCs w:val="28"/>
        </w:rPr>
        <w:t>2</w:t>
      </w:r>
      <w:r w:rsidR="007E1D43" w:rsidRPr="003505A9">
        <w:rPr>
          <w:rFonts w:ascii="Times New Roman" w:eastAsia="Calibri" w:hAnsi="Times New Roman"/>
          <w:sz w:val="28"/>
          <w:szCs w:val="28"/>
        </w:rPr>
        <w:t>4</w:t>
      </w:r>
      <w:r w:rsidR="00C22059" w:rsidRPr="003505A9">
        <w:rPr>
          <w:rFonts w:ascii="Times New Roman" w:eastAsia="Calibri" w:hAnsi="Times New Roman"/>
          <w:sz w:val="28"/>
          <w:szCs w:val="28"/>
        </w:rPr>
        <w:t>.1</w:t>
      </w:r>
      <w:r w:rsidR="007917F4" w:rsidRPr="003505A9">
        <w:rPr>
          <w:rFonts w:ascii="Times New Roman" w:eastAsia="Calibri" w:hAnsi="Times New Roman"/>
          <w:sz w:val="28"/>
          <w:szCs w:val="28"/>
        </w:rPr>
        <w:t xml:space="preserve">. </w:t>
      </w:r>
      <w:r w:rsidR="005F3646" w:rsidRPr="003505A9">
        <w:rPr>
          <w:rFonts w:ascii="Times New Roman" w:eastAsia="Calibri" w:hAnsi="Times New Roman"/>
          <w:sz w:val="28"/>
          <w:szCs w:val="28"/>
        </w:rPr>
        <w:t>a</w:t>
      </w:r>
      <w:r w:rsidR="00C22059" w:rsidRPr="003505A9">
        <w:rPr>
          <w:rFonts w:ascii="Times New Roman" w:eastAsia="Calibri" w:hAnsi="Times New Roman"/>
          <w:sz w:val="28"/>
          <w:szCs w:val="28"/>
        </w:rPr>
        <w:t xml:space="preserve">pakšpunktā </w:t>
      </w:r>
      <w:r w:rsidR="00C22059" w:rsidRPr="003505A9">
        <w:rPr>
          <w:rFonts w:ascii="Times New Roman" w:hAnsi="Times New Roman"/>
          <w:sz w:val="28"/>
          <w:szCs w:val="28"/>
        </w:rPr>
        <w:t>minētās tiešās attiecināmās izmaksas ietver šādas izmaksu pozīcijas:</w:t>
      </w:r>
    </w:p>
    <w:p w:rsidR="00D145F3" w:rsidRPr="003505A9" w:rsidRDefault="002A2F6C" w:rsidP="009C73C3">
      <w:pPr>
        <w:spacing w:after="0" w:line="240" w:lineRule="auto"/>
        <w:ind w:firstLine="709"/>
        <w:jc w:val="both"/>
        <w:rPr>
          <w:rFonts w:ascii="Times New Roman" w:eastAsia="Calibri" w:hAnsi="Times New Roman"/>
          <w:sz w:val="28"/>
          <w:szCs w:val="28"/>
        </w:rPr>
      </w:pPr>
      <w:r w:rsidRPr="003505A9">
        <w:rPr>
          <w:rFonts w:ascii="Times New Roman" w:eastAsia="Calibri" w:hAnsi="Times New Roman"/>
          <w:sz w:val="28"/>
          <w:szCs w:val="28"/>
        </w:rPr>
        <w:t>2</w:t>
      </w:r>
      <w:r w:rsidR="007E1D43" w:rsidRPr="003505A9">
        <w:rPr>
          <w:rFonts w:ascii="Times New Roman" w:eastAsia="Calibri" w:hAnsi="Times New Roman"/>
          <w:sz w:val="28"/>
          <w:szCs w:val="28"/>
        </w:rPr>
        <w:t>5</w:t>
      </w:r>
      <w:r w:rsidR="00A264B6" w:rsidRPr="003505A9">
        <w:rPr>
          <w:rFonts w:ascii="Times New Roman" w:eastAsia="Calibri" w:hAnsi="Times New Roman"/>
          <w:sz w:val="28"/>
          <w:szCs w:val="28"/>
        </w:rPr>
        <w:t>.1</w:t>
      </w:r>
      <w:r w:rsidR="00752184" w:rsidRPr="003505A9">
        <w:rPr>
          <w:rFonts w:ascii="Times New Roman" w:eastAsia="Calibri" w:hAnsi="Times New Roman"/>
          <w:sz w:val="28"/>
          <w:szCs w:val="28"/>
        </w:rPr>
        <w:t>.</w:t>
      </w:r>
      <w:r w:rsidR="0024353E" w:rsidRPr="003505A9">
        <w:rPr>
          <w:rFonts w:ascii="Times New Roman" w:eastAsia="Calibri" w:hAnsi="Times New Roman"/>
          <w:sz w:val="28"/>
          <w:szCs w:val="28"/>
        </w:rPr>
        <w:t xml:space="preserve"> </w:t>
      </w:r>
      <w:r w:rsidR="00C22059" w:rsidRPr="003505A9">
        <w:rPr>
          <w:rFonts w:ascii="Times New Roman" w:eastAsia="Calibri" w:hAnsi="Times New Roman"/>
          <w:sz w:val="28"/>
          <w:szCs w:val="28"/>
        </w:rPr>
        <w:t>tiešās attiecināmās personāla izmaksas</w:t>
      </w:r>
      <w:r w:rsidR="00D145F3" w:rsidRPr="003505A9">
        <w:rPr>
          <w:rFonts w:ascii="Times New Roman" w:eastAsia="Calibri" w:hAnsi="Times New Roman"/>
          <w:sz w:val="28"/>
          <w:szCs w:val="28"/>
        </w:rPr>
        <w:t>:</w:t>
      </w:r>
    </w:p>
    <w:p w:rsidR="00F57250" w:rsidRPr="003505A9" w:rsidRDefault="00D1607C" w:rsidP="009C73C3">
      <w:pPr>
        <w:pStyle w:val="ListParagraph"/>
        <w:tabs>
          <w:tab w:val="left" w:pos="426"/>
          <w:tab w:val="left" w:pos="1134"/>
        </w:tabs>
        <w:spacing w:after="0" w:line="240" w:lineRule="auto"/>
        <w:ind w:left="0" w:firstLine="709"/>
        <w:contextualSpacing w:val="0"/>
        <w:jc w:val="both"/>
        <w:rPr>
          <w:rFonts w:ascii="Times New Roman" w:eastAsia="Calibri" w:hAnsi="Times New Roman"/>
          <w:sz w:val="28"/>
          <w:szCs w:val="28"/>
        </w:rPr>
      </w:pPr>
      <w:r w:rsidRPr="003505A9">
        <w:rPr>
          <w:rFonts w:ascii="Times New Roman" w:eastAsia="Calibri" w:hAnsi="Times New Roman"/>
          <w:sz w:val="28"/>
          <w:szCs w:val="28"/>
        </w:rPr>
        <w:t>2</w:t>
      </w:r>
      <w:r w:rsidR="007E1D43" w:rsidRPr="003505A9">
        <w:rPr>
          <w:rFonts w:ascii="Times New Roman" w:eastAsia="Calibri" w:hAnsi="Times New Roman"/>
          <w:sz w:val="28"/>
          <w:szCs w:val="28"/>
        </w:rPr>
        <w:t>5</w:t>
      </w:r>
      <w:r w:rsidR="00D145F3" w:rsidRPr="003505A9">
        <w:rPr>
          <w:rFonts w:ascii="Times New Roman" w:eastAsia="Calibri" w:hAnsi="Times New Roman"/>
          <w:sz w:val="28"/>
          <w:szCs w:val="28"/>
        </w:rPr>
        <w:t>.1.1.</w:t>
      </w:r>
      <w:r w:rsidR="005E61D7" w:rsidRPr="003505A9">
        <w:rPr>
          <w:rFonts w:ascii="Times New Roman" w:eastAsia="Calibri" w:hAnsi="Times New Roman"/>
          <w:sz w:val="28"/>
          <w:szCs w:val="28"/>
        </w:rPr>
        <w:t xml:space="preserve"> </w:t>
      </w:r>
      <w:r w:rsidR="00C22059" w:rsidRPr="003505A9">
        <w:rPr>
          <w:rFonts w:ascii="Times New Roman" w:hAnsi="Times New Roman"/>
          <w:sz w:val="28"/>
          <w:szCs w:val="28"/>
        </w:rPr>
        <w:t xml:space="preserve">projekta </w:t>
      </w:r>
      <w:r w:rsidR="00BE4B4E" w:rsidRPr="003505A9">
        <w:rPr>
          <w:rFonts w:ascii="Times New Roman" w:hAnsi="Times New Roman"/>
          <w:sz w:val="28"/>
          <w:szCs w:val="28"/>
        </w:rPr>
        <w:t xml:space="preserve">vadības </w:t>
      </w:r>
      <w:r w:rsidR="00C22059" w:rsidRPr="003505A9">
        <w:rPr>
          <w:rFonts w:ascii="Times New Roman" w:hAnsi="Times New Roman"/>
          <w:sz w:val="28"/>
          <w:szCs w:val="28"/>
        </w:rPr>
        <w:t xml:space="preserve">personāla </w:t>
      </w:r>
      <w:r w:rsidR="00D145F3" w:rsidRPr="003505A9">
        <w:rPr>
          <w:rFonts w:ascii="Times New Roman" w:eastAsia="Calibri" w:hAnsi="Times New Roman"/>
          <w:sz w:val="28"/>
          <w:szCs w:val="28"/>
        </w:rPr>
        <w:t>atlīdzības izmaksas</w:t>
      </w:r>
      <w:r w:rsidR="00182DDF" w:rsidRPr="003505A9">
        <w:rPr>
          <w:rFonts w:ascii="Times New Roman" w:eastAsia="Calibri" w:hAnsi="Times New Roman"/>
          <w:sz w:val="28"/>
          <w:szCs w:val="28"/>
        </w:rPr>
        <w:t xml:space="preserve"> </w:t>
      </w:r>
      <w:r w:rsidR="0056130E" w:rsidRPr="003505A9">
        <w:rPr>
          <w:rFonts w:ascii="Times New Roman" w:eastAsia="Calibri" w:hAnsi="Times New Roman"/>
          <w:sz w:val="28"/>
          <w:szCs w:val="28"/>
        </w:rPr>
        <w:t xml:space="preserve">atbilstoši Valsts un pašvaldību institūciju amatpersonu un darbinieku atlīdzības likumam </w:t>
      </w:r>
      <w:r w:rsidR="00182DDF" w:rsidRPr="003505A9">
        <w:rPr>
          <w:rFonts w:ascii="Times New Roman" w:eastAsia="Calibri" w:hAnsi="Times New Roman"/>
          <w:sz w:val="28"/>
          <w:szCs w:val="28"/>
        </w:rPr>
        <w:t>(</w:t>
      </w:r>
      <w:r w:rsidR="00C62716" w:rsidRPr="003505A9">
        <w:rPr>
          <w:rFonts w:ascii="Times New Roman" w:eastAsia="Calibri" w:hAnsi="Times New Roman"/>
          <w:sz w:val="28"/>
          <w:szCs w:val="28"/>
        </w:rPr>
        <w:t>izņemot virsstundas</w:t>
      </w:r>
      <w:r w:rsidR="00182DDF" w:rsidRPr="003505A9">
        <w:rPr>
          <w:rFonts w:ascii="Times New Roman" w:eastAsia="Calibri" w:hAnsi="Times New Roman"/>
          <w:sz w:val="28"/>
          <w:szCs w:val="28"/>
        </w:rPr>
        <w:t xml:space="preserve">) </w:t>
      </w:r>
      <w:r w:rsidR="005717A5" w:rsidRPr="003505A9">
        <w:rPr>
          <w:rFonts w:ascii="Times New Roman" w:eastAsia="Calibri" w:hAnsi="Times New Roman"/>
          <w:sz w:val="28"/>
          <w:szCs w:val="28"/>
        </w:rPr>
        <w:t xml:space="preserve">šo noteikumu </w:t>
      </w:r>
      <w:r w:rsidR="002630D8" w:rsidRPr="003505A9">
        <w:rPr>
          <w:rFonts w:ascii="Times New Roman" w:eastAsia="Calibri" w:hAnsi="Times New Roman"/>
          <w:sz w:val="28"/>
          <w:szCs w:val="28"/>
        </w:rPr>
        <w:t>2</w:t>
      </w:r>
      <w:r w:rsidR="007E1D43" w:rsidRPr="003505A9">
        <w:rPr>
          <w:rFonts w:ascii="Times New Roman" w:eastAsia="Calibri" w:hAnsi="Times New Roman"/>
          <w:sz w:val="28"/>
          <w:szCs w:val="28"/>
        </w:rPr>
        <w:t>3</w:t>
      </w:r>
      <w:r w:rsidR="002630D8" w:rsidRPr="003505A9">
        <w:rPr>
          <w:rFonts w:ascii="Times New Roman" w:eastAsia="Calibri" w:hAnsi="Times New Roman"/>
          <w:sz w:val="28"/>
          <w:szCs w:val="28"/>
        </w:rPr>
        <w:t>.4</w:t>
      </w:r>
      <w:r w:rsidR="00BE4B4E" w:rsidRPr="003505A9">
        <w:rPr>
          <w:rFonts w:ascii="Times New Roman" w:eastAsia="Calibri" w:hAnsi="Times New Roman"/>
          <w:sz w:val="28"/>
          <w:szCs w:val="28"/>
        </w:rPr>
        <w:t>.</w:t>
      </w:r>
      <w:r w:rsidR="005F3646" w:rsidRPr="003505A9">
        <w:rPr>
          <w:rFonts w:ascii="Times New Roman" w:eastAsia="Calibri" w:hAnsi="Times New Roman"/>
          <w:sz w:val="28"/>
          <w:szCs w:val="28"/>
        </w:rPr>
        <w:t> a</w:t>
      </w:r>
      <w:r w:rsidR="00BE4B4E" w:rsidRPr="003505A9">
        <w:rPr>
          <w:rFonts w:ascii="Times New Roman" w:eastAsia="Calibri" w:hAnsi="Times New Roman"/>
          <w:sz w:val="28"/>
          <w:szCs w:val="28"/>
        </w:rPr>
        <w:t>pakšpunktā</w:t>
      </w:r>
      <w:r w:rsidR="00757BC9" w:rsidRPr="003505A9">
        <w:rPr>
          <w:rFonts w:ascii="Times New Roman" w:eastAsia="Calibri" w:hAnsi="Times New Roman"/>
          <w:sz w:val="28"/>
          <w:szCs w:val="28"/>
        </w:rPr>
        <w:t xml:space="preserve"> minēto darbību </w:t>
      </w:r>
      <w:r w:rsidR="00C47775" w:rsidRPr="003505A9">
        <w:rPr>
          <w:rFonts w:ascii="Times New Roman" w:eastAsia="Calibri" w:hAnsi="Times New Roman"/>
          <w:sz w:val="28"/>
          <w:szCs w:val="28"/>
        </w:rPr>
        <w:t>īstenošanai</w:t>
      </w:r>
      <w:r w:rsidR="00D145F3" w:rsidRPr="003505A9">
        <w:rPr>
          <w:rFonts w:ascii="Times New Roman" w:eastAsia="Calibri" w:hAnsi="Times New Roman"/>
          <w:sz w:val="28"/>
          <w:szCs w:val="28"/>
        </w:rPr>
        <w:t>;</w:t>
      </w:r>
    </w:p>
    <w:p w:rsidR="00BE4B4E" w:rsidRPr="003505A9" w:rsidRDefault="00BE4B4E" w:rsidP="009C73C3">
      <w:pPr>
        <w:pStyle w:val="ListParagraph"/>
        <w:tabs>
          <w:tab w:val="left" w:pos="426"/>
          <w:tab w:val="left" w:pos="1134"/>
        </w:tabs>
        <w:spacing w:after="0" w:line="240" w:lineRule="auto"/>
        <w:ind w:left="0" w:firstLine="709"/>
        <w:contextualSpacing w:val="0"/>
        <w:jc w:val="both"/>
        <w:rPr>
          <w:rFonts w:ascii="Times New Roman" w:eastAsia="Calibri" w:hAnsi="Times New Roman"/>
          <w:sz w:val="28"/>
          <w:szCs w:val="28"/>
        </w:rPr>
      </w:pPr>
      <w:r w:rsidRPr="003505A9">
        <w:rPr>
          <w:rFonts w:ascii="Times New Roman" w:eastAsia="Calibri" w:hAnsi="Times New Roman"/>
          <w:sz w:val="28"/>
          <w:szCs w:val="28"/>
        </w:rPr>
        <w:t>2</w:t>
      </w:r>
      <w:r w:rsidR="007E1D43" w:rsidRPr="003505A9">
        <w:rPr>
          <w:rFonts w:ascii="Times New Roman" w:eastAsia="Calibri" w:hAnsi="Times New Roman"/>
          <w:sz w:val="28"/>
          <w:szCs w:val="28"/>
        </w:rPr>
        <w:t>5</w:t>
      </w:r>
      <w:r w:rsidRPr="003505A9">
        <w:rPr>
          <w:rFonts w:ascii="Times New Roman" w:eastAsia="Calibri" w:hAnsi="Times New Roman"/>
          <w:sz w:val="28"/>
          <w:szCs w:val="28"/>
        </w:rPr>
        <w:t>.1.2.</w:t>
      </w:r>
      <w:r w:rsidR="004C0158" w:rsidRPr="003505A9">
        <w:rPr>
          <w:rFonts w:ascii="Times New Roman" w:eastAsia="Calibri" w:hAnsi="Times New Roman"/>
          <w:sz w:val="28"/>
          <w:szCs w:val="28"/>
        </w:rPr>
        <w:t> </w:t>
      </w:r>
      <w:r w:rsidRPr="003505A9">
        <w:rPr>
          <w:rFonts w:ascii="Times New Roman" w:eastAsia="Calibri" w:hAnsi="Times New Roman"/>
          <w:sz w:val="28"/>
          <w:szCs w:val="28"/>
        </w:rPr>
        <w:t>projekta īstenošanas</w:t>
      </w:r>
      <w:r w:rsidR="00C47775" w:rsidRPr="003505A9">
        <w:rPr>
          <w:rFonts w:ascii="Times New Roman" w:eastAsia="Calibri" w:hAnsi="Times New Roman"/>
          <w:sz w:val="28"/>
          <w:szCs w:val="28"/>
        </w:rPr>
        <w:t xml:space="preserve"> personāla atlīdzības izmaksas </w:t>
      </w:r>
      <w:r w:rsidR="00E115C1" w:rsidRPr="003505A9">
        <w:rPr>
          <w:rFonts w:ascii="Times New Roman" w:eastAsia="Calibri" w:hAnsi="Times New Roman"/>
          <w:sz w:val="28"/>
          <w:szCs w:val="28"/>
        </w:rPr>
        <w:t xml:space="preserve">atbilstoši Valsts un pašvaldību institūciju amatpersonu un darbinieku atlīdzības likumam </w:t>
      </w:r>
      <w:r w:rsidR="00C47775" w:rsidRPr="003505A9">
        <w:rPr>
          <w:rFonts w:ascii="Times New Roman" w:eastAsia="Calibri" w:hAnsi="Times New Roman"/>
          <w:sz w:val="28"/>
          <w:szCs w:val="28"/>
        </w:rPr>
        <w:t>(izņemot virsstundas)</w:t>
      </w:r>
      <w:r w:rsidRPr="003505A9">
        <w:rPr>
          <w:rFonts w:ascii="Times New Roman" w:eastAsia="Calibri" w:hAnsi="Times New Roman"/>
          <w:sz w:val="28"/>
          <w:szCs w:val="28"/>
        </w:rPr>
        <w:t xml:space="preserve"> šo noteikumu </w:t>
      </w:r>
      <w:r w:rsidR="002630D8" w:rsidRPr="003505A9">
        <w:rPr>
          <w:rFonts w:ascii="Times New Roman" w:eastAsia="Calibri" w:hAnsi="Times New Roman"/>
          <w:sz w:val="28"/>
          <w:szCs w:val="28"/>
        </w:rPr>
        <w:t>2</w:t>
      </w:r>
      <w:r w:rsidR="007E1D43" w:rsidRPr="003505A9">
        <w:rPr>
          <w:rFonts w:ascii="Times New Roman" w:eastAsia="Calibri" w:hAnsi="Times New Roman"/>
          <w:sz w:val="28"/>
          <w:szCs w:val="28"/>
        </w:rPr>
        <w:t>3</w:t>
      </w:r>
      <w:r w:rsidRPr="003505A9">
        <w:rPr>
          <w:rFonts w:ascii="Times New Roman" w:eastAsia="Calibri" w:hAnsi="Times New Roman"/>
          <w:sz w:val="28"/>
          <w:szCs w:val="28"/>
        </w:rPr>
        <w:t>.1</w:t>
      </w:r>
      <w:r w:rsidR="00063753" w:rsidRPr="003505A9">
        <w:rPr>
          <w:rFonts w:ascii="Times New Roman" w:eastAsia="Calibri" w:hAnsi="Times New Roman"/>
          <w:sz w:val="28"/>
          <w:szCs w:val="28"/>
        </w:rPr>
        <w:t xml:space="preserve">., </w:t>
      </w:r>
      <w:r w:rsidR="0002760C" w:rsidRPr="003505A9">
        <w:rPr>
          <w:rFonts w:ascii="Times New Roman" w:eastAsia="Calibri" w:hAnsi="Times New Roman"/>
          <w:sz w:val="28"/>
          <w:szCs w:val="28"/>
        </w:rPr>
        <w:t>2</w:t>
      </w:r>
      <w:r w:rsidR="007E1D43" w:rsidRPr="003505A9">
        <w:rPr>
          <w:rFonts w:ascii="Times New Roman" w:eastAsia="Calibri" w:hAnsi="Times New Roman"/>
          <w:sz w:val="28"/>
          <w:szCs w:val="28"/>
        </w:rPr>
        <w:t>3</w:t>
      </w:r>
      <w:r w:rsidR="0002760C" w:rsidRPr="003505A9">
        <w:rPr>
          <w:rFonts w:ascii="Times New Roman" w:eastAsia="Calibri" w:hAnsi="Times New Roman"/>
          <w:sz w:val="28"/>
          <w:szCs w:val="28"/>
        </w:rPr>
        <w:t>.2. un 2</w:t>
      </w:r>
      <w:r w:rsidR="007E1D43" w:rsidRPr="003505A9">
        <w:rPr>
          <w:rFonts w:ascii="Times New Roman" w:eastAsia="Calibri" w:hAnsi="Times New Roman"/>
          <w:sz w:val="28"/>
          <w:szCs w:val="28"/>
        </w:rPr>
        <w:t>3</w:t>
      </w:r>
      <w:r w:rsidR="0002760C" w:rsidRPr="003505A9">
        <w:rPr>
          <w:rFonts w:ascii="Times New Roman" w:eastAsia="Calibri" w:hAnsi="Times New Roman"/>
          <w:sz w:val="28"/>
          <w:szCs w:val="28"/>
        </w:rPr>
        <w:t>.</w:t>
      </w:r>
      <w:r w:rsidR="00C52679" w:rsidRPr="003505A9">
        <w:rPr>
          <w:rFonts w:ascii="Times New Roman" w:eastAsia="Calibri" w:hAnsi="Times New Roman"/>
          <w:sz w:val="28"/>
          <w:szCs w:val="28"/>
        </w:rPr>
        <w:t>3</w:t>
      </w:r>
      <w:r w:rsidR="00D579FB" w:rsidRPr="003505A9">
        <w:rPr>
          <w:rFonts w:ascii="Times New Roman" w:eastAsia="Calibri" w:hAnsi="Times New Roman"/>
          <w:sz w:val="28"/>
          <w:szCs w:val="28"/>
        </w:rPr>
        <w:t>.</w:t>
      </w:r>
      <w:r w:rsidR="005F3646" w:rsidRPr="003505A9">
        <w:rPr>
          <w:rFonts w:ascii="Times New Roman" w:eastAsia="Calibri" w:hAnsi="Times New Roman"/>
          <w:sz w:val="28"/>
          <w:szCs w:val="28"/>
        </w:rPr>
        <w:t> a</w:t>
      </w:r>
      <w:r w:rsidRPr="003505A9">
        <w:rPr>
          <w:rFonts w:ascii="Times New Roman" w:eastAsia="Calibri" w:hAnsi="Times New Roman"/>
          <w:sz w:val="28"/>
          <w:szCs w:val="28"/>
        </w:rPr>
        <w:t>pakšpunktā minēto atbalstāmo darbību īstenošanai;</w:t>
      </w:r>
    </w:p>
    <w:p w:rsidR="00F57250" w:rsidRPr="003505A9" w:rsidRDefault="002A2F6C" w:rsidP="009C73C3">
      <w:pPr>
        <w:pStyle w:val="ListParagraph"/>
        <w:tabs>
          <w:tab w:val="left" w:pos="426"/>
          <w:tab w:val="left" w:pos="1134"/>
        </w:tabs>
        <w:spacing w:after="0" w:line="240" w:lineRule="auto"/>
        <w:ind w:left="0" w:firstLine="709"/>
        <w:contextualSpacing w:val="0"/>
        <w:jc w:val="both"/>
        <w:rPr>
          <w:rFonts w:ascii="Times New Roman" w:hAnsi="Times New Roman"/>
          <w:bCs/>
          <w:sz w:val="28"/>
          <w:szCs w:val="28"/>
        </w:rPr>
      </w:pPr>
      <w:r w:rsidRPr="003505A9">
        <w:rPr>
          <w:rFonts w:ascii="Times New Roman" w:hAnsi="Times New Roman"/>
          <w:bCs/>
          <w:sz w:val="28"/>
          <w:szCs w:val="28"/>
        </w:rPr>
        <w:t>2</w:t>
      </w:r>
      <w:r w:rsidR="007E1D43" w:rsidRPr="003505A9">
        <w:rPr>
          <w:rFonts w:ascii="Times New Roman" w:hAnsi="Times New Roman"/>
          <w:bCs/>
          <w:sz w:val="28"/>
          <w:szCs w:val="28"/>
        </w:rPr>
        <w:t>5</w:t>
      </w:r>
      <w:r w:rsidR="00D859A1" w:rsidRPr="003505A9">
        <w:rPr>
          <w:rFonts w:ascii="Times New Roman" w:hAnsi="Times New Roman"/>
          <w:bCs/>
          <w:sz w:val="28"/>
          <w:szCs w:val="28"/>
        </w:rPr>
        <w:t>.2</w:t>
      </w:r>
      <w:r w:rsidR="00F57250" w:rsidRPr="003505A9">
        <w:rPr>
          <w:rFonts w:ascii="Times New Roman" w:hAnsi="Times New Roman"/>
          <w:bCs/>
          <w:sz w:val="28"/>
          <w:szCs w:val="28"/>
        </w:rPr>
        <w:t>. veselības apdrošināšanas izmaksas</w:t>
      </w:r>
      <w:r w:rsidR="00C62716" w:rsidRPr="003505A9">
        <w:rPr>
          <w:rFonts w:ascii="Times New Roman" w:hAnsi="Times New Roman"/>
          <w:bCs/>
          <w:sz w:val="28"/>
          <w:szCs w:val="28"/>
        </w:rPr>
        <w:t>,</w:t>
      </w:r>
      <w:r w:rsidR="00F57250" w:rsidRPr="003505A9">
        <w:rPr>
          <w:rFonts w:ascii="Times New Roman" w:hAnsi="Times New Roman"/>
          <w:bCs/>
          <w:sz w:val="28"/>
          <w:szCs w:val="28"/>
        </w:rPr>
        <w:t xml:space="preserve"> </w:t>
      </w:r>
      <w:r w:rsidR="00C62716" w:rsidRPr="003505A9">
        <w:rPr>
          <w:rFonts w:ascii="Times New Roman" w:hAnsi="Times New Roman"/>
          <w:bCs/>
          <w:sz w:val="28"/>
          <w:szCs w:val="28"/>
        </w:rPr>
        <w:t>obligāto veselības pārbaužu izmaksas un speciālo medicīnisko optisko redzes korekcijas līdzekļu kompensācijas izmaksas projekta vadības un īstenošanas personālam</w:t>
      </w:r>
      <w:r w:rsidR="0056130E" w:rsidRPr="003505A9">
        <w:rPr>
          <w:rFonts w:ascii="Times New Roman" w:hAnsi="Times New Roman"/>
          <w:bCs/>
          <w:sz w:val="28"/>
          <w:szCs w:val="28"/>
        </w:rPr>
        <w:t>, ja veselības apdrošināšana paredzēta finansējuma saņēmēja iestādē</w:t>
      </w:r>
      <w:r w:rsidR="00363E56" w:rsidRPr="003505A9">
        <w:rPr>
          <w:rFonts w:ascii="Times New Roman" w:hAnsi="Times New Roman"/>
          <w:bCs/>
          <w:sz w:val="28"/>
          <w:szCs w:val="28"/>
        </w:rPr>
        <w:t xml:space="preserve"> vai šādu izdevumu segšana paredzēta finansējuma saņēmēja iestādes darba kārtības noteikumos vai koplīgumā</w:t>
      </w:r>
      <w:r w:rsidR="00F57250" w:rsidRPr="003505A9">
        <w:rPr>
          <w:rFonts w:ascii="Times New Roman" w:hAnsi="Times New Roman"/>
          <w:bCs/>
          <w:sz w:val="28"/>
          <w:szCs w:val="28"/>
        </w:rPr>
        <w:t xml:space="preserve">. Ja projekta </w:t>
      </w:r>
      <w:r w:rsidR="0045617E" w:rsidRPr="003505A9">
        <w:rPr>
          <w:rFonts w:ascii="Times New Roman" w:hAnsi="Times New Roman"/>
          <w:bCs/>
          <w:sz w:val="28"/>
          <w:szCs w:val="28"/>
        </w:rPr>
        <w:t xml:space="preserve">vadības </w:t>
      </w:r>
      <w:r w:rsidR="00F57250" w:rsidRPr="003505A9">
        <w:rPr>
          <w:rFonts w:ascii="Times New Roman" w:hAnsi="Times New Roman"/>
          <w:bCs/>
          <w:sz w:val="28"/>
          <w:szCs w:val="28"/>
        </w:rPr>
        <w:t>un īstenošanas personāls ir nodarbināts</w:t>
      </w:r>
      <w:r w:rsidR="008E4799" w:rsidRPr="003505A9">
        <w:rPr>
          <w:rFonts w:ascii="Times New Roman" w:hAnsi="Times New Roman"/>
          <w:bCs/>
          <w:sz w:val="28"/>
          <w:szCs w:val="28"/>
        </w:rPr>
        <w:t xml:space="preserve"> normālu</w:t>
      </w:r>
      <w:r w:rsidR="00F57250" w:rsidRPr="003505A9">
        <w:rPr>
          <w:rFonts w:ascii="Times New Roman" w:hAnsi="Times New Roman"/>
          <w:bCs/>
          <w:sz w:val="28"/>
          <w:szCs w:val="28"/>
        </w:rPr>
        <w:t xml:space="preserve"> darba laiku, veselības apdrošināšanas izmaksas ir </w:t>
      </w:r>
      <w:r w:rsidR="00F57250" w:rsidRPr="003505A9">
        <w:rPr>
          <w:rFonts w:ascii="Times New Roman" w:hAnsi="Times New Roman"/>
          <w:bCs/>
          <w:sz w:val="28"/>
          <w:szCs w:val="28"/>
        </w:rPr>
        <w:lastRenderedPageBreak/>
        <w:t xml:space="preserve">attiecināmas 100 procentu apmērā. Ja projekta </w:t>
      </w:r>
      <w:r w:rsidR="0045617E" w:rsidRPr="003505A9">
        <w:rPr>
          <w:rFonts w:ascii="Times New Roman" w:hAnsi="Times New Roman"/>
          <w:bCs/>
          <w:sz w:val="28"/>
          <w:szCs w:val="28"/>
        </w:rPr>
        <w:t xml:space="preserve">vadības </w:t>
      </w:r>
      <w:r w:rsidR="00F57250" w:rsidRPr="003505A9">
        <w:rPr>
          <w:rFonts w:ascii="Times New Roman" w:hAnsi="Times New Roman"/>
          <w:bCs/>
          <w:sz w:val="28"/>
          <w:szCs w:val="28"/>
        </w:rPr>
        <w:t>un īstenošanas personāls ir nodarbināts nepilnu darba laiku</w:t>
      </w:r>
      <w:r w:rsidR="004514F5" w:rsidRPr="003505A9">
        <w:rPr>
          <w:rFonts w:ascii="Times New Roman" w:hAnsi="Times New Roman"/>
          <w:bCs/>
          <w:sz w:val="28"/>
          <w:szCs w:val="28"/>
        </w:rPr>
        <w:t xml:space="preserve"> vai </w:t>
      </w:r>
      <w:proofErr w:type="spellStart"/>
      <w:r w:rsidR="004514F5" w:rsidRPr="003505A9">
        <w:rPr>
          <w:rFonts w:ascii="Times New Roman" w:hAnsi="Times New Roman"/>
          <w:bCs/>
          <w:sz w:val="28"/>
          <w:szCs w:val="28"/>
        </w:rPr>
        <w:t>daļlaiku</w:t>
      </w:r>
      <w:proofErr w:type="spellEnd"/>
      <w:r w:rsidR="00F57250" w:rsidRPr="003505A9">
        <w:rPr>
          <w:rFonts w:ascii="Times New Roman" w:hAnsi="Times New Roman"/>
          <w:bCs/>
          <w:sz w:val="28"/>
          <w:szCs w:val="28"/>
        </w:rPr>
        <w:t xml:space="preserve">, veselības apdrošināšanas izmaksas nosakāmas </w:t>
      </w:r>
      <w:r w:rsidR="004514F5" w:rsidRPr="003505A9">
        <w:rPr>
          <w:rFonts w:ascii="Times New Roman" w:hAnsi="Times New Roman"/>
          <w:bCs/>
          <w:sz w:val="28"/>
          <w:szCs w:val="28"/>
        </w:rPr>
        <w:t>proporcionāli slodzes procentuālajam sadalījumam</w:t>
      </w:r>
      <w:r w:rsidR="0056130E" w:rsidRPr="003505A9">
        <w:rPr>
          <w:rFonts w:ascii="Times New Roman" w:hAnsi="Times New Roman"/>
          <w:bCs/>
          <w:sz w:val="28"/>
          <w:szCs w:val="28"/>
        </w:rPr>
        <w:t>. Veselības apdrošināšanas izmaksas ir attiecināmas tikai uz periodu, kad finansējuma saņēmēja projekta vadības un īstenošanas personāls ir nodarbināts projektā</w:t>
      </w:r>
      <w:r w:rsidR="00D33574" w:rsidRPr="003505A9">
        <w:rPr>
          <w:rFonts w:ascii="Times New Roman" w:hAnsi="Times New Roman"/>
          <w:bCs/>
          <w:sz w:val="28"/>
          <w:szCs w:val="28"/>
        </w:rPr>
        <w:t>;</w:t>
      </w:r>
    </w:p>
    <w:p w:rsidR="00D145F3" w:rsidRPr="003505A9" w:rsidRDefault="00E41396" w:rsidP="009C73C3">
      <w:pPr>
        <w:pStyle w:val="ListParagraph"/>
        <w:tabs>
          <w:tab w:val="left" w:pos="426"/>
          <w:tab w:val="left" w:pos="1134"/>
        </w:tabs>
        <w:spacing w:after="0" w:line="240" w:lineRule="auto"/>
        <w:ind w:left="0" w:firstLine="709"/>
        <w:contextualSpacing w:val="0"/>
        <w:jc w:val="both"/>
        <w:rPr>
          <w:rFonts w:ascii="Times New Roman" w:eastAsia="Calibri" w:hAnsi="Times New Roman"/>
          <w:sz w:val="28"/>
          <w:szCs w:val="28"/>
        </w:rPr>
      </w:pPr>
      <w:r w:rsidRPr="003505A9">
        <w:rPr>
          <w:rFonts w:ascii="Times New Roman" w:hAnsi="Times New Roman"/>
          <w:bCs/>
          <w:sz w:val="28"/>
          <w:szCs w:val="28"/>
        </w:rPr>
        <w:t>2</w:t>
      </w:r>
      <w:r w:rsidR="007E1D43" w:rsidRPr="003505A9">
        <w:rPr>
          <w:rFonts w:ascii="Times New Roman" w:hAnsi="Times New Roman"/>
          <w:bCs/>
          <w:sz w:val="28"/>
          <w:szCs w:val="28"/>
        </w:rPr>
        <w:t>5</w:t>
      </w:r>
      <w:r w:rsidR="00D859A1" w:rsidRPr="003505A9">
        <w:rPr>
          <w:rFonts w:ascii="Times New Roman" w:hAnsi="Times New Roman"/>
          <w:bCs/>
          <w:sz w:val="28"/>
          <w:szCs w:val="28"/>
        </w:rPr>
        <w:t>.3</w:t>
      </w:r>
      <w:r w:rsidR="00F57250" w:rsidRPr="003505A9">
        <w:rPr>
          <w:rFonts w:ascii="Times New Roman" w:hAnsi="Times New Roman"/>
          <w:bCs/>
          <w:sz w:val="28"/>
          <w:szCs w:val="28"/>
        </w:rPr>
        <w:t xml:space="preserve">. </w:t>
      </w:r>
      <w:r w:rsidR="00750172" w:rsidRPr="003505A9">
        <w:rPr>
          <w:rFonts w:ascii="Times New Roman" w:eastAsia="Calibri" w:hAnsi="Times New Roman"/>
          <w:sz w:val="28"/>
          <w:szCs w:val="28"/>
        </w:rPr>
        <w:t xml:space="preserve">iekšzemes </w:t>
      </w:r>
      <w:r w:rsidR="00D145F3" w:rsidRPr="003505A9">
        <w:rPr>
          <w:rFonts w:ascii="Times New Roman" w:eastAsia="Calibri" w:hAnsi="Times New Roman"/>
          <w:sz w:val="28"/>
          <w:szCs w:val="28"/>
        </w:rPr>
        <w:t>komandējumu un darba braucienu izmaksas</w:t>
      </w:r>
      <w:r w:rsidR="00D145F3" w:rsidRPr="003505A9">
        <w:rPr>
          <w:rFonts w:ascii="Times New Roman" w:hAnsi="Times New Roman"/>
          <w:bCs/>
          <w:sz w:val="28"/>
          <w:szCs w:val="28"/>
        </w:rPr>
        <w:t xml:space="preserve"> </w:t>
      </w:r>
      <w:r w:rsidR="00D145F3" w:rsidRPr="003505A9">
        <w:rPr>
          <w:rFonts w:ascii="Times New Roman" w:eastAsia="Calibri" w:hAnsi="Times New Roman"/>
          <w:sz w:val="28"/>
          <w:szCs w:val="28"/>
        </w:rPr>
        <w:t>atbilstoši normatīvajiem aktiem, kas nosaka kārtību, kādā atlīdzināmi ar komandējumiem saistītie izdevumi</w:t>
      </w:r>
      <w:r w:rsidR="00B82C3B" w:rsidRPr="003505A9">
        <w:rPr>
          <w:rFonts w:ascii="Times New Roman" w:eastAsia="Calibri" w:hAnsi="Times New Roman"/>
          <w:sz w:val="28"/>
          <w:szCs w:val="28"/>
        </w:rPr>
        <w:t>,</w:t>
      </w:r>
      <w:r w:rsidR="003F5A09" w:rsidRPr="003505A9">
        <w:rPr>
          <w:rFonts w:ascii="Times New Roman" w:eastAsia="Calibri" w:hAnsi="Times New Roman"/>
          <w:sz w:val="28"/>
          <w:szCs w:val="28"/>
        </w:rPr>
        <w:t xml:space="preserve"> šo noteikumu </w:t>
      </w:r>
      <w:r w:rsidR="00905506" w:rsidRPr="003505A9">
        <w:rPr>
          <w:rFonts w:ascii="Times New Roman" w:eastAsia="Calibri" w:hAnsi="Times New Roman"/>
          <w:sz w:val="28"/>
          <w:szCs w:val="28"/>
        </w:rPr>
        <w:t>2</w:t>
      </w:r>
      <w:r w:rsidR="007E1D43" w:rsidRPr="003505A9">
        <w:rPr>
          <w:rFonts w:ascii="Times New Roman" w:eastAsia="Calibri" w:hAnsi="Times New Roman"/>
          <w:sz w:val="28"/>
          <w:szCs w:val="28"/>
        </w:rPr>
        <w:t>3</w:t>
      </w:r>
      <w:r w:rsidR="00905506" w:rsidRPr="003505A9">
        <w:rPr>
          <w:rFonts w:ascii="Times New Roman" w:eastAsia="Calibri" w:hAnsi="Times New Roman"/>
          <w:sz w:val="28"/>
          <w:szCs w:val="28"/>
        </w:rPr>
        <w:t>.1.</w:t>
      </w:r>
      <w:r w:rsidR="0098566E" w:rsidRPr="003505A9">
        <w:rPr>
          <w:rFonts w:ascii="Times New Roman" w:eastAsia="Calibri" w:hAnsi="Times New Roman"/>
          <w:sz w:val="28"/>
          <w:szCs w:val="28"/>
        </w:rPr>
        <w:t>2.</w:t>
      </w:r>
      <w:r w:rsidR="00905506" w:rsidRPr="003505A9">
        <w:rPr>
          <w:rFonts w:ascii="Times New Roman" w:eastAsia="Calibri" w:hAnsi="Times New Roman"/>
          <w:sz w:val="28"/>
          <w:szCs w:val="28"/>
        </w:rPr>
        <w:t>, 2</w:t>
      </w:r>
      <w:r w:rsidR="007E1D43" w:rsidRPr="003505A9">
        <w:rPr>
          <w:rFonts w:ascii="Times New Roman" w:eastAsia="Calibri" w:hAnsi="Times New Roman"/>
          <w:sz w:val="28"/>
          <w:szCs w:val="28"/>
        </w:rPr>
        <w:t>3</w:t>
      </w:r>
      <w:r w:rsidR="00905506" w:rsidRPr="003505A9">
        <w:rPr>
          <w:rFonts w:ascii="Times New Roman" w:eastAsia="Calibri" w:hAnsi="Times New Roman"/>
          <w:sz w:val="28"/>
          <w:szCs w:val="28"/>
        </w:rPr>
        <w:t>.2.1., 2</w:t>
      </w:r>
      <w:r w:rsidR="007E1D43" w:rsidRPr="003505A9">
        <w:rPr>
          <w:rFonts w:ascii="Times New Roman" w:eastAsia="Calibri" w:hAnsi="Times New Roman"/>
          <w:sz w:val="28"/>
          <w:szCs w:val="28"/>
        </w:rPr>
        <w:t>3</w:t>
      </w:r>
      <w:r w:rsidR="00905506" w:rsidRPr="003505A9">
        <w:rPr>
          <w:rFonts w:ascii="Times New Roman" w:eastAsia="Calibri" w:hAnsi="Times New Roman"/>
          <w:sz w:val="28"/>
          <w:szCs w:val="28"/>
        </w:rPr>
        <w:t>.2.3., 2</w:t>
      </w:r>
      <w:r w:rsidR="007E1D43" w:rsidRPr="003505A9">
        <w:rPr>
          <w:rFonts w:ascii="Times New Roman" w:eastAsia="Calibri" w:hAnsi="Times New Roman"/>
          <w:sz w:val="28"/>
          <w:szCs w:val="28"/>
        </w:rPr>
        <w:t>3</w:t>
      </w:r>
      <w:r w:rsidR="00905506" w:rsidRPr="003505A9">
        <w:rPr>
          <w:rFonts w:ascii="Times New Roman" w:eastAsia="Calibri" w:hAnsi="Times New Roman"/>
          <w:sz w:val="28"/>
          <w:szCs w:val="28"/>
        </w:rPr>
        <w:t>.3.</w:t>
      </w:r>
      <w:r w:rsidR="00000B73" w:rsidRPr="003505A9">
        <w:rPr>
          <w:rFonts w:ascii="Times New Roman" w:eastAsia="Calibri" w:hAnsi="Times New Roman"/>
          <w:sz w:val="28"/>
          <w:szCs w:val="28"/>
        </w:rPr>
        <w:t xml:space="preserve"> un</w:t>
      </w:r>
      <w:r w:rsidR="00905506" w:rsidRPr="003505A9">
        <w:rPr>
          <w:rFonts w:ascii="Times New Roman" w:eastAsia="Calibri" w:hAnsi="Times New Roman"/>
          <w:sz w:val="28"/>
          <w:szCs w:val="28"/>
        </w:rPr>
        <w:t xml:space="preserve"> 2</w:t>
      </w:r>
      <w:r w:rsidR="007E1D43" w:rsidRPr="003505A9">
        <w:rPr>
          <w:rFonts w:ascii="Times New Roman" w:eastAsia="Calibri" w:hAnsi="Times New Roman"/>
          <w:sz w:val="28"/>
          <w:szCs w:val="28"/>
        </w:rPr>
        <w:t>3</w:t>
      </w:r>
      <w:r w:rsidR="00905506" w:rsidRPr="003505A9">
        <w:rPr>
          <w:rFonts w:ascii="Times New Roman" w:eastAsia="Calibri" w:hAnsi="Times New Roman"/>
          <w:sz w:val="28"/>
          <w:szCs w:val="28"/>
        </w:rPr>
        <w:t>.4. </w:t>
      </w:r>
      <w:r w:rsidR="005F3646" w:rsidRPr="003505A9">
        <w:rPr>
          <w:rFonts w:ascii="Times New Roman" w:eastAsia="Calibri" w:hAnsi="Times New Roman"/>
          <w:sz w:val="28"/>
          <w:szCs w:val="28"/>
        </w:rPr>
        <w:t>a</w:t>
      </w:r>
      <w:r w:rsidR="00B836FE" w:rsidRPr="003505A9">
        <w:rPr>
          <w:rFonts w:ascii="Times New Roman" w:eastAsia="Calibri" w:hAnsi="Times New Roman"/>
          <w:sz w:val="28"/>
          <w:szCs w:val="28"/>
        </w:rPr>
        <w:t>pakšpunktā minēto atbalstāmo darbību īstenošanai</w:t>
      </w:r>
      <w:r w:rsidR="00D145F3" w:rsidRPr="003505A9">
        <w:rPr>
          <w:rFonts w:ascii="Times New Roman" w:eastAsia="Calibri" w:hAnsi="Times New Roman"/>
          <w:sz w:val="28"/>
          <w:szCs w:val="28"/>
        </w:rPr>
        <w:t>;</w:t>
      </w:r>
    </w:p>
    <w:p w:rsidR="00F57250" w:rsidRPr="003505A9" w:rsidRDefault="002A2F6C" w:rsidP="009C73C3">
      <w:pPr>
        <w:pStyle w:val="ListParagraph"/>
        <w:tabs>
          <w:tab w:val="left" w:pos="426"/>
          <w:tab w:val="left" w:pos="1134"/>
        </w:tabs>
        <w:spacing w:after="0" w:line="240" w:lineRule="auto"/>
        <w:ind w:left="0" w:firstLine="709"/>
        <w:contextualSpacing w:val="0"/>
        <w:jc w:val="both"/>
        <w:rPr>
          <w:rFonts w:ascii="Times New Roman" w:hAnsi="Times New Roman"/>
          <w:bCs/>
          <w:sz w:val="28"/>
          <w:szCs w:val="28"/>
        </w:rPr>
      </w:pPr>
      <w:r w:rsidRPr="003505A9">
        <w:rPr>
          <w:rFonts w:ascii="Times New Roman" w:hAnsi="Times New Roman"/>
          <w:bCs/>
          <w:sz w:val="28"/>
          <w:szCs w:val="28"/>
        </w:rPr>
        <w:t>2</w:t>
      </w:r>
      <w:r w:rsidR="007E1D43" w:rsidRPr="003505A9">
        <w:rPr>
          <w:rFonts w:ascii="Times New Roman" w:hAnsi="Times New Roman"/>
          <w:bCs/>
          <w:sz w:val="28"/>
          <w:szCs w:val="28"/>
        </w:rPr>
        <w:t>5</w:t>
      </w:r>
      <w:r w:rsidR="00750172" w:rsidRPr="003505A9">
        <w:rPr>
          <w:rFonts w:ascii="Times New Roman" w:hAnsi="Times New Roman"/>
          <w:bCs/>
          <w:sz w:val="28"/>
          <w:szCs w:val="28"/>
        </w:rPr>
        <w:t>.</w:t>
      </w:r>
      <w:r w:rsidR="008E4799" w:rsidRPr="003505A9">
        <w:rPr>
          <w:rFonts w:ascii="Times New Roman" w:hAnsi="Times New Roman"/>
          <w:bCs/>
          <w:sz w:val="28"/>
          <w:szCs w:val="28"/>
        </w:rPr>
        <w:t>4</w:t>
      </w:r>
      <w:r w:rsidR="00F57250" w:rsidRPr="003505A9">
        <w:rPr>
          <w:rFonts w:ascii="Times New Roman" w:hAnsi="Times New Roman"/>
          <w:bCs/>
          <w:sz w:val="28"/>
          <w:szCs w:val="28"/>
        </w:rPr>
        <w:t xml:space="preserve">. </w:t>
      </w:r>
      <w:r w:rsidR="00B82C3B" w:rsidRPr="003505A9">
        <w:rPr>
          <w:rFonts w:ascii="Times New Roman" w:hAnsi="Times New Roman"/>
          <w:bCs/>
          <w:sz w:val="28"/>
          <w:szCs w:val="28"/>
        </w:rPr>
        <w:t>transporta izmaksas (</w:t>
      </w:r>
      <w:r w:rsidR="00F57250" w:rsidRPr="003505A9">
        <w:rPr>
          <w:rFonts w:ascii="Times New Roman" w:hAnsi="Times New Roman"/>
          <w:bCs/>
          <w:sz w:val="28"/>
          <w:szCs w:val="28"/>
        </w:rPr>
        <w:t>maksa par degvielu, transportlīdzekļa nom</w:t>
      </w:r>
      <w:r w:rsidR="00B82C3B" w:rsidRPr="003505A9">
        <w:rPr>
          <w:rFonts w:ascii="Times New Roman" w:hAnsi="Times New Roman"/>
          <w:bCs/>
          <w:sz w:val="28"/>
          <w:szCs w:val="28"/>
        </w:rPr>
        <w:t>a</w:t>
      </w:r>
      <w:r w:rsidR="00F57250" w:rsidRPr="003505A9">
        <w:rPr>
          <w:rFonts w:ascii="Times New Roman" w:hAnsi="Times New Roman"/>
          <w:bCs/>
          <w:sz w:val="28"/>
          <w:szCs w:val="28"/>
        </w:rPr>
        <w:t>, transporta pakalpojumu pirkšan</w:t>
      </w:r>
      <w:r w:rsidR="00B82C3B" w:rsidRPr="003505A9">
        <w:rPr>
          <w:rFonts w:ascii="Times New Roman" w:hAnsi="Times New Roman"/>
          <w:bCs/>
          <w:sz w:val="28"/>
          <w:szCs w:val="28"/>
        </w:rPr>
        <w:t>a</w:t>
      </w:r>
      <w:r w:rsidR="00F57250" w:rsidRPr="003505A9">
        <w:rPr>
          <w:rFonts w:ascii="Times New Roman" w:hAnsi="Times New Roman"/>
          <w:bCs/>
          <w:sz w:val="28"/>
          <w:szCs w:val="28"/>
        </w:rPr>
        <w:t>, sabiedriskā transporta izmantošan</w:t>
      </w:r>
      <w:r w:rsidR="00B82C3B" w:rsidRPr="003505A9">
        <w:rPr>
          <w:rFonts w:ascii="Times New Roman" w:hAnsi="Times New Roman"/>
          <w:bCs/>
          <w:sz w:val="28"/>
          <w:szCs w:val="28"/>
        </w:rPr>
        <w:t>a</w:t>
      </w:r>
      <w:r w:rsidR="00F57250" w:rsidRPr="003505A9">
        <w:rPr>
          <w:rFonts w:ascii="Times New Roman" w:hAnsi="Times New Roman"/>
          <w:bCs/>
          <w:sz w:val="28"/>
          <w:szCs w:val="28"/>
        </w:rPr>
        <w:t xml:space="preserve">) </w:t>
      </w:r>
      <w:r w:rsidR="003F5A09" w:rsidRPr="003505A9">
        <w:rPr>
          <w:rFonts w:ascii="Times New Roman" w:eastAsia="Calibri" w:hAnsi="Times New Roman"/>
          <w:sz w:val="28"/>
          <w:szCs w:val="28"/>
        </w:rPr>
        <w:t xml:space="preserve">šo noteikumu </w:t>
      </w:r>
      <w:r w:rsidR="00C52679" w:rsidRPr="003505A9">
        <w:rPr>
          <w:rFonts w:ascii="Times New Roman" w:eastAsia="Calibri" w:hAnsi="Times New Roman"/>
          <w:sz w:val="28"/>
          <w:szCs w:val="28"/>
        </w:rPr>
        <w:t>2</w:t>
      </w:r>
      <w:r w:rsidR="007E1D43" w:rsidRPr="003505A9">
        <w:rPr>
          <w:rFonts w:ascii="Times New Roman" w:eastAsia="Calibri" w:hAnsi="Times New Roman"/>
          <w:sz w:val="28"/>
          <w:szCs w:val="28"/>
        </w:rPr>
        <w:t>3</w:t>
      </w:r>
      <w:r w:rsidR="00C52679" w:rsidRPr="003505A9">
        <w:rPr>
          <w:rFonts w:ascii="Times New Roman" w:eastAsia="Calibri" w:hAnsi="Times New Roman"/>
          <w:sz w:val="28"/>
          <w:szCs w:val="28"/>
        </w:rPr>
        <w:t>.1</w:t>
      </w:r>
      <w:r w:rsidR="00063753" w:rsidRPr="003505A9">
        <w:rPr>
          <w:rFonts w:ascii="Times New Roman" w:eastAsia="Calibri" w:hAnsi="Times New Roman"/>
          <w:sz w:val="28"/>
          <w:szCs w:val="28"/>
        </w:rPr>
        <w:t xml:space="preserve">., </w:t>
      </w:r>
      <w:r w:rsidR="00C52679" w:rsidRPr="003505A9">
        <w:rPr>
          <w:rFonts w:ascii="Times New Roman" w:eastAsia="Calibri" w:hAnsi="Times New Roman"/>
          <w:sz w:val="28"/>
          <w:szCs w:val="28"/>
        </w:rPr>
        <w:t>2</w:t>
      </w:r>
      <w:r w:rsidR="007E1D43" w:rsidRPr="003505A9">
        <w:rPr>
          <w:rFonts w:ascii="Times New Roman" w:eastAsia="Calibri" w:hAnsi="Times New Roman"/>
          <w:sz w:val="28"/>
          <w:szCs w:val="28"/>
        </w:rPr>
        <w:t>3</w:t>
      </w:r>
      <w:r w:rsidR="00C52679" w:rsidRPr="003505A9">
        <w:rPr>
          <w:rFonts w:ascii="Times New Roman" w:eastAsia="Calibri" w:hAnsi="Times New Roman"/>
          <w:sz w:val="28"/>
          <w:szCs w:val="28"/>
        </w:rPr>
        <w:t>.2.1., 2</w:t>
      </w:r>
      <w:r w:rsidR="007E1D43" w:rsidRPr="003505A9">
        <w:rPr>
          <w:rFonts w:ascii="Times New Roman" w:eastAsia="Calibri" w:hAnsi="Times New Roman"/>
          <w:sz w:val="28"/>
          <w:szCs w:val="28"/>
        </w:rPr>
        <w:t>3</w:t>
      </w:r>
      <w:r w:rsidR="00C52679" w:rsidRPr="003505A9">
        <w:rPr>
          <w:rFonts w:ascii="Times New Roman" w:eastAsia="Calibri" w:hAnsi="Times New Roman"/>
          <w:sz w:val="28"/>
          <w:szCs w:val="28"/>
        </w:rPr>
        <w:t>.2.3., 2</w:t>
      </w:r>
      <w:r w:rsidR="007E1D43" w:rsidRPr="003505A9">
        <w:rPr>
          <w:rFonts w:ascii="Times New Roman" w:eastAsia="Calibri" w:hAnsi="Times New Roman"/>
          <w:sz w:val="28"/>
          <w:szCs w:val="28"/>
        </w:rPr>
        <w:t>3</w:t>
      </w:r>
      <w:r w:rsidR="00C52679" w:rsidRPr="003505A9">
        <w:rPr>
          <w:rFonts w:ascii="Times New Roman" w:eastAsia="Calibri" w:hAnsi="Times New Roman"/>
          <w:sz w:val="28"/>
          <w:szCs w:val="28"/>
        </w:rPr>
        <w:t xml:space="preserve">.3. </w:t>
      </w:r>
      <w:r w:rsidR="00000B73" w:rsidRPr="003505A9">
        <w:rPr>
          <w:rFonts w:ascii="Times New Roman" w:eastAsia="Calibri" w:hAnsi="Times New Roman"/>
          <w:sz w:val="28"/>
          <w:szCs w:val="28"/>
        </w:rPr>
        <w:t xml:space="preserve">un </w:t>
      </w:r>
      <w:r w:rsidR="00C52679" w:rsidRPr="003505A9">
        <w:rPr>
          <w:rFonts w:ascii="Times New Roman" w:eastAsia="Calibri" w:hAnsi="Times New Roman"/>
          <w:sz w:val="28"/>
          <w:szCs w:val="28"/>
        </w:rPr>
        <w:t>2</w:t>
      </w:r>
      <w:r w:rsidR="007E1D43" w:rsidRPr="003505A9">
        <w:rPr>
          <w:rFonts w:ascii="Times New Roman" w:eastAsia="Calibri" w:hAnsi="Times New Roman"/>
          <w:sz w:val="28"/>
          <w:szCs w:val="28"/>
        </w:rPr>
        <w:t>3</w:t>
      </w:r>
      <w:r w:rsidR="00C52679" w:rsidRPr="003505A9">
        <w:rPr>
          <w:rFonts w:ascii="Times New Roman" w:eastAsia="Calibri" w:hAnsi="Times New Roman"/>
          <w:sz w:val="28"/>
          <w:szCs w:val="28"/>
        </w:rPr>
        <w:t>.4.</w:t>
      </w:r>
      <w:r w:rsidR="005F3646" w:rsidRPr="003505A9">
        <w:rPr>
          <w:rFonts w:ascii="Times New Roman" w:eastAsia="Calibri" w:hAnsi="Times New Roman"/>
          <w:sz w:val="28"/>
          <w:szCs w:val="28"/>
        </w:rPr>
        <w:t> a</w:t>
      </w:r>
      <w:r w:rsidR="00B836FE" w:rsidRPr="003505A9">
        <w:rPr>
          <w:rFonts w:ascii="Times New Roman" w:eastAsia="Calibri" w:hAnsi="Times New Roman"/>
          <w:sz w:val="28"/>
          <w:szCs w:val="28"/>
        </w:rPr>
        <w:t>pakšpunktā minēto atbalstāmo darbību īstenošanai</w:t>
      </w:r>
      <w:r w:rsidR="00F57250" w:rsidRPr="003505A9">
        <w:rPr>
          <w:rFonts w:ascii="Times New Roman" w:hAnsi="Times New Roman"/>
          <w:bCs/>
          <w:sz w:val="28"/>
          <w:szCs w:val="28"/>
        </w:rPr>
        <w:t>;</w:t>
      </w:r>
    </w:p>
    <w:p w:rsidR="00D145F3" w:rsidRPr="003505A9" w:rsidRDefault="002A2F6C" w:rsidP="009C73C3">
      <w:pPr>
        <w:spacing w:after="0" w:line="240" w:lineRule="auto"/>
        <w:ind w:firstLine="709"/>
        <w:jc w:val="both"/>
        <w:rPr>
          <w:rFonts w:ascii="Times New Roman" w:hAnsi="Times New Roman"/>
          <w:bCs/>
          <w:sz w:val="28"/>
          <w:szCs w:val="28"/>
        </w:rPr>
      </w:pPr>
      <w:r w:rsidRPr="003505A9">
        <w:rPr>
          <w:rFonts w:ascii="Times New Roman" w:eastAsia="Calibri" w:hAnsi="Times New Roman"/>
          <w:sz w:val="28"/>
          <w:szCs w:val="28"/>
        </w:rPr>
        <w:t>2</w:t>
      </w:r>
      <w:r w:rsidR="007E1D43" w:rsidRPr="003505A9">
        <w:rPr>
          <w:rFonts w:ascii="Times New Roman" w:eastAsia="Calibri" w:hAnsi="Times New Roman"/>
          <w:sz w:val="28"/>
          <w:szCs w:val="28"/>
        </w:rPr>
        <w:t>5</w:t>
      </w:r>
      <w:r w:rsidR="00750172" w:rsidRPr="003505A9">
        <w:rPr>
          <w:rFonts w:ascii="Times New Roman" w:eastAsia="Calibri" w:hAnsi="Times New Roman"/>
          <w:sz w:val="28"/>
          <w:szCs w:val="28"/>
        </w:rPr>
        <w:t>.</w:t>
      </w:r>
      <w:r w:rsidR="00625935" w:rsidRPr="003505A9">
        <w:rPr>
          <w:rFonts w:ascii="Times New Roman" w:eastAsia="Calibri" w:hAnsi="Times New Roman"/>
          <w:sz w:val="28"/>
          <w:szCs w:val="28"/>
        </w:rPr>
        <w:t>5</w:t>
      </w:r>
      <w:r w:rsidR="00D145F3" w:rsidRPr="003505A9">
        <w:rPr>
          <w:rFonts w:ascii="Times New Roman" w:eastAsia="Calibri" w:hAnsi="Times New Roman"/>
          <w:sz w:val="28"/>
          <w:szCs w:val="28"/>
        </w:rPr>
        <w:t xml:space="preserve">. </w:t>
      </w:r>
      <w:r w:rsidR="007B2A7D" w:rsidRPr="003505A9">
        <w:rPr>
          <w:rFonts w:ascii="Times New Roman" w:hAnsi="Times New Roman"/>
          <w:bCs/>
          <w:sz w:val="28"/>
          <w:szCs w:val="28"/>
        </w:rPr>
        <w:t>jaunra</w:t>
      </w:r>
      <w:r w:rsidR="00904EC1" w:rsidRPr="003505A9">
        <w:rPr>
          <w:rFonts w:ascii="Times New Roman" w:hAnsi="Times New Roman"/>
          <w:bCs/>
          <w:sz w:val="28"/>
          <w:szCs w:val="28"/>
        </w:rPr>
        <w:t>dītu darba</w:t>
      </w:r>
      <w:r w:rsidR="00B82C3B" w:rsidRPr="003505A9">
        <w:rPr>
          <w:rFonts w:ascii="Times New Roman" w:hAnsi="Times New Roman"/>
          <w:bCs/>
          <w:sz w:val="28"/>
          <w:szCs w:val="28"/>
        </w:rPr>
        <w:t xml:space="preserve"> </w:t>
      </w:r>
      <w:r w:rsidR="00904EC1" w:rsidRPr="003505A9">
        <w:rPr>
          <w:rFonts w:ascii="Times New Roman" w:hAnsi="Times New Roman"/>
          <w:bCs/>
          <w:sz w:val="28"/>
          <w:szCs w:val="28"/>
        </w:rPr>
        <w:t xml:space="preserve">vietu vai esošo darba </w:t>
      </w:r>
      <w:r w:rsidR="007B2A7D" w:rsidRPr="003505A9">
        <w:rPr>
          <w:rFonts w:ascii="Times New Roman" w:hAnsi="Times New Roman"/>
          <w:bCs/>
          <w:sz w:val="28"/>
          <w:szCs w:val="28"/>
        </w:rPr>
        <w:t>vietu atjaunošanai nepieciešamā aprīkojuma</w:t>
      </w:r>
      <w:r w:rsidR="007B2A7D" w:rsidRPr="003505A9">
        <w:rPr>
          <w:rFonts w:eastAsia="Times New Roman"/>
          <w:color w:val="1F497D"/>
        </w:rPr>
        <w:t xml:space="preserve"> </w:t>
      </w:r>
      <w:r w:rsidR="007B2A7D" w:rsidRPr="003505A9">
        <w:rPr>
          <w:rFonts w:ascii="Times New Roman" w:hAnsi="Times New Roman"/>
          <w:bCs/>
          <w:sz w:val="28"/>
          <w:szCs w:val="28"/>
        </w:rPr>
        <w:t xml:space="preserve">(biroja mēbeles un tehnika, datorprogrammas un licences) </w:t>
      </w:r>
      <w:r w:rsidR="00F57250" w:rsidRPr="003505A9">
        <w:rPr>
          <w:rFonts w:ascii="Times New Roman" w:hAnsi="Times New Roman"/>
          <w:bCs/>
          <w:sz w:val="28"/>
          <w:szCs w:val="28"/>
        </w:rPr>
        <w:t>iegādes izmaksas</w:t>
      </w:r>
      <w:r w:rsidR="003F5A09" w:rsidRPr="003505A9">
        <w:rPr>
          <w:rFonts w:ascii="Times New Roman" w:hAnsi="Times New Roman"/>
          <w:bCs/>
          <w:sz w:val="28"/>
          <w:szCs w:val="28"/>
        </w:rPr>
        <w:t xml:space="preserve"> šo noteikumu </w:t>
      </w:r>
      <w:r w:rsidR="00905506" w:rsidRPr="003505A9">
        <w:rPr>
          <w:rFonts w:ascii="Times New Roman" w:hAnsi="Times New Roman"/>
          <w:bCs/>
          <w:sz w:val="28"/>
          <w:szCs w:val="28"/>
        </w:rPr>
        <w:t>2</w:t>
      </w:r>
      <w:r w:rsidR="007E1D43" w:rsidRPr="003505A9">
        <w:rPr>
          <w:rFonts w:ascii="Times New Roman" w:hAnsi="Times New Roman"/>
          <w:bCs/>
          <w:sz w:val="28"/>
          <w:szCs w:val="28"/>
        </w:rPr>
        <w:t>3</w:t>
      </w:r>
      <w:r w:rsidR="00905506" w:rsidRPr="003505A9">
        <w:rPr>
          <w:rFonts w:ascii="Times New Roman" w:hAnsi="Times New Roman"/>
          <w:bCs/>
          <w:sz w:val="28"/>
          <w:szCs w:val="28"/>
        </w:rPr>
        <w:t>.4</w:t>
      </w:r>
      <w:r w:rsidR="005F3646" w:rsidRPr="003505A9">
        <w:rPr>
          <w:rFonts w:ascii="Times New Roman" w:hAnsi="Times New Roman"/>
          <w:bCs/>
          <w:sz w:val="28"/>
          <w:szCs w:val="28"/>
        </w:rPr>
        <w:t>. a</w:t>
      </w:r>
      <w:r w:rsidR="003F5A09" w:rsidRPr="003505A9">
        <w:rPr>
          <w:rFonts w:ascii="Times New Roman" w:hAnsi="Times New Roman"/>
          <w:bCs/>
          <w:sz w:val="28"/>
          <w:szCs w:val="28"/>
        </w:rPr>
        <w:t>pakšpunktā minēto atbalstāmo darbību īstenošanai</w:t>
      </w:r>
      <w:r w:rsidR="004514F5" w:rsidRPr="003505A9">
        <w:rPr>
          <w:rFonts w:ascii="Times New Roman" w:hAnsi="Times New Roman"/>
          <w:bCs/>
          <w:sz w:val="28"/>
          <w:szCs w:val="28"/>
        </w:rPr>
        <w:t>. Darba vietas aprīkojuma iegādes izmaksas, tai skaitā aprīkojuma uzturēšanas un remonta izmaksas, attiecināmas ne vairāk kā 3000</w:t>
      </w:r>
      <w:r w:rsidR="00B82C3B" w:rsidRPr="003505A9">
        <w:rPr>
          <w:rFonts w:ascii="Times New Roman" w:hAnsi="Times New Roman"/>
          <w:bCs/>
          <w:sz w:val="28"/>
          <w:szCs w:val="28"/>
        </w:rPr>
        <w:t> </w:t>
      </w:r>
      <w:proofErr w:type="spellStart"/>
      <w:r w:rsidR="004514F5" w:rsidRPr="003505A9">
        <w:rPr>
          <w:rFonts w:ascii="Times New Roman" w:hAnsi="Times New Roman"/>
          <w:bCs/>
          <w:i/>
          <w:sz w:val="28"/>
          <w:szCs w:val="28"/>
        </w:rPr>
        <w:t>euro</w:t>
      </w:r>
      <w:proofErr w:type="spellEnd"/>
      <w:r w:rsidR="004514F5" w:rsidRPr="003505A9">
        <w:rPr>
          <w:rFonts w:ascii="Times New Roman" w:hAnsi="Times New Roman"/>
          <w:bCs/>
          <w:sz w:val="28"/>
          <w:szCs w:val="28"/>
        </w:rPr>
        <w:t xml:space="preserve"> apmērā vienai darba</w:t>
      </w:r>
      <w:r w:rsidR="00B82C3B" w:rsidRPr="003505A9">
        <w:rPr>
          <w:rFonts w:ascii="Times New Roman" w:hAnsi="Times New Roman"/>
          <w:bCs/>
          <w:sz w:val="28"/>
          <w:szCs w:val="28"/>
        </w:rPr>
        <w:t xml:space="preserve"> </w:t>
      </w:r>
      <w:r w:rsidR="004514F5" w:rsidRPr="003505A9">
        <w:rPr>
          <w:rFonts w:ascii="Times New Roman" w:hAnsi="Times New Roman"/>
          <w:bCs/>
          <w:sz w:val="28"/>
          <w:szCs w:val="28"/>
        </w:rPr>
        <w:t xml:space="preserve">vietai visā projekta īstenošanas laikā, ja </w:t>
      </w:r>
      <w:r w:rsidR="00A02297" w:rsidRPr="003505A9">
        <w:rPr>
          <w:rFonts w:ascii="Times New Roman" w:hAnsi="Times New Roman"/>
          <w:bCs/>
          <w:sz w:val="28"/>
          <w:szCs w:val="28"/>
        </w:rPr>
        <w:t xml:space="preserve">projekta </w:t>
      </w:r>
      <w:r w:rsidR="00AB115F" w:rsidRPr="003505A9">
        <w:rPr>
          <w:rFonts w:ascii="Times New Roman" w:hAnsi="Times New Roman"/>
          <w:bCs/>
          <w:sz w:val="28"/>
          <w:szCs w:val="28"/>
        </w:rPr>
        <w:t xml:space="preserve">vadības </w:t>
      </w:r>
      <w:r w:rsidR="00A02297" w:rsidRPr="003505A9">
        <w:rPr>
          <w:rFonts w:ascii="Times New Roman" w:hAnsi="Times New Roman"/>
          <w:bCs/>
          <w:sz w:val="28"/>
          <w:szCs w:val="28"/>
        </w:rPr>
        <w:t xml:space="preserve">un īstenošanas personāls ir nodarbināts </w:t>
      </w:r>
      <w:r w:rsidR="004514F5" w:rsidRPr="003505A9">
        <w:rPr>
          <w:rFonts w:ascii="Times New Roman" w:hAnsi="Times New Roman"/>
          <w:bCs/>
          <w:sz w:val="28"/>
          <w:szCs w:val="28"/>
        </w:rPr>
        <w:t>projektā</w:t>
      </w:r>
      <w:r w:rsidR="00B82C3B" w:rsidRPr="003505A9">
        <w:rPr>
          <w:rFonts w:ascii="Times New Roman" w:hAnsi="Times New Roman"/>
          <w:bCs/>
          <w:sz w:val="28"/>
          <w:szCs w:val="28"/>
        </w:rPr>
        <w:t xml:space="preserve"> vismaz 30 procentu apmērā</w:t>
      </w:r>
      <w:r w:rsidR="00B82C3B" w:rsidRPr="003505A9" w:rsidDel="00383CF4">
        <w:rPr>
          <w:rFonts w:ascii="Times New Roman" w:hAnsi="Times New Roman"/>
          <w:bCs/>
          <w:sz w:val="28"/>
          <w:szCs w:val="28"/>
        </w:rPr>
        <w:t xml:space="preserve"> </w:t>
      </w:r>
      <w:r w:rsidR="00B82C3B" w:rsidRPr="003505A9">
        <w:rPr>
          <w:rFonts w:ascii="Times New Roman" w:hAnsi="Times New Roman"/>
          <w:bCs/>
          <w:sz w:val="28"/>
          <w:szCs w:val="28"/>
        </w:rPr>
        <w:t>no normālā darba laika,</w:t>
      </w:r>
      <w:r w:rsidR="004514F5" w:rsidRPr="003505A9">
        <w:rPr>
          <w:rFonts w:ascii="Times New Roman" w:hAnsi="Times New Roman"/>
          <w:bCs/>
          <w:sz w:val="28"/>
          <w:szCs w:val="28"/>
        </w:rPr>
        <w:t xml:space="preserve"> </w:t>
      </w:r>
      <w:r w:rsidR="00B82C3B" w:rsidRPr="003505A9">
        <w:rPr>
          <w:rFonts w:ascii="Times New Roman" w:hAnsi="Times New Roman"/>
          <w:bCs/>
          <w:sz w:val="28"/>
          <w:szCs w:val="28"/>
        </w:rPr>
        <w:t xml:space="preserve">pamatojoties </w:t>
      </w:r>
      <w:r w:rsidR="00383CF4" w:rsidRPr="003505A9">
        <w:rPr>
          <w:rFonts w:ascii="Times New Roman" w:hAnsi="Times New Roman"/>
          <w:bCs/>
          <w:sz w:val="28"/>
          <w:szCs w:val="28"/>
        </w:rPr>
        <w:t>uz darba līgum</w:t>
      </w:r>
      <w:r w:rsidR="00B82C3B" w:rsidRPr="003505A9">
        <w:rPr>
          <w:rFonts w:ascii="Times New Roman" w:hAnsi="Times New Roman"/>
          <w:bCs/>
          <w:sz w:val="28"/>
          <w:szCs w:val="28"/>
        </w:rPr>
        <w:t>u</w:t>
      </w:r>
      <w:r w:rsidR="00383CF4" w:rsidRPr="003505A9">
        <w:rPr>
          <w:rFonts w:ascii="Times New Roman" w:hAnsi="Times New Roman"/>
          <w:bCs/>
          <w:sz w:val="28"/>
          <w:szCs w:val="28"/>
        </w:rPr>
        <w:t xml:space="preserve"> vai rīkojum</w:t>
      </w:r>
      <w:r w:rsidR="00B82C3B" w:rsidRPr="003505A9">
        <w:rPr>
          <w:rFonts w:ascii="Times New Roman" w:hAnsi="Times New Roman"/>
          <w:bCs/>
          <w:sz w:val="28"/>
          <w:szCs w:val="28"/>
        </w:rPr>
        <w:t>u par iecelšanu</w:t>
      </w:r>
      <w:r w:rsidR="004514F5" w:rsidRPr="003505A9">
        <w:rPr>
          <w:rFonts w:ascii="Times New Roman" w:hAnsi="Times New Roman"/>
          <w:bCs/>
          <w:sz w:val="28"/>
          <w:szCs w:val="28"/>
        </w:rPr>
        <w:t xml:space="preserve">. Ja projekta </w:t>
      </w:r>
      <w:r w:rsidR="00AB115F" w:rsidRPr="003505A9">
        <w:rPr>
          <w:rFonts w:ascii="Times New Roman" w:hAnsi="Times New Roman"/>
          <w:bCs/>
          <w:sz w:val="28"/>
          <w:szCs w:val="28"/>
        </w:rPr>
        <w:t xml:space="preserve">vadības </w:t>
      </w:r>
      <w:r w:rsidR="004514F5" w:rsidRPr="003505A9">
        <w:rPr>
          <w:rFonts w:ascii="Times New Roman" w:hAnsi="Times New Roman"/>
          <w:bCs/>
          <w:sz w:val="28"/>
          <w:szCs w:val="28"/>
        </w:rPr>
        <w:t xml:space="preserve">un īstenošanas personāls ir nodarbināts nepilnu darba laiku vai </w:t>
      </w:r>
      <w:proofErr w:type="spellStart"/>
      <w:r w:rsidR="004514F5" w:rsidRPr="003505A9">
        <w:rPr>
          <w:rFonts w:ascii="Times New Roman" w:hAnsi="Times New Roman"/>
          <w:bCs/>
          <w:sz w:val="28"/>
          <w:szCs w:val="28"/>
        </w:rPr>
        <w:t>daļlaiku</w:t>
      </w:r>
      <w:proofErr w:type="spellEnd"/>
      <w:r w:rsidR="004514F5" w:rsidRPr="003505A9">
        <w:rPr>
          <w:rFonts w:ascii="Times New Roman" w:hAnsi="Times New Roman"/>
          <w:bCs/>
          <w:sz w:val="28"/>
          <w:szCs w:val="28"/>
        </w:rPr>
        <w:t>, darba vietas aprīkojuma iegādes izmaksas ir attiecināmas proporcionāli slodzes procentuālajam sadalījumam</w:t>
      </w:r>
      <w:r w:rsidR="00F57250" w:rsidRPr="003505A9">
        <w:rPr>
          <w:rFonts w:ascii="Times New Roman" w:hAnsi="Times New Roman"/>
          <w:bCs/>
          <w:sz w:val="28"/>
          <w:szCs w:val="28"/>
        </w:rPr>
        <w:t>;</w:t>
      </w:r>
    </w:p>
    <w:p w:rsidR="00372EAE" w:rsidRPr="003505A9" w:rsidRDefault="00E41396" w:rsidP="009C73C3">
      <w:pPr>
        <w:pStyle w:val="ListParagraph"/>
        <w:tabs>
          <w:tab w:val="left" w:pos="0"/>
          <w:tab w:val="left" w:pos="426"/>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eastAsia="Calibri" w:hAnsi="Times New Roman"/>
          <w:sz w:val="28"/>
          <w:szCs w:val="28"/>
        </w:rPr>
        <w:t>2</w:t>
      </w:r>
      <w:r w:rsidR="007E1D43" w:rsidRPr="003505A9">
        <w:rPr>
          <w:rFonts w:ascii="Times New Roman" w:eastAsia="Calibri" w:hAnsi="Times New Roman"/>
          <w:sz w:val="28"/>
          <w:szCs w:val="28"/>
        </w:rPr>
        <w:t>5</w:t>
      </w:r>
      <w:r w:rsidR="003B0792" w:rsidRPr="003505A9">
        <w:rPr>
          <w:rFonts w:ascii="Times New Roman" w:eastAsia="Calibri" w:hAnsi="Times New Roman"/>
          <w:sz w:val="28"/>
          <w:szCs w:val="28"/>
        </w:rPr>
        <w:t>.</w:t>
      </w:r>
      <w:r w:rsidR="00F47051" w:rsidRPr="003505A9">
        <w:rPr>
          <w:rFonts w:ascii="Times New Roman" w:eastAsia="Calibri" w:hAnsi="Times New Roman"/>
          <w:sz w:val="28"/>
          <w:szCs w:val="28"/>
        </w:rPr>
        <w:t>6</w:t>
      </w:r>
      <w:r w:rsidR="004D605F" w:rsidRPr="003505A9">
        <w:rPr>
          <w:rFonts w:ascii="Times New Roman" w:eastAsia="Calibri" w:hAnsi="Times New Roman"/>
          <w:sz w:val="28"/>
          <w:szCs w:val="28"/>
        </w:rPr>
        <w:t xml:space="preserve">. </w:t>
      </w:r>
      <w:r w:rsidR="009E7776" w:rsidRPr="003505A9">
        <w:rPr>
          <w:rFonts w:ascii="Times New Roman" w:eastAsia="Calibri" w:hAnsi="Times New Roman"/>
          <w:sz w:val="28"/>
          <w:szCs w:val="28"/>
        </w:rPr>
        <w:t>pakalpojumu</w:t>
      </w:r>
      <w:r w:rsidR="004D605F" w:rsidRPr="003505A9">
        <w:rPr>
          <w:rFonts w:ascii="Times New Roman" w:eastAsia="Calibri" w:hAnsi="Times New Roman"/>
          <w:sz w:val="28"/>
          <w:szCs w:val="28"/>
        </w:rPr>
        <w:t xml:space="preserve"> izmaksas </w:t>
      </w:r>
      <w:r w:rsidR="003F5A09" w:rsidRPr="003505A9">
        <w:rPr>
          <w:rFonts w:ascii="Times New Roman" w:eastAsia="Calibri" w:hAnsi="Times New Roman"/>
          <w:sz w:val="28"/>
          <w:szCs w:val="28"/>
        </w:rPr>
        <w:t xml:space="preserve">šo noteikumu </w:t>
      </w:r>
      <w:r w:rsidR="00054920" w:rsidRPr="003505A9">
        <w:rPr>
          <w:rFonts w:ascii="Times New Roman" w:eastAsia="Calibri" w:hAnsi="Times New Roman"/>
          <w:sz w:val="28"/>
          <w:szCs w:val="28"/>
        </w:rPr>
        <w:t>2</w:t>
      </w:r>
      <w:r w:rsidR="007E1D43" w:rsidRPr="003505A9">
        <w:rPr>
          <w:rFonts w:ascii="Times New Roman" w:eastAsia="Calibri" w:hAnsi="Times New Roman"/>
          <w:sz w:val="28"/>
          <w:szCs w:val="28"/>
        </w:rPr>
        <w:t>3</w:t>
      </w:r>
      <w:r w:rsidR="00054920" w:rsidRPr="003505A9">
        <w:rPr>
          <w:rFonts w:ascii="Times New Roman" w:eastAsia="Calibri" w:hAnsi="Times New Roman"/>
          <w:sz w:val="28"/>
          <w:szCs w:val="28"/>
        </w:rPr>
        <w:t>.1.</w:t>
      </w:r>
      <w:r w:rsidR="00DF119F" w:rsidRPr="003505A9">
        <w:rPr>
          <w:rFonts w:ascii="Times New Roman" w:eastAsia="Calibri" w:hAnsi="Times New Roman"/>
          <w:sz w:val="28"/>
          <w:szCs w:val="28"/>
        </w:rPr>
        <w:t>,</w:t>
      </w:r>
      <w:r w:rsidR="00116FD5" w:rsidRPr="003505A9">
        <w:rPr>
          <w:rFonts w:ascii="Times New Roman" w:eastAsia="Calibri" w:hAnsi="Times New Roman"/>
          <w:sz w:val="28"/>
          <w:szCs w:val="28"/>
        </w:rPr>
        <w:t xml:space="preserve"> </w:t>
      </w:r>
      <w:r w:rsidR="00054920" w:rsidRPr="003505A9">
        <w:rPr>
          <w:rFonts w:ascii="Times New Roman" w:eastAsia="Calibri" w:hAnsi="Times New Roman"/>
          <w:sz w:val="28"/>
          <w:szCs w:val="28"/>
        </w:rPr>
        <w:t>2</w:t>
      </w:r>
      <w:r w:rsidR="007E1D43" w:rsidRPr="003505A9">
        <w:rPr>
          <w:rFonts w:ascii="Times New Roman" w:eastAsia="Calibri" w:hAnsi="Times New Roman"/>
          <w:sz w:val="28"/>
          <w:szCs w:val="28"/>
        </w:rPr>
        <w:t>3</w:t>
      </w:r>
      <w:r w:rsidR="00D71A86" w:rsidRPr="003505A9">
        <w:rPr>
          <w:rFonts w:ascii="Times New Roman" w:eastAsia="Calibri" w:hAnsi="Times New Roman"/>
          <w:sz w:val="28"/>
          <w:szCs w:val="28"/>
        </w:rPr>
        <w:t>.2.</w:t>
      </w:r>
      <w:r w:rsidR="00D62587" w:rsidRPr="003505A9">
        <w:rPr>
          <w:rFonts w:ascii="Times New Roman" w:eastAsia="Calibri" w:hAnsi="Times New Roman"/>
          <w:sz w:val="28"/>
          <w:szCs w:val="28"/>
        </w:rPr>
        <w:t>,</w:t>
      </w:r>
      <w:r w:rsidR="00DF119F" w:rsidRPr="003505A9">
        <w:rPr>
          <w:rFonts w:ascii="Times New Roman" w:eastAsia="Calibri" w:hAnsi="Times New Roman"/>
          <w:sz w:val="28"/>
          <w:szCs w:val="28"/>
        </w:rPr>
        <w:t xml:space="preserve"> </w:t>
      </w:r>
      <w:r w:rsidR="00D62587" w:rsidRPr="003505A9">
        <w:rPr>
          <w:rFonts w:ascii="Times New Roman" w:eastAsia="Calibri" w:hAnsi="Times New Roman"/>
          <w:sz w:val="28"/>
          <w:szCs w:val="28"/>
        </w:rPr>
        <w:t>2</w:t>
      </w:r>
      <w:r w:rsidR="007E1D43" w:rsidRPr="003505A9">
        <w:rPr>
          <w:rFonts w:ascii="Times New Roman" w:eastAsia="Calibri" w:hAnsi="Times New Roman"/>
          <w:sz w:val="28"/>
          <w:szCs w:val="28"/>
        </w:rPr>
        <w:t>3</w:t>
      </w:r>
      <w:r w:rsidR="00D62587" w:rsidRPr="003505A9">
        <w:rPr>
          <w:rFonts w:ascii="Times New Roman" w:eastAsia="Calibri" w:hAnsi="Times New Roman"/>
          <w:sz w:val="28"/>
          <w:szCs w:val="28"/>
        </w:rPr>
        <w:t>.3., 2</w:t>
      </w:r>
      <w:r w:rsidR="007E1D43" w:rsidRPr="003505A9">
        <w:rPr>
          <w:rFonts w:ascii="Times New Roman" w:eastAsia="Calibri" w:hAnsi="Times New Roman"/>
          <w:sz w:val="28"/>
          <w:szCs w:val="28"/>
        </w:rPr>
        <w:t>3</w:t>
      </w:r>
      <w:r w:rsidR="00D62587" w:rsidRPr="003505A9">
        <w:rPr>
          <w:rFonts w:ascii="Times New Roman" w:eastAsia="Calibri" w:hAnsi="Times New Roman"/>
          <w:sz w:val="28"/>
          <w:szCs w:val="28"/>
        </w:rPr>
        <w:t>.4.</w:t>
      </w:r>
      <w:r w:rsidR="00DF119F" w:rsidRPr="003505A9">
        <w:rPr>
          <w:rFonts w:ascii="Times New Roman" w:eastAsia="Calibri" w:hAnsi="Times New Roman"/>
          <w:sz w:val="28"/>
          <w:szCs w:val="28"/>
        </w:rPr>
        <w:t> </w:t>
      </w:r>
      <w:r w:rsidR="005F3646" w:rsidRPr="003505A9">
        <w:rPr>
          <w:rFonts w:ascii="Times New Roman" w:eastAsia="Calibri" w:hAnsi="Times New Roman"/>
          <w:sz w:val="28"/>
          <w:szCs w:val="28"/>
        </w:rPr>
        <w:t>a</w:t>
      </w:r>
      <w:r w:rsidR="003F5A09" w:rsidRPr="003505A9">
        <w:rPr>
          <w:rFonts w:ascii="Times New Roman" w:eastAsia="Calibri" w:hAnsi="Times New Roman"/>
          <w:sz w:val="28"/>
          <w:szCs w:val="28"/>
        </w:rPr>
        <w:t>pakšpunktā minēto atbalstāmo darbību īstenošanai</w:t>
      </w:r>
      <w:r w:rsidR="003B0792" w:rsidRPr="003505A9">
        <w:rPr>
          <w:rFonts w:ascii="Times New Roman" w:eastAsia="Calibri" w:hAnsi="Times New Roman"/>
          <w:sz w:val="28"/>
          <w:szCs w:val="28"/>
        </w:rPr>
        <w:t xml:space="preserve">, </w:t>
      </w:r>
      <w:r w:rsidR="002B5956" w:rsidRPr="003505A9">
        <w:rPr>
          <w:rFonts w:ascii="Times New Roman" w:eastAsia="Calibri" w:hAnsi="Times New Roman"/>
          <w:sz w:val="28"/>
          <w:szCs w:val="28"/>
        </w:rPr>
        <w:t xml:space="preserve">tostarp </w:t>
      </w:r>
      <w:r w:rsidR="002B5956" w:rsidRPr="003505A9">
        <w:rPr>
          <w:rFonts w:ascii="Times New Roman" w:hAnsi="Times New Roman"/>
          <w:bCs/>
          <w:sz w:val="28"/>
          <w:szCs w:val="28"/>
        </w:rPr>
        <w:t>priekšlaicīgas mācību pārtraukšanas mazināšanas pasākumu rezultātu noslēguma pētījuma izmaksas</w:t>
      </w:r>
      <w:r w:rsidR="002B5956" w:rsidRPr="003505A9" w:rsidDel="00D62587">
        <w:rPr>
          <w:rFonts w:ascii="Times New Roman" w:eastAsia="Calibri" w:hAnsi="Times New Roman"/>
          <w:sz w:val="28"/>
          <w:szCs w:val="28"/>
        </w:rPr>
        <w:t xml:space="preserve"> </w:t>
      </w:r>
      <w:r w:rsidR="002B5956" w:rsidRPr="003505A9">
        <w:rPr>
          <w:rFonts w:ascii="Times New Roman" w:hAnsi="Times New Roman"/>
          <w:sz w:val="28"/>
          <w:szCs w:val="28"/>
        </w:rPr>
        <w:t>šo noteikumu 2</w:t>
      </w:r>
      <w:r w:rsidR="007E1D43" w:rsidRPr="003505A9">
        <w:rPr>
          <w:rFonts w:ascii="Times New Roman" w:hAnsi="Times New Roman"/>
          <w:sz w:val="28"/>
          <w:szCs w:val="28"/>
        </w:rPr>
        <w:t>3</w:t>
      </w:r>
      <w:r w:rsidR="002B5956" w:rsidRPr="003505A9">
        <w:rPr>
          <w:rFonts w:ascii="Times New Roman" w:hAnsi="Times New Roman"/>
          <w:sz w:val="28"/>
          <w:szCs w:val="28"/>
        </w:rPr>
        <w:t>.4. apakšpunktā noteiktās atbalstāmās darbības ietvaros;</w:t>
      </w:r>
    </w:p>
    <w:p w:rsidR="00DB7F48" w:rsidRPr="003505A9" w:rsidRDefault="00000B73" w:rsidP="009C73C3">
      <w:pPr>
        <w:pStyle w:val="ListParagraph"/>
        <w:tabs>
          <w:tab w:val="left" w:pos="0"/>
          <w:tab w:val="left" w:pos="426"/>
          <w:tab w:val="left" w:pos="1134"/>
        </w:tabs>
        <w:spacing w:after="0" w:line="240" w:lineRule="auto"/>
        <w:ind w:left="0" w:firstLine="709"/>
        <w:contextualSpacing w:val="0"/>
        <w:jc w:val="both"/>
        <w:rPr>
          <w:rFonts w:ascii="Times New Roman" w:eastAsia="Calibri" w:hAnsi="Times New Roman"/>
          <w:sz w:val="28"/>
          <w:szCs w:val="28"/>
        </w:rPr>
      </w:pPr>
      <w:r w:rsidRPr="003505A9">
        <w:rPr>
          <w:rFonts w:ascii="Times New Roman" w:hAnsi="Times New Roman"/>
          <w:bCs/>
          <w:sz w:val="28"/>
          <w:szCs w:val="28"/>
        </w:rPr>
        <w:t>2</w:t>
      </w:r>
      <w:r w:rsidR="007E1D43" w:rsidRPr="003505A9">
        <w:rPr>
          <w:rFonts w:ascii="Times New Roman" w:hAnsi="Times New Roman"/>
          <w:bCs/>
          <w:sz w:val="28"/>
          <w:szCs w:val="28"/>
        </w:rPr>
        <w:t>5</w:t>
      </w:r>
      <w:r w:rsidRPr="003505A9">
        <w:rPr>
          <w:rFonts w:ascii="Times New Roman" w:hAnsi="Times New Roman"/>
          <w:bCs/>
          <w:sz w:val="28"/>
          <w:szCs w:val="28"/>
        </w:rPr>
        <w:t>.</w:t>
      </w:r>
      <w:r w:rsidR="002B5956" w:rsidRPr="003505A9">
        <w:rPr>
          <w:rFonts w:ascii="Times New Roman" w:hAnsi="Times New Roman"/>
          <w:bCs/>
          <w:sz w:val="28"/>
          <w:szCs w:val="28"/>
        </w:rPr>
        <w:t>7</w:t>
      </w:r>
      <w:r w:rsidRPr="003505A9">
        <w:rPr>
          <w:rFonts w:ascii="Times New Roman" w:hAnsi="Times New Roman"/>
          <w:bCs/>
          <w:sz w:val="28"/>
          <w:szCs w:val="28"/>
        </w:rPr>
        <w:t xml:space="preserve">. informācijas un publicitātes pasākumu izmaksas atbilstoši normatīvajiem aktiem, kas nosaka kārtību, kādā Eiropas Savienības struktūrfondu un Kohēzijas fonda ieviešanā 2014.–2020.gada plānošanas </w:t>
      </w:r>
      <w:r w:rsidRPr="003505A9">
        <w:rPr>
          <w:rFonts w:ascii="Times New Roman" w:eastAsia="Calibri" w:hAnsi="Times New Roman"/>
          <w:sz w:val="28"/>
          <w:szCs w:val="28"/>
        </w:rPr>
        <w:t>periodā nodrošināma komunikācijas un vizuālās identitātes prasību ievērošana</w:t>
      </w:r>
      <w:r w:rsidR="00DB7F48" w:rsidRPr="003505A9">
        <w:rPr>
          <w:rFonts w:ascii="Times New Roman" w:eastAsia="Calibri" w:hAnsi="Times New Roman"/>
          <w:sz w:val="28"/>
          <w:szCs w:val="28"/>
        </w:rPr>
        <w:t>;</w:t>
      </w:r>
    </w:p>
    <w:p w:rsidR="00BC286B" w:rsidRPr="003505A9" w:rsidRDefault="00BC286B" w:rsidP="00BC286B">
      <w:pPr>
        <w:pStyle w:val="ListParagraph"/>
        <w:tabs>
          <w:tab w:val="left" w:pos="0"/>
          <w:tab w:val="left" w:pos="426"/>
          <w:tab w:val="left" w:pos="1134"/>
        </w:tabs>
        <w:spacing w:after="0" w:line="240" w:lineRule="auto"/>
        <w:ind w:left="0" w:firstLine="709"/>
        <w:contextualSpacing w:val="0"/>
        <w:jc w:val="both"/>
        <w:rPr>
          <w:rFonts w:ascii="Times New Roman" w:eastAsia="Calibri" w:hAnsi="Times New Roman"/>
          <w:sz w:val="28"/>
          <w:szCs w:val="28"/>
        </w:rPr>
      </w:pPr>
      <w:r w:rsidRPr="003505A9">
        <w:rPr>
          <w:rFonts w:ascii="Times New Roman" w:eastAsia="Calibri" w:hAnsi="Times New Roman"/>
          <w:sz w:val="28"/>
          <w:szCs w:val="28"/>
        </w:rPr>
        <w:t>2</w:t>
      </w:r>
      <w:r w:rsidR="007E1D43" w:rsidRPr="003505A9">
        <w:rPr>
          <w:rFonts w:ascii="Times New Roman" w:eastAsia="Calibri" w:hAnsi="Times New Roman"/>
          <w:sz w:val="28"/>
          <w:szCs w:val="28"/>
        </w:rPr>
        <w:t>5</w:t>
      </w:r>
      <w:r w:rsidRPr="003505A9">
        <w:rPr>
          <w:rFonts w:ascii="Times New Roman" w:eastAsia="Calibri" w:hAnsi="Times New Roman"/>
          <w:sz w:val="28"/>
          <w:szCs w:val="28"/>
        </w:rPr>
        <w:t>.</w:t>
      </w:r>
      <w:r w:rsidR="009D4E61" w:rsidRPr="003505A9">
        <w:rPr>
          <w:rFonts w:ascii="Times New Roman" w:eastAsia="Calibri" w:hAnsi="Times New Roman"/>
          <w:sz w:val="28"/>
          <w:szCs w:val="28"/>
        </w:rPr>
        <w:t>8</w:t>
      </w:r>
      <w:r w:rsidRPr="003505A9">
        <w:rPr>
          <w:rFonts w:ascii="Times New Roman" w:eastAsia="Calibri" w:hAnsi="Times New Roman"/>
          <w:sz w:val="28"/>
          <w:szCs w:val="28"/>
        </w:rPr>
        <w:t xml:space="preserve">. </w:t>
      </w:r>
      <w:r w:rsidR="009D4E61" w:rsidRPr="003505A9">
        <w:rPr>
          <w:rFonts w:ascii="Times New Roman" w:eastAsia="Calibri" w:hAnsi="Times New Roman"/>
          <w:sz w:val="28"/>
          <w:szCs w:val="28"/>
        </w:rPr>
        <w:t>šo noteikumu 2</w:t>
      </w:r>
      <w:r w:rsidR="007E1D43" w:rsidRPr="003505A9">
        <w:rPr>
          <w:rFonts w:ascii="Times New Roman" w:eastAsia="Calibri" w:hAnsi="Times New Roman"/>
          <w:sz w:val="28"/>
          <w:szCs w:val="28"/>
        </w:rPr>
        <w:t>3</w:t>
      </w:r>
      <w:r w:rsidR="009D4E61" w:rsidRPr="003505A9">
        <w:rPr>
          <w:rFonts w:ascii="Times New Roman" w:eastAsia="Calibri" w:hAnsi="Times New Roman"/>
          <w:sz w:val="28"/>
          <w:szCs w:val="28"/>
        </w:rPr>
        <w:t>.2.4. apakšpunktā minēto jaunatnes iniciatīvu projektu izmaksas</w:t>
      </w:r>
      <w:r w:rsidR="0063389B" w:rsidRPr="003505A9">
        <w:rPr>
          <w:rFonts w:ascii="Times New Roman" w:eastAsia="Calibri" w:hAnsi="Times New Roman"/>
          <w:sz w:val="28"/>
          <w:szCs w:val="28"/>
        </w:rPr>
        <w:t xml:space="preserve"> atbilstoši Eiropas Savienības programmas „Jaunatne darbībā” 1.2.</w:t>
      </w:r>
      <w:r w:rsidR="00F640F1" w:rsidRPr="003505A9">
        <w:rPr>
          <w:rFonts w:ascii="Times New Roman" w:eastAsia="Calibri" w:hAnsi="Times New Roman"/>
          <w:sz w:val="28"/>
          <w:szCs w:val="28"/>
        </w:rPr>
        <w:t> </w:t>
      </w:r>
      <w:r w:rsidR="0063389B" w:rsidRPr="003505A9">
        <w:rPr>
          <w:rFonts w:ascii="Times New Roman" w:eastAsia="Calibri" w:hAnsi="Times New Roman"/>
          <w:sz w:val="28"/>
          <w:szCs w:val="28"/>
        </w:rPr>
        <w:t>apakšprogrammā „Jauniešu iniciatīvas” noteikta</w:t>
      </w:r>
      <w:r w:rsidR="00A54FBF" w:rsidRPr="003505A9">
        <w:rPr>
          <w:rFonts w:ascii="Times New Roman" w:eastAsia="Calibri" w:hAnsi="Times New Roman"/>
          <w:sz w:val="28"/>
          <w:szCs w:val="28"/>
        </w:rPr>
        <w:t>m vienreizējam maksājumam</w:t>
      </w:r>
      <w:r w:rsidR="0063389B" w:rsidRPr="003505A9">
        <w:rPr>
          <w:rFonts w:ascii="Times New Roman" w:eastAsia="Calibri" w:hAnsi="Times New Roman"/>
          <w:sz w:val="28"/>
          <w:szCs w:val="28"/>
        </w:rPr>
        <w:t xml:space="preserve"> 4</w:t>
      </w:r>
      <w:r w:rsidR="00027F1B" w:rsidRPr="003505A9">
        <w:rPr>
          <w:rFonts w:ascii="Times New Roman" w:eastAsia="Calibri" w:hAnsi="Times New Roman"/>
          <w:sz w:val="28"/>
          <w:szCs w:val="28"/>
        </w:rPr>
        <w:t> </w:t>
      </w:r>
      <w:r w:rsidR="0063389B" w:rsidRPr="003505A9">
        <w:rPr>
          <w:rFonts w:ascii="Times New Roman" w:eastAsia="Calibri" w:hAnsi="Times New Roman"/>
          <w:sz w:val="28"/>
          <w:szCs w:val="28"/>
        </w:rPr>
        <w:t xml:space="preserve">600 </w:t>
      </w:r>
      <w:proofErr w:type="spellStart"/>
      <w:r w:rsidR="0063389B" w:rsidRPr="003505A9">
        <w:rPr>
          <w:rFonts w:ascii="Times New Roman" w:eastAsia="Calibri" w:hAnsi="Times New Roman"/>
          <w:i/>
          <w:sz w:val="28"/>
          <w:szCs w:val="28"/>
        </w:rPr>
        <w:t>euro</w:t>
      </w:r>
      <w:proofErr w:type="spellEnd"/>
      <w:r w:rsidR="0063389B" w:rsidRPr="003505A9">
        <w:rPr>
          <w:rFonts w:ascii="Times New Roman" w:eastAsia="Calibri" w:hAnsi="Times New Roman"/>
          <w:sz w:val="28"/>
          <w:szCs w:val="28"/>
        </w:rPr>
        <w:t xml:space="preserve"> apmērā</w:t>
      </w:r>
      <w:r w:rsidR="00A54FBF" w:rsidRPr="003505A9">
        <w:rPr>
          <w:rFonts w:ascii="Times New Roman" w:eastAsia="Calibri" w:hAnsi="Times New Roman"/>
          <w:sz w:val="28"/>
          <w:szCs w:val="28"/>
        </w:rPr>
        <w:t xml:space="preserve"> un vadošās iestādes saskaņotai vienreizējā maksājuma metodikai</w:t>
      </w:r>
      <w:r w:rsidR="00097525" w:rsidRPr="003505A9">
        <w:rPr>
          <w:rFonts w:ascii="Times New Roman" w:eastAsia="Calibri" w:hAnsi="Times New Roman"/>
          <w:sz w:val="28"/>
          <w:szCs w:val="28"/>
        </w:rPr>
        <w:t>.</w:t>
      </w:r>
    </w:p>
    <w:p w:rsidR="00BC286B" w:rsidRPr="003505A9" w:rsidRDefault="00BC286B" w:rsidP="00DB7F48">
      <w:pPr>
        <w:pStyle w:val="ListParagraph"/>
        <w:tabs>
          <w:tab w:val="left" w:pos="0"/>
          <w:tab w:val="left" w:pos="426"/>
          <w:tab w:val="left" w:pos="1134"/>
        </w:tabs>
        <w:spacing w:after="0" w:line="240" w:lineRule="auto"/>
        <w:ind w:left="0" w:firstLine="709"/>
        <w:contextualSpacing w:val="0"/>
        <w:jc w:val="both"/>
        <w:rPr>
          <w:rFonts w:ascii="Times New Roman" w:eastAsia="Calibri" w:hAnsi="Times New Roman"/>
          <w:sz w:val="28"/>
          <w:szCs w:val="28"/>
        </w:rPr>
      </w:pPr>
    </w:p>
    <w:p w:rsidR="00D62587" w:rsidRPr="003505A9" w:rsidRDefault="00D62587" w:rsidP="009C73C3">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lastRenderedPageBreak/>
        <w:t>2</w:t>
      </w:r>
      <w:r w:rsidR="007E1D43" w:rsidRPr="003505A9">
        <w:rPr>
          <w:rFonts w:ascii="Times New Roman" w:hAnsi="Times New Roman"/>
          <w:sz w:val="28"/>
          <w:szCs w:val="28"/>
        </w:rPr>
        <w:t>6</w:t>
      </w:r>
      <w:r w:rsidRPr="003505A9">
        <w:rPr>
          <w:rFonts w:ascii="Times New Roman" w:hAnsi="Times New Roman"/>
          <w:sz w:val="28"/>
          <w:szCs w:val="28"/>
        </w:rPr>
        <w:t xml:space="preserve">. Izglītības pakalpojuma </w:t>
      </w:r>
      <w:r w:rsidR="00C476BA" w:rsidRPr="003505A9">
        <w:rPr>
          <w:rFonts w:ascii="Times New Roman" w:hAnsi="Times New Roman"/>
          <w:sz w:val="28"/>
          <w:szCs w:val="28"/>
        </w:rPr>
        <w:t xml:space="preserve">pieejamības </w:t>
      </w:r>
      <w:r w:rsidRPr="003505A9">
        <w:rPr>
          <w:rFonts w:ascii="Times New Roman" w:hAnsi="Times New Roman"/>
          <w:sz w:val="28"/>
          <w:szCs w:val="28"/>
        </w:rPr>
        <w:t>nodrošināšanai atbilstoši šo noteikumu 2</w:t>
      </w:r>
      <w:r w:rsidR="007E1D43" w:rsidRPr="003505A9">
        <w:rPr>
          <w:rFonts w:ascii="Times New Roman" w:hAnsi="Times New Roman"/>
          <w:sz w:val="28"/>
          <w:szCs w:val="28"/>
        </w:rPr>
        <w:t>3</w:t>
      </w:r>
      <w:r w:rsidRPr="003505A9">
        <w:rPr>
          <w:rFonts w:ascii="Times New Roman" w:hAnsi="Times New Roman"/>
          <w:sz w:val="28"/>
          <w:szCs w:val="28"/>
        </w:rPr>
        <w:t>.1.1. apakšpunktā noteiktajam plāno šādus izmaksu ierobežojumus:</w:t>
      </w:r>
    </w:p>
    <w:p w:rsidR="00D62587" w:rsidRPr="003505A9" w:rsidRDefault="00D62587" w:rsidP="009C73C3">
      <w:pPr>
        <w:pStyle w:val="ListParagraph"/>
        <w:tabs>
          <w:tab w:val="left" w:pos="0"/>
          <w:tab w:val="left" w:pos="1134"/>
        </w:tabs>
        <w:spacing w:after="0" w:line="240" w:lineRule="auto"/>
        <w:ind w:left="0" w:firstLine="709"/>
        <w:contextualSpacing w:val="0"/>
        <w:jc w:val="both"/>
        <w:rPr>
          <w:rFonts w:ascii="Times New Roman" w:hAnsi="Times New Roman"/>
          <w:bCs/>
          <w:sz w:val="28"/>
          <w:szCs w:val="28"/>
        </w:rPr>
      </w:pPr>
      <w:r w:rsidRPr="003505A9">
        <w:rPr>
          <w:rFonts w:ascii="Times New Roman" w:hAnsi="Times New Roman"/>
          <w:sz w:val="28"/>
          <w:szCs w:val="28"/>
        </w:rPr>
        <w:t>2</w:t>
      </w:r>
      <w:r w:rsidR="007E1D43" w:rsidRPr="003505A9">
        <w:rPr>
          <w:rFonts w:ascii="Times New Roman" w:hAnsi="Times New Roman"/>
          <w:sz w:val="28"/>
          <w:szCs w:val="28"/>
        </w:rPr>
        <w:t>6</w:t>
      </w:r>
      <w:r w:rsidRPr="003505A9">
        <w:rPr>
          <w:rFonts w:ascii="Times New Roman" w:hAnsi="Times New Roman"/>
          <w:sz w:val="28"/>
          <w:szCs w:val="28"/>
        </w:rPr>
        <w:t xml:space="preserve">.1. </w:t>
      </w:r>
      <w:r w:rsidRPr="003505A9">
        <w:rPr>
          <w:rFonts w:ascii="Times New Roman" w:hAnsi="Times New Roman"/>
          <w:bCs/>
          <w:sz w:val="28"/>
          <w:szCs w:val="28"/>
        </w:rPr>
        <w:t xml:space="preserve">transporta izmaksas </w:t>
      </w:r>
      <w:r w:rsidR="0098566E" w:rsidRPr="003505A9">
        <w:rPr>
          <w:rFonts w:ascii="Times New Roman" w:hAnsi="Times New Roman"/>
          <w:bCs/>
          <w:sz w:val="28"/>
          <w:szCs w:val="28"/>
        </w:rPr>
        <w:t xml:space="preserve">vienam izglītojamam </w:t>
      </w:r>
      <w:r w:rsidRPr="003505A9">
        <w:rPr>
          <w:rFonts w:ascii="Times New Roman" w:hAnsi="Times New Roman"/>
          <w:bCs/>
          <w:sz w:val="28"/>
          <w:szCs w:val="28"/>
        </w:rPr>
        <w:t xml:space="preserve">nepārsniedz </w:t>
      </w:r>
      <w:r w:rsidR="003E0F75" w:rsidRPr="003505A9">
        <w:rPr>
          <w:rFonts w:ascii="Times New Roman" w:hAnsi="Times New Roman"/>
          <w:bCs/>
          <w:sz w:val="28"/>
          <w:szCs w:val="28"/>
        </w:rPr>
        <w:t xml:space="preserve">vidēji </w:t>
      </w:r>
      <w:r w:rsidRPr="003505A9">
        <w:rPr>
          <w:rFonts w:ascii="Times New Roman" w:hAnsi="Times New Roman"/>
          <w:bCs/>
          <w:sz w:val="28"/>
          <w:szCs w:val="28"/>
        </w:rPr>
        <w:t xml:space="preserve">30 </w:t>
      </w:r>
      <w:proofErr w:type="spellStart"/>
      <w:r w:rsidRPr="003505A9">
        <w:rPr>
          <w:rFonts w:ascii="Times New Roman" w:hAnsi="Times New Roman"/>
          <w:bCs/>
          <w:i/>
          <w:sz w:val="28"/>
          <w:szCs w:val="28"/>
        </w:rPr>
        <w:t>euro</w:t>
      </w:r>
      <w:proofErr w:type="spellEnd"/>
      <w:r w:rsidRPr="003505A9">
        <w:rPr>
          <w:rFonts w:ascii="Times New Roman" w:hAnsi="Times New Roman"/>
          <w:bCs/>
          <w:sz w:val="28"/>
          <w:szCs w:val="28"/>
        </w:rPr>
        <w:t xml:space="preserve"> mēnesī;</w:t>
      </w:r>
    </w:p>
    <w:p w:rsidR="00D62587" w:rsidRPr="003505A9" w:rsidRDefault="00D62587" w:rsidP="009C73C3">
      <w:pPr>
        <w:pStyle w:val="ListParagraph"/>
        <w:tabs>
          <w:tab w:val="left" w:pos="0"/>
          <w:tab w:val="left" w:pos="1134"/>
        </w:tabs>
        <w:spacing w:after="0" w:line="240" w:lineRule="auto"/>
        <w:ind w:left="0" w:firstLine="709"/>
        <w:contextualSpacing w:val="0"/>
        <w:jc w:val="both"/>
        <w:rPr>
          <w:rFonts w:ascii="Times New Roman" w:hAnsi="Times New Roman"/>
          <w:bCs/>
          <w:sz w:val="28"/>
          <w:szCs w:val="28"/>
        </w:rPr>
      </w:pPr>
      <w:r w:rsidRPr="003505A9">
        <w:rPr>
          <w:rFonts w:ascii="Times New Roman" w:hAnsi="Times New Roman"/>
          <w:bCs/>
          <w:sz w:val="28"/>
          <w:szCs w:val="28"/>
        </w:rPr>
        <w:t>2</w:t>
      </w:r>
      <w:r w:rsidR="007E1D43" w:rsidRPr="003505A9">
        <w:rPr>
          <w:rFonts w:ascii="Times New Roman" w:hAnsi="Times New Roman"/>
          <w:bCs/>
          <w:sz w:val="28"/>
          <w:szCs w:val="28"/>
        </w:rPr>
        <w:t>6</w:t>
      </w:r>
      <w:r w:rsidRPr="003505A9">
        <w:rPr>
          <w:rFonts w:ascii="Times New Roman" w:hAnsi="Times New Roman"/>
          <w:bCs/>
          <w:sz w:val="28"/>
          <w:szCs w:val="28"/>
        </w:rPr>
        <w:t xml:space="preserve">.2. </w:t>
      </w:r>
      <w:r w:rsidR="00551A9D" w:rsidRPr="003505A9">
        <w:rPr>
          <w:rFonts w:ascii="Times New Roman" w:hAnsi="Times New Roman"/>
          <w:bCs/>
          <w:sz w:val="28"/>
          <w:szCs w:val="28"/>
        </w:rPr>
        <w:t xml:space="preserve">izmaksas par uzturēšanos </w:t>
      </w:r>
      <w:r w:rsidR="0098566E" w:rsidRPr="003505A9">
        <w:rPr>
          <w:rFonts w:ascii="Times New Roman" w:hAnsi="Times New Roman"/>
          <w:bCs/>
          <w:sz w:val="28"/>
          <w:szCs w:val="28"/>
        </w:rPr>
        <w:t>internāt</w:t>
      </w:r>
      <w:r w:rsidR="00551A9D" w:rsidRPr="003505A9">
        <w:rPr>
          <w:rFonts w:ascii="Times New Roman" w:hAnsi="Times New Roman"/>
          <w:bCs/>
          <w:sz w:val="28"/>
          <w:szCs w:val="28"/>
        </w:rPr>
        <w:t>ā</w:t>
      </w:r>
      <w:r w:rsidR="0098566E" w:rsidRPr="003505A9">
        <w:rPr>
          <w:rFonts w:ascii="Times New Roman" w:hAnsi="Times New Roman"/>
          <w:bCs/>
          <w:sz w:val="28"/>
          <w:szCs w:val="28"/>
        </w:rPr>
        <w:t xml:space="preserve"> vai dienesta viesnīc</w:t>
      </w:r>
      <w:r w:rsidR="00551A9D" w:rsidRPr="003505A9">
        <w:rPr>
          <w:rFonts w:ascii="Times New Roman" w:hAnsi="Times New Roman"/>
          <w:bCs/>
          <w:sz w:val="28"/>
          <w:szCs w:val="28"/>
        </w:rPr>
        <w:t>ā</w:t>
      </w:r>
      <w:r w:rsidR="0098566E" w:rsidRPr="003505A9">
        <w:rPr>
          <w:rFonts w:ascii="Times New Roman" w:hAnsi="Times New Roman"/>
          <w:bCs/>
          <w:sz w:val="28"/>
          <w:szCs w:val="28"/>
        </w:rPr>
        <w:t xml:space="preserve"> vienam izglītojamam nepārsniedz </w:t>
      </w:r>
      <w:r w:rsidR="003E0F75" w:rsidRPr="003505A9">
        <w:rPr>
          <w:rFonts w:ascii="Times New Roman" w:hAnsi="Times New Roman"/>
          <w:bCs/>
          <w:sz w:val="28"/>
          <w:szCs w:val="28"/>
        </w:rPr>
        <w:t xml:space="preserve">vidēji </w:t>
      </w:r>
      <w:r w:rsidR="0098566E" w:rsidRPr="003505A9">
        <w:rPr>
          <w:rFonts w:ascii="Times New Roman" w:hAnsi="Times New Roman"/>
          <w:bCs/>
          <w:sz w:val="28"/>
          <w:szCs w:val="28"/>
        </w:rPr>
        <w:t xml:space="preserve">35 </w:t>
      </w:r>
      <w:proofErr w:type="spellStart"/>
      <w:r w:rsidR="0098566E" w:rsidRPr="003505A9">
        <w:rPr>
          <w:rFonts w:ascii="Times New Roman" w:hAnsi="Times New Roman"/>
          <w:bCs/>
          <w:i/>
          <w:sz w:val="28"/>
          <w:szCs w:val="28"/>
        </w:rPr>
        <w:t>euro</w:t>
      </w:r>
      <w:proofErr w:type="spellEnd"/>
      <w:r w:rsidR="0098566E" w:rsidRPr="003505A9">
        <w:rPr>
          <w:rFonts w:ascii="Times New Roman" w:hAnsi="Times New Roman"/>
          <w:bCs/>
          <w:sz w:val="28"/>
          <w:szCs w:val="28"/>
        </w:rPr>
        <w:t xml:space="preserve"> mēnesī;</w:t>
      </w:r>
    </w:p>
    <w:p w:rsidR="0098566E" w:rsidRPr="003505A9" w:rsidRDefault="0098566E" w:rsidP="009C73C3">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6</w:t>
      </w:r>
      <w:r w:rsidRPr="003505A9">
        <w:rPr>
          <w:rFonts w:ascii="Times New Roman" w:hAnsi="Times New Roman"/>
          <w:sz w:val="28"/>
          <w:szCs w:val="28"/>
        </w:rPr>
        <w:t xml:space="preserve">.3. ēdināšanas izmaksas </w:t>
      </w:r>
      <w:r w:rsidRPr="003505A9">
        <w:rPr>
          <w:rFonts w:ascii="Times New Roman" w:hAnsi="Times New Roman"/>
          <w:bCs/>
          <w:sz w:val="28"/>
          <w:szCs w:val="28"/>
        </w:rPr>
        <w:t>vienam izglītojamam</w:t>
      </w:r>
      <w:r w:rsidRPr="003505A9">
        <w:rPr>
          <w:rFonts w:ascii="Times New Roman" w:hAnsi="Times New Roman"/>
          <w:sz w:val="28"/>
          <w:szCs w:val="28"/>
        </w:rPr>
        <w:t xml:space="preserve"> nepārsniedz </w:t>
      </w:r>
      <w:r w:rsidR="003E0F75" w:rsidRPr="003505A9">
        <w:rPr>
          <w:rFonts w:ascii="Times New Roman" w:hAnsi="Times New Roman"/>
          <w:sz w:val="28"/>
          <w:szCs w:val="28"/>
        </w:rPr>
        <w:t xml:space="preserve">vidēji </w:t>
      </w:r>
      <w:r w:rsidRPr="003505A9">
        <w:rPr>
          <w:rFonts w:ascii="Times New Roman" w:hAnsi="Times New Roman"/>
          <w:sz w:val="28"/>
          <w:szCs w:val="28"/>
        </w:rPr>
        <w:t xml:space="preserve">70 </w:t>
      </w:r>
      <w:proofErr w:type="spellStart"/>
      <w:r w:rsidRPr="003505A9">
        <w:rPr>
          <w:rFonts w:ascii="Times New Roman" w:hAnsi="Times New Roman"/>
          <w:i/>
          <w:sz w:val="28"/>
          <w:szCs w:val="28"/>
        </w:rPr>
        <w:t>euro</w:t>
      </w:r>
      <w:proofErr w:type="spellEnd"/>
      <w:r w:rsidRPr="003505A9">
        <w:rPr>
          <w:rFonts w:ascii="Times New Roman" w:hAnsi="Times New Roman"/>
          <w:sz w:val="28"/>
          <w:szCs w:val="28"/>
        </w:rPr>
        <w:t xml:space="preserve"> mēnesī;</w:t>
      </w:r>
    </w:p>
    <w:p w:rsidR="00C1162A" w:rsidRPr="003505A9" w:rsidRDefault="00C1162A" w:rsidP="00C1162A">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2</w:t>
      </w:r>
      <w:r w:rsidR="007E1D43" w:rsidRPr="003505A9">
        <w:rPr>
          <w:rFonts w:ascii="Times New Roman" w:hAnsi="Times New Roman"/>
          <w:sz w:val="28"/>
          <w:szCs w:val="28"/>
        </w:rPr>
        <w:t>6</w:t>
      </w:r>
      <w:r w:rsidRPr="003505A9">
        <w:rPr>
          <w:rFonts w:ascii="Times New Roman" w:hAnsi="Times New Roman"/>
          <w:sz w:val="28"/>
          <w:szCs w:val="28"/>
        </w:rPr>
        <w:t>.4. individuālo mācību līdzekļu izmaksas profesionālās izglītības iestāžu audzēkņiem</w:t>
      </w:r>
      <w:r w:rsidR="00371450" w:rsidRPr="003505A9">
        <w:rPr>
          <w:rFonts w:ascii="Times New Roman" w:hAnsi="Times New Roman"/>
          <w:sz w:val="28"/>
          <w:szCs w:val="28"/>
        </w:rPr>
        <w:t xml:space="preserve"> nosaka,</w:t>
      </w:r>
      <w:r w:rsidRPr="003505A9">
        <w:rPr>
          <w:rFonts w:ascii="Times New Roman" w:hAnsi="Times New Roman"/>
          <w:sz w:val="28"/>
          <w:szCs w:val="28"/>
        </w:rPr>
        <w:t xml:space="preserve"> </w:t>
      </w:r>
      <w:r w:rsidR="00F35FD8" w:rsidRPr="003505A9">
        <w:rPr>
          <w:rFonts w:ascii="Times New Roman" w:hAnsi="Times New Roman"/>
          <w:sz w:val="28"/>
          <w:szCs w:val="28"/>
        </w:rPr>
        <w:t>piemērojot Ministru kabineta noteikumos par profesionālās izglītības programmu īstenošanas izmaksu minimumu uz vienu izglītojamo</w:t>
      </w:r>
      <w:r w:rsidR="004B3C0C" w:rsidRPr="003505A9">
        <w:rPr>
          <w:rFonts w:ascii="Times New Roman" w:hAnsi="Times New Roman"/>
          <w:sz w:val="28"/>
          <w:szCs w:val="28"/>
        </w:rPr>
        <w:t xml:space="preserve"> noteikt</w:t>
      </w:r>
      <w:r w:rsidR="00371450" w:rsidRPr="003505A9">
        <w:rPr>
          <w:rFonts w:ascii="Times New Roman" w:hAnsi="Times New Roman"/>
          <w:sz w:val="28"/>
          <w:szCs w:val="28"/>
        </w:rPr>
        <w:t>ās</w:t>
      </w:r>
      <w:r w:rsidR="004B3C0C" w:rsidRPr="003505A9">
        <w:rPr>
          <w:rFonts w:ascii="Times New Roman" w:hAnsi="Times New Roman"/>
          <w:sz w:val="28"/>
          <w:szCs w:val="28"/>
        </w:rPr>
        <w:t xml:space="preserve"> </w:t>
      </w:r>
      <w:r w:rsidR="00371450" w:rsidRPr="003505A9">
        <w:rPr>
          <w:rFonts w:ascii="Times New Roman" w:hAnsi="Times New Roman"/>
          <w:sz w:val="28"/>
          <w:szCs w:val="28"/>
        </w:rPr>
        <w:t>minimālās mācību līdzekļu izmaksas uz vienu izglītojamo gadā</w:t>
      </w:r>
      <w:r w:rsidR="004B3C0C" w:rsidRPr="003505A9">
        <w:rPr>
          <w:rFonts w:ascii="Times New Roman" w:hAnsi="Times New Roman"/>
          <w:sz w:val="28"/>
          <w:szCs w:val="28"/>
        </w:rPr>
        <w:t xml:space="preserve"> un piemērojot </w:t>
      </w:r>
      <w:r w:rsidR="00371450" w:rsidRPr="003505A9">
        <w:rPr>
          <w:rFonts w:ascii="Times New Roman" w:hAnsi="Times New Roman"/>
          <w:sz w:val="28"/>
          <w:szCs w:val="28"/>
        </w:rPr>
        <w:t xml:space="preserve">attiecīgās izglītības </w:t>
      </w:r>
      <w:r w:rsidR="004B3C0C" w:rsidRPr="003505A9">
        <w:rPr>
          <w:rFonts w:ascii="Times New Roman" w:hAnsi="Times New Roman"/>
          <w:sz w:val="28"/>
          <w:szCs w:val="28"/>
        </w:rPr>
        <w:t>programmu grupas koeficientu</w:t>
      </w:r>
      <w:r w:rsidR="008B16FA" w:rsidRPr="003505A9">
        <w:rPr>
          <w:rFonts w:ascii="Times New Roman" w:hAnsi="Times New Roman"/>
          <w:sz w:val="28"/>
          <w:szCs w:val="28"/>
        </w:rPr>
        <w:t>.</w:t>
      </w:r>
    </w:p>
    <w:p w:rsidR="00FE2CF2" w:rsidRPr="003505A9" w:rsidRDefault="00FE2CF2" w:rsidP="009C73C3">
      <w:pPr>
        <w:pStyle w:val="ListParagraph"/>
        <w:tabs>
          <w:tab w:val="left" w:pos="0"/>
          <w:tab w:val="left" w:pos="1134"/>
        </w:tabs>
        <w:spacing w:after="0" w:line="240" w:lineRule="auto"/>
        <w:ind w:left="0" w:firstLine="709"/>
        <w:contextualSpacing w:val="0"/>
        <w:jc w:val="both"/>
        <w:rPr>
          <w:rFonts w:ascii="Times New Roman" w:hAnsi="Times New Roman"/>
          <w:bCs/>
          <w:sz w:val="28"/>
          <w:szCs w:val="28"/>
        </w:rPr>
      </w:pPr>
    </w:p>
    <w:p w:rsidR="00D353F5" w:rsidRPr="003505A9" w:rsidRDefault="00BB2B31" w:rsidP="009C73C3">
      <w:pPr>
        <w:pStyle w:val="ListParagraph"/>
        <w:tabs>
          <w:tab w:val="left" w:pos="0"/>
          <w:tab w:val="left" w:pos="1134"/>
        </w:tabs>
        <w:spacing w:after="0" w:line="240" w:lineRule="auto"/>
        <w:ind w:left="0" w:firstLine="709"/>
        <w:contextualSpacing w:val="0"/>
        <w:jc w:val="both"/>
        <w:rPr>
          <w:rFonts w:ascii="Times New Roman" w:eastAsia="Calibri" w:hAnsi="Times New Roman"/>
          <w:sz w:val="28"/>
          <w:szCs w:val="28"/>
        </w:rPr>
      </w:pPr>
      <w:r w:rsidRPr="003505A9">
        <w:rPr>
          <w:rFonts w:ascii="Times New Roman" w:hAnsi="Times New Roman"/>
          <w:bCs/>
          <w:sz w:val="28"/>
          <w:szCs w:val="28"/>
        </w:rPr>
        <w:t>2</w:t>
      </w:r>
      <w:r w:rsidR="007E1D43" w:rsidRPr="003505A9">
        <w:rPr>
          <w:rFonts w:ascii="Times New Roman" w:hAnsi="Times New Roman"/>
          <w:bCs/>
          <w:sz w:val="28"/>
          <w:szCs w:val="28"/>
        </w:rPr>
        <w:t>7</w:t>
      </w:r>
      <w:r w:rsidR="00DF4DF0" w:rsidRPr="003505A9">
        <w:rPr>
          <w:rFonts w:ascii="Times New Roman" w:hAnsi="Times New Roman"/>
          <w:bCs/>
          <w:sz w:val="28"/>
          <w:szCs w:val="28"/>
        </w:rPr>
        <w:t>.</w:t>
      </w:r>
      <w:r w:rsidR="00B0605C" w:rsidRPr="003505A9">
        <w:rPr>
          <w:rFonts w:ascii="Times New Roman" w:hAnsi="Times New Roman"/>
          <w:bCs/>
          <w:sz w:val="28"/>
          <w:szCs w:val="28"/>
        </w:rPr>
        <w:t xml:space="preserve"> </w:t>
      </w:r>
      <w:r w:rsidR="00D353F5" w:rsidRPr="003505A9">
        <w:rPr>
          <w:rFonts w:ascii="Times New Roman" w:eastAsia="Calibri" w:hAnsi="Times New Roman"/>
          <w:sz w:val="28"/>
          <w:szCs w:val="28"/>
        </w:rPr>
        <w:t>Šo noteikumu 2</w:t>
      </w:r>
      <w:r w:rsidR="007E1D43" w:rsidRPr="003505A9">
        <w:rPr>
          <w:rFonts w:ascii="Times New Roman" w:eastAsia="Calibri" w:hAnsi="Times New Roman"/>
          <w:sz w:val="28"/>
          <w:szCs w:val="28"/>
        </w:rPr>
        <w:t>4</w:t>
      </w:r>
      <w:r w:rsidR="00D353F5" w:rsidRPr="003505A9">
        <w:rPr>
          <w:rFonts w:ascii="Times New Roman" w:eastAsia="Calibri" w:hAnsi="Times New Roman"/>
          <w:sz w:val="28"/>
          <w:szCs w:val="28"/>
        </w:rPr>
        <w:t>.2</w:t>
      </w:r>
      <w:r w:rsidR="005F3646" w:rsidRPr="003505A9">
        <w:rPr>
          <w:rFonts w:ascii="Times New Roman" w:eastAsia="Calibri" w:hAnsi="Times New Roman"/>
          <w:sz w:val="28"/>
          <w:szCs w:val="28"/>
        </w:rPr>
        <w:t>. a</w:t>
      </w:r>
      <w:r w:rsidR="00D353F5" w:rsidRPr="003505A9">
        <w:rPr>
          <w:rFonts w:ascii="Times New Roman" w:eastAsia="Calibri" w:hAnsi="Times New Roman"/>
          <w:sz w:val="28"/>
          <w:szCs w:val="28"/>
        </w:rPr>
        <w:t>pakšpunktā minētās netiešās attiecināmās izmaksas plāno kā vienu izmaksu pozīciju, piemērojot netiešo izmaksu vienoto likmi 15 procentu</w:t>
      </w:r>
      <w:r w:rsidR="00ED475A" w:rsidRPr="003505A9">
        <w:rPr>
          <w:rFonts w:ascii="Times New Roman" w:eastAsia="Calibri" w:hAnsi="Times New Roman"/>
          <w:sz w:val="28"/>
          <w:szCs w:val="28"/>
        </w:rPr>
        <w:t xml:space="preserve"> </w:t>
      </w:r>
      <w:r w:rsidR="009441CF" w:rsidRPr="003505A9">
        <w:rPr>
          <w:rFonts w:ascii="Times New Roman" w:eastAsia="Calibri" w:hAnsi="Times New Roman"/>
          <w:sz w:val="28"/>
          <w:szCs w:val="28"/>
        </w:rPr>
        <w:t xml:space="preserve">apmērā no šo noteikumu </w:t>
      </w:r>
      <w:r w:rsidR="00F13CED" w:rsidRPr="003505A9">
        <w:rPr>
          <w:rFonts w:ascii="Times New Roman" w:eastAsia="Calibri" w:hAnsi="Times New Roman"/>
          <w:sz w:val="28"/>
          <w:szCs w:val="28"/>
        </w:rPr>
        <w:t>2</w:t>
      </w:r>
      <w:r w:rsidR="007E1D43" w:rsidRPr="003505A9">
        <w:rPr>
          <w:rFonts w:ascii="Times New Roman" w:eastAsia="Calibri" w:hAnsi="Times New Roman"/>
          <w:sz w:val="28"/>
          <w:szCs w:val="28"/>
        </w:rPr>
        <w:t>5</w:t>
      </w:r>
      <w:r w:rsidR="00FF4F7C" w:rsidRPr="003505A9">
        <w:rPr>
          <w:rFonts w:ascii="Times New Roman" w:eastAsia="Calibri" w:hAnsi="Times New Roman"/>
          <w:sz w:val="28"/>
          <w:szCs w:val="28"/>
        </w:rPr>
        <w:t>.1. </w:t>
      </w:r>
      <w:r w:rsidR="005F3646" w:rsidRPr="003505A9">
        <w:rPr>
          <w:rFonts w:ascii="Times New Roman" w:eastAsia="Calibri" w:hAnsi="Times New Roman"/>
          <w:sz w:val="28"/>
          <w:szCs w:val="28"/>
        </w:rPr>
        <w:t>a</w:t>
      </w:r>
      <w:r w:rsidR="00D353F5" w:rsidRPr="003505A9">
        <w:rPr>
          <w:rFonts w:ascii="Times New Roman" w:eastAsia="Calibri" w:hAnsi="Times New Roman"/>
          <w:sz w:val="28"/>
          <w:szCs w:val="28"/>
        </w:rPr>
        <w:t xml:space="preserve">pakšpunktā minētajām tiešajām attiecināmajām personāla </w:t>
      </w:r>
      <w:r w:rsidR="00115B40" w:rsidRPr="003505A9">
        <w:rPr>
          <w:rFonts w:ascii="Times New Roman" w:eastAsia="Calibri" w:hAnsi="Times New Roman"/>
          <w:sz w:val="28"/>
          <w:szCs w:val="28"/>
        </w:rPr>
        <w:t xml:space="preserve">atlīdzības </w:t>
      </w:r>
      <w:r w:rsidR="00D353F5" w:rsidRPr="003505A9">
        <w:rPr>
          <w:rFonts w:ascii="Times New Roman" w:eastAsia="Calibri" w:hAnsi="Times New Roman"/>
          <w:sz w:val="28"/>
          <w:szCs w:val="28"/>
        </w:rPr>
        <w:t>izmaksām, kas veiktas</w:t>
      </w:r>
      <w:r w:rsidR="0088193E" w:rsidRPr="003505A9">
        <w:rPr>
          <w:rFonts w:ascii="Times New Roman" w:eastAsia="Calibri" w:hAnsi="Times New Roman"/>
          <w:sz w:val="28"/>
          <w:szCs w:val="28"/>
        </w:rPr>
        <w:t>,</w:t>
      </w:r>
      <w:r w:rsidR="00D353F5" w:rsidRPr="003505A9">
        <w:rPr>
          <w:rFonts w:ascii="Times New Roman" w:eastAsia="Calibri" w:hAnsi="Times New Roman"/>
          <w:sz w:val="28"/>
          <w:szCs w:val="28"/>
        </w:rPr>
        <w:t xml:space="preserve"> </w:t>
      </w:r>
      <w:r w:rsidR="0088193E" w:rsidRPr="003505A9">
        <w:rPr>
          <w:rFonts w:ascii="Times New Roman" w:eastAsia="Calibri" w:hAnsi="Times New Roman"/>
          <w:sz w:val="28"/>
          <w:szCs w:val="28"/>
        </w:rPr>
        <w:t xml:space="preserve">pamatojoties </w:t>
      </w:r>
      <w:r w:rsidR="00D353F5" w:rsidRPr="003505A9">
        <w:rPr>
          <w:rFonts w:ascii="Times New Roman" w:eastAsia="Calibri" w:hAnsi="Times New Roman"/>
          <w:sz w:val="28"/>
          <w:szCs w:val="28"/>
        </w:rPr>
        <w:t>uz darba līgum</w:t>
      </w:r>
      <w:r w:rsidR="0088193E" w:rsidRPr="003505A9">
        <w:rPr>
          <w:rFonts w:ascii="Times New Roman" w:eastAsia="Calibri" w:hAnsi="Times New Roman"/>
          <w:sz w:val="28"/>
          <w:szCs w:val="28"/>
        </w:rPr>
        <w:t>u</w:t>
      </w:r>
      <w:r w:rsidR="00D353F5" w:rsidRPr="003505A9">
        <w:rPr>
          <w:rFonts w:ascii="Times New Roman" w:eastAsia="Calibri" w:hAnsi="Times New Roman"/>
          <w:sz w:val="28"/>
          <w:szCs w:val="28"/>
        </w:rPr>
        <w:t xml:space="preserve"> </w:t>
      </w:r>
      <w:r w:rsidR="009C7FE1" w:rsidRPr="003505A9">
        <w:rPr>
          <w:rFonts w:ascii="Times New Roman" w:eastAsia="Calibri" w:hAnsi="Times New Roman"/>
          <w:sz w:val="28"/>
          <w:szCs w:val="28"/>
        </w:rPr>
        <w:t>vai rīkojum</w:t>
      </w:r>
      <w:r w:rsidR="0088193E" w:rsidRPr="003505A9">
        <w:rPr>
          <w:rFonts w:ascii="Times New Roman" w:eastAsia="Calibri" w:hAnsi="Times New Roman"/>
          <w:sz w:val="28"/>
          <w:szCs w:val="28"/>
        </w:rPr>
        <w:t>u</w:t>
      </w:r>
      <w:r w:rsidR="009C7FE1" w:rsidRPr="003505A9">
        <w:rPr>
          <w:rFonts w:ascii="Times New Roman" w:eastAsia="Calibri" w:hAnsi="Times New Roman"/>
          <w:sz w:val="28"/>
          <w:szCs w:val="28"/>
        </w:rPr>
        <w:t xml:space="preserve"> par iecelšanu</w:t>
      </w:r>
      <w:r w:rsidR="00D353F5" w:rsidRPr="003505A9">
        <w:rPr>
          <w:rFonts w:ascii="Times New Roman" w:eastAsia="Calibri" w:hAnsi="Times New Roman"/>
          <w:sz w:val="28"/>
          <w:szCs w:val="28"/>
        </w:rPr>
        <w:t>.</w:t>
      </w:r>
    </w:p>
    <w:p w:rsidR="00870DBA" w:rsidRPr="003505A9" w:rsidRDefault="00870DBA" w:rsidP="009C73C3">
      <w:pPr>
        <w:pStyle w:val="ListParagraph"/>
        <w:tabs>
          <w:tab w:val="left" w:pos="0"/>
          <w:tab w:val="left" w:pos="1134"/>
        </w:tabs>
        <w:spacing w:after="0" w:line="240" w:lineRule="auto"/>
        <w:ind w:left="0" w:firstLine="709"/>
        <w:contextualSpacing w:val="0"/>
        <w:jc w:val="both"/>
        <w:rPr>
          <w:rFonts w:ascii="Times New Roman" w:eastAsia="Calibri" w:hAnsi="Times New Roman"/>
          <w:sz w:val="28"/>
          <w:szCs w:val="28"/>
        </w:rPr>
      </w:pPr>
    </w:p>
    <w:p w:rsidR="001D2F06" w:rsidRPr="003505A9" w:rsidRDefault="00FF4F7C" w:rsidP="009C73C3">
      <w:pPr>
        <w:pStyle w:val="ListParagraph"/>
        <w:tabs>
          <w:tab w:val="left" w:pos="0"/>
          <w:tab w:val="left" w:pos="426"/>
        </w:tabs>
        <w:spacing w:after="0" w:line="240" w:lineRule="auto"/>
        <w:ind w:left="0" w:firstLine="709"/>
        <w:contextualSpacing w:val="0"/>
        <w:jc w:val="both"/>
        <w:rPr>
          <w:rFonts w:ascii="Times New Roman" w:hAnsi="Times New Roman"/>
          <w:bCs/>
          <w:sz w:val="28"/>
          <w:szCs w:val="28"/>
        </w:rPr>
      </w:pPr>
      <w:r w:rsidRPr="003505A9">
        <w:rPr>
          <w:rFonts w:ascii="Times New Roman" w:hAnsi="Times New Roman"/>
          <w:sz w:val="28"/>
          <w:szCs w:val="28"/>
        </w:rPr>
        <w:t>2</w:t>
      </w:r>
      <w:r w:rsidR="007E1D43" w:rsidRPr="003505A9">
        <w:rPr>
          <w:rFonts w:ascii="Times New Roman" w:hAnsi="Times New Roman"/>
          <w:sz w:val="28"/>
          <w:szCs w:val="28"/>
        </w:rPr>
        <w:t>8</w:t>
      </w:r>
      <w:r w:rsidR="00C504D1" w:rsidRPr="003505A9">
        <w:rPr>
          <w:rFonts w:ascii="Times New Roman" w:hAnsi="Times New Roman"/>
          <w:sz w:val="28"/>
          <w:szCs w:val="28"/>
        </w:rPr>
        <w:t>.</w:t>
      </w:r>
      <w:r w:rsidR="00F81637" w:rsidRPr="003505A9">
        <w:rPr>
          <w:rFonts w:ascii="Times New Roman" w:hAnsi="Times New Roman"/>
          <w:sz w:val="28"/>
          <w:szCs w:val="28"/>
        </w:rPr>
        <w:t xml:space="preserve"> </w:t>
      </w:r>
      <w:r w:rsidR="001D2F06" w:rsidRPr="003505A9">
        <w:rPr>
          <w:rFonts w:ascii="Times New Roman" w:hAnsi="Times New Roman"/>
          <w:sz w:val="28"/>
          <w:szCs w:val="28"/>
        </w:rPr>
        <w:t>Plānojot š</w:t>
      </w:r>
      <w:r w:rsidR="00C504D1" w:rsidRPr="003505A9">
        <w:rPr>
          <w:rFonts w:ascii="Times New Roman" w:hAnsi="Times New Roman"/>
          <w:sz w:val="28"/>
          <w:szCs w:val="28"/>
        </w:rPr>
        <w:t xml:space="preserve">o noteikumu </w:t>
      </w:r>
      <w:r w:rsidR="00F13CED" w:rsidRPr="003505A9">
        <w:rPr>
          <w:rFonts w:ascii="Times New Roman" w:hAnsi="Times New Roman"/>
          <w:sz w:val="28"/>
          <w:szCs w:val="28"/>
        </w:rPr>
        <w:t>2</w:t>
      </w:r>
      <w:r w:rsidR="007E1D43" w:rsidRPr="003505A9">
        <w:rPr>
          <w:rFonts w:ascii="Times New Roman" w:hAnsi="Times New Roman"/>
          <w:sz w:val="28"/>
          <w:szCs w:val="28"/>
        </w:rPr>
        <w:t>5</w:t>
      </w:r>
      <w:r w:rsidR="001D2F06" w:rsidRPr="003505A9">
        <w:rPr>
          <w:rFonts w:ascii="Times New Roman" w:hAnsi="Times New Roman"/>
          <w:sz w:val="28"/>
          <w:szCs w:val="28"/>
        </w:rPr>
        <w:t>.1.</w:t>
      </w:r>
      <w:r w:rsidRPr="003505A9">
        <w:rPr>
          <w:rFonts w:ascii="Times New Roman" w:hAnsi="Times New Roman"/>
          <w:sz w:val="28"/>
          <w:szCs w:val="28"/>
        </w:rPr>
        <w:t> </w:t>
      </w:r>
      <w:r w:rsidR="005F3646" w:rsidRPr="003505A9">
        <w:rPr>
          <w:rFonts w:ascii="Times New Roman" w:hAnsi="Times New Roman"/>
          <w:sz w:val="28"/>
          <w:szCs w:val="28"/>
        </w:rPr>
        <w:t>a</w:t>
      </w:r>
      <w:r w:rsidR="001D2F06" w:rsidRPr="003505A9">
        <w:rPr>
          <w:rFonts w:ascii="Times New Roman" w:hAnsi="Times New Roman"/>
          <w:sz w:val="28"/>
          <w:szCs w:val="28"/>
        </w:rPr>
        <w:t>pakšpunktā minētās izmaksas</w:t>
      </w:r>
      <w:r w:rsidR="001D2F06" w:rsidRPr="003505A9">
        <w:rPr>
          <w:rFonts w:ascii="Times New Roman" w:hAnsi="Times New Roman"/>
          <w:bCs/>
          <w:sz w:val="28"/>
          <w:szCs w:val="28"/>
        </w:rPr>
        <w:t xml:space="preserve">, </w:t>
      </w:r>
      <w:r w:rsidR="005E61D7" w:rsidRPr="003505A9">
        <w:rPr>
          <w:rFonts w:ascii="Times New Roman" w:hAnsi="Times New Roman"/>
          <w:bCs/>
          <w:sz w:val="28"/>
          <w:szCs w:val="28"/>
        </w:rPr>
        <w:t xml:space="preserve">finansējuma saņēmējs nodrošina, ka </w:t>
      </w:r>
      <w:r w:rsidR="001D2F06" w:rsidRPr="003505A9">
        <w:rPr>
          <w:rFonts w:ascii="Times New Roman" w:hAnsi="Times New Roman"/>
          <w:bCs/>
          <w:sz w:val="28"/>
          <w:szCs w:val="28"/>
        </w:rPr>
        <w:t xml:space="preserve">projekta </w:t>
      </w:r>
      <w:r w:rsidR="00623D31" w:rsidRPr="003505A9">
        <w:rPr>
          <w:rFonts w:ascii="Times New Roman" w:hAnsi="Times New Roman"/>
          <w:bCs/>
          <w:sz w:val="28"/>
          <w:szCs w:val="28"/>
        </w:rPr>
        <w:t xml:space="preserve">vadības </w:t>
      </w:r>
      <w:r w:rsidR="009E7776" w:rsidRPr="003505A9">
        <w:rPr>
          <w:rFonts w:ascii="Times New Roman" w:hAnsi="Times New Roman"/>
          <w:bCs/>
          <w:sz w:val="28"/>
          <w:szCs w:val="28"/>
        </w:rPr>
        <w:t xml:space="preserve">un īstenošanas </w:t>
      </w:r>
      <w:r w:rsidR="001D2F06" w:rsidRPr="003505A9">
        <w:rPr>
          <w:rFonts w:ascii="Times New Roman" w:hAnsi="Times New Roman"/>
          <w:bCs/>
          <w:sz w:val="28"/>
          <w:szCs w:val="28"/>
        </w:rPr>
        <w:t xml:space="preserve">personāls tiek </w:t>
      </w:r>
      <w:r w:rsidR="005E61D7" w:rsidRPr="003505A9">
        <w:rPr>
          <w:rFonts w:ascii="Times New Roman" w:hAnsi="Times New Roman"/>
          <w:bCs/>
          <w:sz w:val="28"/>
          <w:szCs w:val="28"/>
        </w:rPr>
        <w:t xml:space="preserve">nodarbināts normālo darba laiku, </w:t>
      </w:r>
      <w:r w:rsidR="001D2F06" w:rsidRPr="003505A9">
        <w:rPr>
          <w:rFonts w:ascii="Times New Roman" w:hAnsi="Times New Roman"/>
          <w:bCs/>
          <w:sz w:val="28"/>
          <w:szCs w:val="28"/>
        </w:rPr>
        <w:t>nepilnu darba laiku</w:t>
      </w:r>
      <w:r w:rsidR="005E61D7" w:rsidRPr="003505A9">
        <w:rPr>
          <w:rFonts w:ascii="Times New Roman" w:hAnsi="Times New Roman"/>
          <w:bCs/>
          <w:sz w:val="28"/>
          <w:szCs w:val="28"/>
        </w:rPr>
        <w:t xml:space="preserve"> vai </w:t>
      </w:r>
      <w:proofErr w:type="spellStart"/>
      <w:r w:rsidR="005E61D7" w:rsidRPr="003505A9">
        <w:rPr>
          <w:rFonts w:ascii="Times New Roman" w:hAnsi="Times New Roman"/>
          <w:bCs/>
          <w:sz w:val="28"/>
          <w:szCs w:val="28"/>
        </w:rPr>
        <w:t>daļlaiku</w:t>
      </w:r>
      <w:proofErr w:type="spellEnd"/>
      <w:r w:rsidR="001D2F06" w:rsidRPr="003505A9">
        <w:rPr>
          <w:rFonts w:ascii="Times New Roman" w:hAnsi="Times New Roman"/>
          <w:bCs/>
          <w:sz w:val="28"/>
          <w:szCs w:val="28"/>
        </w:rPr>
        <w:t xml:space="preserve"> ne mazāk kā 30 procentu apmērā no </w:t>
      </w:r>
      <w:r w:rsidR="00870DBA" w:rsidRPr="003505A9">
        <w:rPr>
          <w:rFonts w:ascii="Times New Roman" w:hAnsi="Times New Roman"/>
          <w:bCs/>
          <w:sz w:val="28"/>
          <w:szCs w:val="28"/>
        </w:rPr>
        <w:t>normālā</w:t>
      </w:r>
      <w:r w:rsidR="001D2F06" w:rsidRPr="003505A9">
        <w:rPr>
          <w:rFonts w:ascii="Times New Roman" w:hAnsi="Times New Roman"/>
          <w:bCs/>
          <w:sz w:val="28"/>
          <w:szCs w:val="28"/>
        </w:rPr>
        <w:t xml:space="preserve"> darba laika, attiecīgi veicot projekta </w:t>
      </w:r>
      <w:r w:rsidR="00D14DF6" w:rsidRPr="003505A9">
        <w:rPr>
          <w:rFonts w:ascii="Times New Roman" w:hAnsi="Times New Roman"/>
          <w:bCs/>
          <w:sz w:val="28"/>
          <w:szCs w:val="28"/>
        </w:rPr>
        <w:t>vadības</w:t>
      </w:r>
      <w:r w:rsidR="00870DBA" w:rsidRPr="003505A9">
        <w:rPr>
          <w:rFonts w:ascii="Times New Roman" w:hAnsi="Times New Roman"/>
          <w:bCs/>
          <w:sz w:val="28"/>
          <w:szCs w:val="28"/>
        </w:rPr>
        <w:t xml:space="preserve"> </w:t>
      </w:r>
      <w:r w:rsidR="009E7776" w:rsidRPr="003505A9">
        <w:rPr>
          <w:rFonts w:ascii="Times New Roman" w:hAnsi="Times New Roman"/>
          <w:bCs/>
          <w:sz w:val="28"/>
          <w:szCs w:val="28"/>
        </w:rPr>
        <w:t xml:space="preserve">un īstenošanas </w:t>
      </w:r>
      <w:r w:rsidR="001D2F06" w:rsidRPr="003505A9">
        <w:rPr>
          <w:rFonts w:ascii="Times New Roman" w:hAnsi="Times New Roman"/>
          <w:bCs/>
          <w:sz w:val="28"/>
          <w:szCs w:val="28"/>
        </w:rPr>
        <w:t>personāla darba laika uzskaiti par veiktajām funkcijām un nostrādāto laiku.</w:t>
      </w:r>
    </w:p>
    <w:p w:rsidR="00F81637" w:rsidRPr="003505A9" w:rsidRDefault="00F81637" w:rsidP="009C73C3">
      <w:pPr>
        <w:pStyle w:val="ListParagraph"/>
        <w:tabs>
          <w:tab w:val="left" w:pos="0"/>
          <w:tab w:val="left" w:pos="426"/>
        </w:tabs>
        <w:spacing w:after="0" w:line="240" w:lineRule="auto"/>
        <w:ind w:left="0" w:firstLine="709"/>
        <w:contextualSpacing w:val="0"/>
        <w:jc w:val="both"/>
        <w:rPr>
          <w:rFonts w:ascii="Times New Roman" w:hAnsi="Times New Roman"/>
          <w:bCs/>
          <w:sz w:val="28"/>
          <w:szCs w:val="28"/>
        </w:rPr>
      </w:pPr>
    </w:p>
    <w:p w:rsidR="00F81637" w:rsidRPr="003505A9" w:rsidRDefault="007E1D43" w:rsidP="009C73C3">
      <w:pPr>
        <w:pStyle w:val="ListParagraph"/>
        <w:tabs>
          <w:tab w:val="left" w:pos="0"/>
          <w:tab w:val="left" w:pos="426"/>
        </w:tabs>
        <w:spacing w:after="0" w:line="240" w:lineRule="auto"/>
        <w:ind w:left="0" w:firstLine="709"/>
        <w:contextualSpacing w:val="0"/>
        <w:jc w:val="both"/>
        <w:rPr>
          <w:rFonts w:ascii="Times New Roman" w:hAnsi="Times New Roman"/>
          <w:bCs/>
          <w:spacing w:val="-2"/>
          <w:sz w:val="28"/>
          <w:szCs w:val="28"/>
        </w:rPr>
      </w:pPr>
      <w:r w:rsidRPr="003505A9">
        <w:rPr>
          <w:rFonts w:ascii="Times New Roman" w:hAnsi="Times New Roman"/>
          <w:bCs/>
          <w:sz w:val="28"/>
          <w:szCs w:val="28"/>
        </w:rPr>
        <w:t>29</w:t>
      </w:r>
      <w:r w:rsidR="00F81637" w:rsidRPr="003505A9">
        <w:rPr>
          <w:rFonts w:ascii="Times New Roman" w:hAnsi="Times New Roman"/>
          <w:bCs/>
          <w:sz w:val="28"/>
          <w:szCs w:val="28"/>
        </w:rPr>
        <w:t xml:space="preserve">. Šo noteikumu </w:t>
      </w:r>
      <w:r w:rsidR="00B0605C" w:rsidRPr="003505A9">
        <w:rPr>
          <w:rFonts w:ascii="Times New Roman" w:hAnsi="Times New Roman"/>
          <w:bCs/>
          <w:sz w:val="28"/>
          <w:szCs w:val="28"/>
        </w:rPr>
        <w:t>2</w:t>
      </w:r>
      <w:r w:rsidRPr="003505A9">
        <w:rPr>
          <w:rFonts w:ascii="Times New Roman" w:hAnsi="Times New Roman"/>
          <w:bCs/>
          <w:sz w:val="28"/>
          <w:szCs w:val="28"/>
        </w:rPr>
        <w:t>3</w:t>
      </w:r>
      <w:r w:rsidR="00B0605C" w:rsidRPr="003505A9">
        <w:rPr>
          <w:rFonts w:ascii="Times New Roman" w:hAnsi="Times New Roman"/>
          <w:bCs/>
          <w:sz w:val="28"/>
          <w:szCs w:val="28"/>
        </w:rPr>
        <w:t>.1</w:t>
      </w:r>
      <w:r w:rsidR="00F81637" w:rsidRPr="003505A9">
        <w:rPr>
          <w:rFonts w:ascii="Times New Roman" w:hAnsi="Times New Roman"/>
          <w:bCs/>
          <w:sz w:val="28"/>
          <w:szCs w:val="28"/>
        </w:rPr>
        <w:t>.1</w:t>
      </w:r>
      <w:r w:rsidR="00B0605C" w:rsidRPr="003505A9">
        <w:rPr>
          <w:rFonts w:ascii="Times New Roman" w:hAnsi="Times New Roman"/>
          <w:bCs/>
          <w:sz w:val="28"/>
          <w:szCs w:val="28"/>
        </w:rPr>
        <w:t>.</w:t>
      </w:r>
      <w:r w:rsidR="00F81637" w:rsidRPr="003505A9">
        <w:rPr>
          <w:rFonts w:ascii="Times New Roman" w:hAnsi="Times New Roman"/>
          <w:bCs/>
          <w:sz w:val="28"/>
          <w:szCs w:val="28"/>
        </w:rPr>
        <w:t> apakšpunktā minētās atbalstāmās darbības izmaksas nepārsniedz 15</w:t>
      </w:r>
      <w:r w:rsidR="00BB2592" w:rsidRPr="003505A9">
        <w:rPr>
          <w:rFonts w:ascii="Times New Roman" w:hAnsi="Times New Roman"/>
          <w:bCs/>
          <w:sz w:val="28"/>
          <w:szCs w:val="28"/>
        </w:rPr>
        <w:t xml:space="preserve"> procentus</w:t>
      </w:r>
      <w:r w:rsidR="00F81637" w:rsidRPr="003505A9">
        <w:rPr>
          <w:rFonts w:ascii="Times New Roman" w:hAnsi="Times New Roman"/>
          <w:bCs/>
          <w:sz w:val="28"/>
          <w:szCs w:val="28"/>
        </w:rPr>
        <w:t xml:space="preserve"> no šo noteikumu </w:t>
      </w:r>
      <w:r w:rsidR="00A9488E" w:rsidRPr="003505A9">
        <w:rPr>
          <w:rFonts w:ascii="Times New Roman" w:hAnsi="Times New Roman"/>
          <w:bCs/>
          <w:sz w:val="28"/>
          <w:szCs w:val="28"/>
        </w:rPr>
        <w:t>2</w:t>
      </w:r>
      <w:r w:rsidRPr="003505A9">
        <w:rPr>
          <w:rFonts w:ascii="Times New Roman" w:hAnsi="Times New Roman"/>
          <w:bCs/>
          <w:sz w:val="28"/>
          <w:szCs w:val="28"/>
        </w:rPr>
        <w:t>3</w:t>
      </w:r>
      <w:r w:rsidR="00F81637" w:rsidRPr="003505A9">
        <w:rPr>
          <w:rFonts w:ascii="Times New Roman" w:hAnsi="Times New Roman"/>
          <w:bCs/>
          <w:sz w:val="28"/>
          <w:szCs w:val="28"/>
        </w:rPr>
        <w:t>.1.</w:t>
      </w:r>
      <w:r w:rsidR="00F25264" w:rsidRPr="003505A9">
        <w:rPr>
          <w:rFonts w:ascii="Times New Roman" w:hAnsi="Times New Roman"/>
          <w:bCs/>
          <w:sz w:val="28"/>
          <w:szCs w:val="28"/>
        </w:rPr>
        <w:t xml:space="preserve"> un 2</w:t>
      </w:r>
      <w:r w:rsidRPr="003505A9">
        <w:rPr>
          <w:rFonts w:ascii="Times New Roman" w:hAnsi="Times New Roman"/>
          <w:bCs/>
          <w:sz w:val="28"/>
          <w:szCs w:val="28"/>
        </w:rPr>
        <w:t>3</w:t>
      </w:r>
      <w:r w:rsidR="00F25264" w:rsidRPr="003505A9">
        <w:rPr>
          <w:rFonts w:ascii="Times New Roman" w:hAnsi="Times New Roman"/>
          <w:bCs/>
          <w:sz w:val="28"/>
          <w:szCs w:val="28"/>
        </w:rPr>
        <w:t>.2.4.</w:t>
      </w:r>
      <w:r w:rsidR="00F81637" w:rsidRPr="003505A9">
        <w:rPr>
          <w:rFonts w:ascii="Times New Roman" w:hAnsi="Times New Roman"/>
          <w:bCs/>
          <w:sz w:val="28"/>
          <w:szCs w:val="28"/>
        </w:rPr>
        <w:t xml:space="preserve"> apakšpunktā </w:t>
      </w:r>
      <w:r w:rsidR="00A9488E" w:rsidRPr="003505A9">
        <w:rPr>
          <w:rFonts w:ascii="Times New Roman" w:hAnsi="Times New Roman"/>
          <w:bCs/>
          <w:sz w:val="28"/>
          <w:szCs w:val="28"/>
        </w:rPr>
        <w:t>noteikt</w:t>
      </w:r>
      <w:r w:rsidR="00F81637" w:rsidRPr="003505A9">
        <w:rPr>
          <w:rFonts w:ascii="Times New Roman" w:hAnsi="Times New Roman"/>
          <w:bCs/>
          <w:sz w:val="28"/>
          <w:szCs w:val="28"/>
        </w:rPr>
        <w:t>o atbalstāmo darbību izmaksu kopsummas.</w:t>
      </w:r>
    </w:p>
    <w:p w:rsidR="00256625" w:rsidRPr="003505A9" w:rsidRDefault="00256625" w:rsidP="009C73C3">
      <w:pPr>
        <w:tabs>
          <w:tab w:val="left" w:pos="1134"/>
        </w:tabs>
        <w:spacing w:after="0" w:line="240" w:lineRule="auto"/>
        <w:ind w:firstLine="709"/>
        <w:jc w:val="both"/>
        <w:rPr>
          <w:rFonts w:ascii="Times New Roman" w:hAnsi="Times New Roman"/>
          <w:sz w:val="28"/>
          <w:szCs w:val="28"/>
        </w:rPr>
      </w:pPr>
    </w:p>
    <w:p w:rsidR="00BF7E8C" w:rsidRPr="003505A9" w:rsidRDefault="00EA3EE7" w:rsidP="00BF7E8C">
      <w:pPr>
        <w:pStyle w:val="ListParagraph"/>
        <w:tabs>
          <w:tab w:val="left" w:pos="426"/>
        </w:tabs>
        <w:spacing w:after="0" w:line="240" w:lineRule="auto"/>
        <w:ind w:left="0" w:firstLine="709"/>
        <w:jc w:val="both"/>
        <w:rPr>
          <w:rFonts w:ascii="Times New Roman" w:hAnsi="Times New Roman"/>
          <w:bCs/>
          <w:sz w:val="28"/>
          <w:szCs w:val="28"/>
        </w:rPr>
      </w:pPr>
      <w:r w:rsidRPr="003505A9">
        <w:rPr>
          <w:rFonts w:ascii="Times New Roman" w:hAnsi="Times New Roman"/>
          <w:bCs/>
          <w:sz w:val="28"/>
          <w:szCs w:val="28"/>
        </w:rPr>
        <w:t>3</w:t>
      </w:r>
      <w:r w:rsidR="007E1D43" w:rsidRPr="003505A9">
        <w:rPr>
          <w:rFonts w:ascii="Times New Roman" w:hAnsi="Times New Roman"/>
          <w:bCs/>
          <w:sz w:val="28"/>
          <w:szCs w:val="28"/>
        </w:rPr>
        <w:t>0</w:t>
      </w:r>
      <w:r w:rsidR="00C504D1" w:rsidRPr="003505A9">
        <w:rPr>
          <w:rFonts w:ascii="Times New Roman" w:hAnsi="Times New Roman"/>
          <w:bCs/>
          <w:sz w:val="28"/>
          <w:szCs w:val="28"/>
        </w:rPr>
        <w:t xml:space="preserve">. </w:t>
      </w:r>
      <w:r w:rsidR="001F22E9" w:rsidRPr="003505A9">
        <w:rPr>
          <w:rFonts w:ascii="Times New Roman" w:hAnsi="Times New Roman"/>
          <w:bCs/>
          <w:sz w:val="28"/>
          <w:szCs w:val="28"/>
        </w:rPr>
        <w:t>Pievienotās vērtības nodoklis ir attiecināmās izmaksas, ja tas nav atgūstams atbilstoši Latvijas Republikas normatīvajiem aktiem nodokļu politikas jomā.</w:t>
      </w:r>
    </w:p>
    <w:p w:rsidR="00F55ED3" w:rsidRPr="003505A9" w:rsidRDefault="00F55ED3" w:rsidP="009C73C3">
      <w:pPr>
        <w:pStyle w:val="ListParagraph"/>
        <w:tabs>
          <w:tab w:val="left" w:pos="426"/>
        </w:tabs>
        <w:spacing w:after="0" w:line="240" w:lineRule="auto"/>
        <w:ind w:left="0" w:firstLine="709"/>
        <w:contextualSpacing w:val="0"/>
        <w:jc w:val="both"/>
        <w:rPr>
          <w:rFonts w:ascii="Times New Roman" w:hAnsi="Times New Roman"/>
          <w:sz w:val="28"/>
          <w:szCs w:val="28"/>
        </w:rPr>
      </w:pPr>
    </w:p>
    <w:p w:rsidR="003C6544" w:rsidRPr="00064196" w:rsidRDefault="00F102FE" w:rsidP="009C73C3">
      <w:pPr>
        <w:pStyle w:val="ListParagraph"/>
        <w:spacing w:after="0" w:line="240" w:lineRule="auto"/>
        <w:ind w:left="0" w:firstLine="709"/>
        <w:jc w:val="center"/>
        <w:rPr>
          <w:rFonts w:ascii="Times New Roman" w:eastAsia="Times New Roman" w:hAnsi="Times New Roman"/>
          <w:b/>
          <w:bCs/>
          <w:sz w:val="28"/>
          <w:szCs w:val="28"/>
        </w:rPr>
      </w:pPr>
      <w:r w:rsidRPr="00064196">
        <w:rPr>
          <w:rFonts w:ascii="Times New Roman" w:eastAsia="Times New Roman" w:hAnsi="Times New Roman"/>
          <w:b/>
          <w:bCs/>
          <w:sz w:val="28"/>
          <w:szCs w:val="28"/>
        </w:rPr>
        <w:t>IV</w:t>
      </w:r>
      <w:r w:rsidR="00D11E77" w:rsidRPr="00064196">
        <w:rPr>
          <w:rFonts w:ascii="Times New Roman" w:eastAsia="Times New Roman" w:hAnsi="Times New Roman"/>
          <w:b/>
          <w:bCs/>
          <w:sz w:val="28"/>
          <w:szCs w:val="28"/>
        </w:rPr>
        <w:t>.</w:t>
      </w:r>
      <w:r w:rsidRPr="00064196">
        <w:rPr>
          <w:rFonts w:ascii="Times New Roman" w:eastAsia="Times New Roman" w:hAnsi="Times New Roman"/>
          <w:b/>
          <w:bCs/>
          <w:sz w:val="28"/>
          <w:szCs w:val="28"/>
        </w:rPr>
        <w:t xml:space="preserve"> </w:t>
      </w:r>
      <w:r w:rsidR="00D45280">
        <w:rPr>
          <w:rFonts w:ascii="Times New Roman" w:eastAsia="Times New Roman" w:hAnsi="Times New Roman"/>
          <w:b/>
          <w:bCs/>
          <w:sz w:val="28"/>
          <w:szCs w:val="28"/>
        </w:rPr>
        <w:t>Specifiskā a</w:t>
      </w:r>
      <w:r w:rsidR="00F87998">
        <w:rPr>
          <w:rFonts w:ascii="Times New Roman" w:eastAsia="Times New Roman" w:hAnsi="Times New Roman"/>
          <w:b/>
          <w:bCs/>
          <w:sz w:val="28"/>
          <w:szCs w:val="28"/>
        </w:rPr>
        <w:t xml:space="preserve">tbalsta </w:t>
      </w:r>
      <w:r w:rsidR="004B0BD2" w:rsidRPr="00064196">
        <w:rPr>
          <w:rFonts w:ascii="Times New Roman" w:eastAsia="Times New Roman" w:hAnsi="Times New Roman"/>
          <w:b/>
          <w:bCs/>
          <w:sz w:val="28"/>
          <w:szCs w:val="28"/>
        </w:rPr>
        <w:t xml:space="preserve">īstenošanas </w:t>
      </w:r>
      <w:r w:rsidR="003C6544" w:rsidRPr="00064196">
        <w:rPr>
          <w:rFonts w:ascii="Times New Roman" w:eastAsia="Times New Roman" w:hAnsi="Times New Roman"/>
          <w:b/>
          <w:bCs/>
          <w:sz w:val="28"/>
          <w:szCs w:val="28"/>
        </w:rPr>
        <w:t>un vienošanās par projekta īstenošanu vienpusēja uzteikuma nosacījumi</w:t>
      </w:r>
    </w:p>
    <w:p w:rsidR="000D7BB4" w:rsidRPr="00064196" w:rsidRDefault="000D7BB4" w:rsidP="009C73C3">
      <w:pPr>
        <w:pStyle w:val="ListParagraph"/>
        <w:spacing w:after="0" w:line="240" w:lineRule="auto"/>
        <w:ind w:left="0" w:firstLine="709"/>
        <w:jc w:val="both"/>
        <w:rPr>
          <w:rFonts w:ascii="Times New Roman" w:eastAsia="Times New Roman" w:hAnsi="Times New Roman"/>
          <w:bCs/>
          <w:sz w:val="28"/>
          <w:szCs w:val="28"/>
        </w:rPr>
      </w:pPr>
    </w:p>
    <w:p w:rsidR="001273BC" w:rsidRPr="003505A9" w:rsidRDefault="00F25264" w:rsidP="000256E2">
      <w:pPr>
        <w:pStyle w:val="ListParagraph"/>
        <w:tabs>
          <w:tab w:val="left" w:pos="426"/>
          <w:tab w:val="left" w:pos="1134"/>
        </w:tabs>
        <w:suppressAutoHyphen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3</w:t>
      </w:r>
      <w:r w:rsidR="007E1D43" w:rsidRPr="003505A9">
        <w:rPr>
          <w:rFonts w:ascii="Times New Roman" w:hAnsi="Times New Roman"/>
          <w:sz w:val="28"/>
          <w:szCs w:val="28"/>
        </w:rPr>
        <w:t>1</w:t>
      </w:r>
      <w:r w:rsidR="00C504D1" w:rsidRPr="003505A9">
        <w:rPr>
          <w:rFonts w:ascii="Times New Roman" w:hAnsi="Times New Roman"/>
          <w:sz w:val="28"/>
          <w:szCs w:val="28"/>
        </w:rPr>
        <w:t xml:space="preserve">. </w:t>
      </w:r>
      <w:r w:rsidR="00A9488E" w:rsidRPr="003505A9">
        <w:rPr>
          <w:rFonts w:ascii="Times New Roman" w:hAnsi="Times New Roman"/>
          <w:sz w:val="28"/>
          <w:szCs w:val="28"/>
        </w:rPr>
        <w:t>Šo noteikumu 2</w:t>
      </w:r>
      <w:r w:rsidR="007E1D43" w:rsidRPr="003505A9">
        <w:rPr>
          <w:rFonts w:ascii="Times New Roman" w:hAnsi="Times New Roman"/>
          <w:sz w:val="28"/>
          <w:szCs w:val="28"/>
        </w:rPr>
        <w:t>3</w:t>
      </w:r>
      <w:r w:rsidR="000256E2" w:rsidRPr="003505A9">
        <w:rPr>
          <w:rFonts w:ascii="Times New Roman" w:hAnsi="Times New Roman"/>
          <w:sz w:val="28"/>
          <w:szCs w:val="28"/>
        </w:rPr>
        <w:t xml:space="preserve">. punktā </w:t>
      </w:r>
      <w:r w:rsidR="00A9488E" w:rsidRPr="003505A9">
        <w:rPr>
          <w:rFonts w:ascii="Times New Roman" w:hAnsi="Times New Roman"/>
          <w:sz w:val="28"/>
          <w:szCs w:val="28"/>
        </w:rPr>
        <w:t>noteik</w:t>
      </w:r>
      <w:r w:rsidR="000256E2" w:rsidRPr="003505A9">
        <w:rPr>
          <w:rFonts w:ascii="Times New Roman" w:hAnsi="Times New Roman"/>
          <w:sz w:val="28"/>
          <w:szCs w:val="28"/>
        </w:rPr>
        <w:t>to atbalstāmo darbību īstenošanai paredzēt</w:t>
      </w:r>
      <w:r w:rsidR="001273BC" w:rsidRPr="003505A9">
        <w:rPr>
          <w:rFonts w:ascii="Times New Roman" w:hAnsi="Times New Roman"/>
          <w:sz w:val="28"/>
          <w:szCs w:val="28"/>
        </w:rPr>
        <w:t>ajām</w:t>
      </w:r>
      <w:r w:rsidR="000256E2" w:rsidRPr="003505A9">
        <w:rPr>
          <w:rFonts w:ascii="Times New Roman" w:hAnsi="Times New Roman"/>
          <w:sz w:val="28"/>
          <w:szCs w:val="28"/>
        </w:rPr>
        <w:t xml:space="preserve"> izmaks</w:t>
      </w:r>
      <w:r w:rsidR="001273BC" w:rsidRPr="003505A9">
        <w:rPr>
          <w:rFonts w:ascii="Times New Roman" w:hAnsi="Times New Roman"/>
          <w:sz w:val="28"/>
          <w:szCs w:val="28"/>
        </w:rPr>
        <w:t>ām</w:t>
      </w:r>
      <w:r w:rsidR="000256E2" w:rsidRPr="003505A9">
        <w:rPr>
          <w:rFonts w:ascii="Times New Roman" w:hAnsi="Times New Roman"/>
          <w:sz w:val="28"/>
          <w:szCs w:val="28"/>
        </w:rPr>
        <w:t xml:space="preserve"> ir </w:t>
      </w:r>
      <w:r w:rsidR="001273BC" w:rsidRPr="003505A9">
        <w:rPr>
          <w:rFonts w:ascii="Times New Roman" w:hAnsi="Times New Roman"/>
          <w:sz w:val="28"/>
          <w:szCs w:val="28"/>
        </w:rPr>
        <w:t xml:space="preserve">šādi </w:t>
      </w:r>
      <w:r w:rsidR="000256E2" w:rsidRPr="003505A9">
        <w:rPr>
          <w:rFonts w:ascii="Times New Roman" w:hAnsi="Times New Roman"/>
          <w:sz w:val="28"/>
          <w:szCs w:val="28"/>
        </w:rPr>
        <w:t xml:space="preserve">attiecināmas </w:t>
      </w:r>
      <w:r w:rsidR="001273BC" w:rsidRPr="003505A9">
        <w:rPr>
          <w:rFonts w:ascii="Times New Roman" w:hAnsi="Times New Roman"/>
          <w:sz w:val="28"/>
          <w:szCs w:val="28"/>
        </w:rPr>
        <w:t>termiņi:</w:t>
      </w:r>
    </w:p>
    <w:p w:rsidR="001273BC" w:rsidRPr="003505A9" w:rsidRDefault="001273BC" w:rsidP="001273BC">
      <w:pPr>
        <w:pStyle w:val="ListParagraph"/>
        <w:tabs>
          <w:tab w:val="left" w:pos="426"/>
          <w:tab w:val="left" w:pos="1134"/>
        </w:tabs>
        <w:suppressAutoHyphen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lastRenderedPageBreak/>
        <w:t>3</w:t>
      </w:r>
      <w:r w:rsidR="007E1D43" w:rsidRPr="003505A9">
        <w:rPr>
          <w:rFonts w:ascii="Times New Roman" w:hAnsi="Times New Roman"/>
          <w:sz w:val="28"/>
          <w:szCs w:val="28"/>
        </w:rPr>
        <w:t>1</w:t>
      </w:r>
      <w:r w:rsidRPr="003505A9">
        <w:rPr>
          <w:rFonts w:ascii="Times New Roman" w:hAnsi="Times New Roman"/>
          <w:sz w:val="28"/>
          <w:szCs w:val="28"/>
        </w:rPr>
        <w:t>.1. šo noteikumu 2</w:t>
      </w:r>
      <w:r w:rsidR="007E1D43" w:rsidRPr="003505A9">
        <w:rPr>
          <w:rFonts w:ascii="Times New Roman" w:hAnsi="Times New Roman"/>
          <w:sz w:val="28"/>
          <w:szCs w:val="28"/>
        </w:rPr>
        <w:t>3</w:t>
      </w:r>
      <w:r w:rsidRPr="003505A9">
        <w:rPr>
          <w:rFonts w:ascii="Times New Roman" w:hAnsi="Times New Roman"/>
          <w:sz w:val="28"/>
          <w:szCs w:val="28"/>
        </w:rPr>
        <w:t>.1., 2</w:t>
      </w:r>
      <w:r w:rsidR="007E1D43" w:rsidRPr="003505A9">
        <w:rPr>
          <w:rFonts w:ascii="Times New Roman" w:hAnsi="Times New Roman"/>
          <w:sz w:val="28"/>
          <w:szCs w:val="28"/>
        </w:rPr>
        <w:t>3</w:t>
      </w:r>
      <w:r w:rsidRPr="003505A9">
        <w:rPr>
          <w:rFonts w:ascii="Times New Roman" w:hAnsi="Times New Roman"/>
          <w:sz w:val="28"/>
          <w:szCs w:val="28"/>
        </w:rPr>
        <w:t>.2.1., 2</w:t>
      </w:r>
      <w:r w:rsidR="007E1D43" w:rsidRPr="003505A9">
        <w:rPr>
          <w:rFonts w:ascii="Times New Roman" w:hAnsi="Times New Roman"/>
          <w:sz w:val="28"/>
          <w:szCs w:val="28"/>
        </w:rPr>
        <w:t>3</w:t>
      </w:r>
      <w:r w:rsidRPr="003505A9">
        <w:rPr>
          <w:rFonts w:ascii="Times New Roman" w:hAnsi="Times New Roman"/>
          <w:sz w:val="28"/>
          <w:szCs w:val="28"/>
        </w:rPr>
        <w:t>.2.2., 2</w:t>
      </w:r>
      <w:r w:rsidR="007E1D43" w:rsidRPr="003505A9">
        <w:rPr>
          <w:rFonts w:ascii="Times New Roman" w:hAnsi="Times New Roman"/>
          <w:sz w:val="28"/>
          <w:szCs w:val="28"/>
        </w:rPr>
        <w:t>3</w:t>
      </w:r>
      <w:r w:rsidRPr="003505A9">
        <w:rPr>
          <w:rFonts w:ascii="Times New Roman" w:hAnsi="Times New Roman"/>
          <w:sz w:val="28"/>
          <w:szCs w:val="28"/>
        </w:rPr>
        <w:t>.2.3., 2</w:t>
      </w:r>
      <w:r w:rsidR="007E1D43" w:rsidRPr="003505A9">
        <w:rPr>
          <w:rFonts w:ascii="Times New Roman" w:hAnsi="Times New Roman"/>
          <w:sz w:val="28"/>
          <w:szCs w:val="28"/>
        </w:rPr>
        <w:t>3</w:t>
      </w:r>
      <w:r w:rsidRPr="003505A9">
        <w:rPr>
          <w:rFonts w:ascii="Times New Roman" w:hAnsi="Times New Roman"/>
          <w:sz w:val="28"/>
          <w:szCs w:val="28"/>
        </w:rPr>
        <w:t>.3., 2</w:t>
      </w:r>
      <w:r w:rsidR="007E1D43" w:rsidRPr="003505A9">
        <w:rPr>
          <w:rFonts w:ascii="Times New Roman" w:hAnsi="Times New Roman"/>
          <w:sz w:val="28"/>
          <w:szCs w:val="28"/>
        </w:rPr>
        <w:t>3</w:t>
      </w:r>
      <w:r w:rsidRPr="003505A9">
        <w:rPr>
          <w:rFonts w:ascii="Times New Roman" w:hAnsi="Times New Roman"/>
          <w:sz w:val="28"/>
          <w:szCs w:val="28"/>
        </w:rPr>
        <w:t>.4. un 2</w:t>
      </w:r>
      <w:r w:rsidR="00306106" w:rsidRPr="003505A9">
        <w:rPr>
          <w:rFonts w:ascii="Times New Roman" w:hAnsi="Times New Roman"/>
          <w:sz w:val="28"/>
          <w:szCs w:val="28"/>
        </w:rPr>
        <w:t>3</w:t>
      </w:r>
      <w:r w:rsidRPr="003505A9">
        <w:rPr>
          <w:rFonts w:ascii="Times New Roman" w:hAnsi="Times New Roman"/>
          <w:sz w:val="28"/>
          <w:szCs w:val="28"/>
        </w:rPr>
        <w:t>.5. apakšpunktā noteikto atbalstāmo darbību īstenošanai paredzētās izmaksas ir attiecināmas no šo noteikumu spēkā stāšanās dienas;</w:t>
      </w:r>
    </w:p>
    <w:p w:rsidR="001273BC" w:rsidRPr="003505A9" w:rsidRDefault="001273BC" w:rsidP="001273BC">
      <w:pPr>
        <w:pStyle w:val="ListParagraph"/>
        <w:tabs>
          <w:tab w:val="left" w:pos="426"/>
          <w:tab w:val="left" w:pos="1134"/>
        </w:tabs>
        <w:suppressAutoHyphens/>
        <w:spacing w:after="0" w:line="240" w:lineRule="auto"/>
        <w:ind w:left="0" w:firstLine="709"/>
        <w:contextualSpacing w:val="0"/>
        <w:jc w:val="both"/>
        <w:rPr>
          <w:rFonts w:ascii="Times New Roman" w:eastAsia="Times New Roman" w:hAnsi="Times New Roman"/>
          <w:sz w:val="28"/>
          <w:szCs w:val="28"/>
        </w:rPr>
      </w:pPr>
      <w:r w:rsidRPr="003505A9">
        <w:rPr>
          <w:rFonts w:ascii="Times New Roman" w:hAnsi="Times New Roman"/>
          <w:sz w:val="28"/>
          <w:szCs w:val="28"/>
        </w:rPr>
        <w:t>3</w:t>
      </w:r>
      <w:r w:rsidR="007E1D43" w:rsidRPr="003505A9">
        <w:rPr>
          <w:rFonts w:ascii="Times New Roman" w:hAnsi="Times New Roman"/>
          <w:sz w:val="28"/>
          <w:szCs w:val="28"/>
        </w:rPr>
        <w:t>1</w:t>
      </w:r>
      <w:r w:rsidRPr="003505A9">
        <w:rPr>
          <w:rFonts w:ascii="Times New Roman" w:hAnsi="Times New Roman"/>
          <w:sz w:val="28"/>
          <w:szCs w:val="28"/>
        </w:rPr>
        <w:t>.2. šo noteikumu 2</w:t>
      </w:r>
      <w:r w:rsidR="007E1D43" w:rsidRPr="003505A9">
        <w:rPr>
          <w:rFonts w:ascii="Times New Roman" w:hAnsi="Times New Roman"/>
          <w:sz w:val="28"/>
          <w:szCs w:val="28"/>
        </w:rPr>
        <w:t>3</w:t>
      </w:r>
      <w:r w:rsidRPr="003505A9">
        <w:rPr>
          <w:rFonts w:ascii="Times New Roman" w:hAnsi="Times New Roman"/>
          <w:sz w:val="28"/>
          <w:szCs w:val="28"/>
        </w:rPr>
        <w:t xml:space="preserve">.2.4. apakšpunktā noteiktās atbalstāmās darbības īstenošanai paredzētās izmaksas ir attiecināmas </w:t>
      </w:r>
      <w:r w:rsidRPr="003505A9">
        <w:rPr>
          <w:rFonts w:ascii="Times New Roman" w:eastAsia="Times New Roman" w:hAnsi="Times New Roman"/>
          <w:sz w:val="28"/>
          <w:szCs w:val="28"/>
        </w:rPr>
        <w:t>pēc vienreizējā maksājuma metodikas izstrādāšanas un saskaņošanas ar vadošo iestādi.</w:t>
      </w:r>
    </w:p>
    <w:p w:rsidR="001273BC" w:rsidRPr="003505A9" w:rsidRDefault="001273BC" w:rsidP="000256E2">
      <w:pPr>
        <w:pStyle w:val="ListParagraph"/>
        <w:tabs>
          <w:tab w:val="left" w:pos="426"/>
          <w:tab w:val="left" w:pos="1134"/>
        </w:tabs>
        <w:suppressAutoHyphens/>
        <w:spacing w:after="0" w:line="240" w:lineRule="auto"/>
        <w:ind w:left="0" w:firstLine="709"/>
        <w:contextualSpacing w:val="0"/>
        <w:jc w:val="both"/>
        <w:rPr>
          <w:rFonts w:ascii="Times New Roman" w:eastAsia="Times New Roman" w:hAnsi="Times New Roman"/>
          <w:sz w:val="28"/>
          <w:szCs w:val="28"/>
        </w:rPr>
      </w:pPr>
    </w:p>
    <w:p w:rsidR="00F55ED3" w:rsidRPr="003505A9" w:rsidRDefault="001273BC" w:rsidP="000256E2">
      <w:pPr>
        <w:pStyle w:val="ListParagraph"/>
        <w:tabs>
          <w:tab w:val="left" w:pos="426"/>
          <w:tab w:val="left" w:pos="1134"/>
        </w:tabs>
        <w:suppressAutoHyphens/>
        <w:spacing w:after="0" w:line="240" w:lineRule="auto"/>
        <w:ind w:left="0" w:firstLine="709"/>
        <w:contextualSpacing w:val="0"/>
        <w:jc w:val="both"/>
        <w:rPr>
          <w:rFonts w:ascii="Times New Roman" w:hAnsi="Times New Roman"/>
          <w:sz w:val="28"/>
          <w:szCs w:val="28"/>
        </w:rPr>
      </w:pPr>
      <w:r w:rsidRPr="003505A9">
        <w:rPr>
          <w:rFonts w:ascii="Times New Roman" w:eastAsia="Times New Roman" w:hAnsi="Times New Roman"/>
          <w:sz w:val="28"/>
          <w:szCs w:val="28"/>
        </w:rPr>
        <w:t>3</w:t>
      </w:r>
      <w:r w:rsidR="007E1D43" w:rsidRPr="003505A9">
        <w:rPr>
          <w:rFonts w:ascii="Times New Roman" w:eastAsia="Times New Roman" w:hAnsi="Times New Roman"/>
          <w:sz w:val="28"/>
          <w:szCs w:val="28"/>
        </w:rPr>
        <w:t>2</w:t>
      </w:r>
      <w:r w:rsidRPr="003505A9">
        <w:rPr>
          <w:rFonts w:ascii="Times New Roman" w:eastAsia="Times New Roman" w:hAnsi="Times New Roman"/>
          <w:sz w:val="28"/>
          <w:szCs w:val="28"/>
        </w:rPr>
        <w:t xml:space="preserve">. </w:t>
      </w:r>
      <w:r w:rsidR="000256E2" w:rsidRPr="003505A9">
        <w:rPr>
          <w:rFonts w:ascii="Times New Roman" w:hAnsi="Times New Roman"/>
          <w:sz w:val="28"/>
          <w:szCs w:val="28"/>
        </w:rPr>
        <w:t>Projektu īsteno līdz 2022. gada 31. decembrim. Projekta īstenošanas vieta ir Latvijas Republikas teritorija.</w:t>
      </w:r>
    </w:p>
    <w:p w:rsidR="00DC0981" w:rsidRPr="003505A9" w:rsidRDefault="00DC0981" w:rsidP="001A2F23">
      <w:pPr>
        <w:pStyle w:val="ListParagraph"/>
        <w:spacing w:after="0" w:line="240" w:lineRule="auto"/>
        <w:ind w:left="0"/>
        <w:jc w:val="both"/>
        <w:rPr>
          <w:rFonts w:ascii="Times New Roman" w:eastAsia="Times New Roman" w:hAnsi="Times New Roman"/>
          <w:bCs/>
          <w:sz w:val="28"/>
          <w:szCs w:val="28"/>
        </w:rPr>
      </w:pPr>
    </w:p>
    <w:p w:rsidR="00DA38B1" w:rsidRPr="003505A9" w:rsidRDefault="00562E00" w:rsidP="00DA38B1">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3</w:t>
      </w:r>
      <w:r w:rsidR="00EA3EE7" w:rsidRPr="003505A9">
        <w:rPr>
          <w:rFonts w:ascii="Times New Roman" w:hAnsi="Times New Roman"/>
          <w:sz w:val="28"/>
          <w:szCs w:val="28"/>
        </w:rPr>
        <w:t>3</w:t>
      </w:r>
      <w:r w:rsidR="00DA38B1" w:rsidRPr="003505A9">
        <w:rPr>
          <w:rFonts w:ascii="Times New Roman" w:hAnsi="Times New Roman"/>
          <w:sz w:val="28"/>
          <w:szCs w:val="28"/>
        </w:rPr>
        <w:t>. Šo noteikumu 2</w:t>
      </w:r>
      <w:r w:rsidR="007E1D43" w:rsidRPr="003505A9">
        <w:rPr>
          <w:rFonts w:ascii="Times New Roman" w:hAnsi="Times New Roman"/>
          <w:sz w:val="28"/>
          <w:szCs w:val="28"/>
        </w:rPr>
        <w:t>3</w:t>
      </w:r>
      <w:r w:rsidR="00DA38B1" w:rsidRPr="003505A9">
        <w:rPr>
          <w:rFonts w:ascii="Times New Roman" w:hAnsi="Times New Roman"/>
          <w:sz w:val="28"/>
          <w:szCs w:val="28"/>
        </w:rPr>
        <w:t xml:space="preserve">.2.4. apakšpunktā minēto atbalstu priekšlaicīgas mācību pārtraukšanas </w:t>
      </w:r>
      <w:r w:rsidR="00027F1B" w:rsidRPr="003505A9">
        <w:rPr>
          <w:rFonts w:ascii="Times New Roman" w:hAnsi="Times New Roman"/>
          <w:sz w:val="28"/>
          <w:szCs w:val="28"/>
        </w:rPr>
        <w:t>riska</w:t>
      </w:r>
      <w:r w:rsidR="00DA38B1" w:rsidRPr="003505A9">
        <w:rPr>
          <w:rFonts w:ascii="Times New Roman" w:hAnsi="Times New Roman"/>
          <w:sz w:val="28"/>
          <w:szCs w:val="28"/>
        </w:rPr>
        <w:t xml:space="preserve"> grupas izglītojamo iesaistei jaunatnes iniciatīvu projektos piešķir atklāta projektu konkursa veidā, ko organizē šo noteikumu 14.1. apakšpunktā </w:t>
      </w:r>
      <w:r w:rsidR="00C476BA" w:rsidRPr="003505A9">
        <w:rPr>
          <w:rFonts w:ascii="Times New Roman" w:hAnsi="Times New Roman"/>
          <w:sz w:val="28"/>
          <w:szCs w:val="28"/>
        </w:rPr>
        <w:t xml:space="preserve">minētie </w:t>
      </w:r>
      <w:r w:rsidR="00DA38B1" w:rsidRPr="003505A9">
        <w:rPr>
          <w:rFonts w:ascii="Times New Roman" w:hAnsi="Times New Roman"/>
          <w:sz w:val="28"/>
          <w:szCs w:val="28"/>
        </w:rPr>
        <w:t>sadarbības partneri</w:t>
      </w:r>
      <w:r w:rsidR="004F1593" w:rsidRPr="003505A9">
        <w:rPr>
          <w:rFonts w:ascii="Times New Roman" w:hAnsi="Times New Roman"/>
          <w:sz w:val="28"/>
          <w:szCs w:val="28"/>
        </w:rPr>
        <w:t xml:space="preserve"> katrs atsevišķi vai veidojot stratēģisko partnerību savā starpā</w:t>
      </w:r>
      <w:r w:rsidR="00DA38B1" w:rsidRPr="003505A9">
        <w:rPr>
          <w:rFonts w:ascii="Times New Roman" w:hAnsi="Times New Roman"/>
          <w:sz w:val="28"/>
          <w:szCs w:val="28"/>
        </w:rPr>
        <w:t>.</w:t>
      </w:r>
    </w:p>
    <w:p w:rsidR="00DA38B1" w:rsidRPr="003505A9" w:rsidRDefault="00DA38B1" w:rsidP="00DA38B1">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p>
    <w:p w:rsidR="00DA38B1" w:rsidRPr="003505A9" w:rsidRDefault="00562E00" w:rsidP="00DA38B1">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3</w:t>
      </w:r>
      <w:r w:rsidR="00EA3EE7" w:rsidRPr="003505A9">
        <w:rPr>
          <w:rFonts w:ascii="Times New Roman" w:hAnsi="Times New Roman"/>
          <w:sz w:val="28"/>
          <w:szCs w:val="28"/>
        </w:rPr>
        <w:t>4</w:t>
      </w:r>
      <w:r w:rsidR="00DA38B1" w:rsidRPr="003505A9">
        <w:rPr>
          <w:rFonts w:ascii="Times New Roman" w:hAnsi="Times New Roman"/>
          <w:sz w:val="28"/>
          <w:szCs w:val="28"/>
        </w:rPr>
        <w:t xml:space="preserve">. Jaunatnes iniciatīvu projektu ietvaros īstenotais atbalsts ir vērsts uz priekšlaicīgas mācību pārtraukšanas </w:t>
      </w:r>
      <w:r w:rsidR="00C04476" w:rsidRPr="003505A9">
        <w:rPr>
          <w:rFonts w:ascii="Times New Roman" w:hAnsi="Times New Roman"/>
          <w:sz w:val="28"/>
          <w:szCs w:val="28"/>
        </w:rPr>
        <w:t xml:space="preserve">riska </w:t>
      </w:r>
      <w:r w:rsidR="00DA38B1" w:rsidRPr="003505A9">
        <w:rPr>
          <w:rFonts w:ascii="Times New Roman" w:hAnsi="Times New Roman"/>
          <w:sz w:val="28"/>
          <w:szCs w:val="28"/>
        </w:rPr>
        <w:t xml:space="preserve">grupas izglītojamo motivācijas palielināšanu turpināt izglītību un </w:t>
      </w:r>
      <w:r w:rsidR="00840400" w:rsidRPr="003505A9">
        <w:rPr>
          <w:rFonts w:ascii="Times New Roman" w:hAnsi="Times New Roman"/>
          <w:sz w:val="28"/>
          <w:szCs w:val="28"/>
        </w:rPr>
        <w:t>viņu aktīva</w:t>
      </w:r>
      <w:r w:rsidR="00C04476" w:rsidRPr="003505A9">
        <w:rPr>
          <w:rFonts w:ascii="Times New Roman" w:hAnsi="Times New Roman"/>
          <w:sz w:val="28"/>
          <w:szCs w:val="28"/>
        </w:rPr>
        <w:t>s</w:t>
      </w:r>
      <w:r w:rsidR="00840400" w:rsidRPr="003505A9">
        <w:rPr>
          <w:rFonts w:ascii="Times New Roman" w:hAnsi="Times New Roman"/>
          <w:sz w:val="28"/>
          <w:szCs w:val="28"/>
        </w:rPr>
        <w:t xml:space="preserve"> </w:t>
      </w:r>
      <w:r w:rsidR="00DA38B1" w:rsidRPr="003505A9">
        <w:rPr>
          <w:rFonts w:ascii="Times New Roman" w:hAnsi="Times New Roman"/>
          <w:sz w:val="28"/>
          <w:szCs w:val="28"/>
        </w:rPr>
        <w:t xml:space="preserve">līdzdalības veicināšanu </w:t>
      </w:r>
      <w:r w:rsidR="00840400" w:rsidRPr="003505A9">
        <w:rPr>
          <w:rFonts w:ascii="Times New Roman" w:hAnsi="Times New Roman"/>
          <w:sz w:val="28"/>
          <w:szCs w:val="28"/>
        </w:rPr>
        <w:t xml:space="preserve">ikdienas dzīvē </w:t>
      </w:r>
      <w:r w:rsidR="00DA38B1" w:rsidRPr="003505A9">
        <w:rPr>
          <w:rFonts w:ascii="Times New Roman" w:hAnsi="Times New Roman"/>
          <w:sz w:val="28"/>
          <w:szCs w:val="28"/>
        </w:rPr>
        <w:t>un tas atbilst šo noteikumu 1</w:t>
      </w:r>
      <w:r w:rsidR="00EA3EE7" w:rsidRPr="003505A9">
        <w:rPr>
          <w:rFonts w:ascii="Times New Roman" w:hAnsi="Times New Roman"/>
          <w:sz w:val="28"/>
          <w:szCs w:val="28"/>
        </w:rPr>
        <w:t>6</w:t>
      </w:r>
      <w:r w:rsidR="00DA38B1" w:rsidRPr="003505A9">
        <w:rPr>
          <w:rFonts w:ascii="Times New Roman" w:hAnsi="Times New Roman"/>
          <w:sz w:val="28"/>
          <w:szCs w:val="28"/>
        </w:rPr>
        <w:t>.2. apakšpunktā norādītajā pašvaldības plānā priekšlaicīgas mācību pārtraukšanas samazināšanai noteiktajām prioritātēm un aktivitātēm.</w:t>
      </w:r>
    </w:p>
    <w:p w:rsidR="00DA38B1" w:rsidRPr="003505A9" w:rsidRDefault="00DA38B1" w:rsidP="00DA38B1">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p>
    <w:p w:rsidR="002D7C93" w:rsidRPr="003505A9" w:rsidRDefault="00ED24A3" w:rsidP="00DA38B1">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3</w:t>
      </w:r>
      <w:r w:rsidR="00EA3EE7" w:rsidRPr="003505A9">
        <w:rPr>
          <w:rFonts w:ascii="Times New Roman" w:hAnsi="Times New Roman"/>
          <w:sz w:val="28"/>
          <w:szCs w:val="28"/>
        </w:rPr>
        <w:t>5</w:t>
      </w:r>
      <w:r w:rsidR="00DA38B1" w:rsidRPr="003505A9">
        <w:rPr>
          <w:rFonts w:ascii="Times New Roman" w:hAnsi="Times New Roman"/>
          <w:sz w:val="28"/>
          <w:szCs w:val="28"/>
        </w:rPr>
        <w:t xml:space="preserve">. Finansējuma saņēmējs </w:t>
      </w:r>
      <w:r w:rsidR="002D7C93" w:rsidRPr="003505A9">
        <w:rPr>
          <w:rFonts w:ascii="Times New Roman" w:hAnsi="Times New Roman"/>
          <w:sz w:val="28"/>
          <w:szCs w:val="28"/>
        </w:rPr>
        <w:t>attiecībā uz jaunatnes iniciatīvu projekt</w:t>
      </w:r>
      <w:r w:rsidR="00DA38B1" w:rsidRPr="003505A9">
        <w:rPr>
          <w:rFonts w:ascii="Times New Roman" w:hAnsi="Times New Roman"/>
          <w:sz w:val="28"/>
          <w:szCs w:val="28"/>
        </w:rPr>
        <w:t>i</w:t>
      </w:r>
      <w:r w:rsidR="002D7C93" w:rsidRPr="003505A9">
        <w:rPr>
          <w:rFonts w:ascii="Times New Roman" w:hAnsi="Times New Roman"/>
          <w:sz w:val="28"/>
          <w:szCs w:val="28"/>
        </w:rPr>
        <w:t>em veic šādas darbības:</w:t>
      </w:r>
    </w:p>
    <w:p w:rsidR="002D7C93" w:rsidRPr="003505A9" w:rsidRDefault="002D7C93" w:rsidP="00DA38B1">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35.1. i</w:t>
      </w:r>
      <w:r w:rsidR="00DA38B1" w:rsidRPr="003505A9">
        <w:rPr>
          <w:rFonts w:ascii="Times New Roman" w:hAnsi="Times New Roman"/>
          <w:sz w:val="28"/>
          <w:szCs w:val="28"/>
        </w:rPr>
        <w:t>zstrādā vienotu jaunatnes iniciatīvu projektu atklāto konkursu nolikumu, tostarp vienotus projektu vērtēšanas kritērijus</w:t>
      </w:r>
      <w:r w:rsidRPr="003505A9">
        <w:rPr>
          <w:rFonts w:ascii="Times New Roman" w:hAnsi="Times New Roman"/>
          <w:sz w:val="28"/>
          <w:szCs w:val="28"/>
        </w:rPr>
        <w:t xml:space="preserve">, </w:t>
      </w:r>
      <w:r w:rsidR="004F1593" w:rsidRPr="003505A9">
        <w:rPr>
          <w:rFonts w:ascii="Times New Roman" w:hAnsi="Times New Roman"/>
          <w:sz w:val="28"/>
          <w:szCs w:val="28"/>
        </w:rPr>
        <w:t>par pamatu ņemot Eiropas Savienības programm</w:t>
      </w:r>
      <w:r w:rsidR="00680796" w:rsidRPr="003505A9">
        <w:rPr>
          <w:rFonts w:ascii="Times New Roman" w:hAnsi="Times New Roman"/>
          <w:sz w:val="28"/>
          <w:szCs w:val="28"/>
        </w:rPr>
        <w:t>as</w:t>
      </w:r>
      <w:r w:rsidR="004F1593" w:rsidRPr="003505A9">
        <w:rPr>
          <w:rFonts w:ascii="Times New Roman" w:hAnsi="Times New Roman"/>
          <w:sz w:val="28"/>
          <w:szCs w:val="28"/>
        </w:rPr>
        <w:t xml:space="preserve"> „Jaunatne darbībā”</w:t>
      </w:r>
      <w:r w:rsidR="00680796" w:rsidRPr="003505A9">
        <w:rPr>
          <w:rFonts w:ascii="Times New Roman" w:hAnsi="Times New Roman"/>
          <w:sz w:val="28"/>
          <w:szCs w:val="28"/>
        </w:rPr>
        <w:t xml:space="preserve"> īstenošanas vadlīnijas</w:t>
      </w:r>
      <w:r w:rsidR="00027F1B" w:rsidRPr="003505A9">
        <w:rPr>
          <w:rFonts w:ascii="Times New Roman" w:hAnsi="Times New Roman"/>
          <w:sz w:val="28"/>
          <w:szCs w:val="28"/>
        </w:rPr>
        <w:t xml:space="preserve"> attiecībā uz 1.2. apakšprogrammu „Jauniešu iniciatīvas”</w:t>
      </w:r>
      <w:r w:rsidRPr="003505A9">
        <w:rPr>
          <w:rFonts w:ascii="Times New Roman" w:hAnsi="Times New Roman"/>
          <w:sz w:val="28"/>
          <w:szCs w:val="28"/>
        </w:rPr>
        <w:t>;</w:t>
      </w:r>
    </w:p>
    <w:p w:rsidR="00FD6D24" w:rsidRPr="003505A9" w:rsidRDefault="002D7C93" w:rsidP="00DA38B1">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 xml:space="preserve">35.2. </w:t>
      </w:r>
      <w:r w:rsidR="00DA38B1" w:rsidRPr="003505A9">
        <w:rPr>
          <w:rFonts w:ascii="Times New Roman" w:hAnsi="Times New Roman"/>
          <w:sz w:val="28"/>
          <w:szCs w:val="28"/>
        </w:rPr>
        <w:t xml:space="preserve">nosaka katram sadarbības partnerim pieejamo finansējuma kvotu jaunatnes iniciatīvu projektu īstenošanai </w:t>
      </w:r>
      <w:r w:rsidR="00046618" w:rsidRPr="003505A9">
        <w:rPr>
          <w:rFonts w:ascii="Times New Roman" w:hAnsi="Times New Roman"/>
          <w:sz w:val="28"/>
          <w:szCs w:val="28"/>
        </w:rPr>
        <w:t>atbilstoši šo noteikumu 2</w:t>
      </w:r>
      <w:r w:rsidR="004955F2" w:rsidRPr="003505A9">
        <w:rPr>
          <w:rFonts w:ascii="Times New Roman" w:hAnsi="Times New Roman"/>
          <w:sz w:val="28"/>
          <w:szCs w:val="28"/>
        </w:rPr>
        <w:t>1</w:t>
      </w:r>
      <w:r w:rsidR="00046618" w:rsidRPr="003505A9">
        <w:rPr>
          <w:rFonts w:ascii="Times New Roman" w:hAnsi="Times New Roman"/>
          <w:sz w:val="28"/>
          <w:szCs w:val="28"/>
        </w:rPr>
        <w:t>.2. apakšpunktā noteiktajam</w:t>
      </w:r>
      <w:r w:rsidR="00FD6D24" w:rsidRPr="003505A9">
        <w:rPr>
          <w:rFonts w:ascii="Times New Roman" w:hAnsi="Times New Roman"/>
          <w:sz w:val="28"/>
          <w:szCs w:val="28"/>
        </w:rPr>
        <w:t>;</w:t>
      </w:r>
    </w:p>
    <w:p w:rsidR="00DA38B1" w:rsidRPr="003505A9" w:rsidRDefault="00215EB5" w:rsidP="00DA38B1">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 xml:space="preserve">35.3. nodrošina </w:t>
      </w:r>
      <w:proofErr w:type="spellStart"/>
      <w:r w:rsidRPr="003505A9">
        <w:rPr>
          <w:rFonts w:ascii="Times New Roman" w:hAnsi="Times New Roman"/>
          <w:sz w:val="28"/>
          <w:szCs w:val="28"/>
        </w:rPr>
        <w:t>priekšfinansējumu</w:t>
      </w:r>
      <w:proofErr w:type="spellEnd"/>
      <w:r w:rsidRPr="003505A9">
        <w:rPr>
          <w:rFonts w:ascii="Times New Roman" w:hAnsi="Times New Roman"/>
          <w:sz w:val="28"/>
          <w:szCs w:val="28"/>
        </w:rPr>
        <w:t xml:space="preserve"> 80 procentu apmērā no jaunatnes iniciatīvu projekta summas 30 dienu laikā no datuma, kad līgumu par </w:t>
      </w:r>
      <w:r w:rsidR="004955F2" w:rsidRPr="003505A9">
        <w:rPr>
          <w:rFonts w:ascii="Times New Roman" w:hAnsi="Times New Roman"/>
          <w:sz w:val="28"/>
          <w:szCs w:val="28"/>
        </w:rPr>
        <w:t xml:space="preserve">jaunatnes iniciatīvu </w:t>
      </w:r>
      <w:r w:rsidRPr="003505A9">
        <w:rPr>
          <w:rFonts w:ascii="Times New Roman" w:hAnsi="Times New Roman"/>
          <w:sz w:val="28"/>
          <w:szCs w:val="28"/>
        </w:rPr>
        <w:t>projekta īstenošanu parakstījusi beidzamā no pusēm</w:t>
      </w:r>
      <w:r w:rsidR="00046618" w:rsidRPr="003505A9">
        <w:rPr>
          <w:rFonts w:ascii="Times New Roman" w:hAnsi="Times New Roman"/>
          <w:sz w:val="28"/>
          <w:szCs w:val="28"/>
        </w:rPr>
        <w:t>.</w:t>
      </w:r>
    </w:p>
    <w:p w:rsidR="00DA38B1" w:rsidRPr="003505A9" w:rsidRDefault="00ED24A3" w:rsidP="00DA38B1">
      <w:pPr>
        <w:pStyle w:val="ListParagraph"/>
        <w:tabs>
          <w:tab w:val="left" w:pos="0"/>
          <w:tab w:val="left" w:pos="1134"/>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3</w:t>
      </w:r>
      <w:r w:rsidR="00EA3EE7" w:rsidRPr="003505A9">
        <w:rPr>
          <w:rFonts w:ascii="Times New Roman" w:hAnsi="Times New Roman"/>
          <w:sz w:val="28"/>
          <w:szCs w:val="28"/>
        </w:rPr>
        <w:t>6</w:t>
      </w:r>
      <w:r w:rsidR="00DA38B1" w:rsidRPr="003505A9">
        <w:rPr>
          <w:rFonts w:ascii="Times New Roman" w:hAnsi="Times New Roman"/>
          <w:sz w:val="28"/>
          <w:szCs w:val="28"/>
        </w:rPr>
        <w:t>. Jaunatnes iniciatīvu projektu ietvaros netiek gūt</w:t>
      </w:r>
      <w:r w:rsidR="00FB10C1" w:rsidRPr="003505A9">
        <w:rPr>
          <w:rFonts w:ascii="Times New Roman" w:hAnsi="Times New Roman"/>
          <w:sz w:val="28"/>
          <w:szCs w:val="28"/>
        </w:rPr>
        <w:t>i ieņēmumi</w:t>
      </w:r>
      <w:r w:rsidR="00DA38B1" w:rsidRPr="003505A9">
        <w:rPr>
          <w:rFonts w:ascii="Times New Roman" w:hAnsi="Times New Roman"/>
          <w:sz w:val="28"/>
          <w:szCs w:val="28"/>
        </w:rPr>
        <w:t xml:space="preserve"> un piedāvāti maksas pakalpojumi</w:t>
      </w:r>
      <w:r w:rsidR="006133CD" w:rsidRPr="003505A9">
        <w:rPr>
          <w:rFonts w:ascii="Times New Roman" w:hAnsi="Times New Roman"/>
          <w:sz w:val="28"/>
          <w:szCs w:val="28"/>
        </w:rPr>
        <w:t>.</w:t>
      </w:r>
    </w:p>
    <w:p w:rsidR="00984938" w:rsidRPr="003505A9" w:rsidRDefault="00984938" w:rsidP="001A2F23">
      <w:pPr>
        <w:pStyle w:val="ListParagraph"/>
        <w:spacing w:after="0" w:line="240" w:lineRule="auto"/>
        <w:ind w:left="0"/>
        <w:jc w:val="both"/>
        <w:rPr>
          <w:rFonts w:ascii="Times New Roman" w:eastAsia="Times New Roman" w:hAnsi="Times New Roman"/>
          <w:bCs/>
          <w:sz w:val="28"/>
          <w:szCs w:val="28"/>
        </w:rPr>
      </w:pPr>
    </w:p>
    <w:p w:rsidR="00125D23" w:rsidRPr="003505A9" w:rsidRDefault="00ED24A3" w:rsidP="009C73C3">
      <w:pPr>
        <w:pStyle w:val="ListParagraph"/>
        <w:tabs>
          <w:tab w:val="left" w:pos="426"/>
          <w:tab w:val="left" w:pos="1134"/>
        </w:tabs>
        <w:suppressAutoHyphen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3</w:t>
      </w:r>
      <w:r w:rsidR="00EA3EE7" w:rsidRPr="003505A9">
        <w:rPr>
          <w:rFonts w:ascii="Times New Roman" w:hAnsi="Times New Roman"/>
          <w:sz w:val="28"/>
          <w:szCs w:val="28"/>
        </w:rPr>
        <w:t>7</w:t>
      </w:r>
      <w:r w:rsidR="00C504D1" w:rsidRPr="003505A9">
        <w:rPr>
          <w:rFonts w:ascii="Times New Roman" w:hAnsi="Times New Roman"/>
          <w:sz w:val="28"/>
          <w:szCs w:val="28"/>
        </w:rPr>
        <w:t>.</w:t>
      </w:r>
      <w:r w:rsidR="00BF7E8C" w:rsidRPr="003505A9">
        <w:rPr>
          <w:rFonts w:ascii="Times New Roman" w:hAnsi="Times New Roman"/>
          <w:sz w:val="28"/>
          <w:szCs w:val="28"/>
        </w:rPr>
        <w:t xml:space="preserve"> </w:t>
      </w:r>
      <w:r w:rsidR="000256E2" w:rsidRPr="003505A9">
        <w:rPr>
          <w:rFonts w:ascii="Times New Roman" w:hAnsi="Times New Roman"/>
          <w:sz w:val="28"/>
          <w:szCs w:val="28"/>
        </w:rPr>
        <w:t>Projekta īstenošanas uzraudzībai Izglītības un zinātnes ministrija izveido uzraudzības padomi</w:t>
      </w:r>
      <w:r w:rsidR="00EB00FB" w:rsidRPr="003505A9">
        <w:rPr>
          <w:rFonts w:ascii="Times New Roman" w:hAnsi="Times New Roman"/>
          <w:sz w:val="28"/>
          <w:szCs w:val="28"/>
        </w:rPr>
        <w:t>, kur aicina piedalīties</w:t>
      </w:r>
      <w:r w:rsidR="00DE5941" w:rsidRPr="003505A9">
        <w:rPr>
          <w:rFonts w:ascii="Times New Roman" w:hAnsi="Times New Roman"/>
          <w:sz w:val="28"/>
          <w:szCs w:val="28"/>
        </w:rPr>
        <w:t xml:space="preserve"> Labklājības ministrijas,</w:t>
      </w:r>
      <w:r w:rsidR="00EB00FB" w:rsidRPr="003505A9">
        <w:rPr>
          <w:rFonts w:ascii="Times New Roman" w:hAnsi="Times New Roman"/>
          <w:sz w:val="28"/>
          <w:szCs w:val="28"/>
        </w:rPr>
        <w:t xml:space="preserve"> Latvijas Pašvaldību savienības un Latvijas Jaunatnes padomes pārstāvjus</w:t>
      </w:r>
      <w:r w:rsidR="000256E2" w:rsidRPr="003505A9">
        <w:rPr>
          <w:rFonts w:ascii="Times New Roman" w:hAnsi="Times New Roman"/>
          <w:sz w:val="28"/>
          <w:szCs w:val="28"/>
        </w:rPr>
        <w:t xml:space="preserve">. </w:t>
      </w:r>
      <w:r w:rsidR="00200BB7" w:rsidRPr="003505A9">
        <w:rPr>
          <w:rFonts w:ascii="Times New Roman" w:hAnsi="Times New Roman"/>
          <w:sz w:val="28"/>
          <w:szCs w:val="28"/>
        </w:rPr>
        <w:t xml:space="preserve">Uzraudzības padomes sastāvā ar padomdevēja tiesībām var iekļaut pārstāvjus no </w:t>
      </w:r>
      <w:r w:rsidR="00200BB7" w:rsidRPr="003505A9">
        <w:rPr>
          <w:rFonts w:ascii="Times New Roman" w:hAnsi="Times New Roman"/>
          <w:sz w:val="28"/>
          <w:szCs w:val="28"/>
        </w:rPr>
        <w:lastRenderedPageBreak/>
        <w:t>Latvijas Pedagogu domes, kā arī citām biedrībām un nodibinājumiem, kuru darbība ir saistīta ar</w:t>
      </w:r>
      <w:r w:rsidR="00DE5941" w:rsidRPr="003505A9">
        <w:rPr>
          <w:rFonts w:ascii="Times New Roman" w:hAnsi="Times New Roman"/>
          <w:sz w:val="28"/>
          <w:szCs w:val="28"/>
        </w:rPr>
        <w:t xml:space="preserve"> sociālās atstumtības riska grupu bērniem un jauniešiem. </w:t>
      </w:r>
      <w:r w:rsidR="000256E2" w:rsidRPr="003505A9">
        <w:rPr>
          <w:rFonts w:ascii="Times New Roman" w:hAnsi="Times New Roman"/>
          <w:sz w:val="28"/>
          <w:szCs w:val="28"/>
        </w:rPr>
        <w:t xml:space="preserve">Novērotāja statusā var </w:t>
      </w:r>
      <w:r w:rsidR="003222AC" w:rsidRPr="003505A9">
        <w:rPr>
          <w:rFonts w:ascii="Times New Roman" w:hAnsi="Times New Roman"/>
          <w:sz w:val="28"/>
          <w:szCs w:val="28"/>
        </w:rPr>
        <w:t xml:space="preserve">piedalīties </w:t>
      </w:r>
      <w:r w:rsidR="000256E2" w:rsidRPr="003505A9">
        <w:rPr>
          <w:rFonts w:ascii="Times New Roman" w:hAnsi="Times New Roman"/>
          <w:sz w:val="28"/>
          <w:szCs w:val="28"/>
        </w:rPr>
        <w:t>Finanšu ministrij</w:t>
      </w:r>
      <w:r w:rsidR="003222AC" w:rsidRPr="003505A9">
        <w:rPr>
          <w:rFonts w:ascii="Times New Roman" w:hAnsi="Times New Roman"/>
          <w:sz w:val="28"/>
          <w:szCs w:val="28"/>
        </w:rPr>
        <w:t>a</w:t>
      </w:r>
      <w:r w:rsidR="000256E2" w:rsidRPr="003505A9">
        <w:rPr>
          <w:rFonts w:ascii="Times New Roman" w:hAnsi="Times New Roman"/>
          <w:sz w:val="28"/>
          <w:szCs w:val="28"/>
        </w:rPr>
        <w:t xml:space="preserve"> kā Eiropas Savienības struktūrfondu un Kohēzijas fonda vadoš</w:t>
      </w:r>
      <w:r w:rsidR="003222AC" w:rsidRPr="003505A9">
        <w:rPr>
          <w:rFonts w:ascii="Times New Roman" w:hAnsi="Times New Roman"/>
          <w:sz w:val="28"/>
          <w:szCs w:val="28"/>
        </w:rPr>
        <w:t>ā</w:t>
      </w:r>
      <w:r w:rsidR="000256E2" w:rsidRPr="003505A9">
        <w:rPr>
          <w:rFonts w:ascii="Times New Roman" w:hAnsi="Times New Roman"/>
          <w:sz w:val="28"/>
          <w:szCs w:val="28"/>
        </w:rPr>
        <w:t xml:space="preserve"> iestād</w:t>
      </w:r>
      <w:r w:rsidR="003222AC" w:rsidRPr="003505A9">
        <w:rPr>
          <w:rFonts w:ascii="Times New Roman" w:hAnsi="Times New Roman"/>
          <w:sz w:val="28"/>
          <w:szCs w:val="28"/>
        </w:rPr>
        <w:t>e</w:t>
      </w:r>
      <w:r w:rsidR="00986E5B" w:rsidRPr="003505A9">
        <w:rPr>
          <w:rFonts w:ascii="Times New Roman" w:hAnsi="Times New Roman"/>
          <w:sz w:val="28"/>
          <w:szCs w:val="28"/>
        </w:rPr>
        <w:t>,</w:t>
      </w:r>
      <w:r w:rsidR="000256E2" w:rsidRPr="003505A9">
        <w:rPr>
          <w:rFonts w:ascii="Times New Roman" w:hAnsi="Times New Roman"/>
          <w:sz w:val="28"/>
          <w:szCs w:val="28"/>
        </w:rPr>
        <w:t xml:space="preserve"> Centrāl</w:t>
      </w:r>
      <w:r w:rsidR="003222AC" w:rsidRPr="003505A9">
        <w:rPr>
          <w:rFonts w:ascii="Times New Roman" w:hAnsi="Times New Roman"/>
          <w:sz w:val="28"/>
          <w:szCs w:val="28"/>
        </w:rPr>
        <w:t>ā</w:t>
      </w:r>
      <w:r w:rsidR="000256E2" w:rsidRPr="003505A9">
        <w:rPr>
          <w:rFonts w:ascii="Times New Roman" w:hAnsi="Times New Roman"/>
          <w:sz w:val="28"/>
          <w:szCs w:val="28"/>
        </w:rPr>
        <w:t xml:space="preserve"> finanšu un līgumu aģentūr</w:t>
      </w:r>
      <w:r w:rsidR="003222AC" w:rsidRPr="003505A9">
        <w:rPr>
          <w:rFonts w:ascii="Times New Roman" w:hAnsi="Times New Roman"/>
          <w:sz w:val="28"/>
          <w:szCs w:val="28"/>
        </w:rPr>
        <w:t>a</w:t>
      </w:r>
      <w:r w:rsidR="000256E2" w:rsidRPr="003505A9">
        <w:rPr>
          <w:rFonts w:ascii="Times New Roman" w:hAnsi="Times New Roman"/>
          <w:sz w:val="28"/>
          <w:szCs w:val="28"/>
        </w:rPr>
        <w:t xml:space="preserve"> kā sadarbības iestād</w:t>
      </w:r>
      <w:r w:rsidR="003222AC" w:rsidRPr="003505A9">
        <w:rPr>
          <w:rFonts w:ascii="Times New Roman" w:hAnsi="Times New Roman"/>
          <w:sz w:val="28"/>
          <w:szCs w:val="28"/>
        </w:rPr>
        <w:t>e</w:t>
      </w:r>
      <w:r w:rsidR="00986E5B" w:rsidRPr="003505A9">
        <w:rPr>
          <w:rFonts w:ascii="Times New Roman" w:hAnsi="Times New Roman"/>
          <w:sz w:val="28"/>
          <w:szCs w:val="28"/>
        </w:rPr>
        <w:t xml:space="preserve"> un Izglītības un zinātnes ministrija kā atbildīgā iestāde</w:t>
      </w:r>
      <w:r w:rsidR="000256E2" w:rsidRPr="003505A9">
        <w:rPr>
          <w:rFonts w:ascii="Times New Roman" w:hAnsi="Times New Roman"/>
          <w:sz w:val="28"/>
          <w:szCs w:val="28"/>
        </w:rPr>
        <w:t>. Uzraudzības padome darbojas saskaņā ar Izglītības un zinātnes ministrijas apstiprinātu nolikumu.</w:t>
      </w:r>
    </w:p>
    <w:p w:rsidR="00F74E4F" w:rsidRPr="003505A9" w:rsidRDefault="00F74E4F" w:rsidP="009C73C3">
      <w:pPr>
        <w:pStyle w:val="ListParagraph"/>
        <w:suppressAutoHyphens/>
        <w:spacing w:after="0" w:line="240" w:lineRule="auto"/>
        <w:ind w:left="0" w:firstLine="709"/>
        <w:contextualSpacing w:val="0"/>
        <w:jc w:val="both"/>
        <w:rPr>
          <w:rFonts w:ascii="Times New Roman" w:hAnsi="Times New Roman"/>
          <w:sz w:val="28"/>
          <w:szCs w:val="28"/>
        </w:rPr>
      </w:pPr>
    </w:p>
    <w:p w:rsidR="006518D8" w:rsidRPr="003505A9" w:rsidRDefault="003616E6" w:rsidP="009C73C3">
      <w:pPr>
        <w:pStyle w:val="ListParagraph"/>
        <w:suppressAutoHyphen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3</w:t>
      </w:r>
      <w:r w:rsidR="00843ECF" w:rsidRPr="003505A9">
        <w:rPr>
          <w:rFonts w:ascii="Times New Roman" w:hAnsi="Times New Roman"/>
          <w:sz w:val="28"/>
          <w:szCs w:val="28"/>
        </w:rPr>
        <w:t>8</w:t>
      </w:r>
      <w:r w:rsidR="006518D8" w:rsidRPr="003505A9">
        <w:rPr>
          <w:rFonts w:ascii="Times New Roman" w:hAnsi="Times New Roman"/>
          <w:sz w:val="28"/>
          <w:szCs w:val="28"/>
        </w:rPr>
        <w:t>. Visi</w:t>
      </w:r>
      <w:r w:rsidR="00CE6CD4" w:rsidRPr="003505A9">
        <w:rPr>
          <w:rFonts w:ascii="Times New Roman" w:hAnsi="Times New Roman"/>
          <w:sz w:val="28"/>
          <w:szCs w:val="28"/>
        </w:rPr>
        <w:t>em</w:t>
      </w:r>
      <w:r w:rsidR="006518D8" w:rsidRPr="003505A9">
        <w:rPr>
          <w:rFonts w:ascii="Times New Roman" w:hAnsi="Times New Roman"/>
          <w:sz w:val="28"/>
          <w:szCs w:val="28"/>
        </w:rPr>
        <w:t xml:space="preserve"> ārējie</w:t>
      </w:r>
      <w:r w:rsidR="00CE6CD4" w:rsidRPr="003505A9">
        <w:rPr>
          <w:rFonts w:ascii="Times New Roman" w:hAnsi="Times New Roman"/>
          <w:sz w:val="28"/>
          <w:szCs w:val="28"/>
        </w:rPr>
        <w:t>m</w:t>
      </w:r>
      <w:r w:rsidR="006518D8" w:rsidRPr="003505A9">
        <w:rPr>
          <w:rFonts w:ascii="Times New Roman" w:hAnsi="Times New Roman"/>
          <w:sz w:val="28"/>
          <w:szCs w:val="28"/>
        </w:rPr>
        <w:t xml:space="preserve"> pakalpojumi</w:t>
      </w:r>
      <w:r w:rsidR="00CE6CD4" w:rsidRPr="003505A9">
        <w:rPr>
          <w:rFonts w:ascii="Times New Roman" w:hAnsi="Times New Roman"/>
          <w:sz w:val="28"/>
          <w:szCs w:val="28"/>
        </w:rPr>
        <w:t>em</w:t>
      </w:r>
      <w:r w:rsidR="006518D8" w:rsidRPr="003505A9">
        <w:rPr>
          <w:rFonts w:ascii="Times New Roman" w:hAnsi="Times New Roman"/>
          <w:sz w:val="28"/>
          <w:szCs w:val="28"/>
        </w:rPr>
        <w:t>, ko iegādājas projekta iesniedzējs vai tā sadarbības partneri</w:t>
      </w:r>
      <w:r w:rsidR="00CE6CD4" w:rsidRPr="003505A9">
        <w:rPr>
          <w:rFonts w:ascii="Times New Roman" w:hAnsi="Times New Roman"/>
          <w:sz w:val="28"/>
          <w:szCs w:val="28"/>
        </w:rPr>
        <w:t>, piemērojamas</w:t>
      </w:r>
      <w:r w:rsidR="006518D8" w:rsidRPr="003505A9">
        <w:rPr>
          <w:rFonts w:ascii="Times New Roman" w:hAnsi="Times New Roman"/>
          <w:sz w:val="28"/>
          <w:szCs w:val="28"/>
        </w:rPr>
        <w:t xml:space="preserve"> Publisko iepirkumu likumā noteiktā</w:t>
      </w:r>
      <w:r w:rsidR="00CE6CD4" w:rsidRPr="003505A9">
        <w:rPr>
          <w:rFonts w:ascii="Times New Roman" w:hAnsi="Times New Roman"/>
          <w:sz w:val="28"/>
          <w:szCs w:val="28"/>
        </w:rPr>
        <w:t>s</w:t>
      </w:r>
      <w:r w:rsidR="006518D8" w:rsidRPr="003505A9">
        <w:rPr>
          <w:rFonts w:ascii="Times New Roman" w:hAnsi="Times New Roman"/>
          <w:sz w:val="28"/>
          <w:szCs w:val="28"/>
        </w:rPr>
        <w:t xml:space="preserve"> procedūr</w:t>
      </w:r>
      <w:r w:rsidR="00CE6CD4" w:rsidRPr="003505A9">
        <w:rPr>
          <w:rFonts w:ascii="Times New Roman" w:hAnsi="Times New Roman"/>
          <w:sz w:val="28"/>
          <w:szCs w:val="28"/>
        </w:rPr>
        <w:t>as</w:t>
      </w:r>
      <w:r w:rsidR="006518D8" w:rsidRPr="003505A9">
        <w:rPr>
          <w:rFonts w:ascii="Times New Roman" w:hAnsi="Times New Roman"/>
          <w:sz w:val="28"/>
          <w:szCs w:val="28"/>
        </w:rPr>
        <w:t>.</w:t>
      </w:r>
    </w:p>
    <w:p w:rsidR="00B5354B" w:rsidRPr="003505A9" w:rsidRDefault="00B5354B" w:rsidP="009C73C3">
      <w:pPr>
        <w:pStyle w:val="ListParagraph"/>
        <w:suppressAutoHyphens/>
        <w:spacing w:after="0" w:line="240" w:lineRule="auto"/>
        <w:ind w:left="0" w:firstLine="709"/>
        <w:contextualSpacing w:val="0"/>
        <w:jc w:val="both"/>
        <w:rPr>
          <w:rFonts w:ascii="Times New Roman" w:hAnsi="Times New Roman"/>
          <w:sz w:val="28"/>
          <w:szCs w:val="28"/>
        </w:rPr>
      </w:pPr>
    </w:p>
    <w:p w:rsidR="00B5354B" w:rsidRPr="003505A9" w:rsidRDefault="00843ECF" w:rsidP="009C73C3">
      <w:pPr>
        <w:pStyle w:val="ListParagraph"/>
        <w:suppressAutoHyphen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39</w:t>
      </w:r>
      <w:r w:rsidR="00B5354B" w:rsidRPr="003505A9">
        <w:rPr>
          <w:rFonts w:ascii="Times New Roman" w:hAnsi="Times New Roman"/>
          <w:sz w:val="28"/>
          <w:szCs w:val="28"/>
        </w:rPr>
        <w:t xml:space="preserve">. Īstenojot </w:t>
      </w:r>
      <w:r w:rsidR="00F8348E" w:rsidRPr="003505A9">
        <w:rPr>
          <w:rFonts w:ascii="Times New Roman" w:hAnsi="Times New Roman"/>
          <w:sz w:val="28"/>
          <w:szCs w:val="28"/>
        </w:rPr>
        <w:t>specifisko atbalstu</w:t>
      </w:r>
      <w:r w:rsidR="00B5354B" w:rsidRPr="003505A9">
        <w:rPr>
          <w:rFonts w:ascii="Times New Roman" w:hAnsi="Times New Roman"/>
          <w:sz w:val="28"/>
          <w:szCs w:val="28"/>
        </w:rPr>
        <w:t>, ir atbalstāma vides nosacījumu integrācija preču un pakalpojumu iepirkumos (zaļais publiskais iepirkums).</w:t>
      </w:r>
    </w:p>
    <w:p w:rsidR="003921D8" w:rsidRPr="003505A9" w:rsidRDefault="003921D8" w:rsidP="00B5354B">
      <w:pPr>
        <w:pStyle w:val="ListParagraph"/>
        <w:suppressAutoHyphens/>
        <w:spacing w:after="0" w:line="240" w:lineRule="auto"/>
        <w:ind w:left="0" w:firstLine="709"/>
        <w:contextualSpacing w:val="0"/>
        <w:jc w:val="both"/>
        <w:rPr>
          <w:rFonts w:ascii="Times New Roman" w:hAnsi="Times New Roman"/>
          <w:sz w:val="28"/>
          <w:szCs w:val="28"/>
        </w:rPr>
      </w:pPr>
    </w:p>
    <w:p w:rsidR="004F4746" w:rsidRPr="003505A9" w:rsidRDefault="00EA3EE7" w:rsidP="009C73C3">
      <w:pPr>
        <w:spacing w:after="0" w:line="240" w:lineRule="auto"/>
        <w:ind w:firstLine="709"/>
        <w:jc w:val="both"/>
        <w:rPr>
          <w:rFonts w:ascii="Times New Roman" w:hAnsi="Times New Roman"/>
          <w:sz w:val="28"/>
          <w:szCs w:val="28"/>
        </w:rPr>
      </w:pPr>
      <w:r w:rsidRPr="003505A9">
        <w:rPr>
          <w:rFonts w:ascii="Times New Roman" w:hAnsi="Times New Roman"/>
          <w:sz w:val="28"/>
          <w:szCs w:val="28"/>
        </w:rPr>
        <w:t>4</w:t>
      </w:r>
      <w:r w:rsidR="00843ECF" w:rsidRPr="003505A9">
        <w:rPr>
          <w:rFonts w:ascii="Times New Roman" w:hAnsi="Times New Roman"/>
          <w:sz w:val="28"/>
          <w:szCs w:val="28"/>
        </w:rPr>
        <w:t>0</w:t>
      </w:r>
      <w:r w:rsidR="00B37919" w:rsidRPr="003505A9">
        <w:rPr>
          <w:rFonts w:ascii="Times New Roman" w:hAnsi="Times New Roman"/>
          <w:sz w:val="28"/>
          <w:szCs w:val="28"/>
        </w:rPr>
        <w:t>. Finansējuma saņēmējs</w:t>
      </w:r>
      <w:r w:rsidR="004F4746" w:rsidRPr="003505A9">
        <w:rPr>
          <w:rFonts w:ascii="Times New Roman" w:hAnsi="Times New Roman"/>
          <w:sz w:val="28"/>
          <w:szCs w:val="28"/>
        </w:rPr>
        <w:t xml:space="preserve"> papildus </w:t>
      </w:r>
      <w:r w:rsidR="002F62AE" w:rsidRPr="003505A9">
        <w:rPr>
          <w:rFonts w:ascii="Times New Roman" w:hAnsi="Times New Roman"/>
          <w:sz w:val="28"/>
          <w:szCs w:val="28"/>
        </w:rPr>
        <w:t xml:space="preserve">datu uzkrāšanai par </w:t>
      </w:r>
      <w:r w:rsidR="004F4746" w:rsidRPr="003505A9">
        <w:rPr>
          <w:rFonts w:ascii="Times New Roman" w:hAnsi="Times New Roman"/>
          <w:sz w:val="28"/>
          <w:szCs w:val="28"/>
        </w:rPr>
        <w:t xml:space="preserve">šo noteikumu 4.1. </w:t>
      </w:r>
      <w:r w:rsidR="00D21BA6" w:rsidRPr="003505A9">
        <w:rPr>
          <w:rFonts w:ascii="Times New Roman" w:hAnsi="Times New Roman"/>
          <w:sz w:val="28"/>
          <w:szCs w:val="28"/>
        </w:rPr>
        <w:t xml:space="preserve">un </w:t>
      </w:r>
      <w:r w:rsidR="004F4746" w:rsidRPr="003505A9">
        <w:rPr>
          <w:rFonts w:ascii="Times New Roman" w:hAnsi="Times New Roman"/>
          <w:sz w:val="28"/>
          <w:szCs w:val="28"/>
        </w:rPr>
        <w:t>4.2. apakšpunktā minētajiem uzraudzības rādītājiem</w:t>
      </w:r>
      <w:r w:rsidR="00B37919" w:rsidRPr="003505A9">
        <w:rPr>
          <w:rFonts w:ascii="Times New Roman" w:hAnsi="Times New Roman"/>
          <w:sz w:val="28"/>
          <w:szCs w:val="28"/>
        </w:rPr>
        <w:t xml:space="preserve"> nodrošina datu uzkrāšanu par </w:t>
      </w:r>
      <w:r w:rsidR="004F4746" w:rsidRPr="003505A9">
        <w:rPr>
          <w:rFonts w:ascii="Times New Roman" w:hAnsi="Times New Roman"/>
          <w:sz w:val="28"/>
          <w:szCs w:val="28"/>
        </w:rPr>
        <w:t xml:space="preserve">projekta ietvaros atbalstu saņēmušajiem izglītojamiem, </w:t>
      </w:r>
      <w:r w:rsidR="00CF489E" w:rsidRPr="003505A9">
        <w:rPr>
          <w:rFonts w:ascii="Times New Roman" w:hAnsi="Times New Roman"/>
          <w:sz w:val="28"/>
          <w:szCs w:val="28"/>
        </w:rPr>
        <w:t>jaunatnes organizācijām un biedrībām vai nodibinājumiem, kas veic darbu ar jaunatni</w:t>
      </w:r>
      <w:r w:rsidR="00CD319B" w:rsidRPr="003505A9">
        <w:rPr>
          <w:rFonts w:ascii="Times New Roman" w:hAnsi="Times New Roman"/>
          <w:sz w:val="28"/>
          <w:szCs w:val="28"/>
        </w:rPr>
        <w:t xml:space="preserve">, par saņemto atbalstu, </w:t>
      </w:r>
      <w:r w:rsidR="004F4746" w:rsidRPr="003505A9">
        <w:rPr>
          <w:rFonts w:ascii="Times New Roman" w:hAnsi="Times New Roman"/>
          <w:sz w:val="28"/>
          <w:szCs w:val="28"/>
        </w:rPr>
        <w:t>kā arī par šād</w:t>
      </w:r>
      <w:r w:rsidR="000948BD" w:rsidRPr="003505A9">
        <w:rPr>
          <w:rFonts w:ascii="Times New Roman" w:hAnsi="Times New Roman"/>
          <w:sz w:val="28"/>
          <w:szCs w:val="28"/>
        </w:rPr>
        <w:t>u</w:t>
      </w:r>
      <w:r w:rsidR="004F4746" w:rsidRPr="003505A9">
        <w:rPr>
          <w:rFonts w:ascii="Times New Roman" w:hAnsi="Times New Roman"/>
          <w:sz w:val="28"/>
          <w:szCs w:val="28"/>
        </w:rPr>
        <w:t xml:space="preserve"> specifisk</w:t>
      </w:r>
      <w:r w:rsidR="000948BD" w:rsidRPr="003505A9">
        <w:rPr>
          <w:rFonts w:ascii="Times New Roman" w:hAnsi="Times New Roman"/>
          <w:sz w:val="28"/>
          <w:szCs w:val="28"/>
        </w:rPr>
        <w:t>o</w:t>
      </w:r>
      <w:r w:rsidR="004F4746" w:rsidRPr="003505A9">
        <w:rPr>
          <w:rFonts w:ascii="Times New Roman" w:hAnsi="Times New Roman"/>
          <w:sz w:val="28"/>
          <w:szCs w:val="28"/>
        </w:rPr>
        <w:t xml:space="preserve"> iznākuma rādītāj</w:t>
      </w:r>
      <w:r w:rsidR="000948BD" w:rsidRPr="003505A9">
        <w:rPr>
          <w:rFonts w:ascii="Times New Roman" w:hAnsi="Times New Roman"/>
          <w:sz w:val="28"/>
          <w:szCs w:val="28"/>
        </w:rPr>
        <w:t>u faktiski sasniegtajām vērtībām</w:t>
      </w:r>
      <w:r w:rsidR="004F4746" w:rsidRPr="003505A9">
        <w:rPr>
          <w:rFonts w:ascii="Times New Roman" w:hAnsi="Times New Roman"/>
          <w:sz w:val="28"/>
          <w:szCs w:val="28"/>
        </w:rPr>
        <w:t>:</w:t>
      </w:r>
    </w:p>
    <w:p w:rsidR="00735DBA" w:rsidRPr="003505A9" w:rsidRDefault="00EA3EE7" w:rsidP="009C73C3">
      <w:pPr>
        <w:spacing w:after="0" w:line="240" w:lineRule="auto"/>
        <w:ind w:firstLine="709"/>
        <w:jc w:val="both"/>
        <w:rPr>
          <w:rFonts w:ascii="Times New Roman" w:hAnsi="Times New Roman"/>
          <w:sz w:val="28"/>
          <w:szCs w:val="28"/>
        </w:rPr>
      </w:pPr>
      <w:r w:rsidRPr="003505A9">
        <w:rPr>
          <w:rFonts w:ascii="Times New Roman" w:hAnsi="Times New Roman"/>
          <w:sz w:val="28"/>
          <w:szCs w:val="28"/>
        </w:rPr>
        <w:t>4</w:t>
      </w:r>
      <w:r w:rsidR="00843ECF" w:rsidRPr="003505A9">
        <w:rPr>
          <w:rFonts w:ascii="Times New Roman" w:hAnsi="Times New Roman"/>
          <w:sz w:val="28"/>
          <w:szCs w:val="28"/>
        </w:rPr>
        <w:t>0</w:t>
      </w:r>
      <w:r w:rsidR="004F4746" w:rsidRPr="003505A9">
        <w:rPr>
          <w:rFonts w:ascii="Times New Roman" w:hAnsi="Times New Roman"/>
          <w:sz w:val="28"/>
          <w:szCs w:val="28"/>
        </w:rPr>
        <w:t xml:space="preserve">.1. </w:t>
      </w:r>
      <w:r w:rsidR="00735DBA" w:rsidRPr="003505A9">
        <w:rPr>
          <w:rFonts w:ascii="Times New Roman" w:hAnsi="Times New Roman"/>
          <w:sz w:val="28"/>
          <w:szCs w:val="28"/>
        </w:rPr>
        <w:t>jaunatnes organizāciju un biedrību vai nodibinājumu, kas veic darbu ar jaunatni, projektu skaits</w:t>
      </w:r>
      <w:r w:rsidR="006340AF" w:rsidRPr="003505A9">
        <w:rPr>
          <w:rFonts w:ascii="Times New Roman" w:hAnsi="Times New Roman"/>
          <w:sz w:val="28"/>
          <w:szCs w:val="28"/>
        </w:rPr>
        <w:t>, katra projekta finansiālais apmērs, projekta ilgums, īstenošanas vieta pašvaldību griezumā, atbalstītās darbības un iesaistītās mērķa grupas lielums</w:t>
      </w:r>
      <w:r w:rsidR="00735DBA" w:rsidRPr="003505A9">
        <w:rPr>
          <w:rFonts w:ascii="Times New Roman" w:hAnsi="Times New Roman"/>
          <w:sz w:val="28"/>
          <w:szCs w:val="28"/>
        </w:rPr>
        <w:t>;</w:t>
      </w:r>
    </w:p>
    <w:p w:rsidR="00B37919" w:rsidRPr="003505A9" w:rsidRDefault="00EA3EE7" w:rsidP="009C73C3">
      <w:pPr>
        <w:spacing w:after="0" w:line="240" w:lineRule="auto"/>
        <w:ind w:firstLine="709"/>
        <w:jc w:val="both"/>
        <w:rPr>
          <w:rFonts w:ascii="Times New Roman" w:hAnsi="Times New Roman"/>
          <w:sz w:val="28"/>
          <w:szCs w:val="28"/>
        </w:rPr>
      </w:pPr>
      <w:r w:rsidRPr="003505A9">
        <w:rPr>
          <w:rFonts w:ascii="Times New Roman" w:hAnsi="Times New Roman"/>
          <w:sz w:val="28"/>
          <w:szCs w:val="28"/>
        </w:rPr>
        <w:t>4</w:t>
      </w:r>
      <w:r w:rsidR="00843ECF" w:rsidRPr="003505A9">
        <w:rPr>
          <w:rFonts w:ascii="Times New Roman" w:hAnsi="Times New Roman"/>
          <w:sz w:val="28"/>
          <w:szCs w:val="28"/>
        </w:rPr>
        <w:t>0</w:t>
      </w:r>
      <w:r w:rsidR="00735DBA" w:rsidRPr="003505A9">
        <w:rPr>
          <w:rFonts w:ascii="Times New Roman" w:hAnsi="Times New Roman"/>
          <w:sz w:val="28"/>
          <w:szCs w:val="28"/>
        </w:rPr>
        <w:t xml:space="preserve">.2. </w:t>
      </w:r>
      <w:r w:rsidR="004F4746" w:rsidRPr="003505A9">
        <w:rPr>
          <w:rFonts w:ascii="Times New Roman" w:hAnsi="Times New Roman"/>
          <w:sz w:val="28"/>
          <w:szCs w:val="28"/>
        </w:rPr>
        <w:t>no profesionālās izglītības iestādēm atskaitīto audzēkņu, kuri neturpina mācības citā izglītības iestādē, īpatsvars;</w:t>
      </w:r>
    </w:p>
    <w:p w:rsidR="004F4746" w:rsidRPr="003505A9" w:rsidRDefault="00EA3EE7" w:rsidP="009C73C3">
      <w:pPr>
        <w:spacing w:after="0" w:line="240" w:lineRule="auto"/>
        <w:ind w:firstLine="709"/>
        <w:jc w:val="both"/>
        <w:rPr>
          <w:rFonts w:ascii="Times New Roman" w:hAnsi="Times New Roman"/>
          <w:sz w:val="28"/>
          <w:szCs w:val="28"/>
        </w:rPr>
      </w:pPr>
      <w:r w:rsidRPr="003505A9">
        <w:rPr>
          <w:rFonts w:ascii="Times New Roman" w:hAnsi="Times New Roman"/>
          <w:sz w:val="28"/>
          <w:szCs w:val="28"/>
        </w:rPr>
        <w:t>4</w:t>
      </w:r>
      <w:r w:rsidR="00843ECF" w:rsidRPr="003505A9">
        <w:rPr>
          <w:rFonts w:ascii="Times New Roman" w:hAnsi="Times New Roman"/>
          <w:sz w:val="28"/>
          <w:szCs w:val="28"/>
        </w:rPr>
        <w:t>0</w:t>
      </w:r>
      <w:r w:rsidR="004F4746" w:rsidRPr="003505A9">
        <w:rPr>
          <w:rFonts w:ascii="Times New Roman" w:hAnsi="Times New Roman"/>
          <w:sz w:val="28"/>
          <w:szCs w:val="28"/>
        </w:rPr>
        <w:t>.</w:t>
      </w:r>
      <w:r w:rsidR="000948BD" w:rsidRPr="003505A9">
        <w:rPr>
          <w:rFonts w:ascii="Times New Roman" w:hAnsi="Times New Roman"/>
          <w:sz w:val="28"/>
          <w:szCs w:val="28"/>
        </w:rPr>
        <w:t>3</w:t>
      </w:r>
      <w:r w:rsidR="004F4746" w:rsidRPr="003505A9">
        <w:rPr>
          <w:rFonts w:ascii="Times New Roman" w:hAnsi="Times New Roman"/>
          <w:sz w:val="28"/>
          <w:szCs w:val="28"/>
        </w:rPr>
        <w:t>. vispārējās un profesionālās izglītības iestāžu izglītojamie, kas saņēmuši Eiropas Sociālā fonda atbalstu individuālā priekšlaicīgas mācību pārtraukšanas riska mazināšanas plāna ietvaros.</w:t>
      </w:r>
    </w:p>
    <w:p w:rsidR="0027619E" w:rsidRPr="003505A9" w:rsidRDefault="0027619E" w:rsidP="0027619E">
      <w:pPr>
        <w:suppressAutoHyphens/>
        <w:spacing w:after="0" w:line="240" w:lineRule="auto"/>
        <w:ind w:firstLine="709"/>
        <w:jc w:val="both"/>
        <w:rPr>
          <w:rFonts w:ascii="Times New Roman" w:hAnsi="Times New Roman"/>
          <w:sz w:val="28"/>
          <w:szCs w:val="28"/>
        </w:rPr>
      </w:pPr>
    </w:p>
    <w:p w:rsidR="0027619E" w:rsidRPr="003505A9" w:rsidRDefault="00ED24A3" w:rsidP="0027619E">
      <w:pPr>
        <w:suppressAutoHyphens/>
        <w:spacing w:after="0" w:line="240" w:lineRule="auto"/>
        <w:ind w:firstLine="709"/>
        <w:jc w:val="both"/>
        <w:rPr>
          <w:rFonts w:ascii="Times New Roman" w:hAnsi="Times New Roman"/>
          <w:sz w:val="28"/>
          <w:szCs w:val="28"/>
        </w:rPr>
      </w:pPr>
      <w:r w:rsidRPr="003505A9">
        <w:rPr>
          <w:rFonts w:ascii="Times New Roman" w:hAnsi="Times New Roman"/>
          <w:sz w:val="28"/>
          <w:szCs w:val="28"/>
        </w:rPr>
        <w:t>4</w:t>
      </w:r>
      <w:r w:rsidR="00843ECF" w:rsidRPr="003505A9">
        <w:rPr>
          <w:rFonts w:ascii="Times New Roman" w:hAnsi="Times New Roman"/>
          <w:sz w:val="28"/>
          <w:szCs w:val="28"/>
        </w:rPr>
        <w:t>1</w:t>
      </w:r>
      <w:r w:rsidR="0027619E" w:rsidRPr="003505A9">
        <w:rPr>
          <w:rFonts w:ascii="Times New Roman" w:hAnsi="Times New Roman"/>
          <w:sz w:val="28"/>
          <w:szCs w:val="28"/>
        </w:rPr>
        <w:t>. Īstenojot projektu, finansējuma saņēmējs uzkrāj datus par šādu horizontālā principa “Vienlīdzīgas iespējas” horizontālo rādītāja sasniegšanu:</w:t>
      </w:r>
    </w:p>
    <w:p w:rsidR="0027619E" w:rsidRPr="003505A9" w:rsidRDefault="00ED24A3" w:rsidP="0027619E">
      <w:pPr>
        <w:suppressAutoHyphens/>
        <w:spacing w:after="0" w:line="240" w:lineRule="auto"/>
        <w:ind w:firstLine="709"/>
        <w:jc w:val="both"/>
        <w:rPr>
          <w:rFonts w:ascii="Times New Roman" w:hAnsi="Times New Roman"/>
          <w:sz w:val="28"/>
          <w:szCs w:val="28"/>
        </w:rPr>
      </w:pPr>
      <w:r w:rsidRPr="003505A9">
        <w:rPr>
          <w:rFonts w:ascii="Times New Roman" w:hAnsi="Times New Roman"/>
          <w:sz w:val="28"/>
          <w:szCs w:val="28"/>
        </w:rPr>
        <w:t>4</w:t>
      </w:r>
      <w:r w:rsidR="00843ECF" w:rsidRPr="003505A9">
        <w:rPr>
          <w:rFonts w:ascii="Times New Roman" w:hAnsi="Times New Roman"/>
          <w:sz w:val="28"/>
          <w:szCs w:val="28"/>
        </w:rPr>
        <w:t>1</w:t>
      </w:r>
      <w:r w:rsidR="0027619E" w:rsidRPr="003505A9">
        <w:rPr>
          <w:rFonts w:ascii="Times New Roman" w:hAnsi="Times New Roman"/>
          <w:sz w:val="28"/>
          <w:szCs w:val="28"/>
        </w:rPr>
        <w:t>.1. atbalstu saņēmušo sociālās atstumtības un nabadzības riskam pakļauto personu skaits;</w:t>
      </w:r>
    </w:p>
    <w:p w:rsidR="0027619E" w:rsidRPr="003505A9" w:rsidRDefault="00ED24A3" w:rsidP="0027619E">
      <w:pPr>
        <w:suppressAutoHyphens/>
        <w:spacing w:after="0" w:line="240" w:lineRule="auto"/>
        <w:ind w:firstLine="709"/>
        <w:jc w:val="both"/>
        <w:rPr>
          <w:rFonts w:ascii="Times New Roman" w:hAnsi="Times New Roman"/>
          <w:sz w:val="28"/>
          <w:szCs w:val="28"/>
        </w:rPr>
      </w:pPr>
      <w:r w:rsidRPr="003505A9">
        <w:rPr>
          <w:rFonts w:ascii="Times New Roman" w:hAnsi="Times New Roman"/>
          <w:sz w:val="28"/>
          <w:szCs w:val="28"/>
        </w:rPr>
        <w:t>4</w:t>
      </w:r>
      <w:r w:rsidR="00914444" w:rsidRPr="003505A9">
        <w:rPr>
          <w:rFonts w:ascii="Times New Roman" w:hAnsi="Times New Roman"/>
          <w:sz w:val="28"/>
          <w:szCs w:val="28"/>
        </w:rPr>
        <w:t>1</w:t>
      </w:r>
      <w:r w:rsidR="0027619E" w:rsidRPr="003505A9">
        <w:rPr>
          <w:rFonts w:ascii="Times New Roman" w:hAnsi="Times New Roman"/>
          <w:sz w:val="28"/>
          <w:szCs w:val="28"/>
        </w:rPr>
        <w:t>.2. izstrādāto vai pilnveidoto profesionālās kompetences pilnveides programmu, metodisko līdzekļu, vadlīniju, kur ir integrēti vienlīdzīgu iespēju jautājumi (dzimumu līdztiesība, invaliditāte, vecums vai etniskā piederība)</w:t>
      </w:r>
      <w:r w:rsidR="00C30A3D" w:rsidRPr="003505A9">
        <w:rPr>
          <w:rFonts w:ascii="Times New Roman" w:hAnsi="Times New Roman"/>
          <w:sz w:val="28"/>
          <w:szCs w:val="28"/>
        </w:rPr>
        <w:t>,</w:t>
      </w:r>
      <w:r w:rsidR="0027619E" w:rsidRPr="003505A9">
        <w:rPr>
          <w:rFonts w:ascii="Times New Roman" w:hAnsi="Times New Roman"/>
          <w:sz w:val="28"/>
          <w:szCs w:val="28"/>
        </w:rPr>
        <w:t xml:space="preserve"> skaits;</w:t>
      </w:r>
    </w:p>
    <w:p w:rsidR="0027619E" w:rsidRPr="003505A9" w:rsidRDefault="00ED24A3" w:rsidP="0027619E">
      <w:pPr>
        <w:suppressAutoHyphens/>
        <w:spacing w:after="0" w:line="240" w:lineRule="auto"/>
        <w:ind w:firstLine="709"/>
        <w:jc w:val="both"/>
        <w:rPr>
          <w:rFonts w:ascii="Times New Roman" w:hAnsi="Times New Roman"/>
          <w:sz w:val="28"/>
          <w:szCs w:val="28"/>
        </w:rPr>
      </w:pPr>
      <w:r w:rsidRPr="003505A9">
        <w:rPr>
          <w:rFonts w:ascii="Times New Roman" w:hAnsi="Times New Roman"/>
          <w:sz w:val="28"/>
          <w:szCs w:val="28"/>
        </w:rPr>
        <w:t>4</w:t>
      </w:r>
      <w:r w:rsidR="00914444" w:rsidRPr="003505A9">
        <w:rPr>
          <w:rFonts w:ascii="Times New Roman" w:hAnsi="Times New Roman"/>
          <w:sz w:val="28"/>
          <w:szCs w:val="28"/>
        </w:rPr>
        <w:t>1</w:t>
      </w:r>
      <w:r w:rsidR="0027619E" w:rsidRPr="003505A9">
        <w:rPr>
          <w:rFonts w:ascii="Times New Roman" w:hAnsi="Times New Roman"/>
          <w:sz w:val="28"/>
          <w:szCs w:val="28"/>
        </w:rPr>
        <w:t>.</w:t>
      </w:r>
      <w:r w:rsidR="008F61DB" w:rsidRPr="003505A9">
        <w:rPr>
          <w:rFonts w:ascii="Times New Roman" w:hAnsi="Times New Roman"/>
          <w:sz w:val="28"/>
          <w:szCs w:val="28"/>
        </w:rPr>
        <w:t>3</w:t>
      </w:r>
      <w:r w:rsidR="0027619E" w:rsidRPr="003505A9">
        <w:rPr>
          <w:rFonts w:ascii="Times New Roman" w:hAnsi="Times New Roman"/>
          <w:sz w:val="28"/>
          <w:szCs w:val="28"/>
        </w:rPr>
        <w:t xml:space="preserve">. specifiskus pakalpojumus saņēmušo personu ar invaliditāti skaits (asistenta, </w:t>
      </w:r>
      <w:proofErr w:type="spellStart"/>
      <w:r w:rsidR="0027619E" w:rsidRPr="003505A9">
        <w:rPr>
          <w:rFonts w:ascii="Times New Roman" w:hAnsi="Times New Roman"/>
          <w:sz w:val="28"/>
          <w:szCs w:val="28"/>
        </w:rPr>
        <w:t>surdotulka</w:t>
      </w:r>
      <w:proofErr w:type="spellEnd"/>
      <w:r w:rsidR="0027619E" w:rsidRPr="003505A9">
        <w:rPr>
          <w:rFonts w:ascii="Times New Roman" w:hAnsi="Times New Roman"/>
          <w:sz w:val="28"/>
          <w:szCs w:val="28"/>
        </w:rPr>
        <w:t xml:space="preserve">, </w:t>
      </w:r>
      <w:proofErr w:type="spellStart"/>
      <w:r w:rsidR="009B1AE6">
        <w:rPr>
          <w:rFonts w:ascii="Times New Roman" w:hAnsi="Times New Roman"/>
          <w:sz w:val="28"/>
          <w:szCs w:val="28"/>
        </w:rPr>
        <w:t>ergoterapeita</w:t>
      </w:r>
      <w:proofErr w:type="spellEnd"/>
      <w:r w:rsidR="009B1AE6">
        <w:rPr>
          <w:rFonts w:ascii="Times New Roman" w:hAnsi="Times New Roman"/>
          <w:sz w:val="28"/>
          <w:szCs w:val="28"/>
        </w:rPr>
        <w:t xml:space="preserve">, </w:t>
      </w:r>
      <w:r w:rsidR="0027619E" w:rsidRPr="003505A9">
        <w:rPr>
          <w:rFonts w:ascii="Times New Roman" w:hAnsi="Times New Roman"/>
          <w:sz w:val="28"/>
          <w:szCs w:val="28"/>
        </w:rPr>
        <w:t>specializētā transporta pakalpojumi).</w:t>
      </w:r>
    </w:p>
    <w:p w:rsidR="0027619E" w:rsidRPr="003505A9" w:rsidRDefault="0027619E" w:rsidP="009C73C3">
      <w:pPr>
        <w:suppressAutoHyphens/>
        <w:spacing w:after="0" w:line="240" w:lineRule="auto"/>
        <w:ind w:firstLine="709"/>
        <w:jc w:val="both"/>
        <w:rPr>
          <w:rFonts w:ascii="Times New Roman" w:hAnsi="Times New Roman"/>
          <w:sz w:val="28"/>
          <w:szCs w:val="28"/>
        </w:rPr>
      </w:pPr>
    </w:p>
    <w:p w:rsidR="00EB00FB" w:rsidRPr="003505A9" w:rsidRDefault="00ED24A3" w:rsidP="009C73C3">
      <w:pPr>
        <w:suppressAutoHyphens/>
        <w:spacing w:after="0" w:line="240" w:lineRule="auto"/>
        <w:ind w:firstLine="709"/>
        <w:jc w:val="both"/>
        <w:rPr>
          <w:rFonts w:ascii="Times New Roman" w:hAnsi="Times New Roman"/>
          <w:sz w:val="28"/>
          <w:szCs w:val="28"/>
        </w:rPr>
      </w:pPr>
      <w:r w:rsidRPr="003505A9">
        <w:rPr>
          <w:rFonts w:ascii="Times New Roman" w:hAnsi="Times New Roman"/>
          <w:sz w:val="28"/>
          <w:szCs w:val="28"/>
        </w:rPr>
        <w:lastRenderedPageBreak/>
        <w:t>4</w:t>
      </w:r>
      <w:r w:rsidR="00914444" w:rsidRPr="003505A9">
        <w:rPr>
          <w:rFonts w:ascii="Times New Roman" w:hAnsi="Times New Roman"/>
          <w:sz w:val="28"/>
          <w:szCs w:val="28"/>
        </w:rPr>
        <w:t>2</w:t>
      </w:r>
      <w:r w:rsidR="00EB00FB" w:rsidRPr="003505A9">
        <w:rPr>
          <w:rFonts w:ascii="Times New Roman" w:hAnsi="Times New Roman"/>
          <w:sz w:val="28"/>
          <w:szCs w:val="28"/>
        </w:rPr>
        <w:t>. Finansējuma saņēmējs projekta īstenošanas nodrošināšanai slēdz starpresoru vienošanos ar Valsts izglītības satura centru par informācijas un datu apmaiņu un par aktivitāšu saskaņotu un papildinošu īstenošanu, paredzot kārtību, kādā notiek informācijas apmaiņa par projektu mērķa grupām un projektos sniegtajiem atbalsta pasākumiem mērķa grupas izglītojamiem.</w:t>
      </w:r>
    </w:p>
    <w:p w:rsidR="00311520" w:rsidRPr="003505A9" w:rsidRDefault="00311520" w:rsidP="009C73C3">
      <w:pPr>
        <w:pStyle w:val="ListParagraph"/>
        <w:spacing w:after="0" w:line="240" w:lineRule="auto"/>
        <w:ind w:left="0" w:firstLine="709"/>
        <w:jc w:val="both"/>
        <w:rPr>
          <w:rFonts w:ascii="Times New Roman" w:hAnsi="Times New Roman"/>
          <w:sz w:val="28"/>
          <w:szCs w:val="28"/>
        </w:rPr>
      </w:pPr>
    </w:p>
    <w:p w:rsidR="003C6544" w:rsidRPr="003505A9" w:rsidRDefault="00ED24A3" w:rsidP="00E15473">
      <w:pPr>
        <w:suppressAutoHyphens/>
        <w:spacing w:after="0" w:line="240" w:lineRule="auto"/>
        <w:ind w:firstLine="709"/>
        <w:jc w:val="both"/>
        <w:rPr>
          <w:rFonts w:ascii="Times New Roman" w:hAnsi="Times New Roman"/>
          <w:sz w:val="28"/>
          <w:szCs w:val="28"/>
        </w:rPr>
      </w:pPr>
      <w:r w:rsidRPr="003505A9">
        <w:rPr>
          <w:rFonts w:ascii="Times New Roman" w:hAnsi="Times New Roman"/>
          <w:sz w:val="28"/>
          <w:szCs w:val="28"/>
        </w:rPr>
        <w:t>4</w:t>
      </w:r>
      <w:r w:rsidR="00914444" w:rsidRPr="003505A9">
        <w:rPr>
          <w:rFonts w:ascii="Times New Roman" w:hAnsi="Times New Roman"/>
          <w:sz w:val="28"/>
          <w:szCs w:val="28"/>
        </w:rPr>
        <w:t>3</w:t>
      </w:r>
      <w:r w:rsidR="003C6544" w:rsidRPr="003505A9">
        <w:rPr>
          <w:rFonts w:ascii="Times New Roman" w:hAnsi="Times New Roman"/>
          <w:sz w:val="28"/>
          <w:szCs w:val="28"/>
        </w:rPr>
        <w:t xml:space="preserve">. </w:t>
      </w:r>
      <w:r w:rsidR="00E15473" w:rsidRPr="003505A9">
        <w:rPr>
          <w:rFonts w:ascii="Times New Roman" w:hAnsi="Times New Roman"/>
          <w:sz w:val="28"/>
          <w:szCs w:val="28"/>
        </w:rPr>
        <w:t xml:space="preserve">Īstenojot projektu, finansējuma saņēmējs nodrošina informācijas un publicitātes pasākumus, kas noteikti Eiropas Parlamenta un Padomes 2013. gada 17. decembra Regulā (EK) Nr. </w:t>
      </w:r>
      <w:hyperlink r:id="rId34" w:tgtFrame="_blank" w:history="1">
        <w:r w:rsidR="00E15473" w:rsidRPr="003505A9">
          <w:rPr>
            <w:rFonts w:ascii="Times New Roman" w:hAnsi="Times New Roman"/>
            <w:sz w:val="28"/>
            <w:szCs w:val="28"/>
          </w:rPr>
          <w:t>1303/2013</w:t>
        </w:r>
      </w:hyperlink>
      <w:r w:rsidR="00E15473" w:rsidRPr="003505A9">
        <w:rPr>
          <w:rFonts w:ascii="Times New Roman" w:hAnsi="Times New Roman"/>
          <w:sz w:val="28"/>
          <w:szCs w:val="28"/>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35" w:tgtFrame="_blank" w:history="1">
        <w:r w:rsidR="00E15473" w:rsidRPr="003505A9">
          <w:rPr>
            <w:rFonts w:ascii="Times New Roman" w:hAnsi="Times New Roman"/>
            <w:sz w:val="28"/>
            <w:szCs w:val="28"/>
          </w:rPr>
          <w:t>1083/2006</w:t>
        </w:r>
      </w:hyperlink>
      <w:r w:rsidR="00E15473" w:rsidRPr="003505A9">
        <w:rPr>
          <w:rFonts w:ascii="Times New Roman" w:hAnsi="Times New Roman"/>
          <w:sz w:val="28"/>
          <w:szCs w:val="28"/>
        </w:rPr>
        <w:t xml:space="preserve">, </w:t>
      </w:r>
      <w:r w:rsidR="00C171D7" w:rsidRPr="003505A9">
        <w:rPr>
          <w:rFonts w:ascii="Times New Roman" w:hAnsi="Times New Roman"/>
          <w:sz w:val="28"/>
          <w:szCs w:val="28"/>
        </w:rPr>
        <w:t xml:space="preserve">kā arī </w:t>
      </w:r>
      <w:r w:rsidR="00E15473" w:rsidRPr="003505A9">
        <w:rPr>
          <w:rFonts w:ascii="Times New Roman" w:hAnsi="Times New Roman"/>
          <w:sz w:val="28"/>
          <w:szCs w:val="28"/>
        </w:rPr>
        <w:t>atbilstoši normatīvajiem aktiem par kārtību, kādā Eiropas Savienības struktūrfondu un Kohēzijas fonda ieviešanā 2014.–2020. gada plānošanas periodā nodrošināma komunikācijas un vizuālās identitātes prasību ievērošana.</w:t>
      </w:r>
    </w:p>
    <w:p w:rsidR="00E15473" w:rsidRPr="003505A9" w:rsidRDefault="00E15473" w:rsidP="00E15473">
      <w:pPr>
        <w:suppressAutoHyphens/>
        <w:spacing w:after="0" w:line="240" w:lineRule="auto"/>
        <w:ind w:firstLine="709"/>
        <w:jc w:val="both"/>
        <w:rPr>
          <w:rFonts w:ascii="Times New Roman" w:hAnsi="Times New Roman"/>
          <w:sz w:val="28"/>
          <w:szCs w:val="28"/>
        </w:rPr>
      </w:pPr>
    </w:p>
    <w:p w:rsidR="00E15473" w:rsidRPr="003505A9" w:rsidRDefault="00ED24A3" w:rsidP="00E15473">
      <w:pPr>
        <w:suppressAutoHyphens/>
        <w:spacing w:after="0" w:line="240" w:lineRule="auto"/>
        <w:ind w:firstLine="709"/>
        <w:jc w:val="both"/>
        <w:rPr>
          <w:rFonts w:ascii="Times New Roman" w:hAnsi="Times New Roman"/>
          <w:sz w:val="28"/>
          <w:szCs w:val="28"/>
        </w:rPr>
      </w:pPr>
      <w:r w:rsidRPr="003505A9">
        <w:rPr>
          <w:rFonts w:ascii="Times New Roman" w:hAnsi="Times New Roman"/>
          <w:sz w:val="28"/>
          <w:szCs w:val="28"/>
        </w:rPr>
        <w:t>4</w:t>
      </w:r>
      <w:r w:rsidR="00914444" w:rsidRPr="003505A9">
        <w:rPr>
          <w:rFonts w:ascii="Times New Roman" w:hAnsi="Times New Roman"/>
          <w:sz w:val="28"/>
          <w:szCs w:val="28"/>
        </w:rPr>
        <w:t>4</w:t>
      </w:r>
      <w:r w:rsidR="00E15473" w:rsidRPr="003505A9">
        <w:rPr>
          <w:rFonts w:ascii="Times New Roman" w:hAnsi="Times New Roman"/>
          <w:sz w:val="28"/>
          <w:szCs w:val="28"/>
        </w:rPr>
        <w:t>. Sadarbības partneri īsteno šo noteikumu</w:t>
      </w:r>
      <w:r w:rsidR="00A9488E" w:rsidRPr="003505A9">
        <w:rPr>
          <w:rFonts w:ascii="Times New Roman" w:hAnsi="Times New Roman"/>
          <w:sz w:val="28"/>
          <w:szCs w:val="28"/>
        </w:rPr>
        <w:t xml:space="preserve"> 2</w:t>
      </w:r>
      <w:r w:rsidR="004955F2" w:rsidRPr="003505A9">
        <w:rPr>
          <w:rFonts w:ascii="Times New Roman" w:hAnsi="Times New Roman"/>
          <w:sz w:val="28"/>
          <w:szCs w:val="28"/>
        </w:rPr>
        <w:t>3</w:t>
      </w:r>
      <w:r w:rsidR="00E15473" w:rsidRPr="003505A9">
        <w:rPr>
          <w:rFonts w:ascii="Times New Roman" w:hAnsi="Times New Roman"/>
          <w:sz w:val="28"/>
          <w:szCs w:val="28"/>
        </w:rPr>
        <w:t>.1.</w:t>
      </w:r>
      <w:r w:rsidR="00A9488E" w:rsidRPr="003505A9">
        <w:rPr>
          <w:rFonts w:ascii="Times New Roman" w:hAnsi="Times New Roman"/>
          <w:sz w:val="28"/>
          <w:szCs w:val="28"/>
        </w:rPr>
        <w:t xml:space="preserve"> un 2</w:t>
      </w:r>
      <w:r w:rsidR="004955F2" w:rsidRPr="003505A9">
        <w:rPr>
          <w:rFonts w:ascii="Times New Roman" w:hAnsi="Times New Roman"/>
          <w:sz w:val="28"/>
          <w:szCs w:val="28"/>
        </w:rPr>
        <w:t>3</w:t>
      </w:r>
      <w:r w:rsidR="00A9488E" w:rsidRPr="003505A9">
        <w:rPr>
          <w:rFonts w:ascii="Times New Roman" w:hAnsi="Times New Roman"/>
          <w:sz w:val="28"/>
          <w:szCs w:val="28"/>
        </w:rPr>
        <w:t>.2.4.</w:t>
      </w:r>
      <w:r w:rsidR="00E61124" w:rsidRPr="003505A9">
        <w:rPr>
          <w:rFonts w:ascii="Times New Roman" w:hAnsi="Times New Roman"/>
          <w:sz w:val="28"/>
          <w:szCs w:val="28"/>
        </w:rPr>
        <w:t> </w:t>
      </w:r>
      <w:r w:rsidR="00E15473" w:rsidRPr="003505A9">
        <w:rPr>
          <w:rFonts w:ascii="Times New Roman" w:hAnsi="Times New Roman"/>
          <w:sz w:val="28"/>
          <w:szCs w:val="28"/>
        </w:rPr>
        <w:t xml:space="preserve">apakšpunktā minētās darbības saskaņā ar šo noteikumu </w:t>
      </w:r>
      <w:r w:rsidR="00A9488E" w:rsidRPr="003505A9">
        <w:rPr>
          <w:rFonts w:ascii="Times New Roman" w:hAnsi="Times New Roman"/>
          <w:sz w:val="28"/>
          <w:szCs w:val="28"/>
        </w:rPr>
        <w:t>2</w:t>
      </w:r>
      <w:r w:rsidR="004955F2" w:rsidRPr="003505A9">
        <w:rPr>
          <w:rFonts w:ascii="Times New Roman" w:hAnsi="Times New Roman"/>
          <w:sz w:val="28"/>
          <w:szCs w:val="28"/>
        </w:rPr>
        <w:t>3</w:t>
      </w:r>
      <w:r w:rsidR="00A9488E" w:rsidRPr="003505A9">
        <w:rPr>
          <w:rFonts w:ascii="Times New Roman" w:hAnsi="Times New Roman"/>
          <w:sz w:val="28"/>
          <w:szCs w:val="28"/>
        </w:rPr>
        <w:t>.2.1</w:t>
      </w:r>
      <w:r w:rsidR="00C62DAF" w:rsidRPr="003505A9">
        <w:rPr>
          <w:rFonts w:ascii="Times New Roman" w:hAnsi="Times New Roman"/>
          <w:sz w:val="28"/>
          <w:szCs w:val="28"/>
        </w:rPr>
        <w:t xml:space="preserve">. apakšpunktā </w:t>
      </w:r>
      <w:r w:rsidR="00E61124" w:rsidRPr="003505A9">
        <w:rPr>
          <w:rFonts w:ascii="Times New Roman" w:hAnsi="Times New Roman"/>
          <w:sz w:val="28"/>
          <w:szCs w:val="28"/>
        </w:rPr>
        <w:t>norādītajām</w:t>
      </w:r>
      <w:r w:rsidR="00C62DAF" w:rsidRPr="003505A9">
        <w:rPr>
          <w:rFonts w:ascii="Times New Roman" w:hAnsi="Times New Roman"/>
          <w:sz w:val="28"/>
          <w:szCs w:val="28"/>
        </w:rPr>
        <w:t xml:space="preserve"> </w:t>
      </w:r>
      <w:r w:rsidR="00E15473" w:rsidRPr="003505A9">
        <w:rPr>
          <w:rFonts w:ascii="Times New Roman" w:hAnsi="Times New Roman"/>
          <w:sz w:val="28"/>
          <w:szCs w:val="28"/>
        </w:rPr>
        <w:t>finansējuma saņēmēja izstrādātajām vadlīnijām</w:t>
      </w:r>
      <w:r w:rsidR="00C62DAF" w:rsidRPr="003505A9">
        <w:rPr>
          <w:rFonts w:ascii="Times New Roman" w:hAnsi="Times New Roman"/>
          <w:sz w:val="28"/>
          <w:szCs w:val="28"/>
        </w:rPr>
        <w:t>.</w:t>
      </w:r>
    </w:p>
    <w:p w:rsidR="00EB1474" w:rsidRPr="003505A9" w:rsidRDefault="00EB1474" w:rsidP="009C73C3">
      <w:pPr>
        <w:pStyle w:val="ListParagraph"/>
        <w:spacing w:after="0" w:line="240" w:lineRule="auto"/>
        <w:ind w:left="0" w:firstLine="709"/>
        <w:jc w:val="both"/>
        <w:rPr>
          <w:rFonts w:ascii="Times New Roman" w:hAnsi="Times New Roman"/>
          <w:sz w:val="28"/>
          <w:szCs w:val="28"/>
        </w:rPr>
      </w:pPr>
    </w:p>
    <w:p w:rsidR="00F10E62" w:rsidRPr="003505A9" w:rsidRDefault="00ED24A3" w:rsidP="009C73C3">
      <w:pPr>
        <w:pStyle w:val="ListParagraph"/>
        <w:tabs>
          <w:tab w:val="left" w:pos="426"/>
        </w:tabs>
        <w:spacing w:after="0" w:line="240" w:lineRule="auto"/>
        <w:ind w:left="0" w:firstLine="709"/>
        <w:contextualSpacing w:val="0"/>
        <w:jc w:val="both"/>
        <w:rPr>
          <w:rFonts w:ascii="Times New Roman" w:hAnsi="Times New Roman"/>
          <w:sz w:val="28"/>
          <w:szCs w:val="28"/>
        </w:rPr>
      </w:pPr>
      <w:r w:rsidRPr="003505A9">
        <w:rPr>
          <w:rFonts w:ascii="Times New Roman" w:hAnsi="Times New Roman"/>
          <w:sz w:val="28"/>
          <w:szCs w:val="28"/>
        </w:rPr>
        <w:t>4</w:t>
      </w:r>
      <w:r w:rsidR="00914444" w:rsidRPr="003505A9">
        <w:rPr>
          <w:rFonts w:ascii="Times New Roman" w:hAnsi="Times New Roman"/>
          <w:sz w:val="28"/>
          <w:szCs w:val="28"/>
        </w:rPr>
        <w:t>5</w:t>
      </w:r>
      <w:r w:rsidR="003C6544" w:rsidRPr="003505A9">
        <w:rPr>
          <w:rFonts w:ascii="Times New Roman" w:hAnsi="Times New Roman"/>
          <w:sz w:val="28"/>
          <w:szCs w:val="28"/>
        </w:rPr>
        <w:t xml:space="preserve">. </w:t>
      </w:r>
      <w:r w:rsidR="007A5C3A" w:rsidRPr="003505A9">
        <w:rPr>
          <w:rFonts w:ascii="Times New Roman" w:hAnsi="Times New Roman"/>
          <w:sz w:val="28"/>
          <w:szCs w:val="28"/>
        </w:rPr>
        <w:t xml:space="preserve">Finansējuma saņēmējs savā </w:t>
      </w:r>
      <w:r w:rsidR="00120F84" w:rsidRPr="003505A9">
        <w:rPr>
          <w:rFonts w:ascii="Times New Roman" w:hAnsi="Times New Roman"/>
          <w:sz w:val="28"/>
          <w:szCs w:val="28"/>
        </w:rPr>
        <w:t>tīmekļvietnē</w:t>
      </w:r>
      <w:r w:rsidR="007A5C3A" w:rsidRPr="003505A9">
        <w:rPr>
          <w:rFonts w:ascii="Times New Roman" w:hAnsi="Times New Roman"/>
          <w:sz w:val="28"/>
          <w:szCs w:val="28"/>
        </w:rPr>
        <w:t xml:space="preserve"> </w:t>
      </w:r>
      <w:r w:rsidR="00E61124" w:rsidRPr="003505A9">
        <w:rPr>
          <w:rFonts w:ascii="Times New Roman" w:hAnsi="Times New Roman"/>
          <w:sz w:val="28"/>
          <w:szCs w:val="28"/>
        </w:rPr>
        <w:t xml:space="preserve">ievieto aktuālo informāciju par projekta īstenošanu </w:t>
      </w:r>
      <w:r w:rsidR="007A5C3A" w:rsidRPr="003505A9">
        <w:rPr>
          <w:rFonts w:ascii="Times New Roman" w:hAnsi="Times New Roman"/>
          <w:sz w:val="28"/>
          <w:szCs w:val="28"/>
        </w:rPr>
        <w:t>ne retāk kā reizi tr</w:t>
      </w:r>
      <w:r w:rsidR="00255D4A" w:rsidRPr="003505A9">
        <w:rPr>
          <w:rFonts w:ascii="Times New Roman" w:hAnsi="Times New Roman"/>
          <w:sz w:val="28"/>
          <w:szCs w:val="28"/>
        </w:rPr>
        <w:t>īs</w:t>
      </w:r>
      <w:r w:rsidR="007A5C3A" w:rsidRPr="003505A9">
        <w:rPr>
          <w:rFonts w:ascii="Times New Roman" w:hAnsi="Times New Roman"/>
          <w:sz w:val="28"/>
          <w:szCs w:val="28"/>
        </w:rPr>
        <w:t xml:space="preserve"> mēnešos.</w:t>
      </w:r>
    </w:p>
    <w:p w:rsidR="00620278" w:rsidRPr="003505A9" w:rsidRDefault="00620278" w:rsidP="009C73C3">
      <w:pPr>
        <w:pStyle w:val="ListParagraph"/>
        <w:spacing w:after="0" w:line="240" w:lineRule="auto"/>
        <w:ind w:left="0" w:firstLine="709"/>
        <w:jc w:val="both"/>
        <w:rPr>
          <w:rFonts w:ascii="Times New Roman" w:hAnsi="Times New Roman"/>
          <w:sz w:val="28"/>
          <w:szCs w:val="28"/>
        </w:rPr>
      </w:pPr>
    </w:p>
    <w:p w:rsidR="003C6544" w:rsidRPr="003505A9" w:rsidRDefault="00EB00FB" w:rsidP="009C73C3">
      <w:pPr>
        <w:tabs>
          <w:tab w:val="left" w:pos="1276"/>
        </w:tabs>
        <w:spacing w:after="0" w:line="240" w:lineRule="auto"/>
        <w:ind w:firstLine="709"/>
        <w:jc w:val="both"/>
        <w:rPr>
          <w:rFonts w:ascii="Times New Roman" w:eastAsia="Times New Roman" w:hAnsi="Times New Roman"/>
          <w:bCs/>
          <w:sz w:val="28"/>
          <w:szCs w:val="28"/>
        </w:rPr>
      </w:pPr>
      <w:r w:rsidRPr="003505A9">
        <w:rPr>
          <w:rFonts w:ascii="Times New Roman" w:eastAsia="Times New Roman" w:hAnsi="Times New Roman"/>
          <w:bCs/>
          <w:sz w:val="28"/>
          <w:szCs w:val="28"/>
        </w:rPr>
        <w:t>4</w:t>
      </w:r>
      <w:r w:rsidR="00914444" w:rsidRPr="003505A9">
        <w:rPr>
          <w:rFonts w:ascii="Times New Roman" w:eastAsia="Times New Roman" w:hAnsi="Times New Roman"/>
          <w:bCs/>
          <w:sz w:val="28"/>
          <w:szCs w:val="28"/>
        </w:rPr>
        <w:t>6</w:t>
      </w:r>
      <w:r w:rsidR="003C6544" w:rsidRPr="003505A9">
        <w:rPr>
          <w:rFonts w:ascii="Times New Roman" w:eastAsia="Times New Roman" w:hAnsi="Times New Roman"/>
          <w:bCs/>
          <w:sz w:val="28"/>
          <w:szCs w:val="28"/>
        </w:rPr>
        <w:t xml:space="preserve">. </w:t>
      </w:r>
      <w:r w:rsidR="003C6544" w:rsidRPr="003505A9">
        <w:rPr>
          <w:rFonts w:ascii="Times New Roman" w:hAnsi="Times New Roman"/>
          <w:sz w:val="28"/>
          <w:szCs w:val="28"/>
        </w:rPr>
        <w:t>Sadarbības iestādei</w:t>
      </w:r>
      <w:r w:rsidR="003C6544" w:rsidRPr="003505A9">
        <w:rPr>
          <w:rFonts w:ascii="Times New Roman" w:eastAsia="Times New Roman" w:hAnsi="Times New Roman"/>
          <w:bCs/>
          <w:sz w:val="28"/>
          <w:szCs w:val="28"/>
        </w:rPr>
        <w:t xml:space="preserve"> </w:t>
      </w:r>
      <w:r w:rsidR="00120F84" w:rsidRPr="003505A9">
        <w:rPr>
          <w:rFonts w:ascii="Times New Roman" w:eastAsia="Times New Roman" w:hAnsi="Times New Roman"/>
          <w:bCs/>
          <w:sz w:val="28"/>
          <w:szCs w:val="28"/>
        </w:rPr>
        <w:t xml:space="preserve">ir tiesības vienpusēji </w:t>
      </w:r>
      <w:r w:rsidR="003C6544" w:rsidRPr="003505A9">
        <w:rPr>
          <w:rFonts w:ascii="Times New Roman" w:eastAsia="Times New Roman" w:hAnsi="Times New Roman"/>
          <w:bCs/>
          <w:sz w:val="28"/>
          <w:szCs w:val="28"/>
        </w:rPr>
        <w:t>atkāpties no vienošanās par projekta īstenošanu jebkurā no šādiem gadījumiem:</w:t>
      </w:r>
    </w:p>
    <w:p w:rsidR="003C6544" w:rsidRPr="003505A9" w:rsidRDefault="00EB00FB" w:rsidP="009C73C3">
      <w:pPr>
        <w:tabs>
          <w:tab w:val="left" w:pos="993"/>
          <w:tab w:val="left" w:pos="1276"/>
        </w:tabs>
        <w:spacing w:after="0" w:line="240" w:lineRule="auto"/>
        <w:ind w:firstLine="709"/>
        <w:jc w:val="both"/>
        <w:rPr>
          <w:rFonts w:ascii="Times New Roman" w:eastAsia="Times New Roman" w:hAnsi="Times New Roman"/>
          <w:bCs/>
          <w:sz w:val="28"/>
          <w:szCs w:val="28"/>
        </w:rPr>
      </w:pPr>
      <w:r w:rsidRPr="003505A9">
        <w:rPr>
          <w:rFonts w:ascii="Times New Roman" w:eastAsia="Times New Roman" w:hAnsi="Times New Roman"/>
          <w:bCs/>
          <w:sz w:val="28"/>
          <w:szCs w:val="28"/>
        </w:rPr>
        <w:t>4</w:t>
      </w:r>
      <w:r w:rsidR="00914444" w:rsidRPr="003505A9">
        <w:rPr>
          <w:rFonts w:ascii="Times New Roman" w:eastAsia="Times New Roman" w:hAnsi="Times New Roman"/>
          <w:bCs/>
          <w:sz w:val="28"/>
          <w:szCs w:val="28"/>
        </w:rPr>
        <w:t>6</w:t>
      </w:r>
      <w:r w:rsidR="003C6544" w:rsidRPr="003505A9">
        <w:rPr>
          <w:rFonts w:ascii="Times New Roman" w:eastAsia="Times New Roman" w:hAnsi="Times New Roman"/>
          <w:bCs/>
          <w:sz w:val="28"/>
          <w:szCs w:val="28"/>
        </w:rPr>
        <w:t>.1. finansējuma saņēmējs nepilda vienošan</w:t>
      </w:r>
      <w:r w:rsidR="00E37756" w:rsidRPr="003505A9">
        <w:rPr>
          <w:rFonts w:ascii="Times New Roman" w:eastAsia="Times New Roman" w:hAnsi="Times New Roman"/>
          <w:bCs/>
          <w:sz w:val="28"/>
          <w:szCs w:val="28"/>
        </w:rPr>
        <w:t>o</w:t>
      </w:r>
      <w:r w:rsidR="003C6544" w:rsidRPr="003505A9">
        <w:rPr>
          <w:rFonts w:ascii="Times New Roman" w:eastAsia="Times New Roman" w:hAnsi="Times New Roman"/>
          <w:bCs/>
          <w:sz w:val="28"/>
          <w:szCs w:val="28"/>
        </w:rPr>
        <w:t>s par projekta īstenošanu</w:t>
      </w:r>
      <w:r w:rsidR="0027619E" w:rsidRPr="003505A9">
        <w:rPr>
          <w:rFonts w:ascii="Times New Roman" w:hAnsi="Times New Roman"/>
          <w:sz w:val="28"/>
          <w:szCs w:val="28"/>
        </w:rPr>
        <w:t>, tai skaitā netiek ievēroti projektā noteiktie termiņi vai ir iestājušies citi apstākļi, kas negatīvi ietekmē vai var ietekmēt specifiskā atbalsta mērķa, iznākuma vai uzraudzības rādītāju sasniegšanu</w:t>
      </w:r>
      <w:r w:rsidR="003C6544" w:rsidRPr="003505A9">
        <w:rPr>
          <w:rFonts w:ascii="Times New Roman" w:hAnsi="Times New Roman"/>
          <w:sz w:val="28"/>
          <w:szCs w:val="28"/>
        </w:rPr>
        <w:t>;</w:t>
      </w:r>
    </w:p>
    <w:p w:rsidR="003C6544" w:rsidRPr="003505A9" w:rsidRDefault="00EB00FB" w:rsidP="009C73C3">
      <w:pPr>
        <w:tabs>
          <w:tab w:val="left" w:pos="993"/>
          <w:tab w:val="left" w:pos="1276"/>
        </w:tabs>
        <w:spacing w:after="0" w:line="240" w:lineRule="auto"/>
        <w:ind w:firstLine="709"/>
        <w:jc w:val="both"/>
        <w:rPr>
          <w:rFonts w:ascii="Times New Roman" w:eastAsia="Times New Roman" w:hAnsi="Times New Roman"/>
          <w:bCs/>
          <w:sz w:val="28"/>
          <w:szCs w:val="28"/>
        </w:rPr>
      </w:pPr>
      <w:r w:rsidRPr="003505A9">
        <w:rPr>
          <w:rFonts w:ascii="Times New Roman" w:eastAsia="Times New Roman" w:hAnsi="Times New Roman"/>
          <w:bCs/>
          <w:sz w:val="28"/>
          <w:szCs w:val="28"/>
        </w:rPr>
        <w:t>4</w:t>
      </w:r>
      <w:r w:rsidR="00914444" w:rsidRPr="003505A9">
        <w:rPr>
          <w:rFonts w:ascii="Times New Roman" w:eastAsia="Times New Roman" w:hAnsi="Times New Roman"/>
          <w:bCs/>
          <w:sz w:val="28"/>
          <w:szCs w:val="28"/>
        </w:rPr>
        <w:t>6</w:t>
      </w:r>
      <w:r w:rsidR="003C6544" w:rsidRPr="003505A9">
        <w:rPr>
          <w:rFonts w:ascii="Times New Roman" w:eastAsia="Times New Roman" w:hAnsi="Times New Roman"/>
          <w:bCs/>
          <w:sz w:val="28"/>
          <w:szCs w:val="28"/>
        </w:rPr>
        <w:t>.2. citos gadījumos, k</w:t>
      </w:r>
      <w:r w:rsidR="00E37756" w:rsidRPr="003505A9">
        <w:rPr>
          <w:rFonts w:ascii="Times New Roman" w:eastAsia="Times New Roman" w:hAnsi="Times New Roman"/>
          <w:bCs/>
          <w:sz w:val="28"/>
          <w:szCs w:val="28"/>
        </w:rPr>
        <w:t>o</w:t>
      </w:r>
      <w:r w:rsidR="003C6544" w:rsidRPr="003505A9">
        <w:rPr>
          <w:rFonts w:ascii="Times New Roman" w:eastAsia="Times New Roman" w:hAnsi="Times New Roman"/>
          <w:bCs/>
          <w:sz w:val="28"/>
          <w:szCs w:val="28"/>
        </w:rPr>
        <w:t xml:space="preserve"> no</w:t>
      </w:r>
      <w:r w:rsidR="00E37756" w:rsidRPr="003505A9">
        <w:rPr>
          <w:rFonts w:ascii="Times New Roman" w:eastAsia="Times New Roman" w:hAnsi="Times New Roman"/>
          <w:bCs/>
          <w:sz w:val="28"/>
          <w:szCs w:val="28"/>
        </w:rPr>
        <w:t>saka</w:t>
      </w:r>
      <w:r w:rsidR="003C6544" w:rsidRPr="003505A9">
        <w:rPr>
          <w:rFonts w:ascii="Times New Roman" w:eastAsia="Times New Roman" w:hAnsi="Times New Roman"/>
          <w:bCs/>
          <w:sz w:val="28"/>
          <w:szCs w:val="28"/>
        </w:rPr>
        <w:t xml:space="preserve"> vienošanās par projekta īstenošanu.</w:t>
      </w:r>
    </w:p>
    <w:p w:rsidR="00E37756" w:rsidRPr="003505A9" w:rsidRDefault="00E37756" w:rsidP="009C73C3">
      <w:pPr>
        <w:spacing w:after="0" w:line="240" w:lineRule="auto"/>
        <w:ind w:firstLine="709"/>
        <w:jc w:val="both"/>
        <w:rPr>
          <w:rFonts w:ascii="Times New Roman" w:hAnsi="Times New Roman"/>
          <w:sz w:val="28"/>
          <w:szCs w:val="28"/>
        </w:rPr>
      </w:pPr>
      <w:bookmarkStart w:id="0" w:name="294762"/>
      <w:bookmarkEnd w:id="0"/>
    </w:p>
    <w:p w:rsidR="00F10E62" w:rsidRPr="00064196" w:rsidRDefault="00F10E62" w:rsidP="009C73C3">
      <w:pPr>
        <w:pStyle w:val="ListParagraph"/>
        <w:tabs>
          <w:tab w:val="left" w:pos="426"/>
        </w:tabs>
        <w:spacing w:after="0" w:line="240" w:lineRule="auto"/>
        <w:ind w:left="0" w:firstLine="709"/>
        <w:contextualSpacing w:val="0"/>
        <w:jc w:val="both"/>
        <w:rPr>
          <w:rFonts w:ascii="Times New Roman" w:eastAsia="Times New Roman" w:hAnsi="Times New Roman"/>
          <w:bCs/>
          <w:sz w:val="28"/>
          <w:szCs w:val="28"/>
        </w:rPr>
      </w:pPr>
    </w:p>
    <w:p w:rsidR="00B85F7D" w:rsidRPr="00064196" w:rsidRDefault="00B85F7D" w:rsidP="00B85F7D">
      <w:pPr>
        <w:tabs>
          <w:tab w:val="left" w:pos="6663"/>
        </w:tabs>
        <w:spacing w:after="0" w:line="240" w:lineRule="auto"/>
        <w:ind w:firstLine="709"/>
        <w:rPr>
          <w:rFonts w:ascii="Times New Roman" w:hAnsi="Times New Roman"/>
          <w:sz w:val="28"/>
          <w:szCs w:val="28"/>
        </w:rPr>
      </w:pPr>
      <w:r w:rsidRPr="00064196">
        <w:rPr>
          <w:rFonts w:ascii="Times New Roman" w:hAnsi="Times New Roman"/>
          <w:sz w:val="28"/>
          <w:szCs w:val="28"/>
        </w:rPr>
        <w:t>Ministru prezident</w:t>
      </w:r>
      <w:r w:rsidR="00C62DAF" w:rsidRPr="00064196">
        <w:rPr>
          <w:rFonts w:ascii="Times New Roman" w:hAnsi="Times New Roman"/>
          <w:sz w:val="28"/>
          <w:szCs w:val="28"/>
        </w:rPr>
        <w:t>s</w:t>
      </w:r>
      <w:r w:rsidRPr="00064196">
        <w:rPr>
          <w:rFonts w:ascii="Times New Roman" w:hAnsi="Times New Roman"/>
          <w:sz w:val="28"/>
          <w:szCs w:val="28"/>
        </w:rPr>
        <w:tab/>
      </w:r>
      <w:r w:rsidR="00C62DAF" w:rsidRPr="00064196">
        <w:rPr>
          <w:rFonts w:ascii="Times New Roman" w:hAnsi="Times New Roman"/>
          <w:sz w:val="28"/>
          <w:szCs w:val="28"/>
        </w:rPr>
        <w:t xml:space="preserve">Māris </w:t>
      </w:r>
      <w:proofErr w:type="spellStart"/>
      <w:r w:rsidR="00C62DAF" w:rsidRPr="00064196">
        <w:rPr>
          <w:rFonts w:ascii="Times New Roman" w:hAnsi="Times New Roman"/>
          <w:sz w:val="28"/>
          <w:szCs w:val="28"/>
        </w:rPr>
        <w:t>Kučinskis</w:t>
      </w:r>
      <w:proofErr w:type="spellEnd"/>
    </w:p>
    <w:p w:rsidR="009C73C3" w:rsidRPr="00064196" w:rsidRDefault="009C73C3" w:rsidP="009C73C3">
      <w:pPr>
        <w:tabs>
          <w:tab w:val="left" w:pos="6663"/>
        </w:tabs>
        <w:spacing w:after="0" w:line="240" w:lineRule="auto"/>
        <w:ind w:firstLine="709"/>
        <w:rPr>
          <w:rFonts w:ascii="Times New Roman" w:hAnsi="Times New Roman"/>
          <w:sz w:val="28"/>
          <w:szCs w:val="28"/>
        </w:rPr>
      </w:pPr>
    </w:p>
    <w:p w:rsidR="009B3C64" w:rsidRPr="00064196" w:rsidRDefault="009B3C64" w:rsidP="009C73C3">
      <w:pPr>
        <w:pStyle w:val="BodyText2"/>
        <w:tabs>
          <w:tab w:val="left" w:pos="7230"/>
        </w:tabs>
        <w:spacing w:after="0" w:line="240" w:lineRule="auto"/>
        <w:ind w:firstLine="709"/>
        <w:contextualSpacing/>
        <w:jc w:val="both"/>
        <w:rPr>
          <w:rFonts w:ascii="Times New Roman" w:hAnsi="Times New Roman"/>
          <w:sz w:val="28"/>
          <w:szCs w:val="28"/>
        </w:rPr>
      </w:pPr>
    </w:p>
    <w:p w:rsidR="00E37756" w:rsidRPr="00064196" w:rsidRDefault="00E37756" w:rsidP="009C73C3">
      <w:pPr>
        <w:spacing w:after="0" w:line="240" w:lineRule="auto"/>
        <w:ind w:firstLine="709"/>
        <w:contextualSpacing/>
        <w:jc w:val="both"/>
        <w:rPr>
          <w:rFonts w:ascii="Times New Roman" w:hAnsi="Times New Roman"/>
          <w:sz w:val="28"/>
          <w:szCs w:val="28"/>
        </w:rPr>
      </w:pPr>
    </w:p>
    <w:p w:rsidR="003376AC" w:rsidRPr="00064196" w:rsidRDefault="004F4756" w:rsidP="009C73C3">
      <w:pPr>
        <w:tabs>
          <w:tab w:val="left" w:pos="6663"/>
        </w:tabs>
        <w:spacing w:after="0" w:line="240" w:lineRule="auto"/>
        <w:ind w:firstLine="709"/>
        <w:rPr>
          <w:rFonts w:ascii="Times New Roman" w:hAnsi="Times New Roman"/>
          <w:sz w:val="28"/>
          <w:szCs w:val="28"/>
        </w:rPr>
      </w:pPr>
      <w:r w:rsidRPr="00064196">
        <w:rPr>
          <w:rFonts w:ascii="Times New Roman" w:hAnsi="Times New Roman"/>
          <w:sz w:val="28"/>
          <w:szCs w:val="28"/>
        </w:rPr>
        <w:t>Izglī</w:t>
      </w:r>
      <w:r w:rsidR="00C62DAF" w:rsidRPr="00064196">
        <w:rPr>
          <w:rFonts w:ascii="Times New Roman" w:hAnsi="Times New Roman"/>
          <w:sz w:val="28"/>
          <w:szCs w:val="28"/>
        </w:rPr>
        <w:t>tības un zinātnes ministrs</w:t>
      </w:r>
      <w:r w:rsidR="003376AC" w:rsidRPr="00064196">
        <w:rPr>
          <w:rFonts w:ascii="Times New Roman" w:hAnsi="Times New Roman"/>
          <w:sz w:val="28"/>
          <w:szCs w:val="28"/>
        </w:rPr>
        <w:tab/>
      </w:r>
      <w:r w:rsidR="00C62DAF" w:rsidRPr="00064196">
        <w:rPr>
          <w:rFonts w:ascii="Times New Roman" w:hAnsi="Times New Roman"/>
          <w:sz w:val="28"/>
          <w:szCs w:val="28"/>
        </w:rPr>
        <w:t>Kārlis Šadurskis</w:t>
      </w:r>
    </w:p>
    <w:p w:rsidR="00F61CBC" w:rsidRPr="00064196" w:rsidRDefault="00F61CBC" w:rsidP="009C73C3">
      <w:pPr>
        <w:tabs>
          <w:tab w:val="left" w:pos="6663"/>
        </w:tabs>
        <w:spacing w:after="0" w:line="240" w:lineRule="auto"/>
        <w:ind w:firstLine="709"/>
        <w:rPr>
          <w:rFonts w:ascii="Times New Roman" w:hAnsi="Times New Roman"/>
          <w:sz w:val="28"/>
          <w:szCs w:val="28"/>
        </w:rPr>
      </w:pPr>
    </w:p>
    <w:p w:rsidR="00F61CBC" w:rsidRPr="00064196" w:rsidRDefault="00F61CBC" w:rsidP="009C73C3">
      <w:pPr>
        <w:tabs>
          <w:tab w:val="left" w:pos="6663"/>
        </w:tabs>
        <w:spacing w:after="0" w:line="240" w:lineRule="auto"/>
        <w:ind w:firstLine="709"/>
        <w:rPr>
          <w:rFonts w:ascii="Times New Roman" w:hAnsi="Times New Roman"/>
          <w:sz w:val="28"/>
          <w:szCs w:val="28"/>
        </w:rPr>
      </w:pPr>
    </w:p>
    <w:p w:rsidR="00F61CBC" w:rsidRPr="00064196" w:rsidRDefault="00F61CBC" w:rsidP="009C73C3">
      <w:pPr>
        <w:tabs>
          <w:tab w:val="left" w:pos="6663"/>
        </w:tabs>
        <w:spacing w:after="0" w:line="240" w:lineRule="auto"/>
        <w:ind w:firstLine="709"/>
        <w:rPr>
          <w:rFonts w:ascii="Times New Roman" w:hAnsi="Times New Roman"/>
          <w:sz w:val="28"/>
          <w:szCs w:val="28"/>
        </w:rPr>
      </w:pPr>
    </w:p>
    <w:p w:rsidR="00F61CBC" w:rsidRPr="00064196" w:rsidRDefault="00F61CBC" w:rsidP="00F61CBC">
      <w:pPr>
        <w:pStyle w:val="BodyText2"/>
        <w:tabs>
          <w:tab w:val="left" w:pos="7230"/>
        </w:tabs>
        <w:spacing w:after="0" w:line="240" w:lineRule="auto"/>
        <w:ind w:left="709"/>
        <w:contextualSpacing/>
        <w:rPr>
          <w:rFonts w:ascii="Times New Roman" w:hAnsi="Times New Roman"/>
          <w:sz w:val="28"/>
          <w:szCs w:val="28"/>
        </w:rPr>
      </w:pPr>
      <w:r w:rsidRPr="00064196">
        <w:rPr>
          <w:rFonts w:ascii="Times New Roman" w:hAnsi="Times New Roman"/>
          <w:sz w:val="28"/>
          <w:szCs w:val="28"/>
        </w:rPr>
        <w:lastRenderedPageBreak/>
        <w:t>Iesniedzējs:</w:t>
      </w:r>
    </w:p>
    <w:p w:rsidR="00F61CBC" w:rsidRPr="00064196" w:rsidRDefault="001D3E0E" w:rsidP="001D3E0E">
      <w:pPr>
        <w:pStyle w:val="BodyText2"/>
        <w:tabs>
          <w:tab w:val="left" w:pos="6663"/>
        </w:tabs>
        <w:spacing w:after="0" w:line="240" w:lineRule="auto"/>
        <w:ind w:left="709"/>
        <w:contextualSpacing/>
        <w:rPr>
          <w:rFonts w:ascii="Times New Roman" w:hAnsi="Times New Roman"/>
          <w:sz w:val="28"/>
          <w:szCs w:val="28"/>
        </w:rPr>
      </w:pPr>
      <w:r>
        <w:rPr>
          <w:rFonts w:ascii="Times New Roman" w:hAnsi="Times New Roman"/>
          <w:sz w:val="28"/>
          <w:szCs w:val="28"/>
        </w:rPr>
        <w:t>Izglītības un zinātnes ministrs</w:t>
      </w:r>
      <w:r>
        <w:rPr>
          <w:rFonts w:ascii="Times New Roman" w:hAnsi="Times New Roman"/>
          <w:sz w:val="28"/>
          <w:szCs w:val="28"/>
        </w:rPr>
        <w:tab/>
      </w:r>
      <w:r w:rsidRPr="00064196">
        <w:rPr>
          <w:rFonts w:ascii="Times New Roman" w:hAnsi="Times New Roman"/>
          <w:sz w:val="28"/>
          <w:szCs w:val="28"/>
        </w:rPr>
        <w:t>Kārlis Šadurskis</w:t>
      </w:r>
    </w:p>
    <w:p w:rsidR="00F61CBC" w:rsidRPr="00064196" w:rsidRDefault="00F61CBC" w:rsidP="00F61CBC">
      <w:pPr>
        <w:pStyle w:val="BodyText2"/>
        <w:tabs>
          <w:tab w:val="left" w:pos="7230"/>
        </w:tabs>
        <w:spacing w:after="0" w:line="240" w:lineRule="auto"/>
        <w:ind w:left="709"/>
        <w:contextualSpacing/>
        <w:rPr>
          <w:rFonts w:ascii="Times New Roman" w:hAnsi="Times New Roman"/>
          <w:sz w:val="28"/>
          <w:szCs w:val="28"/>
        </w:rPr>
      </w:pPr>
    </w:p>
    <w:p w:rsidR="00F61CBC" w:rsidRPr="00064196" w:rsidRDefault="00F61CBC" w:rsidP="00F61CBC">
      <w:pPr>
        <w:pStyle w:val="BodyText2"/>
        <w:tabs>
          <w:tab w:val="left" w:pos="7230"/>
        </w:tabs>
        <w:spacing w:after="0" w:line="240" w:lineRule="auto"/>
        <w:ind w:left="709"/>
        <w:contextualSpacing/>
        <w:rPr>
          <w:rFonts w:ascii="Times New Roman" w:hAnsi="Times New Roman"/>
          <w:sz w:val="28"/>
          <w:szCs w:val="28"/>
        </w:rPr>
      </w:pPr>
    </w:p>
    <w:p w:rsidR="001E2730" w:rsidRDefault="001E2730" w:rsidP="001D3E0E">
      <w:pPr>
        <w:tabs>
          <w:tab w:val="left" w:pos="6663"/>
        </w:tabs>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Vizē:</w:t>
      </w:r>
    </w:p>
    <w:p w:rsidR="001E2730" w:rsidRDefault="001E2730" w:rsidP="001D3E0E">
      <w:pPr>
        <w:tabs>
          <w:tab w:val="left" w:pos="6663"/>
        </w:tabs>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Valsts sekretāra vietniece –</w:t>
      </w:r>
    </w:p>
    <w:p w:rsidR="001E2730" w:rsidRDefault="001E2730" w:rsidP="001D3E0E">
      <w:pPr>
        <w:tabs>
          <w:tab w:val="left" w:pos="6663"/>
        </w:tabs>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Politikas iniciatīvu un attīstības</w:t>
      </w:r>
    </w:p>
    <w:p w:rsidR="001E2730" w:rsidRDefault="001E2730" w:rsidP="001D3E0E">
      <w:pPr>
        <w:tabs>
          <w:tab w:val="left" w:pos="6663"/>
        </w:tabs>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departamenta direktore,</w:t>
      </w:r>
    </w:p>
    <w:p w:rsidR="00F61CBC" w:rsidRPr="00064196" w:rsidRDefault="001E2730" w:rsidP="001D3E0E">
      <w:pPr>
        <w:tabs>
          <w:tab w:val="left" w:pos="6663"/>
        </w:tabs>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 xml:space="preserve">valsts sekretāra </w:t>
      </w:r>
      <w:proofErr w:type="spellStart"/>
      <w:r>
        <w:rPr>
          <w:rFonts w:ascii="Times New Roman" w:hAnsi="Times New Roman"/>
          <w:sz w:val="28"/>
          <w:szCs w:val="28"/>
        </w:rPr>
        <w:t>p.i</w:t>
      </w:r>
      <w:proofErr w:type="spellEnd"/>
      <w:r>
        <w:rPr>
          <w:rFonts w:ascii="Times New Roman" w:hAnsi="Times New Roman"/>
          <w:sz w:val="28"/>
          <w:szCs w:val="28"/>
        </w:rPr>
        <w:t>.</w:t>
      </w:r>
      <w:r w:rsidR="00F61CBC" w:rsidRPr="00064196">
        <w:rPr>
          <w:rFonts w:ascii="Times New Roman" w:hAnsi="Times New Roman"/>
          <w:sz w:val="28"/>
          <w:szCs w:val="28"/>
        </w:rPr>
        <w:tab/>
      </w:r>
      <w:r>
        <w:rPr>
          <w:rFonts w:ascii="Times New Roman" w:hAnsi="Times New Roman"/>
          <w:sz w:val="28"/>
          <w:szCs w:val="28"/>
        </w:rPr>
        <w:t>Gunta Arāja</w:t>
      </w:r>
    </w:p>
    <w:p w:rsidR="00F61CBC" w:rsidRPr="00064196" w:rsidRDefault="00F61CBC" w:rsidP="00F61CBC">
      <w:pPr>
        <w:spacing w:after="0" w:line="240" w:lineRule="auto"/>
        <w:contextualSpacing/>
        <w:jc w:val="both"/>
        <w:rPr>
          <w:rFonts w:ascii="Times New Roman" w:hAnsi="Times New Roman"/>
          <w:sz w:val="20"/>
          <w:szCs w:val="20"/>
        </w:rPr>
      </w:pPr>
    </w:p>
    <w:p w:rsidR="00F61CBC" w:rsidRDefault="00F61CBC" w:rsidP="00F61CBC">
      <w:pPr>
        <w:spacing w:after="0" w:line="240" w:lineRule="auto"/>
        <w:contextualSpacing/>
        <w:jc w:val="both"/>
        <w:rPr>
          <w:rFonts w:ascii="Times New Roman" w:hAnsi="Times New Roman"/>
          <w:sz w:val="20"/>
          <w:szCs w:val="20"/>
        </w:rPr>
      </w:pPr>
    </w:p>
    <w:p w:rsidR="00FF1BD6" w:rsidRDefault="00FF1BD6" w:rsidP="00F61CBC">
      <w:pPr>
        <w:spacing w:after="0" w:line="240" w:lineRule="auto"/>
        <w:contextualSpacing/>
        <w:jc w:val="both"/>
        <w:rPr>
          <w:rFonts w:ascii="Times New Roman" w:hAnsi="Times New Roman"/>
          <w:sz w:val="20"/>
          <w:szCs w:val="20"/>
        </w:rPr>
      </w:pPr>
    </w:p>
    <w:p w:rsidR="00FF1BD6" w:rsidRDefault="00FF1BD6" w:rsidP="00F61CBC">
      <w:pPr>
        <w:spacing w:after="0" w:line="240" w:lineRule="auto"/>
        <w:contextualSpacing/>
        <w:jc w:val="both"/>
        <w:rPr>
          <w:rFonts w:ascii="Times New Roman" w:hAnsi="Times New Roman"/>
          <w:sz w:val="20"/>
          <w:szCs w:val="20"/>
        </w:rPr>
      </w:pPr>
    </w:p>
    <w:p w:rsidR="00FF1BD6" w:rsidRDefault="00FF1BD6" w:rsidP="00F61CBC">
      <w:pPr>
        <w:spacing w:after="0" w:line="240" w:lineRule="auto"/>
        <w:contextualSpacing/>
        <w:jc w:val="both"/>
        <w:rPr>
          <w:rFonts w:ascii="Times New Roman" w:hAnsi="Times New Roman"/>
          <w:sz w:val="20"/>
          <w:szCs w:val="20"/>
        </w:rPr>
      </w:pPr>
    </w:p>
    <w:p w:rsidR="00FF1BD6" w:rsidRDefault="00FF1BD6" w:rsidP="00F61CBC">
      <w:pPr>
        <w:spacing w:after="0" w:line="240" w:lineRule="auto"/>
        <w:contextualSpacing/>
        <w:jc w:val="both"/>
        <w:rPr>
          <w:rFonts w:ascii="Times New Roman" w:hAnsi="Times New Roman"/>
          <w:sz w:val="20"/>
          <w:szCs w:val="20"/>
        </w:rPr>
      </w:pPr>
    </w:p>
    <w:p w:rsidR="00FF1BD6" w:rsidRDefault="00FF1BD6" w:rsidP="00680796">
      <w:pPr>
        <w:tabs>
          <w:tab w:val="left" w:pos="3120"/>
        </w:tabs>
        <w:spacing w:after="0" w:line="240" w:lineRule="auto"/>
        <w:contextualSpacing/>
        <w:jc w:val="both"/>
        <w:rPr>
          <w:rFonts w:ascii="Times New Roman" w:hAnsi="Times New Roman"/>
          <w:sz w:val="20"/>
          <w:szCs w:val="20"/>
        </w:rPr>
      </w:pPr>
    </w:p>
    <w:p w:rsidR="00FF1BD6" w:rsidRPr="00064196" w:rsidRDefault="00FF1BD6" w:rsidP="00F61CBC">
      <w:pPr>
        <w:spacing w:after="0" w:line="240" w:lineRule="auto"/>
        <w:contextualSpacing/>
        <w:jc w:val="both"/>
        <w:rPr>
          <w:rFonts w:ascii="Times New Roman" w:hAnsi="Times New Roman"/>
          <w:sz w:val="20"/>
          <w:szCs w:val="20"/>
        </w:rPr>
      </w:pPr>
    </w:p>
    <w:p w:rsidR="00F61CBC" w:rsidRPr="00064196" w:rsidRDefault="004955F2" w:rsidP="00F61CBC">
      <w:pPr>
        <w:spacing w:after="0" w:line="240" w:lineRule="auto"/>
        <w:ind w:left="709"/>
        <w:contextualSpacing/>
        <w:jc w:val="both"/>
        <w:rPr>
          <w:rFonts w:ascii="Times New Roman" w:hAnsi="Times New Roman"/>
          <w:sz w:val="20"/>
          <w:szCs w:val="20"/>
          <w:vertAlign w:val="subscript"/>
        </w:rPr>
      </w:pPr>
      <w:r>
        <w:rPr>
          <w:rFonts w:ascii="Times New Roman" w:hAnsi="Times New Roman"/>
          <w:sz w:val="20"/>
          <w:szCs w:val="20"/>
        </w:rPr>
        <w:t>2</w:t>
      </w:r>
      <w:r w:rsidR="003505A9">
        <w:rPr>
          <w:rFonts w:ascii="Times New Roman" w:hAnsi="Times New Roman"/>
          <w:sz w:val="20"/>
          <w:szCs w:val="20"/>
        </w:rPr>
        <w:t>1</w:t>
      </w:r>
      <w:r w:rsidR="00BF54EC">
        <w:rPr>
          <w:rFonts w:ascii="Times New Roman" w:hAnsi="Times New Roman"/>
          <w:sz w:val="20"/>
          <w:szCs w:val="20"/>
        </w:rPr>
        <w:t>.0</w:t>
      </w:r>
      <w:r w:rsidR="00914444">
        <w:rPr>
          <w:rFonts w:ascii="Times New Roman" w:hAnsi="Times New Roman"/>
          <w:sz w:val="20"/>
          <w:szCs w:val="20"/>
        </w:rPr>
        <w:t>6</w:t>
      </w:r>
      <w:r w:rsidR="00F61CBC" w:rsidRPr="00064196">
        <w:rPr>
          <w:rFonts w:ascii="Times New Roman" w:hAnsi="Times New Roman"/>
          <w:sz w:val="20"/>
          <w:szCs w:val="20"/>
        </w:rPr>
        <w:t xml:space="preserve">.2016. </w:t>
      </w:r>
      <w:r w:rsidR="00882CC4">
        <w:rPr>
          <w:rFonts w:ascii="Times New Roman" w:hAnsi="Times New Roman"/>
          <w:sz w:val="20"/>
          <w:szCs w:val="20"/>
        </w:rPr>
        <w:t>1</w:t>
      </w:r>
      <w:r w:rsidR="007D44DE">
        <w:rPr>
          <w:rFonts w:ascii="Times New Roman" w:hAnsi="Times New Roman"/>
          <w:sz w:val="20"/>
          <w:szCs w:val="20"/>
        </w:rPr>
        <w:t>5</w:t>
      </w:r>
      <w:r w:rsidR="007818A7">
        <w:rPr>
          <w:rFonts w:ascii="Times New Roman" w:hAnsi="Times New Roman"/>
          <w:sz w:val="20"/>
          <w:szCs w:val="20"/>
        </w:rPr>
        <w:t>:</w:t>
      </w:r>
      <w:r w:rsidR="007D44DE">
        <w:rPr>
          <w:rFonts w:ascii="Times New Roman" w:hAnsi="Times New Roman"/>
          <w:sz w:val="20"/>
          <w:szCs w:val="20"/>
        </w:rPr>
        <w:t>19</w:t>
      </w:r>
    </w:p>
    <w:p w:rsidR="00F61CBC" w:rsidRPr="00064196" w:rsidRDefault="00C2190F" w:rsidP="00F61CBC">
      <w:pPr>
        <w:spacing w:after="0" w:line="240" w:lineRule="auto"/>
        <w:ind w:left="709"/>
        <w:contextualSpacing/>
        <w:jc w:val="both"/>
        <w:rPr>
          <w:rFonts w:ascii="Times New Roman" w:hAnsi="Times New Roman"/>
          <w:sz w:val="20"/>
          <w:szCs w:val="20"/>
        </w:rPr>
      </w:pPr>
      <w:fldSimple w:instr=" NUMWORDS   \* MERGEFORMAT ">
        <w:r w:rsidR="007D44DE" w:rsidRPr="007D44DE">
          <w:rPr>
            <w:rFonts w:ascii="Times New Roman" w:hAnsi="Times New Roman"/>
            <w:noProof/>
            <w:sz w:val="20"/>
            <w:szCs w:val="20"/>
          </w:rPr>
          <w:t>3274</w:t>
        </w:r>
      </w:fldSimple>
    </w:p>
    <w:p w:rsidR="00F61CBC" w:rsidRPr="00064196" w:rsidRDefault="00F61CBC" w:rsidP="00F61CBC">
      <w:pPr>
        <w:spacing w:after="0" w:line="240" w:lineRule="auto"/>
        <w:ind w:left="709"/>
        <w:contextualSpacing/>
        <w:jc w:val="both"/>
        <w:rPr>
          <w:rFonts w:ascii="Times New Roman" w:hAnsi="Times New Roman"/>
          <w:sz w:val="20"/>
          <w:szCs w:val="20"/>
        </w:rPr>
      </w:pPr>
    </w:p>
    <w:p w:rsidR="00F61CBC" w:rsidRPr="00064196" w:rsidRDefault="00F61CBC" w:rsidP="00F61CBC">
      <w:pPr>
        <w:spacing w:after="0" w:line="240" w:lineRule="auto"/>
        <w:ind w:left="709"/>
        <w:contextualSpacing/>
        <w:jc w:val="both"/>
        <w:rPr>
          <w:rFonts w:ascii="Times New Roman" w:hAnsi="Times New Roman"/>
          <w:sz w:val="20"/>
          <w:szCs w:val="20"/>
        </w:rPr>
      </w:pPr>
      <w:r w:rsidRPr="00064196">
        <w:rPr>
          <w:rFonts w:ascii="Times New Roman" w:hAnsi="Times New Roman"/>
          <w:sz w:val="20"/>
          <w:szCs w:val="20"/>
        </w:rPr>
        <w:t>I.Sīle</w:t>
      </w:r>
    </w:p>
    <w:p w:rsidR="00F61CBC" w:rsidRPr="00064196" w:rsidRDefault="00F61CBC" w:rsidP="00F61CBC">
      <w:pPr>
        <w:spacing w:after="0" w:line="240" w:lineRule="auto"/>
        <w:ind w:left="709"/>
        <w:jc w:val="both"/>
        <w:rPr>
          <w:rFonts w:ascii="Times New Roman" w:hAnsi="Times New Roman"/>
          <w:sz w:val="20"/>
          <w:szCs w:val="20"/>
        </w:rPr>
      </w:pPr>
      <w:r w:rsidRPr="00064196">
        <w:rPr>
          <w:rFonts w:ascii="Times New Roman" w:hAnsi="Times New Roman"/>
          <w:sz w:val="20"/>
          <w:szCs w:val="20"/>
        </w:rPr>
        <w:t>Izglītības un zinātnes ministrijas</w:t>
      </w:r>
    </w:p>
    <w:p w:rsidR="00F61CBC" w:rsidRPr="00064196" w:rsidRDefault="00F61CBC" w:rsidP="00F61CBC">
      <w:pPr>
        <w:spacing w:after="0" w:line="240" w:lineRule="auto"/>
        <w:ind w:left="709"/>
        <w:jc w:val="both"/>
        <w:rPr>
          <w:rFonts w:ascii="Times New Roman" w:hAnsi="Times New Roman"/>
          <w:sz w:val="20"/>
          <w:szCs w:val="20"/>
        </w:rPr>
      </w:pPr>
      <w:r w:rsidRPr="00064196">
        <w:rPr>
          <w:rFonts w:ascii="Times New Roman" w:hAnsi="Times New Roman"/>
          <w:sz w:val="20"/>
          <w:szCs w:val="20"/>
        </w:rPr>
        <w:t>Struktūrfondu departamenta</w:t>
      </w:r>
    </w:p>
    <w:p w:rsidR="00F61CBC" w:rsidRPr="00064196" w:rsidRDefault="00F61CBC" w:rsidP="00F61CBC">
      <w:pPr>
        <w:spacing w:after="0" w:line="240" w:lineRule="auto"/>
        <w:ind w:left="709"/>
        <w:jc w:val="both"/>
        <w:rPr>
          <w:rFonts w:ascii="Times New Roman" w:hAnsi="Times New Roman"/>
          <w:sz w:val="20"/>
          <w:szCs w:val="20"/>
        </w:rPr>
      </w:pPr>
      <w:r w:rsidRPr="00064196">
        <w:rPr>
          <w:rFonts w:ascii="Times New Roman" w:hAnsi="Times New Roman"/>
          <w:sz w:val="20"/>
          <w:szCs w:val="20"/>
        </w:rPr>
        <w:t>vecākā eksperte</w:t>
      </w:r>
    </w:p>
    <w:p w:rsidR="00F61CBC" w:rsidRPr="00DD3275" w:rsidRDefault="00F61CBC" w:rsidP="00F61CBC">
      <w:pPr>
        <w:spacing w:after="0" w:line="240" w:lineRule="auto"/>
        <w:ind w:left="709"/>
        <w:contextualSpacing/>
        <w:jc w:val="both"/>
        <w:rPr>
          <w:rFonts w:ascii="Times New Roman" w:hAnsi="Times New Roman"/>
          <w:sz w:val="20"/>
          <w:szCs w:val="20"/>
        </w:rPr>
      </w:pPr>
      <w:r w:rsidRPr="00064196">
        <w:rPr>
          <w:rFonts w:ascii="Times New Roman" w:hAnsi="Times New Roman"/>
          <w:sz w:val="20"/>
          <w:szCs w:val="20"/>
        </w:rPr>
        <w:t xml:space="preserve">67047809; </w:t>
      </w:r>
      <w:hyperlink r:id="rId36" w:history="1">
        <w:r w:rsidRPr="00064196">
          <w:rPr>
            <w:rStyle w:val="Hyperlink"/>
            <w:rFonts w:ascii="Times New Roman" w:hAnsi="Times New Roman"/>
            <w:sz w:val="20"/>
            <w:szCs w:val="20"/>
          </w:rPr>
          <w:t>ilze.sile@izm.gov.lv</w:t>
        </w:r>
      </w:hyperlink>
      <w:r w:rsidRPr="00DD3275">
        <w:rPr>
          <w:rFonts w:ascii="Times New Roman" w:hAnsi="Times New Roman"/>
          <w:sz w:val="20"/>
          <w:szCs w:val="20"/>
        </w:rPr>
        <w:t xml:space="preserve"> </w:t>
      </w:r>
    </w:p>
    <w:p w:rsidR="003C6544" w:rsidRPr="00DD3275" w:rsidRDefault="003C6544" w:rsidP="009C73C3">
      <w:pPr>
        <w:spacing w:after="0" w:line="240" w:lineRule="auto"/>
        <w:ind w:firstLine="709"/>
        <w:contextualSpacing/>
        <w:jc w:val="both"/>
        <w:rPr>
          <w:rFonts w:ascii="Times New Roman" w:hAnsi="Times New Roman"/>
          <w:sz w:val="28"/>
          <w:szCs w:val="28"/>
        </w:rPr>
      </w:pPr>
    </w:p>
    <w:sectPr w:rsidR="003C6544" w:rsidRPr="00DD3275" w:rsidSect="005F3646">
      <w:headerReference w:type="default" r:id="rId37"/>
      <w:footerReference w:type="default" r:id="rId38"/>
      <w:headerReference w:type="first" r:id="rId39"/>
      <w:footerReference w:type="first" r:id="rId40"/>
      <w:pgSz w:w="11906" w:h="16838"/>
      <w:pgMar w:top="1417"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06" w:rsidRDefault="00306106" w:rsidP="006056CE">
      <w:pPr>
        <w:spacing w:after="0" w:line="240" w:lineRule="auto"/>
      </w:pPr>
      <w:r>
        <w:separator/>
      </w:r>
    </w:p>
  </w:endnote>
  <w:endnote w:type="continuationSeparator" w:id="0">
    <w:p w:rsidR="00306106" w:rsidRDefault="00306106" w:rsidP="006056CE">
      <w:pPr>
        <w:spacing w:after="0" w:line="240" w:lineRule="auto"/>
      </w:pPr>
      <w:r>
        <w:continuationSeparator/>
      </w:r>
    </w:p>
  </w:endnote>
  <w:endnote w:type="continuationNotice" w:id="1">
    <w:p w:rsidR="00306106" w:rsidRDefault="0030610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06" w:rsidRPr="00F61CBC" w:rsidRDefault="00C2190F" w:rsidP="00F61CBC">
    <w:pPr>
      <w:spacing w:line="240" w:lineRule="auto"/>
      <w:jc w:val="both"/>
      <w:rPr>
        <w:rFonts w:ascii="Times New Roman" w:hAnsi="Times New Roman"/>
        <w:sz w:val="20"/>
        <w:szCs w:val="20"/>
      </w:rPr>
    </w:pPr>
    <w:fldSimple w:instr=" FILENAME   \* MERGEFORMAT ">
      <w:r w:rsidR="003505A9" w:rsidRPr="003505A9">
        <w:rPr>
          <w:rFonts w:ascii="Times New Roman" w:hAnsi="Times New Roman"/>
          <w:noProof/>
          <w:sz w:val="20"/>
          <w:szCs w:val="20"/>
        </w:rPr>
        <w:t>IZMNot_210616_834sam</w:t>
      </w:r>
    </w:fldSimple>
    <w:r w:rsidR="00306106" w:rsidRPr="00F61CBC">
      <w:rPr>
        <w:rFonts w:ascii="Times New Roman" w:hAnsi="Times New Roman"/>
        <w:sz w:val="20"/>
        <w:szCs w:val="20"/>
      </w:rPr>
      <w:t>; Ministru kabineta noteikumu projekts „</w:t>
    </w:r>
    <w:r w:rsidR="00306106" w:rsidRPr="00F61CBC">
      <w:rPr>
        <w:rFonts w:ascii="Times New Roman" w:eastAsia="Times New Roman" w:hAnsi="Times New Roman"/>
        <w:bCs/>
        <w:sz w:val="20"/>
        <w:szCs w:val="20"/>
      </w:rPr>
      <w:t>Darbības programmas “Iz</w:t>
    </w:r>
    <w:r w:rsidR="00306106">
      <w:rPr>
        <w:rFonts w:ascii="Times New Roman" w:eastAsia="Times New Roman" w:hAnsi="Times New Roman"/>
        <w:bCs/>
        <w:sz w:val="20"/>
        <w:szCs w:val="20"/>
      </w:rPr>
      <w:t>augsme un nodarbinātība” 8.3.4.</w:t>
    </w:r>
    <w:r w:rsidR="00306106" w:rsidRPr="00F61CBC">
      <w:rPr>
        <w:rFonts w:ascii="Times New Roman" w:eastAsia="Times New Roman" w:hAnsi="Times New Roman"/>
        <w:bCs/>
        <w:sz w:val="20"/>
        <w:szCs w:val="20"/>
      </w:rPr>
      <w:t>specifiskā atbalsta mērķa “Samazināt priekšlaicīgu mācību pārtraukšanu, īstenojot preventīvus un intervences pasākumus” īstenošanas noteikumi”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06" w:rsidRPr="00F61CBC" w:rsidRDefault="00C2190F" w:rsidP="00F61CBC">
    <w:pPr>
      <w:spacing w:line="240" w:lineRule="auto"/>
      <w:jc w:val="both"/>
      <w:rPr>
        <w:rFonts w:ascii="Times New Roman" w:hAnsi="Times New Roman"/>
        <w:sz w:val="20"/>
        <w:szCs w:val="20"/>
      </w:rPr>
    </w:pPr>
    <w:fldSimple w:instr=" FILENAME   \* MERGEFORMAT ">
      <w:r w:rsidR="003505A9" w:rsidRPr="003505A9">
        <w:rPr>
          <w:rFonts w:ascii="Times New Roman" w:hAnsi="Times New Roman"/>
          <w:noProof/>
          <w:sz w:val="20"/>
          <w:szCs w:val="20"/>
        </w:rPr>
        <w:t>IZMNot_210616_834sam</w:t>
      </w:r>
    </w:fldSimple>
    <w:r w:rsidR="00306106" w:rsidRPr="00882CC4">
      <w:rPr>
        <w:rFonts w:ascii="Times New Roman" w:hAnsi="Times New Roman"/>
        <w:sz w:val="20"/>
        <w:szCs w:val="20"/>
      </w:rPr>
      <w:t>;</w:t>
    </w:r>
    <w:r w:rsidR="00306106" w:rsidRPr="00F61CBC">
      <w:rPr>
        <w:rFonts w:ascii="Times New Roman" w:hAnsi="Times New Roman"/>
        <w:sz w:val="20"/>
        <w:szCs w:val="20"/>
      </w:rPr>
      <w:t xml:space="preserve"> </w:t>
    </w:r>
    <w:bookmarkStart w:id="1" w:name="OLE_LINK1"/>
    <w:bookmarkStart w:id="2" w:name="OLE_LINK2"/>
    <w:r w:rsidR="00306106" w:rsidRPr="00F61CBC">
      <w:rPr>
        <w:rFonts w:ascii="Times New Roman" w:hAnsi="Times New Roman"/>
        <w:sz w:val="20"/>
        <w:szCs w:val="20"/>
      </w:rPr>
      <w:t xml:space="preserve">Ministru kabineta noteikumu projekts </w:t>
    </w:r>
    <w:bookmarkEnd w:id="1"/>
    <w:bookmarkEnd w:id="2"/>
    <w:r w:rsidR="00306106" w:rsidRPr="00F61CBC">
      <w:rPr>
        <w:rFonts w:ascii="Times New Roman" w:hAnsi="Times New Roman"/>
        <w:sz w:val="20"/>
        <w:szCs w:val="20"/>
      </w:rPr>
      <w:t>„</w:t>
    </w:r>
    <w:r w:rsidR="00306106" w:rsidRPr="00F61CBC">
      <w:rPr>
        <w:rFonts w:ascii="Times New Roman" w:eastAsia="Times New Roman" w:hAnsi="Times New Roman"/>
        <w:bCs/>
        <w:sz w:val="20"/>
        <w:szCs w:val="20"/>
      </w:rPr>
      <w:t>Darbības programmas “Izaugsme un nodarbinātība” 8.3.4.specifiskā atbalsta mērķa “Samazināt priekšlaicīgu mācību pārtraukšanu, īstenojot preventīvus un intervences pasākumus” īstenošanas noteikumi”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06" w:rsidRDefault="00306106" w:rsidP="006056CE">
      <w:pPr>
        <w:spacing w:after="0" w:line="240" w:lineRule="auto"/>
      </w:pPr>
      <w:r>
        <w:separator/>
      </w:r>
    </w:p>
  </w:footnote>
  <w:footnote w:type="continuationSeparator" w:id="0">
    <w:p w:rsidR="00306106" w:rsidRDefault="00306106" w:rsidP="006056CE">
      <w:pPr>
        <w:spacing w:after="0" w:line="240" w:lineRule="auto"/>
      </w:pPr>
      <w:r>
        <w:continuationSeparator/>
      </w:r>
    </w:p>
  </w:footnote>
  <w:footnote w:type="continuationNotice" w:id="1">
    <w:p w:rsidR="00306106" w:rsidRDefault="0030610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06" w:rsidRPr="0056653B" w:rsidRDefault="00C2190F" w:rsidP="00B762F2">
    <w:pPr>
      <w:pStyle w:val="Header"/>
      <w:jc w:val="center"/>
      <w:rPr>
        <w:rFonts w:ascii="Times New Roman" w:hAnsi="Times New Roman"/>
        <w:sz w:val="24"/>
        <w:szCs w:val="28"/>
      </w:rPr>
    </w:pPr>
    <w:r w:rsidRPr="0056653B">
      <w:rPr>
        <w:rFonts w:ascii="Times New Roman" w:hAnsi="Times New Roman"/>
        <w:sz w:val="24"/>
        <w:szCs w:val="28"/>
      </w:rPr>
      <w:fldChar w:fldCharType="begin"/>
    </w:r>
    <w:r w:rsidR="00306106" w:rsidRPr="0056653B">
      <w:rPr>
        <w:rFonts w:ascii="Times New Roman" w:hAnsi="Times New Roman"/>
        <w:sz w:val="24"/>
        <w:szCs w:val="28"/>
      </w:rPr>
      <w:instrText xml:space="preserve"> PAGE   \* MERGEFORMAT </w:instrText>
    </w:r>
    <w:r w:rsidRPr="0056653B">
      <w:rPr>
        <w:rFonts w:ascii="Times New Roman" w:hAnsi="Times New Roman"/>
        <w:sz w:val="24"/>
        <w:szCs w:val="28"/>
      </w:rPr>
      <w:fldChar w:fldCharType="separate"/>
    </w:r>
    <w:r w:rsidR="007D44DE">
      <w:rPr>
        <w:rFonts w:ascii="Times New Roman" w:hAnsi="Times New Roman"/>
        <w:noProof/>
        <w:sz w:val="24"/>
        <w:szCs w:val="28"/>
      </w:rPr>
      <w:t>13</w:t>
    </w:r>
    <w:r w:rsidRPr="0056653B">
      <w:rPr>
        <w:rFonts w:ascii="Times New Roman" w:hAnsi="Times New Roman"/>
        <w:sz w:val="24"/>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06" w:rsidRDefault="00306106" w:rsidP="005F3646">
    <w:pPr>
      <w:pStyle w:val="Header"/>
      <w:rPr>
        <w:rFonts w:ascii="Times New Roman" w:hAnsi="Times New Roman"/>
        <w:sz w:val="32"/>
      </w:rPr>
    </w:pPr>
  </w:p>
  <w:p w:rsidR="00306106" w:rsidRPr="005F3646" w:rsidRDefault="00306106" w:rsidP="005F3646">
    <w:pPr>
      <w:pStyle w:val="Header"/>
      <w:rPr>
        <w:rFonts w:ascii="Times New Roman" w:hAnsi="Times New Roman"/>
        <w:sz w:val="32"/>
      </w:rPr>
    </w:pPr>
    <w:r>
      <w:rPr>
        <w:rFonts w:ascii="Times New Roman" w:hAnsi="Times New Roman"/>
        <w:noProof/>
        <w:sz w:val="28"/>
        <w:szCs w:val="28"/>
      </w:rPr>
      <w:drawing>
        <wp:inline distT="0" distB="0" distL="0" distR="0">
          <wp:extent cx="5915660"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srcRect/>
                  <a:stretch>
                    <a:fillRect/>
                  </a:stretch>
                </pic:blipFill>
                <pic:spPr bwMode="auto">
                  <a:xfrm>
                    <a:off x="0" y="0"/>
                    <a:ext cx="5915660" cy="1066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948"/>
    <w:multiLevelType w:val="multilevel"/>
    <w:tmpl w:val="96C6C156"/>
    <w:lvl w:ilvl="0">
      <w:start w:val="22"/>
      <w:numFmt w:val="decimal"/>
      <w:lvlText w:val="%1."/>
      <w:lvlJc w:val="left"/>
      <w:pPr>
        <w:ind w:left="996" w:hanging="570"/>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938" w:hanging="108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1298" w:hanging="1440"/>
      </w:pPr>
      <w:rPr>
        <w:rFonts w:hint="default"/>
      </w:rPr>
    </w:lvl>
    <w:lvl w:ilvl="6">
      <w:start w:val="1"/>
      <w:numFmt w:val="decimal"/>
      <w:lvlText w:val="%1.%2.%3.%4.%5.%6.%7."/>
      <w:lvlJc w:val="left"/>
      <w:pPr>
        <w:ind w:left="1658" w:hanging="1800"/>
      </w:pPr>
      <w:rPr>
        <w:rFonts w:hint="default"/>
      </w:rPr>
    </w:lvl>
    <w:lvl w:ilvl="7">
      <w:start w:val="1"/>
      <w:numFmt w:val="decimal"/>
      <w:lvlText w:val="%1.%2.%3.%4.%5.%6.%7.%8."/>
      <w:lvlJc w:val="left"/>
      <w:pPr>
        <w:ind w:left="1658" w:hanging="1800"/>
      </w:pPr>
      <w:rPr>
        <w:rFonts w:hint="default"/>
      </w:rPr>
    </w:lvl>
    <w:lvl w:ilvl="8">
      <w:start w:val="1"/>
      <w:numFmt w:val="decimal"/>
      <w:lvlText w:val="%1.%2.%3.%4.%5.%6.%7.%8.%9."/>
      <w:lvlJc w:val="left"/>
      <w:pPr>
        <w:ind w:left="2018" w:hanging="2160"/>
      </w:pPr>
      <w:rPr>
        <w:rFonts w:hint="default"/>
      </w:rPr>
    </w:lvl>
  </w:abstractNum>
  <w:abstractNum w:abstractNumId="1">
    <w:nsid w:val="09996987"/>
    <w:multiLevelType w:val="hybridMultilevel"/>
    <w:tmpl w:val="39AA838A"/>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8FA5AE4"/>
    <w:multiLevelType w:val="multilevel"/>
    <w:tmpl w:val="556A2C94"/>
    <w:lvl w:ilvl="0">
      <w:start w:val="5"/>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1A166323"/>
    <w:multiLevelType w:val="hybridMultilevel"/>
    <w:tmpl w:val="DEBC82D0"/>
    <w:lvl w:ilvl="0" w:tplc="98E4F7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0D4D52"/>
    <w:multiLevelType w:val="hybridMultilevel"/>
    <w:tmpl w:val="F0FA37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E74ED9"/>
    <w:multiLevelType w:val="hybridMultilevel"/>
    <w:tmpl w:val="EDE048F8"/>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BCF12B6"/>
    <w:multiLevelType w:val="hybridMultilevel"/>
    <w:tmpl w:val="E0549BD0"/>
    <w:lvl w:ilvl="0" w:tplc="66984ED0">
      <w:start w:val="17"/>
      <w:numFmt w:val="decimal"/>
      <w:lvlText w:val="%1."/>
      <w:lvlJc w:val="left"/>
      <w:pPr>
        <w:ind w:left="360"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nsid w:val="56C0428E"/>
    <w:multiLevelType w:val="hybridMultilevel"/>
    <w:tmpl w:val="22AA42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2633A00"/>
    <w:multiLevelType w:val="hybridMultilevel"/>
    <w:tmpl w:val="42728908"/>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7"/>
  </w:num>
  <w:num w:numId="4">
    <w:abstractNumId w:val="4"/>
  </w:num>
  <w:num w:numId="5">
    <w:abstractNumId w:val="8"/>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0"/>
  </w:num>
  <w:num w:numId="11">
    <w:abstractNumId w:val="3"/>
  </w:num>
  <w:num w:numId="12">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7281"/>
  </w:hdrShapeDefaults>
  <w:footnotePr>
    <w:footnote w:id="-1"/>
    <w:footnote w:id="0"/>
    <w:footnote w:id="1"/>
  </w:footnotePr>
  <w:endnotePr>
    <w:endnote w:id="-1"/>
    <w:endnote w:id="0"/>
    <w:endnote w:id="1"/>
  </w:endnotePr>
  <w:compat>
    <w:useFELayout/>
  </w:compat>
  <w:rsids>
    <w:rsidRoot w:val="008674EC"/>
    <w:rsid w:val="00000B73"/>
    <w:rsid w:val="00000C13"/>
    <w:rsid w:val="0000177C"/>
    <w:rsid w:val="00001C75"/>
    <w:rsid w:val="00003729"/>
    <w:rsid w:val="00003D9A"/>
    <w:rsid w:val="0000462F"/>
    <w:rsid w:val="00004CDA"/>
    <w:rsid w:val="0000565B"/>
    <w:rsid w:val="00005E01"/>
    <w:rsid w:val="000063AD"/>
    <w:rsid w:val="00006AD5"/>
    <w:rsid w:val="000126FC"/>
    <w:rsid w:val="00012A29"/>
    <w:rsid w:val="00013807"/>
    <w:rsid w:val="00015767"/>
    <w:rsid w:val="00015F10"/>
    <w:rsid w:val="00016524"/>
    <w:rsid w:val="000166CF"/>
    <w:rsid w:val="00016A62"/>
    <w:rsid w:val="00016AD4"/>
    <w:rsid w:val="000172FB"/>
    <w:rsid w:val="000177E7"/>
    <w:rsid w:val="00020592"/>
    <w:rsid w:val="00020776"/>
    <w:rsid w:val="00020EA9"/>
    <w:rsid w:val="000216EB"/>
    <w:rsid w:val="000217AE"/>
    <w:rsid w:val="00023628"/>
    <w:rsid w:val="000238DE"/>
    <w:rsid w:val="00025076"/>
    <w:rsid w:val="000256E2"/>
    <w:rsid w:val="00025B30"/>
    <w:rsid w:val="00026036"/>
    <w:rsid w:val="0002760C"/>
    <w:rsid w:val="0002794E"/>
    <w:rsid w:val="00027F1B"/>
    <w:rsid w:val="0003089F"/>
    <w:rsid w:val="00030C02"/>
    <w:rsid w:val="000315E9"/>
    <w:rsid w:val="000317E2"/>
    <w:rsid w:val="00031A3D"/>
    <w:rsid w:val="00032229"/>
    <w:rsid w:val="0003245F"/>
    <w:rsid w:val="0003250D"/>
    <w:rsid w:val="00033433"/>
    <w:rsid w:val="00033C30"/>
    <w:rsid w:val="00034957"/>
    <w:rsid w:val="00034EBA"/>
    <w:rsid w:val="00035A5D"/>
    <w:rsid w:val="000362F9"/>
    <w:rsid w:val="000377BF"/>
    <w:rsid w:val="0004132F"/>
    <w:rsid w:val="000419D6"/>
    <w:rsid w:val="00042154"/>
    <w:rsid w:val="00042185"/>
    <w:rsid w:val="000424E9"/>
    <w:rsid w:val="000428C0"/>
    <w:rsid w:val="00042AF3"/>
    <w:rsid w:val="0004390A"/>
    <w:rsid w:val="0004391E"/>
    <w:rsid w:val="000452EC"/>
    <w:rsid w:val="00046618"/>
    <w:rsid w:val="000500A9"/>
    <w:rsid w:val="00051084"/>
    <w:rsid w:val="000512AE"/>
    <w:rsid w:val="00051524"/>
    <w:rsid w:val="00052268"/>
    <w:rsid w:val="000529C6"/>
    <w:rsid w:val="00053058"/>
    <w:rsid w:val="000543D2"/>
    <w:rsid w:val="00054920"/>
    <w:rsid w:val="00055CC6"/>
    <w:rsid w:val="00055DCD"/>
    <w:rsid w:val="00055F39"/>
    <w:rsid w:val="00056320"/>
    <w:rsid w:val="000573FA"/>
    <w:rsid w:val="000576BF"/>
    <w:rsid w:val="000620E3"/>
    <w:rsid w:val="00063276"/>
    <w:rsid w:val="00063753"/>
    <w:rsid w:val="000639A6"/>
    <w:rsid w:val="00063E07"/>
    <w:rsid w:val="00064196"/>
    <w:rsid w:val="00064980"/>
    <w:rsid w:val="00065260"/>
    <w:rsid w:val="00065FC1"/>
    <w:rsid w:val="00066222"/>
    <w:rsid w:val="00066A1E"/>
    <w:rsid w:val="000718E6"/>
    <w:rsid w:val="00071E11"/>
    <w:rsid w:val="00071FC1"/>
    <w:rsid w:val="0007466D"/>
    <w:rsid w:val="00074691"/>
    <w:rsid w:val="000748C4"/>
    <w:rsid w:val="00074B1B"/>
    <w:rsid w:val="00074F63"/>
    <w:rsid w:val="000753D1"/>
    <w:rsid w:val="00075F38"/>
    <w:rsid w:val="00076789"/>
    <w:rsid w:val="00077AF0"/>
    <w:rsid w:val="00077EAD"/>
    <w:rsid w:val="0008043D"/>
    <w:rsid w:val="00081B85"/>
    <w:rsid w:val="00082EEE"/>
    <w:rsid w:val="00083F7D"/>
    <w:rsid w:val="00084362"/>
    <w:rsid w:val="000847CC"/>
    <w:rsid w:val="00084A84"/>
    <w:rsid w:val="000854B4"/>
    <w:rsid w:val="0008590E"/>
    <w:rsid w:val="0008604B"/>
    <w:rsid w:val="0008614A"/>
    <w:rsid w:val="0008674B"/>
    <w:rsid w:val="000870EC"/>
    <w:rsid w:val="0009027B"/>
    <w:rsid w:val="0009118D"/>
    <w:rsid w:val="00091AB2"/>
    <w:rsid w:val="00092A19"/>
    <w:rsid w:val="00092DFF"/>
    <w:rsid w:val="000935D3"/>
    <w:rsid w:val="00093620"/>
    <w:rsid w:val="000948BD"/>
    <w:rsid w:val="0009550B"/>
    <w:rsid w:val="000958A4"/>
    <w:rsid w:val="00096072"/>
    <w:rsid w:val="00096B14"/>
    <w:rsid w:val="00097525"/>
    <w:rsid w:val="000977D4"/>
    <w:rsid w:val="00097AD9"/>
    <w:rsid w:val="00097C22"/>
    <w:rsid w:val="000A0457"/>
    <w:rsid w:val="000A4840"/>
    <w:rsid w:val="000A6001"/>
    <w:rsid w:val="000A7CC2"/>
    <w:rsid w:val="000B02B5"/>
    <w:rsid w:val="000B05CC"/>
    <w:rsid w:val="000B06AB"/>
    <w:rsid w:val="000B0FB0"/>
    <w:rsid w:val="000B15FA"/>
    <w:rsid w:val="000B16D3"/>
    <w:rsid w:val="000B3492"/>
    <w:rsid w:val="000B3AF5"/>
    <w:rsid w:val="000B514F"/>
    <w:rsid w:val="000B592A"/>
    <w:rsid w:val="000B64FC"/>
    <w:rsid w:val="000B69FF"/>
    <w:rsid w:val="000B71D4"/>
    <w:rsid w:val="000B7C00"/>
    <w:rsid w:val="000C0DCA"/>
    <w:rsid w:val="000C132D"/>
    <w:rsid w:val="000C1DE0"/>
    <w:rsid w:val="000C1E89"/>
    <w:rsid w:val="000C276F"/>
    <w:rsid w:val="000C284C"/>
    <w:rsid w:val="000C298C"/>
    <w:rsid w:val="000C408F"/>
    <w:rsid w:val="000C457B"/>
    <w:rsid w:val="000C4AFB"/>
    <w:rsid w:val="000C4D3E"/>
    <w:rsid w:val="000C60C4"/>
    <w:rsid w:val="000C7647"/>
    <w:rsid w:val="000C7B75"/>
    <w:rsid w:val="000D0633"/>
    <w:rsid w:val="000D1067"/>
    <w:rsid w:val="000D21E8"/>
    <w:rsid w:val="000D2DAC"/>
    <w:rsid w:val="000D376A"/>
    <w:rsid w:val="000D4064"/>
    <w:rsid w:val="000D4B8B"/>
    <w:rsid w:val="000D518C"/>
    <w:rsid w:val="000D703E"/>
    <w:rsid w:val="000D7143"/>
    <w:rsid w:val="000D71A3"/>
    <w:rsid w:val="000D79CA"/>
    <w:rsid w:val="000D7BB4"/>
    <w:rsid w:val="000D7EA0"/>
    <w:rsid w:val="000E0AB1"/>
    <w:rsid w:val="000E18A6"/>
    <w:rsid w:val="000E1B24"/>
    <w:rsid w:val="000E1D82"/>
    <w:rsid w:val="000E1F8D"/>
    <w:rsid w:val="000E25F9"/>
    <w:rsid w:val="000E30F0"/>
    <w:rsid w:val="000E372F"/>
    <w:rsid w:val="000E441F"/>
    <w:rsid w:val="000E47AD"/>
    <w:rsid w:val="000E4805"/>
    <w:rsid w:val="000E5165"/>
    <w:rsid w:val="000E73AE"/>
    <w:rsid w:val="000E763C"/>
    <w:rsid w:val="000F211C"/>
    <w:rsid w:val="000F2FFD"/>
    <w:rsid w:val="000F421D"/>
    <w:rsid w:val="000F4700"/>
    <w:rsid w:val="000F601C"/>
    <w:rsid w:val="000F6100"/>
    <w:rsid w:val="000F6BB9"/>
    <w:rsid w:val="000F72DB"/>
    <w:rsid w:val="00100111"/>
    <w:rsid w:val="00103E35"/>
    <w:rsid w:val="001042FF"/>
    <w:rsid w:val="00106A8D"/>
    <w:rsid w:val="001100EA"/>
    <w:rsid w:val="00110F57"/>
    <w:rsid w:val="001111CE"/>
    <w:rsid w:val="0011132F"/>
    <w:rsid w:val="00111B5E"/>
    <w:rsid w:val="00113833"/>
    <w:rsid w:val="00113EA5"/>
    <w:rsid w:val="00113FA7"/>
    <w:rsid w:val="001146C8"/>
    <w:rsid w:val="00115B40"/>
    <w:rsid w:val="00115E31"/>
    <w:rsid w:val="001161DF"/>
    <w:rsid w:val="00116FD5"/>
    <w:rsid w:val="001171B3"/>
    <w:rsid w:val="00117C8C"/>
    <w:rsid w:val="00120C98"/>
    <w:rsid w:val="00120F84"/>
    <w:rsid w:val="0012128F"/>
    <w:rsid w:val="001214D5"/>
    <w:rsid w:val="001215AE"/>
    <w:rsid w:val="00121775"/>
    <w:rsid w:val="0012187D"/>
    <w:rsid w:val="00121F6F"/>
    <w:rsid w:val="00122165"/>
    <w:rsid w:val="001227F7"/>
    <w:rsid w:val="001233B1"/>
    <w:rsid w:val="00123869"/>
    <w:rsid w:val="001241E5"/>
    <w:rsid w:val="00125842"/>
    <w:rsid w:val="0012594E"/>
    <w:rsid w:val="00125D23"/>
    <w:rsid w:val="00126842"/>
    <w:rsid w:val="00126888"/>
    <w:rsid w:val="001273BC"/>
    <w:rsid w:val="00127402"/>
    <w:rsid w:val="00127C70"/>
    <w:rsid w:val="0013056A"/>
    <w:rsid w:val="001310B2"/>
    <w:rsid w:val="00131C45"/>
    <w:rsid w:val="00131CAB"/>
    <w:rsid w:val="00131DCA"/>
    <w:rsid w:val="00131F39"/>
    <w:rsid w:val="001342AC"/>
    <w:rsid w:val="00134CF2"/>
    <w:rsid w:val="00137D6F"/>
    <w:rsid w:val="00141948"/>
    <w:rsid w:val="0014270C"/>
    <w:rsid w:val="00143AD1"/>
    <w:rsid w:val="00143FA0"/>
    <w:rsid w:val="00144A97"/>
    <w:rsid w:val="00145716"/>
    <w:rsid w:val="00146FBC"/>
    <w:rsid w:val="001474FD"/>
    <w:rsid w:val="001476C3"/>
    <w:rsid w:val="001503BE"/>
    <w:rsid w:val="001523C0"/>
    <w:rsid w:val="00152DED"/>
    <w:rsid w:val="001546AC"/>
    <w:rsid w:val="00155E3C"/>
    <w:rsid w:val="001560B8"/>
    <w:rsid w:val="0015625C"/>
    <w:rsid w:val="0015662A"/>
    <w:rsid w:val="00156BFB"/>
    <w:rsid w:val="00156E1A"/>
    <w:rsid w:val="00157776"/>
    <w:rsid w:val="00161E43"/>
    <w:rsid w:val="0016251D"/>
    <w:rsid w:val="00162738"/>
    <w:rsid w:val="0016300D"/>
    <w:rsid w:val="0016328F"/>
    <w:rsid w:val="0016385A"/>
    <w:rsid w:val="00164DAD"/>
    <w:rsid w:val="0016609F"/>
    <w:rsid w:val="00166EB0"/>
    <w:rsid w:val="00167832"/>
    <w:rsid w:val="00167D49"/>
    <w:rsid w:val="00171E7E"/>
    <w:rsid w:val="00172386"/>
    <w:rsid w:val="00172B01"/>
    <w:rsid w:val="001747B7"/>
    <w:rsid w:val="00174A02"/>
    <w:rsid w:val="001774DB"/>
    <w:rsid w:val="00177896"/>
    <w:rsid w:val="0018159A"/>
    <w:rsid w:val="00182C46"/>
    <w:rsid w:val="00182DDF"/>
    <w:rsid w:val="00183130"/>
    <w:rsid w:val="00183C7D"/>
    <w:rsid w:val="00185029"/>
    <w:rsid w:val="00185064"/>
    <w:rsid w:val="00185D6D"/>
    <w:rsid w:val="00186051"/>
    <w:rsid w:val="00187435"/>
    <w:rsid w:val="00194A48"/>
    <w:rsid w:val="00194C9E"/>
    <w:rsid w:val="00196FBB"/>
    <w:rsid w:val="001A00F1"/>
    <w:rsid w:val="001A2187"/>
    <w:rsid w:val="001A2F23"/>
    <w:rsid w:val="001A2F86"/>
    <w:rsid w:val="001A3293"/>
    <w:rsid w:val="001A3669"/>
    <w:rsid w:val="001A3A5F"/>
    <w:rsid w:val="001A3B6A"/>
    <w:rsid w:val="001A3EBC"/>
    <w:rsid w:val="001A40FD"/>
    <w:rsid w:val="001A5E41"/>
    <w:rsid w:val="001A6466"/>
    <w:rsid w:val="001A73C6"/>
    <w:rsid w:val="001A7B4E"/>
    <w:rsid w:val="001B091F"/>
    <w:rsid w:val="001B1805"/>
    <w:rsid w:val="001B190A"/>
    <w:rsid w:val="001B332C"/>
    <w:rsid w:val="001B3906"/>
    <w:rsid w:val="001B4100"/>
    <w:rsid w:val="001B48D1"/>
    <w:rsid w:val="001B4B9C"/>
    <w:rsid w:val="001B55F5"/>
    <w:rsid w:val="001B5D72"/>
    <w:rsid w:val="001B635E"/>
    <w:rsid w:val="001C009B"/>
    <w:rsid w:val="001C13B6"/>
    <w:rsid w:val="001C2516"/>
    <w:rsid w:val="001C27B6"/>
    <w:rsid w:val="001C3027"/>
    <w:rsid w:val="001C3064"/>
    <w:rsid w:val="001C3AA5"/>
    <w:rsid w:val="001C3FF0"/>
    <w:rsid w:val="001C5550"/>
    <w:rsid w:val="001C5C81"/>
    <w:rsid w:val="001C5FF2"/>
    <w:rsid w:val="001C6366"/>
    <w:rsid w:val="001C6C53"/>
    <w:rsid w:val="001C6C70"/>
    <w:rsid w:val="001D071F"/>
    <w:rsid w:val="001D0FF3"/>
    <w:rsid w:val="001D1716"/>
    <w:rsid w:val="001D1ED4"/>
    <w:rsid w:val="001D2041"/>
    <w:rsid w:val="001D2DD3"/>
    <w:rsid w:val="001D2F06"/>
    <w:rsid w:val="001D3E0E"/>
    <w:rsid w:val="001D5800"/>
    <w:rsid w:val="001D580F"/>
    <w:rsid w:val="001D5AA8"/>
    <w:rsid w:val="001D7832"/>
    <w:rsid w:val="001D7BD3"/>
    <w:rsid w:val="001E00FF"/>
    <w:rsid w:val="001E04C7"/>
    <w:rsid w:val="001E0539"/>
    <w:rsid w:val="001E2730"/>
    <w:rsid w:val="001E3CFF"/>
    <w:rsid w:val="001E5AD0"/>
    <w:rsid w:val="001E5AE7"/>
    <w:rsid w:val="001E5B60"/>
    <w:rsid w:val="001E6091"/>
    <w:rsid w:val="001F0F10"/>
    <w:rsid w:val="001F1266"/>
    <w:rsid w:val="001F1D30"/>
    <w:rsid w:val="001F224A"/>
    <w:rsid w:val="001F22E9"/>
    <w:rsid w:val="001F3E46"/>
    <w:rsid w:val="001F6072"/>
    <w:rsid w:val="001F6278"/>
    <w:rsid w:val="001F719C"/>
    <w:rsid w:val="001F7CE7"/>
    <w:rsid w:val="00200737"/>
    <w:rsid w:val="00200B97"/>
    <w:rsid w:val="00200BB7"/>
    <w:rsid w:val="0020295A"/>
    <w:rsid w:val="002037FE"/>
    <w:rsid w:val="00203AB9"/>
    <w:rsid w:val="00203AF5"/>
    <w:rsid w:val="00204597"/>
    <w:rsid w:val="00204EB6"/>
    <w:rsid w:val="00205209"/>
    <w:rsid w:val="00206A91"/>
    <w:rsid w:val="00206DF9"/>
    <w:rsid w:val="00207DD6"/>
    <w:rsid w:val="002101A0"/>
    <w:rsid w:val="00210B1A"/>
    <w:rsid w:val="002114CA"/>
    <w:rsid w:val="0021161B"/>
    <w:rsid w:val="00211F27"/>
    <w:rsid w:val="00211FF4"/>
    <w:rsid w:val="002124F6"/>
    <w:rsid w:val="002125D5"/>
    <w:rsid w:val="00213BBA"/>
    <w:rsid w:val="00215EB5"/>
    <w:rsid w:val="002160FE"/>
    <w:rsid w:val="00216586"/>
    <w:rsid w:val="00217834"/>
    <w:rsid w:val="00217B07"/>
    <w:rsid w:val="00220271"/>
    <w:rsid w:val="0022028E"/>
    <w:rsid w:val="0022064C"/>
    <w:rsid w:val="0022068E"/>
    <w:rsid w:val="0022094A"/>
    <w:rsid w:val="00221708"/>
    <w:rsid w:val="00221E90"/>
    <w:rsid w:val="00223C38"/>
    <w:rsid w:val="002241B0"/>
    <w:rsid w:val="00224ECD"/>
    <w:rsid w:val="00227967"/>
    <w:rsid w:val="00227D60"/>
    <w:rsid w:val="0023038E"/>
    <w:rsid w:val="00230A61"/>
    <w:rsid w:val="002310B1"/>
    <w:rsid w:val="00231C28"/>
    <w:rsid w:val="00231FA0"/>
    <w:rsid w:val="00232C88"/>
    <w:rsid w:val="00233ECD"/>
    <w:rsid w:val="00233F08"/>
    <w:rsid w:val="00234700"/>
    <w:rsid w:val="00234AA1"/>
    <w:rsid w:val="00234C85"/>
    <w:rsid w:val="00234F45"/>
    <w:rsid w:val="00235B5C"/>
    <w:rsid w:val="0023629D"/>
    <w:rsid w:val="00236C89"/>
    <w:rsid w:val="00236DC8"/>
    <w:rsid w:val="002370E6"/>
    <w:rsid w:val="00237BDE"/>
    <w:rsid w:val="00237DD9"/>
    <w:rsid w:val="00241E1E"/>
    <w:rsid w:val="00242BFC"/>
    <w:rsid w:val="00243275"/>
    <w:rsid w:val="002434DA"/>
    <w:rsid w:val="0024353E"/>
    <w:rsid w:val="00244093"/>
    <w:rsid w:val="00245A49"/>
    <w:rsid w:val="00246703"/>
    <w:rsid w:val="00246724"/>
    <w:rsid w:val="00247D48"/>
    <w:rsid w:val="002502C4"/>
    <w:rsid w:val="00251DB2"/>
    <w:rsid w:val="00252663"/>
    <w:rsid w:val="00252A69"/>
    <w:rsid w:val="00252F6C"/>
    <w:rsid w:val="00253BE8"/>
    <w:rsid w:val="00254830"/>
    <w:rsid w:val="00254854"/>
    <w:rsid w:val="00254F83"/>
    <w:rsid w:val="00255D4A"/>
    <w:rsid w:val="00255E2C"/>
    <w:rsid w:val="00256625"/>
    <w:rsid w:val="00257416"/>
    <w:rsid w:val="00260D38"/>
    <w:rsid w:val="00261D93"/>
    <w:rsid w:val="00262584"/>
    <w:rsid w:val="00262C13"/>
    <w:rsid w:val="00262EDF"/>
    <w:rsid w:val="00262FF1"/>
    <w:rsid w:val="002630D8"/>
    <w:rsid w:val="002635FF"/>
    <w:rsid w:val="002637A3"/>
    <w:rsid w:val="00264286"/>
    <w:rsid w:val="00264493"/>
    <w:rsid w:val="00264784"/>
    <w:rsid w:val="00264D37"/>
    <w:rsid w:val="002656C0"/>
    <w:rsid w:val="00265E5D"/>
    <w:rsid w:val="00266100"/>
    <w:rsid w:val="0026631B"/>
    <w:rsid w:val="00266BFF"/>
    <w:rsid w:val="00266E6F"/>
    <w:rsid w:val="002703A0"/>
    <w:rsid w:val="0027071E"/>
    <w:rsid w:val="00270D21"/>
    <w:rsid w:val="00271172"/>
    <w:rsid w:val="00271995"/>
    <w:rsid w:val="00271EF8"/>
    <w:rsid w:val="00271F81"/>
    <w:rsid w:val="002726B3"/>
    <w:rsid w:val="00272896"/>
    <w:rsid w:val="00273032"/>
    <w:rsid w:val="002746AF"/>
    <w:rsid w:val="00274DD9"/>
    <w:rsid w:val="00275AE9"/>
    <w:rsid w:val="0027619E"/>
    <w:rsid w:val="00276489"/>
    <w:rsid w:val="00277261"/>
    <w:rsid w:val="00277845"/>
    <w:rsid w:val="00280DC7"/>
    <w:rsid w:val="00281724"/>
    <w:rsid w:val="002829D3"/>
    <w:rsid w:val="002834B5"/>
    <w:rsid w:val="002835B1"/>
    <w:rsid w:val="002839BC"/>
    <w:rsid w:val="00284EC5"/>
    <w:rsid w:val="0028597C"/>
    <w:rsid w:val="00286016"/>
    <w:rsid w:val="00286F2E"/>
    <w:rsid w:val="00286F61"/>
    <w:rsid w:val="002873DF"/>
    <w:rsid w:val="00287F33"/>
    <w:rsid w:val="00290BCE"/>
    <w:rsid w:val="002923B2"/>
    <w:rsid w:val="0029449C"/>
    <w:rsid w:val="00294ACB"/>
    <w:rsid w:val="00295281"/>
    <w:rsid w:val="00296382"/>
    <w:rsid w:val="00297201"/>
    <w:rsid w:val="002A0472"/>
    <w:rsid w:val="002A04C0"/>
    <w:rsid w:val="002A0633"/>
    <w:rsid w:val="002A0B32"/>
    <w:rsid w:val="002A1072"/>
    <w:rsid w:val="002A139C"/>
    <w:rsid w:val="002A1881"/>
    <w:rsid w:val="002A27C9"/>
    <w:rsid w:val="002A2F6C"/>
    <w:rsid w:val="002A38EC"/>
    <w:rsid w:val="002A434A"/>
    <w:rsid w:val="002A50A4"/>
    <w:rsid w:val="002A5377"/>
    <w:rsid w:val="002A57B8"/>
    <w:rsid w:val="002A68BF"/>
    <w:rsid w:val="002A7619"/>
    <w:rsid w:val="002A7871"/>
    <w:rsid w:val="002A7BA8"/>
    <w:rsid w:val="002B0A5D"/>
    <w:rsid w:val="002B0DC7"/>
    <w:rsid w:val="002B168A"/>
    <w:rsid w:val="002B2AE5"/>
    <w:rsid w:val="002B324F"/>
    <w:rsid w:val="002B325C"/>
    <w:rsid w:val="002B36A5"/>
    <w:rsid w:val="002B36BA"/>
    <w:rsid w:val="002B3FF5"/>
    <w:rsid w:val="002B42D2"/>
    <w:rsid w:val="002B4A07"/>
    <w:rsid w:val="002B54BD"/>
    <w:rsid w:val="002B5513"/>
    <w:rsid w:val="002B5956"/>
    <w:rsid w:val="002B66B0"/>
    <w:rsid w:val="002B67EE"/>
    <w:rsid w:val="002B6C61"/>
    <w:rsid w:val="002B717D"/>
    <w:rsid w:val="002C05BC"/>
    <w:rsid w:val="002C0D5D"/>
    <w:rsid w:val="002C1352"/>
    <w:rsid w:val="002C253E"/>
    <w:rsid w:val="002C2AC4"/>
    <w:rsid w:val="002C30CE"/>
    <w:rsid w:val="002C3C94"/>
    <w:rsid w:val="002C3EF0"/>
    <w:rsid w:val="002C4BF8"/>
    <w:rsid w:val="002C4F78"/>
    <w:rsid w:val="002C5023"/>
    <w:rsid w:val="002C5C8C"/>
    <w:rsid w:val="002C65BC"/>
    <w:rsid w:val="002C6899"/>
    <w:rsid w:val="002C6F4E"/>
    <w:rsid w:val="002C7513"/>
    <w:rsid w:val="002C7B4F"/>
    <w:rsid w:val="002D0304"/>
    <w:rsid w:val="002D03CC"/>
    <w:rsid w:val="002D0C95"/>
    <w:rsid w:val="002D1EE2"/>
    <w:rsid w:val="002D1F85"/>
    <w:rsid w:val="002D2BD8"/>
    <w:rsid w:val="002D5C7C"/>
    <w:rsid w:val="002D6DE1"/>
    <w:rsid w:val="002D7421"/>
    <w:rsid w:val="002D7607"/>
    <w:rsid w:val="002D771F"/>
    <w:rsid w:val="002D7739"/>
    <w:rsid w:val="002D799A"/>
    <w:rsid w:val="002D7C93"/>
    <w:rsid w:val="002E0B61"/>
    <w:rsid w:val="002E0BD2"/>
    <w:rsid w:val="002E104C"/>
    <w:rsid w:val="002E120A"/>
    <w:rsid w:val="002E1BD5"/>
    <w:rsid w:val="002E288A"/>
    <w:rsid w:val="002E3177"/>
    <w:rsid w:val="002E3330"/>
    <w:rsid w:val="002E3785"/>
    <w:rsid w:val="002E3CC2"/>
    <w:rsid w:val="002E46B7"/>
    <w:rsid w:val="002E4ED1"/>
    <w:rsid w:val="002E5212"/>
    <w:rsid w:val="002E61E3"/>
    <w:rsid w:val="002E6389"/>
    <w:rsid w:val="002E7611"/>
    <w:rsid w:val="002F05EA"/>
    <w:rsid w:val="002F0FC3"/>
    <w:rsid w:val="002F27B1"/>
    <w:rsid w:val="002F40B5"/>
    <w:rsid w:val="002F4437"/>
    <w:rsid w:val="002F4EAE"/>
    <w:rsid w:val="002F62AE"/>
    <w:rsid w:val="002F6677"/>
    <w:rsid w:val="002F69A3"/>
    <w:rsid w:val="002F744A"/>
    <w:rsid w:val="002F745D"/>
    <w:rsid w:val="002F7860"/>
    <w:rsid w:val="00301066"/>
    <w:rsid w:val="00301085"/>
    <w:rsid w:val="00301368"/>
    <w:rsid w:val="00303299"/>
    <w:rsid w:val="003051A2"/>
    <w:rsid w:val="00305436"/>
    <w:rsid w:val="00305B8C"/>
    <w:rsid w:val="00306106"/>
    <w:rsid w:val="00306658"/>
    <w:rsid w:val="0030690F"/>
    <w:rsid w:val="003079F1"/>
    <w:rsid w:val="00307A46"/>
    <w:rsid w:val="00307A93"/>
    <w:rsid w:val="00307B9B"/>
    <w:rsid w:val="00310B2B"/>
    <w:rsid w:val="00310ED3"/>
    <w:rsid w:val="00311520"/>
    <w:rsid w:val="00312275"/>
    <w:rsid w:val="003145FB"/>
    <w:rsid w:val="00314E79"/>
    <w:rsid w:val="00315327"/>
    <w:rsid w:val="003168C1"/>
    <w:rsid w:val="00316CD8"/>
    <w:rsid w:val="00316D26"/>
    <w:rsid w:val="00317137"/>
    <w:rsid w:val="00317A4A"/>
    <w:rsid w:val="003222AC"/>
    <w:rsid w:val="003223BB"/>
    <w:rsid w:val="00322B04"/>
    <w:rsid w:val="00322C28"/>
    <w:rsid w:val="00323029"/>
    <w:rsid w:val="003232D6"/>
    <w:rsid w:val="00323C10"/>
    <w:rsid w:val="00324027"/>
    <w:rsid w:val="00324ADD"/>
    <w:rsid w:val="0032509F"/>
    <w:rsid w:val="00325A80"/>
    <w:rsid w:val="003267E7"/>
    <w:rsid w:val="00326CE2"/>
    <w:rsid w:val="00326D12"/>
    <w:rsid w:val="0033054A"/>
    <w:rsid w:val="00330B1E"/>
    <w:rsid w:val="00332586"/>
    <w:rsid w:val="00333A7D"/>
    <w:rsid w:val="0033566F"/>
    <w:rsid w:val="00335CB5"/>
    <w:rsid w:val="00336370"/>
    <w:rsid w:val="00336693"/>
    <w:rsid w:val="0033675A"/>
    <w:rsid w:val="003368AE"/>
    <w:rsid w:val="00336DC5"/>
    <w:rsid w:val="00337544"/>
    <w:rsid w:val="003376AC"/>
    <w:rsid w:val="00337811"/>
    <w:rsid w:val="003378FF"/>
    <w:rsid w:val="00337BD3"/>
    <w:rsid w:val="0034049B"/>
    <w:rsid w:val="003409CB"/>
    <w:rsid w:val="00340ACB"/>
    <w:rsid w:val="00341E6C"/>
    <w:rsid w:val="00341F06"/>
    <w:rsid w:val="00342296"/>
    <w:rsid w:val="0034234E"/>
    <w:rsid w:val="003452CA"/>
    <w:rsid w:val="0034550C"/>
    <w:rsid w:val="00345A76"/>
    <w:rsid w:val="00345FE5"/>
    <w:rsid w:val="00346A62"/>
    <w:rsid w:val="00347EAE"/>
    <w:rsid w:val="003504B9"/>
    <w:rsid w:val="003505A9"/>
    <w:rsid w:val="00350878"/>
    <w:rsid w:val="00350D20"/>
    <w:rsid w:val="00351BFA"/>
    <w:rsid w:val="00351F2E"/>
    <w:rsid w:val="00352702"/>
    <w:rsid w:val="0035396B"/>
    <w:rsid w:val="00353B12"/>
    <w:rsid w:val="0035541C"/>
    <w:rsid w:val="003555BE"/>
    <w:rsid w:val="00355C31"/>
    <w:rsid w:val="00356372"/>
    <w:rsid w:val="00357360"/>
    <w:rsid w:val="00357CCF"/>
    <w:rsid w:val="00360073"/>
    <w:rsid w:val="003616E6"/>
    <w:rsid w:val="00361CE3"/>
    <w:rsid w:val="00362590"/>
    <w:rsid w:val="00362591"/>
    <w:rsid w:val="0036375E"/>
    <w:rsid w:val="00363A73"/>
    <w:rsid w:val="00363E56"/>
    <w:rsid w:val="00366017"/>
    <w:rsid w:val="003666C7"/>
    <w:rsid w:val="00370097"/>
    <w:rsid w:val="00371450"/>
    <w:rsid w:val="0037216E"/>
    <w:rsid w:val="00372342"/>
    <w:rsid w:val="00372496"/>
    <w:rsid w:val="00372EAE"/>
    <w:rsid w:val="00374691"/>
    <w:rsid w:val="003821FF"/>
    <w:rsid w:val="00383CF4"/>
    <w:rsid w:val="00384E95"/>
    <w:rsid w:val="00385247"/>
    <w:rsid w:val="00385A76"/>
    <w:rsid w:val="003862B9"/>
    <w:rsid w:val="0038700F"/>
    <w:rsid w:val="00390209"/>
    <w:rsid w:val="00390F23"/>
    <w:rsid w:val="00391013"/>
    <w:rsid w:val="00391816"/>
    <w:rsid w:val="00391DDF"/>
    <w:rsid w:val="0039213C"/>
    <w:rsid w:val="003921D8"/>
    <w:rsid w:val="003938F4"/>
    <w:rsid w:val="00393C89"/>
    <w:rsid w:val="00394236"/>
    <w:rsid w:val="0039463E"/>
    <w:rsid w:val="00394902"/>
    <w:rsid w:val="00394A50"/>
    <w:rsid w:val="003955E2"/>
    <w:rsid w:val="003962EB"/>
    <w:rsid w:val="003A1141"/>
    <w:rsid w:val="003A2486"/>
    <w:rsid w:val="003A260D"/>
    <w:rsid w:val="003A2CF6"/>
    <w:rsid w:val="003A2DA1"/>
    <w:rsid w:val="003A304B"/>
    <w:rsid w:val="003A3A1D"/>
    <w:rsid w:val="003A4C4D"/>
    <w:rsid w:val="003A6F36"/>
    <w:rsid w:val="003A7B5D"/>
    <w:rsid w:val="003B015C"/>
    <w:rsid w:val="003B0792"/>
    <w:rsid w:val="003B0F7E"/>
    <w:rsid w:val="003B17AC"/>
    <w:rsid w:val="003B1900"/>
    <w:rsid w:val="003B20DF"/>
    <w:rsid w:val="003B2EC7"/>
    <w:rsid w:val="003B388C"/>
    <w:rsid w:val="003B3D14"/>
    <w:rsid w:val="003B3DCF"/>
    <w:rsid w:val="003B3F2B"/>
    <w:rsid w:val="003B57A0"/>
    <w:rsid w:val="003B5AE7"/>
    <w:rsid w:val="003B6FB8"/>
    <w:rsid w:val="003B78F8"/>
    <w:rsid w:val="003C0F55"/>
    <w:rsid w:val="003C1063"/>
    <w:rsid w:val="003C15B2"/>
    <w:rsid w:val="003C21A6"/>
    <w:rsid w:val="003C2BF7"/>
    <w:rsid w:val="003C2F30"/>
    <w:rsid w:val="003C4468"/>
    <w:rsid w:val="003C47E4"/>
    <w:rsid w:val="003C4A30"/>
    <w:rsid w:val="003C5845"/>
    <w:rsid w:val="003C5868"/>
    <w:rsid w:val="003C653E"/>
    <w:rsid w:val="003C6544"/>
    <w:rsid w:val="003C6F8A"/>
    <w:rsid w:val="003C7D33"/>
    <w:rsid w:val="003D0217"/>
    <w:rsid w:val="003D077D"/>
    <w:rsid w:val="003D133C"/>
    <w:rsid w:val="003D1373"/>
    <w:rsid w:val="003D1A81"/>
    <w:rsid w:val="003D1C25"/>
    <w:rsid w:val="003D2B69"/>
    <w:rsid w:val="003D444E"/>
    <w:rsid w:val="003D7278"/>
    <w:rsid w:val="003D749E"/>
    <w:rsid w:val="003E0258"/>
    <w:rsid w:val="003E06CB"/>
    <w:rsid w:val="003E0F75"/>
    <w:rsid w:val="003E12E4"/>
    <w:rsid w:val="003E15A2"/>
    <w:rsid w:val="003E19AF"/>
    <w:rsid w:val="003E2DE1"/>
    <w:rsid w:val="003E3828"/>
    <w:rsid w:val="003E3F3A"/>
    <w:rsid w:val="003E63DD"/>
    <w:rsid w:val="003E64E0"/>
    <w:rsid w:val="003E6897"/>
    <w:rsid w:val="003E6920"/>
    <w:rsid w:val="003E728E"/>
    <w:rsid w:val="003E7A4E"/>
    <w:rsid w:val="003E7B9E"/>
    <w:rsid w:val="003F0A18"/>
    <w:rsid w:val="003F0C52"/>
    <w:rsid w:val="003F100C"/>
    <w:rsid w:val="003F117B"/>
    <w:rsid w:val="003F1784"/>
    <w:rsid w:val="003F1CAA"/>
    <w:rsid w:val="003F26C9"/>
    <w:rsid w:val="003F32CA"/>
    <w:rsid w:val="003F3372"/>
    <w:rsid w:val="003F42F8"/>
    <w:rsid w:val="003F498A"/>
    <w:rsid w:val="003F5A09"/>
    <w:rsid w:val="003F73DA"/>
    <w:rsid w:val="003F763E"/>
    <w:rsid w:val="003F7771"/>
    <w:rsid w:val="004019BC"/>
    <w:rsid w:val="00401C32"/>
    <w:rsid w:val="004026C4"/>
    <w:rsid w:val="004034BB"/>
    <w:rsid w:val="00403EE2"/>
    <w:rsid w:val="0040557C"/>
    <w:rsid w:val="0040616D"/>
    <w:rsid w:val="004061D1"/>
    <w:rsid w:val="004120CF"/>
    <w:rsid w:val="00412363"/>
    <w:rsid w:val="00412729"/>
    <w:rsid w:val="004143B6"/>
    <w:rsid w:val="00415C29"/>
    <w:rsid w:val="004164F0"/>
    <w:rsid w:val="00416A99"/>
    <w:rsid w:val="00416DFE"/>
    <w:rsid w:val="00420412"/>
    <w:rsid w:val="00420E7C"/>
    <w:rsid w:val="0042286F"/>
    <w:rsid w:val="00423658"/>
    <w:rsid w:val="00423D2B"/>
    <w:rsid w:val="00424465"/>
    <w:rsid w:val="00424B71"/>
    <w:rsid w:val="0043023D"/>
    <w:rsid w:val="00431E17"/>
    <w:rsid w:val="00433951"/>
    <w:rsid w:val="00433FA6"/>
    <w:rsid w:val="00434ABA"/>
    <w:rsid w:val="00434D58"/>
    <w:rsid w:val="00434DF9"/>
    <w:rsid w:val="004357EB"/>
    <w:rsid w:val="00435E3B"/>
    <w:rsid w:val="004365FE"/>
    <w:rsid w:val="004370AE"/>
    <w:rsid w:val="0044051A"/>
    <w:rsid w:val="00440604"/>
    <w:rsid w:val="00440C6E"/>
    <w:rsid w:val="004414A7"/>
    <w:rsid w:val="004414C4"/>
    <w:rsid w:val="00443F64"/>
    <w:rsid w:val="0044521F"/>
    <w:rsid w:val="00445716"/>
    <w:rsid w:val="004464F2"/>
    <w:rsid w:val="00446E4A"/>
    <w:rsid w:val="00446F2C"/>
    <w:rsid w:val="0044700C"/>
    <w:rsid w:val="00447F58"/>
    <w:rsid w:val="00450544"/>
    <w:rsid w:val="0045097C"/>
    <w:rsid w:val="00450E93"/>
    <w:rsid w:val="004511F4"/>
    <w:rsid w:val="00451374"/>
    <w:rsid w:val="00451498"/>
    <w:rsid w:val="004514F5"/>
    <w:rsid w:val="0045391E"/>
    <w:rsid w:val="00454470"/>
    <w:rsid w:val="00454DBE"/>
    <w:rsid w:val="00454DEB"/>
    <w:rsid w:val="0045617E"/>
    <w:rsid w:val="00463D80"/>
    <w:rsid w:val="00464C2E"/>
    <w:rsid w:val="00465420"/>
    <w:rsid w:val="00465B09"/>
    <w:rsid w:val="004663B2"/>
    <w:rsid w:val="00466B1B"/>
    <w:rsid w:val="00466EA2"/>
    <w:rsid w:val="00467099"/>
    <w:rsid w:val="004701C9"/>
    <w:rsid w:val="00470A68"/>
    <w:rsid w:val="00470DA1"/>
    <w:rsid w:val="004723F7"/>
    <w:rsid w:val="004728B8"/>
    <w:rsid w:val="00472FEB"/>
    <w:rsid w:val="00473066"/>
    <w:rsid w:val="004731C4"/>
    <w:rsid w:val="004753D6"/>
    <w:rsid w:val="004753DF"/>
    <w:rsid w:val="00476223"/>
    <w:rsid w:val="0048225D"/>
    <w:rsid w:val="004830AF"/>
    <w:rsid w:val="004836B4"/>
    <w:rsid w:val="00485490"/>
    <w:rsid w:val="00486819"/>
    <w:rsid w:val="004871C5"/>
    <w:rsid w:val="00490238"/>
    <w:rsid w:val="004923CA"/>
    <w:rsid w:val="0049247F"/>
    <w:rsid w:val="00492482"/>
    <w:rsid w:val="004924EE"/>
    <w:rsid w:val="00493ACF"/>
    <w:rsid w:val="0049475F"/>
    <w:rsid w:val="00494B0D"/>
    <w:rsid w:val="00494BF6"/>
    <w:rsid w:val="004955F2"/>
    <w:rsid w:val="00495BE9"/>
    <w:rsid w:val="00496394"/>
    <w:rsid w:val="00496D18"/>
    <w:rsid w:val="0049793D"/>
    <w:rsid w:val="004A0E64"/>
    <w:rsid w:val="004A11F8"/>
    <w:rsid w:val="004A31F5"/>
    <w:rsid w:val="004A4C9D"/>
    <w:rsid w:val="004A5F13"/>
    <w:rsid w:val="004A6F5C"/>
    <w:rsid w:val="004A7B37"/>
    <w:rsid w:val="004A7BB5"/>
    <w:rsid w:val="004A7E3A"/>
    <w:rsid w:val="004A7EF1"/>
    <w:rsid w:val="004B0492"/>
    <w:rsid w:val="004B0BD2"/>
    <w:rsid w:val="004B20AC"/>
    <w:rsid w:val="004B2F4B"/>
    <w:rsid w:val="004B3974"/>
    <w:rsid w:val="004B3C0C"/>
    <w:rsid w:val="004B48B2"/>
    <w:rsid w:val="004B54B5"/>
    <w:rsid w:val="004B55A8"/>
    <w:rsid w:val="004B5AF2"/>
    <w:rsid w:val="004B5CB1"/>
    <w:rsid w:val="004B671E"/>
    <w:rsid w:val="004B768D"/>
    <w:rsid w:val="004B7FEC"/>
    <w:rsid w:val="004C0158"/>
    <w:rsid w:val="004C062D"/>
    <w:rsid w:val="004C0E29"/>
    <w:rsid w:val="004C0F92"/>
    <w:rsid w:val="004C0F9C"/>
    <w:rsid w:val="004C15C9"/>
    <w:rsid w:val="004C28D3"/>
    <w:rsid w:val="004C3192"/>
    <w:rsid w:val="004C40BD"/>
    <w:rsid w:val="004C4183"/>
    <w:rsid w:val="004C48B3"/>
    <w:rsid w:val="004C5872"/>
    <w:rsid w:val="004C604B"/>
    <w:rsid w:val="004C624E"/>
    <w:rsid w:val="004D0B7E"/>
    <w:rsid w:val="004D0BF0"/>
    <w:rsid w:val="004D10D0"/>
    <w:rsid w:val="004D4726"/>
    <w:rsid w:val="004D5661"/>
    <w:rsid w:val="004D605F"/>
    <w:rsid w:val="004D60BB"/>
    <w:rsid w:val="004D6B24"/>
    <w:rsid w:val="004E07D2"/>
    <w:rsid w:val="004E1BC7"/>
    <w:rsid w:val="004E3228"/>
    <w:rsid w:val="004E36ED"/>
    <w:rsid w:val="004E3BC6"/>
    <w:rsid w:val="004E47D9"/>
    <w:rsid w:val="004E4A18"/>
    <w:rsid w:val="004E4DF2"/>
    <w:rsid w:val="004E67FF"/>
    <w:rsid w:val="004E7439"/>
    <w:rsid w:val="004E7E16"/>
    <w:rsid w:val="004F1593"/>
    <w:rsid w:val="004F1685"/>
    <w:rsid w:val="004F1722"/>
    <w:rsid w:val="004F1978"/>
    <w:rsid w:val="004F231E"/>
    <w:rsid w:val="004F2378"/>
    <w:rsid w:val="004F32BA"/>
    <w:rsid w:val="004F3B79"/>
    <w:rsid w:val="004F40EC"/>
    <w:rsid w:val="004F4746"/>
    <w:rsid w:val="004F4756"/>
    <w:rsid w:val="004F69DB"/>
    <w:rsid w:val="004F6A91"/>
    <w:rsid w:val="004F7677"/>
    <w:rsid w:val="004F7C57"/>
    <w:rsid w:val="004F7CE8"/>
    <w:rsid w:val="00500C70"/>
    <w:rsid w:val="00500DBC"/>
    <w:rsid w:val="00502636"/>
    <w:rsid w:val="0050298E"/>
    <w:rsid w:val="00502EA9"/>
    <w:rsid w:val="0050308C"/>
    <w:rsid w:val="00503444"/>
    <w:rsid w:val="00503B0A"/>
    <w:rsid w:val="0050446F"/>
    <w:rsid w:val="00505A5D"/>
    <w:rsid w:val="00506074"/>
    <w:rsid w:val="0050775E"/>
    <w:rsid w:val="00510720"/>
    <w:rsid w:val="0051088A"/>
    <w:rsid w:val="0051101E"/>
    <w:rsid w:val="00511E5F"/>
    <w:rsid w:val="005129D5"/>
    <w:rsid w:val="00512B84"/>
    <w:rsid w:val="00513A7B"/>
    <w:rsid w:val="00514833"/>
    <w:rsid w:val="005150DA"/>
    <w:rsid w:val="005161D2"/>
    <w:rsid w:val="00516B9F"/>
    <w:rsid w:val="00516BB3"/>
    <w:rsid w:val="00516CC4"/>
    <w:rsid w:val="00517CF7"/>
    <w:rsid w:val="005204DD"/>
    <w:rsid w:val="005206E8"/>
    <w:rsid w:val="005209EF"/>
    <w:rsid w:val="00520C4F"/>
    <w:rsid w:val="00521F1C"/>
    <w:rsid w:val="00522E6B"/>
    <w:rsid w:val="00522EBE"/>
    <w:rsid w:val="0052310E"/>
    <w:rsid w:val="0052438C"/>
    <w:rsid w:val="00524780"/>
    <w:rsid w:val="00525778"/>
    <w:rsid w:val="00526328"/>
    <w:rsid w:val="0052686E"/>
    <w:rsid w:val="005304C1"/>
    <w:rsid w:val="0053074A"/>
    <w:rsid w:val="005315A0"/>
    <w:rsid w:val="00531D53"/>
    <w:rsid w:val="005327CF"/>
    <w:rsid w:val="00532C5E"/>
    <w:rsid w:val="00532D3F"/>
    <w:rsid w:val="00533362"/>
    <w:rsid w:val="00535041"/>
    <w:rsid w:val="00535AFC"/>
    <w:rsid w:val="005379E5"/>
    <w:rsid w:val="0054086C"/>
    <w:rsid w:val="005422A8"/>
    <w:rsid w:val="00542590"/>
    <w:rsid w:val="00542CFD"/>
    <w:rsid w:val="005439E5"/>
    <w:rsid w:val="00543BC8"/>
    <w:rsid w:val="00545253"/>
    <w:rsid w:val="00545954"/>
    <w:rsid w:val="00545C37"/>
    <w:rsid w:val="0054660A"/>
    <w:rsid w:val="00547017"/>
    <w:rsid w:val="005513CD"/>
    <w:rsid w:val="00551510"/>
    <w:rsid w:val="005516C3"/>
    <w:rsid w:val="00551A9D"/>
    <w:rsid w:val="00552E43"/>
    <w:rsid w:val="005536E6"/>
    <w:rsid w:val="00553C8D"/>
    <w:rsid w:val="00553FB5"/>
    <w:rsid w:val="00555AB4"/>
    <w:rsid w:val="0055628A"/>
    <w:rsid w:val="005574DD"/>
    <w:rsid w:val="00557962"/>
    <w:rsid w:val="00560B97"/>
    <w:rsid w:val="005610B9"/>
    <w:rsid w:val="0056130E"/>
    <w:rsid w:val="00561FAF"/>
    <w:rsid w:val="0056298E"/>
    <w:rsid w:val="00562D7A"/>
    <w:rsid w:val="00562E00"/>
    <w:rsid w:val="0056375D"/>
    <w:rsid w:val="00563BDA"/>
    <w:rsid w:val="00563DD6"/>
    <w:rsid w:val="00563F6F"/>
    <w:rsid w:val="00564149"/>
    <w:rsid w:val="00565334"/>
    <w:rsid w:val="0056645D"/>
    <w:rsid w:val="0056653B"/>
    <w:rsid w:val="005666DB"/>
    <w:rsid w:val="005673A5"/>
    <w:rsid w:val="00567850"/>
    <w:rsid w:val="00570449"/>
    <w:rsid w:val="005710B0"/>
    <w:rsid w:val="005717A5"/>
    <w:rsid w:val="005727F3"/>
    <w:rsid w:val="00572C0C"/>
    <w:rsid w:val="005752D7"/>
    <w:rsid w:val="0057624B"/>
    <w:rsid w:val="00576A3B"/>
    <w:rsid w:val="00577569"/>
    <w:rsid w:val="005777E5"/>
    <w:rsid w:val="00577E9C"/>
    <w:rsid w:val="005824BC"/>
    <w:rsid w:val="00582971"/>
    <w:rsid w:val="00585978"/>
    <w:rsid w:val="00585A43"/>
    <w:rsid w:val="005867F3"/>
    <w:rsid w:val="005868FC"/>
    <w:rsid w:val="00586EED"/>
    <w:rsid w:val="0059094E"/>
    <w:rsid w:val="00590E4A"/>
    <w:rsid w:val="0059158E"/>
    <w:rsid w:val="005915DF"/>
    <w:rsid w:val="0059176F"/>
    <w:rsid w:val="00592287"/>
    <w:rsid w:val="00592657"/>
    <w:rsid w:val="00593AC3"/>
    <w:rsid w:val="005942BB"/>
    <w:rsid w:val="005946FF"/>
    <w:rsid w:val="00595602"/>
    <w:rsid w:val="0059589C"/>
    <w:rsid w:val="00596101"/>
    <w:rsid w:val="0059641D"/>
    <w:rsid w:val="0059707C"/>
    <w:rsid w:val="0059720C"/>
    <w:rsid w:val="005A0577"/>
    <w:rsid w:val="005A0735"/>
    <w:rsid w:val="005A07F7"/>
    <w:rsid w:val="005A120A"/>
    <w:rsid w:val="005A1C1B"/>
    <w:rsid w:val="005A1F9C"/>
    <w:rsid w:val="005A2D68"/>
    <w:rsid w:val="005A2E2A"/>
    <w:rsid w:val="005A42FD"/>
    <w:rsid w:val="005A4547"/>
    <w:rsid w:val="005A61CB"/>
    <w:rsid w:val="005A6DDA"/>
    <w:rsid w:val="005A6E48"/>
    <w:rsid w:val="005A7046"/>
    <w:rsid w:val="005A7119"/>
    <w:rsid w:val="005A71BF"/>
    <w:rsid w:val="005A7687"/>
    <w:rsid w:val="005A7A38"/>
    <w:rsid w:val="005A7AE8"/>
    <w:rsid w:val="005A7EC6"/>
    <w:rsid w:val="005B0D82"/>
    <w:rsid w:val="005B15E8"/>
    <w:rsid w:val="005B2755"/>
    <w:rsid w:val="005B45A8"/>
    <w:rsid w:val="005B4C59"/>
    <w:rsid w:val="005B4E2E"/>
    <w:rsid w:val="005B5677"/>
    <w:rsid w:val="005B6384"/>
    <w:rsid w:val="005B7670"/>
    <w:rsid w:val="005C0FEC"/>
    <w:rsid w:val="005C1A7E"/>
    <w:rsid w:val="005C1C16"/>
    <w:rsid w:val="005C2E04"/>
    <w:rsid w:val="005C3A85"/>
    <w:rsid w:val="005C4F9F"/>
    <w:rsid w:val="005C692D"/>
    <w:rsid w:val="005C6E8A"/>
    <w:rsid w:val="005C7CEE"/>
    <w:rsid w:val="005D16F0"/>
    <w:rsid w:val="005D1AF0"/>
    <w:rsid w:val="005D2CAF"/>
    <w:rsid w:val="005D3CE8"/>
    <w:rsid w:val="005D3DDC"/>
    <w:rsid w:val="005D557B"/>
    <w:rsid w:val="005D60E2"/>
    <w:rsid w:val="005D6CC1"/>
    <w:rsid w:val="005E31A8"/>
    <w:rsid w:val="005E32D6"/>
    <w:rsid w:val="005E4AB5"/>
    <w:rsid w:val="005E586C"/>
    <w:rsid w:val="005E61D7"/>
    <w:rsid w:val="005E65E2"/>
    <w:rsid w:val="005E6A68"/>
    <w:rsid w:val="005E6DC5"/>
    <w:rsid w:val="005E798C"/>
    <w:rsid w:val="005E7B63"/>
    <w:rsid w:val="005E7FEC"/>
    <w:rsid w:val="005F09FB"/>
    <w:rsid w:val="005F16A6"/>
    <w:rsid w:val="005F2258"/>
    <w:rsid w:val="005F2CBB"/>
    <w:rsid w:val="005F2F95"/>
    <w:rsid w:val="005F3646"/>
    <w:rsid w:val="005F3FCF"/>
    <w:rsid w:val="005F4658"/>
    <w:rsid w:val="005F4B06"/>
    <w:rsid w:val="005F5742"/>
    <w:rsid w:val="005F5B5E"/>
    <w:rsid w:val="005F65AB"/>
    <w:rsid w:val="005F70AE"/>
    <w:rsid w:val="005F7FF7"/>
    <w:rsid w:val="006004FF"/>
    <w:rsid w:val="006006D9"/>
    <w:rsid w:val="00600709"/>
    <w:rsid w:val="00601519"/>
    <w:rsid w:val="00602044"/>
    <w:rsid w:val="006027DD"/>
    <w:rsid w:val="006028C4"/>
    <w:rsid w:val="00602B48"/>
    <w:rsid w:val="006030E9"/>
    <w:rsid w:val="006031E0"/>
    <w:rsid w:val="00603A0E"/>
    <w:rsid w:val="006054F8"/>
    <w:rsid w:val="006056CE"/>
    <w:rsid w:val="00606AE2"/>
    <w:rsid w:val="00610942"/>
    <w:rsid w:val="00610D05"/>
    <w:rsid w:val="00610E7E"/>
    <w:rsid w:val="006111CE"/>
    <w:rsid w:val="0061204F"/>
    <w:rsid w:val="006133CD"/>
    <w:rsid w:val="006152CD"/>
    <w:rsid w:val="0061564E"/>
    <w:rsid w:val="0061645D"/>
    <w:rsid w:val="00616677"/>
    <w:rsid w:val="00617371"/>
    <w:rsid w:val="00620278"/>
    <w:rsid w:val="00620326"/>
    <w:rsid w:val="00620457"/>
    <w:rsid w:val="0062050C"/>
    <w:rsid w:val="006214D0"/>
    <w:rsid w:val="00622064"/>
    <w:rsid w:val="0062249C"/>
    <w:rsid w:val="00623CBD"/>
    <w:rsid w:val="00623D31"/>
    <w:rsid w:val="006245EC"/>
    <w:rsid w:val="006251C3"/>
    <w:rsid w:val="00625935"/>
    <w:rsid w:val="00626423"/>
    <w:rsid w:val="0062720D"/>
    <w:rsid w:val="00627A18"/>
    <w:rsid w:val="0063043F"/>
    <w:rsid w:val="00631849"/>
    <w:rsid w:val="00631E10"/>
    <w:rsid w:val="0063271E"/>
    <w:rsid w:val="00632798"/>
    <w:rsid w:val="006329D4"/>
    <w:rsid w:val="00632DC4"/>
    <w:rsid w:val="006336FD"/>
    <w:rsid w:val="0063389B"/>
    <w:rsid w:val="006340AF"/>
    <w:rsid w:val="0063431F"/>
    <w:rsid w:val="00634E69"/>
    <w:rsid w:val="00634E92"/>
    <w:rsid w:val="00635FA7"/>
    <w:rsid w:val="006361CE"/>
    <w:rsid w:val="0063665E"/>
    <w:rsid w:val="00636D07"/>
    <w:rsid w:val="00637312"/>
    <w:rsid w:val="006373E0"/>
    <w:rsid w:val="0063746D"/>
    <w:rsid w:val="0064044A"/>
    <w:rsid w:val="006407C1"/>
    <w:rsid w:val="006409D0"/>
    <w:rsid w:val="00640DAF"/>
    <w:rsid w:val="00641E59"/>
    <w:rsid w:val="006423EC"/>
    <w:rsid w:val="00642D99"/>
    <w:rsid w:val="006440AB"/>
    <w:rsid w:val="00645012"/>
    <w:rsid w:val="0064545B"/>
    <w:rsid w:val="0064654F"/>
    <w:rsid w:val="00646831"/>
    <w:rsid w:val="00646BA1"/>
    <w:rsid w:val="00647201"/>
    <w:rsid w:val="006502E9"/>
    <w:rsid w:val="00650F08"/>
    <w:rsid w:val="00650F7F"/>
    <w:rsid w:val="00651187"/>
    <w:rsid w:val="0065161A"/>
    <w:rsid w:val="006517A5"/>
    <w:rsid w:val="006518D8"/>
    <w:rsid w:val="006526FA"/>
    <w:rsid w:val="00652E13"/>
    <w:rsid w:val="006530AA"/>
    <w:rsid w:val="00653C70"/>
    <w:rsid w:val="006545A2"/>
    <w:rsid w:val="00654F89"/>
    <w:rsid w:val="00655A20"/>
    <w:rsid w:val="006563E8"/>
    <w:rsid w:val="00656938"/>
    <w:rsid w:val="00656DC8"/>
    <w:rsid w:val="00657905"/>
    <w:rsid w:val="006619AA"/>
    <w:rsid w:val="00661CFC"/>
    <w:rsid w:val="00661E45"/>
    <w:rsid w:val="006624AE"/>
    <w:rsid w:val="00662CEE"/>
    <w:rsid w:val="00662F1C"/>
    <w:rsid w:val="00663828"/>
    <w:rsid w:val="00663BFE"/>
    <w:rsid w:val="00664E3B"/>
    <w:rsid w:val="00666DE0"/>
    <w:rsid w:val="00667A18"/>
    <w:rsid w:val="0067079C"/>
    <w:rsid w:val="006708FE"/>
    <w:rsid w:val="0067097A"/>
    <w:rsid w:val="00670FE1"/>
    <w:rsid w:val="0067112D"/>
    <w:rsid w:val="00672567"/>
    <w:rsid w:val="0067303F"/>
    <w:rsid w:val="0067306A"/>
    <w:rsid w:val="00673551"/>
    <w:rsid w:val="0067459D"/>
    <w:rsid w:val="006757B2"/>
    <w:rsid w:val="00676C5C"/>
    <w:rsid w:val="00677B0B"/>
    <w:rsid w:val="00680718"/>
    <w:rsid w:val="00680796"/>
    <w:rsid w:val="00681079"/>
    <w:rsid w:val="0068191B"/>
    <w:rsid w:val="0068248D"/>
    <w:rsid w:val="00682C05"/>
    <w:rsid w:val="00684B87"/>
    <w:rsid w:val="00685A53"/>
    <w:rsid w:val="006867B4"/>
    <w:rsid w:val="00690B01"/>
    <w:rsid w:val="0069184A"/>
    <w:rsid w:val="00691C02"/>
    <w:rsid w:val="0069216A"/>
    <w:rsid w:val="00692B42"/>
    <w:rsid w:val="00693966"/>
    <w:rsid w:val="00694375"/>
    <w:rsid w:val="0069496F"/>
    <w:rsid w:val="00694E4F"/>
    <w:rsid w:val="006954A5"/>
    <w:rsid w:val="00695861"/>
    <w:rsid w:val="0069588B"/>
    <w:rsid w:val="00695E3D"/>
    <w:rsid w:val="00696857"/>
    <w:rsid w:val="006968D1"/>
    <w:rsid w:val="00697546"/>
    <w:rsid w:val="006A0411"/>
    <w:rsid w:val="006A09C7"/>
    <w:rsid w:val="006A341C"/>
    <w:rsid w:val="006A35B1"/>
    <w:rsid w:val="006A3EB4"/>
    <w:rsid w:val="006A445E"/>
    <w:rsid w:val="006A44DA"/>
    <w:rsid w:val="006A4C0D"/>
    <w:rsid w:val="006A5AD2"/>
    <w:rsid w:val="006A5E7E"/>
    <w:rsid w:val="006A5FEA"/>
    <w:rsid w:val="006A6D03"/>
    <w:rsid w:val="006A7135"/>
    <w:rsid w:val="006A7240"/>
    <w:rsid w:val="006B007B"/>
    <w:rsid w:val="006B058B"/>
    <w:rsid w:val="006B0F78"/>
    <w:rsid w:val="006B0FC7"/>
    <w:rsid w:val="006B170A"/>
    <w:rsid w:val="006B3361"/>
    <w:rsid w:val="006B4906"/>
    <w:rsid w:val="006B5F84"/>
    <w:rsid w:val="006B616D"/>
    <w:rsid w:val="006B66A6"/>
    <w:rsid w:val="006B6CD0"/>
    <w:rsid w:val="006B7446"/>
    <w:rsid w:val="006B758C"/>
    <w:rsid w:val="006C16EC"/>
    <w:rsid w:val="006C1962"/>
    <w:rsid w:val="006C2AF9"/>
    <w:rsid w:val="006C3F71"/>
    <w:rsid w:val="006C4FD5"/>
    <w:rsid w:val="006C58A6"/>
    <w:rsid w:val="006C72D3"/>
    <w:rsid w:val="006D2158"/>
    <w:rsid w:val="006D2BDB"/>
    <w:rsid w:val="006D38E4"/>
    <w:rsid w:val="006D4983"/>
    <w:rsid w:val="006D5057"/>
    <w:rsid w:val="006D52BF"/>
    <w:rsid w:val="006D53B8"/>
    <w:rsid w:val="006D57E1"/>
    <w:rsid w:val="006D5B26"/>
    <w:rsid w:val="006D5C52"/>
    <w:rsid w:val="006D6370"/>
    <w:rsid w:val="006D77D1"/>
    <w:rsid w:val="006D786A"/>
    <w:rsid w:val="006D795B"/>
    <w:rsid w:val="006E0619"/>
    <w:rsid w:val="006E068A"/>
    <w:rsid w:val="006E0CEA"/>
    <w:rsid w:val="006E11F1"/>
    <w:rsid w:val="006E194D"/>
    <w:rsid w:val="006E2359"/>
    <w:rsid w:val="006E2428"/>
    <w:rsid w:val="006E3055"/>
    <w:rsid w:val="006E306A"/>
    <w:rsid w:val="006E33A9"/>
    <w:rsid w:val="006E34B4"/>
    <w:rsid w:val="006E384D"/>
    <w:rsid w:val="006E39A3"/>
    <w:rsid w:val="006E5A89"/>
    <w:rsid w:val="006E6099"/>
    <w:rsid w:val="006E62D7"/>
    <w:rsid w:val="006E64D0"/>
    <w:rsid w:val="006E6F1E"/>
    <w:rsid w:val="006E706D"/>
    <w:rsid w:val="006E7486"/>
    <w:rsid w:val="006F1D53"/>
    <w:rsid w:val="006F3771"/>
    <w:rsid w:val="006F3E0E"/>
    <w:rsid w:val="006F4749"/>
    <w:rsid w:val="006F4AF8"/>
    <w:rsid w:val="006F5F83"/>
    <w:rsid w:val="006F6130"/>
    <w:rsid w:val="006F617D"/>
    <w:rsid w:val="006F76CF"/>
    <w:rsid w:val="00700119"/>
    <w:rsid w:val="007002AA"/>
    <w:rsid w:val="007005AD"/>
    <w:rsid w:val="00700D0D"/>
    <w:rsid w:val="0070112D"/>
    <w:rsid w:val="0070187E"/>
    <w:rsid w:val="007025D6"/>
    <w:rsid w:val="00703301"/>
    <w:rsid w:val="007035A5"/>
    <w:rsid w:val="00703BF4"/>
    <w:rsid w:val="00704F76"/>
    <w:rsid w:val="00705435"/>
    <w:rsid w:val="0070589A"/>
    <w:rsid w:val="00705C07"/>
    <w:rsid w:val="00706E04"/>
    <w:rsid w:val="00707151"/>
    <w:rsid w:val="00707F4D"/>
    <w:rsid w:val="007103C3"/>
    <w:rsid w:val="00710CC6"/>
    <w:rsid w:val="00710D64"/>
    <w:rsid w:val="00710F53"/>
    <w:rsid w:val="00711F32"/>
    <w:rsid w:val="007120F4"/>
    <w:rsid w:val="0071351D"/>
    <w:rsid w:val="00713D67"/>
    <w:rsid w:val="00713E6E"/>
    <w:rsid w:val="00714617"/>
    <w:rsid w:val="00714842"/>
    <w:rsid w:val="00715436"/>
    <w:rsid w:val="00715E5D"/>
    <w:rsid w:val="00715E78"/>
    <w:rsid w:val="00715FE9"/>
    <w:rsid w:val="00716211"/>
    <w:rsid w:val="00716925"/>
    <w:rsid w:val="0072061C"/>
    <w:rsid w:val="00720AE6"/>
    <w:rsid w:val="0072105D"/>
    <w:rsid w:val="0072106F"/>
    <w:rsid w:val="007211EF"/>
    <w:rsid w:val="00723D08"/>
    <w:rsid w:val="00723E78"/>
    <w:rsid w:val="007241C0"/>
    <w:rsid w:val="00724A3A"/>
    <w:rsid w:val="0072632F"/>
    <w:rsid w:val="00726646"/>
    <w:rsid w:val="00731172"/>
    <w:rsid w:val="007322AC"/>
    <w:rsid w:val="0073273F"/>
    <w:rsid w:val="00733324"/>
    <w:rsid w:val="0073408C"/>
    <w:rsid w:val="00734368"/>
    <w:rsid w:val="00735650"/>
    <w:rsid w:val="00735712"/>
    <w:rsid w:val="00735DBA"/>
    <w:rsid w:val="007363DC"/>
    <w:rsid w:val="00737B7E"/>
    <w:rsid w:val="00737BE6"/>
    <w:rsid w:val="00737F83"/>
    <w:rsid w:val="007403C3"/>
    <w:rsid w:val="007411B8"/>
    <w:rsid w:val="00742FAC"/>
    <w:rsid w:val="007438FE"/>
    <w:rsid w:val="00744991"/>
    <w:rsid w:val="0074511E"/>
    <w:rsid w:val="0074524B"/>
    <w:rsid w:val="00745759"/>
    <w:rsid w:val="00745855"/>
    <w:rsid w:val="00747A8C"/>
    <w:rsid w:val="00750105"/>
    <w:rsid w:val="00750172"/>
    <w:rsid w:val="007501B0"/>
    <w:rsid w:val="00750227"/>
    <w:rsid w:val="00750D96"/>
    <w:rsid w:val="007519CC"/>
    <w:rsid w:val="00752128"/>
    <w:rsid w:val="00752184"/>
    <w:rsid w:val="00752A4E"/>
    <w:rsid w:val="007538C8"/>
    <w:rsid w:val="0075422C"/>
    <w:rsid w:val="00754B24"/>
    <w:rsid w:val="00755278"/>
    <w:rsid w:val="00756332"/>
    <w:rsid w:val="00757BC9"/>
    <w:rsid w:val="00757E2E"/>
    <w:rsid w:val="00757E7A"/>
    <w:rsid w:val="0076150A"/>
    <w:rsid w:val="0076263C"/>
    <w:rsid w:val="00762AA5"/>
    <w:rsid w:val="0076471D"/>
    <w:rsid w:val="007653B8"/>
    <w:rsid w:val="0076584B"/>
    <w:rsid w:val="00765E4E"/>
    <w:rsid w:val="0076651A"/>
    <w:rsid w:val="00767F91"/>
    <w:rsid w:val="00770E70"/>
    <w:rsid w:val="00770F78"/>
    <w:rsid w:val="007716F4"/>
    <w:rsid w:val="00771D11"/>
    <w:rsid w:val="007743C2"/>
    <w:rsid w:val="00775611"/>
    <w:rsid w:val="0077564B"/>
    <w:rsid w:val="00775B67"/>
    <w:rsid w:val="00777BC3"/>
    <w:rsid w:val="00777CD1"/>
    <w:rsid w:val="007806F3"/>
    <w:rsid w:val="007818A7"/>
    <w:rsid w:val="00781FDF"/>
    <w:rsid w:val="00782E97"/>
    <w:rsid w:val="007830E3"/>
    <w:rsid w:val="00783677"/>
    <w:rsid w:val="00784630"/>
    <w:rsid w:val="00784D10"/>
    <w:rsid w:val="00786C2A"/>
    <w:rsid w:val="0079038A"/>
    <w:rsid w:val="007904B1"/>
    <w:rsid w:val="0079052B"/>
    <w:rsid w:val="0079085C"/>
    <w:rsid w:val="00790C52"/>
    <w:rsid w:val="007917F4"/>
    <w:rsid w:val="00791829"/>
    <w:rsid w:val="00791BFA"/>
    <w:rsid w:val="00791D5D"/>
    <w:rsid w:val="00792084"/>
    <w:rsid w:val="0079312E"/>
    <w:rsid w:val="0079350B"/>
    <w:rsid w:val="0079372C"/>
    <w:rsid w:val="0079514E"/>
    <w:rsid w:val="00797C44"/>
    <w:rsid w:val="007A15CE"/>
    <w:rsid w:val="007A5C3A"/>
    <w:rsid w:val="007A6650"/>
    <w:rsid w:val="007A6DEF"/>
    <w:rsid w:val="007A7F0A"/>
    <w:rsid w:val="007B0408"/>
    <w:rsid w:val="007B0956"/>
    <w:rsid w:val="007B2A7D"/>
    <w:rsid w:val="007B3361"/>
    <w:rsid w:val="007B346F"/>
    <w:rsid w:val="007B3514"/>
    <w:rsid w:val="007B389B"/>
    <w:rsid w:val="007B4635"/>
    <w:rsid w:val="007B46C2"/>
    <w:rsid w:val="007B4C09"/>
    <w:rsid w:val="007B609F"/>
    <w:rsid w:val="007B6920"/>
    <w:rsid w:val="007B6B1B"/>
    <w:rsid w:val="007B74CD"/>
    <w:rsid w:val="007B7CFF"/>
    <w:rsid w:val="007C007C"/>
    <w:rsid w:val="007C0CDF"/>
    <w:rsid w:val="007C0FE9"/>
    <w:rsid w:val="007C11B7"/>
    <w:rsid w:val="007C1960"/>
    <w:rsid w:val="007C1A01"/>
    <w:rsid w:val="007C1D00"/>
    <w:rsid w:val="007C40A4"/>
    <w:rsid w:val="007C5212"/>
    <w:rsid w:val="007C5507"/>
    <w:rsid w:val="007C56D6"/>
    <w:rsid w:val="007C6759"/>
    <w:rsid w:val="007C74E8"/>
    <w:rsid w:val="007D067B"/>
    <w:rsid w:val="007D0891"/>
    <w:rsid w:val="007D1844"/>
    <w:rsid w:val="007D2132"/>
    <w:rsid w:val="007D4204"/>
    <w:rsid w:val="007D44DE"/>
    <w:rsid w:val="007D535F"/>
    <w:rsid w:val="007D63AA"/>
    <w:rsid w:val="007D666A"/>
    <w:rsid w:val="007D6F66"/>
    <w:rsid w:val="007D79CB"/>
    <w:rsid w:val="007E01FA"/>
    <w:rsid w:val="007E0768"/>
    <w:rsid w:val="007E1241"/>
    <w:rsid w:val="007E1D2B"/>
    <w:rsid w:val="007E1D43"/>
    <w:rsid w:val="007E24AE"/>
    <w:rsid w:val="007E4246"/>
    <w:rsid w:val="007E4CFA"/>
    <w:rsid w:val="007E4E5C"/>
    <w:rsid w:val="007E6610"/>
    <w:rsid w:val="007E6A2A"/>
    <w:rsid w:val="007E7C48"/>
    <w:rsid w:val="007F011F"/>
    <w:rsid w:val="007F0BFD"/>
    <w:rsid w:val="007F112C"/>
    <w:rsid w:val="007F18D9"/>
    <w:rsid w:val="007F2BCA"/>
    <w:rsid w:val="007F3492"/>
    <w:rsid w:val="007F3911"/>
    <w:rsid w:val="007F5815"/>
    <w:rsid w:val="007F5D4F"/>
    <w:rsid w:val="007F5FE9"/>
    <w:rsid w:val="007F6182"/>
    <w:rsid w:val="007F67D5"/>
    <w:rsid w:val="007F6810"/>
    <w:rsid w:val="007F720E"/>
    <w:rsid w:val="008017B9"/>
    <w:rsid w:val="00802388"/>
    <w:rsid w:val="00802D78"/>
    <w:rsid w:val="00803095"/>
    <w:rsid w:val="008031F1"/>
    <w:rsid w:val="0080327A"/>
    <w:rsid w:val="0080368A"/>
    <w:rsid w:val="00803EE0"/>
    <w:rsid w:val="00805E63"/>
    <w:rsid w:val="00805FE1"/>
    <w:rsid w:val="00806040"/>
    <w:rsid w:val="00806316"/>
    <w:rsid w:val="00806365"/>
    <w:rsid w:val="0080781C"/>
    <w:rsid w:val="00807B2D"/>
    <w:rsid w:val="00810819"/>
    <w:rsid w:val="00810A6F"/>
    <w:rsid w:val="0081115A"/>
    <w:rsid w:val="00811261"/>
    <w:rsid w:val="00812440"/>
    <w:rsid w:val="00812B73"/>
    <w:rsid w:val="0081350D"/>
    <w:rsid w:val="00816226"/>
    <w:rsid w:val="00816EA9"/>
    <w:rsid w:val="008170F8"/>
    <w:rsid w:val="00817697"/>
    <w:rsid w:val="00817F67"/>
    <w:rsid w:val="008202B5"/>
    <w:rsid w:val="00820C0A"/>
    <w:rsid w:val="00821DF6"/>
    <w:rsid w:val="00823CBB"/>
    <w:rsid w:val="00825B99"/>
    <w:rsid w:val="00826153"/>
    <w:rsid w:val="00826278"/>
    <w:rsid w:val="008262BB"/>
    <w:rsid w:val="008305DA"/>
    <w:rsid w:val="00831902"/>
    <w:rsid w:val="00831DD7"/>
    <w:rsid w:val="00833AD4"/>
    <w:rsid w:val="00834CC0"/>
    <w:rsid w:val="00835729"/>
    <w:rsid w:val="00835CD7"/>
    <w:rsid w:val="00836883"/>
    <w:rsid w:val="00836966"/>
    <w:rsid w:val="008377CE"/>
    <w:rsid w:val="008379A8"/>
    <w:rsid w:val="00837F02"/>
    <w:rsid w:val="00840400"/>
    <w:rsid w:val="0084047D"/>
    <w:rsid w:val="00840BFC"/>
    <w:rsid w:val="0084358B"/>
    <w:rsid w:val="00843AB3"/>
    <w:rsid w:val="00843D2F"/>
    <w:rsid w:val="00843ECF"/>
    <w:rsid w:val="00843F26"/>
    <w:rsid w:val="00845390"/>
    <w:rsid w:val="008453B9"/>
    <w:rsid w:val="0084578B"/>
    <w:rsid w:val="00845C37"/>
    <w:rsid w:val="00846C4F"/>
    <w:rsid w:val="00846F07"/>
    <w:rsid w:val="00847AAE"/>
    <w:rsid w:val="00847B24"/>
    <w:rsid w:val="00847C97"/>
    <w:rsid w:val="00851516"/>
    <w:rsid w:val="008515D6"/>
    <w:rsid w:val="00851927"/>
    <w:rsid w:val="00851F27"/>
    <w:rsid w:val="00851F75"/>
    <w:rsid w:val="00854836"/>
    <w:rsid w:val="00854F73"/>
    <w:rsid w:val="008556DE"/>
    <w:rsid w:val="00856B01"/>
    <w:rsid w:val="00860686"/>
    <w:rsid w:val="00860F86"/>
    <w:rsid w:val="00860FEC"/>
    <w:rsid w:val="00861CCA"/>
    <w:rsid w:val="00863A72"/>
    <w:rsid w:val="00863AB6"/>
    <w:rsid w:val="0086487C"/>
    <w:rsid w:val="008674EC"/>
    <w:rsid w:val="00867A8D"/>
    <w:rsid w:val="00867C2A"/>
    <w:rsid w:val="00867D8C"/>
    <w:rsid w:val="00870DBA"/>
    <w:rsid w:val="00871A08"/>
    <w:rsid w:val="00871A3E"/>
    <w:rsid w:val="00871B67"/>
    <w:rsid w:val="00872169"/>
    <w:rsid w:val="0087297D"/>
    <w:rsid w:val="00872E7B"/>
    <w:rsid w:val="008731F6"/>
    <w:rsid w:val="0087321E"/>
    <w:rsid w:val="00873957"/>
    <w:rsid w:val="00874B07"/>
    <w:rsid w:val="0087535A"/>
    <w:rsid w:val="00875F1F"/>
    <w:rsid w:val="008760F7"/>
    <w:rsid w:val="00880A97"/>
    <w:rsid w:val="00880DDE"/>
    <w:rsid w:val="00881132"/>
    <w:rsid w:val="00881401"/>
    <w:rsid w:val="00881882"/>
    <w:rsid w:val="0088193E"/>
    <w:rsid w:val="00882CC4"/>
    <w:rsid w:val="00882D10"/>
    <w:rsid w:val="00883319"/>
    <w:rsid w:val="00883E5F"/>
    <w:rsid w:val="0088452A"/>
    <w:rsid w:val="00884A15"/>
    <w:rsid w:val="00885F39"/>
    <w:rsid w:val="00885FC5"/>
    <w:rsid w:val="0088605C"/>
    <w:rsid w:val="00887702"/>
    <w:rsid w:val="00887CBA"/>
    <w:rsid w:val="00890301"/>
    <w:rsid w:val="00890AD8"/>
    <w:rsid w:val="0089235C"/>
    <w:rsid w:val="0089289A"/>
    <w:rsid w:val="00893241"/>
    <w:rsid w:val="008936F3"/>
    <w:rsid w:val="00893A4B"/>
    <w:rsid w:val="00893A61"/>
    <w:rsid w:val="00895497"/>
    <w:rsid w:val="00895621"/>
    <w:rsid w:val="00895826"/>
    <w:rsid w:val="00895D8B"/>
    <w:rsid w:val="00896B4E"/>
    <w:rsid w:val="00896C3C"/>
    <w:rsid w:val="00896D1C"/>
    <w:rsid w:val="00896EEB"/>
    <w:rsid w:val="008970EB"/>
    <w:rsid w:val="008972E5"/>
    <w:rsid w:val="008A1803"/>
    <w:rsid w:val="008A1DA7"/>
    <w:rsid w:val="008A2076"/>
    <w:rsid w:val="008A2E43"/>
    <w:rsid w:val="008A520F"/>
    <w:rsid w:val="008A5D79"/>
    <w:rsid w:val="008A616F"/>
    <w:rsid w:val="008A68FD"/>
    <w:rsid w:val="008A69C3"/>
    <w:rsid w:val="008A7507"/>
    <w:rsid w:val="008A7A4B"/>
    <w:rsid w:val="008A7C47"/>
    <w:rsid w:val="008B13AD"/>
    <w:rsid w:val="008B14D0"/>
    <w:rsid w:val="008B16FA"/>
    <w:rsid w:val="008B2378"/>
    <w:rsid w:val="008B2727"/>
    <w:rsid w:val="008B2C5F"/>
    <w:rsid w:val="008B3374"/>
    <w:rsid w:val="008B52DD"/>
    <w:rsid w:val="008B54EC"/>
    <w:rsid w:val="008B5596"/>
    <w:rsid w:val="008B716E"/>
    <w:rsid w:val="008C030A"/>
    <w:rsid w:val="008C0FF4"/>
    <w:rsid w:val="008C1050"/>
    <w:rsid w:val="008C153B"/>
    <w:rsid w:val="008C1A4C"/>
    <w:rsid w:val="008C3D7C"/>
    <w:rsid w:val="008C40ED"/>
    <w:rsid w:val="008C4CE9"/>
    <w:rsid w:val="008C52DA"/>
    <w:rsid w:val="008C55CA"/>
    <w:rsid w:val="008C5E68"/>
    <w:rsid w:val="008C6FF6"/>
    <w:rsid w:val="008C740D"/>
    <w:rsid w:val="008C75A9"/>
    <w:rsid w:val="008C77A9"/>
    <w:rsid w:val="008C785B"/>
    <w:rsid w:val="008D0F10"/>
    <w:rsid w:val="008D1DAB"/>
    <w:rsid w:val="008D2411"/>
    <w:rsid w:val="008D24C1"/>
    <w:rsid w:val="008D2816"/>
    <w:rsid w:val="008D2932"/>
    <w:rsid w:val="008D2BB4"/>
    <w:rsid w:val="008D2C77"/>
    <w:rsid w:val="008D3EFB"/>
    <w:rsid w:val="008D45A6"/>
    <w:rsid w:val="008D4D6D"/>
    <w:rsid w:val="008D5168"/>
    <w:rsid w:val="008D55D8"/>
    <w:rsid w:val="008D5CE2"/>
    <w:rsid w:val="008D7108"/>
    <w:rsid w:val="008D7E58"/>
    <w:rsid w:val="008E0C73"/>
    <w:rsid w:val="008E1494"/>
    <w:rsid w:val="008E1F44"/>
    <w:rsid w:val="008E29BE"/>
    <w:rsid w:val="008E33EB"/>
    <w:rsid w:val="008E404D"/>
    <w:rsid w:val="008E4799"/>
    <w:rsid w:val="008E47D6"/>
    <w:rsid w:val="008E5C83"/>
    <w:rsid w:val="008E71EC"/>
    <w:rsid w:val="008E7324"/>
    <w:rsid w:val="008F01C4"/>
    <w:rsid w:val="008F2354"/>
    <w:rsid w:val="008F4543"/>
    <w:rsid w:val="008F5304"/>
    <w:rsid w:val="008F61DB"/>
    <w:rsid w:val="008F6337"/>
    <w:rsid w:val="008F6CF7"/>
    <w:rsid w:val="0090014E"/>
    <w:rsid w:val="0090024C"/>
    <w:rsid w:val="00900384"/>
    <w:rsid w:val="00900D84"/>
    <w:rsid w:val="0090135C"/>
    <w:rsid w:val="00901CE8"/>
    <w:rsid w:val="009027F4"/>
    <w:rsid w:val="00902BFF"/>
    <w:rsid w:val="0090386E"/>
    <w:rsid w:val="00903E7B"/>
    <w:rsid w:val="009041AC"/>
    <w:rsid w:val="00904EC1"/>
    <w:rsid w:val="00905270"/>
    <w:rsid w:val="00905506"/>
    <w:rsid w:val="009055D1"/>
    <w:rsid w:val="00905C9A"/>
    <w:rsid w:val="00907151"/>
    <w:rsid w:val="00907559"/>
    <w:rsid w:val="00910095"/>
    <w:rsid w:val="00910521"/>
    <w:rsid w:val="00910853"/>
    <w:rsid w:val="00910B31"/>
    <w:rsid w:val="0091363E"/>
    <w:rsid w:val="00913ACC"/>
    <w:rsid w:val="00913AD8"/>
    <w:rsid w:val="00914444"/>
    <w:rsid w:val="0091571A"/>
    <w:rsid w:val="00915960"/>
    <w:rsid w:val="00917CB9"/>
    <w:rsid w:val="009200C2"/>
    <w:rsid w:val="0092037E"/>
    <w:rsid w:val="00921692"/>
    <w:rsid w:val="00922B67"/>
    <w:rsid w:val="009230FD"/>
    <w:rsid w:val="00923CD7"/>
    <w:rsid w:val="009245F4"/>
    <w:rsid w:val="00925DC9"/>
    <w:rsid w:val="00925F6C"/>
    <w:rsid w:val="009274B9"/>
    <w:rsid w:val="0093145B"/>
    <w:rsid w:val="00931F9C"/>
    <w:rsid w:val="00932C09"/>
    <w:rsid w:val="009339BA"/>
    <w:rsid w:val="0093464A"/>
    <w:rsid w:val="0093599C"/>
    <w:rsid w:val="009360E4"/>
    <w:rsid w:val="00936BFB"/>
    <w:rsid w:val="00936CA5"/>
    <w:rsid w:val="00937BF0"/>
    <w:rsid w:val="009406C8"/>
    <w:rsid w:val="0094115E"/>
    <w:rsid w:val="009413B7"/>
    <w:rsid w:val="0094168A"/>
    <w:rsid w:val="009416F3"/>
    <w:rsid w:val="0094176A"/>
    <w:rsid w:val="00941D9A"/>
    <w:rsid w:val="00942991"/>
    <w:rsid w:val="00943DF4"/>
    <w:rsid w:val="009441CF"/>
    <w:rsid w:val="00944742"/>
    <w:rsid w:val="0094612B"/>
    <w:rsid w:val="00946C57"/>
    <w:rsid w:val="009473F2"/>
    <w:rsid w:val="0094778A"/>
    <w:rsid w:val="00947883"/>
    <w:rsid w:val="009478BD"/>
    <w:rsid w:val="0095022F"/>
    <w:rsid w:val="00951952"/>
    <w:rsid w:val="0095273A"/>
    <w:rsid w:val="00953579"/>
    <w:rsid w:val="00954B89"/>
    <w:rsid w:val="00955544"/>
    <w:rsid w:val="00955DBD"/>
    <w:rsid w:val="00956331"/>
    <w:rsid w:val="0095681B"/>
    <w:rsid w:val="0095707E"/>
    <w:rsid w:val="009571BC"/>
    <w:rsid w:val="00957B82"/>
    <w:rsid w:val="00962A30"/>
    <w:rsid w:val="00963159"/>
    <w:rsid w:val="00963177"/>
    <w:rsid w:val="009639BA"/>
    <w:rsid w:val="00963CF1"/>
    <w:rsid w:val="00963FA2"/>
    <w:rsid w:val="00964A91"/>
    <w:rsid w:val="00965100"/>
    <w:rsid w:val="00965461"/>
    <w:rsid w:val="00965E25"/>
    <w:rsid w:val="0096617C"/>
    <w:rsid w:val="00966857"/>
    <w:rsid w:val="0096694B"/>
    <w:rsid w:val="00967753"/>
    <w:rsid w:val="0097000F"/>
    <w:rsid w:val="00970154"/>
    <w:rsid w:val="00971700"/>
    <w:rsid w:val="00971BC0"/>
    <w:rsid w:val="0097302A"/>
    <w:rsid w:val="00973A79"/>
    <w:rsid w:val="00973DCF"/>
    <w:rsid w:val="00973EBD"/>
    <w:rsid w:val="009748F0"/>
    <w:rsid w:val="00975975"/>
    <w:rsid w:val="00975C2C"/>
    <w:rsid w:val="0097600E"/>
    <w:rsid w:val="00976581"/>
    <w:rsid w:val="0097753B"/>
    <w:rsid w:val="00977A12"/>
    <w:rsid w:val="009801C5"/>
    <w:rsid w:val="00980279"/>
    <w:rsid w:val="009805B4"/>
    <w:rsid w:val="00981EFA"/>
    <w:rsid w:val="00981F76"/>
    <w:rsid w:val="00984737"/>
    <w:rsid w:val="00984938"/>
    <w:rsid w:val="00984F9E"/>
    <w:rsid w:val="0098566E"/>
    <w:rsid w:val="00986E5B"/>
    <w:rsid w:val="009877DE"/>
    <w:rsid w:val="00987E15"/>
    <w:rsid w:val="00987E4A"/>
    <w:rsid w:val="00990E06"/>
    <w:rsid w:val="0099108B"/>
    <w:rsid w:val="00991470"/>
    <w:rsid w:val="0099223F"/>
    <w:rsid w:val="009923A3"/>
    <w:rsid w:val="009926A4"/>
    <w:rsid w:val="0099273B"/>
    <w:rsid w:val="009937A4"/>
    <w:rsid w:val="00993A55"/>
    <w:rsid w:val="0099407E"/>
    <w:rsid w:val="00994536"/>
    <w:rsid w:val="00994DB3"/>
    <w:rsid w:val="00994E46"/>
    <w:rsid w:val="00997D9A"/>
    <w:rsid w:val="009A0DDD"/>
    <w:rsid w:val="009A148F"/>
    <w:rsid w:val="009A3D0A"/>
    <w:rsid w:val="009A3EC3"/>
    <w:rsid w:val="009A675E"/>
    <w:rsid w:val="009A7476"/>
    <w:rsid w:val="009B1158"/>
    <w:rsid w:val="009B1AE6"/>
    <w:rsid w:val="009B1FD0"/>
    <w:rsid w:val="009B1FFB"/>
    <w:rsid w:val="009B23A8"/>
    <w:rsid w:val="009B2E46"/>
    <w:rsid w:val="009B322A"/>
    <w:rsid w:val="009B3AF8"/>
    <w:rsid w:val="009B3B7E"/>
    <w:rsid w:val="009B3BAF"/>
    <w:rsid w:val="009B3C64"/>
    <w:rsid w:val="009B425D"/>
    <w:rsid w:val="009B51CD"/>
    <w:rsid w:val="009B55F9"/>
    <w:rsid w:val="009B5720"/>
    <w:rsid w:val="009B5A4A"/>
    <w:rsid w:val="009B5F23"/>
    <w:rsid w:val="009B5FC9"/>
    <w:rsid w:val="009B69A1"/>
    <w:rsid w:val="009B6F60"/>
    <w:rsid w:val="009B7495"/>
    <w:rsid w:val="009B7DCD"/>
    <w:rsid w:val="009C02D7"/>
    <w:rsid w:val="009C0481"/>
    <w:rsid w:val="009C1CEF"/>
    <w:rsid w:val="009C30AB"/>
    <w:rsid w:val="009C3406"/>
    <w:rsid w:val="009C3CFD"/>
    <w:rsid w:val="009C46D6"/>
    <w:rsid w:val="009C4FA4"/>
    <w:rsid w:val="009C5B49"/>
    <w:rsid w:val="009C73C3"/>
    <w:rsid w:val="009C7FE1"/>
    <w:rsid w:val="009D1279"/>
    <w:rsid w:val="009D1E60"/>
    <w:rsid w:val="009D3530"/>
    <w:rsid w:val="009D4731"/>
    <w:rsid w:val="009D4D27"/>
    <w:rsid w:val="009D4E61"/>
    <w:rsid w:val="009D54BF"/>
    <w:rsid w:val="009D566D"/>
    <w:rsid w:val="009D575F"/>
    <w:rsid w:val="009D5F60"/>
    <w:rsid w:val="009D5FED"/>
    <w:rsid w:val="009D6D98"/>
    <w:rsid w:val="009D6DB8"/>
    <w:rsid w:val="009D6F5A"/>
    <w:rsid w:val="009D78E0"/>
    <w:rsid w:val="009E17C3"/>
    <w:rsid w:val="009E2AF4"/>
    <w:rsid w:val="009E38F4"/>
    <w:rsid w:val="009E3953"/>
    <w:rsid w:val="009E4D69"/>
    <w:rsid w:val="009E69DC"/>
    <w:rsid w:val="009E746C"/>
    <w:rsid w:val="009E7776"/>
    <w:rsid w:val="009F051D"/>
    <w:rsid w:val="009F06C1"/>
    <w:rsid w:val="009F0C50"/>
    <w:rsid w:val="009F0F69"/>
    <w:rsid w:val="009F214F"/>
    <w:rsid w:val="009F2E11"/>
    <w:rsid w:val="009F33BC"/>
    <w:rsid w:val="009F34CE"/>
    <w:rsid w:val="009F4BC1"/>
    <w:rsid w:val="009F4D32"/>
    <w:rsid w:val="009F5057"/>
    <w:rsid w:val="009F5160"/>
    <w:rsid w:val="009F52D2"/>
    <w:rsid w:val="009F5F24"/>
    <w:rsid w:val="009F6229"/>
    <w:rsid w:val="009F68B9"/>
    <w:rsid w:val="009F7E1C"/>
    <w:rsid w:val="00A00548"/>
    <w:rsid w:val="00A00FC1"/>
    <w:rsid w:val="00A0189C"/>
    <w:rsid w:val="00A01929"/>
    <w:rsid w:val="00A02297"/>
    <w:rsid w:val="00A0229D"/>
    <w:rsid w:val="00A03439"/>
    <w:rsid w:val="00A03638"/>
    <w:rsid w:val="00A039BF"/>
    <w:rsid w:val="00A044F9"/>
    <w:rsid w:val="00A068A2"/>
    <w:rsid w:val="00A069C8"/>
    <w:rsid w:val="00A06C5F"/>
    <w:rsid w:val="00A07305"/>
    <w:rsid w:val="00A074AC"/>
    <w:rsid w:val="00A075E6"/>
    <w:rsid w:val="00A1079F"/>
    <w:rsid w:val="00A10E24"/>
    <w:rsid w:val="00A10E68"/>
    <w:rsid w:val="00A110F4"/>
    <w:rsid w:val="00A12885"/>
    <w:rsid w:val="00A12939"/>
    <w:rsid w:val="00A12ED8"/>
    <w:rsid w:val="00A1343C"/>
    <w:rsid w:val="00A13BEF"/>
    <w:rsid w:val="00A14F5D"/>
    <w:rsid w:val="00A16743"/>
    <w:rsid w:val="00A175F1"/>
    <w:rsid w:val="00A17622"/>
    <w:rsid w:val="00A17EA0"/>
    <w:rsid w:val="00A213AB"/>
    <w:rsid w:val="00A217F6"/>
    <w:rsid w:val="00A227FD"/>
    <w:rsid w:val="00A23387"/>
    <w:rsid w:val="00A2522C"/>
    <w:rsid w:val="00A2569A"/>
    <w:rsid w:val="00A25990"/>
    <w:rsid w:val="00A25CFE"/>
    <w:rsid w:val="00A26168"/>
    <w:rsid w:val="00A264B6"/>
    <w:rsid w:val="00A26B37"/>
    <w:rsid w:val="00A26EFE"/>
    <w:rsid w:val="00A30000"/>
    <w:rsid w:val="00A32125"/>
    <w:rsid w:val="00A322A1"/>
    <w:rsid w:val="00A32AA4"/>
    <w:rsid w:val="00A33DF2"/>
    <w:rsid w:val="00A3448E"/>
    <w:rsid w:val="00A3527D"/>
    <w:rsid w:val="00A353EC"/>
    <w:rsid w:val="00A35424"/>
    <w:rsid w:val="00A357F9"/>
    <w:rsid w:val="00A3671F"/>
    <w:rsid w:val="00A36977"/>
    <w:rsid w:val="00A4251B"/>
    <w:rsid w:val="00A4301F"/>
    <w:rsid w:val="00A43A2B"/>
    <w:rsid w:val="00A43DAB"/>
    <w:rsid w:val="00A45B81"/>
    <w:rsid w:val="00A4694F"/>
    <w:rsid w:val="00A46C84"/>
    <w:rsid w:val="00A47371"/>
    <w:rsid w:val="00A47A2D"/>
    <w:rsid w:val="00A50113"/>
    <w:rsid w:val="00A50781"/>
    <w:rsid w:val="00A50955"/>
    <w:rsid w:val="00A50A36"/>
    <w:rsid w:val="00A51FEF"/>
    <w:rsid w:val="00A53205"/>
    <w:rsid w:val="00A5381D"/>
    <w:rsid w:val="00A539C3"/>
    <w:rsid w:val="00A545E0"/>
    <w:rsid w:val="00A5468B"/>
    <w:rsid w:val="00A54E03"/>
    <w:rsid w:val="00A54FBF"/>
    <w:rsid w:val="00A5515A"/>
    <w:rsid w:val="00A5519A"/>
    <w:rsid w:val="00A573B7"/>
    <w:rsid w:val="00A606E1"/>
    <w:rsid w:val="00A60858"/>
    <w:rsid w:val="00A60B3A"/>
    <w:rsid w:val="00A63B17"/>
    <w:rsid w:val="00A64463"/>
    <w:rsid w:val="00A65462"/>
    <w:rsid w:val="00A66B06"/>
    <w:rsid w:val="00A676D7"/>
    <w:rsid w:val="00A701EB"/>
    <w:rsid w:val="00A70AA7"/>
    <w:rsid w:val="00A71132"/>
    <w:rsid w:val="00A727DE"/>
    <w:rsid w:val="00A72BAB"/>
    <w:rsid w:val="00A74C57"/>
    <w:rsid w:val="00A75F87"/>
    <w:rsid w:val="00A80205"/>
    <w:rsid w:val="00A804C6"/>
    <w:rsid w:val="00A81A94"/>
    <w:rsid w:val="00A81D20"/>
    <w:rsid w:val="00A82ACF"/>
    <w:rsid w:val="00A831E6"/>
    <w:rsid w:val="00A83824"/>
    <w:rsid w:val="00A83A92"/>
    <w:rsid w:val="00A83BCE"/>
    <w:rsid w:val="00A841BD"/>
    <w:rsid w:val="00A84AFC"/>
    <w:rsid w:val="00A866D6"/>
    <w:rsid w:val="00A869E1"/>
    <w:rsid w:val="00A86BDD"/>
    <w:rsid w:val="00A900B7"/>
    <w:rsid w:val="00A9034C"/>
    <w:rsid w:val="00A909BE"/>
    <w:rsid w:val="00A90B94"/>
    <w:rsid w:val="00A90B95"/>
    <w:rsid w:val="00A91017"/>
    <w:rsid w:val="00A91368"/>
    <w:rsid w:val="00A92878"/>
    <w:rsid w:val="00A93AF9"/>
    <w:rsid w:val="00A93C3D"/>
    <w:rsid w:val="00A9405B"/>
    <w:rsid w:val="00A940B8"/>
    <w:rsid w:val="00A94695"/>
    <w:rsid w:val="00A9488E"/>
    <w:rsid w:val="00A949B9"/>
    <w:rsid w:val="00A94BB6"/>
    <w:rsid w:val="00A95157"/>
    <w:rsid w:val="00A961CC"/>
    <w:rsid w:val="00A96C4E"/>
    <w:rsid w:val="00A96E3D"/>
    <w:rsid w:val="00AA020E"/>
    <w:rsid w:val="00AA097B"/>
    <w:rsid w:val="00AA1354"/>
    <w:rsid w:val="00AA20CD"/>
    <w:rsid w:val="00AA2797"/>
    <w:rsid w:val="00AA3584"/>
    <w:rsid w:val="00AA493C"/>
    <w:rsid w:val="00AA49EC"/>
    <w:rsid w:val="00AA5D77"/>
    <w:rsid w:val="00AA5E69"/>
    <w:rsid w:val="00AA65D5"/>
    <w:rsid w:val="00AB08E5"/>
    <w:rsid w:val="00AB0E1F"/>
    <w:rsid w:val="00AB115F"/>
    <w:rsid w:val="00AB1612"/>
    <w:rsid w:val="00AB2673"/>
    <w:rsid w:val="00AB5603"/>
    <w:rsid w:val="00AB6CA0"/>
    <w:rsid w:val="00AB72B0"/>
    <w:rsid w:val="00AB7A31"/>
    <w:rsid w:val="00AC01F0"/>
    <w:rsid w:val="00AC0673"/>
    <w:rsid w:val="00AC0F6E"/>
    <w:rsid w:val="00AC3734"/>
    <w:rsid w:val="00AC453A"/>
    <w:rsid w:val="00AC54C4"/>
    <w:rsid w:val="00AC66F6"/>
    <w:rsid w:val="00AC6D39"/>
    <w:rsid w:val="00AC6E39"/>
    <w:rsid w:val="00AC7F2D"/>
    <w:rsid w:val="00AD2CF2"/>
    <w:rsid w:val="00AD435E"/>
    <w:rsid w:val="00AD4886"/>
    <w:rsid w:val="00AD6595"/>
    <w:rsid w:val="00AD65CA"/>
    <w:rsid w:val="00AD7954"/>
    <w:rsid w:val="00AE0711"/>
    <w:rsid w:val="00AE1403"/>
    <w:rsid w:val="00AE1536"/>
    <w:rsid w:val="00AE1893"/>
    <w:rsid w:val="00AE1F8A"/>
    <w:rsid w:val="00AE2370"/>
    <w:rsid w:val="00AE2929"/>
    <w:rsid w:val="00AE3BDD"/>
    <w:rsid w:val="00AE58C4"/>
    <w:rsid w:val="00AE7184"/>
    <w:rsid w:val="00AE7897"/>
    <w:rsid w:val="00AE799D"/>
    <w:rsid w:val="00AF0AEA"/>
    <w:rsid w:val="00AF1480"/>
    <w:rsid w:val="00AF17A1"/>
    <w:rsid w:val="00AF1CC5"/>
    <w:rsid w:val="00AF1FC5"/>
    <w:rsid w:val="00AF22C0"/>
    <w:rsid w:val="00AF3640"/>
    <w:rsid w:val="00AF449D"/>
    <w:rsid w:val="00AF538B"/>
    <w:rsid w:val="00AF53A2"/>
    <w:rsid w:val="00AF56CD"/>
    <w:rsid w:val="00AF66F1"/>
    <w:rsid w:val="00AF6E13"/>
    <w:rsid w:val="00AF760E"/>
    <w:rsid w:val="00AF787D"/>
    <w:rsid w:val="00B01146"/>
    <w:rsid w:val="00B01685"/>
    <w:rsid w:val="00B01776"/>
    <w:rsid w:val="00B020C4"/>
    <w:rsid w:val="00B033EF"/>
    <w:rsid w:val="00B03B9C"/>
    <w:rsid w:val="00B0459A"/>
    <w:rsid w:val="00B04D57"/>
    <w:rsid w:val="00B052F8"/>
    <w:rsid w:val="00B05EE4"/>
    <w:rsid w:val="00B0605C"/>
    <w:rsid w:val="00B06372"/>
    <w:rsid w:val="00B067DB"/>
    <w:rsid w:val="00B0702F"/>
    <w:rsid w:val="00B0707A"/>
    <w:rsid w:val="00B0735B"/>
    <w:rsid w:val="00B07C81"/>
    <w:rsid w:val="00B106B5"/>
    <w:rsid w:val="00B1200D"/>
    <w:rsid w:val="00B130DC"/>
    <w:rsid w:val="00B13227"/>
    <w:rsid w:val="00B145D3"/>
    <w:rsid w:val="00B150AD"/>
    <w:rsid w:val="00B15A29"/>
    <w:rsid w:val="00B16100"/>
    <w:rsid w:val="00B162E3"/>
    <w:rsid w:val="00B16386"/>
    <w:rsid w:val="00B16778"/>
    <w:rsid w:val="00B16AAD"/>
    <w:rsid w:val="00B2003B"/>
    <w:rsid w:val="00B20123"/>
    <w:rsid w:val="00B20949"/>
    <w:rsid w:val="00B218C6"/>
    <w:rsid w:val="00B22082"/>
    <w:rsid w:val="00B22A99"/>
    <w:rsid w:val="00B22B42"/>
    <w:rsid w:val="00B22D7D"/>
    <w:rsid w:val="00B22D9C"/>
    <w:rsid w:val="00B23EB1"/>
    <w:rsid w:val="00B24098"/>
    <w:rsid w:val="00B24C68"/>
    <w:rsid w:val="00B24CB0"/>
    <w:rsid w:val="00B2596E"/>
    <w:rsid w:val="00B27B90"/>
    <w:rsid w:val="00B27C56"/>
    <w:rsid w:val="00B31A22"/>
    <w:rsid w:val="00B32EFB"/>
    <w:rsid w:val="00B3303B"/>
    <w:rsid w:val="00B330FA"/>
    <w:rsid w:val="00B347D3"/>
    <w:rsid w:val="00B35751"/>
    <w:rsid w:val="00B358B6"/>
    <w:rsid w:val="00B35B64"/>
    <w:rsid w:val="00B361B3"/>
    <w:rsid w:val="00B36881"/>
    <w:rsid w:val="00B37919"/>
    <w:rsid w:val="00B37FEF"/>
    <w:rsid w:val="00B419BF"/>
    <w:rsid w:val="00B4402F"/>
    <w:rsid w:val="00B45107"/>
    <w:rsid w:val="00B4518E"/>
    <w:rsid w:val="00B47F9C"/>
    <w:rsid w:val="00B509FD"/>
    <w:rsid w:val="00B51C12"/>
    <w:rsid w:val="00B52A8A"/>
    <w:rsid w:val="00B52AF9"/>
    <w:rsid w:val="00B5310E"/>
    <w:rsid w:val="00B53169"/>
    <w:rsid w:val="00B5354B"/>
    <w:rsid w:val="00B54033"/>
    <w:rsid w:val="00B551BE"/>
    <w:rsid w:val="00B569F3"/>
    <w:rsid w:val="00B56AE7"/>
    <w:rsid w:val="00B56DD4"/>
    <w:rsid w:val="00B57012"/>
    <w:rsid w:val="00B578E1"/>
    <w:rsid w:val="00B610D2"/>
    <w:rsid w:val="00B617EE"/>
    <w:rsid w:val="00B62903"/>
    <w:rsid w:val="00B63BBC"/>
    <w:rsid w:val="00B647D7"/>
    <w:rsid w:val="00B661EE"/>
    <w:rsid w:val="00B6742B"/>
    <w:rsid w:val="00B70320"/>
    <w:rsid w:val="00B70CCB"/>
    <w:rsid w:val="00B70EB4"/>
    <w:rsid w:val="00B71369"/>
    <w:rsid w:val="00B72771"/>
    <w:rsid w:val="00B728D9"/>
    <w:rsid w:val="00B72AB1"/>
    <w:rsid w:val="00B72DF0"/>
    <w:rsid w:val="00B73EF4"/>
    <w:rsid w:val="00B75CB6"/>
    <w:rsid w:val="00B75D0D"/>
    <w:rsid w:val="00B76105"/>
    <w:rsid w:val="00B762F2"/>
    <w:rsid w:val="00B810D9"/>
    <w:rsid w:val="00B81A1D"/>
    <w:rsid w:val="00B821E2"/>
    <w:rsid w:val="00B8269F"/>
    <w:rsid w:val="00B829B8"/>
    <w:rsid w:val="00B82C3B"/>
    <w:rsid w:val="00B836FE"/>
    <w:rsid w:val="00B83EF0"/>
    <w:rsid w:val="00B854A6"/>
    <w:rsid w:val="00B85C3A"/>
    <w:rsid w:val="00B85F7D"/>
    <w:rsid w:val="00B869DD"/>
    <w:rsid w:val="00B86C0E"/>
    <w:rsid w:val="00B90316"/>
    <w:rsid w:val="00B90380"/>
    <w:rsid w:val="00B90544"/>
    <w:rsid w:val="00B91586"/>
    <w:rsid w:val="00B9178E"/>
    <w:rsid w:val="00B92C76"/>
    <w:rsid w:val="00B92DEA"/>
    <w:rsid w:val="00B93319"/>
    <w:rsid w:val="00B9371D"/>
    <w:rsid w:val="00B93DC9"/>
    <w:rsid w:val="00B966DD"/>
    <w:rsid w:val="00B9771B"/>
    <w:rsid w:val="00B97A0E"/>
    <w:rsid w:val="00BA0402"/>
    <w:rsid w:val="00BA11C6"/>
    <w:rsid w:val="00BA1CEC"/>
    <w:rsid w:val="00BA24F1"/>
    <w:rsid w:val="00BA2688"/>
    <w:rsid w:val="00BA365C"/>
    <w:rsid w:val="00BA383D"/>
    <w:rsid w:val="00BA46AA"/>
    <w:rsid w:val="00BA46F8"/>
    <w:rsid w:val="00BA477D"/>
    <w:rsid w:val="00BA48D2"/>
    <w:rsid w:val="00BA4B95"/>
    <w:rsid w:val="00BA5839"/>
    <w:rsid w:val="00BA6D00"/>
    <w:rsid w:val="00BA6D5F"/>
    <w:rsid w:val="00BA7039"/>
    <w:rsid w:val="00BA7B3B"/>
    <w:rsid w:val="00BB02B7"/>
    <w:rsid w:val="00BB0A44"/>
    <w:rsid w:val="00BB0BCB"/>
    <w:rsid w:val="00BB10FC"/>
    <w:rsid w:val="00BB1A6F"/>
    <w:rsid w:val="00BB1FB4"/>
    <w:rsid w:val="00BB2592"/>
    <w:rsid w:val="00BB2894"/>
    <w:rsid w:val="00BB29F0"/>
    <w:rsid w:val="00BB2A7A"/>
    <w:rsid w:val="00BB2B31"/>
    <w:rsid w:val="00BB3709"/>
    <w:rsid w:val="00BB49BB"/>
    <w:rsid w:val="00BB5BEE"/>
    <w:rsid w:val="00BB5E9A"/>
    <w:rsid w:val="00BB6941"/>
    <w:rsid w:val="00BB7B57"/>
    <w:rsid w:val="00BC00E5"/>
    <w:rsid w:val="00BC1647"/>
    <w:rsid w:val="00BC2033"/>
    <w:rsid w:val="00BC2830"/>
    <w:rsid w:val="00BC286B"/>
    <w:rsid w:val="00BC4028"/>
    <w:rsid w:val="00BC43FD"/>
    <w:rsid w:val="00BC4E02"/>
    <w:rsid w:val="00BC50D8"/>
    <w:rsid w:val="00BC5A60"/>
    <w:rsid w:val="00BC6158"/>
    <w:rsid w:val="00BC65B8"/>
    <w:rsid w:val="00BC6851"/>
    <w:rsid w:val="00BD11E7"/>
    <w:rsid w:val="00BD1398"/>
    <w:rsid w:val="00BD1D4B"/>
    <w:rsid w:val="00BD3053"/>
    <w:rsid w:val="00BD314E"/>
    <w:rsid w:val="00BD3863"/>
    <w:rsid w:val="00BD4337"/>
    <w:rsid w:val="00BD5910"/>
    <w:rsid w:val="00BD5FDD"/>
    <w:rsid w:val="00BE0383"/>
    <w:rsid w:val="00BE04C4"/>
    <w:rsid w:val="00BE1131"/>
    <w:rsid w:val="00BE11FF"/>
    <w:rsid w:val="00BE18D5"/>
    <w:rsid w:val="00BE2EF7"/>
    <w:rsid w:val="00BE38D6"/>
    <w:rsid w:val="00BE4930"/>
    <w:rsid w:val="00BE4B4E"/>
    <w:rsid w:val="00BE5083"/>
    <w:rsid w:val="00BE5FC2"/>
    <w:rsid w:val="00BE6A99"/>
    <w:rsid w:val="00BE7915"/>
    <w:rsid w:val="00BF02A5"/>
    <w:rsid w:val="00BF0B2A"/>
    <w:rsid w:val="00BF10A3"/>
    <w:rsid w:val="00BF180E"/>
    <w:rsid w:val="00BF26C9"/>
    <w:rsid w:val="00BF2D84"/>
    <w:rsid w:val="00BF2E34"/>
    <w:rsid w:val="00BF39B3"/>
    <w:rsid w:val="00BF4776"/>
    <w:rsid w:val="00BF534D"/>
    <w:rsid w:val="00BF54EC"/>
    <w:rsid w:val="00BF5B1B"/>
    <w:rsid w:val="00BF5EBE"/>
    <w:rsid w:val="00BF6B77"/>
    <w:rsid w:val="00BF721F"/>
    <w:rsid w:val="00BF7E8C"/>
    <w:rsid w:val="00C00064"/>
    <w:rsid w:val="00C00B50"/>
    <w:rsid w:val="00C01966"/>
    <w:rsid w:val="00C026B1"/>
    <w:rsid w:val="00C03432"/>
    <w:rsid w:val="00C04476"/>
    <w:rsid w:val="00C04AE5"/>
    <w:rsid w:val="00C0525E"/>
    <w:rsid w:val="00C101E1"/>
    <w:rsid w:val="00C10EDC"/>
    <w:rsid w:val="00C1162A"/>
    <w:rsid w:val="00C11DC5"/>
    <w:rsid w:val="00C11F75"/>
    <w:rsid w:val="00C12772"/>
    <w:rsid w:val="00C1287A"/>
    <w:rsid w:val="00C12FF3"/>
    <w:rsid w:val="00C13A8D"/>
    <w:rsid w:val="00C13B91"/>
    <w:rsid w:val="00C14606"/>
    <w:rsid w:val="00C158C0"/>
    <w:rsid w:val="00C16B5F"/>
    <w:rsid w:val="00C16CF5"/>
    <w:rsid w:val="00C171D7"/>
    <w:rsid w:val="00C17E4D"/>
    <w:rsid w:val="00C2021C"/>
    <w:rsid w:val="00C20603"/>
    <w:rsid w:val="00C2190F"/>
    <w:rsid w:val="00C21A96"/>
    <w:rsid w:val="00C22059"/>
    <w:rsid w:val="00C223B3"/>
    <w:rsid w:val="00C22718"/>
    <w:rsid w:val="00C2391B"/>
    <w:rsid w:val="00C241FD"/>
    <w:rsid w:val="00C24B2A"/>
    <w:rsid w:val="00C25281"/>
    <w:rsid w:val="00C259AF"/>
    <w:rsid w:val="00C265D1"/>
    <w:rsid w:val="00C26DAB"/>
    <w:rsid w:val="00C3017E"/>
    <w:rsid w:val="00C30A3D"/>
    <w:rsid w:val="00C32676"/>
    <w:rsid w:val="00C32913"/>
    <w:rsid w:val="00C32C71"/>
    <w:rsid w:val="00C32F22"/>
    <w:rsid w:val="00C344EC"/>
    <w:rsid w:val="00C34E15"/>
    <w:rsid w:val="00C351C9"/>
    <w:rsid w:val="00C3595F"/>
    <w:rsid w:val="00C36178"/>
    <w:rsid w:val="00C36BD2"/>
    <w:rsid w:val="00C40E94"/>
    <w:rsid w:val="00C42653"/>
    <w:rsid w:val="00C43538"/>
    <w:rsid w:val="00C459EE"/>
    <w:rsid w:val="00C476BA"/>
    <w:rsid w:val="00C47775"/>
    <w:rsid w:val="00C504D1"/>
    <w:rsid w:val="00C51127"/>
    <w:rsid w:val="00C51A38"/>
    <w:rsid w:val="00C52679"/>
    <w:rsid w:val="00C527F4"/>
    <w:rsid w:val="00C5322A"/>
    <w:rsid w:val="00C54290"/>
    <w:rsid w:val="00C54F34"/>
    <w:rsid w:val="00C55015"/>
    <w:rsid w:val="00C5581F"/>
    <w:rsid w:val="00C55B8E"/>
    <w:rsid w:val="00C5613C"/>
    <w:rsid w:val="00C56FCF"/>
    <w:rsid w:val="00C573F8"/>
    <w:rsid w:val="00C5797E"/>
    <w:rsid w:val="00C57C87"/>
    <w:rsid w:val="00C57CEB"/>
    <w:rsid w:val="00C57DE7"/>
    <w:rsid w:val="00C6002C"/>
    <w:rsid w:val="00C6006F"/>
    <w:rsid w:val="00C615FF"/>
    <w:rsid w:val="00C62192"/>
    <w:rsid w:val="00C62716"/>
    <w:rsid w:val="00C62860"/>
    <w:rsid w:val="00C62DAF"/>
    <w:rsid w:val="00C63785"/>
    <w:rsid w:val="00C64571"/>
    <w:rsid w:val="00C65D5F"/>
    <w:rsid w:val="00C66036"/>
    <w:rsid w:val="00C66987"/>
    <w:rsid w:val="00C718A7"/>
    <w:rsid w:val="00C7297F"/>
    <w:rsid w:val="00C759C5"/>
    <w:rsid w:val="00C762A5"/>
    <w:rsid w:val="00C768A6"/>
    <w:rsid w:val="00C77E92"/>
    <w:rsid w:val="00C8034F"/>
    <w:rsid w:val="00C807A3"/>
    <w:rsid w:val="00C80B52"/>
    <w:rsid w:val="00C81FE4"/>
    <w:rsid w:val="00C82295"/>
    <w:rsid w:val="00C826DE"/>
    <w:rsid w:val="00C82DC3"/>
    <w:rsid w:val="00C839F5"/>
    <w:rsid w:val="00C85751"/>
    <w:rsid w:val="00C85CA6"/>
    <w:rsid w:val="00C85D2E"/>
    <w:rsid w:val="00C87443"/>
    <w:rsid w:val="00C9076E"/>
    <w:rsid w:val="00C9186C"/>
    <w:rsid w:val="00C92636"/>
    <w:rsid w:val="00C92C6D"/>
    <w:rsid w:val="00C94432"/>
    <w:rsid w:val="00C95793"/>
    <w:rsid w:val="00C97483"/>
    <w:rsid w:val="00C97896"/>
    <w:rsid w:val="00C97911"/>
    <w:rsid w:val="00CA119C"/>
    <w:rsid w:val="00CA1D0C"/>
    <w:rsid w:val="00CA251B"/>
    <w:rsid w:val="00CA2890"/>
    <w:rsid w:val="00CA301B"/>
    <w:rsid w:val="00CA3B5A"/>
    <w:rsid w:val="00CA435A"/>
    <w:rsid w:val="00CA477D"/>
    <w:rsid w:val="00CA49DE"/>
    <w:rsid w:val="00CA591D"/>
    <w:rsid w:val="00CA5A47"/>
    <w:rsid w:val="00CA63E1"/>
    <w:rsid w:val="00CA7202"/>
    <w:rsid w:val="00CB0213"/>
    <w:rsid w:val="00CB06F7"/>
    <w:rsid w:val="00CB0AFF"/>
    <w:rsid w:val="00CB1142"/>
    <w:rsid w:val="00CB1868"/>
    <w:rsid w:val="00CB1ACF"/>
    <w:rsid w:val="00CB1CEE"/>
    <w:rsid w:val="00CB3A3F"/>
    <w:rsid w:val="00CB4BD9"/>
    <w:rsid w:val="00CB4F7B"/>
    <w:rsid w:val="00CB619B"/>
    <w:rsid w:val="00CB699B"/>
    <w:rsid w:val="00CB71E2"/>
    <w:rsid w:val="00CB7488"/>
    <w:rsid w:val="00CB7C3C"/>
    <w:rsid w:val="00CC067D"/>
    <w:rsid w:val="00CC1530"/>
    <w:rsid w:val="00CC1FCB"/>
    <w:rsid w:val="00CC337E"/>
    <w:rsid w:val="00CC3DE8"/>
    <w:rsid w:val="00CC42DF"/>
    <w:rsid w:val="00CC4A69"/>
    <w:rsid w:val="00CC4B71"/>
    <w:rsid w:val="00CC4C7F"/>
    <w:rsid w:val="00CC5A74"/>
    <w:rsid w:val="00CC5DA7"/>
    <w:rsid w:val="00CC6FC7"/>
    <w:rsid w:val="00CC700E"/>
    <w:rsid w:val="00CC7DE5"/>
    <w:rsid w:val="00CD0623"/>
    <w:rsid w:val="00CD0673"/>
    <w:rsid w:val="00CD15AD"/>
    <w:rsid w:val="00CD30E9"/>
    <w:rsid w:val="00CD319B"/>
    <w:rsid w:val="00CD376C"/>
    <w:rsid w:val="00CD3E71"/>
    <w:rsid w:val="00CD4070"/>
    <w:rsid w:val="00CD6420"/>
    <w:rsid w:val="00CD6585"/>
    <w:rsid w:val="00CD6C4A"/>
    <w:rsid w:val="00CD7AE4"/>
    <w:rsid w:val="00CE0172"/>
    <w:rsid w:val="00CE067D"/>
    <w:rsid w:val="00CE1194"/>
    <w:rsid w:val="00CE22A9"/>
    <w:rsid w:val="00CE25C7"/>
    <w:rsid w:val="00CE55EF"/>
    <w:rsid w:val="00CE5B9C"/>
    <w:rsid w:val="00CE6CD4"/>
    <w:rsid w:val="00CE6DFC"/>
    <w:rsid w:val="00CE6F54"/>
    <w:rsid w:val="00CE7931"/>
    <w:rsid w:val="00CE7A03"/>
    <w:rsid w:val="00CF0724"/>
    <w:rsid w:val="00CF0BFD"/>
    <w:rsid w:val="00CF0DAE"/>
    <w:rsid w:val="00CF316F"/>
    <w:rsid w:val="00CF36EB"/>
    <w:rsid w:val="00CF3D3A"/>
    <w:rsid w:val="00CF3E99"/>
    <w:rsid w:val="00CF40B7"/>
    <w:rsid w:val="00CF489E"/>
    <w:rsid w:val="00CF4F59"/>
    <w:rsid w:val="00CF5CAB"/>
    <w:rsid w:val="00CF70A3"/>
    <w:rsid w:val="00CF74CC"/>
    <w:rsid w:val="00CF7B9C"/>
    <w:rsid w:val="00D00099"/>
    <w:rsid w:val="00D00492"/>
    <w:rsid w:val="00D00730"/>
    <w:rsid w:val="00D007BF"/>
    <w:rsid w:val="00D02227"/>
    <w:rsid w:val="00D0452F"/>
    <w:rsid w:val="00D048DE"/>
    <w:rsid w:val="00D04E56"/>
    <w:rsid w:val="00D05D77"/>
    <w:rsid w:val="00D1172F"/>
    <w:rsid w:val="00D11E77"/>
    <w:rsid w:val="00D11F35"/>
    <w:rsid w:val="00D11F70"/>
    <w:rsid w:val="00D12103"/>
    <w:rsid w:val="00D1299B"/>
    <w:rsid w:val="00D133DD"/>
    <w:rsid w:val="00D145F3"/>
    <w:rsid w:val="00D148C1"/>
    <w:rsid w:val="00D14DF6"/>
    <w:rsid w:val="00D1512B"/>
    <w:rsid w:val="00D1607C"/>
    <w:rsid w:val="00D17DDA"/>
    <w:rsid w:val="00D20979"/>
    <w:rsid w:val="00D2195D"/>
    <w:rsid w:val="00D21BA6"/>
    <w:rsid w:val="00D22B1C"/>
    <w:rsid w:val="00D22F71"/>
    <w:rsid w:val="00D23478"/>
    <w:rsid w:val="00D242F8"/>
    <w:rsid w:val="00D2457A"/>
    <w:rsid w:val="00D2600A"/>
    <w:rsid w:val="00D26A77"/>
    <w:rsid w:val="00D26BF5"/>
    <w:rsid w:val="00D27690"/>
    <w:rsid w:val="00D276A2"/>
    <w:rsid w:val="00D30342"/>
    <w:rsid w:val="00D3056F"/>
    <w:rsid w:val="00D30CBB"/>
    <w:rsid w:val="00D3247B"/>
    <w:rsid w:val="00D325BE"/>
    <w:rsid w:val="00D32CAE"/>
    <w:rsid w:val="00D3351E"/>
    <w:rsid w:val="00D33574"/>
    <w:rsid w:val="00D335E7"/>
    <w:rsid w:val="00D34784"/>
    <w:rsid w:val="00D353F5"/>
    <w:rsid w:val="00D35947"/>
    <w:rsid w:val="00D35B36"/>
    <w:rsid w:val="00D35C8E"/>
    <w:rsid w:val="00D361EA"/>
    <w:rsid w:val="00D36EC9"/>
    <w:rsid w:val="00D36F17"/>
    <w:rsid w:val="00D37455"/>
    <w:rsid w:val="00D37A70"/>
    <w:rsid w:val="00D4008E"/>
    <w:rsid w:val="00D404A9"/>
    <w:rsid w:val="00D40848"/>
    <w:rsid w:val="00D408E2"/>
    <w:rsid w:val="00D42400"/>
    <w:rsid w:val="00D4429F"/>
    <w:rsid w:val="00D446C6"/>
    <w:rsid w:val="00D45280"/>
    <w:rsid w:val="00D45718"/>
    <w:rsid w:val="00D45B36"/>
    <w:rsid w:val="00D45D84"/>
    <w:rsid w:val="00D468CA"/>
    <w:rsid w:val="00D46AC6"/>
    <w:rsid w:val="00D46DBB"/>
    <w:rsid w:val="00D4711F"/>
    <w:rsid w:val="00D47AAA"/>
    <w:rsid w:val="00D5247A"/>
    <w:rsid w:val="00D52511"/>
    <w:rsid w:val="00D537B7"/>
    <w:rsid w:val="00D538B6"/>
    <w:rsid w:val="00D53A8A"/>
    <w:rsid w:val="00D54114"/>
    <w:rsid w:val="00D546FD"/>
    <w:rsid w:val="00D5474A"/>
    <w:rsid w:val="00D54A28"/>
    <w:rsid w:val="00D55146"/>
    <w:rsid w:val="00D55AB5"/>
    <w:rsid w:val="00D55BC2"/>
    <w:rsid w:val="00D55F17"/>
    <w:rsid w:val="00D56FB5"/>
    <w:rsid w:val="00D579FB"/>
    <w:rsid w:val="00D61664"/>
    <w:rsid w:val="00D616AB"/>
    <w:rsid w:val="00D6195F"/>
    <w:rsid w:val="00D62110"/>
    <w:rsid w:val="00D62587"/>
    <w:rsid w:val="00D626A9"/>
    <w:rsid w:val="00D62B4D"/>
    <w:rsid w:val="00D62F5D"/>
    <w:rsid w:val="00D63292"/>
    <w:rsid w:val="00D63C80"/>
    <w:rsid w:val="00D6472E"/>
    <w:rsid w:val="00D64A27"/>
    <w:rsid w:val="00D658DA"/>
    <w:rsid w:val="00D67429"/>
    <w:rsid w:val="00D67462"/>
    <w:rsid w:val="00D700CB"/>
    <w:rsid w:val="00D70131"/>
    <w:rsid w:val="00D71A86"/>
    <w:rsid w:val="00D71EAE"/>
    <w:rsid w:val="00D72DCD"/>
    <w:rsid w:val="00D72E99"/>
    <w:rsid w:val="00D73673"/>
    <w:rsid w:val="00D74040"/>
    <w:rsid w:val="00D747E2"/>
    <w:rsid w:val="00D75C0E"/>
    <w:rsid w:val="00D7616C"/>
    <w:rsid w:val="00D762B3"/>
    <w:rsid w:val="00D763C2"/>
    <w:rsid w:val="00D76E49"/>
    <w:rsid w:val="00D77F79"/>
    <w:rsid w:val="00D80B4D"/>
    <w:rsid w:val="00D812B1"/>
    <w:rsid w:val="00D81604"/>
    <w:rsid w:val="00D8421F"/>
    <w:rsid w:val="00D859A1"/>
    <w:rsid w:val="00D85C0B"/>
    <w:rsid w:val="00D85DFE"/>
    <w:rsid w:val="00D868F0"/>
    <w:rsid w:val="00D86E00"/>
    <w:rsid w:val="00D86EDE"/>
    <w:rsid w:val="00D87709"/>
    <w:rsid w:val="00D90A24"/>
    <w:rsid w:val="00D90C3C"/>
    <w:rsid w:val="00D9189B"/>
    <w:rsid w:val="00D91D83"/>
    <w:rsid w:val="00D93CBF"/>
    <w:rsid w:val="00D94441"/>
    <w:rsid w:val="00D94883"/>
    <w:rsid w:val="00D94D63"/>
    <w:rsid w:val="00D963A6"/>
    <w:rsid w:val="00D977DF"/>
    <w:rsid w:val="00D97AD7"/>
    <w:rsid w:val="00DA0076"/>
    <w:rsid w:val="00DA0463"/>
    <w:rsid w:val="00DA073D"/>
    <w:rsid w:val="00DA09E0"/>
    <w:rsid w:val="00DA19D0"/>
    <w:rsid w:val="00DA2936"/>
    <w:rsid w:val="00DA38B1"/>
    <w:rsid w:val="00DA3D17"/>
    <w:rsid w:val="00DA4FFE"/>
    <w:rsid w:val="00DA51DB"/>
    <w:rsid w:val="00DA5627"/>
    <w:rsid w:val="00DA6339"/>
    <w:rsid w:val="00DA6DA4"/>
    <w:rsid w:val="00DA6EED"/>
    <w:rsid w:val="00DA75F4"/>
    <w:rsid w:val="00DB1444"/>
    <w:rsid w:val="00DB182C"/>
    <w:rsid w:val="00DB2064"/>
    <w:rsid w:val="00DB266C"/>
    <w:rsid w:val="00DB28A0"/>
    <w:rsid w:val="00DB2D6F"/>
    <w:rsid w:val="00DB3E97"/>
    <w:rsid w:val="00DB4839"/>
    <w:rsid w:val="00DB4FF7"/>
    <w:rsid w:val="00DB5C56"/>
    <w:rsid w:val="00DB61F7"/>
    <w:rsid w:val="00DB718E"/>
    <w:rsid w:val="00DB71F2"/>
    <w:rsid w:val="00DB7353"/>
    <w:rsid w:val="00DB7F48"/>
    <w:rsid w:val="00DC0208"/>
    <w:rsid w:val="00DC0981"/>
    <w:rsid w:val="00DC1DBA"/>
    <w:rsid w:val="00DC2440"/>
    <w:rsid w:val="00DC3353"/>
    <w:rsid w:val="00DC370E"/>
    <w:rsid w:val="00DC3A5F"/>
    <w:rsid w:val="00DC4084"/>
    <w:rsid w:val="00DC50A8"/>
    <w:rsid w:val="00DC558B"/>
    <w:rsid w:val="00DC6D40"/>
    <w:rsid w:val="00DC7543"/>
    <w:rsid w:val="00DD06A4"/>
    <w:rsid w:val="00DD0BDC"/>
    <w:rsid w:val="00DD163D"/>
    <w:rsid w:val="00DD17F6"/>
    <w:rsid w:val="00DD1EBA"/>
    <w:rsid w:val="00DD24C4"/>
    <w:rsid w:val="00DD3275"/>
    <w:rsid w:val="00DD36AE"/>
    <w:rsid w:val="00DD3B1D"/>
    <w:rsid w:val="00DD3CA3"/>
    <w:rsid w:val="00DD3CA4"/>
    <w:rsid w:val="00DD3DA4"/>
    <w:rsid w:val="00DD40BF"/>
    <w:rsid w:val="00DD4F18"/>
    <w:rsid w:val="00DD6070"/>
    <w:rsid w:val="00DD6A18"/>
    <w:rsid w:val="00DD6A32"/>
    <w:rsid w:val="00DD6E63"/>
    <w:rsid w:val="00DD7025"/>
    <w:rsid w:val="00DD7D2E"/>
    <w:rsid w:val="00DD7DB2"/>
    <w:rsid w:val="00DD7F24"/>
    <w:rsid w:val="00DE028A"/>
    <w:rsid w:val="00DE1401"/>
    <w:rsid w:val="00DE17A2"/>
    <w:rsid w:val="00DE1862"/>
    <w:rsid w:val="00DE2C16"/>
    <w:rsid w:val="00DE4235"/>
    <w:rsid w:val="00DE4A3D"/>
    <w:rsid w:val="00DE4FE2"/>
    <w:rsid w:val="00DE5941"/>
    <w:rsid w:val="00DE6325"/>
    <w:rsid w:val="00DE6B56"/>
    <w:rsid w:val="00DE7DED"/>
    <w:rsid w:val="00DF07A8"/>
    <w:rsid w:val="00DF10D1"/>
    <w:rsid w:val="00DF119F"/>
    <w:rsid w:val="00DF137F"/>
    <w:rsid w:val="00DF1575"/>
    <w:rsid w:val="00DF2635"/>
    <w:rsid w:val="00DF27C2"/>
    <w:rsid w:val="00DF2C56"/>
    <w:rsid w:val="00DF2CD3"/>
    <w:rsid w:val="00DF4249"/>
    <w:rsid w:val="00DF4399"/>
    <w:rsid w:val="00DF4735"/>
    <w:rsid w:val="00DF475F"/>
    <w:rsid w:val="00DF4DF0"/>
    <w:rsid w:val="00DF5F33"/>
    <w:rsid w:val="00DF6475"/>
    <w:rsid w:val="00DF67F9"/>
    <w:rsid w:val="00DF7963"/>
    <w:rsid w:val="00E011E0"/>
    <w:rsid w:val="00E03A1F"/>
    <w:rsid w:val="00E050A3"/>
    <w:rsid w:val="00E05EC6"/>
    <w:rsid w:val="00E07B95"/>
    <w:rsid w:val="00E10E93"/>
    <w:rsid w:val="00E115C1"/>
    <w:rsid w:val="00E115F6"/>
    <w:rsid w:val="00E11F63"/>
    <w:rsid w:val="00E128E3"/>
    <w:rsid w:val="00E12E1C"/>
    <w:rsid w:val="00E1337B"/>
    <w:rsid w:val="00E1360C"/>
    <w:rsid w:val="00E14AC3"/>
    <w:rsid w:val="00E15473"/>
    <w:rsid w:val="00E16BF4"/>
    <w:rsid w:val="00E17819"/>
    <w:rsid w:val="00E21218"/>
    <w:rsid w:val="00E2248B"/>
    <w:rsid w:val="00E23458"/>
    <w:rsid w:val="00E23C15"/>
    <w:rsid w:val="00E23E20"/>
    <w:rsid w:val="00E24B73"/>
    <w:rsid w:val="00E24FA5"/>
    <w:rsid w:val="00E2510F"/>
    <w:rsid w:val="00E25F0B"/>
    <w:rsid w:val="00E26BCD"/>
    <w:rsid w:val="00E270ED"/>
    <w:rsid w:val="00E27DFA"/>
    <w:rsid w:val="00E27EBC"/>
    <w:rsid w:val="00E30E7A"/>
    <w:rsid w:val="00E32D50"/>
    <w:rsid w:val="00E32E27"/>
    <w:rsid w:val="00E331B8"/>
    <w:rsid w:val="00E33E3C"/>
    <w:rsid w:val="00E34870"/>
    <w:rsid w:val="00E34DEB"/>
    <w:rsid w:val="00E35BB0"/>
    <w:rsid w:val="00E35F89"/>
    <w:rsid w:val="00E361E4"/>
    <w:rsid w:val="00E36FA2"/>
    <w:rsid w:val="00E37006"/>
    <w:rsid w:val="00E37575"/>
    <w:rsid w:val="00E37756"/>
    <w:rsid w:val="00E40582"/>
    <w:rsid w:val="00E40FDB"/>
    <w:rsid w:val="00E41396"/>
    <w:rsid w:val="00E429C0"/>
    <w:rsid w:val="00E441DA"/>
    <w:rsid w:val="00E4421D"/>
    <w:rsid w:val="00E4422D"/>
    <w:rsid w:val="00E45F65"/>
    <w:rsid w:val="00E46B7E"/>
    <w:rsid w:val="00E47586"/>
    <w:rsid w:val="00E47BE0"/>
    <w:rsid w:val="00E502CC"/>
    <w:rsid w:val="00E50F70"/>
    <w:rsid w:val="00E5170E"/>
    <w:rsid w:val="00E527A0"/>
    <w:rsid w:val="00E52C6B"/>
    <w:rsid w:val="00E52CB7"/>
    <w:rsid w:val="00E5379E"/>
    <w:rsid w:val="00E53E0F"/>
    <w:rsid w:val="00E5529C"/>
    <w:rsid w:val="00E56B9E"/>
    <w:rsid w:val="00E56F5B"/>
    <w:rsid w:val="00E57965"/>
    <w:rsid w:val="00E600C4"/>
    <w:rsid w:val="00E60133"/>
    <w:rsid w:val="00E602BA"/>
    <w:rsid w:val="00E60B51"/>
    <w:rsid w:val="00E61124"/>
    <w:rsid w:val="00E61FC6"/>
    <w:rsid w:val="00E62036"/>
    <w:rsid w:val="00E62946"/>
    <w:rsid w:val="00E644B1"/>
    <w:rsid w:val="00E64CAE"/>
    <w:rsid w:val="00E659B5"/>
    <w:rsid w:val="00E668AF"/>
    <w:rsid w:val="00E66D41"/>
    <w:rsid w:val="00E67235"/>
    <w:rsid w:val="00E67410"/>
    <w:rsid w:val="00E7055D"/>
    <w:rsid w:val="00E71F1C"/>
    <w:rsid w:val="00E73980"/>
    <w:rsid w:val="00E73BFF"/>
    <w:rsid w:val="00E74B08"/>
    <w:rsid w:val="00E74EC5"/>
    <w:rsid w:val="00E7502F"/>
    <w:rsid w:val="00E76F42"/>
    <w:rsid w:val="00E7732C"/>
    <w:rsid w:val="00E77502"/>
    <w:rsid w:val="00E777B9"/>
    <w:rsid w:val="00E807A5"/>
    <w:rsid w:val="00E811D8"/>
    <w:rsid w:val="00E818C5"/>
    <w:rsid w:val="00E8196A"/>
    <w:rsid w:val="00E8199F"/>
    <w:rsid w:val="00E82509"/>
    <w:rsid w:val="00E82BDE"/>
    <w:rsid w:val="00E837F6"/>
    <w:rsid w:val="00E841F7"/>
    <w:rsid w:val="00E846B1"/>
    <w:rsid w:val="00E84DD7"/>
    <w:rsid w:val="00E856E1"/>
    <w:rsid w:val="00E85826"/>
    <w:rsid w:val="00E86529"/>
    <w:rsid w:val="00E86F8E"/>
    <w:rsid w:val="00E8725E"/>
    <w:rsid w:val="00E90740"/>
    <w:rsid w:val="00E94782"/>
    <w:rsid w:val="00E96B8E"/>
    <w:rsid w:val="00E96BD8"/>
    <w:rsid w:val="00E970D8"/>
    <w:rsid w:val="00E97973"/>
    <w:rsid w:val="00EA041E"/>
    <w:rsid w:val="00EA1ADB"/>
    <w:rsid w:val="00EA27DA"/>
    <w:rsid w:val="00EA3283"/>
    <w:rsid w:val="00EA32CF"/>
    <w:rsid w:val="00EA3EE7"/>
    <w:rsid w:val="00EA4B24"/>
    <w:rsid w:val="00EA4C1D"/>
    <w:rsid w:val="00EA5384"/>
    <w:rsid w:val="00EA5AA1"/>
    <w:rsid w:val="00EA6D45"/>
    <w:rsid w:val="00EA7575"/>
    <w:rsid w:val="00EA786D"/>
    <w:rsid w:val="00EB00FB"/>
    <w:rsid w:val="00EB0ACC"/>
    <w:rsid w:val="00EB1474"/>
    <w:rsid w:val="00EB31E8"/>
    <w:rsid w:val="00EB39EC"/>
    <w:rsid w:val="00EB3F7B"/>
    <w:rsid w:val="00EB49F5"/>
    <w:rsid w:val="00EB5B80"/>
    <w:rsid w:val="00EB6185"/>
    <w:rsid w:val="00EB7D4D"/>
    <w:rsid w:val="00EC05FE"/>
    <w:rsid w:val="00EC0857"/>
    <w:rsid w:val="00EC1284"/>
    <w:rsid w:val="00EC16B4"/>
    <w:rsid w:val="00EC201D"/>
    <w:rsid w:val="00EC2156"/>
    <w:rsid w:val="00EC4D1D"/>
    <w:rsid w:val="00EC669B"/>
    <w:rsid w:val="00EC77FA"/>
    <w:rsid w:val="00ED1BC6"/>
    <w:rsid w:val="00ED1C28"/>
    <w:rsid w:val="00ED24A3"/>
    <w:rsid w:val="00ED399E"/>
    <w:rsid w:val="00ED4712"/>
    <w:rsid w:val="00ED475A"/>
    <w:rsid w:val="00ED4E27"/>
    <w:rsid w:val="00ED569A"/>
    <w:rsid w:val="00ED5C95"/>
    <w:rsid w:val="00ED76DB"/>
    <w:rsid w:val="00ED7E2E"/>
    <w:rsid w:val="00EE085D"/>
    <w:rsid w:val="00EE216A"/>
    <w:rsid w:val="00EE2301"/>
    <w:rsid w:val="00EE26B3"/>
    <w:rsid w:val="00EE29F4"/>
    <w:rsid w:val="00EE3B08"/>
    <w:rsid w:val="00EE3B1C"/>
    <w:rsid w:val="00EE3FC3"/>
    <w:rsid w:val="00EE47C7"/>
    <w:rsid w:val="00EE555C"/>
    <w:rsid w:val="00EE55AF"/>
    <w:rsid w:val="00EE7907"/>
    <w:rsid w:val="00EE796F"/>
    <w:rsid w:val="00EE7BDB"/>
    <w:rsid w:val="00EE7E80"/>
    <w:rsid w:val="00EF0A60"/>
    <w:rsid w:val="00EF0E9E"/>
    <w:rsid w:val="00EF13E2"/>
    <w:rsid w:val="00EF53FE"/>
    <w:rsid w:val="00EF5AD6"/>
    <w:rsid w:val="00EF5C3E"/>
    <w:rsid w:val="00EF5F29"/>
    <w:rsid w:val="00EF613F"/>
    <w:rsid w:val="00EF6209"/>
    <w:rsid w:val="00EF63F2"/>
    <w:rsid w:val="00EF6C49"/>
    <w:rsid w:val="00EF6FEC"/>
    <w:rsid w:val="00EF79B4"/>
    <w:rsid w:val="00F01231"/>
    <w:rsid w:val="00F01825"/>
    <w:rsid w:val="00F01D64"/>
    <w:rsid w:val="00F01ECB"/>
    <w:rsid w:val="00F01EDA"/>
    <w:rsid w:val="00F020E0"/>
    <w:rsid w:val="00F0236B"/>
    <w:rsid w:val="00F03899"/>
    <w:rsid w:val="00F03C17"/>
    <w:rsid w:val="00F04CE6"/>
    <w:rsid w:val="00F065B8"/>
    <w:rsid w:val="00F07AA3"/>
    <w:rsid w:val="00F07B10"/>
    <w:rsid w:val="00F07B85"/>
    <w:rsid w:val="00F102FE"/>
    <w:rsid w:val="00F10664"/>
    <w:rsid w:val="00F10E62"/>
    <w:rsid w:val="00F13114"/>
    <w:rsid w:val="00F13251"/>
    <w:rsid w:val="00F13851"/>
    <w:rsid w:val="00F13CED"/>
    <w:rsid w:val="00F14631"/>
    <w:rsid w:val="00F14699"/>
    <w:rsid w:val="00F153D4"/>
    <w:rsid w:val="00F15691"/>
    <w:rsid w:val="00F173FA"/>
    <w:rsid w:val="00F1760A"/>
    <w:rsid w:val="00F1790F"/>
    <w:rsid w:val="00F17B9C"/>
    <w:rsid w:val="00F20D86"/>
    <w:rsid w:val="00F21F46"/>
    <w:rsid w:val="00F22E0B"/>
    <w:rsid w:val="00F23F76"/>
    <w:rsid w:val="00F24345"/>
    <w:rsid w:val="00F25264"/>
    <w:rsid w:val="00F25F8A"/>
    <w:rsid w:val="00F27084"/>
    <w:rsid w:val="00F271B6"/>
    <w:rsid w:val="00F278D8"/>
    <w:rsid w:val="00F278F3"/>
    <w:rsid w:val="00F27DC3"/>
    <w:rsid w:val="00F30B1D"/>
    <w:rsid w:val="00F32708"/>
    <w:rsid w:val="00F32888"/>
    <w:rsid w:val="00F32914"/>
    <w:rsid w:val="00F32E92"/>
    <w:rsid w:val="00F33BAE"/>
    <w:rsid w:val="00F354D6"/>
    <w:rsid w:val="00F35FD8"/>
    <w:rsid w:val="00F3643D"/>
    <w:rsid w:val="00F36D3B"/>
    <w:rsid w:val="00F373C7"/>
    <w:rsid w:val="00F3745F"/>
    <w:rsid w:val="00F377CA"/>
    <w:rsid w:val="00F40D64"/>
    <w:rsid w:val="00F41EA4"/>
    <w:rsid w:val="00F42389"/>
    <w:rsid w:val="00F42DF7"/>
    <w:rsid w:val="00F43472"/>
    <w:rsid w:val="00F43AD3"/>
    <w:rsid w:val="00F43EB3"/>
    <w:rsid w:val="00F454EB"/>
    <w:rsid w:val="00F460B4"/>
    <w:rsid w:val="00F46136"/>
    <w:rsid w:val="00F47051"/>
    <w:rsid w:val="00F529A9"/>
    <w:rsid w:val="00F53AAD"/>
    <w:rsid w:val="00F546CD"/>
    <w:rsid w:val="00F55ED3"/>
    <w:rsid w:val="00F5639C"/>
    <w:rsid w:val="00F57250"/>
    <w:rsid w:val="00F60426"/>
    <w:rsid w:val="00F605BF"/>
    <w:rsid w:val="00F61BB2"/>
    <w:rsid w:val="00F61CBC"/>
    <w:rsid w:val="00F61CEE"/>
    <w:rsid w:val="00F62342"/>
    <w:rsid w:val="00F631C8"/>
    <w:rsid w:val="00F63668"/>
    <w:rsid w:val="00F63D9D"/>
    <w:rsid w:val="00F640F1"/>
    <w:rsid w:val="00F64181"/>
    <w:rsid w:val="00F64280"/>
    <w:rsid w:val="00F65101"/>
    <w:rsid w:val="00F652BF"/>
    <w:rsid w:val="00F65B89"/>
    <w:rsid w:val="00F66066"/>
    <w:rsid w:val="00F6732E"/>
    <w:rsid w:val="00F67864"/>
    <w:rsid w:val="00F67F2E"/>
    <w:rsid w:val="00F707B4"/>
    <w:rsid w:val="00F70870"/>
    <w:rsid w:val="00F71B2A"/>
    <w:rsid w:val="00F72B30"/>
    <w:rsid w:val="00F73436"/>
    <w:rsid w:val="00F73628"/>
    <w:rsid w:val="00F73B4E"/>
    <w:rsid w:val="00F747AB"/>
    <w:rsid w:val="00F74A45"/>
    <w:rsid w:val="00F74E4F"/>
    <w:rsid w:val="00F74F95"/>
    <w:rsid w:val="00F75816"/>
    <w:rsid w:val="00F75C06"/>
    <w:rsid w:val="00F761F9"/>
    <w:rsid w:val="00F76708"/>
    <w:rsid w:val="00F7685D"/>
    <w:rsid w:val="00F76C28"/>
    <w:rsid w:val="00F80A24"/>
    <w:rsid w:val="00F81172"/>
    <w:rsid w:val="00F81637"/>
    <w:rsid w:val="00F81B6C"/>
    <w:rsid w:val="00F83456"/>
    <w:rsid w:val="00F8348E"/>
    <w:rsid w:val="00F84506"/>
    <w:rsid w:val="00F84919"/>
    <w:rsid w:val="00F849D4"/>
    <w:rsid w:val="00F85301"/>
    <w:rsid w:val="00F85362"/>
    <w:rsid w:val="00F85555"/>
    <w:rsid w:val="00F87119"/>
    <w:rsid w:val="00F874AE"/>
    <w:rsid w:val="00F87998"/>
    <w:rsid w:val="00F87B02"/>
    <w:rsid w:val="00F87F24"/>
    <w:rsid w:val="00F904DE"/>
    <w:rsid w:val="00F90B10"/>
    <w:rsid w:val="00F90BD7"/>
    <w:rsid w:val="00F9208A"/>
    <w:rsid w:val="00F92AE1"/>
    <w:rsid w:val="00F93618"/>
    <w:rsid w:val="00F9406D"/>
    <w:rsid w:val="00F952D1"/>
    <w:rsid w:val="00F959F2"/>
    <w:rsid w:val="00F96407"/>
    <w:rsid w:val="00F96831"/>
    <w:rsid w:val="00F9697A"/>
    <w:rsid w:val="00FA00C3"/>
    <w:rsid w:val="00FA0F03"/>
    <w:rsid w:val="00FA11CE"/>
    <w:rsid w:val="00FA1AF4"/>
    <w:rsid w:val="00FA1C47"/>
    <w:rsid w:val="00FA2761"/>
    <w:rsid w:val="00FA48CC"/>
    <w:rsid w:val="00FA4E73"/>
    <w:rsid w:val="00FA52ED"/>
    <w:rsid w:val="00FA5333"/>
    <w:rsid w:val="00FA58BA"/>
    <w:rsid w:val="00FA5D5F"/>
    <w:rsid w:val="00FA5DC7"/>
    <w:rsid w:val="00FA6037"/>
    <w:rsid w:val="00FB0213"/>
    <w:rsid w:val="00FB0293"/>
    <w:rsid w:val="00FB0A15"/>
    <w:rsid w:val="00FB10C1"/>
    <w:rsid w:val="00FB1496"/>
    <w:rsid w:val="00FB24DD"/>
    <w:rsid w:val="00FB267C"/>
    <w:rsid w:val="00FB4A97"/>
    <w:rsid w:val="00FB67D3"/>
    <w:rsid w:val="00FB71C4"/>
    <w:rsid w:val="00FB746B"/>
    <w:rsid w:val="00FC0045"/>
    <w:rsid w:val="00FC0164"/>
    <w:rsid w:val="00FC0273"/>
    <w:rsid w:val="00FC0382"/>
    <w:rsid w:val="00FC063B"/>
    <w:rsid w:val="00FC06E0"/>
    <w:rsid w:val="00FC0741"/>
    <w:rsid w:val="00FC2182"/>
    <w:rsid w:val="00FC23BC"/>
    <w:rsid w:val="00FC490F"/>
    <w:rsid w:val="00FC63EB"/>
    <w:rsid w:val="00FC6549"/>
    <w:rsid w:val="00FC6752"/>
    <w:rsid w:val="00FC6C1D"/>
    <w:rsid w:val="00FD0263"/>
    <w:rsid w:val="00FD0680"/>
    <w:rsid w:val="00FD07D4"/>
    <w:rsid w:val="00FD08FF"/>
    <w:rsid w:val="00FD1A08"/>
    <w:rsid w:val="00FD2490"/>
    <w:rsid w:val="00FD2A0B"/>
    <w:rsid w:val="00FD2F0E"/>
    <w:rsid w:val="00FD5BFA"/>
    <w:rsid w:val="00FD6B40"/>
    <w:rsid w:val="00FD6CFC"/>
    <w:rsid w:val="00FD6D24"/>
    <w:rsid w:val="00FD78C0"/>
    <w:rsid w:val="00FE06BC"/>
    <w:rsid w:val="00FE0841"/>
    <w:rsid w:val="00FE1110"/>
    <w:rsid w:val="00FE1A4A"/>
    <w:rsid w:val="00FE2CF2"/>
    <w:rsid w:val="00FE37A9"/>
    <w:rsid w:val="00FE3B2F"/>
    <w:rsid w:val="00FE594C"/>
    <w:rsid w:val="00FE5E54"/>
    <w:rsid w:val="00FE701F"/>
    <w:rsid w:val="00FE7B4E"/>
    <w:rsid w:val="00FE7DCC"/>
    <w:rsid w:val="00FF0A51"/>
    <w:rsid w:val="00FF0BBD"/>
    <w:rsid w:val="00FF15C1"/>
    <w:rsid w:val="00FF19AE"/>
    <w:rsid w:val="00FF1BD6"/>
    <w:rsid w:val="00FF1FDE"/>
    <w:rsid w:val="00FF3AFC"/>
    <w:rsid w:val="00FF4C08"/>
    <w:rsid w:val="00FF4F7C"/>
    <w:rsid w:val="00FF50C1"/>
    <w:rsid w:val="00FF547A"/>
    <w:rsid w:val="00FF58C1"/>
    <w:rsid w:val="00FF6176"/>
    <w:rsid w:val="00FF65C0"/>
  </w:rsids>
  <m:mathPr>
    <m:mathFont m:val="Cambria Math"/>
    <m:brkBin m:val="before"/>
    <m:brkBinSub m:val="--"/>
    <m:smallFrac/>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94B0D"/>
    <w:pPr>
      <w:spacing w:after="200" w:line="276" w:lineRule="auto"/>
    </w:pPr>
    <w:rPr>
      <w:sz w:val="22"/>
      <w:szCs w:val="22"/>
      <w:lang w:eastAsia="lv-LV"/>
    </w:rPr>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494B0D"/>
    <w:pPr>
      <w:ind w:left="720"/>
      <w:contextualSpacing/>
    </w:pPr>
  </w:style>
  <w:style w:type="table" w:styleId="TableGrid">
    <w:name w:val="Table Grid"/>
    <w:basedOn w:val="TableNormal"/>
    <w:uiPriority w:val="59"/>
    <w:rsid w:val="00EF5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b/>
      <w:sz w:val="28"/>
      <w:szCs w:val="22"/>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sz w:val="16"/>
      <w:szCs w:val="16"/>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b/>
      <w:sz w:val="24"/>
      <w:szCs w:val="22"/>
    </w:rPr>
  </w:style>
  <w:style w:type="character" w:customStyle="1" w:styleId="Heading3Char">
    <w:name w:val="Heading 3 Char"/>
    <w:link w:val="Heading3"/>
    <w:uiPriority w:val="9"/>
    <w:rsid w:val="00503444"/>
    <w:rPr>
      <w:rFonts w:ascii="Times New Roman" w:hAnsi="Times New Roman"/>
      <w:b/>
      <w:sz w:val="24"/>
      <w:szCs w:val="22"/>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
    <w:link w:val="ListParagraph"/>
    <w:uiPriority w:val="34"/>
    <w:locked/>
    <w:rsid w:val="00F761F9"/>
    <w:rPr>
      <w:sz w:val="22"/>
      <w:szCs w:val="22"/>
    </w:rPr>
  </w:style>
  <w:style w:type="paragraph" w:styleId="Title">
    <w:name w:val="Title"/>
    <w:basedOn w:val="Normal"/>
    <w:next w:val="Normal"/>
    <w:link w:val="TitleChar"/>
    <w:qFormat/>
    <w:rsid w:val="00494B0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662CEE"/>
    <w:rPr>
      <w:rFonts w:ascii="Cambria" w:hAnsi="Cambria"/>
      <w:color w:val="17365D"/>
      <w:spacing w:val="5"/>
      <w:kern w:val="28"/>
      <w:sz w:val="52"/>
      <w:szCs w:val="52"/>
    </w:rPr>
  </w:style>
  <w:style w:type="paragraph" w:styleId="CommentSubject">
    <w:name w:val="annotation subject"/>
    <w:basedOn w:val="CommentText"/>
    <w:next w:val="CommentText"/>
    <w:link w:val="CommentSubjectChar"/>
    <w:uiPriority w:val="99"/>
    <w:semiHidden/>
    <w:unhideWhenUsed/>
    <w:rsid w:val="00031A3D"/>
    <w:pPr>
      <w:spacing w:after="200"/>
    </w:pPr>
    <w:rPr>
      <w:rFonts w:ascii="Calibri" w:eastAsia="Calibri" w:hAnsi="Calibri"/>
      <w:b/>
      <w:bCs/>
    </w:rPr>
  </w:style>
  <w:style w:type="character" w:customStyle="1" w:styleId="CommentSubjectChar">
    <w:name w:val="Comment Subject Char"/>
    <w:link w:val="CommentSubject"/>
    <w:uiPriority w:val="99"/>
    <w:semiHidden/>
    <w:rsid w:val="00A26EFE"/>
    <w:rPr>
      <w:rFonts w:eastAsia="Calibri"/>
      <w:b/>
      <w:bCs/>
    </w:rPr>
  </w:style>
  <w:style w:type="paragraph" w:styleId="Header">
    <w:name w:val="header"/>
    <w:basedOn w:val="Normal"/>
    <w:link w:val="HeaderChar"/>
    <w:uiPriority w:val="99"/>
    <w:unhideWhenUsed/>
    <w:rsid w:val="00494B0D"/>
    <w:pPr>
      <w:tabs>
        <w:tab w:val="center" w:pos="4320"/>
        <w:tab w:val="right" w:pos="8640"/>
      </w:tabs>
      <w:spacing w:after="0" w:line="240" w:lineRule="auto"/>
    </w:pPr>
  </w:style>
  <w:style w:type="character" w:customStyle="1" w:styleId="HeaderChar">
    <w:name w:val="Header Char"/>
    <w:link w:val="Header"/>
    <w:uiPriority w:val="99"/>
    <w:rsid w:val="006056CE"/>
    <w:rPr>
      <w:sz w:val="22"/>
      <w:szCs w:val="22"/>
    </w:rPr>
  </w:style>
  <w:style w:type="paragraph" w:styleId="Footer">
    <w:name w:val="footer"/>
    <w:basedOn w:val="Normal"/>
    <w:link w:val="FooterChar"/>
    <w:uiPriority w:val="99"/>
    <w:unhideWhenUsed/>
    <w:rsid w:val="00494B0D"/>
    <w:pPr>
      <w:tabs>
        <w:tab w:val="center" w:pos="4320"/>
        <w:tab w:val="right" w:pos="8640"/>
      </w:tabs>
      <w:spacing w:after="0" w:line="240" w:lineRule="auto"/>
    </w:pPr>
  </w:style>
  <w:style w:type="character" w:customStyle="1" w:styleId="FooterChar">
    <w:name w:val="Footer Char"/>
    <w:link w:val="Footer"/>
    <w:uiPriority w:val="99"/>
    <w:rsid w:val="006056CE"/>
    <w:rPr>
      <w:sz w:val="22"/>
      <w:szCs w:val="22"/>
    </w:rPr>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Char"/>
    <w:basedOn w:val="Normal"/>
    <w:link w:val="FootnoteTextChar1"/>
    <w:uiPriority w:val="99"/>
    <w:qFormat/>
    <w:rsid w:val="00172B01"/>
    <w:rPr>
      <w:rFonts w:eastAsia="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link w:val="CharCharCharChar"/>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lang w:eastAsia="lv-LV"/>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lang w:eastAsia="lv-LV"/>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lang w:eastAsia="lv-LV"/>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lang w:bidi="ar-SA"/>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45855"/>
    <w:rPr>
      <w:rFonts w:eastAsia="Times New Roman"/>
      <w:sz w:val="22"/>
      <w:szCs w:val="22"/>
      <w:lang w:eastAsia="lv-LV"/>
    </w:rPr>
  </w:style>
  <w:style w:type="character" w:customStyle="1" w:styleId="NoSpacingChar">
    <w:name w:val="No Spacing Char"/>
    <w:link w:val="NoSpacing"/>
    <w:uiPriority w:val="1"/>
    <w:rsid w:val="00745855"/>
    <w:rPr>
      <w:rFonts w:eastAsia="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494B0D"/>
    <w:rPr>
      <w:sz w:val="22"/>
      <w:szCs w:val="22"/>
      <w:lang w:eastAsia="lv-LV"/>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val="en-US" w:eastAsia="lv-LV"/>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494B0D"/>
    <w:pPr>
      <w:spacing w:after="120" w:line="480" w:lineRule="auto"/>
    </w:pPr>
  </w:style>
  <w:style w:type="character" w:customStyle="1" w:styleId="BodyText2Char">
    <w:name w:val="Body Text 2 Char"/>
    <w:link w:val="BodyText2"/>
    <w:uiPriority w:val="99"/>
    <w:rsid w:val="00E8199F"/>
    <w:rPr>
      <w:sz w:val="22"/>
      <w:szCs w:val="22"/>
    </w:rPr>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olor w:val="414142"/>
      <w:sz w:val="18"/>
      <w:szCs w:val="18"/>
    </w:rPr>
  </w:style>
  <w:style w:type="character" w:styleId="FollowedHyperlink">
    <w:name w:val="FollowedHyperlink"/>
    <w:semiHidden/>
    <w:rsid w:val="00125D23"/>
    <w:rPr>
      <w:rFonts w:cs="Times New Roman"/>
      <w:color w:val="800080"/>
      <w:u w:val="single"/>
    </w:rPr>
  </w:style>
  <w:style w:type="character" w:customStyle="1" w:styleId="st">
    <w:name w:val="st"/>
    <w:basedOn w:val="DefaultParagraphFont"/>
    <w:rsid w:val="005D60E2"/>
  </w:style>
  <w:style w:type="character" w:customStyle="1" w:styleId="highlight">
    <w:name w:val="highlight"/>
    <w:rsid w:val="0059158E"/>
  </w:style>
  <w:style w:type="paragraph" w:customStyle="1" w:styleId="CharCharCharChar">
    <w:name w:val="Char Char Char Char"/>
    <w:aliases w:val="Char2"/>
    <w:basedOn w:val="Normal"/>
    <w:next w:val="Normal"/>
    <w:link w:val="FootnoteReference"/>
    <w:uiPriority w:val="99"/>
    <w:rsid w:val="00D11F35"/>
    <w:pPr>
      <w:spacing w:after="160" w:line="240" w:lineRule="exact"/>
      <w:jc w:val="both"/>
    </w:pPr>
    <w:rPr>
      <w:sz w:val="20"/>
      <w:szCs w:val="20"/>
      <w:vertAlign w:val="superscript"/>
      <w:lang w:eastAsia="zh-CN"/>
    </w:rPr>
  </w:style>
  <w:style w:type="paragraph" w:customStyle="1" w:styleId="naisnod">
    <w:name w:val="naisnod"/>
    <w:basedOn w:val="Normal"/>
    <w:rsid w:val="00DB7F48"/>
    <w:pPr>
      <w:spacing w:before="150" w:after="150" w:line="240" w:lineRule="auto"/>
      <w:jc w:val="center"/>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59079843">
      <w:bodyDiv w:val="1"/>
      <w:marLeft w:val="0"/>
      <w:marRight w:val="0"/>
      <w:marTop w:val="0"/>
      <w:marBottom w:val="0"/>
      <w:divBdr>
        <w:top w:val="none" w:sz="0" w:space="0" w:color="auto"/>
        <w:left w:val="none" w:sz="0" w:space="0" w:color="auto"/>
        <w:bottom w:val="none" w:sz="0" w:space="0" w:color="auto"/>
        <w:right w:val="none" w:sz="0" w:space="0" w:color="auto"/>
      </w:divBdr>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87073376">
      <w:bodyDiv w:val="1"/>
      <w:marLeft w:val="0"/>
      <w:marRight w:val="0"/>
      <w:marTop w:val="0"/>
      <w:marBottom w:val="0"/>
      <w:divBdr>
        <w:top w:val="none" w:sz="0" w:space="0" w:color="auto"/>
        <w:left w:val="none" w:sz="0" w:space="0" w:color="auto"/>
        <w:bottom w:val="none" w:sz="0" w:space="0" w:color="auto"/>
        <w:right w:val="none" w:sz="0" w:space="0" w:color="auto"/>
      </w:divBdr>
    </w:div>
    <w:div w:id="1431776793">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21993270">
      <w:bodyDiv w:val="1"/>
      <w:marLeft w:val="0"/>
      <w:marRight w:val="0"/>
      <w:marTop w:val="0"/>
      <w:marBottom w:val="0"/>
      <w:divBdr>
        <w:top w:val="none" w:sz="0" w:space="0" w:color="auto"/>
        <w:left w:val="none" w:sz="0" w:space="0" w:color="auto"/>
        <w:bottom w:val="none" w:sz="0" w:space="0" w:color="auto"/>
        <w:right w:val="none" w:sz="0" w:space="0" w:color="auto"/>
      </w:divBdr>
      <w:divsChild>
        <w:div w:id="1585843721">
          <w:marLeft w:val="0"/>
          <w:marRight w:val="0"/>
          <w:marTop w:val="0"/>
          <w:marBottom w:val="0"/>
          <w:divBdr>
            <w:top w:val="none" w:sz="0" w:space="0" w:color="auto"/>
            <w:left w:val="none" w:sz="0" w:space="0" w:color="auto"/>
            <w:bottom w:val="none" w:sz="0" w:space="0" w:color="auto"/>
            <w:right w:val="none" w:sz="0" w:space="0" w:color="auto"/>
          </w:divBdr>
          <w:divsChild>
            <w:div w:id="946305215">
              <w:marLeft w:val="0"/>
              <w:marRight w:val="0"/>
              <w:marTop w:val="0"/>
              <w:marBottom w:val="0"/>
              <w:divBdr>
                <w:top w:val="none" w:sz="0" w:space="0" w:color="auto"/>
                <w:left w:val="none" w:sz="0" w:space="0" w:color="auto"/>
                <w:bottom w:val="none" w:sz="0" w:space="0" w:color="auto"/>
                <w:right w:val="none" w:sz="0" w:space="0" w:color="auto"/>
              </w:divBdr>
              <w:divsChild>
                <w:div w:id="1338583875">
                  <w:marLeft w:val="0"/>
                  <w:marRight w:val="0"/>
                  <w:marTop w:val="0"/>
                  <w:marBottom w:val="0"/>
                  <w:divBdr>
                    <w:top w:val="none" w:sz="0" w:space="0" w:color="auto"/>
                    <w:left w:val="none" w:sz="0" w:space="0" w:color="auto"/>
                    <w:bottom w:val="none" w:sz="0" w:space="0" w:color="auto"/>
                    <w:right w:val="none" w:sz="0" w:space="0" w:color="auto"/>
                  </w:divBdr>
                  <w:divsChild>
                    <w:div w:id="1561789352">
                      <w:marLeft w:val="0"/>
                      <w:marRight w:val="0"/>
                      <w:marTop w:val="0"/>
                      <w:marBottom w:val="0"/>
                      <w:divBdr>
                        <w:top w:val="none" w:sz="0" w:space="0" w:color="auto"/>
                        <w:left w:val="none" w:sz="0" w:space="0" w:color="auto"/>
                        <w:bottom w:val="none" w:sz="0" w:space="0" w:color="auto"/>
                        <w:right w:val="none" w:sz="0" w:space="0" w:color="auto"/>
                      </w:divBdr>
                      <w:divsChild>
                        <w:div w:id="743649546">
                          <w:marLeft w:val="0"/>
                          <w:marRight w:val="0"/>
                          <w:marTop w:val="0"/>
                          <w:marBottom w:val="0"/>
                          <w:divBdr>
                            <w:top w:val="none" w:sz="0" w:space="0" w:color="auto"/>
                            <w:left w:val="none" w:sz="0" w:space="0" w:color="auto"/>
                            <w:bottom w:val="none" w:sz="0" w:space="0" w:color="auto"/>
                            <w:right w:val="none" w:sz="0" w:space="0" w:color="auto"/>
                          </w:divBdr>
                          <w:divsChild>
                            <w:div w:id="346636824">
                              <w:marLeft w:val="0"/>
                              <w:marRight w:val="0"/>
                              <w:marTop w:val="0"/>
                              <w:marBottom w:val="567"/>
                              <w:divBdr>
                                <w:top w:val="none" w:sz="0" w:space="0" w:color="auto"/>
                                <w:left w:val="none" w:sz="0" w:space="0" w:color="auto"/>
                                <w:bottom w:val="none" w:sz="0" w:space="0" w:color="auto"/>
                                <w:right w:val="none" w:sz="0" w:space="0" w:color="auto"/>
                              </w:divBdr>
                            </w:div>
                            <w:div w:id="11266975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42123584">
      <w:bodyDiv w:val="1"/>
      <w:marLeft w:val="0"/>
      <w:marRight w:val="0"/>
      <w:marTop w:val="0"/>
      <w:marBottom w:val="0"/>
      <w:divBdr>
        <w:top w:val="none" w:sz="0" w:space="0" w:color="auto"/>
        <w:left w:val="none" w:sz="0" w:space="0" w:color="auto"/>
        <w:bottom w:val="none" w:sz="0" w:space="0" w:color="auto"/>
        <w:right w:val="none" w:sz="0" w:space="0" w:color="auto"/>
      </w:divBdr>
    </w:div>
    <w:div w:id="2084444572">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eur-lex.europa.eu/eli/reg/2013/1303?locale=LV"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mailto:ilze.sile@izm.gov.lv"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eur-lex.europa.eu/eli/reg/2006/1083?locale=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Noteikumi</Aprakst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9B48-09B7-465B-8DA6-00F7C0C4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F6A21EB0-3040-4911-8787-D82C5304599C}">
  <ds:schemaRefs>
    <ds:schemaRef ds:uri="http://schemas.openxmlformats.org/officeDocument/2006/bibliography"/>
  </ds:schemaRefs>
</ds:datastoreItem>
</file>

<file path=customXml/itemProps11.xml><?xml version="1.0" encoding="utf-8"?>
<ds:datastoreItem xmlns:ds="http://schemas.openxmlformats.org/officeDocument/2006/customXml" ds:itemID="{E551B482-0EC4-4F33-A2CD-05E1650C751A}">
  <ds:schemaRefs>
    <ds:schemaRef ds:uri="http://schemas.openxmlformats.org/officeDocument/2006/bibliography"/>
  </ds:schemaRefs>
</ds:datastoreItem>
</file>

<file path=customXml/itemProps12.xml><?xml version="1.0" encoding="utf-8"?>
<ds:datastoreItem xmlns:ds="http://schemas.openxmlformats.org/officeDocument/2006/customXml" ds:itemID="{A03DA73E-4AC5-4E04-8317-206695CD057F}">
  <ds:schemaRefs>
    <ds:schemaRef ds:uri="http://schemas.openxmlformats.org/officeDocument/2006/bibliography"/>
  </ds:schemaRefs>
</ds:datastoreItem>
</file>

<file path=customXml/itemProps13.xml><?xml version="1.0" encoding="utf-8"?>
<ds:datastoreItem xmlns:ds="http://schemas.openxmlformats.org/officeDocument/2006/customXml" ds:itemID="{02D3AA8C-AA03-4044-BD34-54A737DE63E5}">
  <ds:schemaRefs>
    <ds:schemaRef ds:uri="http://schemas.openxmlformats.org/officeDocument/2006/bibliography"/>
  </ds:schemaRefs>
</ds:datastoreItem>
</file>

<file path=customXml/itemProps14.xml><?xml version="1.0" encoding="utf-8"?>
<ds:datastoreItem xmlns:ds="http://schemas.openxmlformats.org/officeDocument/2006/customXml" ds:itemID="{E92F4847-D005-481A-8DEB-6A8ECA587142}">
  <ds:schemaRefs>
    <ds:schemaRef ds:uri="http://schemas.openxmlformats.org/officeDocument/2006/bibliography"/>
  </ds:schemaRefs>
</ds:datastoreItem>
</file>

<file path=customXml/itemProps15.xml><?xml version="1.0" encoding="utf-8"?>
<ds:datastoreItem xmlns:ds="http://schemas.openxmlformats.org/officeDocument/2006/customXml" ds:itemID="{1C09CED8-9A1F-4D19-9490-20127AF19D17}">
  <ds:schemaRefs>
    <ds:schemaRef ds:uri="http://schemas.openxmlformats.org/officeDocument/2006/bibliography"/>
  </ds:schemaRefs>
</ds:datastoreItem>
</file>

<file path=customXml/itemProps16.xml><?xml version="1.0" encoding="utf-8"?>
<ds:datastoreItem xmlns:ds="http://schemas.openxmlformats.org/officeDocument/2006/customXml" ds:itemID="{C876B1A8-D524-4AC5-BB11-616BD2789DAE}">
  <ds:schemaRefs>
    <ds:schemaRef ds:uri="http://schemas.openxmlformats.org/officeDocument/2006/bibliography"/>
  </ds:schemaRefs>
</ds:datastoreItem>
</file>

<file path=customXml/itemProps17.xml><?xml version="1.0" encoding="utf-8"?>
<ds:datastoreItem xmlns:ds="http://schemas.openxmlformats.org/officeDocument/2006/customXml" ds:itemID="{CA1CC58C-56A2-4E9B-A199-32B777E6A0C6}">
  <ds:schemaRefs>
    <ds:schemaRef ds:uri="http://schemas.openxmlformats.org/officeDocument/2006/bibliography"/>
  </ds:schemaRefs>
</ds:datastoreItem>
</file>

<file path=customXml/itemProps18.xml><?xml version="1.0" encoding="utf-8"?>
<ds:datastoreItem xmlns:ds="http://schemas.openxmlformats.org/officeDocument/2006/customXml" ds:itemID="{48E4910E-6E4C-4A23-B572-0F5771EEAB0B}">
  <ds:schemaRefs>
    <ds:schemaRef ds:uri="http://schemas.openxmlformats.org/officeDocument/2006/bibliography"/>
  </ds:schemaRefs>
</ds:datastoreItem>
</file>

<file path=customXml/itemProps19.xml><?xml version="1.0" encoding="utf-8"?>
<ds:datastoreItem xmlns:ds="http://schemas.openxmlformats.org/officeDocument/2006/customXml" ds:itemID="{10357CC7-8C9E-4797-BCA3-73D3A05088E6}">
  <ds:schemaRefs>
    <ds:schemaRef ds:uri="http://schemas.openxmlformats.org/officeDocument/2006/bibliography"/>
  </ds:schemaRefs>
</ds:datastoreItem>
</file>

<file path=customXml/itemProps2.xml><?xml version="1.0" encoding="utf-8"?>
<ds:datastoreItem xmlns:ds="http://schemas.openxmlformats.org/officeDocument/2006/customXml" ds:itemID="{8D846D0C-C603-4D1E-8458-34ABD25FAC32}">
  <ds:schemaRefs>
    <ds:schemaRef ds:uri="http://schemas.openxmlformats.org/officeDocument/2006/bibliography"/>
  </ds:schemaRefs>
</ds:datastoreItem>
</file>

<file path=customXml/itemProps20.xml><?xml version="1.0" encoding="utf-8"?>
<ds:datastoreItem xmlns:ds="http://schemas.openxmlformats.org/officeDocument/2006/customXml" ds:itemID="{09434DBC-8DCF-49F2-9FE3-FB5AF137C69F}">
  <ds:schemaRefs>
    <ds:schemaRef ds:uri="http://schemas.microsoft.com/sharepoint/v3/contenttype/forms"/>
  </ds:schemaRefs>
</ds:datastoreItem>
</file>

<file path=customXml/itemProps21.xml><?xml version="1.0" encoding="utf-8"?>
<ds:datastoreItem xmlns:ds="http://schemas.openxmlformats.org/officeDocument/2006/customXml" ds:itemID="{5FD7DF26-1385-47D6-9BCC-AB15B4828281}">
  <ds:schemaRefs>
    <ds:schemaRef ds:uri="http://schemas.openxmlformats.org/officeDocument/2006/bibliography"/>
  </ds:schemaRefs>
</ds:datastoreItem>
</file>

<file path=customXml/itemProps22.xml><?xml version="1.0" encoding="utf-8"?>
<ds:datastoreItem xmlns:ds="http://schemas.openxmlformats.org/officeDocument/2006/customXml" ds:itemID="{B1670E8B-CE82-4835-B175-5DF376003D18}">
  <ds:schemaRefs>
    <ds:schemaRef ds:uri="http://schemas.openxmlformats.org/officeDocument/2006/bibliography"/>
  </ds:schemaRefs>
</ds:datastoreItem>
</file>

<file path=customXml/itemProps23.xml><?xml version="1.0" encoding="utf-8"?>
<ds:datastoreItem xmlns:ds="http://schemas.openxmlformats.org/officeDocument/2006/customXml" ds:itemID="{F2B0EF97-9A6E-4F42-9821-64207A10E20C}">
  <ds:schemaRefs>
    <ds:schemaRef ds:uri="http://schemas.openxmlformats.org/officeDocument/2006/bibliography"/>
  </ds:schemaRefs>
</ds:datastoreItem>
</file>

<file path=customXml/itemProps24.xml><?xml version="1.0" encoding="utf-8"?>
<ds:datastoreItem xmlns:ds="http://schemas.openxmlformats.org/officeDocument/2006/customXml" ds:itemID="{E952FA88-61C4-47C6-9E0F-2C049C711F89}">
  <ds:schemaRefs>
    <ds:schemaRef ds:uri="http://schemas.openxmlformats.org/officeDocument/2006/bibliography"/>
  </ds:schemaRefs>
</ds:datastoreItem>
</file>

<file path=customXml/itemProps25.xml><?xml version="1.0" encoding="utf-8"?>
<ds:datastoreItem xmlns:ds="http://schemas.openxmlformats.org/officeDocument/2006/customXml" ds:itemID="{7C9443B9-6B08-4134-9908-015367CFAF04}">
  <ds:schemaRefs>
    <ds:schemaRef ds:uri="http://schemas.openxmlformats.org/officeDocument/2006/bibliography"/>
  </ds:schemaRefs>
</ds:datastoreItem>
</file>

<file path=customXml/itemProps26.xml><?xml version="1.0" encoding="utf-8"?>
<ds:datastoreItem xmlns:ds="http://schemas.openxmlformats.org/officeDocument/2006/customXml" ds:itemID="{50F53210-9F5D-45CA-96DC-F1DAEB3981B6}">
  <ds:schemaRefs>
    <ds:schemaRef ds:uri="http://schemas.openxmlformats.org/officeDocument/2006/bibliography"/>
  </ds:schemaRefs>
</ds:datastoreItem>
</file>

<file path=customXml/itemProps27.xml><?xml version="1.0" encoding="utf-8"?>
<ds:datastoreItem xmlns:ds="http://schemas.openxmlformats.org/officeDocument/2006/customXml" ds:itemID="{F755CEF0-03C0-4438-8492-93A8293C4CFF}">
  <ds:schemaRefs>
    <ds:schemaRef ds:uri="http://schemas.openxmlformats.org/officeDocument/2006/bibliography"/>
  </ds:schemaRefs>
</ds:datastoreItem>
</file>

<file path=customXml/itemProps3.xml><?xml version="1.0" encoding="utf-8"?>
<ds:datastoreItem xmlns:ds="http://schemas.openxmlformats.org/officeDocument/2006/customXml" ds:itemID="{80496659-EDD3-4A9D-AE89-8E66CCD70AEF}">
  <ds:schemaRefs>
    <ds:schemaRef ds:uri="http://schemas.openxmlformats.org/officeDocument/2006/bibliography"/>
  </ds:schemaRefs>
</ds:datastoreItem>
</file>

<file path=customXml/itemProps4.xml><?xml version="1.0" encoding="utf-8"?>
<ds:datastoreItem xmlns:ds="http://schemas.openxmlformats.org/officeDocument/2006/customXml" ds:itemID="{267D940D-6B80-4C30-B43E-D9A9489F5B95}">
  <ds:schemaRefs>
    <ds:schemaRef ds:uri="http://schemas.openxmlformats.org/officeDocument/2006/bibliography"/>
  </ds:schemaRefs>
</ds:datastoreItem>
</file>

<file path=customXml/itemProps5.xml><?xml version="1.0" encoding="utf-8"?>
<ds:datastoreItem xmlns:ds="http://schemas.openxmlformats.org/officeDocument/2006/customXml" ds:itemID="{FBE2511F-985E-45DC-8063-6AC48132071B}">
  <ds:schemaRefs>
    <ds:schemaRef ds:uri="http://schemas.openxmlformats.org/officeDocument/2006/bibliography"/>
  </ds:schemaRefs>
</ds:datastoreItem>
</file>

<file path=customXml/itemProps6.xml><?xml version="1.0" encoding="utf-8"?>
<ds:datastoreItem xmlns:ds="http://schemas.openxmlformats.org/officeDocument/2006/customXml" ds:itemID="{32F98AE7-862E-43A5-9C4C-67932BF58C74}">
  <ds:schemaRefs>
    <ds:schemaRef ds:uri="http://schemas.openxmlformats.org/officeDocument/2006/bibliography"/>
  </ds:schemaRefs>
</ds:datastoreItem>
</file>

<file path=customXml/itemProps7.xml><?xml version="1.0" encoding="utf-8"?>
<ds:datastoreItem xmlns:ds="http://schemas.openxmlformats.org/officeDocument/2006/customXml" ds:itemID="{9E6BB811-67DB-486B-ADAF-CDF455005212}">
  <ds:schemaRefs>
    <ds:schemaRef ds:uri="http://schemas.openxmlformats.org/officeDocument/2006/bibliography"/>
  </ds:schemaRefs>
</ds:datastoreItem>
</file>

<file path=customXml/itemProps8.xml><?xml version="1.0" encoding="utf-8"?>
<ds:datastoreItem xmlns:ds="http://schemas.openxmlformats.org/officeDocument/2006/customXml" ds:itemID="{BA6ADDAE-8DC8-447F-A4A6-EFB6D7E23364}">
  <ds:schemaRefs>
    <ds:schemaRef ds:uri="http://schemas.microsoft.com/office/2006/metadata/properties"/>
    <ds:schemaRef ds:uri="0403aeb7-10dd-41a9-8f8e-1fc0ec5546a5"/>
  </ds:schemaRefs>
</ds:datastoreItem>
</file>

<file path=customXml/itemProps9.xml><?xml version="1.0" encoding="utf-8"?>
<ds:datastoreItem xmlns:ds="http://schemas.openxmlformats.org/officeDocument/2006/customXml" ds:itemID="{3E05F8EF-734F-4CC3-BB56-7D9430F6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13</Pages>
  <Words>3315</Words>
  <Characters>24770</Characters>
  <Application>Microsoft Office Word</Application>
  <DocSecurity>0</DocSecurity>
  <Lines>527</Lines>
  <Paragraphs>175</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8.3.1. specifiskā atbalsta mērķa „Attīstīt kompetenču pieejā balstītu vispārējās izglītības saturu” 8.3.1.1.pasākuma „Kompetenču pieejā balstīta vispārējās izglītības sa</vt:lpstr>
    </vt:vector>
  </TitlesOfParts>
  <Company>LR Veselības ministrija</Company>
  <LinksUpToDate>false</LinksUpToDate>
  <CharactersWithSpaces>27910</CharactersWithSpaces>
  <SharedDoc>false</SharedDoc>
  <HLinks>
    <vt:vector size="18" baseType="variant">
      <vt:variant>
        <vt:i4>2752521</vt:i4>
      </vt:variant>
      <vt:variant>
        <vt:i4>12</vt:i4>
      </vt:variant>
      <vt:variant>
        <vt:i4>0</vt:i4>
      </vt:variant>
      <vt:variant>
        <vt:i4>5</vt:i4>
      </vt:variant>
      <vt:variant>
        <vt:lpwstr>mailto:ilze.sile@izm.gov.lv</vt:lpwstr>
      </vt:variant>
      <vt:variant>
        <vt:lpwstr/>
      </vt:variant>
      <vt:variant>
        <vt:i4>720917</vt:i4>
      </vt:variant>
      <vt:variant>
        <vt:i4>3</vt:i4>
      </vt:variant>
      <vt:variant>
        <vt:i4>0</vt:i4>
      </vt:variant>
      <vt:variant>
        <vt:i4>5</vt:i4>
      </vt:variant>
      <vt:variant>
        <vt:lpwstr>http://eur-lex.europa.eu/eli/reg/2006/1083?locale=LV</vt:lpwstr>
      </vt:variant>
      <vt:variant>
        <vt:lpwstr/>
      </vt:variant>
      <vt:variant>
        <vt:i4>589848</vt:i4>
      </vt:variant>
      <vt:variant>
        <vt:i4>0</vt:i4>
      </vt:variant>
      <vt:variant>
        <vt:i4>0</vt:i4>
      </vt:variant>
      <vt:variant>
        <vt:i4>5</vt:i4>
      </vt:variant>
      <vt:variant>
        <vt:lpwstr>http://eur-lex.europa.eu/eli/reg/2013/1303?locale=LV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8.3.1. specifiskā atbalsta mērķa „Attīstīt kompetenču pieejā balstītu vispārējās izglītības saturu” 8.3.1.1.pasākuma „Kompetenču pieejā balstīta vispārējās izglītības sa</dc:title>
  <dc:subject>Noteikumu projekts</dc:subject>
  <dc:creator>Kristīne Grundmane</dc:creator>
  <cp:lastModifiedBy>ilze.sile</cp:lastModifiedBy>
  <cp:revision>19</cp:revision>
  <cp:lastPrinted>2016-06-20T08:23:00Z</cp:lastPrinted>
  <dcterms:created xsi:type="dcterms:W3CDTF">2016-06-14T12:52:00Z</dcterms:created>
  <dcterms:modified xsi:type="dcterms:W3CDTF">2016-06-21T12:19:00Z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