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96F59" w14:textId="77777777" w:rsidR="00C81D76" w:rsidRPr="003E716B" w:rsidRDefault="00C81D76" w:rsidP="00E26C65">
      <w:pPr>
        <w:pStyle w:val="naislab"/>
        <w:tabs>
          <w:tab w:val="left" w:pos="6480"/>
        </w:tabs>
        <w:suppressAutoHyphens w:val="0"/>
        <w:spacing w:before="0" w:after="0"/>
        <w:jc w:val="both"/>
        <w:rPr>
          <w:sz w:val="28"/>
          <w:szCs w:val="28"/>
        </w:rPr>
      </w:pPr>
    </w:p>
    <w:p w14:paraId="00C16F8B" w14:textId="77777777" w:rsidR="00C81D76" w:rsidRDefault="00C81D76" w:rsidP="00E26C65">
      <w:pPr>
        <w:pStyle w:val="naislab"/>
        <w:tabs>
          <w:tab w:val="left" w:pos="6480"/>
        </w:tabs>
        <w:suppressAutoHyphens w:val="0"/>
        <w:spacing w:before="0" w:after="0"/>
        <w:jc w:val="both"/>
        <w:rPr>
          <w:sz w:val="28"/>
          <w:szCs w:val="28"/>
        </w:rPr>
      </w:pPr>
    </w:p>
    <w:p w14:paraId="4F30814A" w14:textId="77777777" w:rsidR="00E83319" w:rsidRDefault="00E83319" w:rsidP="00E26C65">
      <w:pPr>
        <w:pStyle w:val="naislab"/>
        <w:tabs>
          <w:tab w:val="left" w:pos="6480"/>
        </w:tabs>
        <w:suppressAutoHyphens w:val="0"/>
        <w:spacing w:before="0" w:after="0"/>
        <w:jc w:val="both"/>
        <w:rPr>
          <w:sz w:val="28"/>
          <w:szCs w:val="28"/>
        </w:rPr>
      </w:pPr>
    </w:p>
    <w:p w14:paraId="12DCD990" w14:textId="77777777" w:rsidR="00E83319" w:rsidRPr="003E716B" w:rsidRDefault="00E83319" w:rsidP="00E26C65">
      <w:pPr>
        <w:pStyle w:val="naislab"/>
        <w:tabs>
          <w:tab w:val="left" w:pos="6480"/>
        </w:tabs>
        <w:suppressAutoHyphens w:val="0"/>
        <w:spacing w:before="0" w:after="0"/>
        <w:jc w:val="both"/>
        <w:rPr>
          <w:sz w:val="28"/>
          <w:szCs w:val="28"/>
        </w:rPr>
      </w:pPr>
    </w:p>
    <w:p w14:paraId="17E0E28B" w14:textId="77777777" w:rsidR="00C81D76" w:rsidRPr="003E716B" w:rsidRDefault="00C81D76" w:rsidP="00E26C65">
      <w:pPr>
        <w:pStyle w:val="naislab"/>
        <w:tabs>
          <w:tab w:val="left" w:pos="6480"/>
        </w:tabs>
        <w:suppressAutoHyphens w:val="0"/>
        <w:spacing w:before="0" w:after="0"/>
        <w:jc w:val="both"/>
        <w:rPr>
          <w:sz w:val="28"/>
          <w:szCs w:val="28"/>
        </w:rPr>
      </w:pPr>
    </w:p>
    <w:p w14:paraId="77757BC8" w14:textId="7FF14862" w:rsidR="007F4E46" w:rsidRPr="003E716B" w:rsidRDefault="007F4E46" w:rsidP="00E26C65">
      <w:pPr>
        <w:pStyle w:val="naislab"/>
        <w:tabs>
          <w:tab w:val="left" w:pos="6480"/>
        </w:tabs>
        <w:suppressAutoHyphens w:val="0"/>
        <w:spacing w:before="0" w:after="0"/>
        <w:jc w:val="both"/>
        <w:rPr>
          <w:sz w:val="28"/>
          <w:szCs w:val="28"/>
        </w:rPr>
      </w:pPr>
      <w:r w:rsidRPr="003E716B">
        <w:rPr>
          <w:sz w:val="28"/>
          <w:szCs w:val="28"/>
        </w:rPr>
        <w:t>2016. gada</w:t>
      </w:r>
      <w:r w:rsidR="008811F8">
        <w:rPr>
          <w:sz w:val="28"/>
          <w:szCs w:val="28"/>
        </w:rPr>
        <w:t xml:space="preserve"> </w:t>
      </w:r>
      <w:r w:rsidR="008811F8">
        <w:rPr>
          <w:sz w:val="28"/>
          <w:szCs w:val="28"/>
        </w:rPr>
        <w:t>23. augustā</w:t>
      </w:r>
      <w:r w:rsidRPr="003E716B">
        <w:rPr>
          <w:sz w:val="28"/>
          <w:szCs w:val="28"/>
        </w:rPr>
        <w:tab/>
        <w:t>Noteikumi Nr. </w:t>
      </w:r>
      <w:r w:rsidR="008811F8">
        <w:rPr>
          <w:sz w:val="28"/>
          <w:szCs w:val="28"/>
        </w:rPr>
        <w:t>567</w:t>
      </w:r>
    </w:p>
    <w:p w14:paraId="77757BC9" w14:textId="13F3ADAF" w:rsidR="007F4E46" w:rsidRPr="003E716B" w:rsidRDefault="007F4E46" w:rsidP="00E26C65">
      <w:pPr>
        <w:pStyle w:val="naislab"/>
        <w:tabs>
          <w:tab w:val="left" w:pos="6480"/>
        </w:tabs>
        <w:suppressAutoHyphens w:val="0"/>
        <w:spacing w:before="0" w:after="0"/>
        <w:jc w:val="both"/>
        <w:rPr>
          <w:sz w:val="28"/>
          <w:szCs w:val="28"/>
        </w:rPr>
      </w:pPr>
      <w:r w:rsidRPr="003E716B">
        <w:rPr>
          <w:sz w:val="28"/>
          <w:szCs w:val="28"/>
        </w:rPr>
        <w:t>Rīgā</w:t>
      </w:r>
      <w:r w:rsidRPr="003E716B">
        <w:rPr>
          <w:sz w:val="28"/>
          <w:szCs w:val="28"/>
        </w:rPr>
        <w:tab/>
        <w:t>(prot. Nr. </w:t>
      </w:r>
      <w:r w:rsidR="008811F8">
        <w:rPr>
          <w:sz w:val="28"/>
          <w:szCs w:val="28"/>
        </w:rPr>
        <w:t>42  13</w:t>
      </w:r>
      <w:bookmarkStart w:id="0" w:name="_GoBack"/>
      <w:bookmarkEnd w:id="0"/>
      <w:r w:rsidRPr="003E716B">
        <w:rPr>
          <w:sz w:val="28"/>
          <w:szCs w:val="28"/>
        </w:rPr>
        <w:t> .§)</w:t>
      </w:r>
    </w:p>
    <w:p w14:paraId="77757BCB" w14:textId="77777777" w:rsidR="000B7D21" w:rsidRPr="003E716B" w:rsidRDefault="000B7D21" w:rsidP="00E26C65">
      <w:pPr>
        <w:jc w:val="both"/>
        <w:rPr>
          <w:b/>
          <w:szCs w:val="28"/>
        </w:rPr>
      </w:pPr>
    </w:p>
    <w:p w14:paraId="77757BCC" w14:textId="59E46FAB" w:rsidR="00FC6B60" w:rsidRPr="003E716B" w:rsidRDefault="00FC6B60" w:rsidP="00E26C65">
      <w:pPr>
        <w:jc w:val="center"/>
        <w:rPr>
          <w:b/>
          <w:szCs w:val="28"/>
        </w:rPr>
      </w:pPr>
      <w:r w:rsidRPr="003E716B">
        <w:rPr>
          <w:b/>
          <w:szCs w:val="28"/>
        </w:rPr>
        <w:t>Grozījumi Ministru kabineta 201</w:t>
      </w:r>
      <w:r w:rsidR="00FF2FF3" w:rsidRPr="003E716B">
        <w:rPr>
          <w:b/>
          <w:szCs w:val="28"/>
        </w:rPr>
        <w:t>4</w:t>
      </w:r>
      <w:r w:rsidR="0037759A" w:rsidRPr="003E716B">
        <w:rPr>
          <w:b/>
          <w:szCs w:val="28"/>
        </w:rPr>
        <w:t>.</w:t>
      </w:r>
      <w:r w:rsidR="007F4E46" w:rsidRPr="003E716B">
        <w:rPr>
          <w:b/>
          <w:szCs w:val="28"/>
        </w:rPr>
        <w:t> </w:t>
      </w:r>
      <w:r w:rsidR="0037759A" w:rsidRPr="003E716B">
        <w:rPr>
          <w:b/>
          <w:szCs w:val="28"/>
        </w:rPr>
        <w:t>g</w:t>
      </w:r>
      <w:r w:rsidRPr="003E716B">
        <w:rPr>
          <w:b/>
          <w:szCs w:val="28"/>
        </w:rPr>
        <w:t xml:space="preserve">ada </w:t>
      </w:r>
      <w:r w:rsidR="00FF2FF3" w:rsidRPr="003E716B">
        <w:rPr>
          <w:b/>
          <w:szCs w:val="28"/>
        </w:rPr>
        <w:t>1</w:t>
      </w:r>
      <w:r w:rsidRPr="003E716B">
        <w:rPr>
          <w:b/>
          <w:szCs w:val="28"/>
        </w:rPr>
        <w:t>1</w:t>
      </w:r>
      <w:r w:rsidR="0037759A" w:rsidRPr="003E716B">
        <w:rPr>
          <w:b/>
          <w:szCs w:val="28"/>
        </w:rPr>
        <w:t>.</w:t>
      </w:r>
      <w:r w:rsidR="007F4E46" w:rsidRPr="003E716B">
        <w:rPr>
          <w:b/>
          <w:szCs w:val="28"/>
        </w:rPr>
        <w:t> </w:t>
      </w:r>
      <w:r w:rsidR="00FF2FF3" w:rsidRPr="003E716B">
        <w:rPr>
          <w:b/>
          <w:szCs w:val="28"/>
        </w:rPr>
        <w:t>februāra</w:t>
      </w:r>
      <w:r w:rsidRPr="003E716B">
        <w:rPr>
          <w:b/>
          <w:szCs w:val="28"/>
        </w:rPr>
        <w:t xml:space="preserve"> noteikumos Nr.</w:t>
      </w:r>
      <w:r w:rsidR="007F4E46" w:rsidRPr="003E716B">
        <w:rPr>
          <w:b/>
          <w:szCs w:val="28"/>
        </w:rPr>
        <w:t> </w:t>
      </w:r>
      <w:r w:rsidRPr="003E716B">
        <w:rPr>
          <w:b/>
          <w:szCs w:val="28"/>
        </w:rPr>
        <w:t>9</w:t>
      </w:r>
      <w:r w:rsidR="00FF2FF3" w:rsidRPr="003E716B">
        <w:rPr>
          <w:b/>
          <w:szCs w:val="28"/>
        </w:rPr>
        <w:t>3</w:t>
      </w:r>
      <w:r w:rsidRPr="003E716B">
        <w:rPr>
          <w:b/>
          <w:bCs/>
          <w:szCs w:val="28"/>
        </w:rPr>
        <w:t xml:space="preserve"> </w:t>
      </w:r>
      <w:r w:rsidR="00E26C65" w:rsidRPr="003E716B">
        <w:rPr>
          <w:b/>
          <w:bCs/>
          <w:szCs w:val="28"/>
        </w:rPr>
        <w:t>"</w:t>
      </w:r>
      <w:r w:rsidR="00FF2FF3" w:rsidRPr="003E716B">
        <w:rPr>
          <w:b/>
          <w:szCs w:val="28"/>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E26C65" w:rsidRPr="003E716B">
        <w:rPr>
          <w:b/>
          <w:szCs w:val="28"/>
        </w:rPr>
        <w:t>"</w:t>
      </w:r>
    </w:p>
    <w:p w14:paraId="77757BCE" w14:textId="77777777" w:rsidR="000B7D21" w:rsidRPr="003E716B" w:rsidRDefault="000B7D21" w:rsidP="00E26C65">
      <w:pPr>
        <w:tabs>
          <w:tab w:val="left" w:pos="6758"/>
        </w:tabs>
        <w:jc w:val="both"/>
        <w:rPr>
          <w:szCs w:val="28"/>
        </w:rPr>
      </w:pPr>
    </w:p>
    <w:p w14:paraId="77757BCF" w14:textId="77777777" w:rsidR="007F4E46" w:rsidRPr="003E716B" w:rsidRDefault="00FC6B60" w:rsidP="00E26C65">
      <w:pPr>
        <w:tabs>
          <w:tab w:val="left" w:pos="6758"/>
        </w:tabs>
        <w:jc w:val="right"/>
        <w:rPr>
          <w:szCs w:val="28"/>
        </w:rPr>
      </w:pPr>
      <w:r w:rsidRPr="003E716B">
        <w:rPr>
          <w:szCs w:val="28"/>
        </w:rPr>
        <w:t xml:space="preserve">Izdoti saskaņā ar </w:t>
      </w:r>
    </w:p>
    <w:p w14:paraId="77757BD0" w14:textId="77777777" w:rsidR="00FC6B60" w:rsidRPr="003E716B" w:rsidRDefault="00FC6B60" w:rsidP="00E26C65">
      <w:pPr>
        <w:tabs>
          <w:tab w:val="left" w:pos="6758"/>
        </w:tabs>
        <w:jc w:val="right"/>
        <w:rPr>
          <w:szCs w:val="28"/>
        </w:rPr>
      </w:pPr>
      <w:r w:rsidRPr="003E716B">
        <w:rPr>
          <w:szCs w:val="28"/>
        </w:rPr>
        <w:t xml:space="preserve">Valsts un pašvaldību </w:t>
      </w:r>
      <w:r w:rsidR="007F4E46" w:rsidRPr="003E716B">
        <w:rPr>
          <w:szCs w:val="28"/>
        </w:rPr>
        <w:t>institūciju</w:t>
      </w:r>
    </w:p>
    <w:p w14:paraId="77757BD1" w14:textId="77777777" w:rsidR="00FC6B60" w:rsidRPr="003E716B" w:rsidRDefault="00FC6B60" w:rsidP="00E26C65">
      <w:pPr>
        <w:tabs>
          <w:tab w:val="left" w:pos="6758"/>
        </w:tabs>
        <w:jc w:val="right"/>
        <w:rPr>
          <w:szCs w:val="28"/>
        </w:rPr>
      </w:pPr>
      <w:r w:rsidRPr="003E716B">
        <w:rPr>
          <w:szCs w:val="28"/>
        </w:rPr>
        <w:t xml:space="preserve">amatpersonu un darbinieku </w:t>
      </w:r>
      <w:r w:rsidR="007F4E46" w:rsidRPr="003E716B">
        <w:rPr>
          <w:szCs w:val="28"/>
        </w:rPr>
        <w:t>atlīdzības</w:t>
      </w:r>
    </w:p>
    <w:p w14:paraId="77757BD2" w14:textId="77777777" w:rsidR="00FC6B60" w:rsidRPr="003E716B" w:rsidRDefault="00FC6B60" w:rsidP="00E26C65">
      <w:pPr>
        <w:tabs>
          <w:tab w:val="left" w:pos="6758"/>
        </w:tabs>
        <w:jc w:val="right"/>
        <w:rPr>
          <w:szCs w:val="28"/>
        </w:rPr>
      </w:pPr>
      <w:r w:rsidRPr="003E716B">
        <w:rPr>
          <w:szCs w:val="28"/>
        </w:rPr>
        <w:t>likuma 39</w:t>
      </w:r>
      <w:r w:rsidR="0037759A" w:rsidRPr="003E716B">
        <w:rPr>
          <w:szCs w:val="28"/>
        </w:rPr>
        <w:t>.</w:t>
      </w:r>
      <w:r w:rsidR="007F4E46" w:rsidRPr="003E716B">
        <w:rPr>
          <w:szCs w:val="28"/>
        </w:rPr>
        <w:t> </w:t>
      </w:r>
      <w:r w:rsidR="0037759A" w:rsidRPr="003E716B">
        <w:rPr>
          <w:szCs w:val="28"/>
        </w:rPr>
        <w:t>p</w:t>
      </w:r>
      <w:r w:rsidRPr="003E716B">
        <w:rPr>
          <w:szCs w:val="28"/>
        </w:rPr>
        <w:t>anta o</w:t>
      </w:r>
      <w:r w:rsidR="00FF2FF3" w:rsidRPr="003E716B">
        <w:rPr>
          <w:szCs w:val="28"/>
        </w:rPr>
        <w:t>tro</w:t>
      </w:r>
      <w:r w:rsidRPr="003E716B">
        <w:rPr>
          <w:szCs w:val="28"/>
        </w:rPr>
        <w:t xml:space="preserve"> daļu </w:t>
      </w:r>
    </w:p>
    <w:p w14:paraId="77757BD3" w14:textId="77777777" w:rsidR="00F84ADE" w:rsidRPr="003E716B" w:rsidRDefault="00F84ADE" w:rsidP="0043712E">
      <w:pPr>
        <w:jc w:val="both"/>
        <w:rPr>
          <w:szCs w:val="28"/>
          <w:lang w:eastAsia="lv-LV"/>
        </w:rPr>
      </w:pPr>
    </w:p>
    <w:p w14:paraId="77757BD4" w14:textId="2B10E03B" w:rsidR="00FC6B60" w:rsidRPr="003E716B" w:rsidRDefault="00FC6B60" w:rsidP="00E26C65">
      <w:pPr>
        <w:ind w:firstLine="709"/>
        <w:jc w:val="both"/>
        <w:rPr>
          <w:szCs w:val="28"/>
          <w:lang w:eastAsia="lv-LV"/>
        </w:rPr>
      </w:pPr>
      <w:r w:rsidRPr="003E716B">
        <w:rPr>
          <w:szCs w:val="28"/>
          <w:lang w:eastAsia="lv-LV"/>
        </w:rPr>
        <w:t xml:space="preserve">Izdarīt </w:t>
      </w:r>
      <w:r w:rsidRPr="003E716B">
        <w:rPr>
          <w:szCs w:val="28"/>
        </w:rPr>
        <w:t>Ministru kabineta 201</w:t>
      </w:r>
      <w:r w:rsidR="00FF2FF3" w:rsidRPr="003E716B">
        <w:rPr>
          <w:szCs w:val="28"/>
        </w:rPr>
        <w:t>4</w:t>
      </w:r>
      <w:r w:rsidR="0037759A" w:rsidRPr="003E716B">
        <w:rPr>
          <w:szCs w:val="28"/>
        </w:rPr>
        <w:t>.</w:t>
      </w:r>
      <w:r w:rsidR="007F4E46" w:rsidRPr="003E716B">
        <w:rPr>
          <w:szCs w:val="28"/>
        </w:rPr>
        <w:t> </w:t>
      </w:r>
      <w:r w:rsidR="0037759A" w:rsidRPr="003E716B">
        <w:rPr>
          <w:szCs w:val="28"/>
        </w:rPr>
        <w:t>g</w:t>
      </w:r>
      <w:r w:rsidRPr="003E716B">
        <w:rPr>
          <w:szCs w:val="28"/>
        </w:rPr>
        <w:t xml:space="preserve">ada </w:t>
      </w:r>
      <w:r w:rsidR="00FF2FF3" w:rsidRPr="003E716B">
        <w:rPr>
          <w:szCs w:val="28"/>
        </w:rPr>
        <w:t>11</w:t>
      </w:r>
      <w:r w:rsidR="00E26C65" w:rsidRPr="003E716B">
        <w:rPr>
          <w:szCs w:val="28"/>
        </w:rPr>
        <w:t>. f</w:t>
      </w:r>
      <w:r w:rsidR="00FF2FF3" w:rsidRPr="003E716B">
        <w:rPr>
          <w:szCs w:val="28"/>
        </w:rPr>
        <w:t>ebruāra</w:t>
      </w:r>
      <w:r w:rsidRPr="003E716B">
        <w:rPr>
          <w:szCs w:val="28"/>
        </w:rPr>
        <w:t xml:space="preserve"> noteikumos Nr.</w:t>
      </w:r>
      <w:r w:rsidR="006B53BE" w:rsidRPr="003E716B">
        <w:rPr>
          <w:szCs w:val="28"/>
        </w:rPr>
        <w:t> </w:t>
      </w:r>
      <w:r w:rsidR="00FF2FF3" w:rsidRPr="003E716B">
        <w:rPr>
          <w:szCs w:val="28"/>
        </w:rPr>
        <w:t>93</w:t>
      </w:r>
      <w:r w:rsidRPr="003E716B">
        <w:rPr>
          <w:szCs w:val="28"/>
        </w:rPr>
        <w:t xml:space="preserve"> </w:t>
      </w:r>
      <w:r w:rsidR="00E26C65" w:rsidRPr="003E716B">
        <w:rPr>
          <w:bCs/>
          <w:szCs w:val="28"/>
        </w:rPr>
        <w:t>"</w:t>
      </w:r>
      <w:r w:rsidR="00FF2FF3" w:rsidRPr="003E716B">
        <w:rPr>
          <w:szCs w:val="28"/>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E26C65" w:rsidRPr="003E716B">
        <w:rPr>
          <w:szCs w:val="28"/>
        </w:rPr>
        <w:t>"</w:t>
      </w:r>
      <w:r w:rsidRPr="003E716B">
        <w:rPr>
          <w:szCs w:val="28"/>
          <w:lang w:eastAsia="lv-LV"/>
        </w:rPr>
        <w:t xml:space="preserve"> (</w:t>
      </w:r>
      <w:r w:rsidRPr="003E716B">
        <w:rPr>
          <w:szCs w:val="28"/>
        </w:rPr>
        <w:t>Latvijas Vēstnesis, 201</w:t>
      </w:r>
      <w:r w:rsidR="00FF2FF3" w:rsidRPr="003E716B">
        <w:rPr>
          <w:szCs w:val="28"/>
        </w:rPr>
        <w:t>4</w:t>
      </w:r>
      <w:r w:rsidRPr="003E716B">
        <w:rPr>
          <w:szCs w:val="28"/>
        </w:rPr>
        <w:t xml:space="preserve">, </w:t>
      </w:r>
      <w:r w:rsidR="00FF2FF3" w:rsidRPr="003E716B">
        <w:rPr>
          <w:szCs w:val="28"/>
        </w:rPr>
        <w:t>37</w:t>
      </w:r>
      <w:r w:rsidR="0037759A" w:rsidRPr="003E716B">
        <w:rPr>
          <w:szCs w:val="28"/>
        </w:rPr>
        <w:t>.</w:t>
      </w:r>
      <w:r w:rsidR="007F4E46" w:rsidRPr="003E716B">
        <w:rPr>
          <w:szCs w:val="28"/>
        </w:rPr>
        <w:t> </w:t>
      </w:r>
      <w:r w:rsidR="0037759A" w:rsidRPr="003E716B">
        <w:rPr>
          <w:szCs w:val="28"/>
        </w:rPr>
        <w:t>n</w:t>
      </w:r>
      <w:r w:rsidR="006C1B69" w:rsidRPr="003E716B">
        <w:rPr>
          <w:szCs w:val="28"/>
        </w:rPr>
        <w:t>r.</w:t>
      </w:r>
      <w:r w:rsidRPr="003E716B">
        <w:rPr>
          <w:szCs w:val="28"/>
          <w:lang w:eastAsia="lv-LV"/>
        </w:rPr>
        <w:t>) šādus grozījumus:</w:t>
      </w:r>
    </w:p>
    <w:p w14:paraId="77757BD5" w14:textId="77777777" w:rsidR="00FC6B60" w:rsidRPr="003E716B" w:rsidRDefault="00FC6B60" w:rsidP="00E26C65">
      <w:pPr>
        <w:ind w:firstLine="709"/>
        <w:jc w:val="both"/>
        <w:rPr>
          <w:szCs w:val="28"/>
          <w:lang w:eastAsia="lv-LV"/>
        </w:rPr>
      </w:pPr>
    </w:p>
    <w:p w14:paraId="77757BD6" w14:textId="073545CA" w:rsidR="00FC6B60" w:rsidRPr="003E716B" w:rsidRDefault="00D86D5D" w:rsidP="00E26C65">
      <w:pPr>
        <w:ind w:firstLine="709"/>
        <w:jc w:val="both"/>
        <w:rPr>
          <w:szCs w:val="28"/>
        </w:rPr>
      </w:pPr>
      <w:r w:rsidRPr="003E716B">
        <w:rPr>
          <w:szCs w:val="28"/>
        </w:rPr>
        <w:t>1</w:t>
      </w:r>
      <w:r w:rsidR="00584EC5" w:rsidRPr="003E716B">
        <w:rPr>
          <w:szCs w:val="28"/>
        </w:rPr>
        <w:t>. </w:t>
      </w:r>
      <w:r w:rsidR="007F4E46" w:rsidRPr="003E716B">
        <w:rPr>
          <w:szCs w:val="28"/>
        </w:rPr>
        <w:t>A</w:t>
      </w:r>
      <w:r w:rsidR="00FC6B60" w:rsidRPr="003E716B">
        <w:rPr>
          <w:szCs w:val="28"/>
        </w:rPr>
        <w:t xml:space="preserve">izstāt </w:t>
      </w:r>
      <w:r w:rsidRPr="003E716B">
        <w:rPr>
          <w:szCs w:val="28"/>
        </w:rPr>
        <w:t>7</w:t>
      </w:r>
      <w:r w:rsidR="00FC6B60" w:rsidRPr="003E716B">
        <w:rPr>
          <w:szCs w:val="28"/>
        </w:rPr>
        <w:t>.</w:t>
      </w:r>
      <w:r w:rsidRPr="003E716B">
        <w:rPr>
          <w:szCs w:val="28"/>
        </w:rPr>
        <w:t>2</w:t>
      </w:r>
      <w:r w:rsidR="0037759A" w:rsidRPr="003E716B">
        <w:rPr>
          <w:szCs w:val="28"/>
        </w:rPr>
        <w:t>.</w:t>
      </w:r>
      <w:r w:rsidR="007F4E46" w:rsidRPr="003E716B">
        <w:rPr>
          <w:szCs w:val="28"/>
        </w:rPr>
        <w:t> </w:t>
      </w:r>
      <w:r w:rsidR="0037759A" w:rsidRPr="003E716B">
        <w:rPr>
          <w:szCs w:val="28"/>
        </w:rPr>
        <w:t>a</w:t>
      </w:r>
      <w:r w:rsidR="00FC6B60" w:rsidRPr="003E716B">
        <w:rPr>
          <w:szCs w:val="28"/>
        </w:rPr>
        <w:t xml:space="preserve">pakšpunktā skaitli </w:t>
      </w:r>
      <w:r w:rsidR="00E26C65" w:rsidRPr="003E716B">
        <w:rPr>
          <w:szCs w:val="28"/>
        </w:rPr>
        <w:t>"</w:t>
      </w:r>
      <w:r w:rsidR="00FC6B60" w:rsidRPr="003E716B">
        <w:rPr>
          <w:szCs w:val="28"/>
        </w:rPr>
        <w:t>215</w:t>
      </w:r>
      <w:r w:rsidR="00E26C65" w:rsidRPr="003E716B">
        <w:rPr>
          <w:szCs w:val="28"/>
        </w:rPr>
        <w:t>"</w:t>
      </w:r>
      <w:r w:rsidR="00FC6B60" w:rsidRPr="003E716B">
        <w:rPr>
          <w:szCs w:val="28"/>
        </w:rPr>
        <w:t xml:space="preserve"> ar skaitli </w:t>
      </w:r>
      <w:r w:rsidR="00E26C65" w:rsidRPr="003E716B">
        <w:rPr>
          <w:szCs w:val="28"/>
        </w:rPr>
        <w:t>"</w:t>
      </w:r>
      <w:r w:rsidR="00FC6B60" w:rsidRPr="003E716B">
        <w:rPr>
          <w:szCs w:val="28"/>
        </w:rPr>
        <w:t>250</w:t>
      </w:r>
      <w:r w:rsidR="00E26C65" w:rsidRPr="003E716B">
        <w:rPr>
          <w:szCs w:val="28"/>
        </w:rPr>
        <w:t>"</w:t>
      </w:r>
      <w:r w:rsidR="007F4E46" w:rsidRPr="003E716B">
        <w:rPr>
          <w:szCs w:val="28"/>
        </w:rPr>
        <w:t>.</w:t>
      </w:r>
      <w:r w:rsidR="00FC6B60" w:rsidRPr="003E716B">
        <w:rPr>
          <w:szCs w:val="28"/>
        </w:rPr>
        <w:t xml:space="preserve"> </w:t>
      </w:r>
    </w:p>
    <w:p w14:paraId="77757BD7" w14:textId="77777777" w:rsidR="00687304" w:rsidRPr="003E716B" w:rsidRDefault="00687304" w:rsidP="00E26C65">
      <w:pPr>
        <w:ind w:firstLine="709"/>
        <w:jc w:val="both"/>
        <w:rPr>
          <w:szCs w:val="28"/>
        </w:rPr>
      </w:pPr>
    </w:p>
    <w:p w14:paraId="77757BD8" w14:textId="3FF2645D" w:rsidR="00FC6B60" w:rsidRPr="003E716B" w:rsidRDefault="00D86D5D" w:rsidP="00E26C65">
      <w:pPr>
        <w:ind w:firstLine="709"/>
        <w:jc w:val="both"/>
        <w:rPr>
          <w:szCs w:val="28"/>
        </w:rPr>
      </w:pPr>
      <w:r w:rsidRPr="003E716B">
        <w:rPr>
          <w:szCs w:val="28"/>
        </w:rPr>
        <w:t>2</w:t>
      </w:r>
      <w:r w:rsidR="00584EC5" w:rsidRPr="003E716B">
        <w:rPr>
          <w:szCs w:val="28"/>
        </w:rPr>
        <w:t>. </w:t>
      </w:r>
      <w:r w:rsidRPr="003E716B">
        <w:rPr>
          <w:szCs w:val="28"/>
        </w:rPr>
        <w:t xml:space="preserve">Svītrot 7.4. apakšpunktā skaitli un vārdu </w:t>
      </w:r>
      <w:r w:rsidR="00E26C65" w:rsidRPr="003E716B">
        <w:rPr>
          <w:szCs w:val="28"/>
        </w:rPr>
        <w:t>"</w:t>
      </w:r>
      <w:r w:rsidRPr="003E716B">
        <w:rPr>
          <w:szCs w:val="28"/>
        </w:rPr>
        <w:t>75 % apmērā</w:t>
      </w:r>
      <w:r w:rsidR="00E26C65" w:rsidRPr="003E716B">
        <w:rPr>
          <w:szCs w:val="28"/>
        </w:rPr>
        <w:t>"</w:t>
      </w:r>
      <w:r w:rsidRPr="003E716B">
        <w:rPr>
          <w:szCs w:val="28"/>
        </w:rPr>
        <w:t>.</w:t>
      </w:r>
    </w:p>
    <w:p w14:paraId="77757BD9" w14:textId="77777777" w:rsidR="00FC6B60" w:rsidRPr="003E716B" w:rsidRDefault="00FC6B60" w:rsidP="00E26C65">
      <w:pPr>
        <w:ind w:firstLine="709"/>
        <w:jc w:val="both"/>
        <w:rPr>
          <w:szCs w:val="28"/>
        </w:rPr>
      </w:pPr>
    </w:p>
    <w:p w14:paraId="77757BDA" w14:textId="737030A0" w:rsidR="00FC6B60" w:rsidRPr="003E716B" w:rsidRDefault="0043712E" w:rsidP="00E26C65">
      <w:pPr>
        <w:ind w:firstLine="709"/>
        <w:jc w:val="both"/>
        <w:rPr>
          <w:szCs w:val="28"/>
        </w:rPr>
      </w:pPr>
      <w:r w:rsidRPr="003E716B">
        <w:rPr>
          <w:szCs w:val="28"/>
        </w:rPr>
        <w:t>3</w:t>
      </w:r>
      <w:r w:rsidR="00584EC5" w:rsidRPr="003E716B">
        <w:rPr>
          <w:szCs w:val="28"/>
        </w:rPr>
        <w:t>. </w:t>
      </w:r>
      <w:r w:rsidR="00D86D5D" w:rsidRPr="003E716B">
        <w:rPr>
          <w:szCs w:val="28"/>
        </w:rPr>
        <w:t xml:space="preserve">Aizstāt 7.6. apakšpunktā skaitli </w:t>
      </w:r>
      <w:r w:rsidR="00E26C65" w:rsidRPr="003E716B">
        <w:rPr>
          <w:szCs w:val="28"/>
        </w:rPr>
        <w:t>"</w:t>
      </w:r>
      <w:r w:rsidR="00D86D5D" w:rsidRPr="003E716B">
        <w:rPr>
          <w:szCs w:val="28"/>
        </w:rPr>
        <w:t>145</w:t>
      </w:r>
      <w:r w:rsidR="00E26C65" w:rsidRPr="003E716B">
        <w:rPr>
          <w:szCs w:val="28"/>
        </w:rPr>
        <w:t>"</w:t>
      </w:r>
      <w:r w:rsidR="00D86D5D" w:rsidRPr="003E716B">
        <w:rPr>
          <w:szCs w:val="28"/>
        </w:rPr>
        <w:t xml:space="preserve"> ar skaitli </w:t>
      </w:r>
      <w:r w:rsidR="00E26C65" w:rsidRPr="003E716B">
        <w:rPr>
          <w:szCs w:val="28"/>
        </w:rPr>
        <w:t>"</w:t>
      </w:r>
      <w:r w:rsidR="00D86D5D" w:rsidRPr="003E716B">
        <w:rPr>
          <w:szCs w:val="28"/>
        </w:rPr>
        <w:t>200</w:t>
      </w:r>
      <w:r w:rsidR="00E26C65" w:rsidRPr="003E716B">
        <w:rPr>
          <w:szCs w:val="28"/>
        </w:rPr>
        <w:t>"</w:t>
      </w:r>
      <w:r w:rsidR="00D86D5D" w:rsidRPr="003E716B">
        <w:rPr>
          <w:szCs w:val="28"/>
        </w:rPr>
        <w:t>.</w:t>
      </w:r>
    </w:p>
    <w:p w14:paraId="77757BDB" w14:textId="77777777" w:rsidR="00687304" w:rsidRPr="003E716B" w:rsidRDefault="00687304" w:rsidP="00E26C65">
      <w:pPr>
        <w:ind w:firstLine="709"/>
        <w:jc w:val="both"/>
        <w:rPr>
          <w:szCs w:val="28"/>
          <w:lang w:eastAsia="lv-LV"/>
        </w:rPr>
      </w:pPr>
    </w:p>
    <w:p w14:paraId="77757BDC" w14:textId="372D7819" w:rsidR="00FC6B60" w:rsidRPr="003E716B" w:rsidRDefault="0043712E" w:rsidP="00E26C65">
      <w:pPr>
        <w:ind w:firstLine="709"/>
        <w:jc w:val="both"/>
        <w:rPr>
          <w:szCs w:val="28"/>
          <w:lang w:eastAsia="lv-LV"/>
        </w:rPr>
      </w:pPr>
      <w:r w:rsidRPr="003E716B">
        <w:rPr>
          <w:szCs w:val="28"/>
          <w:lang w:eastAsia="lv-LV"/>
        </w:rPr>
        <w:t>4</w:t>
      </w:r>
      <w:r w:rsidR="00584EC5" w:rsidRPr="003E716B">
        <w:rPr>
          <w:szCs w:val="28"/>
          <w:lang w:eastAsia="lv-LV"/>
        </w:rPr>
        <w:t>. </w:t>
      </w:r>
      <w:r w:rsidR="007F4E46" w:rsidRPr="003E716B">
        <w:rPr>
          <w:szCs w:val="28"/>
          <w:lang w:eastAsia="lv-LV"/>
        </w:rPr>
        <w:t>I</w:t>
      </w:r>
      <w:r w:rsidR="00FC6B60" w:rsidRPr="003E716B">
        <w:rPr>
          <w:szCs w:val="28"/>
          <w:lang w:eastAsia="lv-LV"/>
        </w:rPr>
        <w:t>zteikt 1</w:t>
      </w:r>
      <w:r w:rsidR="00D86D5D" w:rsidRPr="003E716B">
        <w:rPr>
          <w:szCs w:val="28"/>
          <w:lang w:eastAsia="lv-LV"/>
        </w:rPr>
        <w:t>7</w:t>
      </w:r>
      <w:r w:rsidR="00FC6B60" w:rsidRPr="003E716B">
        <w:rPr>
          <w:szCs w:val="28"/>
          <w:lang w:eastAsia="lv-LV"/>
        </w:rPr>
        <w:t>.8</w:t>
      </w:r>
      <w:r w:rsidR="0037759A" w:rsidRPr="003E716B">
        <w:rPr>
          <w:szCs w:val="28"/>
          <w:lang w:eastAsia="lv-LV"/>
        </w:rPr>
        <w:t>.</w:t>
      </w:r>
      <w:r w:rsidR="007F4E46" w:rsidRPr="003E716B">
        <w:rPr>
          <w:szCs w:val="28"/>
          <w:lang w:eastAsia="lv-LV"/>
        </w:rPr>
        <w:t> </w:t>
      </w:r>
      <w:r w:rsidR="0037759A" w:rsidRPr="003E716B">
        <w:rPr>
          <w:szCs w:val="28"/>
          <w:lang w:eastAsia="lv-LV"/>
        </w:rPr>
        <w:t>a</w:t>
      </w:r>
      <w:r w:rsidR="00FC6B60" w:rsidRPr="003E716B">
        <w:rPr>
          <w:szCs w:val="28"/>
          <w:lang w:eastAsia="lv-LV"/>
        </w:rPr>
        <w:t>pakšpunktu šādā redakcijā:</w:t>
      </w:r>
    </w:p>
    <w:p w14:paraId="77757BDD" w14:textId="77777777" w:rsidR="007F4E46" w:rsidRPr="003E716B" w:rsidRDefault="007F4E46" w:rsidP="00E26C65">
      <w:pPr>
        <w:ind w:firstLine="709"/>
        <w:jc w:val="both"/>
        <w:rPr>
          <w:szCs w:val="28"/>
        </w:rPr>
      </w:pPr>
    </w:p>
    <w:p w14:paraId="77757BDE" w14:textId="556CCC7B" w:rsidR="0043112F" w:rsidRPr="003E716B" w:rsidRDefault="00E26C65" w:rsidP="00E26C65">
      <w:pPr>
        <w:ind w:firstLine="709"/>
        <w:jc w:val="both"/>
        <w:rPr>
          <w:szCs w:val="28"/>
          <w:lang w:eastAsia="lv-LV"/>
        </w:rPr>
      </w:pPr>
      <w:r w:rsidRPr="003E716B">
        <w:rPr>
          <w:szCs w:val="28"/>
        </w:rPr>
        <w:t>"</w:t>
      </w:r>
      <w:r w:rsidR="00FC6B60" w:rsidRPr="003E716B">
        <w:rPr>
          <w:szCs w:val="28"/>
        </w:rPr>
        <w:t>1</w:t>
      </w:r>
      <w:r w:rsidR="00D86D5D" w:rsidRPr="003E716B">
        <w:rPr>
          <w:szCs w:val="28"/>
        </w:rPr>
        <w:t>7</w:t>
      </w:r>
      <w:r w:rsidR="00FC6B60" w:rsidRPr="003E716B">
        <w:rPr>
          <w:szCs w:val="28"/>
        </w:rPr>
        <w:t>.</w:t>
      </w:r>
      <w:r w:rsidR="00FC6B60" w:rsidRPr="003E716B">
        <w:rPr>
          <w:szCs w:val="28"/>
          <w:lang w:eastAsia="lv-LV"/>
        </w:rPr>
        <w:t>8.</w:t>
      </w:r>
      <w:r w:rsidR="007F4E46" w:rsidRPr="003E716B">
        <w:rPr>
          <w:szCs w:val="28"/>
          <w:lang w:eastAsia="lv-LV"/>
        </w:rPr>
        <w:t> </w:t>
      </w:r>
      <w:r w:rsidR="0043112F" w:rsidRPr="003E716B">
        <w:rPr>
          <w:szCs w:val="28"/>
          <w:lang w:eastAsia="lv-LV"/>
        </w:rPr>
        <w:t xml:space="preserve">manipulācijas, kuras saskaņā ar normatīvajiem aktiem par veselības aprūpes organizēšanas un finansēšanas kārtību nav iekļautas apmaksājamo manipulāciju sarakstā, izņemot ambulatori veicamās injekcijas, fizikālās medicīnas pakalpojumus, </w:t>
      </w:r>
      <w:proofErr w:type="spellStart"/>
      <w:r w:rsidR="0043112F" w:rsidRPr="003E716B">
        <w:rPr>
          <w:szCs w:val="28"/>
          <w:lang w:eastAsia="lv-LV"/>
        </w:rPr>
        <w:t>podometriju</w:t>
      </w:r>
      <w:proofErr w:type="spellEnd"/>
      <w:r w:rsidR="0043112F" w:rsidRPr="003E716B">
        <w:rPr>
          <w:szCs w:val="28"/>
          <w:lang w:eastAsia="lv-LV"/>
        </w:rPr>
        <w:t xml:space="preserve"> un ārstniecisko pēdu aprūpi ar ārsta speciālista nosūtījumu</w:t>
      </w:r>
      <w:r w:rsidR="008336E3" w:rsidRPr="003E716B">
        <w:rPr>
          <w:szCs w:val="28"/>
          <w:lang w:eastAsia="lv-LV"/>
        </w:rPr>
        <w:t>;</w:t>
      </w:r>
      <w:r w:rsidRPr="003E716B">
        <w:rPr>
          <w:szCs w:val="28"/>
          <w:lang w:eastAsia="lv-LV"/>
        </w:rPr>
        <w:t>"</w:t>
      </w:r>
      <w:r w:rsidR="008336E3" w:rsidRPr="003E716B">
        <w:rPr>
          <w:szCs w:val="28"/>
          <w:lang w:eastAsia="lv-LV"/>
        </w:rPr>
        <w:t>.</w:t>
      </w:r>
    </w:p>
    <w:p w14:paraId="77757BDF" w14:textId="77777777" w:rsidR="000B7D21" w:rsidRPr="003E716B" w:rsidRDefault="000B7D21" w:rsidP="00E26C65">
      <w:pPr>
        <w:ind w:firstLine="709"/>
        <w:jc w:val="both"/>
        <w:rPr>
          <w:szCs w:val="28"/>
          <w:lang w:eastAsia="lv-LV"/>
        </w:rPr>
      </w:pPr>
    </w:p>
    <w:p w14:paraId="77757BE0" w14:textId="2C4433AA" w:rsidR="00FC6B60" w:rsidRPr="003E716B" w:rsidRDefault="0043712E" w:rsidP="00E26C65">
      <w:pPr>
        <w:ind w:firstLine="709"/>
        <w:jc w:val="both"/>
        <w:rPr>
          <w:szCs w:val="28"/>
          <w:lang w:eastAsia="lv-LV"/>
        </w:rPr>
      </w:pPr>
      <w:r w:rsidRPr="003E716B">
        <w:rPr>
          <w:szCs w:val="28"/>
          <w:lang w:eastAsia="lv-LV"/>
        </w:rPr>
        <w:lastRenderedPageBreak/>
        <w:t>5</w:t>
      </w:r>
      <w:r w:rsidR="00584EC5" w:rsidRPr="003E716B">
        <w:rPr>
          <w:szCs w:val="28"/>
          <w:lang w:eastAsia="lv-LV"/>
        </w:rPr>
        <w:t>. </w:t>
      </w:r>
      <w:r w:rsidR="007F4E46" w:rsidRPr="003E716B">
        <w:rPr>
          <w:szCs w:val="28"/>
          <w:lang w:eastAsia="lv-LV"/>
        </w:rPr>
        <w:t>I</w:t>
      </w:r>
      <w:r w:rsidR="00FC6B60" w:rsidRPr="003E716B">
        <w:rPr>
          <w:szCs w:val="28"/>
          <w:lang w:eastAsia="lv-LV"/>
        </w:rPr>
        <w:t>zteikt 1</w:t>
      </w:r>
      <w:r w:rsidR="00D86D5D" w:rsidRPr="003E716B">
        <w:rPr>
          <w:szCs w:val="28"/>
          <w:lang w:eastAsia="lv-LV"/>
        </w:rPr>
        <w:t>7</w:t>
      </w:r>
      <w:r w:rsidR="00FC6B60" w:rsidRPr="003E716B">
        <w:rPr>
          <w:szCs w:val="28"/>
          <w:lang w:eastAsia="lv-LV"/>
        </w:rPr>
        <w:t>.12</w:t>
      </w:r>
      <w:r w:rsidR="00D40082" w:rsidRPr="003E716B">
        <w:rPr>
          <w:szCs w:val="28"/>
          <w:lang w:eastAsia="lv-LV"/>
        </w:rPr>
        <w:t>. </w:t>
      </w:r>
      <w:r w:rsidR="00FC6B60" w:rsidRPr="003E716B">
        <w:rPr>
          <w:szCs w:val="28"/>
          <w:lang w:eastAsia="lv-LV"/>
        </w:rPr>
        <w:t>apakšpunktu šādā redakcijā:</w:t>
      </w:r>
    </w:p>
    <w:p w14:paraId="77757BE1" w14:textId="77777777" w:rsidR="007F4E46" w:rsidRPr="003E716B" w:rsidRDefault="007F4E46" w:rsidP="00E26C65">
      <w:pPr>
        <w:ind w:firstLine="709"/>
        <w:jc w:val="both"/>
        <w:rPr>
          <w:szCs w:val="28"/>
          <w:lang w:eastAsia="lv-LV"/>
        </w:rPr>
      </w:pPr>
    </w:p>
    <w:p w14:paraId="77757BE2" w14:textId="27D56841" w:rsidR="00F30135" w:rsidRPr="003E716B" w:rsidRDefault="00E26C65" w:rsidP="00E26C65">
      <w:pPr>
        <w:ind w:firstLine="709"/>
        <w:jc w:val="both"/>
        <w:rPr>
          <w:szCs w:val="28"/>
          <w:lang w:eastAsia="lv-LV"/>
        </w:rPr>
      </w:pPr>
      <w:r w:rsidRPr="003E716B">
        <w:rPr>
          <w:szCs w:val="28"/>
          <w:lang w:eastAsia="lv-LV"/>
        </w:rPr>
        <w:t>"</w:t>
      </w:r>
      <w:r w:rsidR="00FC6B60" w:rsidRPr="003E716B">
        <w:rPr>
          <w:szCs w:val="28"/>
          <w:lang w:eastAsia="lv-LV"/>
        </w:rPr>
        <w:t>1</w:t>
      </w:r>
      <w:r w:rsidR="00D86D5D" w:rsidRPr="003E716B">
        <w:rPr>
          <w:szCs w:val="28"/>
          <w:lang w:eastAsia="lv-LV"/>
        </w:rPr>
        <w:t>7</w:t>
      </w:r>
      <w:r w:rsidR="00FC6B60" w:rsidRPr="003E716B">
        <w:rPr>
          <w:szCs w:val="28"/>
          <w:lang w:eastAsia="lv-LV"/>
        </w:rPr>
        <w:t>.12.</w:t>
      </w:r>
      <w:r w:rsidR="007F4E46" w:rsidRPr="003E716B">
        <w:rPr>
          <w:szCs w:val="28"/>
          <w:lang w:eastAsia="lv-LV"/>
        </w:rPr>
        <w:t> </w:t>
      </w:r>
      <w:r w:rsidR="0002412D" w:rsidRPr="003E716B">
        <w:rPr>
          <w:szCs w:val="28"/>
          <w:lang w:eastAsia="lv-LV"/>
        </w:rPr>
        <w:t xml:space="preserve">pakalpojumi, </w:t>
      </w:r>
      <w:r w:rsidR="00101575">
        <w:rPr>
          <w:szCs w:val="28"/>
          <w:lang w:eastAsia="lv-LV"/>
        </w:rPr>
        <w:t>kas saņemti iestādē</w:t>
      </w:r>
      <w:r w:rsidR="00FC6B60" w:rsidRPr="003E716B">
        <w:rPr>
          <w:szCs w:val="28"/>
          <w:lang w:eastAsia="lv-LV"/>
        </w:rPr>
        <w:t xml:space="preserve"> </w:t>
      </w:r>
      <w:r w:rsidR="00687304" w:rsidRPr="003E716B">
        <w:rPr>
          <w:szCs w:val="28"/>
          <w:lang w:eastAsia="lv-LV"/>
        </w:rPr>
        <w:t>vai tās struktūrvienībā (nodaļā vai kabinetā), kas</w:t>
      </w:r>
      <w:r w:rsidR="00FC6B60" w:rsidRPr="003E716B">
        <w:rPr>
          <w:szCs w:val="28"/>
          <w:lang w:eastAsia="lv-LV"/>
        </w:rPr>
        <w:t xml:space="preserve"> nav reģistrēta ārstniecības iestāžu reģi</w:t>
      </w:r>
      <w:r w:rsidR="007478E2" w:rsidRPr="003E716B">
        <w:rPr>
          <w:szCs w:val="28"/>
          <w:lang w:eastAsia="lv-LV"/>
        </w:rPr>
        <w:t>strā (izņemot redzes pārbaudi</w:t>
      </w:r>
      <w:r w:rsidR="00687304" w:rsidRPr="003E716B">
        <w:rPr>
          <w:szCs w:val="28"/>
          <w:lang w:eastAsia="lv-LV"/>
        </w:rPr>
        <w:t>)</w:t>
      </w:r>
      <w:r w:rsidR="00F30135" w:rsidRPr="003E716B">
        <w:rPr>
          <w:szCs w:val="28"/>
          <w:lang w:eastAsia="lv-LV"/>
        </w:rPr>
        <w:t>.</w:t>
      </w:r>
      <w:r w:rsidRPr="003E716B">
        <w:rPr>
          <w:szCs w:val="28"/>
          <w:lang w:eastAsia="lv-LV"/>
        </w:rPr>
        <w:t>"</w:t>
      </w:r>
    </w:p>
    <w:p w14:paraId="0FB96C4D" w14:textId="77777777" w:rsidR="00730604" w:rsidRPr="003E716B" w:rsidRDefault="00730604" w:rsidP="00E26C65">
      <w:pPr>
        <w:ind w:firstLine="709"/>
        <w:jc w:val="both"/>
        <w:rPr>
          <w:szCs w:val="28"/>
        </w:rPr>
      </w:pPr>
    </w:p>
    <w:p w14:paraId="77757BE3" w14:textId="16AB4CFD" w:rsidR="00FC6B60" w:rsidRPr="003E716B" w:rsidRDefault="0043712E" w:rsidP="00E26C65">
      <w:pPr>
        <w:ind w:firstLine="709"/>
        <w:jc w:val="both"/>
        <w:rPr>
          <w:szCs w:val="28"/>
        </w:rPr>
      </w:pPr>
      <w:r w:rsidRPr="003E716B">
        <w:rPr>
          <w:szCs w:val="28"/>
        </w:rPr>
        <w:t>6</w:t>
      </w:r>
      <w:r w:rsidR="00584EC5" w:rsidRPr="003E716B">
        <w:rPr>
          <w:szCs w:val="28"/>
        </w:rPr>
        <w:t>. </w:t>
      </w:r>
      <w:r w:rsidR="007F4E46" w:rsidRPr="003E716B">
        <w:rPr>
          <w:szCs w:val="28"/>
        </w:rPr>
        <w:t>P</w:t>
      </w:r>
      <w:r w:rsidR="00FC6B60" w:rsidRPr="003E716B">
        <w:rPr>
          <w:szCs w:val="28"/>
        </w:rPr>
        <w:t>apildināt noteikumus ar 1</w:t>
      </w:r>
      <w:r w:rsidR="00687304" w:rsidRPr="003E716B">
        <w:rPr>
          <w:szCs w:val="28"/>
        </w:rPr>
        <w:t>7</w:t>
      </w:r>
      <w:r w:rsidR="00FC6B60" w:rsidRPr="003E716B">
        <w:rPr>
          <w:szCs w:val="28"/>
        </w:rPr>
        <w:t>.</w:t>
      </w:r>
      <w:r w:rsidR="00687304" w:rsidRPr="003E716B">
        <w:rPr>
          <w:szCs w:val="28"/>
          <w:vertAlign w:val="superscript"/>
        </w:rPr>
        <w:t>1</w:t>
      </w:r>
      <w:r w:rsidR="00C72AE4" w:rsidRPr="003E716B">
        <w:rPr>
          <w:szCs w:val="28"/>
        </w:rPr>
        <w:t xml:space="preserve"> un </w:t>
      </w:r>
      <w:r w:rsidR="00687304" w:rsidRPr="003E716B">
        <w:rPr>
          <w:szCs w:val="28"/>
        </w:rPr>
        <w:t>17</w:t>
      </w:r>
      <w:r w:rsidR="0037759A" w:rsidRPr="003E716B">
        <w:rPr>
          <w:szCs w:val="28"/>
        </w:rPr>
        <w:t>.</w:t>
      </w:r>
      <w:r w:rsidR="00687304" w:rsidRPr="003E716B">
        <w:rPr>
          <w:szCs w:val="28"/>
          <w:vertAlign w:val="superscript"/>
        </w:rPr>
        <w:t>2</w:t>
      </w:r>
      <w:r w:rsidR="007F4E46" w:rsidRPr="003E716B">
        <w:rPr>
          <w:szCs w:val="28"/>
          <w:vertAlign w:val="superscript"/>
        </w:rPr>
        <w:t> </w:t>
      </w:r>
      <w:r w:rsidR="0037759A" w:rsidRPr="003E716B">
        <w:rPr>
          <w:szCs w:val="28"/>
        </w:rPr>
        <w:t>p</w:t>
      </w:r>
      <w:r w:rsidR="00C72AE4" w:rsidRPr="003E716B">
        <w:rPr>
          <w:szCs w:val="28"/>
        </w:rPr>
        <w:t xml:space="preserve">unktu </w:t>
      </w:r>
      <w:r w:rsidR="00FC6B60" w:rsidRPr="003E716B">
        <w:rPr>
          <w:szCs w:val="28"/>
        </w:rPr>
        <w:t>šādā redakcijā:</w:t>
      </w:r>
    </w:p>
    <w:p w14:paraId="77757BE4" w14:textId="77777777" w:rsidR="007F4E46" w:rsidRPr="003E716B" w:rsidRDefault="007F4E46" w:rsidP="00E26C65">
      <w:pPr>
        <w:ind w:firstLine="709"/>
        <w:jc w:val="both"/>
        <w:rPr>
          <w:szCs w:val="28"/>
        </w:rPr>
      </w:pPr>
    </w:p>
    <w:p w14:paraId="77757BE5" w14:textId="0C5CB415" w:rsidR="009B429B" w:rsidRPr="004176B4" w:rsidRDefault="00E26C65" w:rsidP="00E26C65">
      <w:pPr>
        <w:ind w:firstLine="709"/>
        <w:jc w:val="both"/>
        <w:rPr>
          <w:spacing w:val="-2"/>
          <w:szCs w:val="28"/>
        </w:rPr>
      </w:pPr>
      <w:r w:rsidRPr="004176B4">
        <w:rPr>
          <w:spacing w:val="-2"/>
          <w:szCs w:val="28"/>
        </w:rPr>
        <w:t>"</w:t>
      </w:r>
      <w:r w:rsidR="009B429B" w:rsidRPr="004176B4">
        <w:rPr>
          <w:spacing w:val="-2"/>
          <w:szCs w:val="28"/>
        </w:rPr>
        <w:t>1</w:t>
      </w:r>
      <w:r w:rsidR="00687304" w:rsidRPr="004176B4">
        <w:rPr>
          <w:spacing w:val="-2"/>
          <w:szCs w:val="28"/>
        </w:rPr>
        <w:t>7</w:t>
      </w:r>
      <w:r w:rsidR="009B429B" w:rsidRPr="004176B4">
        <w:rPr>
          <w:spacing w:val="-2"/>
          <w:szCs w:val="28"/>
        </w:rPr>
        <w:t>.</w:t>
      </w:r>
      <w:r w:rsidR="00687304" w:rsidRPr="004176B4">
        <w:rPr>
          <w:spacing w:val="-2"/>
          <w:szCs w:val="28"/>
          <w:vertAlign w:val="superscript"/>
        </w:rPr>
        <w:t>1</w:t>
      </w:r>
      <w:r w:rsidR="002B3531" w:rsidRPr="004176B4">
        <w:rPr>
          <w:spacing w:val="-2"/>
          <w:szCs w:val="28"/>
        </w:rPr>
        <w:t> </w:t>
      </w:r>
      <w:r w:rsidR="009B429B" w:rsidRPr="004176B4">
        <w:rPr>
          <w:spacing w:val="-2"/>
          <w:szCs w:val="28"/>
        </w:rPr>
        <w:t>Kompensācijas apmērs par šo noteikumu 6.2</w:t>
      </w:r>
      <w:r w:rsidR="002B3531" w:rsidRPr="004176B4">
        <w:rPr>
          <w:spacing w:val="-2"/>
          <w:szCs w:val="28"/>
        </w:rPr>
        <w:t>. </w:t>
      </w:r>
      <w:r w:rsidRPr="004176B4">
        <w:rPr>
          <w:spacing w:val="-2"/>
          <w:szCs w:val="28"/>
        </w:rPr>
        <w:t>a</w:t>
      </w:r>
      <w:r w:rsidR="009B429B" w:rsidRPr="004176B4">
        <w:rPr>
          <w:spacing w:val="-2"/>
          <w:szCs w:val="28"/>
        </w:rPr>
        <w:t>pakšpunktā minētajiem veselības aprūpes pakalpojumiem, kas atvaļinātai amatpersonai sniegti līdz 2015</w:t>
      </w:r>
      <w:r w:rsidR="002B3531" w:rsidRPr="004176B4">
        <w:rPr>
          <w:spacing w:val="-2"/>
          <w:szCs w:val="28"/>
        </w:rPr>
        <w:t>. </w:t>
      </w:r>
      <w:r w:rsidRPr="004176B4">
        <w:rPr>
          <w:spacing w:val="-2"/>
          <w:szCs w:val="28"/>
        </w:rPr>
        <w:t>g</w:t>
      </w:r>
      <w:r w:rsidR="009B429B" w:rsidRPr="004176B4">
        <w:rPr>
          <w:spacing w:val="-2"/>
          <w:szCs w:val="28"/>
        </w:rPr>
        <w:t>ada 31</w:t>
      </w:r>
      <w:r w:rsidR="002B3531" w:rsidRPr="004176B4">
        <w:rPr>
          <w:spacing w:val="-2"/>
          <w:szCs w:val="28"/>
        </w:rPr>
        <w:t>. </w:t>
      </w:r>
      <w:r w:rsidRPr="004176B4">
        <w:rPr>
          <w:spacing w:val="-2"/>
          <w:szCs w:val="28"/>
        </w:rPr>
        <w:t>d</w:t>
      </w:r>
      <w:r w:rsidR="009B429B" w:rsidRPr="004176B4">
        <w:rPr>
          <w:spacing w:val="-2"/>
          <w:szCs w:val="28"/>
        </w:rPr>
        <w:t>ecembrim un ko atvaļinātai amatpersonai kompensē saskaņā ar šo noteikumu 7.2</w:t>
      </w:r>
      <w:r w:rsidR="002B3531" w:rsidRPr="004176B4">
        <w:rPr>
          <w:spacing w:val="-2"/>
          <w:szCs w:val="28"/>
        </w:rPr>
        <w:t>. </w:t>
      </w:r>
      <w:r w:rsidRPr="004176B4">
        <w:rPr>
          <w:spacing w:val="-2"/>
          <w:szCs w:val="28"/>
        </w:rPr>
        <w:t>a</w:t>
      </w:r>
      <w:r w:rsidR="009B429B" w:rsidRPr="004176B4">
        <w:rPr>
          <w:spacing w:val="-2"/>
          <w:szCs w:val="28"/>
        </w:rPr>
        <w:t>pakšpunktu, kopumā nepārsniedz 215</w:t>
      </w:r>
      <w:r w:rsidR="002B3531" w:rsidRPr="004176B4">
        <w:rPr>
          <w:spacing w:val="-2"/>
          <w:szCs w:val="28"/>
        </w:rPr>
        <w:t> </w:t>
      </w:r>
      <w:r w:rsidR="009B429B" w:rsidRPr="004176B4">
        <w:rPr>
          <w:i/>
          <w:spacing w:val="-2"/>
          <w:szCs w:val="28"/>
        </w:rPr>
        <w:t>euro</w:t>
      </w:r>
      <w:r w:rsidR="009B429B" w:rsidRPr="004176B4">
        <w:rPr>
          <w:spacing w:val="-2"/>
          <w:szCs w:val="28"/>
        </w:rPr>
        <w:t>. Kompensācija par šo noteikumu 6.4</w:t>
      </w:r>
      <w:r w:rsidR="002B3531" w:rsidRPr="004176B4">
        <w:rPr>
          <w:spacing w:val="-2"/>
          <w:szCs w:val="28"/>
        </w:rPr>
        <w:t>. </w:t>
      </w:r>
      <w:r w:rsidRPr="004176B4">
        <w:rPr>
          <w:spacing w:val="-2"/>
          <w:szCs w:val="28"/>
        </w:rPr>
        <w:t>a</w:t>
      </w:r>
      <w:r w:rsidR="009B429B" w:rsidRPr="004176B4">
        <w:rPr>
          <w:spacing w:val="-2"/>
          <w:szCs w:val="28"/>
        </w:rPr>
        <w:t>pakšpunktā minētajiem veselības aprūpes pakalpojumiem, kas atvaļinātai amatpersonai sniegti līdz 2015</w:t>
      </w:r>
      <w:r w:rsidR="002B3531" w:rsidRPr="004176B4">
        <w:rPr>
          <w:spacing w:val="-2"/>
          <w:szCs w:val="28"/>
        </w:rPr>
        <w:t>. </w:t>
      </w:r>
      <w:r w:rsidRPr="004176B4">
        <w:rPr>
          <w:spacing w:val="-2"/>
          <w:szCs w:val="28"/>
        </w:rPr>
        <w:t>g</w:t>
      </w:r>
      <w:r w:rsidR="009B429B" w:rsidRPr="004176B4">
        <w:rPr>
          <w:spacing w:val="-2"/>
          <w:szCs w:val="28"/>
        </w:rPr>
        <w:t>ada 31</w:t>
      </w:r>
      <w:r w:rsidR="002B3531" w:rsidRPr="004176B4">
        <w:rPr>
          <w:spacing w:val="-2"/>
          <w:szCs w:val="28"/>
        </w:rPr>
        <w:t>. </w:t>
      </w:r>
      <w:r w:rsidRPr="004176B4">
        <w:rPr>
          <w:spacing w:val="-2"/>
          <w:szCs w:val="28"/>
        </w:rPr>
        <w:t>d</w:t>
      </w:r>
      <w:r w:rsidR="009B429B" w:rsidRPr="004176B4">
        <w:rPr>
          <w:spacing w:val="-2"/>
          <w:szCs w:val="28"/>
        </w:rPr>
        <w:t>ecembrim un ko atvaļinātai amatpersonai kompensē saskaņā ar šo noteikumu 7.4</w:t>
      </w:r>
      <w:r w:rsidRPr="004176B4">
        <w:rPr>
          <w:spacing w:val="-2"/>
          <w:szCs w:val="28"/>
        </w:rPr>
        <w:t>.</w:t>
      </w:r>
      <w:r w:rsidR="002B3531" w:rsidRPr="004176B4">
        <w:rPr>
          <w:spacing w:val="-2"/>
          <w:szCs w:val="28"/>
        </w:rPr>
        <w:t> </w:t>
      </w:r>
      <w:r w:rsidRPr="004176B4">
        <w:rPr>
          <w:spacing w:val="-2"/>
          <w:szCs w:val="28"/>
        </w:rPr>
        <w:t>a</w:t>
      </w:r>
      <w:r w:rsidR="009B429B" w:rsidRPr="004176B4">
        <w:rPr>
          <w:spacing w:val="-2"/>
          <w:szCs w:val="28"/>
        </w:rPr>
        <w:t>pakšpunktu, tiek noteikta 7</w:t>
      </w:r>
      <w:r w:rsidR="002B3531" w:rsidRPr="004176B4">
        <w:rPr>
          <w:spacing w:val="-2"/>
          <w:szCs w:val="28"/>
        </w:rPr>
        <w:t>5 % apmērā, bet ne vairāk kā 75 </w:t>
      </w:r>
      <w:r w:rsidR="009B429B" w:rsidRPr="004176B4">
        <w:rPr>
          <w:i/>
          <w:spacing w:val="-2"/>
          <w:szCs w:val="28"/>
        </w:rPr>
        <w:t>euro</w:t>
      </w:r>
      <w:r w:rsidR="009B429B" w:rsidRPr="004176B4">
        <w:rPr>
          <w:spacing w:val="-2"/>
          <w:szCs w:val="28"/>
        </w:rPr>
        <w:t>. Kompensācijas apmērs par šo noteikumu 6.6</w:t>
      </w:r>
      <w:r w:rsidRPr="004176B4">
        <w:rPr>
          <w:spacing w:val="-2"/>
          <w:szCs w:val="28"/>
        </w:rPr>
        <w:t>. a</w:t>
      </w:r>
      <w:r w:rsidR="009B429B" w:rsidRPr="004176B4">
        <w:rPr>
          <w:spacing w:val="-2"/>
          <w:szCs w:val="28"/>
        </w:rPr>
        <w:t>pakšpunktā minētajiem veselības aprūpes pakalpojumiem, kas atvaļinātai amatpersonai sniegti līdz 2015</w:t>
      </w:r>
      <w:r w:rsidR="002B3531" w:rsidRPr="004176B4">
        <w:rPr>
          <w:spacing w:val="-2"/>
          <w:szCs w:val="28"/>
        </w:rPr>
        <w:t>. </w:t>
      </w:r>
      <w:r w:rsidRPr="004176B4">
        <w:rPr>
          <w:spacing w:val="-2"/>
          <w:szCs w:val="28"/>
        </w:rPr>
        <w:t>g</w:t>
      </w:r>
      <w:r w:rsidR="009B429B" w:rsidRPr="004176B4">
        <w:rPr>
          <w:spacing w:val="-2"/>
          <w:szCs w:val="28"/>
        </w:rPr>
        <w:t>ada 31</w:t>
      </w:r>
      <w:r w:rsidR="002B3531" w:rsidRPr="004176B4">
        <w:rPr>
          <w:spacing w:val="-2"/>
          <w:szCs w:val="28"/>
        </w:rPr>
        <w:t>. </w:t>
      </w:r>
      <w:r w:rsidRPr="004176B4">
        <w:rPr>
          <w:spacing w:val="-2"/>
          <w:szCs w:val="28"/>
        </w:rPr>
        <w:t>d</w:t>
      </w:r>
      <w:r w:rsidR="009B429B" w:rsidRPr="004176B4">
        <w:rPr>
          <w:spacing w:val="-2"/>
          <w:szCs w:val="28"/>
        </w:rPr>
        <w:t>ecembrim un ko atvaļinātai amatpersonai kompensē saskaņā ar šo noteikumu 7.6</w:t>
      </w:r>
      <w:r w:rsidR="002B3531" w:rsidRPr="004176B4">
        <w:rPr>
          <w:spacing w:val="-2"/>
          <w:szCs w:val="28"/>
        </w:rPr>
        <w:t>. </w:t>
      </w:r>
      <w:r w:rsidRPr="004176B4">
        <w:rPr>
          <w:spacing w:val="-2"/>
          <w:szCs w:val="28"/>
        </w:rPr>
        <w:t>a</w:t>
      </w:r>
      <w:r w:rsidR="009B429B" w:rsidRPr="004176B4">
        <w:rPr>
          <w:spacing w:val="-2"/>
          <w:szCs w:val="28"/>
        </w:rPr>
        <w:t>pakšpunktu, kopumā nepārsniedz 145</w:t>
      </w:r>
      <w:r w:rsidR="002B3531" w:rsidRPr="004176B4">
        <w:rPr>
          <w:spacing w:val="-2"/>
          <w:szCs w:val="28"/>
        </w:rPr>
        <w:t> </w:t>
      </w:r>
      <w:r w:rsidR="009B429B" w:rsidRPr="004176B4">
        <w:rPr>
          <w:i/>
          <w:spacing w:val="-2"/>
          <w:szCs w:val="28"/>
        </w:rPr>
        <w:t>euro</w:t>
      </w:r>
      <w:r w:rsidR="009B429B" w:rsidRPr="004176B4">
        <w:rPr>
          <w:spacing w:val="-2"/>
          <w:szCs w:val="28"/>
        </w:rPr>
        <w:t xml:space="preserve">. </w:t>
      </w:r>
    </w:p>
    <w:p w14:paraId="3D932F72" w14:textId="77777777" w:rsidR="00E83319" w:rsidRDefault="00E83319" w:rsidP="00E26C65">
      <w:pPr>
        <w:ind w:firstLine="709"/>
        <w:jc w:val="both"/>
        <w:rPr>
          <w:szCs w:val="28"/>
        </w:rPr>
      </w:pPr>
    </w:p>
    <w:p w14:paraId="77757BE6" w14:textId="40C95B03" w:rsidR="009B429B" w:rsidRPr="003E716B" w:rsidRDefault="00687304" w:rsidP="00E26C65">
      <w:pPr>
        <w:ind w:firstLine="709"/>
        <w:jc w:val="both"/>
        <w:rPr>
          <w:szCs w:val="28"/>
        </w:rPr>
      </w:pPr>
      <w:r w:rsidRPr="003E716B">
        <w:rPr>
          <w:szCs w:val="28"/>
        </w:rPr>
        <w:t>17</w:t>
      </w:r>
      <w:r w:rsidR="009B429B" w:rsidRPr="003E716B">
        <w:rPr>
          <w:szCs w:val="28"/>
        </w:rPr>
        <w:t>.</w:t>
      </w:r>
      <w:r w:rsidR="00730604" w:rsidRPr="003E716B">
        <w:rPr>
          <w:szCs w:val="28"/>
          <w:vertAlign w:val="superscript"/>
        </w:rPr>
        <w:t>2</w:t>
      </w:r>
      <w:r w:rsidR="002B3531" w:rsidRPr="003E716B">
        <w:rPr>
          <w:szCs w:val="28"/>
        </w:rPr>
        <w:t> </w:t>
      </w:r>
      <w:r w:rsidR="009B429B" w:rsidRPr="003E716B">
        <w:rPr>
          <w:szCs w:val="28"/>
        </w:rPr>
        <w:t>Šo noteikumu 7.2, 7.4., 7.6. un 17.8</w:t>
      </w:r>
      <w:r w:rsidR="002B3531" w:rsidRPr="003E716B">
        <w:rPr>
          <w:szCs w:val="28"/>
        </w:rPr>
        <w:t>. </w:t>
      </w:r>
      <w:r w:rsidR="00E26C65" w:rsidRPr="003E716B">
        <w:rPr>
          <w:szCs w:val="28"/>
        </w:rPr>
        <w:t>a</w:t>
      </w:r>
      <w:r w:rsidR="009B429B" w:rsidRPr="003E716B">
        <w:rPr>
          <w:szCs w:val="28"/>
        </w:rPr>
        <w:t>pakšpunktu piemēro ar 2016</w:t>
      </w:r>
      <w:r w:rsidR="002B3531" w:rsidRPr="003E716B">
        <w:rPr>
          <w:szCs w:val="28"/>
        </w:rPr>
        <w:t>. </w:t>
      </w:r>
      <w:r w:rsidR="00E26C65" w:rsidRPr="003E716B">
        <w:rPr>
          <w:szCs w:val="28"/>
        </w:rPr>
        <w:t>g</w:t>
      </w:r>
      <w:r w:rsidR="009B429B" w:rsidRPr="003E716B">
        <w:rPr>
          <w:szCs w:val="28"/>
        </w:rPr>
        <w:t>ada 1</w:t>
      </w:r>
      <w:r w:rsidR="002B3531" w:rsidRPr="003E716B">
        <w:rPr>
          <w:szCs w:val="28"/>
        </w:rPr>
        <w:t>. </w:t>
      </w:r>
      <w:r w:rsidR="00E26C65" w:rsidRPr="003E716B">
        <w:rPr>
          <w:szCs w:val="28"/>
        </w:rPr>
        <w:t>j</w:t>
      </w:r>
      <w:r w:rsidR="009B429B" w:rsidRPr="003E716B">
        <w:rPr>
          <w:szCs w:val="28"/>
        </w:rPr>
        <w:t>anvāri.</w:t>
      </w:r>
      <w:r w:rsidR="00E26C65" w:rsidRPr="003E716B">
        <w:rPr>
          <w:szCs w:val="28"/>
        </w:rPr>
        <w:t>"</w:t>
      </w:r>
    </w:p>
    <w:p w14:paraId="77757BE7" w14:textId="77777777" w:rsidR="0058482C" w:rsidRPr="003E716B" w:rsidRDefault="0058482C" w:rsidP="00E26C65">
      <w:pPr>
        <w:jc w:val="both"/>
        <w:rPr>
          <w:szCs w:val="28"/>
        </w:rPr>
      </w:pPr>
    </w:p>
    <w:p w14:paraId="77757BE8" w14:textId="77777777" w:rsidR="006C1B69" w:rsidRPr="003E716B" w:rsidRDefault="006C1B69" w:rsidP="00E26C65">
      <w:pPr>
        <w:jc w:val="both"/>
        <w:rPr>
          <w:szCs w:val="28"/>
        </w:rPr>
      </w:pPr>
    </w:p>
    <w:p w14:paraId="1FCA834A" w14:textId="77777777" w:rsidR="00E26C65" w:rsidRPr="003E716B" w:rsidRDefault="00E26C65" w:rsidP="00E26C65">
      <w:pPr>
        <w:jc w:val="both"/>
        <w:rPr>
          <w:szCs w:val="28"/>
        </w:rPr>
      </w:pPr>
    </w:p>
    <w:p w14:paraId="485FFEC4" w14:textId="77777777" w:rsidR="0003695C" w:rsidRDefault="0003695C" w:rsidP="0003695C">
      <w:pPr>
        <w:tabs>
          <w:tab w:val="left" w:pos="6521"/>
          <w:tab w:val="left" w:pos="6663"/>
        </w:tabs>
        <w:ind w:firstLine="709"/>
        <w:rPr>
          <w:szCs w:val="28"/>
        </w:rPr>
      </w:pPr>
      <w:r>
        <w:rPr>
          <w:szCs w:val="28"/>
        </w:rPr>
        <w:t>Ministru prezidents</w:t>
      </w:r>
      <w:r>
        <w:rPr>
          <w:szCs w:val="28"/>
        </w:rPr>
        <w:tab/>
        <w:t>Māris Kučinskis</w:t>
      </w:r>
    </w:p>
    <w:p w14:paraId="25BD81BE" w14:textId="77777777" w:rsidR="0003695C" w:rsidRDefault="0003695C" w:rsidP="0003695C">
      <w:pPr>
        <w:tabs>
          <w:tab w:val="left" w:pos="4678"/>
        </w:tabs>
        <w:rPr>
          <w:szCs w:val="28"/>
        </w:rPr>
      </w:pPr>
    </w:p>
    <w:p w14:paraId="72271602" w14:textId="77777777" w:rsidR="0003695C" w:rsidRDefault="0003695C" w:rsidP="0003695C">
      <w:pPr>
        <w:tabs>
          <w:tab w:val="left" w:pos="4678"/>
        </w:tabs>
        <w:rPr>
          <w:szCs w:val="28"/>
        </w:rPr>
      </w:pPr>
    </w:p>
    <w:p w14:paraId="60844F93" w14:textId="77777777" w:rsidR="0003695C" w:rsidRDefault="0003695C" w:rsidP="0003695C">
      <w:pPr>
        <w:tabs>
          <w:tab w:val="left" w:pos="4678"/>
        </w:tabs>
        <w:rPr>
          <w:szCs w:val="28"/>
        </w:rPr>
      </w:pPr>
    </w:p>
    <w:p w14:paraId="4EED9630" w14:textId="77777777" w:rsidR="0003695C" w:rsidRDefault="0003695C" w:rsidP="0003695C">
      <w:pPr>
        <w:tabs>
          <w:tab w:val="left" w:pos="2268"/>
          <w:tab w:val="left" w:pos="6237"/>
        </w:tabs>
        <w:ind w:firstLine="709"/>
        <w:rPr>
          <w:szCs w:val="28"/>
        </w:rPr>
      </w:pPr>
      <w:r>
        <w:rPr>
          <w:szCs w:val="28"/>
        </w:rPr>
        <w:t>Iekšlietu ministra vietā –</w:t>
      </w:r>
    </w:p>
    <w:p w14:paraId="0BA79CD6" w14:textId="77777777" w:rsidR="0003695C" w:rsidRDefault="0003695C" w:rsidP="0003695C">
      <w:pPr>
        <w:tabs>
          <w:tab w:val="left" w:pos="6521"/>
          <w:tab w:val="right" w:pos="8820"/>
        </w:tabs>
        <w:ind w:firstLine="709"/>
        <w:rPr>
          <w:szCs w:val="28"/>
        </w:rPr>
      </w:pPr>
      <w:r>
        <w:rPr>
          <w:szCs w:val="28"/>
        </w:rPr>
        <w:t>labklājības ministrs</w:t>
      </w:r>
      <w:r>
        <w:rPr>
          <w:szCs w:val="28"/>
        </w:rPr>
        <w:tab/>
        <w:t>Jānis Reirs</w:t>
      </w:r>
    </w:p>
    <w:sectPr w:rsidR="0003695C" w:rsidSect="00E26C65">
      <w:headerReference w:type="even" r:id="rId8"/>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7C07" w14:textId="77777777" w:rsidR="00286DA9" w:rsidRDefault="00286DA9" w:rsidP="006835EC">
      <w:r>
        <w:separator/>
      </w:r>
    </w:p>
  </w:endnote>
  <w:endnote w:type="continuationSeparator" w:id="0">
    <w:p w14:paraId="77757C08" w14:textId="77777777" w:rsidR="00286DA9" w:rsidRDefault="00286DA9" w:rsidP="006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7C0C" w14:textId="0214AFBD" w:rsidR="002E75F8" w:rsidRPr="00E26C65" w:rsidRDefault="00E26C65" w:rsidP="007A45DB">
    <w:pPr>
      <w:jc w:val="both"/>
      <w:rPr>
        <w:sz w:val="16"/>
        <w:szCs w:val="16"/>
      </w:rPr>
    </w:pPr>
    <w:r w:rsidRPr="00E26C65">
      <w:rPr>
        <w:sz w:val="16"/>
        <w:szCs w:val="16"/>
      </w:rPr>
      <w:t>N1602_6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7C0F" w14:textId="4E7E3A70" w:rsidR="00FC6B60" w:rsidRPr="00E26C65" w:rsidRDefault="00E26C65" w:rsidP="007A45DB">
    <w:pPr>
      <w:jc w:val="both"/>
      <w:rPr>
        <w:sz w:val="16"/>
        <w:szCs w:val="16"/>
      </w:rPr>
    </w:pPr>
    <w:r w:rsidRPr="00E26C65">
      <w:rPr>
        <w:sz w:val="16"/>
        <w:szCs w:val="16"/>
      </w:rPr>
      <w:t>N1602_6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7C05" w14:textId="77777777" w:rsidR="00286DA9" w:rsidRDefault="00286DA9" w:rsidP="006835EC">
      <w:r>
        <w:separator/>
      </w:r>
    </w:p>
  </w:footnote>
  <w:footnote w:type="continuationSeparator" w:id="0">
    <w:p w14:paraId="77757C06" w14:textId="77777777" w:rsidR="00286DA9" w:rsidRDefault="00286DA9" w:rsidP="0068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7C09" w14:textId="77777777" w:rsidR="00FC6B60" w:rsidRDefault="00FC6B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57C0A" w14:textId="77777777" w:rsidR="00FC6B60" w:rsidRDefault="00FC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7C0B" w14:textId="7413B4A0" w:rsidR="00FC6B60" w:rsidRDefault="00FC6B60">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8811F8">
      <w:rPr>
        <w:rStyle w:val="PageNumber"/>
        <w:noProof/>
        <w:sz w:val="24"/>
      </w:rPr>
      <w:t>2</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7C0D" w14:textId="77777777" w:rsidR="00363DED" w:rsidRDefault="00363DED">
    <w:pPr>
      <w:pStyle w:val="Header"/>
    </w:pPr>
  </w:p>
  <w:p w14:paraId="77757C0E" w14:textId="7B14774C" w:rsidR="00363DED" w:rsidRDefault="00E26C65">
    <w:pPr>
      <w:pStyle w:val="Header"/>
    </w:pPr>
    <w:r>
      <w:rPr>
        <w:noProof/>
        <w:szCs w:val="28"/>
        <w:lang w:eastAsia="lv-LV"/>
      </w:rPr>
      <w:drawing>
        <wp:inline distT="0" distB="0" distL="0" distR="0" wp14:anchorId="50894F26" wp14:editId="62D406C4">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8A9"/>
    <w:multiLevelType w:val="hybridMultilevel"/>
    <w:tmpl w:val="F17E0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831145"/>
    <w:multiLevelType w:val="hybridMultilevel"/>
    <w:tmpl w:val="C126615E"/>
    <w:lvl w:ilvl="0" w:tplc="08F4ECA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2F38236D"/>
    <w:multiLevelType w:val="hybridMultilevel"/>
    <w:tmpl w:val="AB58CE2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39953BAC"/>
    <w:multiLevelType w:val="hybridMultilevel"/>
    <w:tmpl w:val="EB6C0B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4CF10EFF"/>
    <w:multiLevelType w:val="hybridMultilevel"/>
    <w:tmpl w:val="378A0E60"/>
    <w:lvl w:ilvl="0" w:tplc="F0D84368">
      <w:start w:val="18"/>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0350DF4"/>
    <w:multiLevelType w:val="hybridMultilevel"/>
    <w:tmpl w:val="EF60F758"/>
    <w:lvl w:ilvl="0" w:tplc="C5CCA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DC65CB"/>
    <w:multiLevelType w:val="hybridMultilevel"/>
    <w:tmpl w:val="9A400FD2"/>
    <w:lvl w:ilvl="0" w:tplc="F0547AD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7D2427DC"/>
    <w:multiLevelType w:val="hybridMultilevel"/>
    <w:tmpl w:val="62E2E544"/>
    <w:lvl w:ilvl="0" w:tplc="C3CC006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9"/>
    <w:rsid w:val="0000074F"/>
    <w:rsid w:val="00004CDB"/>
    <w:rsid w:val="0002412D"/>
    <w:rsid w:val="0003695C"/>
    <w:rsid w:val="0005351B"/>
    <w:rsid w:val="00053591"/>
    <w:rsid w:val="00055E83"/>
    <w:rsid w:val="00060955"/>
    <w:rsid w:val="000774AC"/>
    <w:rsid w:val="00080BE1"/>
    <w:rsid w:val="000A0FD0"/>
    <w:rsid w:val="000A11A6"/>
    <w:rsid w:val="000B4D09"/>
    <w:rsid w:val="000B54E7"/>
    <w:rsid w:val="000B6D1A"/>
    <w:rsid w:val="000B78E3"/>
    <w:rsid w:val="000B7D21"/>
    <w:rsid w:val="000C32EA"/>
    <w:rsid w:val="000E0F1C"/>
    <w:rsid w:val="000E6356"/>
    <w:rsid w:val="000E741E"/>
    <w:rsid w:val="000F08E2"/>
    <w:rsid w:val="000F68A3"/>
    <w:rsid w:val="00101575"/>
    <w:rsid w:val="00134D18"/>
    <w:rsid w:val="00154C05"/>
    <w:rsid w:val="0017050C"/>
    <w:rsid w:val="00183278"/>
    <w:rsid w:val="001964DF"/>
    <w:rsid w:val="001B06FB"/>
    <w:rsid w:val="001E6F97"/>
    <w:rsid w:val="001F37CF"/>
    <w:rsid w:val="002143C9"/>
    <w:rsid w:val="00224C1D"/>
    <w:rsid w:val="00232E8D"/>
    <w:rsid w:val="002401A5"/>
    <w:rsid w:val="00241174"/>
    <w:rsid w:val="00285E5F"/>
    <w:rsid w:val="00286DA9"/>
    <w:rsid w:val="00295CD0"/>
    <w:rsid w:val="00295EFC"/>
    <w:rsid w:val="002B286A"/>
    <w:rsid w:val="002B3531"/>
    <w:rsid w:val="002D4CAF"/>
    <w:rsid w:val="002E4415"/>
    <w:rsid w:val="002E75F8"/>
    <w:rsid w:val="003009BC"/>
    <w:rsid w:val="0030477A"/>
    <w:rsid w:val="00317728"/>
    <w:rsid w:val="00363DED"/>
    <w:rsid w:val="00366F3D"/>
    <w:rsid w:val="003700A6"/>
    <w:rsid w:val="0037759A"/>
    <w:rsid w:val="003977AB"/>
    <w:rsid w:val="003A035C"/>
    <w:rsid w:val="003B488E"/>
    <w:rsid w:val="003D1ACB"/>
    <w:rsid w:val="003D7EBD"/>
    <w:rsid w:val="003E1D12"/>
    <w:rsid w:val="003E716B"/>
    <w:rsid w:val="003E7471"/>
    <w:rsid w:val="0040715C"/>
    <w:rsid w:val="00407DCA"/>
    <w:rsid w:val="00412A5E"/>
    <w:rsid w:val="004176B4"/>
    <w:rsid w:val="0043112F"/>
    <w:rsid w:val="0043712E"/>
    <w:rsid w:val="004533C9"/>
    <w:rsid w:val="00463C1C"/>
    <w:rsid w:val="004B32FE"/>
    <w:rsid w:val="004F500E"/>
    <w:rsid w:val="00506124"/>
    <w:rsid w:val="00510BB5"/>
    <w:rsid w:val="00516C33"/>
    <w:rsid w:val="00517D8C"/>
    <w:rsid w:val="00520CAD"/>
    <w:rsid w:val="00524E70"/>
    <w:rsid w:val="00532176"/>
    <w:rsid w:val="005504D6"/>
    <w:rsid w:val="00555D52"/>
    <w:rsid w:val="00562E3B"/>
    <w:rsid w:val="00582348"/>
    <w:rsid w:val="0058482C"/>
    <w:rsid w:val="00584EC5"/>
    <w:rsid w:val="005B6718"/>
    <w:rsid w:val="005B7CCC"/>
    <w:rsid w:val="005C00A0"/>
    <w:rsid w:val="005C57D6"/>
    <w:rsid w:val="005C72E3"/>
    <w:rsid w:val="005D2597"/>
    <w:rsid w:val="005E250B"/>
    <w:rsid w:val="005F0DF6"/>
    <w:rsid w:val="005F1AC5"/>
    <w:rsid w:val="005F48B1"/>
    <w:rsid w:val="005F6A60"/>
    <w:rsid w:val="006002BF"/>
    <w:rsid w:val="00602487"/>
    <w:rsid w:val="00614C88"/>
    <w:rsid w:val="006211D2"/>
    <w:rsid w:val="00634FF3"/>
    <w:rsid w:val="00652276"/>
    <w:rsid w:val="00676F0E"/>
    <w:rsid w:val="006829D4"/>
    <w:rsid w:val="006835EC"/>
    <w:rsid w:val="0068363A"/>
    <w:rsid w:val="00686514"/>
    <w:rsid w:val="00687304"/>
    <w:rsid w:val="006917B2"/>
    <w:rsid w:val="006A35F0"/>
    <w:rsid w:val="006A5B37"/>
    <w:rsid w:val="006A5E10"/>
    <w:rsid w:val="006B53BE"/>
    <w:rsid w:val="006B5854"/>
    <w:rsid w:val="006B7601"/>
    <w:rsid w:val="006C1B69"/>
    <w:rsid w:val="006C42B5"/>
    <w:rsid w:val="006D59AD"/>
    <w:rsid w:val="006D601D"/>
    <w:rsid w:val="006E18AB"/>
    <w:rsid w:val="0071025A"/>
    <w:rsid w:val="007153AF"/>
    <w:rsid w:val="007228DA"/>
    <w:rsid w:val="00727A1B"/>
    <w:rsid w:val="00730604"/>
    <w:rsid w:val="0073328A"/>
    <w:rsid w:val="0073404B"/>
    <w:rsid w:val="0074500A"/>
    <w:rsid w:val="00745C4F"/>
    <w:rsid w:val="00746AA9"/>
    <w:rsid w:val="007478E2"/>
    <w:rsid w:val="00766E88"/>
    <w:rsid w:val="0077035F"/>
    <w:rsid w:val="0078435C"/>
    <w:rsid w:val="00797D0D"/>
    <w:rsid w:val="007A34EE"/>
    <w:rsid w:val="007A45DB"/>
    <w:rsid w:val="007B5E4B"/>
    <w:rsid w:val="007D1AEB"/>
    <w:rsid w:val="007D3D98"/>
    <w:rsid w:val="007F4E46"/>
    <w:rsid w:val="0081694E"/>
    <w:rsid w:val="00817C3F"/>
    <w:rsid w:val="00823688"/>
    <w:rsid w:val="0083121F"/>
    <w:rsid w:val="008336E3"/>
    <w:rsid w:val="00840039"/>
    <w:rsid w:val="0085692B"/>
    <w:rsid w:val="00865EB0"/>
    <w:rsid w:val="008811F8"/>
    <w:rsid w:val="008A09E8"/>
    <w:rsid w:val="008B0E99"/>
    <w:rsid w:val="008C054E"/>
    <w:rsid w:val="008D4581"/>
    <w:rsid w:val="008E069C"/>
    <w:rsid w:val="008F7E1D"/>
    <w:rsid w:val="00901070"/>
    <w:rsid w:val="00903735"/>
    <w:rsid w:val="00914B0D"/>
    <w:rsid w:val="00916044"/>
    <w:rsid w:val="00924F44"/>
    <w:rsid w:val="00925348"/>
    <w:rsid w:val="00931B24"/>
    <w:rsid w:val="00946A5B"/>
    <w:rsid w:val="00946B1A"/>
    <w:rsid w:val="00972C8C"/>
    <w:rsid w:val="00984A08"/>
    <w:rsid w:val="0098776B"/>
    <w:rsid w:val="0099066A"/>
    <w:rsid w:val="009B2B6A"/>
    <w:rsid w:val="009B429B"/>
    <w:rsid w:val="009D3F0D"/>
    <w:rsid w:val="009D4C4C"/>
    <w:rsid w:val="00A2205A"/>
    <w:rsid w:val="00A301A8"/>
    <w:rsid w:val="00A41A6E"/>
    <w:rsid w:val="00A82330"/>
    <w:rsid w:val="00A94485"/>
    <w:rsid w:val="00AA0FD5"/>
    <w:rsid w:val="00AC0A8A"/>
    <w:rsid w:val="00AC46DD"/>
    <w:rsid w:val="00AD2F4D"/>
    <w:rsid w:val="00AE3400"/>
    <w:rsid w:val="00AF4DCC"/>
    <w:rsid w:val="00B05656"/>
    <w:rsid w:val="00B11A2F"/>
    <w:rsid w:val="00B132F0"/>
    <w:rsid w:val="00B20732"/>
    <w:rsid w:val="00B255C9"/>
    <w:rsid w:val="00B344A7"/>
    <w:rsid w:val="00B4242E"/>
    <w:rsid w:val="00B424D8"/>
    <w:rsid w:val="00B648B1"/>
    <w:rsid w:val="00B710BE"/>
    <w:rsid w:val="00B920C3"/>
    <w:rsid w:val="00B9560C"/>
    <w:rsid w:val="00BA0AE9"/>
    <w:rsid w:val="00BA5582"/>
    <w:rsid w:val="00BA6969"/>
    <w:rsid w:val="00BC1A8A"/>
    <w:rsid w:val="00BC4C4D"/>
    <w:rsid w:val="00BD5B87"/>
    <w:rsid w:val="00BF6D13"/>
    <w:rsid w:val="00C04BF9"/>
    <w:rsid w:val="00C04CAD"/>
    <w:rsid w:val="00C15E0B"/>
    <w:rsid w:val="00C22B1D"/>
    <w:rsid w:val="00C40F54"/>
    <w:rsid w:val="00C458B9"/>
    <w:rsid w:val="00C6475D"/>
    <w:rsid w:val="00C72AE4"/>
    <w:rsid w:val="00C73456"/>
    <w:rsid w:val="00C80255"/>
    <w:rsid w:val="00C81D76"/>
    <w:rsid w:val="00C85C0E"/>
    <w:rsid w:val="00C9614F"/>
    <w:rsid w:val="00CA317E"/>
    <w:rsid w:val="00CB71A6"/>
    <w:rsid w:val="00CD1163"/>
    <w:rsid w:val="00D070C9"/>
    <w:rsid w:val="00D16C4E"/>
    <w:rsid w:val="00D22685"/>
    <w:rsid w:val="00D3453D"/>
    <w:rsid w:val="00D36A32"/>
    <w:rsid w:val="00D40082"/>
    <w:rsid w:val="00D42E5E"/>
    <w:rsid w:val="00D528BC"/>
    <w:rsid w:val="00D530C1"/>
    <w:rsid w:val="00D62303"/>
    <w:rsid w:val="00D727D0"/>
    <w:rsid w:val="00D75AB9"/>
    <w:rsid w:val="00D81823"/>
    <w:rsid w:val="00D8603E"/>
    <w:rsid w:val="00D86D5D"/>
    <w:rsid w:val="00DC6776"/>
    <w:rsid w:val="00DD3109"/>
    <w:rsid w:val="00DE169A"/>
    <w:rsid w:val="00DE3CA3"/>
    <w:rsid w:val="00DF04FC"/>
    <w:rsid w:val="00DF0DEE"/>
    <w:rsid w:val="00DF42A4"/>
    <w:rsid w:val="00E013C4"/>
    <w:rsid w:val="00E10964"/>
    <w:rsid w:val="00E112AD"/>
    <w:rsid w:val="00E1612B"/>
    <w:rsid w:val="00E26C65"/>
    <w:rsid w:val="00E30685"/>
    <w:rsid w:val="00E442D9"/>
    <w:rsid w:val="00E638E6"/>
    <w:rsid w:val="00E64223"/>
    <w:rsid w:val="00E75E5F"/>
    <w:rsid w:val="00E76A88"/>
    <w:rsid w:val="00E83319"/>
    <w:rsid w:val="00EA66C5"/>
    <w:rsid w:val="00EB3C4B"/>
    <w:rsid w:val="00EB3C90"/>
    <w:rsid w:val="00EB79DA"/>
    <w:rsid w:val="00EC7105"/>
    <w:rsid w:val="00ED7D9D"/>
    <w:rsid w:val="00EE3148"/>
    <w:rsid w:val="00F05A4F"/>
    <w:rsid w:val="00F21F6E"/>
    <w:rsid w:val="00F2540B"/>
    <w:rsid w:val="00F30135"/>
    <w:rsid w:val="00F42DD5"/>
    <w:rsid w:val="00F45FF7"/>
    <w:rsid w:val="00F65903"/>
    <w:rsid w:val="00F8424D"/>
    <w:rsid w:val="00F84ADE"/>
    <w:rsid w:val="00F86B41"/>
    <w:rsid w:val="00FA3703"/>
    <w:rsid w:val="00FB662D"/>
    <w:rsid w:val="00FC03E4"/>
    <w:rsid w:val="00FC6B60"/>
    <w:rsid w:val="00FE383E"/>
    <w:rsid w:val="00FF2FF3"/>
    <w:rsid w:val="00FF5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75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39"/>
    <w:rPr>
      <w:rFonts w:ascii="Times New Roman" w:eastAsia="Times New Roman" w:hAnsi="Times New Roman"/>
      <w:sz w:val="28"/>
      <w:szCs w:val="20"/>
      <w:lang w:eastAsia="en-US"/>
    </w:rPr>
  </w:style>
  <w:style w:type="paragraph" w:styleId="Heading1">
    <w:name w:val="heading 1"/>
    <w:basedOn w:val="Normal"/>
    <w:next w:val="Normal"/>
    <w:link w:val="Heading1Char"/>
    <w:uiPriority w:val="99"/>
    <w:qFormat/>
    <w:rsid w:val="00BF6D13"/>
    <w:pPr>
      <w:widowControl w:val="0"/>
      <w:autoSpaceDE w:val="0"/>
      <w:autoSpaceDN w:val="0"/>
      <w:adjustRightInd w:val="0"/>
      <w:outlineLvl w:val="0"/>
    </w:pPr>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D13"/>
    <w:rPr>
      <w:rFonts w:ascii="Times New Roman" w:hAnsi="Times New Roman" w:cs="Times New Roman"/>
      <w:sz w:val="24"/>
      <w:szCs w:val="24"/>
    </w:rPr>
  </w:style>
  <w:style w:type="paragraph" w:styleId="Header">
    <w:name w:val="header"/>
    <w:basedOn w:val="Normal"/>
    <w:link w:val="HeaderChar"/>
    <w:uiPriority w:val="99"/>
    <w:rsid w:val="00840039"/>
    <w:pPr>
      <w:tabs>
        <w:tab w:val="center" w:pos="4153"/>
        <w:tab w:val="right" w:pos="8306"/>
      </w:tabs>
    </w:pPr>
  </w:style>
  <w:style w:type="character" w:customStyle="1" w:styleId="HeaderChar">
    <w:name w:val="Header Char"/>
    <w:basedOn w:val="DefaultParagraphFont"/>
    <w:link w:val="Header"/>
    <w:uiPriority w:val="99"/>
    <w:locked/>
    <w:rsid w:val="00840039"/>
    <w:rPr>
      <w:rFonts w:ascii="Times New Roman" w:hAnsi="Times New Roman" w:cs="Times New Roman"/>
      <w:sz w:val="20"/>
      <w:szCs w:val="20"/>
    </w:rPr>
  </w:style>
  <w:style w:type="character" w:styleId="PageNumber">
    <w:name w:val="page number"/>
    <w:basedOn w:val="DefaultParagraphFont"/>
    <w:uiPriority w:val="99"/>
    <w:rsid w:val="00840039"/>
    <w:rPr>
      <w:rFonts w:cs="Times New Roman"/>
    </w:rPr>
  </w:style>
  <w:style w:type="character" w:styleId="Hyperlink">
    <w:name w:val="Hyperlink"/>
    <w:basedOn w:val="DefaultParagraphFont"/>
    <w:uiPriority w:val="99"/>
    <w:rsid w:val="00840039"/>
    <w:rPr>
      <w:rFonts w:cs="Times New Roman"/>
      <w:color w:val="0000FF"/>
      <w:u w:val="single"/>
    </w:rPr>
  </w:style>
  <w:style w:type="paragraph" w:customStyle="1" w:styleId="tv213">
    <w:name w:val="tv213"/>
    <w:basedOn w:val="Normal"/>
    <w:uiPriority w:val="99"/>
    <w:rsid w:val="00840039"/>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rsid w:val="008400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039"/>
    <w:rPr>
      <w:rFonts w:ascii="Tahoma" w:hAnsi="Tahoma" w:cs="Tahoma"/>
      <w:sz w:val="16"/>
      <w:szCs w:val="16"/>
    </w:rPr>
  </w:style>
  <w:style w:type="character" w:styleId="FollowedHyperlink">
    <w:name w:val="FollowedHyperlink"/>
    <w:basedOn w:val="DefaultParagraphFont"/>
    <w:uiPriority w:val="99"/>
    <w:semiHidden/>
    <w:rsid w:val="00840039"/>
    <w:rPr>
      <w:rFonts w:cs="Times New Roman"/>
      <w:color w:val="800080"/>
      <w:u w:val="single"/>
    </w:rPr>
  </w:style>
  <w:style w:type="paragraph" w:styleId="ListParagraph">
    <w:name w:val="List Paragraph"/>
    <w:basedOn w:val="Normal"/>
    <w:uiPriority w:val="99"/>
    <w:qFormat/>
    <w:rsid w:val="00840039"/>
    <w:pPr>
      <w:ind w:left="720"/>
      <w:contextualSpacing/>
    </w:pPr>
  </w:style>
  <w:style w:type="paragraph" w:styleId="Footer">
    <w:name w:val="footer"/>
    <w:basedOn w:val="Normal"/>
    <w:link w:val="FooterChar"/>
    <w:uiPriority w:val="99"/>
    <w:rsid w:val="006835EC"/>
    <w:pPr>
      <w:tabs>
        <w:tab w:val="center" w:pos="4153"/>
        <w:tab w:val="right" w:pos="8306"/>
      </w:tabs>
    </w:pPr>
  </w:style>
  <w:style w:type="character" w:customStyle="1" w:styleId="FooterChar">
    <w:name w:val="Footer Char"/>
    <w:basedOn w:val="DefaultParagraphFont"/>
    <w:link w:val="Footer"/>
    <w:uiPriority w:val="99"/>
    <w:locked/>
    <w:rsid w:val="006835EC"/>
    <w:rPr>
      <w:rFonts w:ascii="Times New Roman" w:hAnsi="Times New Roman" w:cs="Times New Roman"/>
      <w:sz w:val="20"/>
      <w:szCs w:val="20"/>
    </w:rPr>
  </w:style>
  <w:style w:type="character" w:customStyle="1" w:styleId="apple-converted-space">
    <w:name w:val="apple-converted-space"/>
    <w:basedOn w:val="DefaultParagraphFont"/>
    <w:uiPriority w:val="99"/>
    <w:rsid w:val="00366F3D"/>
    <w:rPr>
      <w:rFonts w:cs="Times New Roman"/>
    </w:rPr>
  </w:style>
  <w:style w:type="paragraph" w:customStyle="1" w:styleId="tv213limenis2">
    <w:name w:val="tv213 limenis2"/>
    <w:basedOn w:val="Normal"/>
    <w:uiPriority w:val="99"/>
    <w:rsid w:val="00366F3D"/>
    <w:pPr>
      <w:spacing w:before="100" w:beforeAutospacing="1" w:after="100" w:afterAutospacing="1"/>
    </w:pPr>
    <w:rPr>
      <w:rFonts w:eastAsia="Calibri"/>
      <w:sz w:val="24"/>
      <w:szCs w:val="24"/>
      <w:lang w:eastAsia="lv-LV"/>
    </w:rPr>
  </w:style>
  <w:style w:type="paragraph" w:customStyle="1" w:styleId="naislab">
    <w:name w:val="naislab"/>
    <w:basedOn w:val="Normal"/>
    <w:rsid w:val="007F4E46"/>
    <w:pPr>
      <w:suppressAutoHyphens/>
      <w:spacing w:before="75" w:after="75"/>
      <w:jc w:val="right"/>
    </w:pPr>
    <w:rPr>
      <w:sz w:val="24"/>
      <w:szCs w:val="24"/>
      <w:lang w:eastAsia="ar-SA"/>
    </w:rPr>
  </w:style>
  <w:style w:type="paragraph" w:styleId="IntenseQuote">
    <w:name w:val="Intense Quote"/>
    <w:basedOn w:val="Normal"/>
    <w:next w:val="Normal"/>
    <w:link w:val="IntenseQuoteChar"/>
    <w:uiPriority w:val="30"/>
    <w:qFormat/>
    <w:rsid w:val="00080B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0BE1"/>
    <w:rPr>
      <w:rFonts w:ascii="Times New Roman" w:eastAsia="Times New Roman" w:hAnsi="Times New Roman"/>
      <w:i/>
      <w:iCs/>
      <w:color w:val="4F81BD" w:themeColor="accent1"/>
      <w:sz w:val="28"/>
      <w:szCs w:val="20"/>
      <w:lang w:eastAsia="en-US"/>
    </w:rPr>
  </w:style>
  <w:style w:type="paragraph" w:styleId="Quote">
    <w:name w:val="Quote"/>
    <w:basedOn w:val="Normal"/>
    <w:next w:val="Normal"/>
    <w:link w:val="QuoteChar"/>
    <w:uiPriority w:val="29"/>
    <w:qFormat/>
    <w:rsid w:val="00080B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0BE1"/>
    <w:rPr>
      <w:rFonts w:ascii="Times New Roman" w:eastAsia="Times New Roman" w:hAnsi="Times New Roman"/>
      <w:i/>
      <w:iCs/>
      <w:color w:val="404040" w:themeColor="text1" w:themeTint="BF"/>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39"/>
    <w:rPr>
      <w:rFonts w:ascii="Times New Roman" w:eastAsia="Times New Roman" w:hAnsi="Times New Roman"/>
      <w:sz w:val="28"/>
      <w:szCs w:val="20"/>
      <w:lang w:eastAsia="en-US"/>
    </w:rPr>
  </w:style>
  <w:style w:type="paragraph" w:styleId="Heading1">
    <w:name w:val="heading 1"/>
    <w:basedOn w:val="Normal"/>
    <w:next w:val="Normal"/>
    <w:link w:val="Heading1Char"/>
    <w:uiPriority w:val="99"/>
    <w:qFormat/>
    <w:rsid w:val="00BF6D13"/>
    <w:pPr>
      <w:widowControl w:val="0"/>
      <w:autoSpaceDE w:val="0"/>
      <w:autoSpaceDN w:val="0"/>
      <w:adjustRightInd w:val="0"/>
      <w:outlineLvl w:val="0"/>
    </w:pPr>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D13"/>
    <w:rPr>
      <w:rFonts w:ascii="Times New Roman" w:hAnsi="Times New Roman" w:cs="Times New Roman"/>
      <w:sz w:val="24"/>
      <w:szCs w:val="24"/>
    </w:rPr>
  </w:style>
  <w:style w:type="paragraph" w:styleId="Header">
    <w:name w:val="header"/>
    <w:basedOn w:val="Normal"/>
    <w:link w:val="HeaderChar"/>
    <w:uiPriority w:val="99"/>
    <w:rsid w:val="00840039"/>
    <w:pPr>
      <w:tabs>
        <w:tab w:val="center" w:pos="4153"/>
        <w:tab w:val="right" w:pos="8306"/>
      </w:tabs>
    </w:pPr>
  </w:style>
  <w:style w:type="character" w:customStyle="1" w:styleId="HeaderChar">
    <w:name w:val="Header Char"/>
    <w:basedOn w:val="DefaultParagraphFont"/>
    <w:link w:val="Header"/>
    <w:uiPriority w:val="99"/>
    <w:locked/>
    <w:rsid w:val="00840039"/>
    <w:rPr>
      <w:rFonts w:ascii="Times New Roman" w:hAnsi="Times New Roman" w:cs="Times New Roman"/>
      <w:sz w:val="20"/>
      <w:szCs w:val="20"/>
    </w:rPr>
  </w:style>
  <w:style w:type="character" w:styleId="PageNumber">
    <w:name w:val="page number"/>
    <w:basedOn w:val="DefaultParagraphFont"/>
    <w:uiPriority w:val="99"/>
    <w:rsid w:val="00840039"/>
    <w:rPr>
      <w:rFonts w:cs="Times New Roman"/>
    </w:rPr>
  </w:style>
  <w:style w:type="character" w:styleId="Hyperlink">
    <w:name w:val="Hyperlink"/>
    <w:basedOn w:val="DefaultParagraphFont"/>
    <w:uiPriority w:val="99"/>
    <w:rsid w:val="00840039"/>
    <w:rPr>
      <w:rFonts w:cs="Times New Roman"/>
      <w:color w:val="0000FF"/>
      <w:u w:val="single"/>
    </w:rPr>
  </w:style>
  <w:style w:type="paragraph" w:customStyle="1" w:styleId="tv213">
    <w:name w:val="tv213"/>
    <w:basedOn w:val="Normal"/>
    <w:uiPriority w:val="99"/>
    <w:rsid w:val="00840039"/>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rsid w:val="008400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039"/>
    <w:rPr>
      <w:rFonts w:ascii="Tahoma" w:hAnsi="Tahoma" w:cs="Tahoma"/>
      <w:sz w:val="16"/>
      <w:szCs w:val="16"/>
    </w:rPr>
  </w:style>
  <w:style w:type="character" w:styleId="FollowedHyperlink">
    <w:name w:val="FollowedHyperlink"/>
    <w:basedOn w:val="DefaultParagraphFont"/>
    <w:uiPriority w:val="99"/>
    <w:semiHidden/>
    <w:rsid w:val="00840039"/>
    <w:rPr>
      <w:rFonts w:cs="Times New Roman"/>
      <w:color w:val="800080"/>
      <w:u w:val="single"/>
    </w:rPr>
  </w:style>
  <w:style w:type="paragraph" w:styleId="ListParagraph">
    <w:name w:val="List Paragraph"/>
    <w:basedOn w:val="Normal"/>
    <w:uiPriority w:val="99"/>
    <w:qFormat/>
    <w:rsid w:val="00840039"/>
    <w:pPr>
      <w:ind w:left="720"/>
      <w:contextualSpacing/>
    </w:pPr>
  </w:style>
  <w:style w:type="paragraph" w:styleId="Footer">
    <w:name w:val="footer"/>
    <w:basedOn w:val="Normal"/>
    <w:link w:val="FooterChar"/>
    <w:uiPriority w:val="99"/>
    <w:rsid w:val="006835EC"/>
    <w:pPr>
      <w:tabs>
        <w:tab w:val="center" w:pos="4153"/>
        <w:tab w:val="right" w:pos="8306"/>
      </w:tabs>
    </w:pPr>
  </w:style>
  <w:style w:type="character" w:customStyle="1" w:styleId="FooterChar">
    <w:name w:val="Footer Char"/>
    <w:basedOn w:val="DefaultParagraphFont"/>
    <w:link w:val="Footer"/>
    <w:uiPriority w:val="99"/>
    <w:locked/>
    <w:rsid w:val="006835EC"/>
    <w:rPr>
      <w:rFonts w:ascii="Times New Roman" w:hAnsi="Times New Roman" w:cs="Times New Roman"/>
      <w:sz w:val="20"/>
      <w:szCs w:val="20"/>
    </w:rPr>
  </w:style>
  <w:style w:type="character" w:customStyle="1" w:styleId="apple-converted-space">
    <w:name w:val="apple-converted-space"/>
    <w:basedOn w:val="DefaultParagraphFont"/>
    <w:uiPriority w:val="99"/>
    <w:rsid w:val="00366F3D"/>
    <w:rPr>
      <w:rFonts w:cs="Times New Roman"/>
    </w:rPr>
  </w:style>
  <w:style w:type="paragraph" w:customStyle="1" w:styleId="tv213limenis2">
    <w:name w:val="tv213 limenis2"/>
    <w:basedOn w:val="Normal"/>
    <w:uiPriority w:val="99"/>
    <w:rsid w:val="00366F3D"/>
    <w:pPr>
      <w:spacing w:before="100" w:beforeAutospacing="1" w:after="100" w:afterAutospacing="1"/>
    </w:pPr>
    <w:rPr>
      <w:rFonts w:eastAsia="Calibri"/>
      <w:sz w:val="24"/>
      <w:szCs w:val="24"/>
      <w:lang w:eastAsia="lv-LV"/>
    </w:rPr>
  </w:style>
  <w:style w:type="paragraph" w:customStyle="1" w:styleId="naislab">
    <w:name w:val="naislab"/>
    <w:basedOn w:val="Normal"/>
    <w:rsid w:val="007F4E46"/>
    <w:pPr>
      <w:suppressAutoHyphens/>
      <w:spacing w:before="75" w:after="75"/>
      <w:jc w:val="right"/>
    </w:pPr>
    <w:rPr>
      <w:sz w:val="24"/>
      <w:szCs w:val="24"/>
      <w:lang w:eastAsia="ar-SA"/>
    </w:rPr>
  </w:style>
  <w:style w:type="paragraph" w:styleId="IntenseQuote">
    <w:name w:val="Intense Quote"/>
    <w:basedOn w:val="Normal"/>
    <w:next w:val="Normal"/>
    <w:link w:val="IntenseQuoteChar"/>
    <w:uiPriority w:val="30"/>
    <w:qFormat/>
    <w:rsid w:val="00080B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0BE1"/>
    <w:rPr>
      <w:rFonts w:ascii="Times New Roman" w:eastAsia="Times New Roman" w:hAnsi="Times New Roman"/>
      <w:i/>
      <w:iCs/>
      <w:color w:val="4F81BD" w:themeColor="accent1"/>
      <w:sz w:val="28"/>
      <w:szCs w:val="20"/>
      <w:lang w:eastAsia="en-US"/>
    </w:rPr>
  </w:style>
  <w:style w:type="paragraph" w:styleId="Quote">
    <w:name w:val="Quote"/>
    <w:basedOn w:val="Normal"/>
    <w:next w:val="Normal"/>
    <w:link w:val="QuoteChar"/>
    <w:uiPriority w:val="29"/>
    <w:qFormat/>
    <w:rsid w:val="00080B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0BE1"/>
    <w:rPr>
      <w:rFonts w:ascii="Times New Roman" w:eastAsia="Times New Roman" w:hAnsi="Times New Roman"/>
      <w:i/>
      <w:iCs/>
      <w:color w:val="404040" w:themeColor="text1" w:themeTint="BF"/>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9469">
      <w:marLeft w:val="0"/>
      <w:marRight w:val="0"/>
      <w:marTop w:val="0"/>
      <w:marBottom w:val="0"/>
      <w:divBdr>
        <w:top w:val="none" w:sz="0" w:space="0" w:color="auto"/>
        <w:left w:val="none" w:sz="0" w:space="0" w:color="auto"/>
        <w:bottom w:val="none" w:sz="0" w:space="0" w:color="auto"/>
        <w:right w:val="none" w:sz="0" w:space="0" w:color="auto"/>
      </w:divBdr>
      <w:divsChild>
        <w:div w:id="452479470">
          <w:marLeft w:val="0"/>
          <w:marRight w:val="0"/>
          <w:marTop w:val="0"/>
          <w:marBottom w:val="0"/>
          <w:divBdr>
            <w:top w:val="none" w:sz="0" w:space="0" w:color="auto"/>
            <w:left w:val="none" w:sz="0" w:space="0" w:color="auto"/>
            <w:bottom w:val="none" w:sz="0" w:space="0" w:color="auto"/>
            <w:right w:val="none" w:sz="0" w:space="0" w:color="auto"/>
          </w:divBdr>
        </w:div>
        <w:div w:id="452479471">
          <w:marLeft w:val="0"/>
          <w:marRight w:val="0"/>
          <w:marTop w:val="0"/>
          <w:marBottom w:val="0"/>
          <w:divBdr>
            <w:top w:val="none" w:sz="0" w:space="0" w:color="auto"/>
            <w:left w:val="none" w:sz="0" w:space="0" w:color="auto"/>
            <w:bottom w:val="none" w:sz="0" w:space="0" w:color="auto"/>
            <w:right w:val="none" w:sz="0" w:space="0" w:color="auto"/>
          </w:divBdr>
        </w:div>
      </w:divsChild>
    </w:div>
    <w:div w:id="452479472">
      <w:marLeft w:val="0"/>
      <w:marRight w:val="0"/>
      <w:marTop w:val="0"/>
      <w:marBottom w:val="0"/>
      <w:divBdr>
        <w:top w:val="none" w:sz="0" w:space="0" w:color="auto"/>
        <w:left w:val="none" w:sz="0" w:space="0" w:color="auto"/>
        <w:bottom w:val="none" w:sz="0" w:space="0" w:color="auto"/>
        <w:right w:val="none" w:sz="0" w:space="0" w:color="auto"/>
      </w:divBdr>
    </w:div>
    <w:div w:id="452479473">
      <w:marLeft w:val="0"/>
      <w:marRight w:val="0"/>
      <w:marTop w:val="0"/>
      <w:marBottom w:val="0"/>
      <w:divBdr>
        <w:top w:val="none" w:sz="0" w:space="0" w:color="auto"/>
        <w:left w:val="none" w:sz="0" w:space="0" w:color="auto"/>
        <w:bottom w:val="none" w:sz="0" w:space="0" w:color="auto"/>
        <w:right w:val="none" w:sz="0" w:space="0" w:color="auto"/>
      </w:divBdr>
    </w:div>
    <w:div w:id="452479474">
      <w:marLeft w:val="0"/>
      <w:marRight w:val="0"/>
      <w:marTop w:val="0"/>
      <w:marBottom w:val="0"/>
      <w:divBdr>
        <w:top w:val="none" w:sz="0" w:space="0" w:color="auto"/>
        <w:left w:val="none" w:sz="0" w:space="0" w:color="auto"/>
        <w:bottom w:val="none" w:sz="0" w:space="0" w:color="auto"/>
        <w:right w:val="none" w:sz="0" w:space="0" w:color="auto"/>
      </w:divBdr>
    </w:div>
    <w:div w:id="452479475">
      <w:marLeft w:val="0"/>
      <w:marRight w:val="0"/>
      <w:marTop w:val="0"/>
      <w:marBottom w:val="0"/>
      <w:divBdr>
        <w:top w:val="none" w:sz="0" w:space="0" w:color="auto"/>
        <w:left w:val="none" w:sz="0" w:space="0" w:color="auto"/>
        <w:bottom w:val="none" w:sz="0" w:space="0" w:color="auto"/>
        <w:right w:val="none" w:sz="0" w:space="0" w:color="auto"/>
      </w:divBdr>
    </w:div>
    <w:div w:id="18151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11. februāra noteikumos Nr. 93 "Kārtība, kādā Iekšlietu ministrijas sistēmas iestāžu un Ieslodzījuma vietu pārvaldes amatpersona ar speciālo dienesta pakāpi, kura atvaļināta no dienesta sakarā ar noteiktajām prasībām</vt:lpstr>
      <vt:lpstr>Grozījumi Ministru kabineta 2010.gada 21.jūnija noteikumos Nr.569 „Kārtība, kādā Iekšlietu ministrijas sistēmas iestāžu un Ieslodzījuma vietu pārvaldes amatpersona ar speciālo dienesta pakāpi saņem apmaksātus veselības aprūpes pakalpojumus”</vt:lpstr>
    </vt:vector>
  </TitlesOfParts>
  <Company>IeM</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11. februāra noteikumos Nr. 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subject>Ministru kabineta noteikumu projekts</dc:subject>
  <dc:creator>I.Misus 67829852</dc:creator>
  <dc:description>Irena.misus@iem.gov.lv 67829852</dc:description>
  <cp:lastModifiedBy>Leontīne Babkina</cp:lastModifiedBy>
  <cp:revision>16</cp:revision>
  <cp:lastPrinted>2016-08-22T07:27:00Z</cp:lastPrinted>
  <dcterms:created xsi:type="dcterms:W3CDTF">2016-07-25T08:43:00Z</dcterms:created>
  <dcterms:modified xsi:type="dcterms:W3CDTF">2016-08-24T08:27:00Z</dcterms:modified>
</cp:coreProperties>
</file>