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E6D4" w14:textId="77777777" w:rsidR="004C521C" w:rsidRPr="0068104C" w:rsidRDefault="004C521C" w:rsidP="000B7991">
      <w:pPr>
        <w:tabs>
          <w:tab w:val="left" w:pos="6663"/>
        </w:tabs>
        <w:spacing w:after="0" w:line="240" w:lineRule="auto"/>
        <w:jc w:val="both"/>
        <w:rPr>
          <w:rFonts w:ascii="Times New Roman" w:eastAsia="Calibri" w:hAnsi="Times New Roman" w:cs="Times New Roman"/>
          <w:i/>
          <w:sz w:val="28"/>
          <w:szCs w:val="28"/>
        </w:rPr>
      </w:pPr>
    </w:p>
    <w:p w14:paraId="3882E6D7" w14:textId="77777777" w:rsidR="004C521C" w:rsidRDefault="004C521C" w:rsidP="000B7991">
      <w:pPr>
        <w:tabs>
          <w:tab w:val="left" w:pos="6663"/>
        </w:tabs>
        <w:spacing w:after="0" w:line="240" w:lineRule="auto"/>
        <w:jc w:val="both"/>
        <w:rPr>
          <w:rFonts w:ascii="Times New Roman" w:eastAsia="Calibri" w:hAnsi="Times New Roman" w:cs="Times New Roman"/>
          <w:sz w:val="28"/>
          <w:szCs w:val="28"/>
        </w:rPr>
      </w:pPr>
    </w:p>
    <w:p w14:paraId="525BEFCC" w14:textId="77777777" w:rsidR="00BD4406" w:rsidRPr="0068104C" w:rsidRDefault="00BD4406" w:rsidP="000B7991">
      <w:pPr>
        <w:tabs>
          <w:tab w:val="left" w:pos="6663"/>
        </w:tabs>
        <w:spacing w:after="0" w:line="240" w:lineRule="auto"/>
        <w:jc w:val="both"/>
        <w:rPr>
          <w:rFonts w:ascii="Times New Roman" w:eastAsia="Calibri" w:hAnsi="Times New Roman" w:cs="Times New Roman"/>
          <w:sz w:val="28"/>
          <w:szCs w:val="28"/>
        </w:rPr>
      </w:pPr>
    </w:p>
    <w:p w14:paraId="5FD3EA48" w14:textId="77777777" w:rsidR="000B7991" w:rsidRPr="0068104C" w:rsidRDefault="000B7991" w:rsidP="000B7991">
      <w:pPr>
        <w:tabs>
          <w:tab w:val="left" w:pos="6663"/>
        </w:tabs>
        <w:spacing w:after="0" w:line="240" w:lineRule="auto"/>
        <w:jc w:val="both"/>
        <w:rPr>
          <w:rFonts w:ascii="Times New Roman" w:eastAsia="Calibri" w:hAnsi="Times New Roman" w:cs="Times New Roman"/>
          <w:sz w:val="28"/>
          <w:szCs w:val="28"/>
        </w:rPr>
      </w:pPr>
    </w:p>
    <w:p w14:paraId="204DD05E" w14:textId="34A58A14" w:rsidR="000B7991" w:rsidRPr="0068104C" w:rsidRDefault="000B7991" w:rsidP="000B7991">
      <w:pPr>
        <w:tabs>
          <w:tab w:val="left" w:pos="6804"/>
        </w:tabs>
        <w:spacing w:after="0"/>
        <w:rPr>
          <w:rFonts w:ascii="Times New Roman" w:hAnsi="Times New Roman" w:cs="Times New Roman"/>
          <w:sz w:val="28"/>
          <w:szCs w:val="28"/>
        </w:rPr>
      </w:pPr>
      <w:r w:rsidRPr="0068104C">
        <w:rPr>
          <w:rFonts w:ascii="Times New Roman" w:hAnsi="Times New Roman" w:cs="Times New Roman"/>
          <w:sz w:val="28"/>
          <w:szCs w:val="28"/>
        </w:rPr>
        <w:t xml:space="preserve">2016. gada </w:t>
      </w:r>
      <w:r w:rsidR="00D82911">
        <w:rPr>
          <w:rFonts w:ascii="Times New Roman" w:hAnsi="Times New Roman" w:cs="Times New Roman"/>
          <w:sz w:val="28"/>
          <w:szCs w:val="28"/>
        </w:rPr>
        <w:t>16. augustā</w:t>
      </w:r>
      <w:r w:rsidRPr="0068104C">
        <w:rPr>
          <w:rFonts w:ascii="Times New Roman" w:hAnsi="Times New Roman" w:cs="Times New Roman"/>
          <w:sz w:val="28"/>
          <w:szCs w:val="28"/>
        </w:rPr>
        <w:tab/>
        <w:t>Noteikumi Nr.</w:t>
      </w:r>
      <w:r w:rsidR="00D82911">
        <w:rPr>
          <w:rFonts w:ascii="Times New Roman" w:hAnsi="Times New Roman" w:cs="Times New Roman"/>
          <w:sz w:val="28"/>
          <w:szCs w:val="28"/>
        </w:rPr>
        <w:t> 545</w:t>
      </w:r>
    </w:p>
    <w:p w14:paraId="643F60AA" w14:textId="5F5DAC24" w:rsidR="000B7991" w:rsidRPr="0068104C" w:rsidRDefault="000B7991" w:rsidP="000B7991">
      <w:pPr>
        <w:tabs>
          <w:tab w:val="left" w:pos="6804"/>
        </w:tabs>
        <w:spacing w:after="0"/>
        <w:rPr>
          <w:rFonts w:ascii="Times New Roman" w:hAnsi="Times New Roman" w:cs="Times New Roman"/>
          <w:sz w:val="28"/>
          <w:szCs w:val="28"/>
        </w:rPr>
      </w:pPr>
      <w:r w:rsidRPr="0068104C">
        <w:rPr>
          <w:rFonts w:ascii="Times New Roman" w:hAnsi="Times New Roman" w:cs="Times New Roman"/>
          <w:sz w:val="28"/>
          <w:szCs w:val="28"/>
        </w:rPr>
        <w:t>Rīgā</w:t>
      </w:r>
      <w:r w:rsidRPr="0068104C">
        <w:rPr>
          <w:rFonts w:ascii="Times New Roman" w:hAnsi="Times New Roman" w:cs="Times New Roman"/>
          <w:sz w:val="28"/>
          <w:szCs w:val="28"/>
        </w:rPr>
        <w:tab/>
        <w:t>(prot. Nr. </w:t>
      </w:r>
      <w:r w:rsidR="00D82911">
        <w:rPr>
          <w:rFonts w:ascii="Times New Roman" w:hAnsi="Times New Roman" w:cs="Times New Roman"/>
          <w:sz w:val="28"/>
          <w:szCs w:val="28"/>
        </w:rPr>
        <w:t>40</w:t>
      </w:r>
      <w:r w:rsidRPr="0068104C">
        <w:rPr>
          <w:rFonts w:ascii="Times New Roman" w:hAnsi="Times New Roman" w:cs="Times New Roman"/>
          <w:sz w:val="28"/>
          <w:szCs w:val="28"/>
        </w:rPr>
        <w:t>  </w:t>
      </w:r>
      <w:r w:rsidR="00D82911">
        <w:rPr>
          <w:rFonts w:ascii="Times New Roman" w:hAnsi="Times New Roman" w:cs="Times New Roman"/>
          <w:sz w:val="28"/>
          <w:szCs w:val="28"/>
        </w:rPr>
        <w:t>25</w:t>
      </w:r>
      <w:bookmarkStart w:id="0" w:name="_GoBack"/>
      <w:bookmarkEnd w:id="0"/>
      <w:r w:rsidRPr="0068104C">
        <w:rPr>
          <w:rFonts w:ascii="Times New Roman" w:hAnsi="Times New Roman" w:cs="Times New Roman"/>
          <w:sz w:val="28"/>
          <w:szCs w:val="28"/>
        </w:rPr>
        <w:t>. §)</w:t>
      </w:r>
    </w:p>
    <w:p w14:paraId="3882E6D9" w14:textId="1C05A9BF" w:rsidR="004C521C" w:rsidRPr="0068104C" w:rsidRDefault="004C521C" w:rsidP="000B7991">
      <w:pPr>
        <w:tabs>
          <w:tab w:val="left" w:pos="6804"/>
        </w:tabs>
        <w:spacing w:after="0" w:line="240" w:lineRule="auto"/>
        <w:jc w:val="both"/>
        <w:rPr>
          <w:rFonts w:ascii="Times New Roman" w:eastAsia="Calibri" w:hAnsi="Times New Roman" w:cs="Times New Roman"/>
          <w:sz w:val="28"/>
          <w:szCs w:val="28"/>
        </w:rPr>
      </w:pPr>
    </w:p>
    <w:p w14:paraId="3882E6DB" w14:textId="2CF73C57" w:rsidR="004C521C" w:rsidRPr="0068104C" w:rsidRDefault="004C521C" w:rsidP="000B7991">
      <w:pPr>
        <w:spacing w:after="0" w:line="240" w:lineRule="auto"/>
        <w:jc w:val="center"/>
        <w:rPr>
          <w:rFonts w:ascii="Times New Roman" w:eastAsia="Calibri" w:hAnsi="Times New Roman" w:cs="Times New Roman"/>
          <w:b/>
          <w:sz w:val="28"/>
          <w:szCs w:val="28"/>
        </w:rPr>
      </w:pPr>
      <w:bookmarkStart w:id="1" w:name="OLE_LINK7"/>
      <w:bookmarkStart w:id="2" w:name="OLE_LINK8"/>
      <w:bookmarkStart w:id="3" w:name="OLE_LINK5"/>
      <w:bookmarkStart w:id="4" w:name="OLE_LINK6"/>
      <w:r w:rsidRPr="0068104C">
        <w:rPr>
          <w:rFonts w:ascii="Times New Roman" w:eastAsia="Calibri" w:hAnsi="Times New Roman" w:cs="Times New Roman"/>
          <w:b/>
          <w:sz w:val="28"/>
          <w:szCs w:val="28"/>
        </w:rPr>
        <w:t>Grozījumi Ministru kabineta 2013. gada 2. </w:t>
      </w:r>
      <w:bookmarkStart w:id="5" w:name="OLE_LINK1"/>
      <w:bookmarkStart w:id="6" w:name="OLE_LINK2"/>
      <w:r w:rsidRPr="0068104C">
        <w:rPr>
          <w:rFonts w:ascii="Times New Roman" w:eastAsia="Calibri" w:hAnsi="Times New Roman" w:cs="Times New Roman"/>
          <w:b/>
          <w:sz w:val="28"/>
          <w:szCs w:val="28"/>
        </w:rPr>
        <w:t xml:space="preserve">jūlija noteikumos </w:t>
      </w:r>
      <w:bookmarkStart w:id="7" w:name="OLE_LINK3"/>
      <w:bookmarkStart w:id="8" w:name="OLE_LINK4"/>
      <w:r w:rsidRPr="0068104C">
        <w:rPr>
          <w:rFonts w:ascii="Times New Roman" w:eastAsia="Calibri" w:hAnsi="Times New Roman" w:cs="Times New Roman"/>
          <w:b/>
          <w:sz w:val="28"/>
          <w:szCs w:val="28"/>
        </w:rPr>
        <w:t xml:space="preserve">Nr. 364 </w:t>
      </w:r>
      <w:r w:rsidR="000B7991" w:rsidRPr="0068104C">
        <w:rPr>
          <w:rFonts w:ascii="Times New Roman" w:eastAsia="Calibri" w:hAnsi="Times New Roman" w:cs="Times New Roman"/>
          <w:b/>
          <w:sz w:val="28"/>
          <w:szCs w:val="28"/>
        </w:rPr>
        <w:t>"</w:t>
      </w:r>
      <w:r w:rsidRPr="0068104C">
        <w:rPr>
          <w:rFonts w:ascii="Times New Roman" w:eastAsia="Calibri" w:hAnsi="Times New Roman" w:cs="Times New Roman"/>
          <w:b/>
          <w:bCs/>
          <w:sz w:val="28"/>
          <w:szCs w:val="28"/>
        </w:rPr>
        <w:t>Noteikumi par zvērināta tiesu izpildītāja rīcību ar bezmantinieku mantu</w:t>
      </w:r>
      <w:bookmarkEnd w:id="1"/>
      <w:bookmarkEnd w:id="2"/>
      <w:r w:rsidR="00EF1FE3" w:rsidRPr="0068104C">
        <w:rPr>
          <w:rFonts w:ascii="Times New Roman" w:eastAsia="Calibri" w:hAnsi="Times New Roman" w:cs="Times New Roman"/>
          <w:b/>
          <w:bCs/>
          <w:sz w:val="28"/>
          <w:szCs w:val="28"/>
        </w:rPr>
        <w:t>"</w:t>
      </w:r>
    </w:p>
    <w:bookmarkEnd w:id="3"/>
    <w:bookmarkEnd w:id="4"/>
    <w:bookmarkEnd w:id="5"/>
    <w:bookmarkEnd w:id="6"/>
    <w:bookmarkEnd w:id="7"/>
    <w:bookmarkEnd w:id="8"/>
    <w:p w14:paraId="3882E6DC" w14:textId="77777777" w:rsidR="004C521C" w:rsidRPr="0068104C" w:rsidRDefault="004C521C" w:rsidP="000B7991">
      <w:pPr>
        <w:spacing w:after="0" w:line="240" w:lineRule="auto"/>
        <w:jc w:val="both"/>
        <w:rPr>
          <w:rFonts w:ascii="Times New Roman" w:eastAsia="Calibri" w:hAnsi="Times New Roman" w:cs="Times New Roman"/>
          <w:sz w:val="28"/>
          <w:szCs w:val="28"/>
        </w:rPr>
      </w:pPr>
    </w:p>
    <w:p w14:paraId="3882E6DD" w14:textId="35CB89C1" w:rsidR="004C521C" w:rsidRPr="0068104C" w:rsidRDefault="004C521C" w:rsidP="000B7991">
      <w:pPr>
        <w:spacing w:after="0" w:line="240" w:lineRule="auto"/>
        <w:jc w:val="right"/>
        <w:rPr>
          <w:rFonts w:ascii="Times New Roman" w:eastAsia="Calibri" w:hAnsi="Times New Roman" w:cs="Times New Roman"/>
          <w:bCs/>
          <w:iCs/>
          <w:sz w:val="28"/>
          <w:szCs w:val="28"/>
        </w:rPr>
      </w:pPr>
      <w:r w:rsidRPr="0068104C">
        <w:rPr>
          <w:rFonts w:ascii="Times New Roman" w:eastAsia="Calibri" w:hAnsi="Times New Roman" w:cs="Times New Roman"/>
          <w:bCs/>
          <w:iCs/>
          <w:sz w:val="28"/>
          <w:szCs w:val="28"/>
        </w:rPr>
        <w:t xml:space="preserve">Izdoti saskaņā ar </w:t>
      </w:r>
      <w:hyperlink r:id="rId7" w:tgtFrame="_blank" w:history="1">
        <w:r w:rsidR="00EF1FE3" w:rsidRPr="0068104C">
          <w:rPr>
            <w:rFonts w:ascii="Times New Roman" w:eastAsia="Calibri" w:hAnsi="Times New Roman" w:cs="Times New Roman"/>
            <w:iCs/>
            <w:sz w:val="28"/>
            <w:szCs w:val="28"/>
          </w:rPr>
          <w:t>Tiesu izpildītāju likuma</w:t>
        </w:r>
      </w:hyperlink>
    </w:p>
    <w:p w14:paraId="3882E6DE" w14:textId="71BE8A46" w:rsidR="004C521C" w:rsidRPr="0068104C" w:rsidRDefault="004C521C" w:rsidP="000B7991">
      <w:pPr>
        <w:spacing w:after="0" w:line="240" w:lineRule="auto"/>
        <w:jc w:val="right"/>
        <w:rPr>
          <w:rFonts w:ascii="Times New Roman" w:eastAsia="Calibri" w:hAnsi="Times New Roman" w:cs="Times New Roman"/>
          <w:bCs/>
          <w:iCs/>
          <w:sz w:val="28"/>
          <w:szCs w:val="28"/>
        </w:rPr>
      </w:pPr>
      <w:r w:rsidRPr="0068104C">
        <w:rPr>
          <w:rFonts w:ascii="Times New Roman" w:eastAsia="Calibri" w:hAnsi="Times New Roman" w:cs="Times New Roman"/>
          <w:iCs/>
          <w:sz w:val="28"/>
          <w:szCs w:val="28"/>
        </w:rPr>
        <w:t xml:space="preserve">42. panta otro daļu un </w:t>
      </w:r>
      <w:hyperlink r:id="rId8" w:anchor="p73" w:tgtFrame="_blank" w:history="1">
        <w:r w:rsidRPr="0068104C">
          <w:rPr>
            <w:rFonts w:ascii="Times New Roman" w:eastAsia="Calibri" w:hAnsi="Times New Roman" w:cs="Times New Roman"/>
            <w:iCs/>
            <w:sz w:val="28"/>
            <w:szCs w:val="28"/>
          </w:rPr>
          <w:t>73. panta</w:t>
        </w:r>
      </w:hyperlink>
      <w:r w:rsidRPr="0068104C">
        <w:rPr>
          <w:rFonts w:ascii="Times New Roman" w:eastAsia="Calibri" w:hAnsi="Times New Roman" w:cs="Times New Roman"/>
          <w:iCs/>
          <w:sz w:val="28"/>
          <w:szCs w:val="28"/>
        </w:rPr>
        <w:t xml:space="preserve"> trešo daļu,</w:t>
      </w:r>
    </w:p>
    <w:p w14:paraId="3882E6DF" w14:textId="77777777" w:rsidR="004C521C" w:rsidRPr="0068104C" w:rsidRDefault="00A34EF9" w:rsidP="000B7991">
      <w:pPr>
        <w:spacing w:after="0" w:line="240" w:lineRule="auto"/>
        <w:jc w:val="right"/>
        <w:rPr>
          <w:rFonts w:ascii="Times New Roman" w:eastAsia="Calibri" w:hAnsi="Times New Roman" w:cs="Times New Roman"/>
          <w:iCs/>
          <w:sz w:val="28"/>
          <w:szCs w:val="28"/>
        </w:rPr>
      </w:pPr>
      <w:hyperlink r:id="rId9" w:tgtFrame="_blank" w:history="1">
        <w:r w:rsidR="004C521C" w:rsidRPr="0068104C">
          <w:rPr>
            <w:rFonts w:ascii="Times New Roman" w:eastAsia="Calibri" w:hAnsi="Times New Roman" w:cs="Times New Roman"/>
            <w:iCs/>
            <w:sz w:val="28"/>
            <w:szCs w:val="28"/>
          </w:rPr>
          <w:t>Komerclikuma</w:t>
        </w:r>
      </w:hyperlink>
      <w:r w:rsidR="004C521C" w:rsidRPr="0068104C">
        <w:rPr>
          <w:rFonts w:ascii="Times New Roman" w:eastAsia="Calibri" w:hAnsi="Times New Roman" w:cs="Times New Roman"/>
          <w:iCs/>
          <w:sz w:val="28"/>
          <w:szCs w:val="28"/>
        </w:rPr>
        <w:t xml:space="preserve"> </w:t>
      </w:r>
      <w:hyperlink r:id="rId10" w:anchor="p191" w:tgtFrame="_blank" w:history="1">
        <w:r w:rsidR="004C521C" w:rsidRPr="0068104C">
          <w:rPr>
            <w:rFonts w:ascii="Times New Roman" w:eastAsia="Calibri" w:hAnsi="Times New Roman" w:cs="Times New Roman"/>
            <w:iCs/>
            <w:sz w:val="28"/>
            <w:szCs w:val="28"/>
          </w:rPr>
          <w:t>191. panta</w:t>
        </w:r>
      </w:hyperlink>
      <w:r w:rsidR="004C521C" w:rsidRPr="0068104C">
        <w:rPr>
          <w:rFonts w:ascii="Times New Roman" w:eastAsia="Calibri" w:hAnsi="Times New Roman" w:cs="Times New Roman"/>
          <w:iCs/>
          <w:sz w:val="28"/>
          <w:szCs w:val="28"/>
        </w:rPr>
        <w:t xml:space="preserve"> trešo daļu un </w:t>
      </w:r>
      <w:hyperlink r:id="rId11" w:anchor="p238.1" w:tgtFrame="_blank" w:history="1">
        <w:r w:rsidR="004C521C" w:rsidRPr="0068104C">
          <w:rPr>
            <w:rFonts w:ascii="Times New Roman" w:eastAsia="Calibri" w:hAnsi="Times New Roman" w:cs="Times New Roman"/>
            <w:iCs/>
            <w:sz w:val="28"/>
            <w:szCs w:val="28"/>
          </w:rPr>
          <w:t>238.</w:t>
        </w:r>
        <w:r w:rsidR="004C521C" w:rsidRPr="0068104C">
          <w:rPr>
            <w:rFonts w:ascii="Times New Roman" w:eastAsia="Calibri" w:hAnsi="Times New Roman" w:cs="Times New Roman"/>
            <w:iCs/>
            <w:sz w:val="28"/>
            <w:szCs w:val="28"/>
            <w:vertAlign w:val="superscript"/>
          </w:rPr>
          <w:t>1</w:t>
        </w:r>
        <w:r w:rsidR="004C521C" w:rsidRPr="0068104C">
          <w:rPr>
            <w:rFonts w:ascii="Times New Roman" w:eastAsia="Calibri" w:hAnsi="Times New Roman" w:cs="Times New Roman"/>
            <w:iCs/>
            <w:sz w:val="28"/>
            <w:szCs w:val="28"/>
          </w:rPr>
          <w:t> panta</w:t>
        </w:r>
      </w:hyperlink>
      <w:r w:rsidR="004C521C" w:rsidRPr="0068104C">
        <w:rPr>
          <w:rFonts w:ascii="Times New Roman" w:eastAsia="Calibri" w:hAnsi="Times New Roman" w:cs="Times New Roman"/>
          <w:iCs/>
          <w:sz w:val="28"/>
          <w:szCs w:val="28"/>
        </w:rPr>
        <w:t xml:space="preserve"> otro daļu,</w:t>
      </w:r>
    </w:p>
    <w:p w14:paraId="3882E6E0" w14:textId="61E27869" w:rsidR="004C521C" w:rsidRPr="0068104C" w:rsidRDefault="00A34EF9" w:rsidP="000B7991">
      <w:pPr>
        <w:spacing w:after="0" w:line="240" w:lineRule="auto"/>
        <w:jc w:val="right"/>
        <w:rPr>
          <w:rFonts w:ascii="Times New Roman" w:eastAsia="Calibri" w:hAnsi="Times New Roman" w:cs="Times New Roman"/>
          <w:iCs/>
          <w:sz w:val="28"/>
          <w:szCs w:val="28"/>
        </w:rPr>
      </w:pPr>
      <w:hyperlink r:id="rId12" w:tgtFrame="_blank" w:history="1">
        <w:r w:rsidR="004C521C" w:rsidRPr="0068104C">
          <w:rPr>
            <w:rFonts w:ascii="Times New Roman" w:eastAsia="Calibri" w:hAnsi="Times New Roman" w:cs="Times New Roman"/>
            <w:iCs/>
            <w:sz w:val="28"/>
            <w:szCs w:val="28"/>
          </w:rPr>
          <w:t>Meža likuma</w:t>
        </w:r>
      </w:hyperlink>
      <w:r w:rsidR="004C521C" w:rsidRPr="0068104C">
        <w:rPr>
          <w:rFonts w:ascii="Times New Roman" w:eastAsia="Calibri" w:hAnsi="Times New Roman" w:cs="Times New Roman"/>
          <w:iCs/>
          <w:sz w:val="28"/>
          <w:szCs w:val="28"/>
        </w:rPr>
        <w:t xml:space="preserve"> </w:t>
      </w:r>
      <w:hyperlink r:id="rId13" w:anchor="p44" w:tgtFrame="_blank" w:history="1">
        <w:r w:rsidR="004C521C" w:rsidRPr="0068104C">
          <w:rPr>
            <w:rFonts w:ascii="Times New Roman" w:eastAsia="Calibri" w:hAnsi="Times New Roman" w:cs="Times New Roman"/>
            <w:iCs/>
            <w:sz w:val="28"/>
            <w:szCs w:val="28"/>
          </w:rPr>
          <w:t>44. panta</w:t>
        </w:r>
      </w:hyperlink>
      <w:r w:rsidR="004C521C" w:rsidRPr="0068104C">
        <w:rPr>
          <w:rFonts w:ascii="Times New Roman" w:eastAsia="Calibri" w:hAnsi="Times New Roman" w:cs="Times New Roman"/>
          <w:iCs/>
          <w:sz w:val="28"/>
          <w:szCs w:val="28"/>
        </w:rPr>
        <w:t xml:space="preserve"> astoto daļu, likuma </w:t>
      </w:r>
      <w:r w:rsidR="00EF1FE3" w:rsidRPr="0068104C">
        <w:rPr>
          <w:rFonts w:ascii="Times New Roman" w:eastAsia="Calibri" w:hAnsi="Times New Roman" w:cs="Times New Roman"/>
          <w:iCs/>
          <w:sz w:val="28"/>
          <w:szCs w:val="28"/>
        </w:rPr>
        <w:t>"</w:t>
      </w:r>
      <w:r w:rsidR="004C521C" w:rsidRPr="0068104C">
        <w:rPr>
          <w:rFonts w:ascii="Times New Roman" w:eastAsia="Calibri" w:hAnsi="Times New Roman" w:cs="Times New Roman"/>
          <w:iCs/>
          <w:sz w:val="28"/>
          <w:szCs w:val="28"/>
        </w:rPr>
        <w:fldChar w:fldCharType="begin"/>
      </w:r>
      <w:r w:rsidR="004C521C" w:rsidRPr="0068104C">
        <w:rPr>
          <w:rFonts w:ascii="Times New Roman" w:eastAsia="Calibri" w:hAnsi="Times New Roman" w:cs="Times New Roman"/>
          <w:iCs/>
          <w:sz w:val="28"/>
          <w:szCs w:val="28"/>
        </w:rPr>
        <w:instrText xml:space="preserve"> HYPERLINK "http://likumi.lv/ta/id/" \t "_blank" </w:instrText>
      </w:r>
      <w:r w:rsidR="004C521C" w:rsidRPr="0068104C">
        <w:rPr>
          <w:rFonts w:ascii="Times New Roman" w:eastAsia="Calibri" w:hAnsi="Times New Roman" w:cs="Times New Roman"/>
          <w:iCs/>
          <w:sz w:val="28"/>
          <w:szCs w:val="28"/>
        </w:rPr>
        <w:fldChar w:fldCharType="separate"/>
      </w:r>
      <w:r w:rsidR="004C521C" w:rsidRPr="0068104C">
        <w:rPr>
          <w:rFonts w:ascii="Times New Roman" w:eastAsia="Calibri" w:hAnsi="Times New Roman" w:cs="Times New Roman"/>
          <w:iCs/>
          <w:sz w:val="28"/>
          <w:szCs w:val="28"/>
        </w:rPr>
        <w:t xml:space="preserve">Par īpaši </w:t>
      </w:r>
    </w:p>
    <w:p w14:paraId="3882E6E1" w14:textId="422C01AE" w:rsidR="004C521C" w:rsidRPr="0068104C" w:rsidRDefault="004C521C" w:rsidP="000B7991">
      <w:pPr>
        <w:spacing w:after="0" w:line="240" w:lineRule="auto"/>
        <w:jc w:val="right"/>
        <w:rPr>
          <w:rFonts w:ascii="Times New Roman" w:eastAsia="Calibri" w:hAnsi="Times New Roman" w:cs="Times New Roman"/>
          <w:iCs/>
          <w:sz w:val="28"/>
          <w:szCs w:val="28"/>
        </w:rPr>
      </w:pPr>
      <w:r w:rsidRPr="0068104C">
        <w:rPr>
          <w:rFonts w:ascii="Times New Roman" w:eastAsia="Calibri" w:hAnsi="Times New Roman" w:cs="Times New Roman"/>
          <w:iCs/>
          <w:sz w:val="28"/>
          <w:szCs w:val="28"/>
        </w:rPr>
        <w:t>aizsargājamām dabas teritorijām</w:t>
      </w:r>
      <w:r w:rsidRPr="0068104C">
        <w:rPr>
          <w:rFonts w:ascii="Times New Roman" w:eastAsia="Calibri" w:hAnsi="Times New Roman" w:cs="Times New Roman"/>
          <w:iCs/>
          <w:sz w:val="28"/>
          <w:szCs w:val="28"/>
        </w:rPr>
        <w:fldChar w:fldCharType="end"/>
      </w:r>
      <w:r w:rsidR="000B7991" w:rsidRPr="0068104C">
        <w:rPr>
          <w:rFonts w:ascii="Times New Roman" w:eastAsia="Calibri" w:hAnsi="Times New Roman" w:cs="Times New Roman"/>
          <w:iCs/>
          <w:sz w:val="28"/>
          <w:szCs w:val="28"/>
        </w:rPr>
        <w:t>"</w:t>
      </w:r>
      <w:r w:rsidRPr="0068104C">
        <w:rPr>
          <w:rFonts w:ascii="Times New Roman" w:eastAsia="Calibri" w:hAnsi="Times New Roman" w:cs="Times New Roman"/>
          <w:iCs/>
          <w:sz w:val="28"/>
          <w:szCs w:val="28"/>
        </w:rPr>
        <w:t xml:space="preserve"> </w:t>
      </w:r>
      <w:hyperlink r:id="rId14" w:anchor="p38.2" w:tgtFrame="_blank" w:history="1">
        <w:r w:rsidRPr="0068104C">
          <w:rPr>
            <w:rFonts w:ascii="Times New Roman" w:eastAsia="Calibri" w:hAnsi="Times New Roman" w:cs="Times New Roman"/>
            <w:iCs/>
            <w:sz w:val="28"/>
            <w:szCs w:val="28"/>
          </w:rPr>
          <w:t>38.</w:t>
        </w:r>
        <w:r w:rsidRPr="0068104C">
          <w:rPr>
            <w:rFonts w:ascii="Times New Roman" w:eastAsia="Calibri" w:hAnsi="Times New Roman" w:cs="Times New Roman"/>
            <w:iCs/>
            <w:sz w:val="28"/>
            <w:szCs w:val="28"/>
            <w:vertAlign w:val="superscript"/>
          </w:rPr>
          <w:t>2</w:t>
        </w:r>
        <w:r w:rsidRPr="0068104C">
          <w:rPr>
            <w:rFonts w:ascii="Times New Roman" w:eastAsia="Calibri" w:hAnsi="Times New Roman" w:cs="Times New Roman"/>
            <w:iCs/>
            <w:sz w:val="28"/>
            <w:szCs w:val="28"/>
          </w:rPr>
          <w:t> panta</w:t>
        </w:r>
      </w:hyperlink>
      <w:r w:rsidRPr="0068104C">
        <w:rPr>
          <w:rFonts w:ascii="Times New Roman" w:eastAsia="Calibri" w:hAnsi="Times New Roman" w:cs="Times New Roman"/>
          <w:iCs/>
          <w:sz w:val="28"/>
          <w:szCs w:val="28"/>
        </w:rPr>
        <w:t xml:space="preserve"> trešo daļu,</w:t>
      </w:r>
    </w:p>
    <w:p w14:paraId="3882E6E2" w14:textId="77777777" w:rsidR="004C521C" w:rsidRPr="0068104C" w:rsidRDefault="004C521C" w:rsidP="000B7991">
      <w:pPr>
        <w:spacing w:after="0" w:line="240" w:lineRule="auto"/>
        <w:jc w:val="right"/>
        <w:rPr>
          <w:rFonts w:ascii="Times New Roman" w:eastAsia="Calibri" w:hAnsi="Times New Roman" w:cs="Times New Roman"/>
          <w:iCs/>
          <w:sz w:val="28"/>
          <w:szCs w:val="28"/>
        </w:rPr>
      </w:pPr>
      <w:r w:rsidRPr="0068104C">
        <w:rPr>
          <w:rFonts w:ascii="Times New Roman" w:eastAsia="Calibri" w:hAnsi="Times New Roman" w:cs="Times New Roman"/>
          <w:iCs/>
          <w:sz w:val="28"/>
          <w:szCs w:val="28"/>
        </w:rPr>
        <w:t>Publiskas personas mantas atsavināšanas likuma</w:t>
      </w:r>
    </w:p>
    <w:p w14:paraId="3882E6E3" w14:textId="77777777" w:rsidR="004C521C" w:rsidRPr="0068104C" w:rsidRDefault="004C521C" w:rsidP="000B7991">
      <w:pPr>
        <w:spacing w:after="0" w:line="240" w:lineRule="auto"/>
        <w:jc w:val="right"/>
        <w:rPr>
          <w:rFonts w:ascii="Times New Roman" w:eastAsia="Calibri" w:hAnsi="Times New Roman" w:cs="Times New Roman"/>
          <w:bCs/>
          <w:iCs/>
          <w:sz w:val="28"/>
          <w:szCs w:val="28"/>
        </w:rPr>
      </w:pPr>
      <w:r w:rsidRPr="0068104C">
        <w:rPr>
          <w:rFonts w:ascii="Times New Roman" w:eastAsia="Calibri" w:hAnsi="Times New Roman" w:cs="Times New Roman"/>
          <w:iCs/>
          <w:sz w:val="28"/>
          <w:szCs w:val="28"/>
        </w:rPr>
        <w:t xml:space="preserve">5. panta desmito daļu un </w:t>
      </w:r>
      <w:hyperlink r:id="rId15" w:tgtFrame="_blank" w:history="1">
        <w:r w:rsidRPr="0068104C">
          <w:rPr>
            <w:rFonts w:ascii="Times New Roman" w:eastAsia="Calibri" w:hAnsi="Times New Roman" w:cs="Times New Roman"/>
            <w:iCs/>
            <w:sz w:val="28"/>
            <w:szCs w:val="28"/>
          </w:rPr>
          <w:t>Civillikuma</w:t>
        </w:r>
      </w:hyperlink>
      <w:r w:rsidRPr="0068104C">
        <w:rPr>
          <w:rFonts w:ascii="Times New Roman" w:eastAsia="Calibri" w:hAnsi="Times New Roman" w:cs="Times New Roman"/>
          <w:iCs/>
          <w:sz w:val="28"/>
          <w:szCs w:val="28"/>
        </w:rPr>
        <w:t xml:space="preserve"> </w:t>
      </w:r>
      <w:hyperlink r:id="rId16" w:anchor="p416" w:tgtFrame="_blank" w:history="1">
        <w:r w:rsidRPr="0068104C">
          <w:rPr>
            <w:rFonts w:ascii="Times New Roman" w:eastAsia="Calibri" w:hAnsi="Times New Roman" w:cs="Times New Roman"/>
            <w:iCs/>
            <w:sz w:val="28"/>
            <w:szCs w:val="28"/>
          </w:rPr>
          <w:t>416. panta</w:t>
        </w:r>
      </w:hyperlink>
      <w:r w:rsidRPr="0068104C">
        <w:rPr>
          <w:rFonts w:ascii="Times New Roman" w:eastAsia="Calibri" w:hAnsi="Times New Roman" w:cs="Times New Roman"/>
          <w:iCs/>
          <w:sz w:val="28"/>
          <w:szCs w:val="28"/>
        </w:rPr>
        <w:t xml:space="preserve"> sesto daļu</w:t>
      </w:r>
    </w:p>
    <w:p w14:paraId="3882E6E4" w14:textId="77777777" w:rsidR="004C521C" w:rsidRPr="0068104C" w:rsidRDefault="004C521C" w:rsidP="000B7991">
      <w:pPr>
        <w:spacing w:after="0" w:line="240" w:lineRule="auto"/>
        <w:jc w:val="both"/>
        <w:rPr>
          <w:rFonts w:ascii="Times New Roman" w:eastAsia="Calibri" w:hAnsi="Times New Roman" w:cs="Times New Roman"/>
          <w:sz w:val="28"/>
          <w:szCs w:val="28"/>
        </w:rPr>
      </w:pPr>
    </w:p>
    <w:p w14:paraId="3882E6E5" w14:textId="0ECC1709"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 xml:space="preserve">1. Izdarīt Ministru kabineta 2013. gada 2. jūlija noteikumos Nr. 364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Noteikumi par zvērināta tiesu izpildītāja rīcību ar bezmantinieku mantu</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(Latvijas Vēstnesis, 2013, 141., 199</w:t>
      </w:r>
      <w:r w:rsidR="000B7991" w:rsidRPr="0068104C">
        <w:rPr>
          <w:rFonts w:ascii="Times New Roman" w:eastAsia="Calibri" w:hAnsi="Times New Roman" w:cs="Times New Roman"/>
          <w:sz w:val="28"/>
          <w:szCs w:val="28"/>
        </w:rPr>
        <w:t>. n</w:t>
      </w:r>
      <w:r w:rsidRPr="0068104C">
        <w:rPr>
          <w:rFonts w:ascii="Times New Roman" w:eastAsia="Calibri" w:hAnsi="Times New Roman" w:cs="Times New Roman"/>
          <w:sz w:val="28"/>
          <w:szCs w:val="28"/>
        </w:rPr>
        <w:t>r.) šādus grozījumus:</w:t>
      </w:r>
    </w:p>
    <w:p w14:paraId="47480034" w14:textId="3961427A" w:rsidR="00B13D0F" w:rsidRPr="0068104C" w:rsidRDefault="00B13D0F"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1.1. izteikt norādi, uz kāda likuma pamata noteikumi izdoti, šādā redakcijā:</w:t>
      </w:r>
    </w:p>
    <w:p w14:paraId="469C7468" w14:textId="77777777" w:rsidR="00EF1FE3" w:rsidRPr="0068104C" w:rsidRDefault="00EF1FE3" w:rsidP="000B7991">
      <w:pPr>
        <w:spacing w:after="0" w:line="240" w:lineRule="auto"/>
        <w:ind w:firstLine="709"/>
        <w:jc w:val="both"/>
        <w:rPr>
          <w:rFonts w:ascii="Times New Roman" w:eastAsia="Calibri" w:hAnsi="Times New Roman" w:cs="Times New Roman"/>
          <w:sz w:val="28"/>
          <w:szCs w:val="28"/>
        </w:rPr>
      </w:pPr>
    </w:p>
    <w:p w14:paraId="5432BBF3" w14:textId="4A4E54DF" w:rsidR="00B13D0F" w:rsidRPr="0068104C" w:rsidRDefault="000B7991"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B13D0F" w:rsidRPr="0068104C">
        <w:rPr>
          <w:rFonts w:ascii="Times New Roman" w:eastAsia="Calibri" w:hAnsi="Times New Roman" w:cs="Times New Roman"/>
          <w:sz w:val="28"/>
          <w:szCs w:val="28"/>
        </w:rPr>
        <w:t>Izdoti saskaņā ar Tiesu izpildītāju likuma 42. panta otro daļu un 73. panta trešo daļu, Komerclikuma 191. panta trešo daļu un 238.</w:t>
      </w:r>
      <w:r w:rsidR="00B13D0F" w:rsidRPr="0068104C">
        <w:rPr>
          <w:rFonts w:ascii="Times New Roman" w:eastAsia="Calibri" w:hAnsi="Times New Roman" w:cs="Times New Roman"/>
          <w:sz w:val="28"/>
          <w:szCs w:val="28"/>
          <w:vertAlign w:val="superscript"/>
        </w:rPr>
        <w:t>1</w:t>
      </w:r>
      <w:r w:rsidR="00B13D0F" w:rsidRPr="0068104C">
        <w:rPr>
          <w:rFonts w:ascii="Times New Roman" w:eastAsia="Calibri" w:hAnsi="Times New Roman" w:cs="Times New Roman"/>
          <w:sz w:val="28"/>
          <w:szCs w:val="28"/>
        </w:rPr>
        <w:t xml:space="preserve"> panta otro daļu, Meža likuma 44. panta astoto daļu, likuma </w:t>
      </w:r>
      <w:r w:rsidR="00EF1FE3" w:rsidRPr="0068104C">
        <w:rPr>
          <w:rFonts w:ascii="Times New Roman" w:eastAsia="Calibri" w:hAnsi="Times New Roman" w:cs="Times New Roman"/>
          <w:sz w:val="28"/>
          <w:szCs w:val="28"/>
        </w:rPr>
        <w:t>"</w:t>
      </w:r>
      <w:r w:rsidR="00B13D0F" w:rsidRPr="0068104C">
        <w:rPr>
          <w:rFonts w:ascii="Times New Roman" w:eastAsia="Calibri" w:hAnsi="Times New Roman" w:cs="Times New Roman"/>
          <w:sz w:val="28"/>
          <w:szCs w:val="28"/>
        </w:rPr>
        <w:t>Par īpaši aizsargājamām dabas teritorijām</w:t>
      </w:r>
      <w:r w:rsidRPr="0068104C">
        <w:rPr>
          <w:rFonts w:ascii="Times New Roman" w:eastAsia="Calibri" w:hAnsi="Times New Roman" w:cs="Times New Roman"/>
          <w:sz w:val="28"/>
          <w:szCs w:val="28"/>
        </w:rPr>
        <w:t>"</w:t>
      </w:r>
      <w:r w:rsidR="00B13D0F" w:rsidRPr="0068104C">
        <w:rPr>
          <w:rFonts w:ascii="Times New Roman" w:eastAsia="Calibri" w:hAnsi="Times New Roman" w:cs="Times New Roman"/>
          <w:sz w:val="28"/>
          <w:szCs w:val="28"/>
        </w:rPr>
        <w:t xml:space="preserve"> 38.</w:t>
      </w:r>
      <w:r w:rsidR="00B13D0F" w:rsidRPr="00BD4406">
        <w:rPr>
          <w:rFonts w:ascii="Times New Roman" w:eastAsia="Calibri" w:hAnsi="Times New Roman" w:cs="Times New Roman"/>
          <w:sz w:val="28"/>
          <w:szCs w:val="28"/>
          <w:vertAlign w:val="superscript"/>
        </w:rPr>
        <w:t>2</w:t>
      </w:r>
      <w:r w:rsidR="00B13D0F" w:rsidRPr="0068104C">
        <w:rPr>
          <w:rFonts w:ascii="Times New Roman" w:eastAsia="Calibri" w:hAnsi="Times New Roman" w:cs="Times New Roman"/>
          <w:sz w:val="28"/>
          <w:szCs w:val="28"/>
        </w:rPr>
        <w:t xml:space="preserve"> panta trešo daļu, Publiskas personas mantas atsavināšanas likuma 5. panta desmito daļu un Civillikuma 416. panta sesto daļu</w:t>
      </w:r>
      <w:r w:rsidRPr="0068104C">
        <w:rPr>
          <w:rFonts w:ascii="Times New Roman" w:eastAsia="Calibri" w:hAnsi="Times New Roman" w:cs="Times New Roman"/>
          <w:sz w:val="28"/>
          <w:szCs w:val="28"/>
        </w:rPr>
        <w:t>"</w:t>
      </w:r>
      <w:r w:rsidR="00B13D0F" w:rsidRPr="0068104C">
        <w:rPr>
          <w:rFonts w:ascii="Times New Roman" w:eastAsia="Calibri" w:hAnsi="Times New Roman" w:cs="Times New Roman"/>
          <w:sz w:val="28"/>
          <w:szCs w:val="28"/>
        </w:rPr>
        <w:t>;</w:t>
      </w:r>
    </w:p>
    <w:p w14:paraId="303CB7EA" w14:textId="77777777" w:rsidR="00B13D0F" w:rsidRPr="0068104C" w:rsidRDefault="00B13D0F" w:rsidP="000B7991">
      <w:pPr>
        <w:spacing w:after="0" w:line="240" w:lineRule="auto"/>
        <w:ind w:firstLine="709"/>
        <w:jc w:val="both"/>
        <w:rPr>
          <w:rFonts w:ascii="Times New Roman" w:eastAsia="Calibri" w:hAnsi="Times New Roman" w:cs="Times New Roman"/>
          <w:sz w:val="28"/>
          <w:szCs w:val="28"/>
        </w:rPr>
      </w:pPr>
    </w:p>
    <w:p w14:paraId="367317D6" w14:textId="6650CD19" w:rsidR="00EF1FE3" w:rsidRPr="0068104C" w:rsidRDefault="00582369"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B13D0F" w:rsidRPr="0068104C">
        <w:rPr>
          <w:rFonts w:ascii="Times New Roman" w:eastAsia="Calibri" w:hAnsi="Times New Roman" w:cs="Times New Roman"/>
          <w:sz w:val="28"/>
          <w:szCs w:val="28"/>
        </w:rPr>
        <w:t>2</w:t>
      </w:r>
      <w:r w:rsidR="004C521C" w:rsidRPr="0068104C">
        <w:rPr>
          <w:rFonts w:ascii="Times New Roman" w:eastAsia="Calibri" w:hAnsi="Times New Roman" w:cs="Times New Roman"/>
          <w:sz w:val="28"/>
          <w:szCs w:val="28"/>
        </w:rPr>
        <w:t>. </w:t>
      </w:r>
      <w:r w:rsidR="00EF1FE3" w:rsidRPr="0068104C">
        <w:rPr>
          <w:rFonts w:ascii="Times New Roman" w:eastAsia="Calibri" w:hAnsi="Times New Roman" w:cs="Times New Roman"/>
          <w:sz w:val="28"/>
          <w:szCs w:val="28"/>
        </w:rPr>
        <w:t>izteikt</w:t>
      </w:r>
      <w:r w:rsidR="004C521C" w:rsidRPr="0068104C">
        <w:rPr>
          <w:rFonts w:ascii="Times New Roman" w:eastAsia="Calibri" w:hAnsi="Times New Roman" w:cs="Times New Roman"/>
          <w:sz w:val="28"/>
          <w:szCs w:val="28"/>
        </w:rPr>
        <w:t xml:space="preserve"> 13. punkt</w:t>
      </w:r>
      <w:r w:rsidR="00B020B9" w:rsidRPr="0068104C">
        <w:rPr>
          <w:rFonts w:ascii="Times New Roman" w:eastAsia="Calibri" w:hAnsi="Times New Roman" w:cs="Times New Roman"/>
          <w:sz w:val="28"/>
          <w:szCs w:val="28"/>
        </w:rPr>
        <w:t>a</w:t>
      </w:r>
      <w:r w:rsidR="004C521C" w:rsidRPr="0068104C">
        <w:rPr>
          <w:rFonts w:ascii="Times New Roman" w:eastAsia="Calibri" w:hAnsi="Times New Roman" w:cs="Times New Roman"/>
          <w:sz w:val="28"/>
          <w:szCs w:val="28"/>
        </w:rPr>
        <w:t xml:space="preserve"> </w:t>
      </w:r>
      <w:r w:rsidR="00B020B9" w:rsidRPr="0068104C">
        <w:rPr>
          <w:rFonts w:ascii="Times New Roman" w:eastAsia="Calibri" w:hAnsi="Times New Roman" w:cs="Times New Roman"/>
          <w:sz w:val="28"/>
          <w:szCs w:val="28"/>
        </w:rPr>
        <w:t xml:space="preserve">pirmo un otro teikumu </w:t>
      </w:r>
      <w:r w:rsidR="00EF1FE3" w:rsidRPr="0068104C">
        <w:rPr>
          <w:rFonts w:ascii="Times New Roman" w:eastAsia="Calibri" w:hAnsi="Times New Roman" w:cs="Times New Roman"/>
          <w:sz w:val="28"/>
          <w:szCs w:val="28"/>
        </w:rPr>
        <w:t>šādā redakcijā:</w:t>
      </w:r>
    </w:p>
    <w:p w14:paraId="0372B90D" w14:textId="77777777" w:rsidR="00EF1FE3" w:rsidRPr="0068104C" w:rsidRDefault="00EF1FE3" w:rsidP="000B7991">
      <w:pPr>
        <w:spacing w:after="0" w:line="240" w:lineRule="auto"/>
        <w:ind w:firstLine="709"/>
        <w:jc w:val="both"/>
        <w:rPr>
          <w:rFonts w:ascii="Times New Roman" w:eastAsia="Calibri" w:hAnsi="Times New Roman" w:cs="Times New Roman"/>
          <w:sz w:val="28"/>
          <w:szCs w:val="28"/>
        </w:rPr>
      </w:pPr>
    </w:p>
    <w:p w14:paraId="3882E6E7" w14:textId="7D563406" w:rsidR="004C521C" w:rsidRPr="0068104C" w:rsidRDefault="000B7991"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EF1FE3" w:rsidRPr="0068104C">
        <w:rPr>
          <w:rFonts w:ascii="Times New Roman" w:eastAsia="Calibri" w:hAnsi="Times New Roman" w:cs="Times New Roman"/>
          <w:sz w:val="28"/>
          <w:szCs w:val="28"/>
        </w:rPr>
        <w:t>13. </w:t>
      </w:r>
      <w:r w:rsidR="00EF1FE3" w:rsidRPr="0068104C">
        <w:rPr>
          <w:rFonts w:ascii="Times New Roman" w:hAnsi="Times New Roman" w:cs="Times New Roman"/>
          <w:sz w:val="28"/>
          <w:szCs w:val="28"/>
          <w:shd w:val="clear" w:color="auto" w:fill="FFFFFF"/>
        </w:rPr>
        <w:t>Kreditors, kas patur nekustamo īpašumu sev,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pamatojoties uz zvērināta notāra iesniegto rēķinu</w:t>
      </w:r>
      <w:r w:rsidR="008B5294" w:rsidRPr="0068104C">
        <w:rPr>
          <w:rFonts w:ascii="Times New Roman" w:hAnsi="Times New Roman" w:cs="Times New Roman"/>
          <w:sz w:val="28"/>
          <w:szCs w:val="28"/>
          <w:shd w:val="clear" w:color="auto" w:fill="FFFFFF"/>
        </w:rPr>
        <w:t xml:space="preserve">, </w:t>
      </w:r>
      <w:r w:rsidR="008861C4" w:rsidRPr="0068104C">
        <w:rPr>
          <w:rFonts w:ascii="Times New Roman" w:eastAsia="Calibri" w:hAnsi="Times New Roman" w:cs="Times New Roman"/>
          <w:sz w:val="28"/>
          <w:szCs w:val="28"/>
        </w:rPr>
        <w:t>un</w:t>
      </w:r>
      <w:r w:rsidR="00666B72" w:rsidRPr="0068104C">
        <w:rPr>
          <w:rFonts w:ascii="Times New Roman" w:eastAsia="Calibri" w:hAnsi="Times New Roman" w:cs="Times New Roman"/>
          <w:sz w:val="28"/>
          <w:szCs w:val="28"/>
        </w:rPr>
        <w:t xml:space="preserve"> </w:t>
      </w:r>
      <w:r w:rsidR="004C521C" w:rsidRPr="0068104C">
        <w:rPr>
          <w:rFonts w:ascii="Times New Roman" w:eastAsia="Calibri" w:hAnsi="Times New Roman" w:cs="Times New Roman"/>
          <w:sz w:val="28"/>
          <w:szCs w:val="28"/>
        </w:rPr>
        <w:t xml:space="preserve">citu kreditoru </w:t>
      </w:r>
      <w:r w:rsidR="00666B72" w:rsidRPr="0068104C">
        <w:rPr>
          <w:rFonts w:ascii="Times New Roman" w:eastAsia="Calibri" w:hAnsi="Times New Roman" w:cs="Times New Roman"/>
          <w:sz w:val="28"/>
          <w:szCs w:val="28"/>
        </w:rPr>
        <w:t xml:space="preserve">un ieinteresēto personu </w:t>
      </w:r>
      <w:r w:rsidR="004C521C" w:rsidRPr="0068104C">
        <w:rPr>
          <w:rFonts w:ascii="Times New Roman" w:eastAsia="Calibri" w:hAnsi="Times New Roman" w:cs="Times New Roman"/>
          <w:sz w:val="28"/>
          <w:szCs w:val="28"/>
        </w:rPr>
        <w:t>izdevumus saistī</w:t>
      </w:r>
      <w:r w:rsidR="007D646D" w:rsidRPr="0068104C">
        <w:rPr>
          <w:rFonts w:ascii="Times New Roman" w:eastAsia="Calibri" w:hAnsi="Times New Roman" w:cs="Times New Roman"/>
          <w:sz w:val="28"/>
          <w:szCs w:val="28"/>
        </w:rPr>
        <w:t>bā</w:t>
      </w:r>
      <w:r w:rsidR="004C521C" w:rsidRPr="0068104C">
        <w:rPr>
          <w:rFonts w:ascii="Times New Roman" w:eastAsia="Calibri" w:hAnsi="Times New Roman" w:cs="Times New Roman"/>
          <w:sz w:val="28"/>
          <w:szCs w:val="28"/>
        </w:rPr>
        <w:t xml:space="preserve"> ar </w:t>
      </w:r>
      <w:r w:rsidR="00B516ED" w:rsidRPr="0068104C">
        <w:rPr>
          <w:rFonts w:ascii="Times New Roman" w:eastAsia="Calibri" w:hAnsi="Times New Roman" w:cs="Times New Roman"/>
          <w:sz w:val="28"/>
          <w:szCs w:val="28"/>
        </w:rPr>
        <w:t xml:space="preserve">zvērinātam notāram </w:t>
      </w:r>
      <w:r w:rsidR="007D646D" w:rsidRPr="0068104C">
        <w:rPr>
          <w:rFonts w:ascii="Times New Roman" w:eastAsia="Calibri" w:hAnsi="Times New Roman" w:cs="Times New Roman"/>
          <w:sz w:val="28"/>
          <w:szCs w:val="28"/>
        </w:rPr>
        <w:t xml:space="preserve">iesniegto </w:t>
      </w:r>
      <w:r w:rsidR="004C521C" w:rsidRPr="0068104C">
        <w:rPr>
          <w:rFonts w:ascii="Times New Roman" w:eastAsia="Calibri" w:hAnsi="Times New Roman" w:cs="Times New Roman"/>
          <w:sz w:val="28"/>
          <w:szCs w:val="28"/>
        </w:rPr>
        <w:t>iesniegum</w:t>
      </w:r>
      <w:r w:rsidR="00B516ED" w:rsidRPr="0068104C">
        <w:rPr>
          <w:rFonts w:ascii="Times New Roman" w:eastAsia="Calibri" w:hAnsi="Times New Roman" w:cs="Times New Roman"/>
          <w:sz w:val="28"/>
          <w:szCs w:val="28"/>
        </w:rPr>
        <w:t>u</w:t>
      </w:r>
      <w:r w:rsidR="004C521C" w:rsidRPr="0068104C">
        <w:rPr>
          <w:rFonts w:ascii="Times New Roman" w:eastAsia="Calibri" w:hAnsi="Times New Roman" w:cs="Times New Roman"/>
          <w:sz w:val="28"/>
          <w:szCs w:val="28"/>
        </w:rPr>
        <w:t xml:space="preserve"> </w:t>
      </w:r>
      <w:r w:rsidR="006E3D7C" w:rsidRPr="0068104C">
        <w:rPr>
          <w:rFonts w:ascii="Times New Roman" w:eastAsia="Calibri" w:hAnsi="Times New Roman" w:cs="Times New Roman"/>
          <w:sz w:val="28"/>
          <w:szCs w:val="28"/>
        </w:rPr>
        <w:t>par mantojuma atklāšanās izsludināšanu</w:t>
      </w:r>
      <w:r w:rsidR="00EF1FE3" w:rsidRPr="0068104C">
        <w:rPr>
          <w:rFonts w:ascii="Times New Roman" w:eastAsia="Calibri" w:hAnsi="Times New Roman" w:cs="Times New Roman"/>
          <w:sz w:val="28"/>
          <w:szCs w:val="28"/>
        </w:rPr>
        <w:t>.</w:t>
      </w:r>
      <w:r w:rsidR="008B5294" w:rsidRPr="0068104C">
        <w:rPr>
          <w:rFonts w:ascii="Times New Roman" w:eastAsia="Calibri" w:hAnsi="Times New Roman" w:cs="Times New Roman"/>
          <w:sz w:val="28"/>
          <w:szCs w:val="28"/>
        </w:rPr>
        <w:t xml:space="preserve"> </w:t>
      </w:r>
      <w:r w:rsidR="008B5294" w:rsidRPr="0068104C">
        <w:rPr>
          <w:rFonts w:ascii="Times New Roman" w:hAnsi="Times New Roman" w:cs="Times New Roman"/>
          <w:sz w:val="28"/>
          <w:szCs w:val="28"/>
          <w:shd w:val="clear" w:color="auto" w:fill="FFFFFF"/>
        </w:rPr>
        <w:t xml:space="preserve">Kreditoram </w:t>
      </w:r>
      <w:r w:rsidR="008B5294" w:rsidRPr="0068104C">
        <w:rPr>
          <w:rFonts w:ascii="Times New Roman" w:hAnsi="Times New Roman" w:cs="Times New Roman"/>
          <w:sz w:val="28"/>
          <w:szCs w:val="28"/>
          <w:shd w:val="clear" w:color="auto" w:fill="FFFFFF"/>
        </w:rPr>
        <w:lastRenderedPageBreak/>
        <w:t>atļauts ieskaitīt summā, kas no viņa pienākas, savu hipotekāro vai citu akta izrakstā norādīto prasījumu</w:t>
      </w:r>
      <w:r w:rsidR="00B020B9" w:rsidRPr="0068104C">
        <w:rPr>
          <w:rFonts w:ascii="Times New Roman" w:hAnsi="Times New Roman" w:cs="Times New Roman"/>
          <w:sz w:val="28"/>
          <w:szCs w:val="28"/>
          <w:shd w:val="clear" w:color="auto" w:fill="FFFFFF"/>
        </w:rPr>
        <w:t>.</w:t>
      </w:r>
      <w:r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4537A54A" w14:textId="77777777" w:rsidR="00B020B9" w:rsidRPr="0068104C" w:rsidRDefault="00B020B9" w:rsidP="000B7991">
      <w:pPr>
        <w:spacing w:after="0" w:line="240" w:lineRule="auto"/>
        <w:ind w:firstLine="709"/>
        <w:jc w:val="both"/>
        <w:rPr>
          <w:rFonts w:ascii="Times New Roman" w:eastAsia="Calibri" w:hAnsi="Times New Roman" w:cs="Times New Roman"/>
          <w:sz w:val="28"/>
          <w:szCs w:val="28"/>
        </w:rPr>
      </w:pPr>
    </w:p>
    <w:p w14:paraId="02CCF163" w14:textId="7494E065" w:rsidR="00B020B9" w:rsidRPr="0068104C" w:rsidRDefault="00B020B9"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 xml:space="preserve">1.3. svītrot 13. punkta </w:t>
      </w:r>
      <w:r w:rsidR="00BD4406">
        <w:rPr>
          <w:rFonts w:ascii="Times New Roman" w:eastAsia="Calibri" w:hAnsi="Times New Roman" w:cs="Times New Roman"/>
          <w:sz w:val="28"/>
          <w:szCs w:val="28"/>
        </w:rPr>
        <w:t>ceturtajā teikumā skaitli "30."</w:t>
      </w:r>
      <w:r w:rsidR="00AD14F0">
        <w:rPr>
          <w:rFonts w:ascii="Times New Roman" w:eastAsia="Calibri" w:hAnsi="Times New Roman" w:cs="Times New Roman"/>
          <w:sz w:val="28"/>
          <w:szCs w:val="28"/>
        </w:rPr>
        <w:t>;</w:t>
      </w:r>
    </w:p>
    <w:p w14:paraId="3882E6ED" w14:textId="69E2DE89" w:rsidR="004602D8" w:rsidRPr="0068104C" w:rsidRDefault="0034739A"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4</w:t>
      </w:r>
      <w:r w:rsidR="004602D8"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004602D8" w:rsidRPr="0068104C">
        <w:rPr>
          <w:rFonts w:ascii="Times New Roman" w:eastAsia="Calibri" w:hAnsi="Times New Roman" w:cs="Times New Roman"/>
          <w:sz w:val="28"/>
          <w:szCs w:val="28"/>
        </w:rPr>
        <w:t>apildināt 14. </w:t>
      </w:r>
      <w:r w:rsidR="00413E0F" w:rsidRPr="0068104C">
        <w:rPr>
          <w:rFonts w:ascii="Times New Roman" w:eastAsia="Calibri" w:hAnsi="Times New Roman" w:cs="Times New Roman"/>
          <w:sz w:val="28"/>
          <w:szCs w:val="28"/>
        </w:rPr>
        <w:t>p</w:t>
      </w:r>
      <w:r w:rsidR="004602D8" w:rsidRPr="0068104C">
        <w:rPr>
          <w:rFonts w:ascii="Times New Roman" w:eastAsia="Calibri" w:hAnsi="Times New Roman" w:cs="Times New Roman"/>
          <w:sz w:val="28"/>
          <w:szCs w:val="28"/>
        </w:rPr>
        <w:t>unkt</w:t>
      </w:r>
      <w:r w:rsidR="00413E0F" w:rsidRPr="0068104C">
        <w:rPr>
          <w:rFonts w:ascii="Times New Roman" w:eastAsia="Calibri" w:hAnsi="Times New Roman" w:cs="Times New Roman"/>
          <w:sz w:val="28"/>
          <w:szCs w:val="28"/>
        </w:rPr>
        <w:t>a ievaddaļu</w:t>
      </w:r>
      <w:r w:rsidR="004602D8" w:rsidRPr="0068104C">
        <w:rPr>
          <w:rFonts w:ascii="Times New Roman" w:eastAsia="Calibri" w:hAnsi="Times New Roman" w:cs="Times New Roman"/>
          <w:sz w:val="28"/>
          <w:szCs w:val="28"/>
        </w:rPr>
        <w:t xml:space="preserve"> aiz vārdiem </w:t>
      </w:r>
      <w:r w:rsidR="000B7991" w:rsidRPr="0068104C">
        <w:rPr>
          <w:rFonts w:ascii="Times New Roman" w:eastAsia="Calibri" w:hAnsi="Times New Roman" w:cs="Times New Roman"/>
          <w:sz w:val="28"/>
          <w:szCs w:val="28"/>
        </w:rPr>
        <w:t>"</w:t>
      </w:r>
      <w:r w:rsidR="004602D8" w:rsidRPr="0068104C">
        <w:rPr>
          <w:rFonts w:ascii="Times New Roman" w:eastAsia="Calibri" w:hAnsi="Times New Roman" w:cs="Times New Roman"/>
          <w:sz w:val="28"/>
          <w:szCs w:val="28"/>
        </w:rPr>
        <w:t>nodod nekustamo īpašumu</w:t>
      </w:r>
      <w:r w:rsidR="000B7991" w:rsidRPr="0068104C">
        <w:rPr>
          <w:rFonts w:ascii="Times New Roman" w:eastAsia="Calibri" w:hAnsi="Times New Roman" w:cs="Times New Roman"/>
          <w:sz w:val="28"/>
          <w:szCs w:val="28"/>
        </w:rPr>
        <w:t>"</w:t>
      </w:r>
      <w:r w:rsidR="004602D8"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004602D8" w:rsidRPr="0068104C">
        <w:rPr>
          <w:rFonts w:ascii="Times New Roman" w:eastAsia="Calibri" w:hAnsi="Times New Roman" w:cs="Times New Roman"/>
          <w:sz w:val="28"/>
          <w:szCs w:val="28"/>
        </w:rPr>
        <w:t>un aktu</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6EF" w14:textId="31E3CCFA"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5</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15. punktu šādā redakcijā:</w:t>
      </w:r>
    </w:p>
    <w:p w14:paraId="22477CAF"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6F0" w14:textId="7EEB3E49" w:rsidR="004C521C" w:rsidRPr="0068104C" w:rsidRDefault="000B7991"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15. </w:t>
      </w:r>
      <w:r w:rsidR="004C521C" w:rsidRPr="0068104C">
        <w:rPr>
          <w:rFonts w:ascii="Times New Roman" w:eastAsia="Times New Roman" w:hAnsi="Times New Roman" w:cs="Times New Roman"/>
          <w:sz w:val="28"/>
          <w:szCs w:val="28"/>
          <w:lang w:eastAsia="lv-LV"/>
        </w:rPr>
        <w:t>Ja nepieciešams, zvērināts tiesu izpildītājs veic nekustamā īpašuma apraksti.</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6F1" w14:textId="77777777" w:rsidR="004C521C" w:rsidRPr="0068104C" w:rsidRDefault="004C521C" w:rsidP="000B7991">
      <w:pPr>
        <w:spacing w:after="0" w:line="240" w:lineRule="auto"/>
        <w:ind w:firstLine="709"/>
        <w:jc w:val="both"/>
        <w:rPr>
          <w:rFonts w:ascii="Times New Roman" w:eastAsia="Calibri" w:hAnsi="Times New Roman" w:cs="Times New Roman"/>
          <w:sz w:val="28"/>
          <w:szCs w:val="28"/>
        </w:rPr>
      </w:pPr>
    </w:p>
    <w:p w14:paraId="3882E6F2" w14:textId="00B06D7C"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21.</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xml:space="preserve"> un </w:t>
      </w:r>
      <w:r w:rsidRPr="0068104C">
        <w:rPr>
          <w:rFonts w:ascii="Times New Roman" w:eastAsia="Times New Roman" w:hAnsi="Times New Roman" w:cs="Times New Roman"/>
          <w:sz w:val="28"/>
          <w:szCs w:val="28"/>
          <w:lang w:eastAsia="lv-LV"/>
        </w:rPr>
        <w:t>21.</w:t>
      </w:r>
      <w:r w:rsidRPr="0068104C">
        <w:rPr>
          <w:rFonts w:ascii="Times New Roman" w:eastAsia="Times New Roman" w:hAnsi="Times New Roman" w:cs="Times New Roman"/>
          <w:sz w:val="28"/>
          <w:szCs w:val="28"/>
          <w:vertAlign w:val="superscript"/>
          <w:lang w:eastAsia="lv-LV"/>
        </w:rPr>
        <w:t>2 </w:t>
      </w:r>
      <w:r w:rsidRPr="0068104C">
        <w:rPr>
          <w:rFonts w:ascii="Times New Roman" w:eastAsia="Times New Roman" w:hAnsi="Times New Roman" w:cs="Times New Roman"/>
          <w:sz w:val="28"/>
          <w:szCs w:val="28"/>
          <w:lang w:eastAsia="lv-LV"/>
        </w:rPr>
        <w:t>punktu šādā redakcijā:</w:t>
      </w:r>
    </w:p>
    <w:p w14:paraId="2B8702CB"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6F3" w14:textId="7F1643A7"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21.</w:t>
      </w:r>
      <w:r w:rsidR="004C521C" w:rsidRPr="0068104C">
        <w:rPr>
          <w:rFonts w:ascii="Times New Roman" w:eastAsia="Times New Roman" w:hAnsi="Times New Roman" w:cs="Times New Roman"/>
          <w:sz w:val="28"/>
          <w:szCs w:val="28"/>
          <w:vertAlign w:val="superscript"/>
          <w:lang w:eastAsia="lv-LV"/>
        </w:rPr>
        <w:t>1</w:t>
      </w:r>
      <w:r w:rsidR="004C521C" w:rsidRPr="0068104C">
        <w:rPr>
          <w:rFonts w:ascii="Times New Roman" w:eastAsia="Times New Roman" w:hAnsi="Times New Roman" w:cs="Times New Roman"/>
          <w:sz w:val="28"/>
          <w:szCs w:val="28"/>
          <w:lang w:eastAsia="lv-LV"/>
        </w:rPr>
        <w:t> </w:t>
      </w:r>
      <w:r w:rsidR="002A3DE2" w:rsidRPr="0068104C">
        <w:rPr>
          <w:rFonts w:ascii="Times New Roman" w:eastAsia="Times New Roman" w:hAnsi="Times New Roman" w:cs="Times New Roman"/>
          <w:sz w:val="28"/>
          <w:szCs w:val="28"/>
          <w:lang w:eastAsia="lv-LV"/>
        </w:rPr>
        <w:t>Ja nekustamajā īpašumā jāiekļūst</w:t>
      </w:r>
      <w:r w:rsidR="004C521C" w:rsidRPr="0068104C">
        <w:rPr>
          <w:rFonts w:ascii="Times New Roman" w:eastAsia="Times New Roman" w:hAnsi="Times New Roman" w:cs="Times New Roman"/>
          <w:sz w:val="28"/>
          <w:szCs w:val="28"/>
          <w:lang w:eastAsia="lv-LV"/>
        </w:rPr>
        <w:t xml:space="preserve"> piespiedu kārtā, </w:t>
      </w:r>
      <w:r w:rsidR="002A3DE2" w:rsidRPr="0068104C">
        <w:rPr>
          <w:rFonts w:ascii="Times New Roman" w:eastAsia="Times New Roman" w:hAnsi="Times New Roman" w:cs="Times New Roman"/>
          <w:sz w:val="28"/>
          <w:szCs w:val="28"/>
          <w:lang w:eastAsia="lv-LV"/>
        </w:rPr>
        <w:t xml:space="preserve">lai veiktu </w:t>
      </w:r>
      <w:r w:rsidR="004C521C" w:rsidRPr="0068104C">
        <w:rPr>
          <w:rFonts w:ascii="Times New Roman" w:eastAsia="Times New Roman" w:hAnsi="Times New Roman" w:cs="Times New Roman"/>
          <w:sz w:val="28"/>
          <w:szCs w:val="28"/>
          <w:lang w:eastAsia="lv-LV"/>
        </w:rPr>
        <w:t xml:space="preserve">šajos noteikumos </w:t>
      </w:r>
      <w:r w:rsidR="00AA272E" w:rsidRPr="0068104C">
        <w:rPr>
          <w:rFonts w:ascii="Times New Roman" w:eastAsia="Times New Roman" w:hAnsi="Times New Roman" w:cs="Times New Roman"/>
          <w:sz w:val="28"/>
          <w:szCs w:val="28"/>
          <w:lang w:eastAsia="lv-LV"/>
        </w:rPr>
        <w:t>minētās</w:t>
      </w:r>
      <w:r w:rsidR="004C521C" w:rsidRPr="0068104C">
        <w:rPr>
          <w:rFonts w:ascii="Times New Roman" w:eastAsia="Times New Roman" w:hAnsi="Times New Roman" w:cs="Times New Roman"/>
          <w:sz w:val="28"/>
          <w:szCs w:val="28"/>
          <w:lang w:eastAsia="lv-LV"/>
        </w:rPr>
        <w:t xml:space="preserve"> darbīb</w:t>
      </w:r>
      <w:r w:rsidR="002A3DE2" w:rsidRPr="0068104C">
        <w:rPr>
          <w:rFonts w:ascii="Times New Roman" w:eastAsia="Times New Roman" w:hAnsi="Times New Roman" w:cs="Times New Roman"/>
          <w:sz w:val="28"/>
          <w:szCs w:val="28"/>
          <w:lang w:eastAsia="lv-LV"/>
        </w:rPr>
        <w:t>as</w:t>
      </w:r>
      <w:r w:rsidR="004C521C" w:rsidRPr="0068104C">
        <w:rPr>
          <w:rFonts w:ascii="Times New Roman" w:eastAsia="Times New Roman" w:hAnsi="Times New Roman" w:cs="Times New Roman"/>
          <w:sz w:val="28"/>
          <w:szCs w:val="28"/>
          <w:lang w:eastAsia="lv-LV"/>
        </w:rPr>
        <w:t xml:space="preserve"> ar bezmantinieku mantā ietilpstošo nekustamo īpašumu</w:t>
      </w:r>
      <w:r w:rsidR="002A3DE2"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 xml:space="preserve"> zvērināts tiesu izpildītājs </w:t>
      </w:r>
      <w:r w:rsidR="002A3DE2" w:rsidRPr="0068104C">
        <w:rPr>
          <w:rFonts w:ascii="Times New Roman" w:eastAsia="Times New Roman" w:hAnsi="Times New Roman" w:cs="Times New Roman"/>
          <w:sz w:val="28"/>
          <w:szCs w:val="28"/>
          <w:lang w:eastAsia="lv-LV"/>
        </w:rPr>
        <w:t xml:space="preserve">iekļūšanu nekustamajā īpašumā </w:t>
      </w:r>
      <w:r w:rsidR="004C521C" w:rsidRPr="0068104C">
        <w:rPr>
          <w:rFonts w:ascii="Times New Roman" w:eastAsia="Times New Roman" w:hAnsi="Times New Roman" w:cs="Times New Roman"/>
          <w:sz w:val="28"/>
          <w:szCs w:val="28"/>
          <w:lang w:eastAsia="lv-LV"/>
        </w:rPr>
        <w:t xml:space="preserve">organizē </w:t>
      </w:r>
      <w:r w:rsidR="002A3DE2" w:rsidRPr="0068104C">
        <w:rPr>
          <w:rFonts w:ascii="Times New Roman" w:eastAsia="Times New Roman" w:hAnsi="Times New Roman" w:cs="Times New Roman"/>
          <w:sz w:val="28"/>
          <w:szCs w:val="28"/>
          <w:lang w:eastAsia="lv-LV"/>
        </w:rPr>
        <w:t>kārtībā, kāda noteikta Tiesu izpildītāju likumā mantojuma apsardzības veikšanai</w:t>
      </w:r>
      <w:r w:rsidR="004C521C" w:rsidRPr="0068104C">
        <w:rPr>
          <w:rFonts w:ascii="Times New Roman" w:eastAsia="Times New Roman" w:hAnsi="Times New Roman" w:cs="Times New Roman"/>
          <w:sz w:val="28"/>
          <w:szCs w:val="28"/>
          <w:lang w:eastAsia="lv-LV"/>
        </w:rPr>
        <w:t xml:space="preserve">. </w:t>
      </w:r>
    </w:p>
    <w:p w14:paraId="19B7C25A" w14:textId="77777777" w:rsidR="002A3DE2" w:rsidRPr="0068104C" w:rsidRDefault="002A3DE2" w:rsidP="000B7991">
      <w:pPr>
        <w:spacing w:after="0" w:line="240" w:lineRule="auto"/>
        <w:ind w:firstLine="709"/>
        <w:jc w:val="both"/>
        <w:rPr>
          <w:rFonts w:ascii="Times New Roman" w:eastAsia="Times New Roman" w:hAnsi="Times New Roman" w:cs="Times New Roman"/>
          <w:strike/>
          <w:sz w:val="28"/>
          <w:szCs w:val="28"/>
          <w:lang w:eastAsia="lv-LV"/>
        </w:rPr>
      </w:pPr>
    </w:p>
    <w:p w14:paraId="3882E6F4" w14:textId="22DBB9DC"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21.</w:t>
      </w:r>
      <w:r w:rsidRPr="0068104C">
        <w:rPr>
          <w:rFonts w:ascii="Times New Roman" w:eastAsia="Times New Roman" w:hAnsi="Times New Roman" w:cs="Times New Roman"/>
          <w:sz w:val="28"/>
          <w:szCs w:val="28"/>
          <w:vertAlign w:val="superscript"/>
          <w:lang w:eastAsia="lv-LV"/>
        </w:rPr>
        <w:t>2</w:t>
      </w:r>
      <w:r w:rsidRPr="0068104C">
        <w:rPr>
          <w:rFonts w:ascii="Times New Roman" w:eastAsia="Times New Roman" w:hAnsi="Times New Roman" w:cs="Times New Roman"/>
          <w:sz w:val="28"/>
          <w:szCs w:val="28"/>
          <w:lang w:eastAsia="lv-LV"/>
        </w:rPr>
        <w:t> Ja nepieciešams, zvērināts tiesu izpildītājs nodrošina nekustamā īpašuma pārvaldīšanu, ieceļot nekustamā īpašuma pārvaldnieku pēc saviem ieskatiem. Pārvaldniekam ir pienākums aprakstīto nekustamo īpašumu saglabāt tādā stāvoklī, kāds tas bija aprakstes brīdī.</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6F5" w14:textId="77777777" w:rsidR="004C521C" w:rsidRPr="0068104C" w:rsidRDefault="004C521C" w:rsidP="000B7991">
      <w:pPr>
        <w:spacing w:after="0" w:line="240" w:lineRule="auto"/>
        <w:ind w:firstLine="709"/>
        <w:jc w:val="both"/>
        <w:rPr>
          <w:rFonts w:ascii="Times New Roman" w:eastAsia="Calibri" w:hAnsi="Times New Roman" w:cs="Times New Roman"/>
          <w:sz w:val="28"/>
          <w:szCs w:val="28"/>
        </w:rPr>
      </w:pPr>
    </w:p>
    <w:p w14:paraId="3882E6F6" w14:textId="39E74F70"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7</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25. un 26</w:t>
      </w:r>
      <w:r w:rsidR="000B7991" w:rsidRPr="0068104C">
        <w:rPr>
          <w:rFonts w:ascii="Times New Roman" w:eastAsia="Calibri" w:hAnsi="Times New Roman" w:cs="Times New Roman"/>
          <w:sz w:val="28"/>
          <w:szCs w:val="28"/>
        </w:rPr>
        <w:t>. p</w:t>
      </w:r>
      <w:r w:rsidRPr="0068104C">
        <w:rPr>
          <w:rFonts w:ascii="Times New Roman" w:eastAsia="Calibri" w:hAnsi="Times New Roman" w:cs="Times New Roman"/>
          <w:sz w:val="28"/>
          <w:szCs w:val="28"/>
        </w:rPr>
        <w:t>unktu šādā redakcijā:</w:t>
      </w:r>
    </w:p>
    <w:p w14:paraId="7582E894"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6F7" w14:textId="0EC2D72B" w:rsidR="004C521C" w:rsidRPr="0068104C" w:rsidRDefault="000B7991"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25. Zvērināts tiesu izpildītājs nekustamā īpašuma izsoli organizē elektronisko izsoļu vietnē atbilstoši Civilprocesa likumā un elektronisko izsoļu vietnes darbību regulējošos normatīvajos aktos noteiktajai kārtībai, ja šajos noteikumos nav noteikts citādi.</w:t>
      </w:r>
    </w:p>
    <w:p w14:paraId="358A1B27"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6F8" w14:textId="6452FF7E"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 xml:space="preserve">26. Sludinājumu par nekustamā īpašuma izsoli zvērināts tiesu izpildītājs nosūta publicēšanai oficiālajā izdevumā </w:t>
      </w:r>
      <w:r w:rsidR="000B7991" w:rsidRPr="0068104C">
        <w:rPr>
          <w:rFonts w:ascii="Times New Roman" w:eastAsia="Times New Roman" w:hAnsi="Times New Roman" w:cs="Times New Roman"/>
          <w:sz w:val="28"/>
          <w:szCs w:val="28"/>
          <w:lang w:eastAsia="lv-LV"/>
        </w:rPr>
        <w:t>"</w:t>
      </w:r>
      <w:r w:rsidRPr="0068104C">
        <w:rPr>
          <w:rFonts w:ascii="Times New Roman" w:eastAsia="Times New Roman" w:hAnsi="Times New Roman" w:cs="Times New Roman"/>
          <w:sz w:val="28"/>
          <w:szCs w:val="28"/>
          <w:lang w:eastAsia="lv-LV"/>
        </w:rPr>
        <w:t>Latvijas Vēstnesis</w:t>
      </w:r>
      <w:r w:rsidR="000B7991" w:rsidRPr="0068104C">
        <w:rPr>
          <w:rFonts w:ascii="Times New Roman" w:eastAsia="Times New Roman" w:hAnsi="Times New Roman" w:cs="Times New Roman"/>
          <w:sz w:val="28"/>
          <w:szCs w:val="28"/>
          <w:lang w:eastAsia="lv-LV"/>
        </w:rPr>
        <w:t>"</w:t>
      </w:r>
      <w:r w:rsidRPr="0068104C">
        <w:rPr>
          <w:rFonts w:ascii="Times New Roman" w:eastAsia="Times New Roman" w:hAnsi="Times New Roman" w:cs="Times New Roman"/>
          <w:sz w:val="28"/>
          <w:szCs w:val="28"/>
          <w:lang w:eastAsia="lv-LV"/>
        </w:rPr>
        <w:t xml:space="preserve"> un ievieto elektronisko izsoļu vietnē. Sludinājumā norādītais izsoles sākuma datums nedrīkst būt vēlāks par 10 darbdienām, skaitot no datuma, kurā sludinājums nosūtīts publicēšanai oficiālajā izdevumā </w:t>
      </w:r>
      <w:r w:rsidR="000B7991" w:rsidRPr="0068104C">
        <w:rPr>
          <w:rFonts w:ascii="Times New Roman" w:eastAsia="Times New Roman" w:hAnsi="Times New Roman" w:cs="Times New Roman"/>
          <w:sz w:val="28"/>
          <w:szCs w:val="28"/>
          <w:lang w:eastAsia="lv-LV"/>
        </w:rPr>
        <w:t>"</w:t>
      </w:r>
      <w:r w:rsidRPr="0068104C">
        <w:rPr>
          <w:rFonts w:ascii="Times New Roman" w:eastAsia="Times New Roman" w:hAnsi="Times New Roman" w:cs="Times New Roman"/>
          <w:sz w:val="28"/>
          <w:szCs w:val="28"/>
          <w:lang w:eastAsia="lv-LV"/>
        </w:rPr>
        <w:t>Latvijas Vēstnesis</w:t>
      </w:r>
      <w:r w:rsidR="000B7991" w:rsidRPr="0068104C">
        <w:rPr>
          <w:rFonts w:ascii="Times New Roman" w:eastAsia="Times New Roman" w:hAnsi="Times New Roman" w:cs="Times New Roman"/>
          <w:sz w:val="28"/>
          <w:szCs w:val="28"/>
          <w:lang w:eastAsia="lv-LV"/>
        </w:rPr>
        <w:t>"</w:t>
      </w:r>
      <w:r w:rsidRPr="0068104C">
        <w:rPr>
          <w:rFonts w:ascii="Times New Roman" w:eastAsia="Times New Roman" w:hAnsi="Times New Roman" w:cs="Times New Roman"/>
          <w:sz w:val="28"/>
          <w:szCs w:val="28"/>
          <w:lang w:eastAsia="lv-LV"/>
        </w:rPr>
        <w:t>.</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0E4075C5" w14:textId="77777777" w:rsidR="00FC08F6" w:rsidRPr="0068104C" w:rsidRDefault="00FC08F6" w:rsidP="000B7991">
      <w:pPr>
        <w:spacing w:after="0" w:line="240" w:lineRule="auto"/>
        <w:ind w:firstLine="709"/>
        <w:jc w:val="both"/>
        <w:rPr>
          <w:rFonts w:ascii="Times New Roman" w:eastAsia="Times New Roman" w:hAnsi="Times New Roman" w:cs="Times New Roman"/>
          <w:sz w:val="28"/>
          <w:szCs w:val="28"/>
          <w:lang w:eastAsia="lv-LV"/>
        </w:rPr>
      </w:pPr>
    </w:p>
    <w:p w14:paraId="3882E6F9" w14:textId="0669CEA2"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27.5. apakšpunktā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līdz izsoles dienai</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w:t>
      </w:r>
      <w:r w:rsidR="00AA349A" w:rsidRPr="0068104C">
        <w:rPr>
          <w:rFonts w:ascii="Times New Roman" w:eastAsia="Calibri" w:hAnsi="Times New Roman" w:cs="Times New Roman"/>
          <w:sz w:val="28"/>
          <w:szCs w:val="28"/>
        </w:rPr>
        <w:t xml:space="preserve">skaitli un </w:t>
      </w:r>
      <w:r w:rsidRPr="0068104C">
        <w:rPr>
          <w:rFonts w:ascii="Times New Roman" w:eastAsia="Calibri" w:hAnsi="Times New Roman" w:cs="Times New Roman"/>
          <w:sz w:val="28"/>
          <w:szCs w:val="28"/>
        </w:rPr>
        <w:t xml:space="preserve">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20</w:t>
      </w:r>
      <w:r w:rsidR="00AA349A" w:rsidRPr="0068104C">
        <w:rPr>
          <w:rFonts w:ascii="Times New Roman" w:eastAsia="Calibri" w:hAnsi="Times New Roman" w:cs="Times New Roman"/>
          <w:sz w:val="28"/>
          <w:szCs w:val="28"/>
        </w:rPr>
        <w:t> </w:t>
      </w:r>
      <w:r w:rsidRPr="0068104C">
        <w:rPr>
          <w:rFonts w:ascii="Times New Roman" w:eastAsia="Calibri" w:hAnsi="Times New Roman" w:cs="Times New Roman"/>
          <w:sz w:val="28"/>
          <w:szCs w:val="28"/>
        </w:rPr>
        <w:t>dienu laikā no nekustamā īpašuma izsoles sludinājumā norādītā izsoles sākuma datuma</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6FB" w14:textId="4D627176"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9</w:t>
      </w:r>
      <w:r w:rsidRPr="0068104C">
        <w:rPr>
          <w:rFonts w:ascii="Times New Roman" w:eastAsia="Calibri" w:hAnsi="Times New Roman" w:cs="Times New Roman"/>
          <w:sz w:val="28"/>
          <w:szCs w:val="28"/>
        </w:rPr>
        <w:t xml:space="preserve">.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27.6.</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apakšpunktu šādā redakcijā:</w:t>
      </w:r>
    </w:p>
    <w:p w14:paraId="3341A7E5"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6FC" w14:textId="3E90F3B0" w:rsidR="004C521C" w:rsidRPr="0068104C" w:rsidRDefault="000B7991"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27.6.</w:t>
      </w:r>
      <w:r w:rsidR="004C521C" w:rsidRPr="0068104C">
        <w:rPr>
          <w:rFonts w:ascii="Times New Roman" w:eastAsia="Calibri" w:hAnsi="Times New Roman" w:cs="Times New Roman"/>
          <w:sz w:val="28"/>
          <w:szCs w:val="28"/>
          <w:vertAlign w:val="superscript"/>
        </w:rPr>
        <w:t xml:space="preserve">1 </w:t>
      </w:r>
      <w:r w:rsidR="004C521C" w:rsidRPr="0068104C">
        <w:rPr>
          <w:rFonts w:ascii="Times New Roman" w:eastAsia="Calibri" w:hAnsi="Times New Roman" w:cs="Times New Roman"/>
          <w:sz w:val="28"/>
          <w:szCs w:val="28"/>
        </w:rPr>
        <w:t>izsoles sākumcenu un izsoles soli;</w:t>
      </w:r>
      <w:r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6FD" w14:textId="77777777" w:rsidR="004C521C" w:rsidRPr="0068104C" w:rsidRDefault="004C521C" w:rsidP="000B7991">
      <w:pPr>
        <w:spacing w:after="0" w:line="240" w:lineRule="auto"/>
        <w:ind w:firstLine="709"/>
        <w:jc w:val="both"/>
        <w:rPr>
          <w:rFonts w:ascii="Times New Roman" w:eastAsia="Calibri" w:hAnsi="Times New Roman" w:cs="Times New Roman"/>
          <w:sz w:val="28"/>
          <w:szCs w:val="28"/>
        </w:rPr>
      </w:pPr>
    </w:p>
    <w:p w14:paraId="3882E6FE" w14:textId="3E7737C9"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lastRenderedPageBreak/>
        <w:t>1.</w:t>
      </w:r>
      <w:r w:rsidR="007A3DED" w:rsidRPr="0068104C">
        <w:rPr>
          <w:rFonts w:ascii="Times New Roman" w:eastAsia="Calibri" w:hAnsi="Times New Roman" w:cs="Times New Roman"/>
          <w:sz w:val="28"/>
          <w:szCs w:val="28"/>
        </w:rPr>
        <w:t>10</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27.7. apakšpunktā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laiku un vietu</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sākuma datumu un noslēguma datumu un laiku</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00" w14:textId="720019E7"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FC08F6"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1</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27.9. un 27.10. apakšpunktu šādā redakcijā:</w:t>
      </w:r>
    </w:p>
    <w:p w14:paraId="57885C2A"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701" w14:textId="50BB5484" w:rsidR="004C521C" w:rsidRPr="0068104C" w:rsidRDefault="000B7991"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27.9. </w:t>
      </w:r>
      <w:r w:rsidR="004C521C" w:rsidRPr="0068104C">
        <w:rPr>
          <w:rFonts w:ascii="Times New Roman" w:eastAsia="Calibri" w:hAnsi="Times New Roman" w:cs="Times New Roman"/>
          <w:sz w:val="28"/>
          <w:szCs w:val="28"/>
        </w:rPr>
        <w:t>datumu, līdz kuram persona, kas vēlas piedalīties izsolē, var iemaksāt nodrošinājuma summu un lūgt zvērinātu tiesu izpildītāju autorizēt to dalībai izsolē;</w:t>
      </w:r>
    </w:p>
    <w:p w14:paraId="3882E702" w14:textId="5771ACA4"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lang w:eastAsia="lv-LV"/>
        </w:rPr>
        <w:t>27.10. </w:t>
      </w:r>
      <w:r w:rsidR="00AA349A" w:rsidRPr="0068104C">
        <w:rPr>
          <w:rFonts w:ascii="Times New Roman" w:eastAsia="Calibri" w:hAnsi="Times New Roman" w:cs="Times New Roman"/>
          <w:sz w:val="28"/>
          <w:szCs w:val="28"/>
        </w:rPr>
        <w:t>norādi uz tīmekļ</w:t>
      </w:r>
      <w:r w:rsidRPr="0068104C">
        <w:rPr>
          <w:rFonts w:ascii="Times New Roman" w:eastAsia="Calibri" w:hAnsi="Times New Roman" w:cs="Times New Roman"/>
          <w:sz w:val="28"/>
          <w:szCs w:val="28"/>
        </w:rPr>
        <w:t>vietni, kur pieejama informācija par izsoles kārtību un nosacījumiem, ar kādiem personas var reģistrēties dalībai izsolē un piedalīties solīšanā.</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03" w14:textId="77777777" w:rsidR="004C521C" w:rsidRPr="0068104C" w:rsidRDefault="004C521C" w:rsidP="000B7991">
      <w:pPr>
        <w:spacing w:after="0" w:line="240" w:lineRule="auto"/>
        <w:ind w:firstLine="709"/>
        <w:jc w:val="both"/>
        <w:rPr>
          <w:rFonts w:ascii="Times New Roman" w:eastAsia="Calibri" w:hAnsi="Times New Roman" w:cs="Times New Roman"/>
          <w:sz w:val="28"/>
          <w:szCs w:val="28"/>
        </w:rPr>
      </w:pPr>
    </w:p>
    <w:p w14:paraId="3882E704" w14:textId="46C8101D"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1.1</w:t>
      </w:r>
      <w:r w:rsidR="007A3DED" w:rsidRPr="0068104C">
        <w:rPr>
          <w:rFonts w:ascii="Times New Roman" w:eastAsia="Calibri" w:hAnsi="Times New Roman" w:cs="Times New Roman"/>
          <w:sz w:val="28"/>
          <w:szCs w:val="28"/>
        </w:rPr>
        <w:t>2</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28. punktā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vismaz divas nedēļas iepriekš</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vienlaikus ar nekustamā īpašuma izsoles sludinājuma nosūtīšanu publicēšanai oficiālajā izdevumā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Latvijas Vēstnesis</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06" w14:textId="35DE80B6"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1.1</w:t>
      </w:r>
      <w:r w:rsidR="007A3DED" w:rsidRPr="0068104C">
        <w:rPr>
          <w:rFonts w:ascii="Times New Roman" w:eastAsia="Calibri" w:hAnsi="Times New Roman" w:cs="Times New Roman"/>
          <w:sz w:val="28"/>
          <w:szCs w:val="28"/>
        </w:rPr>
        <w:t>3</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28.</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punktu šādā redakcijā:</w:t>
      </w:r>
    </w:p>
    <w:p w14:paraId="4013F005"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707" w14:textId="0D0BC590"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28.</w:t>
      </w:r>
      <w:r w:rsidR="004C521C" w:rsidRPr="0068104C">
        <w:rPr>
          <w:rFonts w:ascii="Times New Roman" w:eastAsia="Times New Roman" w:hAnsi="Times New Roman" w:cs="Times New Roman"/>
          <w:sz w:val="28"/>
          <w:szCs w:val="28"/>
          <w:vertAlign w:val="superscript"/>
          <w:lang w:eastAsia="lv-LV"/>
        </w:rPr>
        <w:t>1</w:t>
      </w:r>
      <w:r w:rsidR="004C521C" w:rsidRPr="0068104C">
        <w:rPr>
          <w:rFonts w:ascii="Times New Roman" w:eastAsia="Times New Roman" w:hAnsi="Times New Roman" w:cs="Times New Roman"/>
          <w:sz w:val="28"/>
          <w:szCs w:val="28"/>
          <w:lang w:eastAsia="lv-LV"/>
        </w:rPr>
        <w:t> Izsole sākas no nekustamā īpašuma novērtējumā norādītās piespiedu pārdošanas vērtības. Ja ir bijušas divas novērtēšanas, izsole sākas no augstākās nekustamā īpašuma novērtējuma summas.</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08" w14:textId="77777777" w:rsidR="004C521C" w:rsidRPr="0068104C" w:rsidRDefault="004C521C" w:rsidP="000B7991">
      <w:pPr>
        <w:spacing w:after="0" w:line="240" w:lineRule="auto"/>
        <w:ind w:firstLine="709"/>
        <w:jc w:val="both"/>
        <w:rPr>
          <w:rFonts w:ascii="Times New Roman" w:eastAsia="Calibri" w:hAnsi="Times New Roman" w:cs="Times New Roman"/>
          <w:sz w:val="28"/>
          <w:szCs w:val="28"/>
        </w:rPr>
      </w:pPr>
    </w:p>
    <w:p w14:paraId="3882E709" w14:textId="7AA8CD2B"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1.1</w:t>
      </w:r>
      <w:r w:rsidR="007A3DED" w:rsidRPr="0068104C">
        <w:rPr>
          <w:rFonts w:ascii="Times New Roman" w:eastAsia="Calibri" w:hAnsi="Times New Roman" w:cs="Times New Roman"/>
          <w:sz w:val="28"/>
          <w:szCs w:val="28"/>
        </w:rPr>
        <w:t>4</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s</w:t>
      </w:r>
      <w:r w:rsidRPr="0068104C">
        <w:rPr>
          <w:rFonts w:ascii="Times New Roman" w:eastAsia="Calibri" w:hAnsi="Times New Roman" w:cs="Times New Roman"/>
          <w:sz w:val="28"/>
          <w:szCs w:val="28"/>
        </w:rPr>
        <w:t>vītrot 29. punkt</w:t>
      </w:r>
      <w:r w:rsidR="00E84247"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 pirmo teikumu</w:t>
      </w:r>
      <w:r w:rsidR="00F75725" w:rsidRPr="0068104C">
        <w:rPr>
          <w:rFonts w:ascii="Times New Roman" w:eastAsia="Calibri" w:hAnsi="Times New Roman" w:cs="Times New Roman"/>
          <w:sz w:val="28"/>
          <w:szCs w:val="28"/>
        </w:rPr>
        <w:t>;</w:t>
      </w:r>
    </w:p>
    <w:p w14:paraId="3882E70B" w14:textId="33CD9F05"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1.1</w:t>
      </w:r>
      <w:r w:rsidR="007A3DED" w:rsidRPr="0068104C">
        <w:rPr>
          <w:rFonts w:ascii="Times New Roman" w:eastAsia="Calibri" w:hAnsi="Times New Roman" w:cs="Times New Roman"/>
          <w:sz w:val="28"/>
          <w:szCs w:val="28"/>
        </w:rPr>
        <w:t>5</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s</w:t>
      </w:r>
      <w:r w:rsidRPr="0068104C">
        <w:rPr>
          <w:rFonts w:ascii="Times New Roman" w:eastAsia="Calibri" w:hAnsi="Times New Roman" w:cs="Times New Roman"/>
          <w:sz w:val="28"/>
          <w:szCs w:val="28"/>
        </w:rPr>
        <w:t>vītrot 30. </w:t>
      </w:r>
      <w:r w:rsidR="00F56760"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unktu</w:t>
      </w:r>
      <w:r w:rsidR="00F75725" w:rsidRPr="0068104C">
        <w:rPr>
          <w:rFonts w:ascii="Times New Roman" w:eastAsia="Calibri" w:hAnsi="Times New Roman" w:cs="Times New Roman"/>
          <w:sz w:val="28"/>
          <w:szCs w:val="28"/>
        </w:rPr>
        <w:t>;</w:t>
      </w:r>
    </w:p>
    <w:p w14:paraId="3882E70D" w14:textId="0E5119D6"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1.1</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31.1. apakšpunktā vārdus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dienu un vietu</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sākuma un noslēguma datumu un laiku</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0F" w14:textId="66EE8307"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7</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31.5. apakšpunktā vārdus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kas piedalās izsolē kā kreditori un solītāji</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kas autorizētas dalībai izsolē</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11" w14:textId="25CED8B0"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31.6. apakšpunktu 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uzvārdu</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vai firmu (nosaukumu)</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13" w14:textId="6D14CF27" w:rsidR="004C521C" w:rsidRPr="0068104C" w:rsidRDefault="004C521C" w:rsidP="000B7991">
      <w:pPr>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19</w:t>
      </w:r>
      <w:r w:rsidR="00BD4406">
        <w:rPr>
          <w:rFonts w:ascii="Times New Roman" w:eastAsia="Calibri" w:hAnsi="Times New Roman" w:cs="Times New Roman"/>
          <w:sz w:val="28"/>
          <w:szCs w:val="28"/>
        </w:rPr>
        <w:t>.</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31.</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xml:space="preserve"> un 31.</w:t>
      </w:r>
      <w:r w:rsidRPr="0068104C">
        <w:rPr>
          <w:rFonts w:ascii="Times New Roman" w:eastAsia="Calibri" w:hAnsi="Times New Roman" w:cs="Times New Roman"/>
          <w:sz w:val="28"/>
          <w:szCs w:val="28"/>
          <w:vertAlign w:val="superscript"/>
        </w:rPr>
        <w:t>2</w:t>
      </w:r>
      <w:r w:rsidRPr="0068104C">
        <w:rPr>
          <w:rFonts w:ascii="Times New Roman" w:eastAsia="Calibri" w:hAnsi="Times New Roman" w:cs="Times New Roman"/>
          <w:sz w:val="28"/>
          <w:szCs w:val="28"/>
        </w:rPr>
        <w:t> punktu šādā redakcijā:</w:t>
      </w:r>
    </w:p>
    <w:p w14:paraId="022EDA9E" w14:textId="77777777" w:rsidR="00FC08F6" w:rsidRPr="0068104C" w:rsidRDefault="00FC08F6" w:rsidP="000B7991">
      <w:pPr>
        <w:spacing w:after="0" w:line="240" w:lineRule="auto"/>
        <w:ind w:firstLine="709"/>
        <w:jc w:val="both"/>
        <w:rPr>
          <w:rFonts w:ascii="Times New Roman" w:eastAsia="Calibri" w:hAnsi="Times New Roman" w:cs="Times New Roman"/>
          <w:sz w:val="28"/>
          <w:szCs w:val="28"/>
        </w:rPr>
      </w:pPr>
    </w:p>
    <w:p w14:paraId="3882E714" w14:textId="712105E2"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31.</w:t>
      </w:r>
      <w:r w:rsidR="004C521C" w:rsidRPr="0068104C">
        <w:rPr>
          <w:rFonts w:ascii="Times New Roman" w:eastAsia="Times New Roman" w:hAnsi="Times New Roman" w:cs="Times New Roman"/>
          <w:sz w:val="28"/>
          <w:szCs w:val="28"/>
          <w:vertAlign w:val="superscript"/>
          <w:lang w:eastAsia="lv-LV"/>
        </w:rPr>
        <w:t>1</w:t>
      </w:r>
      <w:r w:rsidR="004C521C" w:rsidRPr="0068104C">
        <w:rPr>
          <w:rFonts w:ascii="Times New Roman" w:eastAsia="Times New Roman" w:hAnsi="Times New Roman" w:cs="Times New Roman"/>
          <w:sz w:val="28"/>
          <w:szCs w:val="28"/>
          <w:lang w:eastAsia="lv-LV"/>
        </w:rPr>
        <w:t xml:space="preserve"> Nekustamais īpašums paliek tam, kas solījis augstāku cenu nekā citi. Nosolītājs viena mēneša laikā pēc izsoles samaksā visu </w:t>
      </w:r>
      <w:r w:rsidR="0013064C" w:rsidRPr="0068104C">
        <w:rPr>
          <w:rFonts w:ascii="Times New Roman" w:eastAsia="Times New Roman" w:hAnsi="Times New Roman" w:cs="Times New Roman"/>
          <w:sz w:val="28"/>
          <w:szCs w:val="28"/>
          <w:lang w:eastAsia="lv-LV"/>
        </w:rPr>
        <w:t xml:space="preserve">nosolīto </w:t>
      </w:r>
      <w:r w:rsidR="004C521C" w:rsidRPr="0068104C">
        <w:rPr>
          <w:rFonts w:ascii="Times New Roman" w:eastAsia="Times New Roman" w:hAnsi="Times New Roman" w:cs="Times New Roman"/>
          <w:sz w:val="28"/>
          <w:szCs w:val="28"/>
          <w:lang w:eastAsia="lv-LV"/>
        </w:rPr>
        <w:t>summu, Civilprocesa likumā noteikto valsts nodevu par pieteikuma par nekustamā īpašuma nostiprināšanu uz ieguvēja vārda iesniegšanu tiesā, kā arī valsts un kancelejas nodevu, kāda normatīvajos aktos noteikta īpašuma tiesību nostiprināšanai zemesgrāmatā. Nosolītājam atļauts ieskaitīt summā, kas no viņa pienākas, savu akta izrakstā norādīto kreditora prasījumu.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p>
    <w:p w14:paraId="5A8589CE" w14:textId="77777777" w:rsidR="00FC08F6" w:rsidRPr="0068104C" w:rsidRDefault="00FC08F6" w:rsidP="000B7991">
      <w:pPr>
        <w:spacing w:after="0" w:line="240" w:lineRule="auto"/>
        <w:ind w:firstLine="709"/>
        <w:jc w:val="both"/>
        <w:rPr>
          <w:rFonts w:ascii="Times New Roman" w:eastAsia="Times New Roman" w:hAnsi="Times New Roman" w:cs="Times New Roman"/>
          <w:sz w:val="28"/>
          <w:szCs w:val="28"/>
          <w:lang w:eastAsia="lv-LV"/>
        </w:rPr>
      </w:pPr>
    </w:p>
    <w:p w14:paraId="3882E715" w14:textId="4F91D48E"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lastRenderedPageBreak/>
        <w:t>31.</w:t>
      </w:r>
      <w:r w:rsidRPr="0068104C">
        <w:rPr>
          <w:rFonts w:ascii="Times New Roman" w:eastAsia="Times New Roman" w:hAnsi="Times New Roman" w:cs="Times New Roman"/>
          <w:sz w:val="28"/>
          <w:szCs w:val="28"/>
          <w:vertAlign w:val="superscript"/>
          <w:lang w:eastAsia="lv-LV"/>
        </w:rPr>
        <w:t>2</w:t>
      </w:r>
      <w:r w:rsidRPr="0068104C">
        <w:rPr>
          <w:rFonts w:ascii="Times New Roman" w:eastAsia="Times New Roman" w:hAnsi="Times New Roman" w:cs="Times New Roman"/>
          <w:sz w:val="28"/>
          <w:szCs w:val="28"/>
          <w:lang w:eastAsia="lv-LV"/>
        </w:rPr>
        <w:t> Par visas summas samaksu uzskatāma arī zvērinātam tiesu izpildītājam iesniegta bankas pieprasījuma garantijas vēstule, kurā norādīts garantijas priekšmets, summa un termiņš, kas nevar būt īsāks par trijiem mēnešiem, skaitot no izsoles akta apstiprināšanas dienas, ja šādai pieprasījuma garantijas vēstules izmantošanai piekrituši visi kreditori. Pēc tam, kad zvērināts tiesu izpildītājs iesniedz bankai tiesas lēmuma norakstu par izsoles akta apstiprināšanu, banka triju dienu laikā ieskaita zvērināta tiesu izpildītāja depozīt</w:t>
      </w:r>
      <w:r w:rsidR="008E4CBC" w:rsidRPr="0068104C">
        <w:rPr>
          <w:rFonts w:ascii="Times New Roman" w:eastAsia="Times New Roman" w:hAnsi="Times New Roman" w:cs="Times New Roman"/>
          <w:sz w:val="28"/>
          <w:szCs w:val="28"/>
          <w:lang w:eastAsia="lv-LV"/>
        </w:rPr>
        <w:t>a</w:t>
      </w:r>
      <w:r w:rsidRPr="0068104C">
        <w:rPr>
          <w:rFonts w:ascii="Times New Roman" w:eastAsia="Times New Roman" w:hAnsi="Times New Roman" w:cs="Times New Roman"/>
          <w:sz w:val="28"/>
          <w:szCs w:val="28"/>
          <w:lang w:eastAsia="lv-LV"/>
        </w:rPr>
        <w:t xml:space="preserve"> kontā bankas pieprasījuma garantijas vēstulē norādīto summu.</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16" w14:textId="77777777" w:rsidR="004C521C" w:rsidRPr="0068104C" w:rsidRDefault="004C521C" w:rsidP="000B7991">
      <w:pPr>
        <w:spacing w:after="0" w:line="240" w:lineRule="auto"/>
        <w:ind w:firstLine="709"/>
        <w:jc w:val="both"/>
        <w:rPr>
          <w:rFonts w:ascii="Times New Roman" w:eastAsia="Calibri" w:hAnsi="Times New Roman" w:cs="Times New Roman"/>
          <w:sz w:val="28"/>
          <w:szCs w:val="28"/>
        </w:rPr>
      </w:pPr>
    </w:p>
    <w:p w14:paraId="3882E717" w14:textId="534BFBF9"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20</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32. punkta pirmo teikumu šādā redakcijā:</w:t>
      </w:r>
    </w:p>
    <w:p w14:paraId="7888A9BC"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18" w14:textId="6D5D67AF"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Pēc tam, kad nekustamā īpašuma nosolītājs samaksājis visu no viņa pienākošos summu, zvērināts tiesu izpildītājs saskaņā ar Civilprocesa likuma noteikumiem iesniedz pieteikumu par nekustamā īpašuma nostiprināšanu uz ieguvēja vārda rajona (pilsētas) tiesas zemesgrāmatas nodaļā, kuras darbības teritorijā atrodas nekustamais īpašums, un lūdz nostiprināt īpašuma tiesības zemesgrāmatā uz ieguvēja vārda.</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19"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1A" w14:textId="3165173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8F555A" w:rsidRPr="0068104C">
        <w:rPr>
          <w:rFonts w:ascii="Times New Roman" w:eastAsia="Calibri" w:hAnsi="Times New Roman" w:cs="Times New Roman"/>
          <w:sz w:val="28"/>
          <w:szCs w:val="28"/>
        </w:rPr>
        <w:t>2</w:t>
      </w:r>
      <w:r w:rsidR="007A3DED" w:rsidRPr="0068104C">
        <w:rPr>
          <w:rFonts w:ascii="Times New Roman" w:eastAsia="Calibri" w:hAnsi="Times New Roman" w:cs="Times New Roman"/>
          <w:sz w:val="28"/>
          <w:szCs w:val="28"/>
        </w:rPr>
        <w:t>1</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34. punktu šādā redakcijā:</w:t>
      </w:r>
    </w:p>
    <w:p w14:paraId="1EAAB396"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1B" w14:textId="52543D8D"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 xml:space="preserve">34. </w:t>
      </w:r>
      <w:r w:rsidR="004C521C" w:rsidRPr="0068104C">
        <w:rPr>
          <w:rFonts w:ascii="Times New Roman" w:eastAsia="Times New Roman" w:hAnsi="Times New Roman" w:cs="Times New Roman"/>
          <w:sz w:val="28"/>
          <w:szCs w:val="28"/>
          <w:lang w:eastAsia="lv-LV"/>
        </w:rPr>
        <w:t xml:space="preserve">Lai apstiprinātu nekustamā īpašuma izsoles aktu, aktu par to, ka valsts vai pašvaldība (attiecīgos gadījumos – valsts akciju sabiedrība </w:t>
      </w:r>
      <w:r w:rsidRPr="0068104C">
        <w:rPr>
          <w:rFonts w:ascii="Times New Roman" w:eastAsia="Times New Roman" w:hAnsi="Times New Roman" w:cs="Times New Roman"/>
          <w:sz w:val="28"/>
          <w:szCs w:val="28"/>
          <w:lang w:eastAsia="lv-LV"/>
        </w:rPr>
        <w:t>"</w:t>
      </w:r>
      <w:proofErr w:type="gramStart"/>
      <w:r w:rsidR="004C521C" w:rsidRPr="0068104C">
        <w:rPr>
          <w:rFonts w:ascii="Times New Roman" w:eastAsia="Times New Roman" w:hAnsi="Times New Roman" w:cs="Times New Roman"/>
          <w:sz w:val="28"/>
          <w:szCs w:val="28"/>
          <w:lang w:eastAsia="lv-LV"/>
        </w:rPr>
        <w:t>Latvijas valsts meži</w:t>
      </w:r>
      <w:proofErr w:type="gramEnd"/>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 xml:space="preserve"> vai Dabas aizsardzības pārvalde) izmanto savas pirmpirkuma tiesības, kā arī aktu par to, ka nekustamo īpašumu patur pēdējais pārsolītais solītājs vai kreditors, zvērināts tiesu izpildītājs saskaņā ar Civilprocesa likuma noteikumiem iesniedz pieteikumu par nekustamā īpašuma nostiprināšanu uz ieguvēja vārda rajona (pilsētas) tiesas zemesgrāmatas nodaļā, kuras darbības teritorijā atrodas nekustamais īpašums, un lūdz nostiprināt īpašuma tiesības zemesgrāmatā uz ieguvēja vārda.</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1C"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1D" w14:textId="250D05CF"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1.2</w:t>
      </w:r>
      <w:r w:rsidR="007A3DED" w:rsidRPr="0068104C">
        <w:rPr>
          <w:rFonts w:ascii="Times New Roman" w:eastAsia="Calibri" w:hAnsi="Times New Roman" w:cs="Times New Roman"/>
          <w:sz w:val="28"/>
          <w:szCs w:val="28"/>
        </w:rPr>
        <w:t>2</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36. punktu šādā redakcijā:</w:t>
      </w:r>
    </w:p>
    <w:p w14:paraId="1FB59D4A"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1E" w14:textId="58B6D86A"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36. </w:t>
      </w:r>
      <w:r w:rsidR="004C521C" w:rsidRPr="0068104C">
        <w:rPr>
          <w:rFonts w:ascii="Times New Roman" w:eastAsia="Times New Roman" w:hAnsi="Times New Roman" w:cs="Times New Roman"/>
          <w:sz w:val="28"/>
          <w:szCs w:val="28"/>
          <w:lang w:eastAsia="lv-LV"/>
        </w:rPr>
        <w:t>Zvērināts tiesu izpildītājs izsoli atzīst par nenotikušu, ja:</w:t>
      </w:r>
    </w:p>
    <w:p w14:paraId="3882E71F"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36.1. </w:t>
      </w:r>
      <w:r w:rsidRPr="0068104C">
        <w:rPr>
          <w:rFonts w:ascii="Times New Roman" w:eastAsia="Calibri" w:hAnsi="Times New Roman" w:cs="Times New Roman"/>
          <w:sz w:val="28"/>
          <w:szCs w:val="28"/>
        </w:rPr>
        <w:t>izsolei nav autorizēts neviens izsoles dalībnieks;</w:t>
      </w:r>
    </w:p>
    <w:p w14:paraId="3882E720"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lang w:eastAsia="lv-LV"/>
        </w:rPr>
        <w:t>36.2. </w:t>
      </w:r>
      <w:r w:rsidRPr="0068104C">
        <w:rPr>
          <w:rFonts w:ascii="Times New Roman" w:eastAsia="Calibri" w:hAnsi="Times New Roman" w:cs="Times New Roman"/>
          <w:sz w:val="28"/>
          <w:szCs w:val="28"/>
        </w:rPr>
        <w:t>neviens no dalībniekiem, kas autorizēti izsolei, nepārsola sākumcenu;</w:t>
      </w:r>
    </w:p>
    <w:p w14:paraId="3882E721"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36.3. nosolītājs noteiktā termiņā nesamaksā visu summu, kas no viņa pienākas;</w:t>
      </w:r>
    </w:p>
    <w:p w14:paraId="3882E722" w14:textId="09AD1BA4"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lang w:eastAsia="lv-LV"/>
        </w:rPr>
        <w:t>36.4. </w:t>
      </w:r>
      <w:r w:rsidRPr="0068104C">
        <w:rPr>
          <w:rFonts w:ascii="Times New Roman" w:eastAsia="Calibri" w:hAnsi="Times New Roman" w:cs="Times New Roman"/>
          <w:sz w:val="28"/>
          <w:szCs w:val="28"/>
        </w:rPr>
        <w:t>izsoles norises laikā, izņemot Civilprocesa likumā noteikto gadījumu, kad izsoles laiks tiek pagarināts, vai 24 stundu laikā pēc izsoles noslēguma saņemts elektronisko izsoļu vietnes drošības pārvaldnieka paziņojums par būtiskiem tehniskiem traucējumiem, kas var ietekmēt izsoles rezultātu.</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23"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24" w14:textId="6AEE4DB8"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lastRenderedPageBreak/>
        <w:t>1.</w:t>
      </w:r>
      <w:r w:rsidR="008F555A" w:rsidRPr="0068104C">
        <w:rPr>
          <w:rFonts w:ascii="Times New Roman" w:eastAsia="Calibri" w:hAnsi="Times New Roman" w:cs="Times New Roman"/>
          <w:sz w:val="28"/>
          <w:szCs w:val="28"/>
        </w:rPr>
        <w:t>2</w:t>
      </w:r>
      <w:r w:rsidR="007A3DED" w:rsidRPr="0068104C">
        <w:rPr>
          <w:rFonts w:ascii="Times New Roman" w:eastAsia="Calibri" w:hAnsi="Times New Roman" w:cs="Times New Roman"/>
          <w:sz w:val="28"/>
          <w:szCs w:val="28"/>
        </w:rPr>
        <w:t>3</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 xml:space="preserve">zteikt 37. punkta pirmo teikumu šādā redakcijā: </w:t>
      </w:r>
    </w:p>
    <w:p w14:paraId="69D86F83"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25" w14:textId="63DB1C12" w:rsidR="004C521C" w:rsidRPr="0068104C" w:rsidRDefault="00EF1FE3"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Par to, ka izsole uzskatāma par nenotikušu šo noteikumu 36.1. vai 36.2. un 36.4. apakšpunktā minētajos gadījumos, zvērināts tiesu izpildītājs sastāda aktu un paziņo kreditoriem. Personām, kas autorizētas dalībai izsolē, paziņojumu nosūta, izmantojot elektronisko izsoļu vietni.</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26"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27" w14:textId="51922825" w:rsidR="00482D06"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8F555A" w:rsidRPr="0068104C">
        <w:rPr>
          <w:rFonts w:ascii="Times New Roman" w:eastAsia="Calibri" w:hAnsi="Times New Roman" w:cs="Times New Roman"/>
          <w:sz w:val="28"/>
          <w:szCs w:val="28"/>
        </w:rPr>
        <w:t>2</w:t>
      </w:r>
      <w:r w:rsidR="007A3DED" w:rsidRPr="0068104C">
        <w:rPr>
          <w:rFonts w:ascii="Times New Roman" w:eastAsia="Calibri" w:hAnsi="Times New Roman" w:cs="Times New Roman"/>
          <w:sz w:val="28"/>
          <w:szCs w:val="28"/>
        </w:rPr>
        <w:t>4</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38.</w:t>
      </w:r>
      <w:r w:rsidR="00837C19" w:rsidRPr="0068104C">
        <w:rPr>
          <w:rFonts w:ascii="Times New Roman" w:eastAsia="Calibri" w:hAnsi="Times New Roman" w:cs="Times New Roman"/>
          <w:sz w:val="28"/>
          <w:szCs w:val="28"/>
        </w:rPr>
        <w:t> punktu šādā</w:t>
      </w:r>
      <w:r w:rsidRPr="0068104C">
        <w:rPr>
          <w:rFonts w:ascii="Times New Roman" w:eastAsia="Calibri" w:hAnsi="Times New Roman" w:cs="Times New Roman"/>
          <w:sz w:val="28"/>
          <w:szCs w:val="28"/>
        </w:rPr>
        <w:t xml:space="preserve"> redakcijā:</w:t>
      </w:r>
    </w:p>
    <w:p w14:paraId="2F3AD3FA"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28" w14:textId="65868668" w:rsidR="004015E4" w:rsidRPr="0068104C" w:rsidRDefault="000B7991" w:rsidP="000B7991">
      <w:pPr>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w:t>
      </w:r>
      <w:r w:rsidR="00482D06" w:rsidRPr="0068104C">
        <w:rPr>
          <w:rFonts w:ascii="Times New Roman" w:eastAsia="Times New Roman" w:hAnsi="Times New Roman" w:cs="Times New Roman"/>
          <w:sz w:val="28"/>
          <w:szCs w:val="28"/>
        </w:rPr>
        <w:t>38. Ja izsole atzīta par nenotikušu:</w:t>
      </w:r>
    </w:p>
    <w:p w14:paraId="3882E729" w14:textId="6AD7AEEA" w:rsidR="004015E4" w:rsidRPr="0068104C" w:rsidRDefault="00482D06" w:rsidP="000B7991">
      <w:pPr>
        <w:spacing w:after="0" w:line="240" w:lineRule="auto"/>
        <w:ind w:firstLine="709"/>
        <w:jc w:val="both"/>
        <w:rPr>
          <w:rFonts w:ascii="Times New Roman" w:hAnsi="Times New Roman" w:cs="Times New Roman"/>
          <w:sz w:val="28"/>
          <w:szCs w:val="28"/>
        </w:rPr>
      </w:pPr>
      <w:r w:rsidRPr="0068104C">
        <w:rPr>
          <w:rFonts w:ascii="Times New Roman" w:eastAsia="Times New Roman" w:hAnsi="Times New Roman" w:cs="Times New Roman"/>
          <w:sz w:val="28"/>
          <w:szCs w:val="28"/>
        </w:rPr>
        <w:t xml:space="preserve">38.1. </w:t>
      </w:r>
      <w:r w:rsidR="004C521C" w:rsidRPr="0068104C">
        <w:rPr>
          <w:rFonts w:ascii="Times New Roman" w:eastAsia="Times New Roman" w:hAnsi="Times New Roman" w:cs="Times New Roman"/>
          <w:sz w:val="28"/>
          <w:szCs w:val="28"/>
        </w:rPr>
        <w:t>šo noteikumu 36.1. vai 36.2. apakšpunktā minētajā gadījumā zvērināts tiesu izpildītājs nekavējoties uzaicina visus kreditorus un nekustamā īpašuma līdzīpašniekus paturēt nekustamo īpašumu sev par nenotikušās izsoles sākumcenu, par nekustamā īpašuma paturēšanu sev paziņojot zvērinātam tiesu izpildītājam divu nedēļu laikā no zvērināta tiesu izpildītāja uzaicinājuma nosūtīšanas dienas.</w:t>
      </w:r>
      <w:r w:rsidRPr="0068104C">
        <w:rPr>
          <w:rFonts w:ascii="Times New Roman" w:eastAsia="Times New Roman" w:hAnsi="Times New Roman" w:cs="Times New Roman"/>
          <w:sz w:val="28"/>
          <w:szCs w:val="28"/>
        </w:rPr>
        <w:t xml:space="preserve"> </w:t>
      </w:r>
      <w:r w:rsidRPr="0068104C">
        <w:rPr>
          <w:rFonts w:ascii="Times New Roman" w:hAnsi="Times New Roman" w:cs="Times New Roman"/>
          <w:sz w:val="28"/>
          <w:szCs w:val="28"/>
        </w:rPr>
        <w:t xml:space="preserve">Ja nekustamais īpašums ir īpaši aizsargājama dabas teritorija vai meža zeme, zvērināts tiesu izpildītājs pirms piedāvājuma izteikšanas nosūta attiecīgi Dabas aizsardzības pārvaldei vai valsts akciju sabiedrībai </w:t>
      </w:r>
      <w:r w:rsidR="000B7991" w:rsidRPr="0068104C">
        <w:rPr>
          <w:rFonts w:ascii="Times New Roman" w:hAnsi="Times New Roman" w:cs="Times New Roman"/>
          <w:sz w:val="28"/>
          <w:szCs w:val="28"/>
        </w:rPr>
        <w:t>"</w:t>
      </w:r>
      <w:r w:rsidRPr="0068104C">
        <w:rPr>
          <w:rFonts w:ascii="Times New Roman" w:hAnsi="Times New Roman" w:cs="Times New Roman"/>
          <w:sz w:val="28"/>
          <w:szCs w:val="28"/>
        </w:rPr>
        <w:t>Latvijas valsts meži</w:t>
      </w:r>
      <w:r w:rsidR="000B7991" w:rsidRPr="0068104C">
        <w:rPr>
          <w:rFonts w:ascii="Times New Roman" w:hAnsi="Times New Roman" w:cs="Times New Roman"/>
          <w:sz w:val="28"/>
          <w:szCs w:val="28"/>
        </w:rPr>
        <w:t>"</w:t>
      </w:r>
      <w:r w:rsidRPr="0068104C">
        <w:rPr>
          <w:rFonts w:ascii="Times New Roman" w:hAnsi="Times New Roman" w:cs="Times New Roman"/>
          <w:sz w:val="28"/>
          <w:szCs w:val="28"/>
        </w:rPr>
        <w:t xml:space="preserve"> aicinājumu izmantot pirmtiesības uz nekustamo īpašumu par nekustamā īpašuma izsoles sākumcenu. Dabas aizsardzības pārvalde vai valsts akciju sabiedrība </w:t>
      </w:r>
      <w:r w:rsidR="000B7991" w:rsidRPr="0068104C">
        <w:rPr>
          <w:rFonts w:ascii="Times New Roman" w:hAnsi="Times New Roman" w:cs="Times New Roman"/>
          <w:sz w:val="28"/>
          <w:szCs w:val="28"/>
        </w:rPr>
        <w:t>"</w:t>
      </w:r>
      <w:r w:rsidRPr="0068104C">
        <w:rPr>
          <w:rFonts w:ascii="Times New Roman" w:hAnsi="Times New Roman" w:cs="Times New Roman"/>
          <w:sz w:val="28"/>
          <w:szCs w:val="28"/>
        </w:rPr>
        <w:t>Latvijas valsts meži</w:t>
      </w:r>
      <w:r w:rsidR="000B7991" w:rsidRPr="0068104C">
        <w:rPr>
          <w:rFonts w:ascii="Times New Roman" w:hAnsi="Times New Roman" w:cs="Times New Roman"/>
          <w:sz w:val="28"/>
          <w:szCs w:val="28"/>
        </w:rPr>
        <w:t>"</w:t>
      </w:r>
      <w:r w:rsidRPr="0068104C">
        <w:rPr>
          <w:rFonts w:ascii="Times New Roman" w:hAnsi="Times New Roman" w:cs="Times New Roman"/>
          <w:sz w:val="28"/>
          <w:szCs w:val="28"/>
        </w:rPr>
        <w:t xml:space="preserve"> īsteno pirmtiesības šo noteikumu </w:t>
      </w:r>
      <w:hyperlink r:id="rId17" w:anchor="p40" w:tgtFrame="_blank" w:history="1">
        <w:r w:rsidRPr="0068104C">
          <w:rPr>
            <w:rFonts w:ascii="Times New Roman" w:hAnsi="Times New Roman" w:cs="Times New Roman"/>
            <w:sz w:val="28"/>
            <w:szCs w:val="28"/>
          </w:rPr>
          <w:t>40.</w:t>
        </w:r>
        <w:r w:rsidR="004015E4" w:rsidRPr="0068104C">
          <w:rPr>
            <w:rFonts w:ascii="Times New Roman" w:hAnsi="Times New Roman" w:cs="Times New Roman"/>
            <w:sz w:val="28"/>
            <w:szCs w:val="28"/>
          </w:rPr>
          <w:t> </w:t>
        </w:r>
        <w:r w:rsidRPr="0068104C">
          <w:rPr>
            <w:rFonts w:ascii="Times New Roman" w:hAnsi="Times New Roman" w:cs="Times New Roman"/>
            <w:sz w:val="28"/>
            <w:szCs w:val="28"/>
          </w:rPr>
          <w:t>punktā</w:t>
        </w:r>
      </w:hyperlink>
      <w:r w:rsidRPr="0068104C">
        <w:rPr>
          <w:rFonts w:ascii="Times New Roman" w:hAnsi="Times New Roman" w:cs="Times New Roman"/>
          <w:sz w:val="28"/>
          <w:szCs w:val="28"/>
        </w:rPr>
        <w:t xml:space="preserve"> paredzētajā kārtībā;</w:t>
      </w:r>
    </w:p>
    <w:p w14:paraId="3882E72A" w14:textId="77777777" w:rsidR="004015E4" w:rsidRPr="0068104C" w:rsidRDefault="004C521C" w:rsidP="000B7991">
      <w:pPr>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38.2. šo noteikumu 36.3. apakšpunktā minētajā gadījumā zvērināts tiesu izpildītājs nekavējoties uzaicina pēdējo pārsolīto solītāju paturēt nekustamo īpašumu par viņa solīto augstāko cenu, par nekustamā īpašuma paturēšanu sev paziņojot zvērinātam tiesu izpildītājam divu nedēļu laikā no zvērināta tiesu izpildītāja u</w:t>
      </w:r>
      <w:r w:rsidR="004015E4" w:rsidRPr="0068104C">
        <w:rPr>
          <w:rFonts w:ascii="Times New Roman" w:eastAsia="Times New Roman" w:hAnsi="Times New Roman" w:cs="Times New Roman"/>
          <w:sz w:val="28"/>
          <w:szCs w:val="28"/>
        </w:rPr>
        <w:t>zaicinājuma nosūtīšanas dienas;</w:t>
      </w:r>
    </w:p>
    <w:p w14:paraId="3882E72B" w14:textId="0C7D4FC9" w:rsidR="004C521C" w:rsidRPr="0068104C" w:rsidRDefault="004C521C" w:rsidP="000B7991">
      <w:pPr>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38.3. šo noteikumu 36.4. apakšpunktā minētajā gadījumā zvērināts tiesu izpildītājs pārtrauc izsoli un izsoles norises laikā ievieto par to paziņojumu elektronisko izsoļu vietnē, ja elektronisko izsoļu vietnes drošības pārvaldnieka paziņojums saņemts izsoles laikā, kā arī nekavējoties izsludina atkārtotu izsoli.</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2C"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2D" w14:textId="796C398A"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1.2</w:t>
      </w:r>
      <w:r w:rsidR="007A3DED" w:rsidRPr="0068104C">
        <w:rPr>
          <w:rFonts w:ascii="Times New Roman" w:eastAsia="Calibri" w:hAnsi="Times New Roman" w:cs="Times New Roman"/>
          <w:sz w:val="28"/>
          <w:szCs w:val="28"/>
        </w:rPr>
        <w:t>5</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39. punkta pirmo teikumu šādā redakcijā:</w:t>
      </w:r>
    </w:p>
    <w:p w14:paraId="745262D3"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2E" w14:textId="65E14967"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Pēc tam, kad pēdējais pārsolītais solītājs viena mēneša laikā iemaksājis zvērināta tiesu izpildītāja depozīta kontā visu summu, ko viņš nosolījis, Civilprocesa likumā noteikto valsts nodevu par pieteikuma par nekustamā īpašuma nostiprināšanu uz ieguvēja vārda iesniegšanu tiesā, kā arī valsts un kancelejas nodevu, kāda normatīvajos aktos noteikta īpašuma tiesību nostiprināšanai zemesgrāmatā, zvērināts tiesu izpildītājs saskaņā ar Civilprocesa likuma noteikumiem iesniedz pieteikumu par nekustamā īpašuma nostiprināšanu uz ieguvēja vārda rajona (pilsētas) tiesas zemesgrāmatas nodaļā, kuras darbības teritorijā atrodas nekustamais īpašums, un lūdz nostiprināt īpašuma tiesības zemesgrāmatā uz ieguvēja vārda.</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2F"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30" w14:textId="355518BD"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2</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41.1. apakšpunktā vārdu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apgabaltiesā</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rajona (pilsētas) tiesas zemesgrāmatu nodaļā, kuras darbības teritorijā atrodas nekustamais īpašums</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32" w14:textId="2C566004"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2</w:t>
      </w:r>
      <w:r w:rsidR="007A3DED" w:rsidRPr="0068104C">
        <w:rPr>
          <w:rFonts w:ascii="Times New Roman" w:eastAsia="Calibri" w:hAnsi="Times New Roman" w:cs="Times New Roman"/>
          <w:sz w:val="28"/>
          <w:szCs w:val="28"/>
        </w:rPr>
        <w:t>7</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43. un 44</w:t>
      </w:r>
      <w:r w:rsidR="000B7991" w:rsidRPr="0068104C">
        <w:rPr>
          <w:rFonts w:ascii="Times New Roman" w:eastAsia="Calibri" w:hAnsi="Times New Roman" w:cs="Times New Roman"/>
          <w:sz w:val="28"/>
          <w:szCs w:val="28"/>
        </w:rPr>
        <w:t>. p</w:t>
      </w:r>
      <w:r w:rsidRPr="0068104C">
        <w:rPr>
          <w:rFonts w:ascii="Times New Roman" w:eastAsia="Calibri" w:hAnsi="Times New Roman" w:cs="Times New Roman"/>
          <w:sz w:val="28"/>
          <w:szCs w:val="28"/>
        </w:rPr>
        <w:t>unktu šādā redakcijā:</w:t>
      </w:r>
    </w:p>
    <w:p w14:paraId="71B84D24"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33" w14:textId="0FF9CDD6"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43. </w:t>
      </w:r>
      <w:r w:rsidR="004C521C" w:rsidRPr="0068104C">
        <w:rPr>
          <w:rFonts w:ascii="Times New Roman" w:eastAsia="Times New Roman" w:hAnsi="Times New Roman" w:cs="Times New Roman"/>
          <w:sz w:val="28"/>
          <w:szCs w:val="28"/>
        </w:rPr>
        <w:t xml:space="preserve">Ja pēdējais pārsolītais solītājs nav šo noteikumu 38.2. apakšpunktā </w:t>
      </w:r>
      <w:r w:rsidR="0068104C" w:rsidRPr="0068104C">
        <w:rPr>
          <w:rFonts w:ascii="Times New Roman" w:eastAsia="Times New Roman" w:hAnsi="Times New Roman" w:cs="Times New Roman"/>
          <w:sz w:val="28"/>
          <w:szCs w:val="28"/>
        </w:rPr>
        <w:t>paredzētajā</w:t>
      </w:r>
      <w:r w:rsidR="004C521C" w:rsidRPr="0068104C">
        <w:rPr>
          <w:rFonts w:ascii="Times New Roman" w:eastAsia="Times New Roman" w:hAnsi="Times New Roman" w:cs="Times New Roman"/>
          <w:sz w:val="28"/>
          <w:szCs w:val="28"/>
        </w:rPr>
        <w:t xml:space="preserve"> termiņā paziņojis par nekustamā īpašuma paturēšanu vai atteicies paturēt nekustamo īpašumu, zvērināts tiesu izpildītājs izziņo atkārtotu tās pašas kārtas izsoli.</w:t>
      </w:r>
    </w:p>
    <w:p w14:paraId="3882E734" w14:textId="766AF4C6"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4"/>
          <w:szCs w:val="24"/>
        </w:rPr>
      </w:pPr>
    </w:p>
    <w:p w14:paraId="3882E735" w14:textId="2586F4CC"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44. </w:t>
      </w:r>
      <w:r w:rsidRPr="0068104C">
        <w:rPr>
          <w:rFonts w:ascii="Times New Roman" w:eastAsia="Times New Roman" w:hAnsi="Times New Roman" w:cs="Times New Roman"/>
          <w:sz w:val="28"/>
          <w:szCs w:val="28"/>
        </w:rPr>
        <w:t>Kreditors, kas patur nekustamo īpašumu sev,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w:t>
      </w:r>
      <w:r w:rsidR="00666B72" w:rsidRPr="0068104C">
        <w:rPr>
          <w:rFonts w:ascii="Times New Roman" w:eastAsia="Times New Roman" w:hAnsi="Times New Roman" w:cs="Times New Roman"/>
          <w:sz w:val="28"/>
          <w:szCs w:val="28"/>
        </w:rPr>
        <w:t>as vešanu</w:t>
      </w:r>
      <w:r w:rsidR="007D646D" w:rsidRPr="0068104C">
        <w:rPr>
          <w:rFonts w:ascii="Times New Roman" w:eastAsia="Times New Roman" w:hAnsi="Times New Roman" w:cs="Times New Roman"/>
          <w:sz w:val="28"/>
          <w:szCs w:val="28"/>
        </w:rPr>
        <w:t>,</w:t>
      </w:r>
      <w:r w:rsidR="00666B72" w:rsidRPr="0068104C">
        <w:rPr>
          <w:rFonts w:ascii="Times New Roman" w:eastAsia="Times New Roman" w:hAnsi="Times New Roman" w:cs="Times New Roman"/>
          <w:sz w:val="28"/>
          <w:szCs w:val="28"/>
        </w:rPr>
        <w:t xml:space="preserve"> </w:t>
      </w:r>
      <w:r w:rsidR="007D646D" w:rsidRPr="0068104C">
        <w:rPr>
          <w:rFonts w:ascii="Times New Roman" w:hAnsi="Times New Roman" w:cs="Times New Roman"/>
          <w:sz w:val="28"/>
          <w:szCs w:val="28"/>
          <w:shd w:val="clear" w:color="auto" w:fill="FFFFFF"/>
        </w:rPr>
        <w:t xml:space="preserve">pamatojoties uz zvērināta notāra iesniegto rēķinu, </w:t>
      </w:r>
      <w:r w:rsidR="007D646D" w:rsidRPr="0068104C">
        <w:rPr>
          <w:rFonts w:ascii="Times New Roman" w:eastAsia="Calibri" w:hAnsi="Times New Roman" w:cs="Times New Roman"/>
          <w:sz w:val="28"/>
          <w:szCs w:val="28"/>
        </w:rPr>
        <w:t>un citu kreditoru un ieinteresēto personu izdevumus saistībā ar zvērinātam notāram iesniegto iesniegumu par mantojuma atklāšanās izsludināšanu</w:t>
      </w:r>
      <w:r w:rsidRPr="0068104C">
        <w:rPr>
          <w:rFonts w:ascii="Times New Roman" w:eastAsia="Times New Roman" w:hAnsi="Times New Roman" w:cs="Times New Roman"/>
          <w:sz w:val="28"/>
          <w:szCs w:val="28"/>
        </w:rPr>
        <w:t>. Kreditoram atļauts ieskaitīt summā, kas no viņa pienākas, savu akta izrakstā norādīto prasījumu.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r w:rsidR="000B7991"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36"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37" w14:textId="1F517D5D"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8F555A" w:rsidRPr="0068104C">
        <w:rPr>
          <w:rFonts w:ascii="Times New Roman" w:eastAsia="Calibri" w:hAnsi="Times New Roman" w:cs="Times New Roman"/>
          <w:sz w:val="28"/>
          <w:szCs w:val="28"/>
        </w:rPr>
        <w:t>2</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45. punktā vārdu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apgabaltiesā</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EF1FE3"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rajona (pilsētas) tiesas zemesgrāmatu nodaļā</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39" w14:textId="6F8CE638"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FC08F6" w:rsidRPr="0068104C">
        <w:rPr>
          <w:rFonts w:ascii="Times New Roman" w:eastAsia="Calibri" w:hAnsi="Times New Roman" w:cs="Times New Roman"/>
          <w:sz w:val="28"/>
          <w:szCs w:val="28"/>
        </w:rPr>
        <w:t>2</w:t>
      </w:r>
      <w:r w:rsidR="007A3DED" w:rsidRPr="0068104C">
        <w:rPr>
          <w:rFonts w:ascii="Times New Roman" w:eastAsia="Calibri" w:hAnsi="Times New Roman" w:cs="Times New Roman"/>
          <w:sz w:val="28"/>
          <w:szCs w:val="28"/>
        </w:rPr>
        <w:t>9</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46. punktu šādā redakcijā:</w:t>
      </w:r>
    </w:p>
    <w:p w14:paraId="76A9DCC8" w14:textId="77777777" w:rsidR="00FC08F6" w:rsidRPr="0068104C" w:rsidRDefault="00FC08F6" w:rsidP="000B7991">
      <w:pPr>
        <w:tabs>
          <w:tab w:val="left" w:pos="6521"/>
        </w:tabs>
        <w:spacing w:after="0" w:line="240" w:lineRule="auto"/>
        <w:ind w:firstLine="709"/>
        <w:jc w:val="both"/>
        <w:rPr>
          <w:rFonts w:ascii="Times New Roman" w:eastAsia="Calibri" w:hAnsi="Times New Roman" w:cs="Times New Roman"/>
          <w:sz w:val="28"/>
          <w:szCs w:val="28"/>
        </w:rPr>
      </w:pPr>
    </w:p>
    <w:p w14:paraId="3882E73A" w14:textId="579017C7"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46. </w:t>
      </w:r>
      <w:r w:rsidR="004C521C" w:rsidRPr="0068104C">
        <w:rPr>
          <w:rFonts w:ascii="Times New Roman" w:eastAsia="Times New Roman" w:hAnsi="Times New Roman" w:cs="Times New Roman"/>
          <w:sz w:val="28"/>
          <w:szCs w:val="28"/>
        </w:rPr>
        <w:t>Ja šo noteikumu 38.1. apakšpunktā minētajā gadījumā vairākas personas vēlas paturēt nekustamo īpašumu sev, zvērināts tiesu izpildītājs rīko izsoli, kurā piedalās šīs personas, turklāt solīšana sākas no nenotikušās izsoles sākumcenas. Par izsoles laiku un vietu zvērināts tiesu izpildītājs personām, kuras vēlas paturēt nekustamo īpašumu sev, rakstiski paziņo septiņas dienas iepriekš.</w:t>
      </w:r>
      <w:r w:rsidR="004C521C" w:rsidRPr="0068104C">
        <w:rPr>
          <w:rFonts w:ascii="Times New Roman" w:eastAsia="Calibri" w:hAnsi="Times New Roman" w:cs="Times New Roman"/>
          <w:sz w:val="28"/>
          <w:szCs w:val="28"/>
        </w:rPr>
        <w:t xml:space="preserve"> </w:t>
      </w:r>
      <w:r w:rsidR="004C521C" w:rsidRPr="0068104C">
        <w:rPr>
          <w:rFonts w:ascii="Times New Roman" w:eastAsia="Times New Roman" w:hAnsi="Times New Roman" w:cs="Times New Roman"/>
          <w:sz w:val="28"/>
          <w:szCs w:val="28"/>
        </w:rPr>
        <w:t>Personas neierašanās uz izsoli tiek uzskatīta par atteikšanos no tiesībām piedalīties solīšanā. Ja uz izsoli ierodas viena persona, tā var paturēt sev nekustamo īpašumu par rīkotās izsoles sākumcenu.</w:t>
      </w:r>
      <w:r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3B"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3C" w14:textId="520E6F1F"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30</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s</w:t>
      </w:r>
      <w:r w:rsidRPr="0068104C">
        <w:rPr>
          <w:rFonts w:ascii="Times New Roman" w:eastAsia="Calibri" w:hAnsi="Times New Roman" w:cs="Times New Roman"/>
          <w:sz w:val="28"/>
          <w:szCs w:val="28"/>
        </w:rPr>
        <w:t>vītrot 51.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unktu</w:t>
      </w:r>
      <w:r w:rsidR="00F75725" w:rsidRPr="0068104C">
        <w:rPr>
          <w:rFonts w:ascii="Times New Roman" w:eastAsia="Calibri" w:hAnsi="Times New Roman" w:cs="Times New Roman"/>
          <w:sz w:val="28"/>
          <w:szCs w:val="28"/>
        </w:rPr>
        <w:t>;</w:t>
      </w:r>
    </w:p>
    <w:p w14:paraId="3882E73E" w14:textId="7350F5CA"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1.3</w:t>
      </w:r>
      <w:r w:rsidR="007A3DED" w:rsidRPr="0068104C">
        <w:rPr>
          <w:rFonts w:ascii="Times New Roman" w:eastAsia="Calibri" w:hAnsi="Times New Roman" w:cs="Times New Roman"/>
          <w:sz w:val="28"/>
          <w:szCs w:val="28"/>
        </w:rPr>
        <w:t>1</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3. nodaļas un 3.1. apakšnodaļas nosaukumu šādā redakcijā:</w:t>
      </w:r>
    </w:p>
    <w:p w14:paraId="3829DF06" w14:textId="77777777" w:rsidR="00FC08F6" w:rsidRPr="0068104C" w:rsidRDefault="00FC08F6" w:rsidP="00FC08F6">
      <w:pPr>
        <w:tabs>
          <w:tab w:val="left" w:pos="6521"/>
        </w:tabs>
        <w:spacing w:after="0" w:line="240" w:lineRule="auto"/>
        <w:jc w:val="center"/>
        <w:rPr>
          <w:rFonts w:ascii="Times New Roman" w:eastAsia="Calibri" w:hAnsi="Times New Roman" w:cs="Times New Roman"/>
          <w:sz w:val="28"/>
          <w:szCs w:val="28"/>
        </w:rPr>
      </w:pPr>
    </w:p>
    <w:p w14:paraId="3882E73F" w14:textId="1C569113" w:rsidR="004C521C" w:rsidRPr="0068104C" w:rsidRDefault="000B7991" w:rsidP="00FC08F6">
      <w:pPr>
        <w:spacing w:after="0" w:line="240" w:lineRule="auto"/>
        <w:jc w:val="center"/>
        <w:rPr>
          <w:rFonts w:ascii="Times New Roman" w:eastAsia="Times New Roman" w:hAnsi="Times New Roman" w:cs="Times New Roman"/>
          <w:b/>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b/>
          <w:sz w:val="28"/>
          <w:szCs w:val="28"/>
          <w:lang w:eastAsia="lv-LV"/>
        </w:rPr>
        <w:t>3. Zvērināta tiesu izpildītāja rīcība ar bezmantinieku mantā ietilpstošo kustamo mantu un naudas līdzekļiem</w:t>
      </w:r>
    </w:p>
    <w:p w14:paraId="003D4A11" w14:textId="77777777" w:rsidR="006E3D7C" w:rsidRPr="0068104C" w:rsidRDefault="006E3D7C" w:rsidP="00FC08F6">
      <w:pPr>
        <w:spacing w:after="0" w:line="240" w:lineRule="auto"/>
        <w:jc w:val="center"/>
        <w:rPr>
          <w:rFonts w:ascii="Times New Roman" w:eastAsia="Times New Roman" w:hAnsi="Times New Roman" w:cs="Times New Roman"/>
          <w:b/>
          <w:sz w:val="28"/>
          <w:szCs w:val="28"/>
          <w:lang w:eastAsia="lv-LV"/>
        </w:rPr>
      </w:pPr>
    </w:p>
    <w:p w14:paraId="3882E740" w14:textId="174607A3" w:rsidR="004C521C" w:rsidRPr="0068104C" w:rsidRDefault="004C521C" w:rsidP="00FC08F6">
      <w:pPr>
        <w:spacing w:after="0" w:line="240" w:lineRule="auto"/>
        <w:jc w:val="center"/>
        <w:rPr>
          <w:rFonts w:ascii="Times New Roman" w:eastAsia="Times New Roman" w:hAnsi="Times New Roman" w:cs="Times New Roman"/>
          <w:sz w:val="28"/>
          <w:szCs w:val="28"/>
          <w:lang w:eastAsia="lv-LV"/>
        </w:rPr>
      </w:pPr>
      <w:bookmarkStart w:id="9" w:name="n3.1"/>
      <w:bookmarkEnd w:id="9"/>
      <w:r w:rsidRPr="0068104C">
        <w:rPr>
          <w:rFonts w:ascii="Times New Roman" w:eastAsia="Times New Roman" w:hAnsi="Times New Roman" w:cs="Times New Roman"/>
          <w:b/>
          <w:sz w:val="28"/>
          <w:szCs w:val="28"/>
          <w:lang w:eastAsia="lv-LV"/>
        </w:rPr>
        <w:lastRenderedPageBreak/>
        <w:t xml:space="preserve">3.1.  </w:t>
      </w:r>
      <w:r w:rsidR="00B23162" w:rsidRPr="0068104C">
        <w:rPr>
          <w:rFonts w:ascii="Times New Roman" w:eastAsia="Times New Roman" w:hAnsi="Times New Roman" w:cs="Times New Roman"/>
          <w:b/>
          <w:sz w:val="28"/>
          <w:szCs w:val="28"/>
          <w:lang w:eastAsia="lv-LV"/>
        </w:rPr>
        <w:t>K</w:t>
      </w:r>
      <w:r w:rsidRPr="0068104C">
        <w:rPr>
          <w:rFonts w:ascii="Times New Roman" w:eastAsia="Times New Roman" w:hAnsi="Times New Roman" w:cs="Times New Roman"/>
          <w:b/>
          <w:sz w:val="28"/>
          <w:szCs w:val="28"/>
          <w:lang w:eastAsia="lv-LV"/>
        </w:rPr>
        <w:t xml:space="preserve">ustamas mantas </w:t>
      </w:r>
      <w:r w:rsidR="00B23162" w:rsidRPr="0068104C">
        <w:rPr>
          <w:rFonts w:ascii="Times New Roman" w:eastAsia="Times New Roman" w:hAnsi="Times New Roman" w:cs="Times New Roman"/>
          <w:b/>
          <w:sz w:val="28"/>
          <w:szCs w:val="28"/>
          <w:lang w:eastAsia="lv-LV"/>
        </w:rPr>
        <w:t xml:space="preserve">un naudas līdzekļu </w:t>
      </w:r>
      <w:r w:rsidRPr="0068104C">
        <w:rPr>
          <w:rFonts w:ascii="Times New Roman" w:eastAsia="Times New Roman" w:hAnsi="Times New Roman" w:cs="Times New Roman"/>
          <w:b/>
          <w:sz w:val="28"/>
          <w:szCs w:val="28"/>
          <w:lang w:eastAsia="lv-LV"/>
        </w:rPr>
        <w:t>pārņemšana un kustamas mantas novērtēšana</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41"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42" w14:textId="008D9A0A"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1.3</w:t>
      </w:r>
      <w:r w:rsidR="007A3DED" w:rsidRPr="0068104C">
        <w:rPr>
          <w:rFonts w:ascii="Times New Roman" w:eastAsia="Calibri" w:hAnsi="Times New Roman" w:cs="Times New Roman"/>
          <w:sz w:val="28"/>
          <w:szCs w:val="28"/>
        </w:rPr>
        <w:t>2</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3.1. apakšnodaļu ar 51.</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punktu šādā redakcijā:</w:t>
      </w:r>
    </w:p>
    <w:p w14:paraId="3444027B" w14:textId="77777777" w:rsidR="000C672D" w:rsidRPr="0068104C" w:rsidRDefault="000C672D" w:rsidP="000B7991">
      <w:pPr>
        <w:tabs>
          <w:tab w:val="left" w:pos="6521"/>
        </w:tabs>
        <w:spacing w:after="0" w:line="240" w:lineRule="auto"/>
        <w:ind w:firstLine="709"/>
        <w:jc w:val="both"/>
        <w:rPr>
          <w:rFonts w:ascii="Times New Roman" w:eastAsia="Calibri" w:hAnsi="Times New Roman" w:cs="Times New Roman"/>
          <w:sz w:val="28"/>
          <w:szCs w:val="28"/>
        </w:rPr>
      </w:pPr>
    </w:p>
    <w:p w14:paraId="3882E743" w14:textId="699B09D1"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51.</w:t>
      </w:r>
      <w:r w:rsidR="004C521C" w:rsidRPr="0068104C">
        <w:rPr>
          <w:rFonts w:ascii="Times New Roman" w:eastAsia="Times New Roman" w:hAnsi="Times New Roman" w:cs="Times New Roman"/>
          <w:sz w:val="28"/>
          <w:szCs w:val="28"/>
          <w:vertAlign w:val="superscript"/>
          <w:lang w:eastAsia="lv-LV"/>
        </w:rPr>
        <w:t>1</w:t>
      </w:r>
      <w:r w:rsidR="004C521C" w:rsidRPr="0068104C">
        <w:rPr>
          <w:rFonts w:ascii="Times New Roman" w:eastAsia="Times New Roman" w:hAnsi="Times New Roman" w:cs="Times New Roman"/>
          <w:sz w:val="28"/>
          <w:szCs w:val="28"/>
          <w:lang w:eastAsia="lv-LV"/>
        </w:rPr>
        <w:t> Ja akta izrakstā norādītie bezmantinieku mantā ietilpstošie naudas līdzekļi atrodas pie trešās personas, zvērināts tiesu izpildītājs dod šai personai rīkojumu naudas līdzekļus pārskaitīt zvērināta tiesu izpildītāja depozīta kontā.</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44"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45" w14:textId="69FC1CBB"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1.3</w:t>
      </w:r>
      <w:r w:rsidR="007A3DED" w:rsidRPr="0068104C">
        <w:rPr>
          <w:rFonts w:ascii="Times New Roman" w:eastAsia="Calibri" w:hAnsi="Times New Roman" w:cs="Times New Roman"/>
          <w:sz w:val="28"/>
          <w:szCs w:val="28"/>
        </w:rPr>
        <w:t>3</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52.</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xml:space="preserve">, </w:t>
      </w:r>
      <w:r w:rsidRPr="0068104C">
        <w:rPr>
          <w:rFonts w:ascii="Times New Roman" w:eastAsia="Times New Roman" w:hAnsi="Times New Roman" w:cs="Times New Roman"/>
          <w:sz w:val="28"/>
          <w:szCs w:val="28"/>
          <w:lang w:eastAsia="lv-LV"/>
        </w:rPr>
        <w:t>52.</w:t>
      </w:r>
      <w:r w:rsidRPr="0068104C">
        <w:rPr>
          <w:rFonts w:ascii="Times New Roman" w:eastAsia="Times New Roman" w:hAnsi="Times New Roman" w:cs="Times New Roman"/>
          <w:sz w:val="28"/>
          <w:szCs w:val="28"/>
          <w:vertAlign w:val="superscript"/>
          <w:lang w:eastAsia="lv-LV"/>
        </w:rPr>
        <w:t>2</w:t>
      </w:r>
      <w:r w:rsidRPr="0068104C">
        <w:rPr>
          <w:rFonts w:ascii="Times New Roman" w:eastAsia="Times New Roman" w:hAnsi="Times New Roman" w:cs="Times New Roman"/>
          <w:sz w:val="28"/>
          <w:szCs w:val="28"/>
          <w:lang w:eastAsia="lv-LV"/>
        </w:rPr>
        <w:t xml:space="preserve"> un 52.</w:t>
      </w:r>
      <w:r w:rsidRPr="0068104C">
        <w:rPr>
          <w:rFonts w:ascii="Times New Roman" w:eastAsia="Times New Roman" w:hAnsi="Times New Roman" w:cs="Times New Roman"/>
          <w:sz w:val="28"/>
          <w:szCs w:val="28"/>
          <w:vertAlign w:val="superscript"/>
          <w:lang w:eastAsia="lv-LV"/>
        </w:rPr>
        <w:t>3</w:t>
      </w:r>
      <w:r w:rsidRPr="0068104C">
        <w:rPr>
          <w:rFonts w:ascii="Times New Roman" w:eastAsia="Times New Roman" w:hAnsi="Times New Roman" w:cs="Times New Roman"/>
          <w:sz w:val="28"/>
          <w:szCs w:val="28"/>
          <w:lang w:eastAsia="lv-LV"/>
        </w:rPr>
        <w:t> punktu šādā redakcijā:</w:t>
      </w:r>
    </w:p>
    <w:p w14:paraId="5CE34C43" w14:textId="77777777" w:rsidR="000C672D" w:rsidRPr="0068104C" w:rsidRDefault="000C672D" w:rsidP="000B7991">
      <w:pPr>
        <w:spacing w:after="0" w:line="240" w:lineRule="auto"/>
        <w:ind w:firstLine="709"/>
        <w:jc w:val="both"/>
        <w:rPr>
          <w:rFonts w:ascii="Times New Roman" w:eastAsia="Calibri" w:hAnsi="Times New Roman" w:cs="Times New Roman"/>
          <w:sz w:val="28"/>
          <w:szCs w:val="28"/>
        </w:rPr>
      </w:pPr>
    </w:p>
    <w:p w14:paraId="3882E746" w14:textId="19952746"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52.</w:t>
      </w:r>
      <w:r w:rsidR="004C521C" w:rsidRPr="0068104C">
        <w:rPr>
          <w:rFonts w:ascii="Times New Roman" w:eastAsia="Times New Roman" w:hAnsi="Times New Roman" w:cs="Times New Roman"/>
          <w:sz w:val="28"/>
          <w:szCs w:val="28"/>
          <w:vertAlign w:val="superscript"/>
          <w:lang w:eastAsia="lv-LV"/>
        </w:rPr>
        <w:t>1</w:t>
      </w:r>
      <w:r w:rsidR="006E3D7C" w:rsidRPr="0068104C">
        <w:rPr>
          <w:rFonts w:ascii="Times New Roman" w:eastAsia="Times New Roman" w:hAnsi="Times New Roman" w:cs="Times New Roman"/>
          <w:sz w:val="28"/>
          <w:szCs w:val="28"/>
          <w:lang w:eastAsia="lv-LV"/>
        </w:rPr>
        <w:t> </w:t>
      </w:r>
      <w:r w:rsidR="004C521C" w:rsidRPr="0068104C">
        <w:rPr>
          <w:rFonts w:ascii="Times New Roman" w:eastAsia="Times New Roman" w:hAnsi="Times New Roman" w:cs="Times New Roman"/>
          <w:sz w:val="28"/>
          <w:szCs w:val="28"/>
          <w:lang w:eastAsia="lv-LV"/>
        </w:rPr>
        <w:t xml:space="preserve">Ja akta izrakstā norādīts, ka kustamā manta atrodas pie trešās personas, zvērināts tiesu izpildītājs apzina un apķīlā šo mantu šajos noteikumos </w:t>
      </w:r>
      <w:r w:rsidR="00FB4CFC" w:rsidRPr="0068104C">
        <w:rPr>
          <w:rFonts w:ascii="Times New Roman" w:eastAsia="Times New Roman" w:hAnsi="Times New Roman" w:cs="Times New Roman"/>
          <w:sz w:val="28"/>
          <w:szCs w:val="28"/>
          <w:lang w:eastAsia="lv-LV"/>
        </w:rPr>
        <w:t>paredzētajā</w:t>
      </w:r>
      <w:r w:rsidR="004C521C" w:rsidRPr="0068104C">
        <w:rPr>
          <w:rFonts w:ascii="Times New Roman" w:eastAsia="Times New Roman" w:hAnsi="Times New Roman" w:cs="Times New Roman"/>
          <w:sz w:val="28"/>
          <w:szCs w:val="28"/>
          <w:lang w:eastAsia="lv-LV"/>
        </w:rPr>
        <w:t xml:space="preserve"> kārtībā. </w:t>
      </w:r>
      <w:r w:rsidR="00AA272E" w:rsidRPr="0068104C">
        <w:rPr>
          <w:rFonts w:ascii="Times New Roman" w:eastAsia="Times New Roman" w:hAnsi="Times New Roman" w:cs="Times New Roman"/>
          <w:sz w:val="28"/>
          <w:szCs w:val="28"/>
          <w:lang w:eastAsia="lv-LV"/>
        </w:rPr>
        <w:t>Ja</w:t>
      </w:r>
      <w:r w:rsidR="004C521C" w:rsidRPr="0068104C">
        <w:rPr>
          <w:rFonts w:ascii="Times New Roman" w:eastAsia="Times New Roman" w:hAnsi="Times New Roman" w:cs="Times New Roman"/>
          <w:sz w:val="28"/>
          <w:szCs w:val="28"/>
          <w:lang w:eastAsia="lv-LV"/>
        </w:rPr>
        <w:t xml:space="preserve"> </w:t>
      </w:r>
      <w:r w:rsidR="004C521C" w:rsidRPr="0068104C">
        <w:rPr>
          <w:rFonts w:ascii="Times New Roman" w:eastAsia="Calibri" w:hAnsi="Times New Roman" w:cs="Times New Roman"/>
          <w:sz w:val="28"/>
          <w:szCs w:val="28"/>
        </w:rPr>
        <w:t>telpās un glabātavās, par kurām ir ziņas, ka tajās atrodas bezmantinieku manta,</w:t>
      </w:r>
      <w:r w:rsidR="004C521C" w:rsidRPr="0068104C">
        <w:rPr>
          <w:rFonts w:ascii="Times New Roman" w:eastAsia="Times New Roman" w:hAnsi="Times New Roman" w:cs="Times New Roman"/>
          <w:sz w:val="28"/>
          <w:szCs w:val="28"/>
          <w:lang w:eastAsia="lv-LV"/>
        </w:rPr>
        <w:t xml:space="preserve"> </w:t>
      </w:r>
      <w:r w:rsidR="00AA272E" w:rsidRPr="0068104C">
        <w:rPr>
          <w:rFonts w:ascii="Times New Roman" w:eastAsia="Times New Roman" w:hAnsi="Times New Roman" w:cs="Times New Roman"/>
          <w:sz w:val="28"/>
          <w:szCs w:val="28"/>
          <w:lang w:eastAsia="lv-LV"/>
        </w:rPr>
        <w:t xml:space="preserve">jāiekļūst </w:t>
      </w:r>
      <w:r w:rsidR="004C521C" w:rsidRPr="0068104C">
        <w:rPr>
          <w:rFonts w:ascii="Times New Roman" w:eastAsia="Times New Roman" w:hAnsi="Times New Roman" w:cs="Times New Roman"/>
          <w:sz w:val="28"/>
          <w:szCs w:val="28"/>
          <w:lang w:eastAsia="lv-LV"/>
        </w:rPr>
        <w:t xml:space="preserve">piespiedu kārtā, </w:t>
      </w:r>
      <w:r w:rsidR="00AA272E" w:rsidRPr="0068104C">
        <w:rPr>
          <w:rFonts w:ascii="Times New Roman" w:eastAsia="Times New Roman" w:hAnsi="Times New Roman" w:cs="Times New Roman"/>
          <w:sz w:val="28"/>
          <w:szCs w:val="28"/>
          <w:lang w:eastAsia="lv-LV"/>
        </w:rPr>
        <w:t xml:space="preserve">lai veiktu </w:t>
      </w:r>
      <w:r w:rsidR="004C521C" w:rsidRPr="0068104C">
        <w:rPr>
          <w:rFonts w:ascii="Times New Roman" w:eastAsia="Times New Roman" w:hAnsi="Times New Roman" w:cs="Times New Roman"/>
          <w:sz w:val="28"/>
          <w:szCs w:val="28"/>
          <w:lang w:eastAsia="lv-LV"/>
        </w:rPr>
        <w:t xml:space="preserve">šajos noteikumos </w:t>
      </w:r>
      <w:r w:rsidR="00AA272E" w:rsidRPr="0068104C">
        <w:rPr>
          <w:rFonts w:ascii="Times New Roman" w:eastAsia="Times New Roman" w:hAnsi="Times New Roman" w:cs="Times New Roman"/>
          <w:sz w:val="28"/>
          <w:szCs w:val="28"/>
          <w:lang w:eastAsia="lv-LV"/>
        </w:rPr>
        <w:t>minētās</w:t>
      </w:r>
      <w:r w:rsidR="004C521C" w:rsidRPr="0068104C">
        <w:rPr>
          <w:rFonts w:ascii="Times New Roman" w:eastAsia="Times New Roman" w:hAnsi="Times New Roman" w:cs="Times New Roman"/>
          <w:sz w:val="28"/>
          <w:szCs w:val="28"/>
          <w:lang w:eastAsia="lv-LV"/>
        </w:rPr>
        <w:t xml:space="preserve"> apskates vai apķīlāšanas darbīb</w:t>
      </w:r>
      <w:r w:rsidR="00AA272E" w:rsidRPr="0068104C">
        <w:rPr>
          <w:rFonts w:ascii="Times New Roman" w:eastAsia="Times New Roman" w:hAnsi="Times New Roman" w:cs="Times New Roman"/>
          <w:sz w:val="28"/>
          <w:szCs w:val="28"/>
          <w:lang w:eastAsia="lv-LV"/>
        </w:rPr>
        <w:t>as,</w:t>
      </w:r>
      <w:r w:rsidR="004C521C" w:rsidRPr="0068104C">
        <w:rPr>
          <w:rFonts w:ascii="Times New Roman" w:eastAsia="Times New Roman" w:hAnsi="Times New Roman" w:cs="Times New Roman"/>
          <w:sz w:val="28"/>
          <w:szCs w:val="28"/>
          <w:lang w:eastAsia="lv-LV"/>
        </w:rPr>
        <w:t xml:space="preserve"> zvērināts tiesu izpildītājs </w:t>
      </w:r>
      <w:r w:rsidR="00AA272E" w:rsidRPr="0068104C">
        <w:rPr>
          <w:rFonts w:ascii="Times New Roman" w:eastAsia="Times New Roman" w:hAnsi="Times New Roman" w:cs="Times New Roman"/>
          <w:sz w:val="28"/>
          <w:szCs w:val="28"/>
          <w:lang w:eastAsia="lv-LV"/>
        </w:rPr>
        <w:t xml:space="preserve">iekļūšanu </w:t>
      </w:r>
      <w:r w:rsidR="00AA272E" w:rsidRPr="0068104C">
        <w:rPr>
          <w:rFonts w:ascii="Times New Roman" w:eastAsia="Calibri" w:hAnsi="Times New Roman" w:cs="Times New Roman"/>
          <w:sz w:val="28"/>
          <w:szCs w:val="28"/>
        </w:rPr>
        <w:t>telpās un glabātavās</w:t>
      </w:r>
      <w:r w:rsidR="00AA272E" w:rsidRPr="0068104C">
        <w:rPr>
          <w:rFonts w:ascii="Times New Roman" w:eastAsia="Times New Roman" w:hAnsi="Times New Roman" w:cs="Times New Roman"/>
          <w:sz w:val="28"/>
          <w:szCs w:val="28"/>
          <w:lang w:eastAsia="lv-LV"/>
        </w:rPr>
        <w:t xml:space="preserve"> </w:t>
      </w:r>
      <w:r w:rsidR="004C521C" w:rsidRPr="0068104C">
        <w:rPr>
          <w:rFonts w:ascii="Times New Roman" w:eastAsia="Times New Roman" w:hAnsi="Times New Roman" w:cs="Times New Roman"/>
          <w:sz w:val="28"/>
          <w:szCs w:val="28"/>
          <w:lang w:eastAsia="lv-LV"/>
        </w:rPr>
        <w:t>organizē kārtībā, kāda noteikta Tiesu izpildītāju likumā m</w:t>
      </w:r>
      <w:r w:rsidR="00AA272E" w:rsidRPr="0068104C">
        <w:rPr>
          <w:rFonts w:ascii="Times New Roman" w:eastAsia="Times New Roman" w:hAnsi="Times New Roman" w:cs="Times New Roman"/>
          <w:sz w:val="28"/>
          <w:szCs w:val="28"/>
          <w:lang w:eastAsia="lv-LV"/>
        </w:rPr>
        <w:t>antojuma apsardzības veikšanai.</w:t>
      </w:r>
    </w:p>
    <w:p w14:paraId="16F18042" w14:textId="1EBF592E" w:rsidR="000C672D" w:rsidRPr="0068104C" w:rsidRDefault="000C672D" w:rsidP="000B7991">
      <w:pPr>
        <w:spacing w:after="0" w:line="240" w:lineRule="auto"/>
        <w:ind w:firstLine="709"/>
        <w:jc w:val="both"/>
        <w:rPr>
          <w:rFonts w:ascii="Times New Roman" w:eastAsia="Times New Roman" w:hAnsi="Times New Roman" w:cs="Times New Roman"/>
          <w:strike/>
          <w:sz w:val="28"/>
          <w:szCs w:val="28"/>
          <w:lang w:eastAsia="lv-LV"/>
        </w:rPr>
      </w:pPr>
    </w:p>
    <w:p w14:paraId="3882E747" w14:textId="4C37598C"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52.</w:t>
      </w:r>
      <w:r w:rsidRPr="0068104C">
        <w:rPr>
          <w:rFonts w:ascii="Times New Roman" w:eastAsia="Times New Roman" w:hAnsi="Times New Roman" w:cs="Times New Roman"/>
          <w:sz w:val="28"/>
          <w:szCs w:val="28"/>
          <w:vertAlign w:val="superscript"/>
          <w:lang w:eastAsia="lv-LV"/>
        </w:rPr>
        <w:t>2</w:t>
      </w:r>
      <w:r w:rsidRPr="0068104C">
        <w:rPr>
          <w:rFonts w:ascii="Times New Roman" w:eastAsia="Times New Roman" w:hAnsi="Times New Roman" w:cs="Times New Roman"/>
          <w:sz w:val="28"/>
          <w:szCs w:val="28"/>
          <w:lang w:eastAsia="lv-LV"/>
        </w:rPr>
        <w:t xml:space="preserve"> Ja manta nav atrodama vai tā ir nederīga atsavināšanai, zvērināts tiesu izpildītājs sastāda par to aktu un nosūta aktu kreditoram un Valsts ieņēmumu dienestam, norādot, ka šo aktu var pārsūdzēt Civilprocesa likuma 632. pantā noteiktajā kārtībā. Pēc tam, kad izbeidzies zvērināta tiesu izpildītāja sastādītā akta pārsūdzēšanas termiņš, bet, ja tas pārsūdzēts, – pēc </w:t>
      </w:r>
      <w:r w:rsidR="00AA272E" w:rsidRPr="0068104C">
        <w:rPr>
          <w:rFonts w:ascii="Times New Roman" w:eastAsia="Times New Roman" w:hAnsi="Times New Roman" w:cs="Times New Roman"/>
          <w:sz w:val="28"/>
          <w:szCs w:val="28"/>
          <w:lang w:eastAsia="lv-LV"/>
        </w:rPr>
        <w:t xml:space="preserve">tā </w:t>
      </w:r>
      <w:r w:rsidRPr="0068104C">
        <w:rPr>
          <w:rFonts w:ascii="Times New Roman" w:eastAsia="Times New Roman" w:hAnsi="Times New Roman" w:cs="Times New Roman"/>
          <w:sz w:val="28"/>
          <w:szCs w:val="28"/>
          <w:lang w:eastAsia="lv-LV"/>
        </w:rPr>
        <w:t>tiesas nolēmuma</w:t>
      </w:r>
      <w:r w:rsidR="00AA272E" w:rsidRPr="0068104C">
        <w:rPr>
          <w:rFonts w:ascii="Times New Roman" w:eastAsia="Times New Roman" w:hAnsi="Times New Roman" w:cs="Times New Roman"/>
          <w:sz w:val="28"/>
          <w:szCs w:val="28"/>
          <w:lang w:eastAsia="lv-LV"/>
        </w:rPr>
        <w:t xml:space="preserve"> stāšanās likumīgā spēkā, ar kuru akts nav atcelts</w:t>
      </w:r>
      <w:r w:rsidRPr="0068104C">
        <w:rPr>
          <w:rFonts w:ascii="Times New Roman" w:eastAsia="Times New Roman" w:hAnsi="Times New Roman" w:cs="Times New Roman"/>
          <w:sz w:val="28"/>
          <w:szCs w:val="28"/>
          <w:lang w:eastAsia="lv-LV"/>
        </w:rPr>
        <w:t xml:space="preserve">, zvērināts tiesu izpildītājs lietu par bezmantinieku mantu pabeidz bez izpildes un atsavināšanai nederīgo mantu nodod Valsts ieņēmumu dienestam. </w:t>
      </w:r>
    </w:p>
    <w:p w14:paraId="49D21641" w14:textId="77777777" w:rsidR="000C672D" w:rsidRPr="0068104C" w:rsidRDefault="000C672D" w:rsidP="000B7991">
      <w:pPr>
        <w:spacing w:after="0" w:line="240" w:lineRule="auto"/>
        <w:ind w:firstLine="709"/>
        <w:jc w:val="both"/>
        <w:rPr>
          <w:rFonts w:ascii="Times New Roman" w:eastAsia="Times New Roman" w:hAnsi="Times New Roman" w:cs="Times New Roman"/>
          <w:sz w:val="28"/>
          <w:szCs w:val="28"/>
          <w:lang w:eastAsia="lv-LV"/>
        </w:rPr>
      </w:pPr>
    </w:p>
    <w:p w14:paraId="3882E748" w14:textId="3145DBF6"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52.</w:t>
      </w:r>
      <w:r w:rsidRPr="0068104C">
        <w:rPr>
          <w:rFonts w:ascii="Times New Roman" w:eastAsia="Times New Roman" w:hAnsi="Times New Roman" w:cs="Times New Roman"/>
          <w:sz w:val="28"/>
          <w:szCs w:val="28"/>
          <w:vertAlign w:val="superscript"/>
          <w:lang w:eastAsia="lv-LV"/>
        </w:rPr>
        <w:t>3</w:t>
      </w:r>
      <w:r w:rsidRPr="0068104C">
        <w:rPr>
          <w:rFonts w:ascii="Times New Roman" w:eastAsia="Times New Roman" w:hAnsi="Times New Roman" w:cs="Times New Roman"/>
          <w:sz w:val="28"/>
          <w:szCs w:val="28"/>
          <w:lang w:eastAsia="lv-LV"/>
        </w:rPr>
        <w:t xml:space="preserve"> Ja, apzinot akta izrakstā norādīto kustamo mantu, zvērināts tiesu izpildītājs konstatē, ka manta atrodas citas apgabaltiesas darbības teritorijā, viņš par to paziņo kreditoram un zvērinātam notāram, kurš izdevis aktu, un lietu par bezmantinieku mantu daļā par kustamo mantu </w:t>
      </w:r>
      <w:r w:rsidR="00F178D7" w:rsidRPr="0068104C">
        <w:rPr>
          <w:rFonts w:ascii="Times New Roman" w:eastAsia="Times New Roman" w:hAnsi="Times New Roman" w:cs="Times New Roman"/>
          <w:sz w:val="28"/>
          <w:szCs w:val="28"/>
          <w:lang w:eastAsia="lv-LV"/>
        </w:rPr>
        <w:t xml:space="preserve">pabeidz </w:t>
      </w:r>
      <w:r w:rsidRPr="0068104C">
        <w:rPr>
          <w:rFonts w:ascii="Times New Roman" w:eastAsia="Times New Roman" w:hAnsi="Times New Roman" w:cs="Times New Roman"/>
          <w:sz w:val="28"/>
          <w:szCs w:val="28"/>
          <w:lang w:eastAsia="lv-LV"/>
        </w:rPr>
        <w:t>bez izpildes.</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49"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4A" w14:textId="4A8F84FE"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1.3</w:t>
      </w:r>
      <w:r w:rsidR="007A3DED" w:rsidRPr="0068104C">
        <w:rPr>
          <w:rFonts w:ascii="Times New Roman" w:eastAsia="Calibri" w:hAnsi="Times New Roman" w:cs="Times New Roman"/>
          <w:sz w:val="28"/>
          <w:szCs w:val="28"/>
        </w:rPr>
        <w:t>4</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53. punktu šādā redakcijā:</w:t>
      </w:r>
    </w:p>
    <w:p w14:paraId="634FE422"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4B" w14:textId="00EBC22E"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53. </w:t>
      </w:r>
      <w:r w:rsidR="004C521C" w:rsidRPr="0068104C">
        <w:rPr>
          <w:rFonts w:ascii="Times New Roman" w:eastAsia="Times New Roman" w:hAnsi="Times New Roman" w:cs="Times New Roman"/>
          <w:sz w:val="28"/>
          <w:szCs w:val="28"/>
        </w:rPr>
        <w:t>Ja akta izrakstā norādītas lietas, k</w:t>
      </w:r>
      <w:r w:rsidR="00FB4CFC" w:rsidRPr="0068104C">
        <w:rPr>
          <w:rFonts w:ascii="Times New Roman" w:eastAsia="Times New Roman" w:hAnsi="Times New Roman" w:cs="Times New Roman"/>
          <w:sz w:val="28"/>
          <w:szCs w:val="28"/>
        </w:rPr>
        <w:t>ur</w:t>
      </w:r>
      <w:r w:rsidR="004C521C" w:rsidRPr="0068104C">
        <w:rPr>
          <w:rFonts w:ascii="Times New Roman" w:eastAsia="Times New Roman" w:hAnsi="Times New Roman" w:cs="Times New Roman"/>
          <w:sz w:val="28"/>
          <w:szCs w:val="28"/>
        </w:rPr>
        <w:t xml:space="preserve">as ātri bojājas (piemēram, pārtikas produkti), </w:t>
      </w:r>
      <w:proofErr w:type="gramStart"/>
      <w:r w:rsidR="004C521C" w:rsidRPr="0068104C">
        <w:rPr>
          <w:rFonts w:ascii="Times New Roman" w:eastAsia="Times New Roman" w:hAnsi="Times New Roman" w:cs="Times New Roman"/>
          <w:sz w:val="28"/>
          <w:szCs w:val="28"/>
        </w:rPr>
        <w:t>bet</w:t>
      </w:r>
      <w:proofErr w:type="gramEnd"/>
      <w:r w:rsidR="004C521C" w:rsidRPr="0068104C">
        <w:rPr>
          <w:rFonts w:ascii="Times New Roman" w:eastAsia="Times New Roman" w:hAnsi="Times New Roman" w:cs="Times New Roman"/>
          <w:sz w:val="28"/>
          <w:szCs w:val="28"/>
        </w:rPr>
        <w:t xml:space="preserve"> kuras to realizācijas termiņā būt</w:t>
      </w:r>
      <w:r w:rsidR="00FB4CFC" w:rsidRPr="0068104C">
        <w:rPr>
          <w:rFonts w:ascii="Times New Roman" w:eastAsia="Times New Roman" w:hAnsi="Times New Roman" w:cs="Times New Roman"/>
          <w:sz w:val="28"/>
          <w:szCs w:val="28"/>
        </w:rPr>
        <w:t>u</w:t>
      </w:r>
      <w:r w:rsidR="004C521C" w:rsidRPr="0068104C">
        <w:rPr>
          <w:rFonts w:ascii="Times New Roman" w:eastAsia="Times New Roman" w:hAnsi="Times New Roman" w:cs="Times New Roman"/>
          <w:sz w:val="28"/>
          <w:szCs w:val="28"/>
        </w:rPr>
        <w:t xml:space="preserve"> iespējams pārdot, zvērināts tiesu izpildītājs var pieņemt lēmumu par šo lietu pārdošanu konkrētai personai (pircējam) bez izsoles. Zvērināta tiesu izpildītāja lēmumu ierakstītā sūtījumā nosūta kreditoriem, kuri to var pārsūdzēt Civilprocesa likuma 632. pantā noteiktajā kārtībā. Lēmuma pārsūdzēšana neaptur mantas pārdošanu. Cena, par kādu atļauts pārdot lietas, kas ātri bojājas (pirkuma cena)</w:t>
      </w:r>
      <w:r w:rsidR="006F0BA5" w:rsidRPr="0068104C">
        <w:rPr>
          <w:rFonts w:ascii="Times New Roman" w:eastAsia="Times New Roman" w:hAnsi="Times New Roman" w:cs="Times New Roman"/>
          <w:sz w:val="28"/>
          <w:szCs w:val="28"/>
        </w:rPr>
        <w:t>,</w:t>
      </w:r>
      <w:r w:rsidR="004C521C" w:rsidRPr="0068104C">
        <w:rPr>
          <w:rFonts w:ascii="Times New Roman" w:eastAsia="Times New Roman" w:hAnsi="Times New Roman" w:cs="Times New Roman"/>
          <w:sz w:val="28"/>
          <w:szCs w:val="28"/>
        </w:rPr>
        <w:t xml:space="preserve"> nedrīkst būt zemāka par zvērināta tiesu izpildītāja noteikto piespiedu pārdošanas vērtību, bet</w:t>
      </w:r>
      <w:r w:rsidR="00FB4CFC" w:rsidRPr="0068104C">
        <w:rPr>
          <w:rFonts w:ascii="Times New Roman" w:eastAsia="Times New Roman" w:hAnsi="Times New Roman" w:cs="Times New Roman"/>
          <w:sz w:val="28"/>
          <w:szCs w:val="28"/>
        </w:rPr>
        <w:t>,</w:t>
      </w:r>
      <w:r w:rsidR="004C521C" w:rsidRPr="0068104C">
        <w:rPr>
          <w:rFonts w:ascii="Times New Roman" w:eastAsia="Times New Roman" w:hAnsi="Times New Roman" w:cs="Times New Roman"/>
          <w:sz w:val="28"/>
          <w:szCs w:val="28"/>
        </w:rPr>
        <w:t xml:space="preserve"> ja pieaicināts eksperts, – </w:t>
      </w:r>
      <w:r w:rsidR="00FB4CFC" w:rsidRPr="0068104C">
        <w:rPr>
          <w:rFonts w:ascii="Times New Roman" w:eastAsia="Times New Roman" w:hAnsi="Times New Roman" w:cs="Times New Roman"/>
          <w:sz w:val="28"/>
          <w:szCs w:val="28"/>
        </w:rPr>
        <w:t xml:space="preserve">par </w:t>
      </w:r>
      <w:r w:rsidR="004C521C" w:rsidRPr="0068104C">
        <w:rPr>
          <w:rFonts w:ascii="Times New Roman" w:eastAsia="Times New Roman" w:hAnsi="Times New Roman" w:cs="Times New Roman"/>
          <w:sz w:val="28"/>
          <w:szCs w:val="28"/>
        </w:rPr>
        <w:t xml:space="preserve">eksperta noteikto piespiedu pārdošanas vērtību. </w:t>
      </w:r>
      <w:r w:rsidR="004C521C" w:rsidRPr="0068104C">
        <w:rPr>
          <w:rFonts w:ascii="Times New Roman" w:eastAsia="Times New Roman" w:hAnsi="Times New Roman" w:cs="Times New Roman"/>
          <w:sz w:val="28"/>
          <w:szCs w:val="28"/>
        </w:rPr>
        <w:lastRenderedPageBreak/>
        <w:t xml:space="preserve">Šādos gadījumos kreditori nevar lūgt atkārtotu novērtēšanu. Zvērināts tiesu izpildītājs paziņo pircējam termiņu, </w:t>
      </w:r>
      <w:r w:rsidR="00F178D7" w:rsidRPr="0068104C">
        <w:rPr>
          <w:rFonts w:ascii="Times New Roman" w:eastAsia="Times New Roman" w:hAnsi="Times New Roman" w:cs="Times New Roman"/>
          <w:sz w:val="28"/>
          <w:szCs w:val="28"/>
        </w:rPr>
        <w:t>kādā pirkuma cena ieskaitāma zvērināta tiesu izpildītāja depozīta kontā</w:t>
      </w:r>
      <w:r w:rsidR="00F178D7">
        <w:rPr>
          <w:rFonts w:ascii="Times New Roman" w:eastAsia="Times New Roman" w:hAnsi="Times New Roman" w:cs="Times New Roman"/>
          <w:sz w:val="28"/>
          <w:szCs w:val="28"/>
        </w:rPr>
        <w:t>.</w:t>
      </w:r>
      <w:r w:rsidR="00F178D7" w:rsidRPr="0068104C">
        <w:rPr>
          <w:rFonts w:ascii="Times New Roman" w:eastAsia="Times New Roman" w:hAnsi="Times New Roman" w:cs="Times New Roman"/>
          <w:sz w:val="28"/>
          <w:szCs w:val="28"/>
        </w:rPr>
        <w:t xml:space="preserve"> </w:t>
      </w:r>
      <w:r w:rsidR="00F178D7">
        <w:rPr>
          <w:rFonts w:ascii="Times New Roman" w:eastAsia="Times New Roman" w:hAnsi="Times New Roman" w:cs="Times New Roman"/>
          <w:sz w:val="28"/>
          <w:szCs w:val="28"/>
        </w:rPr>
        <w:t>Minētais termiņš</w:t>
      </w:r>
      <w:r w:rsidR="004C521C" w:rsidRPr="0068104C">
        <w:rPr>
          <w:rFonts w:ascii="Times New Roman" w:eastAsia="Times New Roman" w:hAnsi="Times New Roman" w:cs="Times New Roman"/>
          <w:sz w:val="28"/>
          <w:szCs w:val="28"/>
        </w:rPr>
        <w:t xml:space="preserve"> nevar būt ilgāks par septiņām dienām. Pēc tam, kad pirkuma cena pilnā apmērā saņemta depozīta kontā, zvērināts tiesu izpildītājs lietas nodod pircējam, sastādot par to aktu.</w:t>
      </w:r>
      <w:r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4C"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p>
    <w:p w14:paraId="3882E74D" w14:textId="0543DDA9"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rPr>
        <w:t>1.3</w:t>
      </w:r>
      <w:r w:rsidR="007A3DED" w:rsidRPr="0068104C">
        <w:rPr>
          <w:rFonts w:ascii="Times New Roman" w:eastAsia="Times New Roman" w:hAnsi="Times New Roman" w:cs="Times New Roman"/>
          <w:sz w:val="28"/>
          <w:szCs w:val="28"/>
        </w:rPr>
        <w:t>5</w:t>
      </w:r>
      <w:r w:rsidRPr="0068104C">
        <w:rPr>
          <w:rFonts w:ascii="Times New Roman" w:eastAsia="Times New Roman" w:hAnsi="Times New Roman" w:cs="Times New Roman"/>
          <w:sz w:val="28"/>
          <w:szCs w:val="28"/>
        </w:rPr>
        <w:t>. </w:t>
      </w:r>
      <w:r w:rsidR="00F75725" w:rsidRPr="0068104C">
        <w:rPr>
          <w:rFonts w:ascii="Times New Roman" w:eastAsia="Times New Roman" w:hAnsi="Times New Roman" w:cs="Times New Roman"/>
          <w:sz w:val="28"/>
          <w:szCs w:val="28"/>
        </w:rPr>
        <w:t>a</w:t>
      </w:r>
      <w:r w:rsidRPr="0068104C">
        <w:rPr>
          <w:rFonts w:ascii="Times New Roman" w:eastAsia="Times New Roman" w:hAnsi="Times New Roman" w:cs="Times New Roman"/>
          <w:sz w:val="28"/>
          <w:szCs w:val="28"/>
        </w:rPr>
        <w:t xml:space="preserve">izstāt 54. punktā vārdus </w:t>
      </w:r>
      <w:r w:rsidR="000B7991" w:rsidRPr="0068104C">
        <w:rPr>
          <w:rFonts w:ascii="Times New Roman" w:eastAsia="Times New Roman" w:hAnsi="Times New Roman" w:cs="Times New Roman"/>
          <w:sz w:val="28"/>
          <w:szCs w:val="28"/>
        </w:rPr>
        <w:t>"</w:t>
      </w:r>
      <w:r w:rsidRPr="0068104C">
        <w:rPr>
          <w:rFonts w:ascii="Times New Roman" w:eastAsia="Times New Roman" w:hAnsi="Times New Roman" w:cs="Times New Roman"/>
          <w:sz w:val="28"/>
          <w:szCs w:val="28"/>
        </w:rPr>
        <w:t>nekavējoties nododama pārdošanai komisijā</w:t>
      </w:r>
      <w:r w:rsidR="000B7991" w:rsidRPr="0068104C">
        <w:rPr>
          <w:rFonts w:ascii="Times New Roman" w:eastAsia="Times New Roman" w:hAnsi="Times New Roman" w:cs="Times New Roman"/>
          <w:sz w:val="28"/>
          <w:szCs w:val="28"/>
        </w:rPr>
        <w:t>"</w:t>
      </w:r>
      <w:r w:rsidRPr="0068104C">
        <w:rPr>
          <w:rFonts w:ascii="Times New Roman" w:eastAsia="Times New Roman" w:hAnsi="Times New Roman" w:cs="Times New Roman"/>
          <w:sz w:val="28"/>
          <w:szCs w:val="28"/>
        </w:rPr>
        <w:t xml:space="preserve"> ar vārdiem </w:t>
      </w:r>
      <w:r w:rsidR="00E84247" w:rsidRPr="0068104C">
        <w:rPr>
          <w:rFonts w:ascii="Times New Roman" w:eastAsia="Times New Roman" w:hAnsi="Times New Roman" w:cs="Times New Roman"/>
          <w:sz w:val="28"/>
          <w:szCs w:val="28"/>
        </w:rPr>
        <w:t xml:space="preserve">un skaitli </w:t>
      </w:r>
      <w:r w:rsidR="000B7991" w:rsidRPr="0068104C">
        <w:rPr>
          <w:rFonts w:ascii="Times New Roman" w:eastAsia="Times New Roman" w:hAnsi="Times New Roman" w:cs="Times New Roman"/>
          <w:sz w:val="28"/>
          <w:szCs w:val="28"/>
        </w:rPr>
        <w:t>"</w:t>
      </w:r>
      <w:r w:rsidRPr="0068104C">
        <w:rPr>
          <w:rFonts w:ascii="Times New Roman" w:eastAsia="Times New Roman" w:hAnsi="Times New Roman" w:cs="Times New Roman"/>
          <w:sz w:val="28"/>
          <w:szCs w:val="28"/>
        </w:rPr>
        <w:t xml:space="preserve">pārdodama šo noteikumu 53. punktā </w:t>
      </w:r>
      <w:r w:rsidR="00FB4CFC" w:rsidRPr="0068104C">
        <w:rPr>
          <w:rFonts w:ascii="Times New Roman" w:eastAsia="Times New Roman" w:hAnsi="Times New Roman" w:cs="Times New Roman"/>
          <w:sz w:val="28"/>
          <w:szCs w:val="28"/>
        </w:rPr>
        <w:t>paredzētajā</w:t>
      </w:r>
      <w:r w:rsidRPr="0068104C">
        <w:rPr>
          <w:rFonts w:ascii="Times New Roman" w:eastAsia="Times New Roman" w:hAnsi="Times New Roman" w:cs="Times New Roman"/>
          <w:sz w:val="28"/>
          <w:szCs w:val="28"/>
        </w:rPr>
        <w:t xml:space="preserve"> kārtībā</w:t>
      </w:r>
      <w:r w:rsidR="000B7991"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4F" w14:textId="3D4564D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3</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57.</w:t>
      </w:r>
      <w:r w:rsidR="004015E4" w:rsidRPr="0068104C">
        <w:rPr>
          <w:rFonts w:ascii="Times New Roman" w:eastAsia="Calibri" w:hAnsi="Times New Roman" w:cs="Times New Roman"/>
          <w:sz w:val="28"/>
          <w:szCs w:val="28"/>
        </w:rPr>
        <w:t xml:space="preserve">, 58., </w:t>
      </w:r>
      <w:r w:rsidR="004015E4" w:rsidRPr="0068104C">
        <w:rPr>
          <w:rFonts w:ascii="Times New Roman" w:eastAsia="Times New Roman" w:hAnsi="Times New Roman" w:cs="Times New Roman"/>
          <w:sz w:val="28"/>
          <w:szCs w:val="28"/>
          <w:lang w:eastAsia="lv-LV"/>
        </w:rPr>
        <w:t>59.,</w:t>
      </w:r>
      <w:r w:rsidR="00FB4CFC" w:rsidRPr="0068104C">
        <w:rPr>
          <w:rFonts w:ascii="Times New Roman" w:eastAsia="Times New Roman" w:hAnsi="Times New Roman" w:cs="Times New Roman"/>
          <w:sz w:val="28"/>
          <w:szCs w:val="28"/>
          <w:lang w:eastAsia="lv-LV"/>
        </w:rPr>
        <w:t xml:space="preserve"> </w:t>
      </w:r>
      <w:r w:rsidR="004015E4" w:rsidRPr="0068104C">
        <w:rPr>
          <w:rFonts w:ascii="Times New Roman" w:eastAsia="Calibri" w:hAnsi="Times New Roman" w:cs="Times New Roman"/>
          <w:sz w:val="28"/>
          <w:szCs w:val="28"/>
        </w:rPr>
        <w:t>60.</w:t>
      </w:r>
      <w:r w:rsidR="00FB4CFC" w:rsidRPr="0068104C">
        <w:rPr>
          <w:rFonts w:ascii="Times New Roman" w:eastAsia="Calibri" w:hAnsi="Times New Roman" w:cs="Times New Roman"/>
          <w:sz w:val="28"/>
          <w:szCs w:val="28"/>
        </w:rPr>
        <w:t xml:space="preserve"> </w:t>
      </w:r>
      <w:r w:rsidR="004015E4" w:rsidRPr="0068104C">
        <w:rPr>
          <w:rFonts w:ascii="Times New Roman" w:eastAsia="Calibri" w:hAnsi="Times New Roman" w:cs="Times New Roman"/>
          <w:sz w:val="28"/>
          <w:szCs w:val="28"/>
        </w:rPr>
        <w:t xml:space="preserve">un 61. punktu </w:t>
      </w:r>
      <w:r w:rsidRPr="0068104C">
        <w:rPr>
          <w:rFonts w:ascii="Times New Roman" w:eastAsia="Calibri" w:hAnsi="Times New Roman" w:cs="Times New Roman"/>
          <w:sz w:val="28"/>
          <w:szCs w:val="28"/>
        </w:rPr>
        <w:t>šādā redakcijā:</w:t>
      </w:r>
    </w:p>
    <w:p w14:paraId="6DD44A97"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50" w14:textId="0DDF1263" w:rsidR="004015E4"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 xml:space="preserve">57. Ja neviens no kreditoriem nav lūdzis rīkot izsoli vai noteiktajā termiņā nav iemaksājis drošības naudu un zvērināts tiesu izpildītājs secina, ka kustamo mantu varētu būt neiespējami pārdot vai pārdošanas izmaksas varētu pārsniegt no pārdošanas iegūstamo naudas summu, zvērināts tiesu izpildītājs piedāvā kreditoram paturēt mantu sev par zvērināta tiesu izpildītāja mantai noteikto vērtību. Kreditors, kas patur mantu sev,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w:t>
      </w:r>
      <w:r w:rsidR="007D646D" w:rsidRPr="0068104C">
        <w:rPr>
          <w:rFonts w:ascii="Times New Roman" w:hAnsi="Times New Roman" w:cs="Times New Roman"/>
          <w:sz w:val="28"/>
          <w:szCs w:val="28"/>
          <w:shd w:val="clear" w:color="auto" w:fill="FFFFFF"/>
        </w:rPr>
        <w:t xml:space="preserve">pamatojoties uz zvērināta notāra iesniegto rēķinu, </w:t>
      </w:r>
      <w:r w:rsidR="007D646D" w:rsidRPr="0068104C">
        <w:rPr>
          <w:rFonts w:ascii="Times New Roman" w:eastAsia="Calibri" w:hAnsi="Times New Roman" w:cs="Times New Roman"/>
          <w:sz w:val="28"/>
          <w:szCs w:val="28"/>
        </w:rPr>
        <w:t>un citu kreditoru un ieinteresēto personu izdevumus saistībā ar zvērinātam notāram iesniegto iesniegumu par mantojuma atklāšanās izsludināšanu</w:t>
      </w:r>
      <w:r w:rsidR="004C521C" w:rsidRPr="0068104C">
        <w:rPr>
          <w:rFonts w:ascii="Times New Roman" w:eastAsia="Calibri" w:hAnsi="Times New Roman" w:cs="Times New Roman"/>
          <w:sz w:val="28"/>
          <w:szCs w:val="28"/>
        </w:rPr>
        <w:t xml:space="preserve">. Kreditoram atļauts ieskaitīt summā, kas no viņa pienākas, savu akta izrakstā norādīto prasījumu. Ja ar ieņemto summu nepietiek visu prasījumu apmierināšanai, kreditors var ieskaitīt pirkuma cenā savus prasījumus tikai tās summas apmērā, kāda viņam saskaņā ar aprēķinu pienākas pēc tam, kad segti tie prasījumi, kuriem salīdzinājumā ar </w:t>
      </w:r>
      <w:r w:rsidR="004015E4" w:rsidRPr="0068104C">
        <w:rPr>
          <w:rFonts w:ascii="Times New Roman" w:eastAsia="Calibri" w:hAnsi="Times New Roman" w:cs="Times New Roman"/>
          <w:sz w:val="28"/>
          <w:szCs w:val="28"/>
        </w:rPr>
        <w:t>viņa prasījumu ir priekšrocība.</w:t>
      </w:r>
    </w:p>
    <w:p w14:paraId="3882E751" w14:textId="77777777" w:rsidR="004015E4" w:rsidRPr="0068104C" w:rsidRDefault="004015E4" w:rsidP="000B7991">
      <w:pPr>
        <w:tabs>
          <w:tab w:val="left" w:pos="6521"/>
        </w:tabs>
        <w:spacing w:after="0" w:line="240" w:lineRule="auto"/>
        <w:ind w:firstLine="709"/>
        <w:jc w:val="both"/>
        <w:rPr>
          <w:rFonts w:ascii="Times New Roman" w:eastAsia="Calibri" w:hAnsi="Times New Roman" w:cs="Times New Roman"/>
          <w:sz w:val="28"/>
          <w:szCs w:val="28"/>
        </w:rPr>
      </w:pPr>
    </w:p>
    <w:p w14:paraId="3882E752" w14:textId="07540265"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58. </w:t>
      </w:r>
      <w:r w:rsidRPr="0068104C">
        <w:rPr>
          <w:rFonts w:ascii="Times New Roman" w:eastAsia="Times New Roman" w:hAnsi="Times New Roman" w:cs="Times New Roman"/>
          <w:sz w:val="28"/>
          <w:szCs w:val="28"/>
        </w:rPr>
        <w:t xml:space="preserve">Ja šo noteikumu 57. punktā </w:t>
      </w:r>
      <w:r w:rsidR="00FB4CFC" w:rsidRPr="0068104C">
        <w:rPr>
          <w:rFonts w:ascii="Times New Roman" w:eastAsia="Times New Roman" w:hAnsi="Times New Roman" w:cs="Times New Roman"/>
          <w:sz w:val="28"/>
          <w:szCs w:val="28"/>
        </w:rPr>
        <w:t>minētajā</w:t>
      </w:r>
      <w:r w:rsidRPr="0068104C">
        <w:rPr>
          <w:rFonts w:ascii="Times New Roman" w:eastAsia="Times New Roman" w:hAnsi="Times New Roman" w:cs="Times New Roman"/>
          <w:sz w:val="28"/>
          <w:szCs w:val="28"/>
        </w:rPr>
        <w:t xml:space="preserve"> kārtībā vairāki kreditori vēlas mantu paturēt sev, zvērināts tiesu izpildītājs šajos noteikumos paredzētajā kārtībā rīko izsoli, kurā piedalās šie kreditori. Par izsoles laiku un vietu zvērināts tiesu izpildītājs kreditoriem, kuri vēlas paturēt mantu sev, rakstiski paziņo septiņas dienas iepriekš. Šādā gadījumā solīšana sākas no zvērināta tiesu izpildītāja noteiktās mantas vērtības.</w:t>
      </w:r>
      <w:r w:rsidRPr="0068104C">
        <w:rPr>
          <w:rFonts w:ascii="Times New Roman" w:eastAsia="Calibri" w:hAnsi="Times New Roman" w:cs="Times New Roman"/>
          <w:sz w:val="28"/>
          <w:szCs w:val="28"/>
        </w:rPr>
        <w:t xml:space="preserve"> </w:t>
      </w:r>
      <w:r w:rsidRPr="0068104C">
        <w:rPr>
          <w:rFonts w:ascii="Times New Roman" w:eastAsia="Times New Roman" w:hAnsi="Times New Roman" w:cs="Times New Roman"/>
          <w:sz w:val="28"/>
          <w:szCs w:val="28"/>
        </w:rPr>
        <w:t>Personas neierašanās uz izsoli tiek uzskatīta par atteikšanos no tiesībām piedalīties solīšanā. Ja uz izsoli ierodas viena persona, tā var paturēt sev mantu par rīkotās izsoles sākumcenu.</w:t>
      </w:r>
    </w:p>
    <w:p w14:paraId="3882E753" w14:textId="77777777" w:rsidR="004015E4" w:rsidRPr="0068104C" w:rsidRDefault="004015E4" w:rsidP="000B7991">
      <w:pPr>
        <w:tabs>
          <w:tab w:val="left" w:pos="6521"/>
        </w:tabs>
        <w:spacing w:after="0" w:line="240" w:lineRule="auto"/>
        <w:ind w:firstLine="709"/>
        <w:jc w:val="both"/>
        <w:rPr>
          <w:rFonts w:ascii="Times New Roman" w:eastAsia="Calibri" w:hAnsi="Times New Roman" w:cs="Times New Roman"/>
          <w:sz w:val="28"/>
          <w:szCs w:val="28"/>
        </w:rPr>
      </w:pPr>
    </w:p>
    <w:p w14:paraId="3882E754"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59. Zvērināts tiesu izpildītājs sastāda aktu un nodod kustamo mantu Valsts ieņēmumu dienestam:</w:t>
      </w:r>
    </w:p>
    <w:p w14:paraId="3882E755"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59.1. ja neviens no kreditoriem šo noteikumu 57. punktā minētajā gadījumā vai pēc otrās izsoles, kas atzīta par nenotikušu, pamatojoties uz šo noteikumu 87.1. vai 87.2. apakšpunktu, nepiesakās paturēt mantu sev;</w:t>
      </w:r>
    </w:p>
    <w:p w14:paraId="3882E756" w14:textId="6305D66E" w:rsidR="004C521C" w:rsidRPr="0068104C" w:rsidRDefault="004C521C" w:rsidP="000B7991">
      <w:pPr>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lastRenderedPageBreak/>
        <w:t>59.2. ja šo noteikumu 58. vai 93. punktā paredzētajā kārtībā vairāki kreditori vēlas paturēt kustamo mantu sev, bet neviens no tiem neiemaksā zvērināta tiesu izpildītāja depozīta kontā pirkuma nodrošinājuma summu 10</w:t>
      </w:r>
      <w:r w:rsidR="00343BDD" w:rsidRPr="0068104C">
        <w:rPr>
          <w:rFonts w:ascii="Times New Roman" w:eastAsia="Times New Roman" w:hAnsi="Times New Roman" w:cs="Times New Roman"/>
          <w:sz w:val="28"/>
          <w:szCs w:val="28"/>
        </w:rPr>
        <w:t> </w:t>
      </w:r>
      <w:r w:rsidRPr="0068104C">
        <w:rPr>
          <w:rFonts w:ascii="Times New Roman" w:eastAsia="Times New Roman" w:hAnsi="Times New Roman" w:cs="Times New Roman"/>
          <w:sz w:val="28"/>
          <w:szCs w:val="28"/>
        </w:rPr>
        <w:t xml:space="preserve">procentu apmērā no mantai noteiktās vērtības, neviens no tiem neierodas uz izsoli vai šajos noteikumos </w:t>
      </w:r>
      <w:r w:rsidR="00343BDD" w:rsidRPr="0068104C">
        <w:rPr>
          <w:rFonts w:ascii="Times New Roman" w:eastAsia="Times New Roman" w:hAnsi="Times New Roman" w:cs="Times New Roman"/>
          <w:sz w:val="28"/>
          <w:szCs w:val="28"/>
        </w:rPr>
        <w:t>paredzētajā</w:t>
      </w:r>
      <w:r w:rsidRPr="0068104C">
        <w:rPr>
          <w:rFonts w:ascii="Times New Roman" w:eastAsia="Times New Roman" w:hAnsi="Times New Roman" w:cs="Times New Roman"/>
          <w:sz w:val="28"/>
          <w:szCs w:val="28"/>
        </w:rPr>
        <w:t xml:space="preserve"> kārtībā nesamaksā nosolīto summu.</w:t>
      </w:r>
    </w:p>
    <w:p w14:paraId="3882E757"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58"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60. </w:t>
      </w:r>
      <w:r w:rsidRPr="0068104C">
        <w:rPr>
          <w:rFonts w:ascii="Times New Roman" w:eastAsia="Times New Roman" w:hAnsi="Times New Roman" w:cs="Times New Roman"/>
          <w:sz w:val="28"/>
          <w:szCs w:val="28"/>
          <w:lang w:eastAsia="lv-LV"/>
        </w:rPr>
        <w:t>Kustamās mantas apķīlāšana izpaužas šīs mantas aprakstīšanā, fotofiksācijā un apsardzībā.</w:t>
      </w:r>
    </w:p>
    <w:p w14:paraId="3882E759"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5A"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61. Zvērināts tiesu izpildītājs, aprakstot ķermeniskas lietas, precīzi norāda to individuālās īpašības un daudzumu, kā arī veic mantas fotofiksāciju. Viena veida priekšmetus zvērināts tiesu izpildītājs var sasaiņot pakās, mantas aprakstes aktā norādot sasaiņoto priekšmetu kopējo nosaukumu. Atsevišķus priekšmetus var sasaiņot pakās, norādot uz iesaiņojuma aprakstīto priekšmetu nosaukumu. Aprakstot:</w:t>
      </w:r>
    </w:p>
    <w:p w14:paraId="3882E75B" w14:textId="220C9E49"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61.1. dārgmetālus, norāda raudzi</w:t>
      </w:r>
      <w:r w:rsidR="000557AC" w:rsidRPr="0068104C">
        <w:rPr>
          <w:rFonts w:ascii="Times New Roman" w:eastAsia="Times New Roman" w:hAnsi="Times New Roman" w:cs="Times New Roman"/>
          <w:sz w:val="28"/>
          <w:szCs w:val="28"/>
          <w:lang w:eastAsia="lv-LV"/>
        </w:rPr>
        <w:t xml:space="preserve"> (provi</w:t>
      </w:r>
      <w:r w:rsidR="00D221CE" w:rsidRPr="0068104C">
        <w:rPr>
          <w:rFonts w:ascii="Times New Roman" w:eastAsia="Times New Roman" w:hAnsi="Times New Roman" w:cs="Times New Roman"/>
          <w:sz w:val="28"/>
          <w:szCs w:val="28"/>
          <w:lang w:eastAsia="lv-LV"/>
        </w:rPr>
        <w:t>)</w:t>
      </w:r>
      <w:r w:rsidRPr="0068104C">
        <w:rPr>
          <w:rFonts w:ascii="Times New Roman" w:eastAsia="Times New Roman" w:hAnsi="Times New Roman" w:cs="Times New Roman"/>
          <w:sz w:val="28"/>
          <w:szCs w:val="28"/>
          <w:lang w:eastAsia="lv-LV"/>
        </w:rPr>
        <w:t>, ja tā ir zināma;</w:t>
      </w:r>
    </w:p>
    <w:p w14:paraId="3882E75C"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61.2. dārgakmeņiem izgreznotas lietas, norāda šo akmeņu skaitu un krāsu, kā arī lielumu un nosaukumu, ja tie ir zināmi;</w:t>
      </w:r>
    </w:p>
    <w:p w14:paraId="3882E75D"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61.3. preces, kā arī preču iesaiņojumos esošus izstrādājumus un materiālus, norāda uz iesaiņojumiem esošos numurus vai zīmes un šajos iesaiņojumos glabājamo preču nosaukumu un aprakstu;</w:t>
      </w:r>
    </w:p>
    <w:p w14:paraId="3882E75E" w14:textId="73978004"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61.4. papīra formas vērtspapīrus, norāda to skaitu, šķiru, numurus un nominālvērtību, ja tā ir zināma.</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5F"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60" w14:textId="007353FE"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1.</w:t>
      </w:r>
      <w:r w:rsidR="003A6A77" w:rsidRPr="0068104C">
        <w:rPr>
          <w:rFonts w:ascii="Times New Roman" w:eastAsia="Times New Roman" w:hAnsi="Times New Roman" w:cs="Times New Roman"/>
          <w:sz w:val="28"/>
          <w:szCs w:val="28"/>
          <w:lang w:eastAsia="lv-LV"/>
        </w:rPr>
        <w:t>3</w:t>
      </w:r>
      <w:r w:rsidR="007A3DED" w:rsidRPr="0068104C">
        <w:rPr>
          <w:rFonts w:ascii="Times New Roman" w:eastAsia="Times New Roman" w:hAnsi="Times New Roman" w:cs="Times New Roman"/>
          <w:sz w:val="28"/>
          <w:szCs w:val="28"/>
          <w:lang w:eastAsia="lv-LV"/>
        </w:rPr>
        <w:t>7</w:t>
      </w:r>
      <w:r w:rsidRPr="0068104C">
        <w:rPr>
          <w:rFonts w:ascii="Times New Roman" w:eastAsia="Times New Roman" w:hAnsi="Times New Roman" w:cs="Times New Roman"/>
          <w:sz w:val="28"/>
          <w:szCs w:val="28"/>
          <w:lang w:eastAsia="lv-LV"/>
        </w:rPr>
        <w:t>. </w:t>
      </w:r>
      <w:r w:rsidR="00F75725" w:rsidRPr="0068104C">
        <w:rPr>
          <w:rFonts w:ascii="Times New Roman" w:eastAsia="Times New Roman" w:hAnsi="Times New Roman" w:cs="Times New Roman"/>
          <w:sz w:val="28"/>
          <w:szCs w:val="28"/>
          <w:lang w:eastAsia="lv-LV"/>
        </w:rPr>
        <w:t>p</w:t>
      </w:r>
      <w:r w:rsidRPr="0068104C">
        <w:rPr>
          <w:rFonts w:ascii="Times New Roman" w:eastAsia="Times New Roman" w:hAnsi="Times New Roman" w:cs="Times New Roman"/>
          <w:sz w:val="28"/>
          <w:szCs w:val="28"/>
          <w:lang w:eastAsia="lv-LV"/>
        </w:rPr>
        <w:t>apildināt noteikumus ar 61.</w:t>
      </w:r>
      <w:r w:rsidRPr="0068104C">
        <w:rPr>
          <w:rFonts w:ascii="Times New Roman" w:eastAsia="Times New Roman" w:hAnsi="Times New Roman" w:cs="Times New Roman"/>
          <w:sz w:val="28"/>
          <w:szCs w:val="28"/>
          <w:vertAlign w:val="superscript"/>
          <w:lang w:eastAsia="lv-LV"/>
        </w:rPr>
        <w:t>1</w:t>
      </w:r>
      <w:r w:rsidRPr="0068104C">
        <w:rPr>
          <w:rFonts w:ascii="Times New Roman" w:eastAsia="Times New Roman" w:hAnsi="Times New Roman" w:cs="Times New Roman"/>
          <w:sz w:val="28"/>
          <w:szCs w:val="28"/>
          <w:lang w:eastAsia="lv-LV"/>
        </w:rPr>
        <w:t> un 61.</w:t>
      </w:r>
      <w:r w:rsidRPr="0068104C">
        <w:rPr>
          <w:rFonts w:ascii="Times New Roman" w:eastAsia="Times New Roman" w:hAnsi="Times New Roman" w:cs="Times New Roman"/>
          <w:sz w:val="28"/>
          <w:szCs w:val="28"/>
          <w:vertAlign w:val="superscript"/>
          <w:lang w:eastAsia="lv-LV"/>
        </w:rPr>
        <w:t>2</w:t>
      </w:r>
      <w:r w:rsidRPr="0068104C">
        <w:rPr>
          <w:rFonts w:ascii="Times New Roman" w:eastAsia="Times New Roman" w:hAnsi="Times New Roman" w:cs="Times New Roman"/>
          <w:sz w:val="28"/>
          <w:szCs w:val="28"/>
          <w:lang w:eastAsia="lv-LV"/>
        </w:rPr>
        <w:t> punktu šādā redakcijā:</w:t>
      </w:r>
    </w:p>
    <w:p w14:paraId="31F6DF94" w14:textId="77777777" w:rsidR="0021087B" w:rsidRPr="0068104C" w:rsidRDefault="0021087B"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61" w14:textId="0EB33A0B"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61.</w:t>
      </w:r>
      <w:r w:rsidR="004C521C" w:rsidRPr="0068104C">
        <w:rPr>
          <w:rFonts w:ascii="Times New Roman" w:eastAsia="Times New Roman" w:hAnsi="Times New Roman" w:cs="Times New Roman"/>
          <w:sz w:val="28"/>
          <w:szCs w:val="28"/>
          <w:vertAlign w:val="superscript"/>
          <w:lang w:eastAsia="lv-LV"/>
        </w:rPr>
        <w:t>1</w:t>
      </w:r>
      <w:r w:rsidR="004C521C" w:rsidRPr="0068104C">
        <w:rPr>
          <w:rFonts w:ascii="Times New Roman" w:eastAsia="Times New Roman" w:hAnsi="Times New Roman" w:cs="Times New Roman"/>
          <w:sz w:val="28"/>
          <w:szCs w:val="28"/>
          <w:lang w:eastAsia="lv-LV"/>
        </w:rPr>
        <w:t> Aprakstītos vērtspapīrus zvērināts tiesu izpildītājs izņem un, ja nevar nodrošināt to saglabāšanu, nodod glabāšanā kredītiestādē.</w:t>
      </w:r>
    </w:p>
    <w:p w14:paraId="66EC0D4D" w14:textId="77777777" w:rsidR="0021087B" w:rsidRPr="0068104C" w:rsidRDefault="0021087B"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62" w14:textId="021EE9C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rPr>
        <w:t>61.</w:t>
      </w:r>
      <w:r w:rsidRPr="0068104C">
        <w:rPr>
          <w:rFonts w:ascii="Times New Roman" w:eastAsia="Times New Roman" w:hAnsi="Times New Roman" w:cs="Times New Roman"/>
          <w:sz w:val="28"/>
          <w:szCs w:val="28"/>
          <w:vertAlign w:val="superscript"/>
        </w:rPr>
        <w:t>2</w:t>
      </w:r>
      <w:r w:rsidRPr="0068104C">
        <w:rPr>
          <w:rFonts w:ascii="Times New Roman" w:eastAsia="Times New Roman" w:hAnsi="Times New Roman" w:cs="Times New Roman"/>
          <w:sz w:val="28"/>
          <w:szCs w:val="28"/>
        </w:rPr>
        <w:t xml:space="preserve"> Par </w:t>
      </w:r>
      <w:r w:rsidR="00343BDD" w:rsidRPr="0068104C">
        <w:rPr>
          <w:rFonts w:ascii="Times New Roman" w:eastAsia="Times New Roman" w:hAnsi="Times New Roman" w:cs="Times New Roman"/>
          <w:sz w:val="28"/>
          <w:szCs w:val="28"/>
        </w:rPr>
        <w:t xml:space="preserve">finanšu instrumentu kontos iegrāmatotu </w:t>
      </w:r>
      <w:r w:rsidRPr="0068104C">
        <w:rPr>
          <w:rFonts w:ascii="Times New Roman" w:eastAsia="Times New Roman" w:hAnsi="Times New Roman" w:cs="Times New Roman"/>
          <w:sz w:val="28"/>
          <w:szCs w:val="28"/>
        </w:rPr>
        <w:t xml:space="preserve">akciju vai citu finanšu instrumentu apķīlāšanu zvērināts tiesu izpildītājs pieņem lēmumu, kurā norāda apķīlātos finanšu instrumentus un to tirgus cenu, kāda šiem instrumentiem lēmuma pieņemšanas brīdī norādīta regulētā tirgus organizētāja tīmekļvietnē. </w:t>
      </w:r>
      <w:r w:rsidR="00343BDD" w:rsidRPr="0068104C">
        <w:rPr>
          <w:rFonts w:ascii="Times New Roman" w:eastAsia="Times New Roman" w:hAnsi="Times New Roman" w:cs="Times New Roman"/>
          <w:sz w:val="28"/>
          <w:szCs w:val="28"/>
        </w:rPr>
        <w:t>Pieņemot</w:t>
      </w:r>
      <w:r w:rsidRPr="0068104C">
        <w:rPr>
          <w:rFonts w:ascii="Times New Roman" w:eastAsia="Times New Roman" w:hAnsi="Times New Roman" w:cs="Times New Roman"/>
          <w:sz w:val="28"/>
          <w:szCs w:val="28"/>
        </w:rPr>
        <w:t xml:space="preserve"> </w:t>
      </w:r>
      <w:r w:rsidR="003A6A77" w:rsidRPr="0068104C">
        <w:rPr>
          <w:rFonts w:ascii="Times New Roman" w:eastAsia="Times New Roman" w:hAnsi="Times New Roman" w:cs="Times New Roman"/>
          <w:sz w:val="28"/>
          <w:szCs w:val="28"/>
        </w:rPr>
        <w:t>lēmum</w:t>
      </w:r>
      <w:r w:rsidR="00343BDD" w:rsidRPr="0068104C">
        <w:rPr>
          <w:rFonts w:ascii="Times New Roman" w:eastAsia="Times New Roman" w:hAnsi="Times New Roman" w:cs="Times New Roman"/>
          <w:sz w:val="28"/>
          <w:szCs w:val="28"/>
        </w:rPr>
        <w:t>u</w:t>
      </w:r>
      <w:r w:rsidR="003A6A77" w:rsidRPr="0068104C">
        <w:rPr>
          <w:rFonts w:ascii="Times New Roman" w:eastAsia="Times New Roman" w:hAnsi="Times New Roman" w:cs="Times New Roman"/>
          <w:sz w:val="28"/>
          <w:szCs w:val="28"/>
        </w:rPr>
        <w:t xml:space="preserve"> par apķīlāšanu</w:t>
      </w:r>
      <w:r w:rsidR="00343BDD" w:rsidRPr="0068104C">
        <w:rPr>
          <w:rFonts w:ascii="Times New Roman" w:eastAsia="Times New Roman" w:hAnsi="Times New Roman" w:cs="Times New Roman"/>
          <w:sz w:val="28"/>
          <w:szCs w:val="28"/>
        </w:rPr>
        <w:t>,</w:t>
      </w:r>
      <w:r w:rsidR="003A6A77" w:rsidRPr="0068104C">
        <w:rPr>
          <w:rFonts w:ascii="Times New Roman" w:eastAsia="Times New Roman" w:hAnsi="Times New Roman" w:cs="Times New Roman"/>
          <w:sz w:val="28"/>
          <w:szCs w:val="28"/>
        </w:rPr>
        <w:t xml:space="preserve"> </w:t>
      </w:r>
      <w:r w:rsidRPr="0068104C">
        <w:rPr>
          <w:rFonts w:ascii="Times New Roman" w:eastAsia="Times New Roman" w:hAnsi="Times New Roman" w:cs="Times New Roman"/>
          <w:sz w:val="28"/>
          <w:szCs w:val="28"/>
        </w:rPr>
        <w:t xml:space="preserve">zvērināts tiesu izpildītājs </w:t>
      </w:r>
      <w:r w:rsidR="00343BDD" w:rsidRPr="0068104C">
        <w:rPr>
          <w:rFonts w:ascii="Times New Roman" w:eastAsia="Times New Roman" w:hAnsi="Times New Roman" w:cs="Times New Roman"/>
          <w:sz w:val="28"/>
          <w:szCs w:val="28"/>
        </w:rPr>
        <w:t xml:space="preserve">vienlaikus </w:t>
      </w:r>
      <w:r w:rsidRPr="0068104C">
        <w:rPr>
          <w:rFonts w:ascii="Times New Roman" w:eastAsia="Times New Roman" w:hAnsi="Times New Roman" w:cs="Times New Roman"/>
          <w:sz w:val="28"/>
          <w:szCs w:val="28"/>
        </w:rPr>
        <w:t>dod kredītiestādei vai ieguldījumu brokeru sabiedrībai rīkojumu, ar kuru aizliedz atsavināt, ieķīlāt vai kā citādi apgrūtināt ar lietu tiesībām akta izrakstā norādītos finanšu instrumentus. Lēmumu zvērināts tiesu izpildītājs tr</w:t>
      </w:r>
      <w:r w:rsidR="00BD4406">
        <w:rPr>
          <w:rFonts w:ascii="Times New Roman" w:eastAsia="Times New Roman" w:hAnsi="Times New Roman" w:cs="Times New Roman"/>
          <w:sz w:val="28"/>
          <w:szCs w:val="28"/>
        </w:rPr>
        <w:t>iju</w:t>
      </w:r>
      <w:r w:rsidRPr="0068104C">
        <w:rPr>
          <w:rFonts w:ascii="Times New Roman" w:eastAsia="Times New Roman" w:hAnsi="Times New Roman" w:cs="Times New Roman"/>
          <w:sz w:val="28"/>
          <w:szCs w:val="28"/>
        </w:rPr>
        <w:t xml:space="preserve"> dienu laikā nosūta kreditoriem.</w:t>
      </w:r>
      <w:r w:rsidR="000B7991"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63"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64" w14:textId="70EC9E98"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3</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62.5. apakšpunktā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visas mantas</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visu priekšmetu kopējo</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66" w14:textId="00B0159B"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21087B" w:rsidRPr="0068104C">
        <w:rPr>
          <w:rFonts w:ascii="Times New Roman" w:eastAsia="Calibri" w:hAnsi="Times New Roman" w:cs="Times New Roman"/>
          <w:sz w:val="28"/>
          <w:szCs w:val="28"/>
        </w:rPr>
        <w:t>3</w:t>
      </w:r>
      <w:r w:rsidR="007A3DED" w:rsidRPr="0068104C">
        <w:rPr>
          <w:rFonts w:ascii="Times New Roman" w:eastAsia="Calibri" w:hAnsi="Times New Roman" w:cs="Times New Roman"/>
          <w:sz w:val="28"/>
          <w:szCs w:val="28"/>
        </w:rPr>
        <w:t>9</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62.6. apakšpunktu 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uzvārdu</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personas kodu</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68" w14:textId="027D974F"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40</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noteikumus ar </w:t>
      </w:r>
      <w:r w:rsidRPr="0068104C">
        <w:rPr>
          <w:rFonts w:ascii="Times New Roman" w:eastAsia="Times New Roman" w:hAnsi="Times New Roman" w:cs="Times New Roman"/>
          <w:sz w:val="28"/>
          <w:szCs w:val="28"/>
          <w:lang w:eastAsia="lv-LV"/>
        </w:rPr>
        <w:t>62.6.</w:t>
      </w:r>
      <w:r w:rsidRPr="0068104C">
        <w:rPr>
          <w:rFonts w:ascii="Times New Roman" w:eastAsia="Times New Roman" w:hAnsi="Times New Roman" w:cs="Times New Roman"/>
          <w:sz w:val="28"/>
          <w:szCs w:val="28"/>
          <w:vertAlign w:val="superscript"/>
          <w:lang w:eastAsia="lv-LV"/>
        </w:rPr>
        <w:t>1</w:t>
      </w:r>
      <w:r w:rsidRPr="0068104C">
        <w:rPr>
          <w:rFonts w:ascii="Times New Roman" w:eastAsia="Times New Roman" w:hAnsi="Times New Roman" w:cs="Times New Roman"/>
          <w:sz w:val="28"/>
          <w:szCs w:val="28"/>
          <w:lang w:eastAsia="lv-LV"/>
        </w:rPr>
        <w:t> apakšpunktu šādā redakcijā:</w:t>
      </w:r>
    </w:p>
    <w:p w14:paraId="5147325A"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69" w14:textId="77C86192"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62.6.</w:t>
      </w:r>
      <w:r w:rsidR="004C521C" w:rsidRPr="0068104C">
        <w:rPr>
          <w:rFonts w:ascii="Times New Roman" w:eastAsia="Times New Roman" w:hAnsi="Times New Roman" w:cs="Times New Roman"/>
          <w:sz w:val="28"/>
          <w:szCs w:val="28"/>
          <w:vertAlign w:val="superscript"/>
          <w:lang w:eastAsia="lv-LV"/>
        </w:rPr>
        <w:t>1</w:t>
      </w:r>
      <w:r w:rsidR="004C521C" w:rsidRPr="0068104C">
        <w:rPr>
          <w:rFonts w:ascii="Times New Roman" w:eastAsia="Times New Roman" w:hAnsi="Times New Roman" w:cs="Times New Roman"/>
          <w:sz w:val="28"/>
          <w:szCs w:val="28"/>
          <w:lang w:eastAsia="lv-LV"/>
        </w:rPr>
        <w:t> mantas glabāšanas vietu;</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6A"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p>
    <w:p w14:paraId="3882E76B" w14:textId="6ABBE19C"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4</w:t>
      </w:r>
      <w:r w:rsidR="007A3DED" w:rsidRPr="0068104C">
        <w:rPr>
          <w:rFonts w:ascii="Times New Roman" w:eastAsia="Calibri" w:hAnsi="Times New Roman" w:cs="Times New Roman"/>
          <w:sz w:val="28"/>
          <w:szCs w:val="28"/>
        </w:rPr>
        <w:t>1</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62.10. apakšpunktu 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uzvārdu</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personas kodu</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6D" w14:textId="3D4EE2AE"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4</w:t>
      </w:r>
      <w:r w:rsidR="007A3DED" w:rsidRPr="0068104C">
        <w:rPr>
          <w:rFonts w:ascii="Times New Roman" w:eastAsia="Calibri" w:hAnsi="Times New Roman" w:cs="Times New Roman"/>
          <w:sz w:val="28"/>
          <w:szCs w:val="28"/>
        </w:rPr>
        <w:t>2</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62.</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punktu šādā redakcijā:</w:t>
      </w:r>
    </w:p>
    <w:p w14:paraId="16C23966"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6E" w14:textId="5FB2FB9D"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62.</w:t>
      </w:r>
      <w:r w:rsidR="004C521C" w:rsidRPr="0068104C">
        <w:rPr>
          <w:rFonts w:ascii="Times New Roman" w:eastAsia="Calibri" w:hAnsi="Times New Roman" w:cs="Times New Roman"/>
          <w:sz w:val="28"/>
          <w:szCs w:val="28"/>
          <w:vertAlign w:val="superscript"/>
        </w:rPr>
        <w:t>1</w:t>
      </w:r>
      <w:r w:rsidR="004C521C" w:rsidRPr="0068104C">
        <w:rPr>
          <w:rFonts w:ascii="Times New Roman" w:eastAsia="Calibri" w:hAnsi="Times New Roman" w:cs="Times New Roman"/>
          <w:sz w:val="28"/>
          <w:szCs w:val="28"/>
        </w:rPr>
        <w:t> </w:t>
      </w:r>
      <w:r w:rsidR="004C521C" w:rsidRPr="0068104C">
        <w:rPr>
          <w:rFonts w:ascii="Times New Roman" w:eastAsia="Times New Roman" w:hAnsi="Times New Roman" w:cs="Times New Roman"/>
          <w:sz w:val="28"/>
          <w:szCs w:val="28"/>
        </w:rPr>
        <w:t xml:space="preserve">Fotoattēlus glabā </w:t>
      </w:r>
      <w:proofErr w:type="gramStart"/>
      <w:r w:rsidR="004C521C" w:rsidRPr="0068104C">
        <w:rPr>
          <w:rFonts w:ascii="Times New Roman" w:eastAsia="Times New Roman" w:hAnsi="Times New Roman" w:cs="Times New Roman"/>
          <w:sz w:val="28"/>
          <w:szCs w:val="28"/>
        </w:rPr>
        <w:t>Izpildu lietu reģistrā</w:t>
      </w:r>
      <w:proofErr w:type="gramEnd"/>
      <w:r w:rsidR="004C521C" w:rsidRPr="0068104C">
        <w:rPr>
          <w:rFonts w:ascii="Times New Roman" w:eastAsia="Times New Roman" w:hAnsi="Times New Roman" w:cs="Times New Roman"/>
          <w:sz w:val="28"/>
          <w:szCs w:val="28"/>
        </w:rPr>
        <w:t xml:space="preserve"> un pievieno mantas aprakstes aktam kā akta pielikumu tikai pēc kreditora lūguma.</w:t>
      </w:r>
      <w:r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6F"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70" w14:textId="3BF0FD7E"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4</w:t>
      </w:r>
      <w:r w:rsidR="007A3DED" w:rsidRPr="0068104C">
        <w:rPr>
          <w:rFonts w:ascii="Times New Roman" w:eastAsia="Calibri" w:hAnsi="Times New Roman" w:cs="Times New Roman"/>
          <w:sz w:val="28"/>
          <w:szCs w:val="28"/>
        </w:rPr>
        <w:t>3</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63. punktu ar trešo teikumu šādā redakcijā:</w:t>
      </w:r>
    </w:p>
    <w:p w14:paraId="25E0F357"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71" w14:textId="46FEB948"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 xml:space="preserve">Mantas aprakstes aktu </w:t>
      </w:r>
      <w:r w:rsidR="00BD4406">
        <w:rPr>
          <w:rFonts w:ascii="Times New Roman" w:eastAsia="Calibri" w:hAnsi="Times New Roman" w:cs="Times New Roman"/>
          <w:sz w:val="28"/>
          <w:szCs w:val="28"/>
        </w:rPr>
        <w:t>triju</w:t>
      </w:r>
      <w:r w:rsidR="004C521C" w:rsidRPr="0068104C">
        <w:rPr>
          <w:rFonts w:ascii="Times New Roman" w:eastAsia="Calibri" w:hAnsi="Times New Roman" w:cs="Times New Roman"/>
          <w:sz w:val="28"/>
          <w:szCs w:val="28"/>
        </w:rPr>
        <w:t xml:space="preserve"> dienu laikā pēc aprakstes pabeigšanas nosūta kreditoriem, kas aprakstē nav piedalījušies.</w:t>
      </w:r>
      <w:r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72"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73" w14:textId="67AF60C0"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4</w:t>
      </w:r>
      <w:r w:rsidR="007A3DED" w:rsidRPr="0068104C">
        <w:rPr>
          <w:rFonts w:ascii="Times New Roman" w:eastAsia="Calibri" w:hAnsi="Times New Roman" w:cs="Times New Roman"/>
          <w:sz w:val="28"/>
          <w:szCs w:val="28"/>
        </w:rPr>
        <w:t>4</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64. punktu šādā redakcijā:</w:t>
      </w:r>
    </w:p>
    <w:p w14:paraId="2D769AB1"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74" w14:textId="76D2A5AD"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64. Pēc kustamās mantas aprakstes zvērināts tiesu izpildītājs nekavējoties nodrošina tās glabāšanu, ieceļot mantas glabātāju. Kustamo mantu zvērināts tiesu izpildītājs nodod glabāšanā fiziskajai personai pret parakstu.</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75"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76" w14:textId="2D1A8B3D"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1.</w:t>
      </w:r>
      <w:r w:rsidR="0034739A" w:rsidRPr="0068104C">
        <w:rPr>
          <w:rFonts w:ascii="Times New Roman" w:eastAsia="Times New Roman" w:hAnsi="Times New Roman" w:cs="Times New Roman"/>
          <w:sz w:val="28"/>
          <w:szCs w:val="28"/>
          <w:lang w:eastAsia="lv-LV"/>
        </w:rPr>
        <w:t>4</w:t>
      </w:r>
      <w:r w:rsidR="007A3DED" w:rsidRPr="0068104C">
        <w:rPr>
          <w:rFonts w:ascii="Times New Roman" w:eastAsia="Times New Roman" w:hAnsi="Times New Roman" w:cs="Times New Roman"/>
          <w:sz w:val="28"/>
          <w:szCs w:val="28"/>
          <w:lang w:eastAsia="lv-LV"/>
        </w:rPr>
        <w:t>5</w:t>
      </w:r>
      <w:r w:rsidRPr="0068104C">
        <w:rPr>
          <w:rFonts w:ascii="Times New Roman" w:eastAsia="Times New Roman" w:hAnsi="Times New Roman" w:cs="Times New Roman"/>
          <w:sz w:val="28"/>
          <w:szCs w:val="28"/>
          <w:lang w:eastAsia="lv-LV"/>
        </w:rPr>
        <w:t>. </w:t>
      </w:r>
      <w:r w:rsidR="00F75725" w:rsidRPr="0068104C">
        <w:rPr>
          <w:rFonts w:ascii="Times New Roman" w:eastAsia="Times New Roman" w:hAnsi="Times New Roman" w:cs="Times New Roman"/>
          <w:sz w:val="28"/>
          <w:szCs w:val="28"/>
          <w:lang w:eastAsia="lv-LV"/>
        </w:rPr>
        <w:t>p</w:t>
      </w:r>
      <w:r w:rsidRPr="0068104C">
        <w:rPr>
          <w:rFonts w:ascii="Times New Roman" w:eastAsia="Times New Roman" w:hAnsi="Times New Roman" w:cs="Times New Roman"/>
          <w:sz w:val="28"/>
          <w:szCs w:val="28"/>
          <w:lang w:eastAsia="lv-LV"/>
        </w:rPr>
        <w:t>apildināt noteikumus ar 64.</w:t>
      </w:r>
      <w:r w:rsidRPr="0068104C">
        <w:rPr>
          <w:rFonts w:ascii="Times New Roman" w:eastAsia="Times New Roman" w:hAnsi="Times New Roman" w:cs="Times New Roman"/>
          <w:sz w:val="28"/>
          <w:szCs w:val="28"/>
          <w:vertAlign w:val="superscript"/>
          <w:lang w:eastAsia="lv-LV"/>
        </w:rPr>
        <w:t>1</w:t>
      </w:r>
      <w:r w:rsidRPr="0068104C">
        <w:rPr>
          <w:rFonts w:ascii="Times New Roman" w:eastAsia="Times New Roman" w:hAnsi="Times New Roman" w:cs="Times New Roman"/>
          <w:sz w:val="28"/>
          <w:szCs w:val="28"/>
          <w:lang w:eastAsia="lv-LV"/>
        </w:rPr>
        <w:t>, 64.</w:t>
      </w:r>
      <w:r w:rsidRPr="0068104C">
        <w:rPr>
          <w:rFonts w:ascii="Times New Roman" w:eastAsia="Times New Roman" w:hAnsi="Times New Roman" w:cs="Times New Roman"/>
          <w:sz w:val="28"/>
          <w:szCs w:val="28"/>
          <w:vertAlign w:val="superscript"/>
          <w:lang w:eastAsia="lv-LV"/>
        </w:rPr>
        <w:t>2</w:t>
      </w:r>
      <w:r w:rsidRPr="0068104C">
        <w:rPr>
          <w:rFonts w:ascii="Times New Roman" w:eastAsia="Times New Roman" w:hAnsi="Times New Roman" w:cs="Times New Roman"/>
          <w:sz w:val="28"/>
          <w:szCs w:val="28"/>
          <w:lang w:eastAsia="lv-LV"/>
        </w:rPr>
        <w:t xml:space="preserve"> un 64.</w:t>
      </w:r>
      <w:r w:rsidRPr="0068104C">
        <w:rPr>
          <w:rFonts w:ascii="Times New Roman" w:eastAsia="Times New Roman" w:hAnsi="Times New Roman" w:cs="Times New Roman"/>
          <w:sz w:val="28"/>
          <w:szCs w:val="28"/>
          <w:vertAlign w:val="superscript"/>
          <w:lang w:eastAsia="lv-LV"/>
        </w:rPr>
        <w:t>3</w:t>
      </w:r>
      <w:r w:rsidRPr="0068104C">
        <w:rPr>
          <w:rFonts w:ascii="Times New Roman" w:eastAsia="Times New Roman" w:hAnsi="Times New Roman" w:cs="Times New Roman"/>
          <w:sz w:val="28"/>
          <w:szCs w:val="28"/>
          <w:lang w:eastAsia="lv-LV"/>
        </w:rPr>
        <w:t> punktu šādā redakcijā:</w:t>
      </w:r>
    </w:p>
    <w:p w14:paraId="39E31BA8"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77" w14:textId="2708E7C1"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64.</w:t>
      </w:r>
      <w:r w:rsidR="004C521C" w:rsidRPr="0068104C">
        <w:rPr>
          <w:rFonts w:ascii="Times New Roman" w:eastAsia="Times New Roman" w:hAnsi="Times New Roman" w:cs="Times New Roman"/>
          <w:sz w:val="28"/>
          <w:szCs w:val="28"/>
          <w:vertAlign w:val="superscript"/>
          <w:lang w:eastAsia="lv-LV"/>
        </w:rPr>
        <w:t>1</w:t>
      </w:r>
      <w:r w:rsidR="004C521C" w:rsidRPr="0068104C">
        <w:rPr>
          <w:rFonts w:ascii="Times New Roman" w:eastAsia="Times New Roman" w:hAnsi="Times New Roman" w:cs="Times New Roman"/>
          <w:sz w:val="28"/>
          <w:szCs w:val="28"/>
          <w:lang w:eastAsia="lv-LV"/>
        </w:rPr>
        <w:t> Ja kustamās mantas glabātājs nevar nodrošināt tās apsardzību tajā adresē, kur tā aprakstīta, zvērināts tiesu izpildītājs kustamo mantu izņem un nodod mantas glabātājam, mantas aprakstes aktā norādot adresi, kurā mantas glabātājs apņēmies mantu glabāt. Mantas glabātājs var mainīt mantas glabāšanas vietu, pirms tam saskaņojot to ar zvērinātu tiesu izpildītāju. Mantas glabātājs pēc zvērināta tiesu izpildītāja pieprasījuma uzrāda viņam glabāšanā nodoto mantu, ja nepieciešams, nogādājot to zvērināta tiesu izpildītāja noteiktajā vietā.</w:t>
      </w:r>
    </w:p>
    <w:p w14:paraId="3882E778"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p>
    <w:p w14:paraId="3882E779"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64.</w:t>
      </w:r>
      <w:r w:rsidRPr="0068104C">
        <w:rPr>
          <w:rFonts w:ascii="Times New Roman" w:eastAsia="Times New Roman" w:hAnsi="Times New Roman" w:cs="Times New Roman"/>
          <w:sz w:val="28"/>
          <w:szCs w:val="28"/>
          <w:vertAlign w:val="superscript"/>
          <w:lang w:eastAsia="lv-LV"/>
        </w:rPr>
        <w:t>2</w:t>
      </w:r>
      <w:r w:rsidRPr="0068104C">
        <w:rPr>
          <w:rFonts w:ascii="Times New Roman" w:eastAsia="Times New Roman" w:hAnsi="Times New Roman" w:cs="Times New Roman"/>
          <w:sz w:val="28"/>
          <w:szCs w:val="28"/>
          <w:lang w:eastAsia="lv-LV"/>
        </w:rPr>
        <w:t> Zvērināts tiesu izpildītājs jebkurā brīdī ir tiesīgs pieņemt lēmumu par kustamās mantas glabātāja nomaiņu, ja glabātājs nevar turpināt savu pienākumu pildīšanu, nenodrošina pienācīgu kustamās mantas glabāšanu vai nepilda zvērināta tiesu izpildītāja rīkojumu.</w:t>
      </w:r>
    </w:p>
    <w:p w14:paraId="3882E77A" w14:textId="77777777"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p>
    <w:p w14:paraId="3882E77B" w14:textId="4E9D21D1" w:rsidR="004C521C" w:rsidRPr="0068104C" w:rsidRDefault="004C521C"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64.</w:t>
      </w:r>
      <w:r w:rsidRPr="0068104C">
        <w:rPr>
          <w:rFonts w:ascii="Times New Roman" w:eastAsia="Times New Roman" w:hAnsi="Times New Roman" w:cs="Times New Roman"/>
          <w:sz w:val="28"/>
          <w:szCs w:val="28"/>
          <w:vertAlign w:val="superscript"/>
          <w:lang w:eastAsia="lv-LV"/>
        </w:rPr>
        <w:t>3</w:t>
      </w:r>
      <w:r w:rsidRPr="0068104C">
        <w:rPr>
          <w:rFonts w:ascii="Times New Roman" w:eastAsia="Times New Roman" w:hAnsi="Times New Roman" w:cs="Times New Roman"/>
          <w:sz w:val="28"/>
          <w:szCs w:val="28"/>
          <w:lang w:eastAsia="lv-LV"/>
        </w:rPr>
        <w:t xml:space="preserve"> Atceļot apķīlājumu vai </w:t>
      </w:r>
      <w:r w:rsidR="000557AC" w:rsidRPr="0068104C">
        <w:rPr>
          <w:rFonts w:ascii="Times New Roman" w:eastAsia="Times New Roman" w:hAnsi="Times New Roman" w:cs="Times New Roman"/>
          <w:sz w:val="28"/>
          <w:szCs w:val="28"/>
          <w:lang w:eastAsia="lv-LV"/>
        </w:rPr>
        <w:t xml:space="preserve">nomainot </w:t>
      </w:r>
      <w:r w:rsidRPr="0068104C">
        <w:rPr>
          <w:rFonts w:ascii="Times New Roman" w:eastAsia="Times New Roman" w:hAnsi="Times New Roman" w:cs="Times New Roman"/>
          <w:sz w:val="28"/>
          <w:szCs w:val="28"/>
          <w:lang w:eastAsia="lv-LV"/>
        </w:rPr>
        <w:t>mantas glabātāj</w:t>
      </w:r>
      <w:r w:rsidR="000557AC" w:rsidRPr="0068104C">
        <w:rPr>
          <w:rFonts w:ascii="Times New Roman" w:eastAsia="Times New Roman" w:hAnsi="Times New Roman" w:cs="Times New Roman"/>
          <w:sz w:val="28"/>
          <w:szCs w:val="28"/>
          <w:lang w:eastAsia="lv-LV"/>
        </w:rPr>
        <w:t>u</w:t>
      </w:r>
      <w:r w:rsidRPr="0068104C">
        <w:rPr>
          <w:rFonts w:ascii="Times New Roman" w:eastAsia="Times New Roman" w:hAnsi="Times New Roman" w:cs="Times New Roman"/>
          <w:sz w:val="28"/>
          <w:szCs w:val="28"/>
          <w:lang w:eastAsia="lv-LV"/>
        </w:rPr>
        <w:t>, zvērināts tiesu izpildītājs dod rīkojumu glabātājam zvērināta tiesu izpildītāja noteikt</w:t>
      </w:r>
      <w:r w:rsidR="000557AC" w:rsidRPr="0068104C">
        <w:rPr>
          <w:rFonts w:ascii="Times New Roman" w:eastAsia="Times New Roman" w:hAnsi="Times New Roman" w:cs="Times New Roman"/>
          <w:sz w:val="28"/>
          <w:szCs w:val="28"/>
          <w:lang w:eastAsia="lv-LV"/>
        </w:rPr>
        <w:t>aj</w:t>
      </w:r>
      <w:r w:rsidRPr="0068104C">
        <w:rPr>
          <w:rFonts w:ascii="Times New Roman" w:eastAsia="Times New Roman" w:hAnsi="Times New Roman" w:cs="Times New Roman"/>
          <w:sz w:val="28"/>
          <w:szCs w:val="28"/>
          <w:lang w:eastAsia="lv-LV"/>
        </w:rPr>
        <w:t>ā laikā un vietā nodot glabāšanā nodoto mantu rīkojumā norādītajai personai. Par mantas nodošanu zvērināts tiesu izpildītājs sastāda aktu. Ja mantas glabātājs nepilda zvērināta tiesu izpildītāja rīkojumu vai nav nodrošinājis pienācīgu mantas glabāšanu, zvērināts tiesu izpildītājs sastāda par to aktu un nosūta prokuroram jautājuma izlemšanai par mantas glabātāja atbildību.</w:t>
      </w:r>
      <w:r w:rsidR="000B7991"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7C"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7D" w14:textId="6C6823DA"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lastRenderedPageBreak/>
        <w:t>1.</w:t>
      </w:r>
      <w:r w:rsidR="0034739A" w:rsidRPr="0068104C">
        <w:rPr>
          <w:rFonts w:ascii="Times New Roman" w:eastAsia="Calibri" w:hAnsi="Times New Roman" w:cs="Times New Roman"/>
          <w:sz w:val="28"/>
          <w:szCs w:val="28"/>
        </w:rPr>
        <w:t>4</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65. punktu šādā redakcijā:</w:t>
      </w:r>
    </w:p>
    <w:p w14:paraId="12F44145"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7E" w14:textId="769411ED"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65. </w:t>
      </w:r>
      <w:r w:rsidR="004C521C" w:rsidRPr="0068104C">
        <w:rPr>
          <w:rFonts w:ascii="Times New Roman" w:eastAsia="Times New Roman" w:hAnsi="Times New Roman" w:cs="Times New Roman"/>
          <w:sz w:val="28"/>
          <w:szCs w:val="28"/>
          <w:lang w:eastAsia="lv-LV"/>
        </w:rPr>
        <w:t>Šo noteikumu 61. punktā paredzētajā kārtībā aprakstītās vērtslietas zvērināts tiesu izpildītājs izņem un, ja nevar nodrošināt to saglabāšanu, nodod glabāšanā kredītiestādē.</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7F"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80" w14:textId="5C7C4E26"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1.</w:t>
      </w:r>
      <w:r w:rsidR="003A6A77" w:rsidRPr="0068104C">
        <w:rPr>
          <w:rFonts w:ascii="Times New Roman" w:eastAsia="Times New Roman" w:hAnsi="Times New Roman" w:cs="Times New Roman"/>
          <w:sz w:val="28"/>
          <w:szCs w:val="28"/>
          <w:lang w:eastAsia="lv-LV"/>
        </w:rPr>
        <w:t>4</w:t>
      </w:r>
      <w:r w:rsidR="007A3DED" w:rsidRPr="0068104C">
        <w:rPr>
          <w:rFonts w:ascii="Times New Roman" w:eastAsia="Times New Roman" w:hAnsi="Times New Roman" w:cs="Times New Roman"/>
          <w:sz w:val="28"/>
          <w:szCs w:val="28"/>
          <w:lang w:eastAsia="lv-LV"/>
        </w:rPr>
        <w:t>7</w:t>
      </w:r>
      <w:r w:rsidRPr="0068104C">
        <w:rPr>
          <w:rFonts w:ascii="Times New Roman" w:eastAsia="Times New Roman" w:hAnsi="Times New Roman" w:cs="Times New Roman"/>
          <w:sz w:val="28"/>
          <w:szCs w:val="28"/>
          <w:lang w:eastAsia="lv-LV"/>
        </w:rPr>
        <w:t>. </w:t>
      </w:r>
      <w:r w:rsidR="00F75725" w:rsidRPr="0068104C">
        <w:rPr>
          <w:rFonts w:ascii="Times New Roman" w:eastAsia="Times New Roman" w:hAnsi="Times New Roman" w:cs="Times New Roman"/>
          <w:sz w:val="28"/>
          <w:szCs w:val="28"/>
          <w:lang w:eastAsia="lv-LV"/>
        </w:rPr>
        <w:t>i</w:t>
      </w:r>
      <w:r w:rsidRPr="0068104C">
        <w:rPr>
          <w:rFonts w:ascii="Times New Roman" w:eastAsia="Times New Roman" w:hAnsi="Times New Roman" w:cs="Times New Roman"/>
          <w:sz w:val="28"/>
          <w:szCs w:val="28"/>
          <w:lang w:eastAsia="lv-LV"/>
        </w:rPr>
        <w:t>zteikt 67. un 68. punktu šādā redakcijā:</w:t>
      </w:r>
    </w:p>
    <w:p w14:paraId="203DAD88" w14:textId="77777777" w:rsidR="0021087B" w:rsidRPr="0068104C" w:rsidRDefault="0021087B"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81" w14:textId="464D291B"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67. </w:t>
      </w:r>
      <w:r w:rsidR="004C521C" w:rsidRPr="0068104C">
        <w:rPr>
          <w:rFonts w:ascii="Times New Roman" w:eastAsia="Times New Roman" w:hAnsi="Times New Roman" w:cs="Times New Roman"/>
          <w:sz w:val="28"/>
          <w:szCs w:val="28"/>
        </w:rPr>
        <w:t>Kustamo mantu, ievērojot tās nolietojuma pakāpi,</w:t>
      </w:r>
      <w:r w:rsidR="004C521C" w:rsidRPr="0068104C" w:rsidDel="00684B6E">
        <w:rPr>
          <w:rFonts w:ascii="Times New Roman" w:eastAsia="Times New Roman" w:hAnsi="Times New Roman" w:cs="Times New Roman"/>
          <w:sz w:val="28"/>
          <w:szCs w:val="28"/>
        </w:rPr>
        <w:t xml:space="preserve"> </w:t>
      </w:r>
      <w:r w:rsidR="004C521C" w:rsidRPr="0068104C">
        <w:rPr>
          <w:rFonts w:ascii="Times New Roman" w:eastAsia="Times New Roman" w:hAnsi="Times New Roman" w:cs="Times New Roman"/>
          <w:sz w:val="28"/>
          <w:szCs w:val="28"/>
        </w:rPr>
        <w:t>novērtē zvērināts tiesu izpildītājs, nosakot mantas piespiedu pārdošanas vērtību pēc šai apvidū esošajām cenām. Ja nepieciešams, zvērināts tiesu izpildītājs mantas piespiedu pārdošanas vērtības noteikšanai pieaicina ekspertu.</w:t>
      </w:r>
    </w:p>
    <w:p w14:paraId="7936F1A0" w14:textId="77777777" w:rsidR="0021087B" w:rsidRPr="0068104C" w:rsidRDefault="0021087B" w:rsidP="000B7991">
      <w:pPr>
        <w:tabs>
          <w:tab w:val="left" w:pos="6521"/>
        </w:tabs>
        <w:spacing w:after="0" w:line="240" w:lineRule="auto"/>
        <w:ind w:firstLine="709"/>
        <w:jc w:val="both"/>
        <w:rPr>
          <w:rFonts w:ascii="Times New Roman" w:eastAsia="Times New Roman" w:hAnsi="Times New Roman" w:cs="Times New Roman"/>
          <w:sz w:val="28"/>
          <w:szCs w:val="28"/>
        </w:rPr>
      </w:pPr>
    </w:p>
    <w:p w14:paraId="3882E782" w14:textId="32D93736"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68. Ja mantas novērtēšanai pieaicināts eksperts, zvērināts tiesu izpildītājs ierakstītā sūtījumā kreditoram paziņo eksperta noteikto kustamās mantas novērtējumu.</w:t>
      </w:r>
      <w:r w:rsidR="000B7991"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83"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84" w14:textId="4800B99C"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4</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69. punktā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līdz kustamās mantas izsoles izziņošanai</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w:t>
      </w:r>
      <w:r w:rsidR="006F58D1" w:rsidRPr="0068104C">
        <w:rPr>
          <w:rFonts w:ascii="Times New Roman" w:eastAsia="Calibri" w:hAnsi="Times New Roman" w:cs="Times New Roman"/>
          <w:sz w:val="28"/>
          <w:szCs w:val="28"/>
        </w:rPr>
        <w:t xml:space="preserve">skaitļiem un </w:t>
      </w:r>
      <w:r w:rsidRPr="0068104C">
        <w:rPr>
          <w:rFonts w:ascii="Times New Roman" w:eastAsia="Calibri" w:hAnsi="Times New Roman" w:cs="Times New Roman"/>
          <w:sz w:val="28"/>
          <w:szCs w:val="28"/>
        </w:rPr>
        <w:t xml:space="preserve">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10 dienu laikā no mantas aprakstes dienas, mantas aprakstes akta nosūtīšanas dienas vai šo noteikumu 61.</w:t>
      </w:r>
      <w:r w:rsidRPr="0068104C">
        <w:rPr>
          <w:rFonts w:ascii="Times New Roman" w:eastAsia="Calibri" w:hAnsi="Times New Roman" w:cs="Times New Roman"/>
          <w:sz w:val="28"/>
          <w:szCs w:val="28"/>
          <w:vertAlign w:val="superscript"/>
        </w:rPr>
        <w:t>2</w:t>
      </w:r>
      <w:r w:rsidRPr="0068104C">
        <w:rPr>
          <w:rFonts w:ascii="Times New Roman" w:eastAsia="Calibri" w:hAnsi="Times New Roman" w:cs="Times New Roman"/>
          <w:sz w:val="28"/>
          <w:szCs w:val="28"/>
        </w:rPr>
        <w:t> punktā minētā lēmuma nosūtīšanas dienas</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w:t>
      </w:r>
    </w:p>
    <w:p w14:paraId="3882E786" w14:textId="7313E35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21087B" w:rsidRPr="0068104C">
        <w:rPr>
          <w:rFonts w:ascii="Times New Roman" w:eastAsia="Calibri" w:hAnsi="Times New Roman" w:cs="Times New Roman"/>
          <w:sz w:val="28"/>
          <w:szCs w:val="28"/>
        </w:rPr>
        <w:t>4</w:t>
      </w:r>
      <w:r w:rsidR="007A3DED" w:rsidRPr="0068104C">
        <w:rPr>
          <w:rFonts w:ascii="Times New Roman" w:eastAsia="Calibri" w:hAnsi="Times New Roman" w:cs="Times New Roman"/>
          <w:sz w:val="28"/>
          <w:szCs w:val="28"/>
        </w:rPr>
        <w:t>9</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72. punktu šādā redakcijā:</w:t>
      </w:r>
    </w:p>
    <w:p w14:paraId="2182F85F"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87" w14:textId="664BD16A"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72. </w:t>
      </w:r>
      <w:r w:rsidR="004C521C" w:rsidRPr="0068104C">
        <w:rPr>
          <w:rFonts w:ascii="Times New Roman" w:eastAsia="Times New Roman" w:hAnsi="Times New Roman" w:cs="Times New Roman"/>
          <w:sz w:val="28"/>
          <w:szCs w:val="28"/>
        </w:rPr>
        <w:t xml:space="preserve">Zvērinātam tiesu izpildītājam ir tiesības pārdot kustamo mantu, izņemot </w:t>
      </w:r>
      <w:proofErr w:type="spellStart"/>
      <w:r w:rsidR="004C521C" w:rsidRPr="0068104C">
        <w:rPr>
          <w:rFonts w:ascii="Times New Roman" w:eastAsia="Times New Roman" w:hAnsi="Times New Roman" w:cs="Times New Roman"/>
          <w:sz w:val="28"/>
          <w:szCs w:val="28"/>
        </w:rPr>
        <w:t>krājobligācijas</w:t>
      </w:r>
      <w:proofErr w:type="spellEnd"/>
      <w:r w:rsidR="004C521C" w:rsidRPr="0068104C">
        <w:rPr>
          <w:rFonts w:ascii="Times New Roman" w:eastAsia="Times New Roman" w:hAnsi="Times New Roman" w:cs="Times New Roman"/>
          <w:sz w:val="28"/>
          <w:szCs w:val="28"/>
        </w:rPr>
        <w:t>, ja šo noteikumu 69</w:t>
      </w:r>
      <w:r w:rsidRPr="0068104C">
        <w:rPr>
          <w:rFonts w:ascii="Times New Roman" w:eastAsia="Times New Roman" w:hAnsi="Times New Roman" w:cs="Times New Roman"/>
          <w:sz w:val="28"/>
          <w:szCs w:val="28"/>
        </w:rPr>
        <w:t>. p</w:t>
      </w:r>
      <w:r w:rsidR="004C521C" w:rsidRPr="0068104C">
        <w:rPr>
          <w:rFonts w:ascii="Times New Roman" w:eastAsia="Times New Roman" w:hAnsi="Times New Roman" w:cs="Times New Roman"/>
          <w:sz w:val="28"/>
          <w:szCs w:val="28"/>
        </w:rPr>
        <w:t xml:space="preserve">unktā </w:t>
      </w:r>
      <w:r w:rsidR="00D221CE" w:rsidRPr="0068104C">
        <w:rPr>
          <w:rFonts w:ascii="Times New Roman" w:eastAsia="Times New Roman" w:hAnsi="Times New Roman" w:cs="Times New Roman"/>
          <w:sz w:val="28"/>
          <w:szCs w:val="28"/>
        </w:rPr>
        <w:t>minētajā</w:t>
      </w:r>
      <w:r w:rsidR="004C521C" w:rsidRPr="0068104C">
        <w:rPr>
          <w:rFonts w:ascii="Times New Roman" w:eastAsia="Times New Roman" w:hAnsi="Times New Roman" w:cs="Times New Roman"/>
          <w:sz w:val="28"/>
          <w:szCs w:val="28"/>
        </w:rPr>
        <w:t xml:space="preserve"> termiņā nav iesniegts lūgums par eksperta pieaicināšanu atkārtotai mantas novērtēšanai. Ja iesniegts lūgums par eksperta pieaicināšanu, zvērinātam tiesu izpildītājam ir tiesības atsavināt kustamo mantu pēc mantas atkārtotas novērtēšanas vai lūguma noraidīšanas.</w:t>
      </w:r>
      <w:r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88"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89" w14:textId="6AD7A77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50</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76.2. apakšpunktu 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nodotu</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w:t>
      </w:r>
      <w:r w:rsidR="00BD4406" w:rsidRPr="0068104C">
        <w:rPr>
          <w:rFonts w:ascii="Times New Roman" w:eastAsia="Calibri" w:hAnsi="Times New Roman" w:cs="Times New Roman"/>
          <w:sz w:val="28"/>
          <w:szCs w:val="28"/>
        </w:rPr>
        <w:t xml:space="preserve">vārdiem un </w:t>
      </w:r>
      <w:r w:rsidR="006F58D1" w:rsidRPr="0068104C">
        <w:rPr>
          <w:rFonts w:ascii="Times New Roman" w:eastAsia="Calibri" w:hAnsi="Times New Roman" w:cs="Times New Roman"/>
          <w:sz w:val="28"/>
          <w:szCs w:val="28"/>
        </w:rPr>
        <w:t xml:space="preserve">skaitli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šo noteikumu 53. punktā minētajam pircējam</w:t>
      </w:r>
      <w:r w:rsidR="000B7991" w:rsidRPr="0068104C">
        <w:rPr>
          <w:rFonts w:ascii="Times New Roman" w:eastAsia="Calibri" w:hAnsi="Times New Roman" w:cs="Times New Roman"/>
          <w:sz w:val="28"/>
          <w:szCs w:val="28"/>
        </w:rPr>
        <w:t>"</w:t>
      </w:r>
      <w:r w:rsidR="00F75725" w:rsidRPr="0068104C">
        <w:rPr>
          <w:rFonts w:ascii="Times New Roman" w:eastAsia="Calibri" w:hAnsi="Times New Roman" w:cs="Times New Roman"/>
          <w:sz w:val="28"/>
          <w:szCs w:val="28"/>
        </w:rPr>
        <w:t>;</w:t>
      </w:r>
    </w:p>
    <w:p w14:paraId="3882E78B" w14:textId="266B5FEA"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5</w:t>
      </w:r>
      <w:r w:rsidR="007A3DED" w:rsidRPr="0068104C">
        <w:rPr>
          <w:rFonts w:ascii="Times New Roman" w:eastAsia="Calibri" w:hAnsi="Times New Roman" w:cs="Times New Roman"/>
          <w:sz w:val="28"/>
          <w:szCs w:val="28"/>
        </w:rPr>
        <w:t>1</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77. punktu šādā redakcijā:</w:t>
      </w:r>
    </w:p>
    <w:p w14:paraId="6ABF880D"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8C" w14:textId="6DF7EBEA"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77. </w:t>
      </w:r>
      <w:r w:rsidR="004C521C" w:rsidRPr="0068104C">
        <w:rPr>
          <w:rFonts w:ascii="Times New Roman" w:eastAsia="Times New Roman" w:hAnsi="Times New Roman" w:cs="Times New Roman"/>
          <w:sz w:val="28"/>
          <w:szCs w:val="28"/>
        </w:rPr>
        <w:t xml:space="preserve">Zvērināts tiesu izpildītājs kustamās mantas pirmo izsoli rīko atbilstoši Civilprocesa likumā </w:t>
      </w:r>
      <w:r w:rsidR="00D221CE" w:rsidRPr="0068104C">
        <w:rPr>
          <w:rFonts w:ascii="Times New Roman" w:eastAsia="Times New Roman" w:hAnsi="Times New Roman" w:cs="Times New Roman"/>
          <w:sz w:val="28"/>
          <w:szCs w:val="28"/>
        </w:rPr>
        <w:t>paredzētajai</w:t>
      </w:r>
      <w:r w:rsidR="004C521C" w:rsidRPr="0068104C">
        <w:rPr>
          <w:rFonts w:ascii="Times New Roman" w:eastAsia="Times New Roman" w:hAnsi="Times New Roman" w:cs="Times New Roman"/>
          <w:sz w:val="28"/>
          <w:szCs w:val="28"/>
        </w:rPr>
        <w:t xml:space="preserve"> kārtībai, ja šajos noteikumos nav noteikts citādi.</w:t>
      </w:r>
      <w:r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8D"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p>
    <w:p w14:paraId="3882E78E" w14:textId="652CF8C2"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1.</w:t>
      </w:r>
      <w:r w:rsidR="0034739A" w:rsidRPr="0068104C">
        <w:rPr>
          <w:rFonts w:ascii="Times New Roman" w:eastAsia="Times New Roman" w:hAnsi="Times New Roman" w:cs="Times New Roman"/>
          <w:sz w:val="28"/>
          <w:szCs w:val="28"/>
        </w:rPr>
        <w:t>5</w:t>
      </w:r>
      <w:r w:rsidR="007A3DED" w:rsidRPr="0068104C">
        <w:rPr>
          <w:rFonts w:ascii="Times New Roman" w:eastAsia="Times New Roman" w:hAnsi="Times New Roman" w:cs="Times New Roman"/>
          <w:sz w:val="28"/>
          <w:szCs w:val="28"/>
        </w:rPr>
        <w:t>2</w:t>
      </w:r>
      <w:r w:rsidRPr="0068104C">
        <w:rPr>
          <w:rFonts w:ascii="Times New Roman" w:eastAsia="Times New Roman" w:hAnsi="Times New Roman" w:cs="Times New Roman"/>
          <w:sz w:val="28"/>
          <w:szCs w:val="28"/>
        </w:rPr>
        <w:t>. </w:t>
      </w:r>
      <w:r w:rsidR="00F75725" w:rsidRPr="0068104C">
        <w:rPr>
          <w:rFonts w:ascii="Times New Roman" w:eastAsia="Times New Roman" w:hAnsi="Times New Roman" w:cs="Times New Roman"/>
          <w:sz w:val="28"/>
          <w:szCs w:val="28"/>
        </w:rPr>
        <w:t>s</w:t>
      </w:r>
      <w:r w:rsidRPr="0068104C">
        <w:rPr>
          <w:rFonts w:ascii="Times New Roman" w:eastAsia="Times New Roman" w:hAnsi="Times New Roman" w:cs="Times New Roman"/>
          <w:sz w:val="28"/>
          <w:szCs w:val="28"/>
        </w:rPr>
        <w:t>vītrot 79. </w:t>
      </w:r>
      <w:r w:rsidR="00F75725" w:rsidRPr="0068104C">
        <w:rPr>
          <w:rFonts w:ascii="Times New Roman" w:eastAsia="Times New Roman" w:hAnsi="Times New Roman" w:cs="Times New Roman"/>
          <w:sz w:val="28"/>
          <w:szCs w:val="28"/>
        </w:rPr>
        <w:t>p</w:t>
      </w:r>
      <w:r w:rsidRPr="0068104C">
        <w:rPr>
          <w:rFonts w:ascii="Times New Roman" w:eastAsia="Times New Roman" w:hAnsi="Times New Roman" w:cs="Times New Roman"/>
          <w:sz w:val="28"/>
          <w:szCs w:val="28"/>
        </w:rPr>
        <w:t>unktu</w:t>
      </w:r>
      <w:r w:rsidR="00F75725" w:rsidRPr="0068104C">
        <w:rPr>
          <w:rFonts w:ascii="Times New Roman" w:eastAsia="Times New Roman" w:hAnsi="Times New Roman" w:cs="Times New Roman"/>
          <w:sz w:val="28"/>
          <w:szCs w:val="28"/>
        </w:rPr>
        <w:t>;</w:t>
      </w:r>
    </w:p>
    <w:p w14:paraId="3882E790" w14:textId="5F3B068A"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1.</w:t>
      </w:r>
      <w:r w:rsidR="0034739A" w:rsidRPr="0068104C">
        <w:rPr>
          <w:rFonts w:ascii="Times New Roman" w:eastAsia="Times New Roman" w:hAnsi="Times New Roman" w:cs="Times New Roman"/>
          <w:sz w:val="28"/>
          <w:szCs w:val="28"/>
        </w:rPr>
        <w:t>5</w:t>
      </w:r>
      <w:r w:rsidR="007A3DED" w:rsidRPr="0068104C">
        <w:rPr>
          <w:rFonts w:ascii="Times New Roman" w:eastAsia="Times New Roman" w:hAnsi="Times New Roman" w:cs="Times New Roman"/>
          <w:sz w:val="28"/>
          <w:szCs w:val="28"/>
        </w:rPr>
        <w:t>3</w:t>
      </w:r>
      <w:r w:rsidRPr="0068104C">
        <w:rPr>
          <w:rFonts w:ascii="Times New Roman" w:eastAsia="Times New Roman" w:hAnsi="Times New Roman" w:cs="Times New Roman"/>
          <w:sz w:val="28"/>
          <w:szCs w:val="28"/>
        </w:rPr>
        <w:t>. </w:t>
      </w:r>
      <w:r w:rsidR="00F75725" w:rsidRPr="0068104C">
        <w:rPr>
          <w:rFonts w:ascii="Times New Roman" w:eastAsia="Times New Roman" w:hAnsi="Times New Roman" w:cs="Times New Roman"/>
          <w:sz w:val="28"/>
          <w:szCs w:val="28"/>
        </w:rPr>
        <w:t>s</w:t>
      </w:r>
      <w:r w:rsidRPr="0068104C">
        <w:rPr>
          <w:rFonts w:ascii="Times New Roman" w:eastAsia="Times New Roman" w:hAnsi="Times New Roman" w:cs="Times New Roman"/>
          <w:sz w:val="28"/>
          <w:szCs w:val="28"/>
        </w:rPr>
        <w:t>vītrot 81. </w:t>
      </w:r>
      <w:r w:rsidR="00F75725" w:rsidRPr="0068104C">
        <w:rPr>
          <w:rFonts w:ascii="Times New Roman" w:eastAsia="Times New Roman" w:hAnsi="Times New Roman" w:cs="Times New Roman"/>
          <w:sz w:val="28"/>
          <w:szCs w:val="28"/>
        </w:rPr>
        <w:t>p</w:t>
      </w:r>
      <w:r w:rsidRPr="0068104C">
        <w:rPr>
          <w:rFonts w:ascii="Times New Roman" w:eastAsia="Times New Roman" w:hAnsi="Times New Roman" w:cs="Times New Roman"/>
          <w:sz w:val="28"/>
          <w:szCs w:val="28"/>
        </w:rPr>
        <w:t>unktu</w:t>
      </w:r>
      <w:r w:rsidR="00F75725" w:rsidRPr="0068104C">
        <w:rPr>
          <w:rFonts w:ascii="Times New Roman" w:eastAsia="Times New Roman" w:hAnsi="Times New Roman" w:cs="Times New Roman"/>
          <w:sz w:val="28"/>
          <w:szCs w:val="28"/>
        </w:rPr>
        <w:t>;</w:t>
      </w:r>
    </w:p>
    <w:p w14:paraId="3882E792" w14:textId="47BC0EC0"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Times New Roman" w:hAnsi="Times New Roman" w:cs="Times New Roman"/>
          <w:sz w:val="28"/>
          <w:szCs w:val="28"/>
        </w:rPr>
        <w:t>1.</w:t>
      </w:r>
      <w:r w:rsidR="0034739A" w:rsidRPr="0068104C">
        <w:rPr>
          <w:rFonts w:ascii="Times New Roman" w:eastAsia="Times New Roman" w:hAnsi="Times New Roman" w:cs="Times New Roman"/>
          <w:sz w:val="28"/>
          <w:szCs w:val="28"/>
        </w:rPr>
        <w:t>5</w:t>
      </w:r>
      <w:r w:rsidR="007A3DED" w:rsidRPr="0068104C">
        <w:rPr>
          <w:rFonts w:ascii="Times New Roman" w:eastAsia="Times New Roman" w:hAnsi="Times New Roman" w:cs="Times New Roman"/>
          <w:sz w:val="28"/>
          <w:szCs w:val="28"/>
        </w:rPr>
        <w:t>4</w:t>
      </w:r>
      <w:r w:rsidRPr="0068104C">
        <w:rPr>
          <w:rFonts w:ascii="Times New Roman" w:eastAsia="Times New Roman" w:hAnsi="Times New Roman" w:cs="Times New Roman"/>
          <w:sz w:val="28"/>
          <w:szCs w:val="28"/>
        </w:rPr>
        <w:t>. </w:t>
      </w:r>
      <w:r w:rsidR="00F75725" w:rsidRPr="0068104C">
        <w:rPr>
          <w:rFonts w:ascii="Times New Roman" w:eastAsia="Times New Roman" w:hAnsi="Times New Roman" w:cs="Times New Roman"/>
          <w:sz w:val="28"/>
          <w:szCs w:val="28"/>
        </w:rPr>
        <w:t>i</w:t>
      </w:r>
      <w:r w:rsidRPr="0068104C">
        <w:rPr>
          <w:rFonts w:ascii="Times New Roman" w:eastAsia="Times New Roman" w:hAnsi="Times New Roman" w:cs="Times New Roman"/>
          <w:sz w:val="28"/>
          <w:szCs w:val="28"/>
        </w:rPr>
        <w:t>zteikt 82. punktu šādā redakcijā:</w:t>
      </w:r>
    </w:p>
    <w:p w14:paraId="6D17F10C" w14:textId="77777777" w:rsidR="0021087B" w:rsidRPr="0068104C" w:rsidRDefault="0021087B" w:rsidP="000B7991">
      <w:pPr>
        <w:tabs>
          <w:tab w:val="left" w:pos="6521"/>
        </w:tabs>
        <w:spacing w:after="0" w:line="240" w:lineRule="auto"/>
        <w:ind w:firstLine="709"/>
        <w:jc w:val="both"/>
        <w:rPr>
          <w:rFonts w:ascii="Times New Roman" w:eastAsia="Times New Roman" w:hAnsi="Times New Roman" w:cs="Times New Roman"/>
          <w:sz w:val="28"/>
          <w:szCs w:val="28"/>
        </w:rPr>
      </w:pPr>
    </w:p>
    <w:p w14:paraId="3882E793" w14:textId="1DB1A0D7"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rPr>
        <w:lastRenderedPageBreak/>
        <w:t>"</w:t>
      </w:r>
      <w:r w:rsidR="004C521C" w:rsidRPr="0068104C">
        <w:rPr>
          <w:rFonts w:ascii="Times New Roman" w:eastAsia="Times New Roman" w:hAnsi="Times New Roman" w:cs="Times New Roman"/>
          <w:sz w:val="28"/>
          <w:szCs w:val="28"/>
        </w:rPr>
        <w:t>82. Kustamās mantas izsoli uzsāk no zvērināta tiesu izpildītāja novērtējuma, bet, ja ir bijusi viena vai divas eksperta novērtēšanas, – no augstākā eksperta novērtējuma.</w:t>
      </w:r>
      <w:r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94"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95" w14:textId="44A21374"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5</w:t>
      </w:r>
      <w:r w:rsidR="007A3DED" w:rsidRPr="0068104C">
        <w:rPr>
          <w:rFonts w:ascii="Times New Roman" w:eastAsia="Calibri" w:hAnsi="Times New Roman" w:cs="Times New Roman"/>
          <w:sz w:val="28"/>
          <w:szCs w:val="28"/>
        </w:rPr>
        <w:t>5</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84. punktu šādā redakcijā:</w:t>
      </w:r>
    </w:p>
    <w:p w14:paraId="71E61077"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96" w14:textId="154321A5" w:rsidR="004C521C" w:rsidRPr="0068104C" w:rsidRDefault="000B7991" w:rsidP="000B7991">
      <w:pPr>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84. Persona, kura nosolījusi pārdodamo priekšmetu, 14 dienu laikā pēc izsoles samaksā pilnu nosolīto summu.</w:t>
      </w:r>
      <w:r w:rsidR="004C521C" w:rsidRPr="0068104C">
        <w:rPr>
          <w:rFonts w:ascii="Times New Roman" w:eastAsia="Calibri" w:hAnsi="Times New Roman" w:cs="Times New Roman"/>
          <w:sz w:val="28"/>
          <w:szCs w:val="28"/>
        </w:rPr>
        <w:t xml:space="preserve"> </w:t>
      </w:r>
      <w:r w:rsidR="004C521C" w:rsidRPr="0068104C">
        <w:rPr>
          <w:rFonts w:ascii="Times New Roman" w:eastAsia="Times New Roman" w:hAnsi="Times New Roman" w:cs="Times New Roman"/>
          <w:sz w:val="28"/>
          <w:szCs w:val="28"/>
          <w:lang w:eastAsia="lv-LV"/>
        </w:rPr>
        <w:t>Nosolītājam atļauts ieskaitīt summā, kas no viņa pienākas, savu akta izrakstā norādīto kreditora prasījumu</w:t>
      </w:r>
      <w:r w:rsidR="0034739A" w:rsidRPr="0068104C">
        <w:rPr>
          <w:rFonts w:ascii="Times New Roman" w:eastAsia="Times New Roman" w:hAnsi="Times New Roman" w:cs="Times New Roman"/>
          <w:sz w:val="28"/>
          <w:szCs w:val="28"/>
          <w:lang w:eastAsia="lv-LV"/>
        </w:rPr>
        <w:t xml:space="preserve">. </w:t>
      </w:r>
      <w:r w:rsidR="004C521C" w:rsidRPr="0068104C">
        <w:rPr>
          <w:rFonts w:ascii="Times New Roman" w:eastAsia="Times New Roman" w:hAnsi="Times New Roman" w:cs="Times New Roman"/>
          <w:sz w:val="28"/>
          <w:szCs w:val="28"/>
          <w:lang w:eastAsia="lv-LV"/>
        </w:rPr>
        <w:t>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97"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98" w14:textId="2C3771D6"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5</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89. punktu šādā redakcijā:</w:t>
      </w:r>
    </w:p>
    <w:p w14:paraId="0F46DFDD"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99" w14:textId="28627576"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89. Par to, ka izsole uzskatāma par nenotikušu šo noteikumu 87.2. apakšpunktā minētajā gadījumā, zvērināts tiesu izpildītājs ieraksta izsoles aktā un paziņo personām, kas ieradušās uz izsoli. Par to, ka izsole uzskatāma par nenotikušu šo noteikumu 87.1. vai 87.3. apakšpunktā minētajos gadījumos, tiesu izpildītājs sastāda aktu un paziņo nosolītājam un kreditoriem.</w:t>
      </w:r>
      <w:r w:rsidRPr="0068104C">
        <w:rPr>
          <w:rFonts w:ascii="Times New Roman" w:eastAsia="Times New Roman" w:hAnsi="Times New Roman" w:cs="Times New Roman"/>
          <w:sz w:val="28"/>
          <w:szCs w:val="28"/>
          <w:lang w:eastAsia="lv-LV"/>
        </w:rPr>
        <w:t>"</w:t>
      </w:r>
      <w:r w:rsidR="00F75725" w:rsidRPr="0068104C">
        <w:rPr>
          <w:rFonts w:ascii="Times New Roman" w:eastAsia="Times New Roman" w:hAnsi="Times New Roman" w:cs="Times New Roman"/>
          <w:sz w:val="28"/>
          <w:szCs w:val="28"/>
          <w:lang w:eastAsia="lv-LV"/>
        </w:rPr>
        <w:t>;</w:t>
      </w:r>
    </w:p>
    <w:p w14:paraId="3882E79A"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9B" w14:textId="1987C699"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5</w:t>
      </w:r>
      <w:r w:rsidR="007A3DED" w:rsidRPr="0068104C">
        <w:rPr>
          <w:rFonts w:ascii="Times New Roman" w:eastAsia="Calibri" w:hAnsi="Times New Roman" w:cs="Times New Roman"/>
          <w:sz w:val="28"/>
          <w:szCs w:val="28"/>
        </w:rPr>
        <w:t>7</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91., 92. un 93. punktu šādā redakcijā:</w:t>
      </w:r>
    </w:p>
    <w:p w14:paraId="76DD4FCB"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9C" w14:textId="0F508BCB"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91. </w:t>
      </w:r>
      <w:r w:rsidR="004C521C" w:rsidRPr="0068104C">
        <w:rPr>
          <w:rFonts w:ascii="Times New Roman" w:eastAsia="Times New Roman" w:hAnsi="Times New Roman" w:cs="Times New Roman"/>
          <w:sz w:val="28"/>
          <w:szCs w:val="28"/>
        </w:rPr>
        <w:t xml:space="preserve">Kreditors, kurš patur mantu sev un kurš nav lūdzis kustamās mantas novērtēšanu un izsoles rīkošanu,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w:t>
      </w:r>
      <w:r w:rsidR="007D646D" w:rsidRPr="0068104C">
        <w:rPr>
          <w:rFonts w:ascii="Times New Roman" w:hAnsi="Times New Roman" w:cs="Times New Roman"/>
          <w:sz w:val="28"/>
          <w:szCs w:val="28"/>
          <w:shd w:val="clear" w:color="auto" w:fill="FFFFFF"/>
        </w:rPr>
        <w:t xml:space="preserve">pamatojoties uz zvērināta notāra iesniegto rēķinu, </w:t>
      </w:r>
      <w:r w:rsidR="007D646D" w:rsidRPr="0068104C">
        <w:rPr>
          <w:rFonts w:ascii="Times New Roman" w:eastAsia="Calibri" w:hAnsi="Times New Roman" w:cs="Times New Roman"/>
          <w:sz w:val="28"/>
          <w:szCs w:val="28"/>
        </w:rPr>
        <w:t>un citu kreditoru un ieinteresēto personu izdevumus saistībā ar zvērinātam notāram iesniegto iesniegumu par mantojuma atklāšanās izsludināšanu</w:t>
      </w:r>
      <w:r w:rsidR="004C521C" w:rsidRPr="0068104C">
        <w:rPr>
          <w:rFonts w:ascii="Times New Roman" w:eastAsia="Times New Roman" w:hAnsi="Times New Roman" w:cs="Times New Roman"/>
          <w:sz w:val="28"/>
          <w:szCs w:val="28"/>
        </w:rPr>
        <w:t>. Kreditoram atļauts ieskaitīt summā, kas no viņa pienākas, savu akta izrakstā norādīto prasījumu.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p>
    <w:p w14:paraId="234B0C85"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9D" w14:textId="77777777"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92. </w:t>
      </w:r>
      <w:r w:rsidRPr="0068104C">
        <w:rPr>
          <w:rFonts w:ascii="Times New Roman" w:eastAsia="Times New Roman" w:hAnsi="Times New Roman" w:cs="Times New Roman"/>
          <w:sz w:val="28"/>
          <w:szCs w:val="28"/>
        </w:rPr>
        <w:t>Ja izsole pasludināta par nenotikušu šo noteikumu 87.3. apakšpunktā minētā iemesla dēļ, tiesu izpildītājs nekavējoties rīko atkārtotu tās pašas kārtas izsoli.</w:t>
      </w:r>
    </w:p>
    <w:p w14:paraId="112C01D7" w14:textId="77777777" w:rsidR="0021087B" w:rsidRPr="0068104C" w:rsidRDefault="0021087B" w:rsidP="000B7991">
      <w:pPr>
        <w:tabs>
          <w:tab w:val="left" w:pos="6521"/>
        </w:tabs>
        <w:spacing w:after="0" w:line="240" w:lineRule="auto"/>
        <w:ind w:firstLine="709"/>
        <w:jc w:val="both"/>
        <w:rPr>
          <w:rFonts w:ascii="Times New Roman" w:eastAsia="Times New Roman" w:hAnsi="Times New Roman" w:cs="Times New Roman"/>
          <w:sz w:val="28"/>
          <w:szCs w:val="28"/>
        </w:rPr>
      </w:pPr>
    </w:p>
    <w:p w14:paraId="3882E79E" w14:textId="3BA97F08"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rPr>
        <w:t xml:space="preserve">93. Ja vairāki kreditori vēlas paturēt kustamo mantu sev par izsoles sākumcenu, zvērināts tiesu izpildītājs šajos noteikumos paredzētajā kārtībā rīko </w:t>
      </w:r>
      <w:r w:rsidRPr="0068104C">
        <w:rPr>
          <w:rFonts w:ascii="Times New Roman" w:eastAsia="Times New Roman" w:hAnsi="Times New Roman" w:cs="Times New Roman"/>
          <w:sz w:val="28"/>
          <w:szCs w:val="28"/>
        </w:rPr>
        <w:lastRenderedPageBreak/>
        <w:t>atkārtotu pirmo izsoli, kurā piedalās kreditori, kas vēlas paturēt mantu sev par sākumcenu. Solīšana sākas no pirmās izsoles sākumcenas. Par izsoles laiku un vietu zvērināts tiesu izpildītājs rakstiski paziņo kreditoriem septiņas dienas iepriekš.</w:t>
      </w:r>
      <w:r w:rsidR="000B7991"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3882E79F"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A0" w14:textId="455E30B9"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5</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B020B9" w:rsidRPr="0068104C">
        <w:rPr>
          <w:rFonts w:ascii="Times New Roman" w:eastAsia="Calibri" w:hAnsi="Times New Roman" w:cs="Times New Roman"/>
          <w:sz w:val="28"/>
          <w:szCs w:val="28"/>
        </w:rPr>
        <w:t>izteikt</w:t>
      </w:r>
      <w:r w:rsidRPr="0068104C">
        <w:rPr>
          <w:rFonts w:ascii="Times New Roman" w:eastAsia="Calibri" w:hAnsi="Times New Roman" w:cs="Times New Roman"/>
          <w:sz w:val="28"/>
          <w:szCs w:val="28"/>
        </w:rPr>
        <w:t xml:space="preserve"> 96. punkt</w:t>
      </w:r>
      <w:r w:rsidR="006F0BA5"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 otro teikumu šādā redakcijā:</w:t>
      </w:r>
    </w:p>
    <w:p w14:paraId="6EB9B383"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A1" w14:textId="54931732"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rPr>
        <w:t>Otro izsoli izziņo un rīko, ievērojot pirmās izsoles noteikumus, bet solīšana otrajā izsolē tiek uzsākta no summas, kas atbilst 75 procentiem no pirmās izsoles sākumcenas.</w:t>
      </w:r>
      <w:r w:rsidRPr="0068104C">
        <w:rPr>
          <w:rFonts w:ascii="Times New Roman" w:eastAsia="Times New Roman" w:hAnsi="Times New Roman" w:cs="Times New Roman"/>
          <w:sz w:val="28"/>
          <w:szCs w:val="28"/>
        </w:rPr>
        <w:t>"</w:t>
      </w:r>
      <w:r w:rsidR="00F75725" w:rsidRPr="0068104C">
        <w:rPr>
          <w:rFonts w:ascii="Times New Roman" w:eastAsia="Times New Roman" w:hAnsi="Times New Roman" w:cs="Times New Roman"/>
          <w:sz w:val="28"/>
          <w:szCs w:val="28"/>
        </w:rPr>
        <w:t>;</w:t>
      </w:r>
    </w:p>
    <w:p w14:paraId="6BE03C73" w14:textId="77777777" w:rsidR="00B020B9" w:rsidRPr="0068104C" w:rsidRDefault="00B020B9" w:rsidP="000B7991">
      <w:pPr>
        <w:tabs>
          <w:tab w:val="left" w:pos="6521"/>
        </w:tabs>
        <w:spacing w:after="0" w:line="240" w:lineRule="auto"/>
        <w:ind w:firstLine="709"/>
        <w:jc w:val="both"/>
        <w:rPr>
          <w:rFonts w:ascii="Times New Roman" w:eastAsia="Times New Roman" w:hAnsi="Times New Roman" w:cs="Times New Roman"/>
          <w:sz w:val="28"/>
          <w:szCs w:val="28"/>
        </w:rPr>
      </w:pPr>
    </w:p>
    <w:p w14:paraId="147C0AD4" w14:textId="31382BA0" w:rsidR="00B020B9" w:rsidRPr="0068104C" w:rsidRDefault="007A3DED"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1.59. svītrot 96. punkta trešo teikumu</w:t>
      </w:r>
      <w:r w:rsidR="00BD4406">
        <w:rPr>
          <w:rFonts w:ascii="Times New Roman" w:eastAsia="Calibri" w:hAnsi="Times New Roman" w:cs="Times New Roman"/>
          <w:sz w:val="28"/>
          <w:szCs w:val="28"/>
        </w:rPr>
        <w:t>;</w:t>
      </w:r>
    </w:p>
    <w:p w14:paraId="3882E7A3" w14:textId="05629218"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60</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s</w:t>
      </w:r>
      <w:r w:rsidRPr="0068104C">
        <w:rPr>
          <w:rFonts w:ascii="Times New Roman" w:eastAsia="Calibri" w:hAnsi="Times New Roman" w:cs="Times New Roman"/>
          <w:sz w:val="28"/>
          <w:szCs w:val="28"/>
        </w:rPr>
        <w:t>vītrot 97. un 98. </w:t>
      </w:r>
      <w:r w:rsidR="00F75725"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unktu</w:t>
      </w:r>
      <w:r w:rsidR="00F75725" w:rsidRPr="0068104C">
        <w:rPr>
          <w:rFonts w:ascii="Times New Roman" w:eastAsia="Calibri" w:hAnsi="Times New Roman" w:cs="Times New Roman"/>
          <w:sz w:val="28"/>
          <w:szCs w:val="28"/>
        </w:rPr>
        <w:t>;</w:t>
      </w:r>
    </w:p>
    <w:p w14:paraId="3882E7A5" w14:textId="70DB59AF" w:rsidR="004C521C" w:rsidRPr="0068104C" w:rsidRDefault="003A6A77"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433F">
        <w:rPr>
          <w:rFonts w:ascii="Times New Roman" w:eastAsia="Calibri" w:hAnsi="Times New Roman" w:cs="Times New Roman"/>
          <w:sz w:val="28"/>
          <w:szCs w:val="28"/>
        </w:rPr>
        <w:t>6</w:t>
      </w:r>
      <w:r w:rsidR="007A3DED" w:rsidRPr="0068104C">
        <w:rPr>
          <w:rFonts w:ascii="Times New Roman" w:eastAsia="Calibri" w:hAnsi="Times New Roman" w:cs="Times New Roman"/>
          <w:sz w:val="28"/>
          <w:szCs w:val="28"/>
        </w:rPr>
        <w:t>1</w:t>
      </w:r>
      <w:r w:rsidR="004C521C"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s</w:t>
      </w:r>
      <w:r w:rsidR="004C521C" w:rsidRPr="0068104C">
        <w:rPr>
          <w:rFonts w:ascii="Times New Roman" w:eastAsia="Calibri" w:hAnsi="Times New Roman" w:cs="Times New Roman"/>
          <w:sz w:val="28"/>
          <w:szCs w:val="28"/>
        </w:rPr>
        <w:t>vītrot 100. </w:t>
      </w:r>
      <w:r w:rsidR="00F75725" w:rsidRPr="0068104C">
        <w:rPr>
          <w:rFonts w:ascii="Times New Roman" w:eastAsia="Calibri" w:hAnsi="Times New Roman" w:cs="Times New Roman"/>
          <w:sz w:val="28"/>
          <w:szCs w:val="28"/>
        </w:rPr>
        <w:t>p</w:t>
      </w:r>
      <w:r w:rsidR="004C521C" w:rsidRPr="0068104C">
        <w:rPr>
          <w:rFonts w:ascii="Times New Roman" w:eastAsia="Calibri" w:hAnsi="Times New Roman" w:cs="Times New Roman"/>
          <w:sz w:val="28"/>
          <w:szCs w:val="28"/>
        </w:rPr>
        <w:t>unktu</w:t>
      </w:r>
      <w:r w:rsidR="00F75725" w:rsidRPr="0068104C">
        <w:rPr>
          <w:rFonts w:ascii="Times New Roman" w:eastAsia="Calibri" w:hAnsi="Times New Roman" w:cs="Times New Roman"/>
          <w:sz w:val="28"/>
          <w:szCs w:val="28"/>
        </w:rPr>
        <w:t>;</w:t>
      </w:r>
    </w:p>
    <w:p w14:paraId="3882E7A7" w14:textId="284124AE" w:rsidR="00842565" w:rsidRPr="0068104C" w:rsidRDefault="00A06DAA"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1.6</w:t>
      </w:r>
      <w:r w:rsidR="007A3DED" w:rsidRPr="0068104C">
        <w:rPr>
          <w:rFonts w:ascii="Times New Roman" w:eastAsia="Calibri" w:hAnsi="Times New Roman" w:cs="Times New Roman"/>
          <w:sz w:val="28"/>
          <w:szCs w:val="28"/>
        </w:rPr>
        <w:t>2</w:t>
      </w:r>
      <w:r w:rsidRPr="0068104C">
        <w:rPr>
          <w:rFonts w:ascii="Times New Roman" w:eastAsia="Calibri" w:hAnsi="Times New Roman" w:cs="Times New Roman"/>
          <w:sz w:val="28"/>
          <w:szCs w:val="28"/>
        </w:rPr>
        <w:t>. </w:t>
      </w:r>
      <w:r w:rsidR="00F75725" w:rsidRPr="0068104C">
        <w:rPr>
          <w:rFonts w:ascii="Times New Roman" w:eastAsia="Calibri" w:hAnsi="Times New Roman" w:cs="Times New Roman"/>
          <w:sz w:val="28"/>
          <w:szCs w:val="28"/>
        </w:rPr>
        <w:t>p</w:t>
      </w:r>
      <w:r w:rsidR="00842565" w:rsidRPr="0068104C">
        <w:rPr>
          <w:rFonts w:ascii="Times New Roman" w:eastAsia="Calibri" w:hAnsi="Times New Roman" w:cs="Times New Roman"/>
          <w:sz w:val="28"/>
          <w:szCs w:val="28"/>
        </w:rPr>
        <w:t>apildināt 3.2. apakšnodaļu ar 101.</w:t>
      </w:r>
      <w:r w:rsidR="00842565" w:rsidRPr="0068104C">
        <w:rPr>
          <w:rFonts w:ascii="Times New Roman" w:eastAsia="Calibri" w:hAnsi="Times New Roman" w:cs="Times New Roman"/>
          <w:sz w:val="28"/>
          <w:szCs w:val="28"/>
          <w:vertAlign w:val="superscript"/>
        </w:rPr>
        <w:t>1</w:t>
      </w:r>
      <w:r w:rsidR="00842565" w:rsidRPr="0068104C">
        <w:rPr>
          <w:rFonts w:ascii="Times New Roman" w:eastAsia="Calibri" w:hAnsi="Times New Roman" w:cs="Times New Roman"/>
          <w:sz w:val="28"/>
          <w:szCs w:val="28"/>
        </w:rPr>
        <w:t> punktu šādā redakcijā:</w:t>
      </w:r>
    </w:p>
    <w:p w14:paraId="04593458"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A8" w14:textId="349BF193" w:rsidR="00A06DAA"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842565" w:rsidRPr="0068104C">
        <w:rPr>
          <w:rFonts w:ascii="Times New Roman" w:eastAsia="Calibri" w:hAnsi="Times New Roman" w:cs="Times New Roman"/>
          <w:sz w:val="28"/>
          <w:szCs w:val="28"/>
        </w:rPr>
        <w:t>101.</w:t>
      </w:r>
      <w:r w:rsidR="00842565" w:rsidRPr="0068104C">
        <w:rPr>
          <w:rFonts w:ascii="Times New Roman" w:eastAsia="Calibri" w:hAnsi="Times New Roman" w:cs="Times New Roman"/>
          <w:sz w:val="28"/>
          <w:szCs w:val="28"/>
          <w:vertAlign w:val="superscript"/>
        </w:rPr>
        <w:t>1</w:t>
      </w:r>
      <w:r w:rsidR="00842565" w:rsidRPr="0068104C">
        <w:rPr>
          <w:rFonts w:ascii="Times New Roman" w:eastAsia="Calibri" w:hAnsi="Times New Roman" w:cs="Times New Roman"/>
          <w:sz w:val="28"/>
          <w:szCs w:val="28"/>
        </w:rPr>
        <w:t> </w:t>
      </w:r>
      <w:r w:rsidR="00A06DAA" w:rsidRPr="0068104C">
        <w:rPr>
          <w:rFonts w:ascii="Times New Roman" w:eastAsia="Calibri" w:hAnsi="Times New Roman" w:cs="Times New Roman"/>
          <w:sz w:val="28"/>
          <w:szCs w:val="28"/>
        </w:rPr>
        <w:t xml:space="preserve">Šo noteikumu </w:t>
      </w:r>
      <w:r w:rsidR="00842565" w:rsidRPr="0068104C">
        <w:rPr>
          <w:rFonts w:ascii="Times New Roman" w:eastAsia="Calibri" w:hAnsi="Times New Roman" w:cs="Times New Roman"/>
          <w:sz w:val="28"/>
          <w:szCs w:val="28"/>
        </w:rPr>
        <w:t xml:space="preserve">55., 59. un 99. punktā </w:t>
      </w:r>
      <w:r w:rsidR="00793B06" w:rsidRPr="0068104C">
        <w:rPr>
          <w:rFonts w:ascii="Times New Roman" w:eastAsia="Calibri" w:hAnsi="Times New Roman" w:cs="Times New Roman"/>
          <w:sz w:val="28"/>
          <w:szCs w:val="28"/>
        </w:rPr>
        <w:t>paredzētajā</w:t>
      </w:r>
      <w:r w:rsidR="00842565" w:rsidRPr="0068104C">
        <w:rPr>
          <w:rFonts w:ascii="Times New Roman" w:eastAsia="Calibri" w:hAnsi="Times New Roman" w:cs="Times New Roman"/>
          <w:sz w:val="28"/>
          <w:szCs w:val="28"/>
        </w:rPr>
        <w:t xml:space="preserve"> gadījumā v</w:t>
      </w:r>
      <w:r w:rsidR="00A06DAA" w:rsidRPr="0068104C">
        <w:rPr>
          <w:rFonts w:ascii="Times New Roman" w:eastAsia="Calibri" w:hAnsi="Times New Roman" w:cs="Times New Roman"/>
          <w:sz w:val="28"/>
          <w:szCs w:val="28"/>
        </w:rPr>
        <w:t xml:space="preserve">ienlaikus ar </w:t>
      </w:r>
      <w:r w:rsidR="00842565" w:rsidRPr="0068104C">
        <w:rPr>
          <w:rFonts w:ascii="Times New Roman" w:eastAsia="Calibri" w:hAnsi="Times New Roman" w:cs="Times New Roman"/>
          <w:sz w:val="28"/>
          <w:szCs w:val="28"/>
        </w:rPr>
        <w:t xml:space="preserve">kustamo </w:t>
      </w:r>
      <w:r w:rsidR="00A06DAA" w:rsidRPr="0068104C">
        <w:rPr>
          <w:rFonts w:ascii="Times New Roman" w:eastAsia="Calibri" w:hAnsi="Times New Roman" w:cs="Times New Roman"/>
          <w:sz w:val="28"/>
          <w:szCs w:val="28"/>
        </w:rPr>
        <w:t xml:space="preserve">mantu </w:t>
      </w:r>
      <w:r w:rsidR="00842565" w:rsidRPr="0068104C">
        <w:rPr>
          <w:rFonts w:ascii="Times New Roman" w:eastAsia="Calibri" w:hAnsi="Times New Roman" w:cs="Times New Roman"/>
          <w:sz w:val="28"/>
          <w:szCs w:val="28"/>
        </w:rPr>
        <w:t xml:space="preserve">zvērināts tiesu izpildītājs </w:t>
      </w:r>
      <w:r w:rsidR="00A06DAA" w:rsidRPr="0068104C">
        <w:rPr>
          <w:rFonts w:ascii="Times New Roman" w:eastAsia="Calibri" w:hAnsi="Times New Roman" w:cs="Times New Roman"/>
          <w:sz w:val="28"/>
          <w:szCs w:val="28"/>
        </w:rPr>
        <w:t xml:space="preserve">Valsts ieņēmumu dienestam nodod </w:t>
      </w:r>
      <w:r w:rsidR="00842565" w:rsidRPr="0068104C">
        <w:rPr>
          <w:rFonts w:ascii="Times New Roman" w:eastAsia="Calibri" w:hAnsi="Times New Roman" w:cs="Times New Roman"/>
          <w:sz w:val="28"/>
          <w:szCs w:val="28"/>
        </w:rPr>
        <w:t>aktu.</w:t>
      </w:r>
      <w:r w:rsidRPr="0068104C">
        <w:rPr>
          <w:rFonts w:ascii="Times New Roman" w:eastAsia="Calibri" w:hAnsi="Times New Roman" w:cs="Times New Roman"/>
          <w:sz w:val="28"/>
          <w:szCs w:val="28"/>
        </w:rPr>
        <w:t>"</w:t>
      </w:r>
      <w:r w:rsidR="00C600D7" w:rsidRPr="0068104C">
        <w:rPr>
          <w:rFonts w:ascii="Times New Roman" w:eastAsia="Calibri" w:hAnsi="Times New Roman" w:cs="Times New Roman"/>
          <w:sz w:val="28"/>
          <w:szCs w:val="28"/>
        </w:rPr>
        <w:t>;</w:t>
      </w:r>
    </w:p>
    <w:p w14:paraId="3882E7A9"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AA" w14:textId="4B7F3F66"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6</w:t>
      </w:r>
      <w:r w:rsidR="007A3DED" w:rsidRPr="0068104C">
        <w:rPr>
          <w:rFonts w:ascii="Times New Roman" w:eastAsia="Calibri" w:hAnsi="Times New Roman" w:cs="Times New Roman"/>
          <w:sz w:val="28"/>
          <w:szCs w:val="28"/>
        </w:rPr>
        <w:t>3</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107. punktu šādā redakcijā:</w:t>
      </w:r>
    </w:p>
    <w:p w14:paraId="0F84C501"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AB" w14:textId="06CD88BE"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107. </w:t>
      </w:r>
      <w:r w:rsidR="004C521C" w:rsidRPr="0068104C">
        <w:rPr>
          <w:rFonts w:ascii="Times New Roman" w:eastAsia="Times New Roman" w:hAnsi="Times New Roman" w:cs="Times New Roman"/>
          <w:sz w:val="28"/>
          <w:szCs w:val="28"/>
        </w:rPr>
        <w:t>Pamatkapitāla daļu piespiedu pārdošanas vērtību nosaka zvērināts tiesu izpildītājs pēc šai apvidū esošajām cenām, bet ne zemāku par pamatkapitāla daļas nominālvērtību. Zvērināts tiesu izpildītājs pēc savas iniciatīvas var pieaicināt sertificētu ekspertu pamatkapitāla daļu (akciju) novērtēšanai.</w:t>
      </w:r>
      <w:r w:rsidR="004C521C" w:rsidRPr="0068104C">
        <w:rPr>
          <w:rFonts w:ascii="Times New Roman" w:eastAsia="Calibri" w:hAnsi="Times New Roman" w:cs="Times New Roman"/>
          <w:sz w:val="28"/>
          <w:szCs w:val="28"/>
        </w:rPr>
        <w:t xml:space="preserve"> Ja </w:t>
      </w:r>
      <w:r w:rsidR="004C521C" w:rsidRPr="0068104C">
        <w:rPr>
          <w:rFonts w:ascii="Times New Roman" w:eastAsia="Times New Roman" w:hAnsi="Times New Roman" w:cs="Times New Roman"/>
          <w:sz w:val="28"/>
          <w:szCs w:val="28"/>
        </w:rPr>
        <w:t xml:space="preserve">kreditors ir lūdzis zvērinātu tiesu izpildītāju pieaicināt ekspertu atkārtotai pamatkapitāla daļu (akciju) novērtēšanai, pirms eksperta pieaicināšanas zvērināts tiesu izpildītājs rakstiski paziņo par novērtēšanas izdevumu apmēru kreditoram, kurš lūdzis </w:t>
      </w:r>
      <w:r w:rsidR="00F178D7" w:rsidRPr="0068104C">
        <w:rPr>
          <w:rFonts w:ascii="Times New Roman" w:eastAsia="Times New Roman" w:hAnsi="Times New Roman" w:cs="Times New Roman"/>
          <w:sz w:val="28"/>
          <w:szCs w:val="28"/>
        </w:rPr>
        <w:t xml:space="preserve">pieaicināt </w:t>
      </w:r>
      <w:r w:rsidR="004C521C" w:rsidRPr="0068104C">
        <w:rPr>
          <w:rFonts w:ascii="Times New Roman" w:eastAsia="Times New Roman" w:hAnsi="Times New Roman" w:cs="Times New Roman"/>
          <w:sz w:val="28"/>
          <w:szCs w:val="28"/>
        </w:rPr>
        <w:t>ekspertu. Ja 10 dienu laikā pēc paziņojuma nosūtīšanas novērtēšanai nepieciešamā naudas summa nav iemaksāta zvērināta tiesu izpildītāja depozīta kontā, lūgumu pieaicināt ekspertu noraida.</w:t>
      </w:r>
      <w:r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AC"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AD" w14:textId="5A5AB9D0"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1.6</w:t>
      </w:r>
      <w:r w:rsidR="007A3DED" w:rsidRPr="0068104C">
        <w:rPr>
          <w:rFonts w:ascii="Times New Roman" w:eastAsia="Calibri" w:hAnsi="Times New Roman" w:cs="Times New Roman"/>
          <w:sz w:val="28"/>
          <w:szCs w:val="28"/>
        </w:rPr>
        <w:t>4</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114. punktu šādā redakcijā:</w:t>
      </w:r>
    </w:p>
    <w:p w14:paraId="6B899946"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AE" w14:textId="10F9909C"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proofErr w:type="gramStart"/>
      <w:r w:rsidR="004C521C" w:rsidRPr="0068104C">
        <w:rPr>
          <w:rFonts w:ascii="Times New Roman" w:eastAsia="Calibri" w:hAnsi="Times New Roman" w:cs="Times New Roman"/>
          <w:sz w:val="28"/>
          <w:szCs w:val="28"/>
        </w:rPr>
        <w:t>114. </w:t>
      </w:r>
      <w:r w:rsidR="004C521C" w:rsidRPr="0068104C">
        <w:rPr>
          <w:rFonts w:ascii="Times New Roman" w:eastAsia="Times New Roman" w:hAnsi="Times New Roman" w:cs="Times New Roman"/>
          <w:sz w:val="28"/>
          <w:szCs w:val="28"/>
        </w:rPr>
        <w:t>Kreditoriem</w:t>
      </w:r>
      <w:proofErr w:type="gramEnd"/>
      <w:r w:rsidR="004C521C" w:rsidRPr="0068104C">
        <w:rPr>
          <w:rFonts w:ascii="Times New Roman" w:eastAsia="Times New Roman" w:hAnsi="Times New Roman" w:cs="Times New Roman"/>
          <w:sz w:val="28"/>
          <w:szCs w:val="28"/>
        </w:rPr>
        <w:t xml:space="preserve"> ir tiesības 14 dienu laikā pēc zvērināta tiesu izpildītāja uzaicinājuma nosūtīšanas rakstiski paziņot tiesu izpildītājam par pamatkapitāla daļu (akciju) paturēšanu sev par rīkotās izsoles sākumcenu. Kreditors, kas patur pamatkapitāla daļas (akcijas) sev un kurš nav lūdzis izsoles rīkošanu,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w:t>
      </w:r>
      <w:r w:rsidR="007D646D" w:rsidRPr="0068104C">
        <w:rPr>
          <w:rFonts w:ascii="Times New Roman" w:hAnsi="Times New Roman" w:cs="Times New Roman"/>
          <w:sz w:val="28"/>
          <w:szCs w:val="28"/>
          <w:shd w:val="clear" w:color="auto" w:fill="FFFFFF"/>
        </w:rPr>
        <w:t xml:space="preserve">pamatojoties uz zvērināta notāra </w:t>
      </w:r>
      <w:r w:rsidR="007D646D" w:rsidRPr="0068104C">
        <w:rPr>
          <w:rFonts w:ascii="Times New Roman" w:hAnsi="Times New Roman" w:cs="Times New Roman"/>
          <w:sz w:val="28"/>
          <w:szCs w:val="28"/>
          <w:shd w:val="clear" w:color="auto" w:fill="FFFFFF"/>
        </w:rPr>
        <w:lastRenderedPageBreak/>
        <w:t xml:space="preserve">iesniegto rēķinu, </w:t>
      </w:r>
      <w:r w:rsidR="007D646D" w:rsidRPr="0068104C">
        <w:rPr>
          <w:rFonts w:ascii="Times New Roman" w:eastAsia="Calibri" w:hAnsi="Times New Roman" w:cs="Times New Roman"/>
          <w:sz w:val="28"/>
          <w:szCs w:val="28"/>
        </w:rPr>
        <w:t>un citu kreditoru un ieinteresēto personu izdevumus saistībā ar zvērinātam notāram iesniegto iesniegumu par mantojuma atklāšanās izsludināšanu</w:t>
      </w:r>
      <w:r w:rsidR="004C521C" w:rsidRPr="0068104C">
        <w:rPr>
          <w:rFonts w:ascii="Times New Roman" w:eastAsia="Calibri" w:hAnsi="Times New Roman" w:cs="Times New Roman"/>
          <w:sz w:val="28"/>
          <w:szCs w:val="28"/>
        </w:rPr>
        <w:t xml:space="preserve">. </w:t>
      </w:r>
      <w:r w:rsidR="004C521C" w:rsidRPr="0068104C">
        <w:rPr>
          <w:rFonts w:ascii="Times New Roman" w:eastAsia="Times New Roman" w:hAnsi="Times New Roman" w:cs="Times New Roman"/>
          <w:sz w:val="28"/>
          <w:szCs w:val="28"/>
        </w:rPr>
        <w:t>Kreditoram atļauts ieskaitīt summā, kas no viņa pienākas, savu akta izrakstā norādīto prasījumu.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r w:rsidRPr="0068104C">
        <w:rPr>
          <w:rFonts w:ascii="Times New Roman" w:eastAsia="Times New Roman" w:hAnsi="Times New Roman" w:cs="Times New Roman"/>
          <w:sz w:val="28"/>
          <w:szCs w:val="28"/>
        </w:rPr>
        <w:t>"</w:t>
      </w:r>
      <w:r w:rsidR="00C600D7" w:rsidRPr="0068104C">
        <w:rPr>
          <w:rFonts w:ascii="Times New Roman" w:eastAsia="Times New Roman" w:hAnsi="Times New Roman" w:cs="Times New Roman"/>
          <w:sz w:val="28"/>
          <w:szCs w:val="28"/>
        </w:rPr>
        <w:t>;</w:t>
      </w:r>
    </w:p>
    <w:p w14:paraId="3882E7AF"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B0" w14:textId="7540D7BE"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6</w:t>
      </w:r>
      <w:r w:rsidR="007A3DED" w:rsidRPr="0068104C">
        <w:rPr>
          <w:rFonts w:ascii="Times New Roman" w:eastAsia="Calibri" w:hAnsi="Times New Roman" w:cs="Times New Roman"/>
          <w:sz w:val="28"/>
          <w:szCs w:val="28"/>
        </w:rPr>
        <w:t>5</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s</w:t>
      </w:r>
      <w:r w:rsidRPr="0068104C">
        <w:rPr>
          <w:rFonts w:ascii="Times New Roman" w:eastAsia="Calibri" w:hAnsi="Times New Roman" w:cs="Times New Roman"/>
          <w:sz w:val="28"/>
          <w:szCs w:val="28"/>
        </w:rPr>
        <w:t>vītrot 118. </w:t>
      </w:r>
      <w:r w:rsidR="00C600D7"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unktu</w:t>
      </w:r>
      <w:r w:rsidR="00C600D7" w:rsidRPr="0068104C">
        <w:rPr>
          <w:rFonts w:ascii="Times New Roman" w:eastAsia="Calibri" w:hAnsi="Times New Roman" w:cs="Times New Roman"/>
          <w:sz w:val="28"/>
          <w:szCs w:val="28"/>
        </w:rPr>
        <w:t>;</w:t>
      </w:r>
    </w:p>
    <w:p w14:paraId="3882E7B2" w14:textId="77EB9062"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6</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noteikumus ar </w:t>
      </w:r>
      <w:r w:rsidRPr="0068104C">
        <w:rPr>
          <w:rFonts w:ascii="Times New Roman" w:eastAsia="Times New Roman" w:hAnsi="Times New Roman" w:cs="Times New Roman"/>
          <w:sz w:val="28"/>
          <w:szCs w:val="28"/>
          <w:lang w:eastAsia="lv-LV"/>
        </w:rPr>
        <w:t>120.2</w:t>
      </w:r>
      <w:r w:rsidR="0021087B" w:rsidRPr="0068104C">
        <w:rPr>
          <w:rFonts w:ascii="Times New Roman" w:eastAsia="Times New Roman" w:hAnsi="Times New Roman" w:cs="Times New Roman"/>
          <w:sz w:val="28"/>
          <w:szCs w:val="28"/>
          <w:lang w:eastAsia="lv-LV"/>
        </w:rPr>
        <w:t>.</w:t>
      </w:r>
      <w:r w:rsidRPr="0068104C">
        <w:rPr>
          <w:rFonts w:ascii="Times New Roman" w:eastAsia="Times New Roman" w:hAnsi="Times New Roman" w:cs="Times New Roman"/>
          <w:sz w:val="28"/>
          <w:szCs w:val="28"/>
          <w:vertAlign w:val="superscript"/>
          <w:lang w:eastAsia="lv-LV"/>
        </w:rPr>
        <w:t>1</w:t>
      </w:r>
      <w:r w:rsidRPr="0068104C">
        <w:rPr>
          <w:rFonts w:ascii="Times New Roman" w:eastAsia="Times New Roman" w:hAnsi="Times New Roman" w:cs="Times New Roman"/>
          <w:sz w:val="28"/>
          <w:szCs w:val="28"/>
          <w:lang w:eastAsia="lv-LV"/>
        </w:rPr>
        <w:t> apakšpunktu šādā redakcijā:</w:t>
      </w:r>
    </w:p>
    <w:p w14:paraId="41DC1A5B" w14:textId="77777777" w:rsidR="0021087B" w:rsidRPr="0068104C" w:rsidRDefault="0021087B"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B3" w14:textId="33EE1C9F" w:rsidR="004C521C" w:rsidRPr="0068104C" w:rsidRDefault="000B7991"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lang w:eastAsia="lv-LV"/>
        </w:rPr>
        <w:t>120.2</w:t>
      </w:r>
      <w:r w:rsidR="0021087B" w:rsidRPr="0068104C">
        <w:rPr>
          <w:rFonts w:ascii="Times New Roman" w:eastAsia="Times New Roman" w:hAnsi="Times New Roman" w:cs="Times New Roman"/>
          <w:sz w:val="28"/>
          <w:szCs w:val="28"/>
          <w:lang w:eastAsia="lv-LV"/>
        </w:rPr>
        <w:t>.</w:t>
      </w:r>
      <w:r w:rsidR="004C521C" w:rsidRPr="0068104C">
        <w:rPr>
          <w:rFonts w:ascii="Times New Roman" w:eastAsia="Times New Roman" w:hAnsi="Times New Roman" w:cs="Times New Roman"/>
          <w:sz w:val="28"/>
          <w:szCs w:val="28"/>
          <w:vertAlign w:val="superscript"/>
          <w:lang w:eastAsia="lv-LV"/>
        </w:rPr>
        <w:t>1</w:t>
      </w:r>
      <w:r w:rsidR="006858CC" w:rsidRPr="0068104C">
        <w:rPr>
          <w:rFonts w:ascii="Times New Roman" w:eastAsia="Times New Roman" w:hAnsi="Times New Roman" w:cs="Times New Roman"/>
          <w:sz w:val="28"/>
          <w:szCs w:val="28"/>
          <w:lang w:eastAsia="lv-LV"/>
        </w:rPr>
        <w:t> izdevumi, k</w:t>
      </w:r>
      <w:r w:rsidR="00BE518B" w:rsidRPr="0068104C">
        <w:rPr>
          <w:rFonts w:ascii="Times New Roman" w:eastAsia="Times New Roman" w:hAnsi="Times New Roman" w:cs="Times New Roman"/>
          <w:sz w:val="28"/>
          <w:szCs w:val="28"/>
          <w:lang w:eastAsia="lv-LV"/>
        </w:rPr>
        <w:t>uri</w:t>
      </w:r>
      <w:r w:rsidR="006858CC" w:rsidRPr="0068104C">
        <w:rPr>
          <w:rFonts w:ascii="Times New Roman" w:eastAsia="Times New Roman" w:hAnsi="Times New Roman" w:cs="Times New Roman"/>
          <w:sz w:val="28"/>
          <w:szCs w:val="28"/>
          <w:lang w:eastAsia="lv-LV"/>
        </w:rPr>
        <w:t xml:space="preserve"> radušies </w:t>
      </w:r>
      <w:r w:rsidR="00C42BA6" w:rsidRPr="0068104C">
        <w:rPr>
          <w:rFonts w:ascii="Times New Roman" w:eastAsia="Times New Roman" w:hAnsi="Times New Roman" w:cs="Times New Roman"/>
          <w:sz w:val="28"/>
          <w:szCs w:val="28"/>
          <w:lang w:eastAsia="lv-LV"/>
        </w:rPr>
        <w:t xml:space="preserve">kreditoram vai </w:t>
      </w:r>
      <w:r w:rsidR="00E75CBD" w:rsidRPr="0068104C">
        <w:rPr>
          <w:rFonts w:ascii="Times New Roman" w:eastAsia="Times New Roman" w:hAnsi="Times New Roman" w:cs="Times New Roman"/>
          <w:sz w:val="28"/>
          <w:szCs w:val="28"/>
          <w:lang w:eastAsia="lv-LV"/>
        </w:rPr>
        <w:t xml:space="preserve">citai aktā norādītajai </w:t>
      </w:r>
      <w:r w:rsidR="006858CC" w:rsidRPr="0068104C">
        <w:rPr>
          <w:rFonts w:ascii="Times New Roman" w:eastAsia="Times New Roman" w:hAnsi="Times New Roman" w:cs="Times New Roman"/>
          <w:sz w:val="28"/>
          <w:szCs w:val="28"/>
          <w:lang w:eastAsia="lv-LV"/>
        </w:rPr>
        <w:t xml:space="preserve">ieinteresētajai personai </w:t>
      </w:r>
      <w:r w:rsidR="00BE518B" w:rsidRPr="0068104C">
        <w:rPr>
          <w:rFonts w:ascii="Times New Roman" w:eastAsia="Calibri" w:hAnsi="Times New Roman" w:cs="Times New Roman"/>
          <w:sz w:val="28"/>
          <w:szCs w:val="28"/>
        </w:rPr>
        <w:t>saistībā ar zvērinātam notāram iesniegto iesniegumu par mantojuma atklāšanās izsludināšanu</w:t>
      </w:r>
      <w:r w:rsidR="00BE518B" w:rsidRPr="0068104C">
        <w:rPr>
          <w:rFonts w:ascii="Times New Roman" w:eastAsia="Times New Roman" w:hAnsi="Times New Roman" w:cs="Times New Roman"/>
          <w:sz w:val="28"/>
          <w:szCs w:val="28"/>
          <w:lang w:eastAsia="lv-LV"/>
        </w:rPr>
        <w:t xml:space="preserve"> </w:t>
      </w:r>
      <w:r w:rsidR="00406893" w:rsidRPr="0068104C">
        <w:rPr>
          <w:rFonts w:ascii="Times New Roman" w:eastAsia="Times New Roman" w:hAnsi="Times New Roman" w:cs="Times New Roman"/>
          <w:sz w:val="28"/>
          <w:szCs w:val="28"/>
          <w:lang w:eastAsia="lv-LV"/>
        </w:rPr>
        <w:t>un kurus apliecina</w:t>
      </w:r>
      <w:r w:rsidR="006858CC" w:rsidRPr="0068104C">
        <w:rPr>
          <w:rFonts w:ascii="Times New Roman" w:eastAsia="Times New Roman" w:hAnsi="Times New Roman" w:cs="Times New Roman"/>
          <w:sz w:val="28"/>
          <w:szCs w:val="28"/>
          <w:lang w:eastAsia="lv-LV"/>
        </w:rPr>
        <w:t xml:space="preserve"> zvērināta notāra izrakstīta kvīts vai rēķins</w:t>
      </w:r>
      <w:r w:rsidR="00406893" w:rsidRPr="0068104C">
        <w:rPr>
          <w:rFonts w:ascii="Times New Roman" w:eastAsia="Times New Roman" w:hAnsi="Times New Roman" w:cs="Times New Roman"/>
          <w:sz w:val="28"/>
          <w:szCs w:val="28"/>
          <w:lang w:eastAsia="lv-LV"/>
        </w:rPr>
        <w:t>, kas iesniegta zvērinātam tiesu izpildītājam</w:t>
      </w:r>
      <w:r w:rsidR="004C521C" w:rsidRPr="0068104C">
        <w:rPr>
          <w:rFonts w:ascii="Times New Roman" w:eastAsia="Times New Roman" w:hAnsi="Times New Roman" w:cs="Times New Roman"/>
          <w:sz w:val="28"/>
          <w:szCs w:val="28"/>
          <w:lang w:eastAsia="lv-LV"/>
        </w:rPr>
        <w:t>;</w:t>
      </w:r>
      <w:r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B4" w14:textId="10B2C838"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3882E7B5" w14:textId="1227AB9F"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6</w:t>
      </w:r>
      <w:r w:rsidR="007A3DED" w:rsidRPr="0068104C">
        <w:rPr>
          <w:rFonts w:ascii="Times New Roman" w:eastAsia="Calibri" w:hAnsi="Times New Roman" w:cs="Times New Roman"/>
          <w:sz w:val="28"/>
          <w:szCs w:val="28"/>
        </w:rPr>
        <w:t>7</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120.3. apakšpunktu šādā redakcijā:</w:t>
      </w:r>
    </w:p>
    <w:p w14:paraId="3895BD2A"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B6" w14:textId="2C5FD5BE"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120.3. kreditoru prasījumi</w:t>
      </w:r>
      <w:r w:rsidR="003F0352"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w:t>
      </w:r>
      <w:r w:rsidR="00C600D7" w:rsidRPr="0068104C">
        <w:rPr>
          <w:rFonts w:ascii="Times New Roman" w:eastAsia="Calibri" w:hAnsi="Times New Roman" w:cs="Times New Roman"/>
          <w:sz w:val="28"/>
          <w:szCs w:val="28"/>
        </w:rPr>
        <w:t>;</w:t>
      </w:r>
    </w:p>
    <w:p w14:paraId="3882E7B7"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B8" w14:textId="760D454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6</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121. punkta ievaddaļā skaitļus un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120.1. un 120.2. apakšpunktā</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skaitļiem un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120.1</w:t>
      </w:r>
      <w:r w:rsidR="003F0352"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120.2</w:t>
      </w:r>
      <w:r w:rsidR="003F0352"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un 120.2</w:t>
      </w:r>
      <w:r w:rsidR="003F0352"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apakšpunktā</w:t>
      </w:r>
      <w:r w:rsidR="000B7991" w:rsidRPr="0068104C">
        <w:rPr>
          <w:rFonts w:ascii="Times New Roman" w:eastAsia="Calibri" w:hAnsi="Times New Roman" w:cs="Times New Roman"/>
          <w:sz w:val="28"/>
          <w:szCs w:val="28"/>
        </w:rPr>
        <w:t>"</w:t>
      </w:r>
      <w:r w:rsidR="00C600D7" w:rsidRPr="0068104C">
        <w:rPr>
          <w:rFonts w:ascii="Times New Roman" w:eastAsia="Calibri" w:hAnsi="Times New Roman" w:cs="Times New Roman"/>
          <w:sz w:val="28"/>
          <w:szCs w:val="28"/>
        </w:rPr>
        <w:t>;</w:t>
      </w:r>
    </w:p>
    <w:p w14:paraId="3882E7BA" w14:textId="4FACD6A0"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6</w:t>
      </w:r>
      <w:r w:rsidR="007A3DED" w:rsidRPr="0068104C">
        <w:rPr>
          <w:rFonts w:ascii="Times New Roman" w:eastAsia="Calibri" w:hAnsi="Times New Roman" w:cs="Times New Roman"/>
          <w:sz w:val="28"/>
          <w:szCs w:val="28"/>
        </w:rPr>
        <w:t>9</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121.2. apakšpunktu 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valsts</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vai pašvaldības</w:t>
      </w:r>
      <w:r w:rsidR="000B7991" w:rsidRPr="0068104C">
        <w:rPr>
          <w:rFonts w:ascii="Times New Roman" w:eastAsia="Calibri" w:hAnsi="Times New Roman" w:cs="Times New Roman"/>
          <w:sz w:val="28"/>
          <w:szCs w:val="28"/>
        </w:rPr>
        <w:t>"</w:t>
      </w:r>
      <w:r w:rsidR="00C600D7" w:rsidRPr="0068104C">
        <w:rPr>
          <w:rFonts w:ascii="Times New Roman" w:eastAsia="Calibri" w:hAnsi="Times New Roman" w:cs="Times New Roman"/>
          <w:sz w:val="28"/>
          <w:szCs w:val="28"/>
        </w:rPr>
        <w:t>;</w:t>
      </w:r>
    </w:p>
    <w:p w14:paraId="3882E7BC" w14:textId="450BDA9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70</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 xml:space="preserve">apildināt 121.4. apakšpunktu 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prasījumi</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Times New Roman" w:hAnsi="Times New Roman" w:cs="Times New Roman"/>
          <w:sz w:val="28"/>
          <w:szCs w:val="28"/>
          <w:lang w:eastAsia="lv-LV"/>
        </w:rPr>
        <w:t>šajos noteikumos noteiktajā secībā</w:t>
      </w:r>
      <w:r w:rsidR="000B7991"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BE" w14:textId="3A188BE1" w:rsidR="004C521C" w:rsidRPr="0068104C" w:rsidRDefault="003A6A77"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lang w:eastAsia="lv-LV"/>
        </w:rPr>
        <w:t>1.</w:t>
      </w:r>
      <w:r w:rsidR="007A3DED" w:rsidRPr="0068104C">
        <w:rPr>
          <w:rFonts w:ascii="Times New Roman" w:eastAsia="Times New Roman" w:hAnsi="Times New Roman" w:cs="Times New Roman"/>
          <w:sz w:val="28"/>
          <w:szCs w:val="28"/>
          <w:lang w:eastAsia="lv-LV"/>
        </w:rPr>
        <w:t>71</w:t>
      </w:r>
      <w:r w:rsidR="004C521C" w:rsidRPr="0068104C">
        <w:rPr>
          <w:rFonts w:ascii="Times New Roman" w:eastAsia="Times New Roman" w:hAnsi="Times New Roman" w:cs="Times New Roman"/>
          <w:sz w:val="28"/>
          <w:szCs w:val="28"/>
          <w:lang w:eastAsia="lv-LV"/>
        </w:rPr>
        <w:t>. </w:t>
      </w:r>
      <w:r w:rsidR="00C600D7" w:rsidRPr="0068104C">
        <w:rPr>
          <w:rFonts w:ascii="Times New Roman" w:eastAsia="Calibri" w:hAnsi="Times New Roman" w:cs="Times New Roman"/>
          <w:sz w:val="28"/>
          <w:szCs w:val="28"/>
        </w:rPr>
        <w:t>a</w:t>
      </w:r>
      <w:r w:rsidR="004C521C" w:rsidRPr="0068104C">
        <w:rPr>
          <w:rFonts w:ascii="Times New Roman" w:eastAsia="Calibri" w:hAnsi="Times New Roman" w:cs="Times New Roman"/>
          <w:sz w:val="28"/>
          <w:szCs w:val="28"/>
        </w:rPr>
        <w:t xml:space="preserve">izstāt 123. punkta ievaddaļā skaitļus un vārdus </w:t>
      </w:r>
      <w:r w:rsidR="000B7991"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120.1. un 120.2. apakšpunktā</w:t>
      </w:r>
      <w:r w:rsidR="000B7991"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 xml:space="preserve"> ar skaitļiem un vārdiem </w:t>
      </w:r>
      <w:r w:rsidR="000B7991"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120.1., 120.2. un 120.2.</w:t>
      </w:r>
      <w:r w:rsidR="004C521C" w:rsidRPr="0068104C">
        <w:rPr>
          <w:rFonts w:ascii="Times New Roman" w:eastAsia="Calibri" w:hAnsi="Times New Roman" w:cs="Times New Roman"/>
          <w:sz w:val="28"/>
          <w:szCs w:val="28"/>
          <w:vertAlign w:val="superscript"/>
        </w:rPr>
        <w:t>1</w:t>
      </w:r>
      <w:r w:rsidR="004C521C" w:rsidRPr="0068104C">
        <w:rPr>
          <w:rFonts w:ascii="Times New Roman" w:eastAsia="Calibri" w:hAnsi="Times New Roman" w:cs="Times New Roman"/>
          <w:sz w:val="28"/>
          <w:szCs w:val="28"/>
        </w:rPr>
        <w:t> apakšpunktā</w:t>
      </w:r>
      <w:r w:rsidR="000B7991" w:rsidRPr="0068104C">
        <w:rPr>
          <w:rFonts w:ascii="Times New Roman" w:eastAsia="Calibri" w:hAnsi="Times New Roman" w:cs="Times New Roman"/>
          <w:sz w:val="28"/>
          <w:szCs w:val="28"/>
        </w:rPr>
        <w:t>"</w:t>
      </w:r>
      <w:r w:rsidR="00C600D7" w:rsidRPr="0068104C">
        <w:rPr>
          <w:rFonts w:ascii="Times New Roman" w:eastAsia="Calibri" w:hAnsi="Times New Roman" w:cs="Times New Roman"/>
          <w:sz w:val="28"/>
          <w:szCs w:val="28"/>
        </w:rPr>
        <w:t>;</w:t>
      </w:r>
    </w:p>
    <w:p w14:paraId="3882E7C0" w14:textId="51C8F9DB" w:rsidR="004C521C" w:rsidRPr="0068104C" w:rsidRDefault="004C521C" w:rsidP="000B7991">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68104C">
        <w:rPr>
          <w:rFonts w:ascii="Times New Roman" w:eastAsia="Times New Roman" w:hAnsi="Times New Roman" w:cs="Times New Roman"/>
          <w:sz w:val="28"/>
          <w:szCs w:val="28"/>
          <w:lang w:eastAsia="lv-LV"/>
        </w:rPr>
        <w:t>1.7</w:t>
      </w:r>
      <w:r w:rsidR="007A3DED" w:rsidRPr="0068104C">
        <w:rPr>
          <w:rFonts w:ascii="Times New Roman" w:eastAsia="Times New Roman" w:hAnsi="Times New Roman" w:cs="Times New Roman"/>
          <w:sz w:val="28"/>
          <w:szCs w:val="28"/>
          <w:lang w:eastAsia="lv-LV"/>
        </w:rPr>
        <w:t>2</w:t>
      </w:r>
      <w:r w:rsidRPr="0068104C">
        <w:rPr>
          <w:rFonts w:ascii="Times New Roman" w:eastAsia="Times New Roman" w:hAnsi="Times New Roman" w:cs="Times New Roman"/>
          <w:sz w:val="28"/>
          <w:szCs w:val="28"/>
          <w:lang w:eastAsia="lv-LV"/>
        </w:rPr>
        <w:t>. </w:t>
      </w:r>
      <w:r w:rsidR="00C600D7" w:rsidRPr="0068104C">
        <w:rPr>
          <w:rFonts w:ascii="Times New Roman" w:eastAsia="Times New Roman" w:hAnsi="Times New Roman" w:cs="Times New Roman"/>
          <w:sz w:val="28"/>
          <w:szCs w:val="28"/>
          <w:lang w:eastAsia="lv-LV"/>
        </w:rPr>
        <w:t>p</w:t>
      </w:r>
      <w:r w:rsidRPr="0068104C">
        <w:rPr>
          <w:rFonts w:ascii="Times New Roman" w:eastAsia="Times New Roman" w:hAnsi="Times New Roman" w:cs="Times New Roman"/>
          <w:sz w:val="28"/>
          <w:szCs w:val="28"/>
          <w:lang w:eastAsia="lv-LV"/>
        </w:rPr>
        <w:t>apildināt 123.2. </w:t>
      </w:r>
      <w:r w:rsidRPr="0068104C">
        <w:rPr>
          <w:rFonts w:ascii="Times New Roman" w:eastAsia="Calibri" w:hAnsi="Times New Roman" w:cs="Times New Roman"/>
          <w:sz w:val="28"/>
          <w:szCs w:val="28"/>
        </w:rPr>
        <w:t xml:space="preserve">apakšpunktu 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prasījumi</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Times New Roman" w:hAnsi="Times New Roman" w:cs="Times New Roman"/>
          <w:sz w:val="28"/>
          <w:szCs w:val="28"/>
          <w:lang w:eastAsia="lv-LV"/>
        </w:rPr>
        <w:t>šajos noteikumos noteiktajā secībā</w:t>
      </w:r>
      <w:r w:rsidR="000B7991"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C2" w14:textId="20FD6BFC"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lang w:eastAsia="lv-LV"/>
        </w:rPr>
        <w:t>1.7</w:t>
      </w:r>
      <w:r w:rsidR="007A3DED" w:rsidRPr="0068104C">
        <w:rPr>
          <w:rFonts w:ascii="Times New Roman" w:eastAsia="Times New Roman" w:hAnsi="Times New Roman" w:cs="Times New Roman"/>
          <w:sz w:val="28"/>
          <w:szCs w:val="28"/>
          <w:lang w:eastAsia="lv-LV"/>
        </w:rPr>
        <w:t>3</w:t>
      </w:r>
      <w:r w:rsidRPr="0068104C">
        <w:rPr>
          <w:rFonts w:ascii="Times New Roman" w:eastAsia="Times New Roman" w:hAnsi="Times New Roman" w:cs="Times New Roman"/>
          <w:sz w:val="28"/>
          <w:szCs w:val="28"/>
          <w:lang w:eastAsia="lv-LV"/>
        </w:rPr>
        <w:t>. </w:t>
      </w:r>
      <w:r w:rsidR="00C600D7"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izstāt 124</w:t>
      </w:r>
      <w:r w:rsidR="000B7991" w:rsidRPr="0068104C">
        <w:rPr>
          <w:rFonts w:ascii="Times New Roman" w:eastAsia="Calibri" w:hAnsi="Times New Roman" w:cs="Times New Roman"/>
          <w:sz w:val="28"/>
          <w:szCs w:val="28"/>
        </w:rPr>
        <w:t>. p</w:t>
      </w:r>
      <w:r w:rsidRPr="0068104C">
        <w:rPr>
          <w:rFonts w:ascii="Times New Roman" w:eastAsia="Calibri" w:hAnsi="Times New Roman" w:cs="Times New Roman"/>
          <w:sz w:val="28"/>
          <w:szCs w:val="28"/>
        </w:rPr>
        <w:t xml:space="preserve">unkta ievaddaļā skaitļus un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120.1. un 120.2. apakšpunktā</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skaitļiem un vārdiem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120.1</w:t>
      </w:r>
      <w:r w:rsidR="003F0352"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120.2</w:t>
      </w:r>
      <w:r w:rsidR="003F0352"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un 120.2</w:t>
      </w:r>
      <w:r w:rsidR="003F0352"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vertAlign w:val="superscript"/>
        </w:rPr>
        <w:t>1</w:t>
      </w:r>
      <w:r w:rsidRPr="0068104C">
        <w:rPr>
          <w:rFonts w:ascii="Times New Roman" w:eastAsia="Calibri" w:hAnsi="Times New Roman" w:cs="Times New Roman"/>
          <w:sz w:val="28"/>
          <w:szCs w:val="28"/>
        </w:rPr>
        <w:t> apakšpunktā</w:t>
      </w:r>
      <w:r w:rsidR="000B7991" w:rsidRPr="0068104C">
        <w:rPr>
          <w:rFonts w:ascii="Times New Roman" w:eastAsia="Calibri" w:hAnsi="Times New Roman" w:cs="Times New Roman"/>
          <w:sz w:val="28"/>
          <w:szCs w:val="28"/>
        </w:rPr>
        <w:t>"</w:t>
      </w:r>
      <w:r w:rsidR="00C600D7" w:rsidRPr="0068104C">
        <w:rPr>
          <w:rFonts w:ascii="Times New Roman" w:eastAsia="Calibri" w:hAnsi="Times New Roman" w:cs="Times New Roman"/>
          <w:sz w:val="28"/>
          <w:szCs w:val="28"/>
        </w:rPr>
        <w:t>;</w:t>
      </w:r>
    </w:p>
    <w:p w14:paraId="3882E7C4" w14:textId="524944B5"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Times New Roman" w:hAnsi="Times New Roman" w:cs="Times New Roman"/>
          <w:sz w:val="28"/>
          <w:szCs w:val="28"/>
          <w:lang w:eastAsia="lv-LV"/>
        </w:rPr>
        <w:t>1.7</w:t>
      </w:r>
      <w:r w:rsidR="007A3DED" w:rsidRPr="0068104C">
        <w:rPr>
          <w:rFonts w:ascii="Times New Roman" w:eastAsia="Times New Roman" w:hAnsi="Times New Roman" w:cs="Times New Roman"/>
          <w:sz w:val="28"/>
          <w:szCs w:val="28"/>
          <w:lang w:eastAsia="lv-LV"/>
        </w:rPr>
        <w:t>4</w:t>
      </w:r>
      <w:r w:rsidRPr="0068104C">
        <w:rPr>
          <w:rFonts w:ascii="Times New Roman" w:eastAsia="Times New Roman" w:hAnsi="Times New Roman" w:cs="Times New Roman"/>
          <w:sz w:val="28"/>
          <w:szCs w:val="28"/>
          <w:lang w:eastAsia="lv-LV"/>
        </w:rPr>
        <w:t>. </w:t>
      </w:r>
      <w:r w:rsidR="00C600D7" w:rsidRPr="0068104C">
        <w:rPr>
          <w:rFonts w:ascii="Times New Roman" w:eastAsia="Times New Roman" w:hAnsi="Times New Roman" w:cs="Times New Roman"/>
          <w:sz w:val="28"/>
          <w:szCs w:val="28"/>
          <w:lang w:eastAsia="lv-LV"/>
        </w:rPr>
        <w:t>p</w:t>
      </w:r>
      <w:r w:rsidRPr="0068104C">
        <w:rPr>
          <w:rFonts w:ascii="Times New Roman" w:eastAsia="Times New Roman" w:hAnsi="Times New Roman" w:cs="Times New Roman"/>
          <w:sz w:val="28"/>
          <w:szCs w:val="28"/>
          <w:lang w:eastAsia="lv-LV"/>
        </w:rPr>
        <w:t xml:space="preserve">apildināt 124.5. apakšpunktu </w:t>
      </w:r>
      <w:r w:rsidRPr="0068104C">
        <w:rPr>
          <w:rFonts w:ascii="Times New Roman" w:eastAsia="Calibri" w:hAnsi="Times New Roman" w:cs="Times New Roman"/>
          <w:sz w:val="28"/>
          <w:szCs w:val="28"/>
        </w:rPr>
        <w:t xml:space="preserve">aiz vārda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prasījumi</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Times New Roman" w:hAnsi="Times New Roman" w:cs="Times New Roman"/>
          <w:sz w:val="28"/>
          <w:szCs w:val="28"/>
          <w:lang w:eastAsia="lv-LV"/>
        </w:rPr>
        <w:t>šajos noteikumos noteiktajā secībā</w:t>
      </w:r>
      <w:r w:rsidR="000B7991"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C6" w14:textId="5750A6C4"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7</w:t>
      </w:r>
      <w:r w:rsidR="007A3DED" w:rsidRPr="0068104C">
        <w:rPr>
          <w:rFonts w:ascii="Times New Roman" w:eastAsia="Calibri" w:hAnsi="Times New Roman" w:cs="Times New Roman"/>
          <w:sz w:val="28"/>
          <w:szCs w:val="28"/>
        </w:rPr>
        <w:t>5</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a</w:t>
      </w:r>
      <w:r w:rsidRPr="0068104C">
        <w:rPr>
          <w:rFonts w:ascii="Times New Roman" w:eastAsia="Calibri" w:hAnsi="Times New Roman" w:cs="Times New Roman"/>
          <w:sz w:val="28"/>
          <w:szCs w:val="28"/>
        </w:rPr>
        <w:t xml:space="preserve">izstāt 125. punktā vārdus </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izsniedz to viņiem</w:t>
      </w:r>
      <w:r w:rsidR="000B7991" w:rsidRPr="0068104C">
        <w:rPr>
          <w:rFonts w:ascii="Times New Roman" w:eastAsia="Calibri" w:hAnsi="Times New Roman" w:cs="Times New Roman"/>
          <w:sz w:val="28"/>
          <w:szCs w:val="28"/>
        </w:rPr>
        <w:t>"</w:t>
      </w:r>
      <w:r w:rsidRPr="0068104C">
        <w:rPr>
          <w:rFonts w:ascii="Times New Roman" w:eastAsia="Calibri" w:hAnsi="Times New Roman" w:cs="Times New Roman"/>
          <w:sz w:val="28"/>
          <w:szCs w:val="28"/>
        </w:rPr>
        <w:t xml:space="preserve"> ar vārdiem </w:t>
      </w:r>
      <w:r w:rsidR="000B7991" w:rsidRPr="0068104C">
        <w:rPr>
          <w:rFonts w:ascii="Times New Roman" w:eastAsia="Calibri" w:hAnsi="Times New Roman" w:cs="Times New Roman"/>
          <w:sz w:val="28"/>
          <w:szCs w:val="28"/>
        </w:rPr>
        <w:t>"</w:t>
      </w:r>
      <w:r w:rsidRPr="0068104C">
        <w:rPr>
          <w:rFonts w:ascii="Times New Roman" w:eastAsia="Times New Roman" w:hAnsi="Times New Roman" w:cs="Times New Roman"/>
          <w:sz w:val="28"/>
          <w:szCs w:val="28"/>
          <w:lang w:eastAsia="lv-LV"/>
        </w:rPr>
        <w:t>izsniedz vai nosūta to viņiem un Valsts ieņēmumu dienestam</w:t>
      </w:r>
      <w:r w:rsidR="000B7991"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C8" w14:textId="350B510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4739A" w:rsidRPr="0068104C">
        <w:rPr>
          <w:rFonts w:ascii="Times New Roman" w:eastAsia="Calibri" w:hAnsi="Times New Roman" w:cs="Times New Roman"/>
          <w:sz w:val="28"/>
          <w:szCs w:val="28"/>
        </w:rPr>
        <w:t>7</w:t>
      </w:r>
      <w:r w:rsidR="007A3DED" w:rsidRPr="0068104C">
        <w:rPr>
          <w:rFonts w:ascii="Times New Roman" w:eastAsia="Calibri" w:hAnsi="Times New Roman" w:cs="Times New Roman"/>
          <w:sz w:val="28"/>
          <w:szCs w:val="28"/>
        </w:rPr>
        <w:t>6</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127. punktu šādā redakcijā:</w:t>
      </w:r>
    </w:p>
    <w:p w14:paraId="2D621620"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C9" w14:textId="5C96EA92"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127. </w:t>
      </w:r>
      <w:r w:rsidR="004C521C" w:rsidRPr="0068104C">
        <w:rPr>
          <w:rFonts w:ascii="Times New Roman" w:eastAsia="Times New Roman" w:hAnsi="Times New Roman" w:cs="Times New Roman"/>
          <w:sz w:val="28"/>
          <w:szCs w:val="28"/>
          <w:lang w:eastAsia="lv-LV"/>
        </w:rPr>
        <w:t>Par visām šo noteikumu 120.1. apakšpunktā minētajām summām zvērināts tie</w:t>
      </w:r>
      <w:r w:rsidR="00F178D7">
        <w:rPr>
          <w:rFonts w:ascii="Times New Roman" w:eastAsia="Times New Roman" w:hAnsi="Times New Roman" w:cs="Times New Roman"/>
          <w:sz w:val="28"/>
          <w:szCs w:val="28"/>
          <w:lang w:eastAsia="lv-LV"/>
        </w:rPr>
        <w:t>su izpildītājs sastāda aprēķinu</w:t>
      </w:r>
      <w:r w:rsidR="004C521C" w:rsidRPr="0068104C">
        <w:rPr>
          <w:rFonts w:ascii="Times New Roman" w:eastAsia="Times New Roman" w:hAnsi="Times New Roman" w:cs="Times New Roman"/>
          <w:sz w:val="28"/>
          <w:szCs w:val="28"/>
          <w:lang w:eastAsia="lv-LV"/>
        </w:rPr>
        <w:t xml:space="preserve"> </w:t>
      </w:r>
      <w:r w:rsidR="00F178D7">
        <w:rPr>
          <w:rFonts w:ascii="Times New Roman" w:eastAsia="Times New Roman" w:hAnsi="Times New Roman" w:cs="Times New Roman"/>
          <w:sz w:val="28"/>
          <w:szCs w:val="28"/>
          <w:lang w:eastAsia="lv-LV"/>
        </w:rPr>
        <w:t xml:space="preserve">un </w:t>
      </w:r>
      <w:r w:rsidR="004C521C" w:rsidRPr="0068104C">
        <w:rPr>
          <w:rFonts w:ascii="Times New Roman" w:eastAsia="Times New Roman" w:hAnsi="Times New Roman" w:cs="Times New Roman"/>
          <w:sz w:val="28"/>
          <w:szCs w:val="28"/>
          <w:lang w:eastAsia="lv-LV"/>
        </w:rPr>
        <w:t xml:space="preserve">nosūta </w:t>
      </w:r>
      <w:r w:rsidR="00F178D7">
        <w:rPr>
          <w:rFonts w:ascii="Times New Roman" w:eastAsia="Times New Roman" w:hAnsi="Times New Roman" w:cs="Times New Roman"/>
          <w:sz w:val="28"/>
          <w:szCs w:val="28"/>
          <w:lang w:eastAsia="lv-LV"/>
        </w:rPr>
        <w:t>to</w:t>
      </w:r>
      <w:r w:rsidR="00F178D7" w:rsidRPr="0068104C">
        <w:rPr>
          <w:rFonts w:ascii="Times New Roman" w:eastAsia="Times New Roman" w:hAnsi="Times New Roman" w:cs="Times New Roman"/>
          <w:sz w:val="28"/>
          <w:szCs w:val="28"/>
          <w:lang w:eastAsia="lv-LV"/>
        </w:rPr>
        <w:t xml:space="preserve"> </w:t>
      </w:r>
      <w:r w:rsidR="004C521C" w:rsidRPr="0068104C">
        <w:rPr>
          <w:rFonts w:ascii="Times New Roman" w:eastAsia="Times New Roman" w:hAnsi="Times New Roman" w:cs="Times New Roman"/>
          <w:sz w:val="28"/>
          <w:szCs w:val="28"/>
          <w:lang w:eastAsia="lv-LV"/>
        </w:rPr>
        <w:t>kreditoriem.</w:t>
      </w:r>
      <w:r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CA"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CB" w14:textId="50BBC4AD"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lastRenderedPageBreak/>
        <w:t>1.</w:t>
      </w:r>
      <w:r w:rsidR="0034739A" w:rsidRPr="0068104C">
        <w:rPr>
          <w:rFonts w:ascii="Times New Roman" w:eastAsia="Calibri" w:hAnsi="Times New Roman" w:cs="Times New Roman"/>
          <w:sz w:val="28"/>
          <w:szCs w:val="28"/>
        </w:rPr>
        <w:t>7</w:t>
      </w:r>
      <w:r w:rsidR="007A3DED" w:rsidRPr="0068104C">
        <w:rPr>
          <w:rFonts w:ascii="Times New Roman" w:eastAsia="Calibri" w:hAnsi="Times New Roman" w:cs="Times New Roman"/>
          <w:sz w:val="28"/>
          <w:szCs w:val="28"/>
        </w:rPr>
        <w:t>7</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i</w:t>
      </w:r>
      <w:r w:rsidRPr="0068104C">
        <w:rPr>
          <w:rFonts w:ascii="Times New Roman" w:eastAsia="Calibri" w:hAnsi="Times New Roman" w:cs="Times New Roman"/>
          <w:sz w:val="28"/>
          <w:szCs w:val="28"/>
        </w:rPr>
        <w:t>zteikt 129. punktu šādā redakcijā:</w:t>
      </w:r>
    </w:p>
    <w:p w14:paraId="6DB7EEEB"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CC" w14:textId="60F5BD22"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Times New Roman" w:hAnsi="Times New Roman" w:cs="Times New Roman"/>
          <w:sz w:val="28"/>
          <w:szCs w:val="28"/>
          <w:lang w:eastAsia="lv-LV"/>
        </w:rPr>
        <w:t xml:space="preserve">129. Ja viena bezmantinieku mantas pārņemšanas un pārdošanas administrēšanas procesa ietvaros viens vai vairāki kreditori iemaksājuši drošības naudu, tā </w:t>
      </w:r>
      <w:r w:rsidR="00BE518B" w:rsidRPr="0068104C">
        <w:rPr>
          <w:rFonts w:ascii="Times New Roman" w:eastAsia="Times New Roman" w:hAnsi="Times New Roman" w:cs="Times New Roman"/>
          <w:sz w:val="28"/>
          <w:szCs w:val="28"/>
          <w:lang w:eastAsia="lv-LV"/>
        </w:rPr>
        <w:t xml:space="preserve">viņiem tiek atmaksāta </w:t>
      </w:r>
      <w:r w:rsidR="004C521C" w:rsidRPr="0068104C">
        <w:rPr>
          <w:rFonts w:ascii="Times New Roman" w:eastAsia="Times New Roman" w:hAnsi="Times New Roman" w:cs="Times New Roman"/>
          <w:sz w:val="28"/>
          <w:szCs w:val="28"/>
          <w:lang w:eastAsia="lv-LV"/>
        </w:rPr>
        <w:t>no gūtajiem ienākumiem.</w:t>
      </w:r>
      <w:r w:rsidRPr="0068104C">
        <w:rPr>
          <w:rFonts w:ascii="Times New Roman" w:eastAsia="Times New Roman" w:hAnsi="Times New Roman" w:cs="Times New Roman"/>
          <w:sz w:val="28"/>
          <w:szCs w:val="28"/>
          <w:lang w:eastAsia="lv-LV"/>
        </w:rPr>
        <w:t>"</w:t>
      </w:r>
      <w:r w:rsidR="00C600D7" w:rsidRPr="0068104C">
        <w:rPr>
          <w:rFonts w:ascii="Times New Roman" w:eastAsia="Times New Roman" w:hAnsi="Times New Roman" w:cs="Times New Roman"/>
          <w:sz w:val="28"/>
          <w:szCs w:val="28"/>
          <w:lang w:eastAsia="lv-LV"/>
        </w:rPr>
        <w:t>;</w:t>
      </w:r>
    </w:p>
    <w:p w14:paraId="3882E7CD"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CE" w14:textId="7AF56A4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7</w:t>
      </w:r>
      <w:r w:rsidR="007A3DED" w:rsidRPr="0068104C">
        <w:rPr>
          <w:rFonts w:ascii="Times New Roman" w:eastAsia="Calibri" w:hAnsi="Times New Roman" w:cs="Times New Roman"/>
          <w:sz w:val="28"/>
          <w:szCs w:val="28"/>
        </w:rPr>
        <w:t>8</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s</w:t>
      </w:r>
      <w:r w:rsidRPr="0068104C">
        <w:rPr>
          <w:rFonts w:ascii="Times New Roman" w:eastAsia="Calibri" w:hAnsi="Times New Roman" w:cs="Times New Roman"/>
          <w:sz w:val="28"/>
          <w:szCs w:val="28"/>
        </w:rPr>
        <w:t>vītrot 130. </w:t>
      </w:r>
      <w:r w:rsidR="00C600D7"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unktu</w:t>
      </w:r>
      <w:r w:rsidR="00C600D7" w:rsidRPr="0068104C">
        <w:rPr>
          <w:rFonts w:ascii="Times New Roman" w:eastAsia="Calibri" w:hAnsi="Times New Roman" w:cs="Times New Roman"/>
          <w:sz w:val="28"/>
          <w:szCs w:val="28"/>
        </w:rPr>
        <w:t>;</w:t>
      </w:r>
    </w:p>
    <w:p w14:paraId="3882E7D0" w14:textId="27CD08DB" w:rsidR="004C521C" w:rsidRPr="0068104C" w:rsidRDefault="00250BE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3A6A77" w:rsidRPr="0068104C">
        <w:rPr>
          <w:rFonts w:ascii="Times New Roman" w:eastAsia="Calibri" w:hAnsi="Times New Roman" w:cs="Times New Roman"/>
          <w:sz w:val="28"/>
          <w:szCs w:val="28"/>
        </w:rPr>
        <w:t>7</w:t>
      </w:r>
      <w:r w:rsidR="007A3DED" w:rsidRPr="0068104C">
        <w:rPr>
          <w:rFonts w:ascii="Times New Roman" w:eastAsia="Calibri" w:hAnsi="Times New Roman" w:cs="Times New Roman"/>
          <w:sz w:val="28"/>
          <w:szCs w:val="28"/>
        </w:rPr>
        <w:t>9</w:t>
      </w:r>
      <w:r w:rsidR="004C521C"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p</w:t>
      </w:r>
      <w:r w:rsidR="004C521C" w:rsidRPr="0068104C">
        <w:rPr>
          <w:rFonts w:ascii="Times New Roman" w:eastAsia="Calibri" w:hAnsi="Times New Roman" w:cs="Times New Roman"/>
          <w:sz w:val="28"/>
          <w:szCs w:val="28"/>
        </w:rPr>
        <w:t>apildināt 133. punktu ar otro un trešo teikumu šādā redakcijā:</w:t>
      </w:r>
    </w:p>
    <w:p w14:paraId="20DDAB3A"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D1" w14:textId="589BD685"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Lietās, kuras uzsāktas par mantu, kas līdz 2013. gada 30. jūnijam atzīta par valstij piekrītošu bezmantinieku mantu, kreditoram, kura prasījums ir ietverts notariālajā aktā par mantojuma lietas izbeigšanu, nav nepieciešams iesniegt zvērinātam tiesu izpildītājam spriedumu, ar kuru atzīts viņa prasījums. Kreditora prasījums tiek atlīdzināts atbilstoši šajos noteikumos paredzētajai kārtībai.</w:t>
      </w:r>
      <w:r w:rsidRPr="0068104C">
        <w:rPr>
          <w:rFonts w:ascii="Times New Roman" w:eastAsia="Calibri" w:hAnsi="Times New Roman" w:cs="Times New Roman"/>
          <w:sz w:val="28"/>
          <w:szCs w:val="28"/>
        </w:rPr>
        <w:t>"</w:t>
      </w:r>
      <w:r w:rsidR="00C600D7" w:rsidRPr="0068104C">
        <w:rPr>
          <w:rFonts w:ascii="Times New Roman" w:eastAsia="Calibri" w:hAnsi="Times New Roman" w:cs="Times New Roman"/>
          <w:sz w:val="28"/>
          <w:szCs w:val="28"/>
        </w:rPr>
        <w:t>;</w:t>
      </w:r>
    </w:p>
    <w:p w14:paraId="3882E7D2"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D3" w14:textId="57F2ED7E"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80</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s</w:t>
      </w:r>
      <w:r w:rsidRPr="0068104C">
        <w:rPr>
          <w:rFonts w:ascii="Times New Roman" w:eastAsia="Calibri" w:hAnsi="Times New Roman" w:cs="Times New Roman"/>
          <w:sz w:val="28"/>
          <w:szCs w:val="28"/>
        </w:rPr>
        <w:t>vītrot 134. </w:t>
      </w:r>
      <w:r w:rsidR="00C600D7"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unktu</w:t>
      </w:r>
      <w:r w:rsidR="00C600D7" w:rsidRPr="0068104C">
        <w:rPr>
          <w:rFonts w:ascii="Times New Roman" w:eastAsia="Calibri" w:hAnsi="Times New Roman" w:cs="Times New Roman"/>
          <w:sz w:val="28"/>
          <w:szCs w:val="28"/>
        </w:rPr>
        <w:t>;</w:t>
      </w:r>
    </w:p>
    <w:p w14:paraId="3882E7D5" w14:textId="69892A02"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w:t>
      </w:r>
      <w:r w:rsidR="007A3DED" w:rsidRPr="0068104C">
        <w:rPr>
          <w:rFonts w:ascii="Times New Roman" w:eastAsia="Calibri" w:hAnsi="Times New Roman" w:cs="Times New Roman"/>
          <w:sz w:val="28"/>
          <w:szCs w:val="28"/>
        </w:rPr>
        <w:t>81</w:t>
      </w:r>
      <w:r w:rsidRPr="0068104C">
        <w:rPr>
          <w:rFonts w:ascii="Times New Roman" w:eastAsia="Calibri" w:hAnsi="Times New Roman" w:cs="Times New Roman"/>
          <w:sz w:val="28"/>
          <w:szCs w:val="28"/>
        </w:rPr>
        <w:t>. </w:t>
      </w:r>
      <w:r w:rsidR="00C600D7" w:rsidRPr="0068104C">
        <w:rPr>
          <w:rFonts w:ascii="Times New Roman" w:eastAsia="Calibri" w:hAnsi="Times New Roman" w:cs="Times New Roman"/>
          <w:sz w:val="28"/>
          <w:szCs w:val="28"/>
        </w:rPr>
        <w:t>p</w:t>
      </w:r>
      <w:r w:rsidRPr="0068104C">
        <w:rPr>
          <w:rFonts w:ascii="Times New Roman" w:eastAsia="Calibri" w:hAnsi="Times New Roman" w:cs="Times New Roman"/>
          <w:sz w:val="28"/>
          <w:szCs w:val="28"/>
        </w:rPr>
        <w:t>apildināt noteikumus ar 135. un 136. punktu šādā redakcijā:</w:t>
      </w:r>
    </w:p>
    <w:p w14:paraId="3F0FC46D" w14:textId="77777777" w:rsidR="0021087B" w:rsidRPr="0068104C" w:rsidRDefault="0021087B" w:rsidP="000B7991">
      <w:pPr>
        <w:tabs>
          <w:tab w:val="left" w:pos="6521"/>
        </w:tabs>
        <w:spacing w:after="0" w:line="240" w:lineRule="auto"/>
        <w:ind w:firstLine="709"/>
        <w:jc w:val="both"/>
        <w:rPr>
          <w:rFonts w:ascii="Times New Roman" w:eastAsia="Calibri" w:hAnsi="Times New Roman" w:cs="Times New Roman"/>
          <w:sz w:val="28"/>
          <w:szCs w:val="28"/>
        </w:rPr>
      </w:pPr>
    </w:p>
    <w:p w14:paraId="3882E7D6" w14:textId="25067761" w:rsidR="004C521C" w:rsidRPr="0068104C" w:rsidRDefault="000B7991"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w:t>
      </w:r>
      <w:r w:rsidR="004C521C" w:rsidRPr="0068104C">
        <w:rPr>
          <w:rFonts w:ascii="Times New Roman" w:eastAsia="Calibri" w:hAnsi="Times New Roman" w:cs="Times New Roman"/>
          <w:sz w:val="28"/>
          <w:szCs w:val="28"/>
        </w:rPr>
        <w:t xml:space="preserve">135. Ja akta izrakstā, uz kura pamata lieta par bezmantinieku </w:t>
      </w:r>
      <w:r w:rsidR="007F3FFE" w:rsidRPr="0068104C">
        <w:rPr>
          <w:rFonts w:ascii="Times New Roman" w:eastAsia="Calibri" w:hAnsi="Times New Roman" w:cs="Times New Roman"/>
          <w:sz w:val="28"/>
          <w:szCs w:val="28"/>
        </w:rPr>
        <w:t>mantu uzsākta līdz 2016. gada 31</w:t>
      </w:r>
      <w:r w:rsidR="004C521C" w:rsidRPr="0068104C">
        <w:rPr>
          <w:rFonts w:ascii="Times New Roman" w:eastAsia="Calibri" w:hAnsi="Times New Roman" w:cs="Times New Roman"/>
          <w:sz w:val="28"/>
          <w:szCs w:val="28"/>
        </w:rPr>
        <w:t>. </w:t>
      </w:r>
      <w:r w:rsidR="007F3FFE" w:rsidRPr="0068104C">
        <w:rPr>
          <w:rFonts w:ascii="Times New Roman" w:eastAsia="Calibri" w:hAnsi="Times New Roman" w:cs="Times New Roman"/>
          <w:sz w:val="28"/>
          <w:szCs w:val="28"/>
        </w:rPr>
        <w:t>augustam</w:t>
      </w:r>
      <w:r w:rsidR="004C521C" w:rsidRPr="0068104C">
        <w:rPr>
          <w:rFonts w:ascii="Times New Roman" w:eastAsia="Calibri" w:hAnsi="Times New Roman" w:cs="Times New Roman"/>
          <w:sz w:val="28"/>
          <w:szCs w:val="28"/>
        </w:rPr>
        <w:t xml:space="preserve">, norādītas kreditoru saistības, kas nav atzītas ar spēkā stājušos tiesas nolēmumu, zvērināts tiesu izpildītājs šajos noteikumos </w:t>
      </w:r>
      <w:r w:rsidR="003E16FC" w:rsidRPr="0068104C">
        <w:rPr>
          <w:rFonts w:ascii="Times New Roman" w:eastAsia="Calibri" w:hAnsi="Times New Roman" w:cs="Times New Roman"/>
          <w:sz w:val="28"/>
          <w:szCs w:val="28"/>
        </w:rPr>
        <w:t>paredzētās</w:t>
      </w:r>
      <w:r w:rsidR="004C521C" w:rsidRPr="0068104C">
        <w:rPr>
          <w:rFonts w:ascii="Times New Roman" w:eastAsia="Calibri" w:hAnsi="Times New Roman" w:cs="Times New Roman"/>
          <w:sz w:val="28"/>
          <w:szCs w:val="28"/>
        </w:rPr>
        <w:t xml:space="preserve"> darbības veic atbilstoši </w:t>
      </w:r>
      <w:r w:rsidR="006F0BA5" w:rsidRPr="0068104C">
        <w:rPr>
          <w:rFonts w:ascii="Times New Roman" w:eastAsia="Calibri" w:hAnsi="Times New Roman" w:cs="Times New Roman"/>
          <w:sz w:val="28"/>
          <w:szCs w:val="28"/>
        </w:rPr>
        <w:t>kārtībai</w:t>
      </w:r>
      <w:r w:rsidR="004C521C" w:rsidRPr="0068104C">
        <w:rPr>
          <w:rFonts w:ascii="Times New Roman" w:eastAsia="Calibri" w:hAnsi="Times New Roman" w:cs="Times New Roman"/>
          <w:sz w:val="28"/>
          <w:szCs w:val="28"/>
        </w:rPr>
        <w:t>, kād</w:t>
      </w:r>
      <w:r w:rsidR="006F0BA5" w:rsidRPr="0068104C">
        <w:rPr>
          <w:rFonts w:ascii="Times New Roman" w:eastAsia="Calibri" w:hAnsi="Times New Roman" w:cs="Times New Roman"/>
          <w:sz w:val="28"/>
          <w:szCs w:val="28"/>
        </w:rPr>
        <w:t>a</w:t>
      </w:r>
      <w:r w:rsidR="004C521C" w:rsidRPr="0068104C">
        <w:rPr>
          <w:rFonts w:ascii="Times New Roman" w:eastAsia="Calibri" w:hAnsi="Times New Roman" w:cs="Times New Roman"/>
          <w:sz w:val="28"/>
          <w:szCs w:val="28"/>
        </w:rPr>
        <w:t xml:space="preserve"> attiecībā uz rīcību ar šādām saistīb</w:t>
      </w:r>
      <w:r w:rsidR="007F3FFE" w:rsidRPr="0068104C">
        <w:rPr>
          <w:rFonts w:ascii="Times New Roman" w:eastAsia="Calibri" w:hAnsi="Times New Roman" w:cs="Times New Roman"/>
          <w:sz w:val="28"/>
          <w:szCs w:val="28"/>
        </w:rPr>
        <w:t>ām bija spēkā līdz 2016. gada 31</w:t>
      </w:r>
      <w:r w:rsidR="004C521C" w:rsidRPr="0068104C">
        <w:rPr>
          <w:rFonts w:ascii="Times New Roman" w:eastAsia="Calibri" w:hAnsi="Times New Roman" w:cs="Times New Roman"/>
          <w:sz w:val="28"/>
          <w:szCs w:val="28"/>
        </w:rPr>
        <w:t>. </w:t>
      </w:r>
      <w:r w:rsidR="007F3FFE" w:rsidRPr="0068104C">
        <w:rPr>
          <w:rFonts w:ascii="Times New Roman" w:eastAsia="Calibri" w:hAnsi="Times New Roman" w:cs="Times New Roman"/>
          <w:sz w:val="28"/>
          <w:szCs w:val="28"/>
        </w:rPr>
        <w:t>augustam</w:t>
      </w:r>
      <w:r w:rsidR="004C521C" w:rsidRPr="0068104C">
        <w:rPr>
          <w:rFonts w:ascii="Times New Roman" w:eastAsia="Calibri" w:hAnsi="Times New Roman" w:cs="Times New Roman"/>
          <w:sz w:val="28"/>
          <w:szCs w:val="28"/>
        </w:rPr>
        <w:t xml:space="preserve">. Kreditors, kura pretenzijas iekļautas aktā, lai gan mantojuma lietas izbeigšanas brīdī saistības, ar kurām tās pamatotas, nav atzītas ar spēkā stājušos tiesas nolēmumu, līdz 2016. gada 31. decembrim zvērinātam tiesu izpildītājam iesniedz dokumentus, kas apliecina faktu, ka tiesas tiesvedībā atrodas lieta akta izrakstā ietverto pretenziju pamatojošo saistību atzīšanai. Ja kreditors nav iesniedzis zvērinātam tiesu izpildītājam dokumentus, kas apliecina faktu, ka tiesas tiesvedībā atrodas lieta akta izrakstā ietverto pretenziju pamatojošo saistību atzīšanai, zvērināts tiesu izpildītājs bezmantinieku mantas pārņemšanas un pārdošanas administrēšanas procesa ietvaros gūtos ienākumus pēc 2016. gada 31. decembra sadala šajos noteikumos </w:t>
      </w:r>
      <w:r w:rsidR="00FB4CFC" w:rsidRPr="0068104C">
        <w:rPr>
          <w:rFonts w:ascii="Times New Roman" w:eastAsia="Calibri" w:hAnsi="Times New Roman" w:cs="Times New Roman"/>
          <w:sz w:val="28"/>
          <w:szCs w:val="28"/>
        </w:rPr>
        <w:t>paredzētajā</w:t>
      </w:r>
      <w:r w:rsidR="004C521C" w:rsidRPr="0068104C">
        <w:rPr>
          <w:rFonts w:ascii="Times New Roman" w:eastAsia="Calibri" w:hAnsi="Times New Roman" w:cs="Times New Roman"/>
          <w:sz w:val="28"/>
          <w:szCs w:val="28"/>
        </w:rPr>
        <w:t xml:space="preserve"> kārtībā, neņemot vērā tās akta izrakstā norādītās kreditoru pretenzijas, par kurām kreditors nav iesniedzis šajā punktā noteiktos dokumentus. </w:t>
      </w:r>
    </w:p>
    <w:p w14:paraId="3882E7D7"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3882E7D8" w14:textId="191D0FE0"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r w:rsidRPr="0068104C">
        <w:rPr>
          <w:rFonts w:ascii="Times New Roman" w:eastAsia="Calibri" w:hAnsi="Times New Roman" w:cs="Times New Roman"/>
          <w:sz w:val="28"/>
          <w:szCs w:val="28"/>
        </w:rPr>
        <w:t>136. Izsoles, kuras zvērināts tiesu izpildīt</w:t>
      </w:r>
      <w:r w:rsidR="0034739A" w:rsidRPr="0068104C">
        <w:rPr>
          <w:rFonts w:ascii="Times New Roman" w:eastAsia="Calibri" w:hAnsi="Times New Roman" w:cs="Times New Roman"/>
          <w:sz w:val="28"/>
          <w:szCs w:val="28"/>
        </w:rPr>
        <w:t>ājs izziņojis līdz 2016. gada 31</w:t>
      </w:r>
      <w:r w:rsidRPr="0068104C">
        <w:rPr>
          <w:rFonts w:ascii="Times New Roman" w:eastAsia="Calibri" w:hAnsi="Times New Roman" w:cs="Times New Roman"/>
          <w:sz w:val="28"/>
          <w:szCs w:val="28"/>
        </w:rPr>
        <w:t>. </w:t>
      </w:r>
      <w:r w:rsidR="0034739A" w:rsidRPr="0068104C">
        <w:rPr>
          <w:rFonts w:ascii="Times New Roman" w:eastAsia="Calibri" w:hAnsi="Times New Roman" w:cs="Times New Roman"/>
          <w:sz w:val="28"/>
          <w:szCs w:val="28"/>
        </w:rPr>
        <w:t>augustam</w:t>
      </w:r>
      <w:r w:rsidRPr="0068104C">
        <w:rPr>
          <w:rFonts w:ascii="Times New Roman" w:eastAsia="Calibri" w:hAnsi="Times New Roman" w:cs="Times New Roman"/>
          <w:sz w:val="28"/>
          <w:szCs w:val="28"/>
        </w:rPr>
        <w:t>, notiek atbilstoši kārtībai, kā</w:t>
      </w:r>
      <w:r w:rsidR="0034739A" w:rsidRPr="0068104C">
        <w:rPr>
          <w:rFonts w:ascii="Times New Roman" w:eastAsia="Calibri" w:hAnsi="Times New Roman" w:cs="Times New Roman"/>
          <w:sz w:val="28"/>
          <w:szCs w:val="28"/>
        </w:rPr>
        <w:t>da bija spēkā līdz 2016. gada 31</w:t>
      </w:r>
      <w:r w:rsidRPr="0068104C">
        <w:rPr>
          <w:rFonts w:ascii="Times New Roman" w:eastAsia="Calibri" w:hAnsi="Times New Roman" w:cs="Times New Roman"/>
          <w:sz w:val="28"/>
          <w:szCs w:val="28"/>
        </w:rPr>
        <w:t>. </w:t>
      </w:r>
      <w:r w:rsidR="0034739A" w:rsidRPr="0068104C">
        <w:rPr>
          <w:rFonts w:ascii="Times New Roman" w:eastAsia="Calibri" w:hAnsi="Times New Roman" w:cs="Times New Roman"/>
          <w:sz w:val="28"/>
          <w:szCs w:val="28"/>
        </w:rPr>
        <w:t>augustam</w:t>
      </w:r>
      <w:r w:rsidRPr="0068104C">
        <w:rPr>
          <w:rFonts w:ascii="Times New Roman" w:eastAsia="Calibri" w:hAnsi="Times New Roman" w:cs="Times New Roman"/>
          <w:sz w:val="28"/>
          <w:szCs w:val="28"/>
        </w:rPr>
        <w:t>.</w:t>
      </w:r>
      <w:r w:rsidR="000B7991" w:rsidRPr="0068104C">
        <w:rPr>
          <w:rFonts w:ascii="Times New Roman" w:eastAsia="Calibri" w:hAnsi="Times New Roman" w:cs="Times New Roman"/>
          <w:sz w:val="28"/>
          <w:szCs w:val="28"/>
        </w:rPr>
        <w:t>"</w:t>
      </w:r>
    </w:p>
    <w:p w14:paraId="3882E7D9" w14:textId="77777777"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
    <w:p w14:paraId="5D829E96" w14:textId="77777777" w:rsidR="0060776B" w:rsidRPr="0068104C" w:rsidRDefault="0060776B">
      <w:pPr>
        <w:rPr>
          <w:rFonts w:ascii="Times New Roman" w:eastAsia="Calibri" w:hAnsi="Times New Roman" w:cs="Times New Roman"/>
          <w:sz w:val="28"/>
          <w:szCs w:val="28"/>
        </w:rPr>
      </w:pPr>
      <w:r w:rsidRPr="0068104C">
        <w:rPr>
          <w:rFonts w:ascii="Times New Roman" w:eastAsia="Calibri" w:hAnsi="Times New Roman" w:cs="Times New Roman"/>
          <w:sz w:val="28"/>
          <w:szCs w:val="28"/>
        </w:rPr>
        <w:br w:type="page"/>
      </w:r>
    </w:p>
    <w:p w14:paraId="3882E7DA" w14:textId="09174A1B" w:rsidR="004C521C" w:rsidRPr="0068104C" w:rsidRDefault="004C521C" w:rsidP="000B7991">
      <w:pPr>
        <w:tabs>
          <w:tab w:val="left" w:pos="6521"/>
        </w:tabs>
        <w:spacing w:after="0" w:line="240" w:lineRule="auto"/>
        <w:ind w:firstLine="709"/>
        <w:jc w:val="both"/>
        <w:rPr>
          <w:rFonts w:ascii="Times New Roman" w:eastAsia="Calibri" w:hAnsi="Times New Roman" w:cs="Times New Roman"/>
          <w:sz w:val="28"/>
          <w:szCs w:val="28"/>
        </w:rPr>
      </w:pPr>
      <w:proofErr w:type="gramStart"/>
      <w:r w:rsidRPr="0068104C">
        <w:rPr>
          <w:rFonts w:ascii="Times New Roman" w:eastAsia="Calibri" w:hAnsi="Times New Roman" w:cs="Times New Roman"/>
          <w:sz w:val="28"/>
          <w:szCs w:val="28"/>
        </w:rPr>
        <w:lastRenderedPageBreak/>
        <w:t>2. Noteikumi stājas spēkā 2016. gada 1. </w:t>
      </w:r>
      <w:r w:rsidR="0034739A" w:rsidRPr="0068104C">
        <w:rPr>
          <w:rFonts w:ascii="Times New Roman" w:eastAsia="Calibri" w:hAnsi="Times New Roman" w:cs="Times New Roman"/>
          <w:sz w:val="28"/>
          <w:szCs w:val="28"/>
        </w:rPr>
        <w:t>septembrī</w:t>
      </w:r>
      <w:proofErr w:type="gramEnd"/>
      <w:r w:rsidRPr="0068104C">
        <w:rPr>
          <w:rFonts w:ascii="Times New Roman" w:eastAsia="Calibri" w:hAnsi="Times New Roman" w:cs="Times New Roman"/>
          <w:sz w:val="28"/>
          <w:szCs w:val="28"/>
        </w:rPr>
        <w:t>.</w:t>
      </w:r>
    </w:p>
    <w:p w14:paraId="3882E7DB" w14:textId="77777777" w:rsidR="004C521C" w:rsidRPr="0068104C" w:rsidRDefault="004C521C" w:rsidP="000B7991">
      <w:pPr>
        <w:tabs>
          <w:tab w:val="left" w:pos="6521"/>
        </w:tabs>
        <w:spacing w:after="0" w:line="240" w:lineRule="auto"/>
        <w:jc w:val="both"/>
        <w:rPr>
          <w:rFonts w:ascii="Times New Roman" w:eastAsia="Calibri" w:hAnsi="Times New Roman" w:cs="Times New Roman"/>
          <w:sz w:val="28"/>
          <w:szCs w:val="28"/>
        </w:rPr>
      </w:pPr>
    </w:p>
    <w:p w14:paraId="24EB86A8" w14:textId="77777777" w:rsidR="000B7991" w:rsidRPr="0068104C" w:rsidRDefault="000B7991" w:rsidP="000B7991">
      <w:pPr>
        <w:tabs>
          <w:tab w:val="left" w:pos="6521"/>
        </w:tabs>
        <w:spacing w:after="0" w:line="240" w:lineRule="auto"/>
        <w:jc w:val="both"/>
        <w:rPr>
          <w:rFonts w:ascii="Times New Roman" w:eastAsia="Calibri" w:hAnsi="Times New Roman" w:cs="Times New Roman"/>
          <w:sz w:val="28"/>
          <w:szCs w:val="28"/>
        </w:rPr>
      </w:pPr>
    </w:p>
    <w:p w14:paraId="3882E7DC" w14:textId="77777777" w:rsidR="0034739A" w:rsidRPr="0068104C" w:rsidRDefault="0034739A" w:rsidP="000B7991">
      <w:pPr>
        <w:tabs>
          <w:tab w:val="left" w:pos="6521"/>
        </w:tabs>
        <w:spacing w:after="0" w:line="240" w:lineRule="auto"/>
        <w:jc w:val="both"/>
        <w:rPr>
          <w:rFonts w:ascii="Times New Roman" w:eastAsia="Calibri" w:hAnsi="Times New Roman" w:cs="Times New Roman"/>
          <w:sz w:val="28"/>
          <w:szCs w:val="28"/>
        </w:rPr>
      </w:pPr>
    </w:p>
    <w:p w14:paraId="3A252AF6" w14:textId="77777777" w:rsidR="000B7991" w:rsidRPr="0068104C" w:rsidRDefault="000B7991" w:rsidP="009B59C3">
      <w:pPr>
        <w:tabs>
          <w:tab w:val="left" w:pos="6237"/>
          <w:tab w:val="left" w:pos="6663"/>
        </w:tabs>
        <w:spacing w:after="0"/>
        <w:ind w:firstLine="709"/>
        <w:rPr>
          <w:rFonts w:ascii="Times New Roman" w:hAnsi="Times New Roman" w:cs="Times New Roman"/>
          <w:sz w:val="28"/>
        </w:rPr>
      </w:pPr>
      <w:r w:rsidRPr="0068104C">
        <w:rPr>
          <w:rFonts w:ascii="Times New Roman" w:hAnsi="Times New Roman" w:cs="Times New Roman"/>
          <w:sz w:val="28"/>
        </w:rPr>
        <w:t>Ministru prezidents</w:t>
      </w:r>
      <w:r w:rsidRPr="0068104C">
        <w:rPr>
          <w:rFonts w:ascii="Times New Roman" w:hAnsi="Times New Roman" w:cs="Times New Roman"/>
          <w:sz w:val="28"/>
        </w:rPr>
        <w:tab/>
        <w:t>Māris Kučinskis</w:t>
      </w:r>
    </w:p>
    <w:p w14:paraId="3EEDFA55" w14:textId="77777777" w:rsidR="000B7991" w:rsidRPr="0068104C" w:rsidRDefault="000B7991" w:rsidP="000B7991">
      <w:pPr>
        <w:tabs>
          <w:tab w:val="left" w:pos="4678"/>
        </w:tabs>
        <w:spacing w:after="0"/>
        <w:rPr>
          <w:rFonts w:ascii="Times New Roman" w:hAnsi="Times New Roman" w:cs="Times New Roman"/>
          <w:sz w:val="28"/>
        </w:rPr>
      </w:pPr>
    </w:p>
    <w:p w14:paraId="4AA955FC" w14:textId="77777777" w:rsidR="000B7991" w:rsidRPr="0068104C" w:rsidRDefault="000B7991" w:rsidP="000B7991">
      <w:pPr>
        <w:tabs>
          <w:tab w:val="left" w:pos="4678"/>
        </w:tabs>
        <w:spacing w:after="0"/>
        <w:rPr>
          <w:rFonts w:ascii="Times New Roman" w:hAnsi="Times New Roman" w:cs="Times New Roman"/>
          <w:sz w:val="28"/>
        </w:rPr>
      </w:pPr>
    </w:p>
    <w:p w14:paraId="5D548CD8" w14:textId="77777777" w:rsidR="000B7991" w:rsidRPr="009B59C3" w:rsidRDefault="000B7991" w:rsidP="009B59C3">
      <w:pPr>
        <w:tabs>
          <w:tab w:val="left" w:pos="4678"/>
        </w:tabs>
        <w:spacing w:after="0" w:line="240" w:lineRule="auto"/>
        <w:rPr>
          <w:rFonts w:ascii="Times New Roman" w:hAnsi="Times New Roman" w:cs="Times New Roman"/>
          <w:sz w:val="28"/>
        </w:rPr>
      </w:pPr>
    </w:p>
    <w:p w14:paraId="57F05824" w14:textId="77777777" w:rsidR="009B59C3" w:rsidRPr="009B59C3" w:rsidRDefault="009B59C3" w:rsidP="009B59C3">
      <w:pPr>
        <w:tabs>
          <w:tab w:val="left" w:pos="2410"/>
          <w:tab w:val="left" w:pos="2552"/>
          <w:tab w:val="left" w:pos="6237"/>
        </w:tabs>
        <w:spacing w:after="0" w:line="240" w:lineRule="auto"/>
        <w:ind w:firstLine="709"/>
        <w:rPr>
          <w:rFonts w:ascii="Times New Roman" w:hAnsi="Times New Roman" w:cs="Times New Roman"/>
          <w:sz w:val="28"/>
        </w:rPr>
      </w:pPr>
      <w:r w:rsidRPr="009B59C3">
        <w:rPr>
          <w:rFonts w:ascii="Times New Roman" w:hAnsi="Times New Roman" w:cs="Times New Roman"/>
          <w:sz w:val="28"/>
        </w:rPr>
        <w:t>Tieslietu ministra vietā –</w:t>
      </w:r>
    </w:p>
    <w:p w14:paraId="3A7243CE" w14:textId="77777777" w:rsidR="009B59C3" w:rsidRPr="009B59C3" w:rsidRDefault="009B59C3" w:rsidP="009B59C3">
      <w:pPr>
        <w:tabs>
          <w:tab w:val="left" w:pos="6237"/>
          <w:tab w:val="right" w:pos="8820"/>
        </w:tabs>
        <w:spacing w:after="0" w:line="240" w:lineRule="auto"/>
        <w:ind w:firstLine="709"/>
        <w:rPr>
          <w:rFonts w:ascii="Times New Roman" w:hAnsi="Times New Roman" w:cs="Times New Roman"/>
          <w:sz w:val="28"/>
          <w:szCs w:val="28"/>
        </w:rPr>
      </w:pPr>
      <w:r w:rsidRPr="009B59C3">
        <w:rPr>
          <w:rFonts w:ascii="Times New Roman" w:hAnsi="Times New Roman" w:cs="Times New Roman"/>
          <w:sz w:val="28"/>
          <w:szCs w:val="28"/>
        </w:rPr>
        <w:t>kultūras ministre</w:t>
      </w:r>
      <w:r w:rsidRPr="009B59C3">
        <w:rPr>
          <w:rFonts w:ascii="Times New Roman" w:hAnsi="Times New Roman" w:cs="Times New Roman"/>
          <w:sz w:val="28"/>
          <w:szCs w:val="28"/>
        </w:rPr>
        <w:tab/>
        <w:t>Dace Melbārde</w:t>
      </w:r>
    </w:p>
    <w:sectPr w:rsidR="009B59C3" w:rsidRPr="009B59C3" w:rsidSect="000B7991">
      <w:headerReference w:type="default" r:id="rId18"/>
      <w:footerReference w:type="default" r:id="rId19"/>
      <w:headerReference w:type="first" r:id="rId20"/>
      <w:footerReference w:type="first" r:id="rId2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2E7ED" w14:textId="77777777" w:rsidR="003A6A77" w:rsidRDefault="003A6A77" w:rsidP="00A06DAA">
      <w:pPr>
        <w:spacing w:after="0" w:line="240" w:lineRule="auto"/>
      </w:pPr>
      <w:r>
        <w:separator/>
      </w:r>
    </w:p>
  </w:endnote>
  <w:endnote w:type="continuationSeparator" w:id="0">
    <w:p w14:paraId="3882E7EE" w14:textId="77777777" w:rsidR="003A6A77" w:rsidRDefault="003A6A77" w:rsidP="00A0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72C4" w14:textId="66F12DC1" w:rsidR="000B7991" w:rsidRPr="000B7991" w:rsidRDefault="000B7991">
    <w:pPr>
      <w:pStyle w:val="Footer"/>
      <w:rPr>
        <w:rFonts w:ascii="Times New Roman" w:hAnsi="Times New Roman"/>
        <w:sz w:val="16"/>
        <w:szCs w:val="16"/>
      </w:rPr>
    </w:pPr>
    <w:r w:rsidRPr="000B7991">
      <w:rPr>
        <w:rFonts w:ascii="Times New Roman" w:hAnsi="Times New Roman"/>
        <w:sz w:val="16"/>
        <w:szCs w:val="16"/>
      </w:rPr>
      <w:t>N1571_6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4A17" w14:textId="68D4FEB0" w:rsidR="000B7991" w:rsidRPr="000B7991" w:rsidRDefault="000B7991">
    <w:pPr>
      <w:pStyle w:val="Footer"/>
      <w:rPr>
        <w:rFonts w:ascii="Times New Roman" w:hAnsi="Times New Roman"/>
        <w:sz w:val="16"/>
        <w:szCs w:val="16"/>
      </w:rPr>
    </w:pPr>
    <w:r w:rsidRPr="000B7991">
      <w:rPr>
        <w:rFonts w:ascii="Times New Roman" w:hAnsi="Times New Roman"/>
        <w:sz w:val="16"/>
        <w:szCs w:val="16"/>
      </w:rPr>
      <w:t>N1571_6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7EB" w14:textId="77777777" w:rsidR="003A6A77" w:rsidRDefault="003A6A77" w:rsidP="00A06DAA">
      <w:pPr>
        <w:spacing w:after="0" w:line="240" w:lineRule="auto"/>
      </w:pPr>
      <w:r>
        <w:separator/>
      </w:r>
    </w:p>
  </w:footnote>
  <w:footnote w:type="continuationSeparator" w:id="0">
    <w:p w14:paraId="3882E7EC" w14:textId="77777777" w:rsidR="003A6A77" w:rsidRDefault="003A6A77" w:rsidP="00A0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E7EF" w14:textId="71F886BE" w:rsidR="003A6A77" w:rsidRPr="000B7991" w:rsidRDefault="003A6A77">
    <w:pPr>
      <w:pStyle w:val="Header"/>
      <w:jc w:val="center"/>
      <w:rPr>
        <w:sz w:val="24"/>
      </w:rPr>
    </w:pPr>
    <w:r w:rsidRPr="000B7991">
      <w:rPr>
        <w:rFonts w:ascii="Times New Roman" w:hAnsi="Times New Roman"/>
        <w:sz w:val="24"/>
      </w:rPr>
      <w:fldChar w:fldCharType="begin"/>
    </w:r>
    <w:r w:rsidRPr="000B7991">
      <w:rPr>
        <w:rFonts w:ascii="Times New Roman" w:hAnsi="Times New Roman"/>
        <w:sz w:val="24"/>
      </w:rPr>
      <w:instrText>PAGE   \* MERGEFORMAT</w:instrText>
    </w:r>
    <w:r w:rsidRPr="000B7991">
      <w:rPr>
        <w:rFonts w:ascii="Times New Roman" w:hAnsi="Times New Roman"/>
        <w:sz w:val="24"/>
      </w:rPr>
      <w:fldChar w:fldCharType="separate"/>
    </w:r>
    <w:r w:rsidR="00D82911">
      <w:rPr>
        <w:rFonts w:ascii="Times New Roman" w:hAnsi="Times New Roman"/>
        <w:noProof/>
        <w:sz w:val="24"/>
      </w:rPr>
      <w:t>2</w:t>
    </w:r>
    <w:r w:rsidRPr="000B7991">
      <w:rPr>
        <w:rFonts w:ascii="Times New Roman" w:hAnsi="Times New Roman"/>
        <w:noProof/>
        <w:sz w:val="24"/>
      </w:rPr>
      <w:fldChar w:fldCharType="end"/>
    </w:r>
  </w:p>
  <w:p w14:paraId="3882E7F0" w14:textId="77777777" w:rsidR="003A6A77" w:rsidRDefault="003A6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E7F2" w14:textId="77777777" w:rsidR="003A6A77" w:rsidRDefault="003A6A77" w:rsidP="000B7991">
    <w:pPr>
      <w:pStyle w:val="Header"/>
    </w:pPr>
  </w:p>
  <w:p w14:paraId="0EF592CF" w14:textId="67E5394B" w:rsidR="000B7991" w:rsidRPr="00A14B2B" w:rsidRDefault="000B7991" w:rsidP="000B7991">
    <w:pPr>
      <w:pStyle w:val="Header"/>
    </w:pPr>
    <w:r>
      <w:rPr>
        <w:noProof/>
        <w:sz w:val="28"/>
        <w:szCs w:val="28"/>
        <w:lang w:eastAsia="lv-LV"/>
      </w:rPr>
      <w:drawing>
        <wp:inline distT="0" distB="0" distL="0" distR="0" wp14:anchorId="664E5FCB" wp14:editId="2A505BF9">
          <wp:extent cx="5908040" cy="10496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49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1C"/>
    <w:rsid w:val="000557AC"/>
    <w:rsid w:val="000822BB"/>
    <w:rsid w:val="000B7991"/>
    <w:rsid w:val="000C672D"/>
    <w:rsid w:val="0013064C"/>
    <w:rsid w:val="00157F0B"/>
    <w:rsid w:val="001B28DD"/>
    <w:rsid w:val="001B6429"/>
    <w:rsid w:val="0021087B"/>
    <w:rsid w:val="00250BEC"/>
    <w:rsid w:val="00263E50"/>
    <w:rsid w:val="002A3DE2"/>
    <w:rsid w:val="002C15DF"/>
    <w:rsid w:val="002C2630"/>
    <w:rsid w:val="002C6570"/>
    <w:rsid w:val="002F479C"/>
    <w:rsid w:val="00343BDD"/>
    <w:rsid w:val="0034739A"/>
    <w:rsid w:val="003A433F"/>
    <w:rsid w:val="003A6A77"/>
    <w:rsid w:val="003D74D1"/>
    <w:rsid w:val="003E16FC"/>
    <w:rsid w:val="003F0352"/>
    <w:rsid w:val="003F247D"/>
    <w:rsid w:val="004015E4"/>
    <w:rsid w:val="00406893"/>
    <w:rsid w:val="00413E0F"/>
    <w:rsid w:val="00442228"/>
    <w:rsid w:val="004602D8"/>
    <w:rsid w:val="0046506F"/>
    <w:rsid w:val="00482D06"/>
    <w:rsid w:val="004C521C"/>
    <w:rsid w:val="004C5E95"/>
    <w:rsid w:val="00527FF6"/>
    <w:rsid w:val="00582369"/>
    <w:rsid w:val="005C038A"/>
    <w:rsid w:val="005E3960"/>
    <w:rsid w:val="0060776B"/>
    <w:rsid w:val="00622D12"/>
    <w:rsid w:val="00645284"/>
    <w:rsid w:val="00666B72"/>
    <w:rsid w:val="0068104C"/>
    <w:rsid w:val="006858CC"/>
    <w:rsid w:val="006860A6"/>
    <w:rsid w:val="006C5954"/>
    <w:rsid w:val="006D2CDB"/>
    <w:rsid w:val="006D53FF"/>
    <w:rsid w:val="006E28FD"/>
    <w:rsid w:val="006E3D7C"/>
    <w:rsid w:val="006E7274"/>
    <w:rsid w:val="006F0BA5"/>
    <w:rsid w:val="006F58D1"/>
    <w:rsid w:val="00746114"/>
    <w:rsid w:val="00760110"/>
    <w:rsid w:val="00793B06"/>
    <w:rsid w:val="007A3DED"/>
    <w:rsid w:val="007A78EC"/>
    <w:rsid w:val="007C4C69"/>
    <w:rsid w:val="007C79D8"/>
    <w:rsid w:val="007D646D"/>
    <w:rsid w:val="007F3FFE"/>
    <w:rsid w:val="00837C19"/>
    <w:rsid w:val="00842565"/>
    <w:rsid w:val="0085097B"/>
    <w:rsid w:val="008861C4"/>
    <w:rsid w:val="008B5294"/>
    <w:rsid w:val="008E4CBC"/>
    <w:rsid w:val="008F555A"/>
    <w:rsid w:val="009B59C3"/>
    <w:rsid w:val="00A06DAA"/>
    <w:rsid w:val="00A34EF9"/>
    <w:rsid w:val="00A853D3"/>
    <w:rsid w:val="00AA272E"/>
    <w:rsid w:val="00AA349A"/>
    <w:rsid w:val="00AD14F0"/>
    <w:rsid w:val="00AE1634"/>
    <w:rsid w:val="00B020B9"/>
    <w:rsid w:val="00B13D0F"/>
    <w:rsid w:val="00B23162"/>
    <w:rsid w:val="00B516ED"/>
    <w:rsid w:val="00BD4406"/>
    <w:rsid w:val="00BE518B"/>
    <w:rsid w:val="00BE7B2F"/>
    <w:rsid w:val="00BF01BF"/>
    <w:rsid w:val="00BF1312"/>
    <w:rsid w:val="00C36678"/>
    <w:rsid w:val="00C42BA6"/>
    <w:rsid w:val="00C600D7"/>
    <w:rsid w:val="00CE681A"/>
    <w:rsid w:val="00D13C59"/>
    <w:rsid w:val="00D221CE"/>
    <w:rsid w:val="00D82911"/>
    <w:rsid w:val="00DE0F68"/>
    <w:rsid w:val="00E75CBD"/>
    <w:rsid w:val="00E84247"/>
    <w:rsid w:val="00EF1FE3"/>
    <w:rsid w:val="00F00588"/>
    <w:rsid w:val="00F178D7"/>
    <w:rsid w:val="00F2691C"/>
    <w:rsid w:val="00F56760"/>
    <w:rsid w:val="00F75725"/>
    <w:rsid w:val="00F77432"/>
    <w:rsid w:val="00F81E2C"/>
    <w:rsid w:val="00FB4CFC"/>
    <w:rsid w:val="00FC05C7"/>
    <w:rsid w:val="00FC08F6"/>
    <w:rsid w:val="00FF00BD"/>
    <w:rsid w:val="00FF0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1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521C"/>
    <w:rPr>
      <w:rFonts w:ascii="Calibri" w:eastAsia="Calibri" w:hAnsi="Calibri" w:cs="Times New Roman"/>
    </w:rPr>
  </w:style>
  <w:style w:type="paragraph" w:styleId="Footer">
    <w:name w:val="footer"/>
    <w:basedOn w:val="Normal"/>
    <w:link w:val="FooterChar"/>
    <w:uiPriority w:val="99"/>
    <w:unhideWhenUsed/>
    <w:rsid w:val="004C521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C521C"/>
    <w:rPr>
      <w:rFonts w:ascii="Calibri" w:eastAsia="Calibri" w:hAnsi="Calibri" w:cs="Times New Roman"/>
    </w:rPr>
  </w:style>
  <w:style w:type="paragraph" w:styleId="BalloonText">
    <w:name w:val="Balloon Text"/>
    <w:basedOn w:val="Normal"/>
    <w:link w:val="BalloonTextChar"/>
    <w:uiPriority w:val="99"/>
    <w:semiHidden/>
    <w:unhideWhenUsed/>
    <w:rsid w:val="00F7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5"/>
    <w:rPr>
      <w:rFonts w:ascii="Tahoma" w:hAnsi="Tahoma" w:cs="Tahoma"/>
      <w:sz w:val="16"/>
      <w:szCs w:val="16"/>
    </w:rPr>
  </w:style>
  <w:style w:type="character" w:styleId="CommentReference">
    <w:name w:val="annotation reference"/>
    <w:basedOn w:val="DefaultParagraphFont"/>
    <w:uiPriority w:val="99"/>
    <w:semiHidden/>
    <w:unhideWhenUsed/>
    <w:rsid w:val="00F75725"/>
    <w:rPr>
      <w:sz w:val="16"/>
      <w:szCs w:val="16"/>
    </w:rPr>
  </w:style>
  <w:style w:type="paragraph" w:styleId="CommentText">
    <w:name w:val="annotation text"/>
    <w:basedOn w:val="Normal"/>
    <w:link w:val="CommentTextChar"/>
    <w:uiPriority w:val="99"/>
    <w:semiHidden/>
    <w:unhideWhenUsed/>
    <w:rsid w:val="00F75725"/>
    <w:pPr>
      <w:spacing w:line="240" w:lineRule="auto"/>
    </w:pPr>
    <w:rPr>
      <w:sz w:val="20"/>
      <w:szCs w:val="20"/>
    </w:rPr>
  </w:style>
  <w:style w:type="character" w:customStyle="1" w:styleId="CommentTextChar">
    <w:name w:val="Comment Text Char"/>
    <w:basedOn w:val="DefaultParagraphFont"/>
    <w:link w:val="CommentText"/>
    <w:uiPriority w:val="99"/>
    <w:semiHidden/>
    <w:rsid w:val="00F75725"/>
    <w:rPr>
      <w:sz w:val="20"/>
      <w:szCs w:val="20"/>
    </w:rPr>
  </w:style>
  <w:style w:type="paragraph" w:styleId="CommentSubject">
    <w:name w:val="annotation subject"/>
    <w:basedOn w:val="CommentText"/>
    <w:next w:val="CommentText"/>
    <w:link w:val="CommentSubjectChar"/>
    <w:uiPriority w:val="99"/>
    <w:semiHidden/>
    <w:unhideWhenUsed/>
    <w:rsid w:val="00F75725"/>
    <w:rPr>
      <w:b/>
      <w:bCs/>
    </w:rPr>
  </w:style>
  <w:style w:type="character" w:customStyle="1" w:styleId="CommentSubjectChar">
    <w:name w:val="Comment Subject Char"/>
    <w:basedOn w:val="CommentTextChar"/>
    <w:link w:val="CommentSubject"/>
    <w:uiPriority w:val="99"/>
    <w:semiHidden/>
    <w:rsid w:val="00F75725"/>
    <w:rPr>
      <w:b/>
      <w:bCs/>
      <w:sz w:val="20"/>
      <w:szCs w:val="20"/>
    </w:rPr>
  </w:style>
  <w:style w:type="paragraph" w:styleId="ListParagraph">
    <w:name w:val="List Paragraph"/>
    <w:basedOn w:val="Normal"/>
    <w:uiPriority w:val="34"/>
    <w:qFormat/>
    <w:rsid w:val="00EF1FE3"/>
    <w:pPr>
      <w:ind w:left="720"/>
      <w:contextualSpacing/>
    </w:pPr>
  </w:style>
  <w:style w:type="character" w:customStyle="1" w:styleId="apple-converted-space">
    <w:name w:val="apple-converted-space"/>
    <w:basedOn w:val="DefaultParagraphFont"/>
    <w:rsid w:val="008B5294"/>
  </w:style>
  <w:style w:type="character" w:styleId="Hyperlink">
    <w:name w:val="Hyperlink"/>
    <w:basedOn w:val="DefaultParagraphFont"/>
    <w:uiPriority w:val="99"/>
    <w:semiHidden/>
    <w:unhideWhenUsed/>
    <w:rsid w:val="008B52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1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521C"/>
    <w:rPr>
      <w:rFonts w:ascii="Calibri" w:eastAsia="Calibri" w:hAnsi="Calibri" w:cs="Times New Roman"/>
    </w:rPr>
  </w:style>
  <w:style w:type="paragraph" w:styleId="Footer">
    <w:name w:val="footer"/>
    <w:basedOn w:val="Normal"/>
    <w:link w:val="FooterChar"/>
    <w:uiPriority w:val="99"/>
    <w:unhideWhenUsed/>
    <w:rsid w:val="004C521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C521C"/>
    <w:rPr>
      <w:rFonts w:ascii="Calibri" w:eastAsia="Calibri" w:hAnsi="Calibri" w:cs="Times New Roman"/>
    </w:rPr>
  </w:style>
  <w:style w:type="paragraph" w:styleId="BalloonText">
    <w:name w:val="Balloon Text"/>
    <w:basedOn w:val="Normal"/>
    <w:link w:val="BalloonTextChar"/>
    <w:uiPriority w:val="99"/>
    <w:semiHidden/>
    <w:unhideWhenUsed/>
    <w:rsid w:val="00F7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5"/>
    <w:rPr>
      <w:rFonts w:ascii="Tahoma" w:hAnsi="Tahoma" w:cs="Tahoma"/>
      <w:sz w:val="16"/>
      <w:szCs w:val="16"/>
    </w:rPr>
  </w:style>
  <w:style w:type="character" w:styleId="CommentReference">
    <w:name w:val="annotation reference"/>
    <w:basedOn w:val="DefaultParagraphFont"/>
    <w:uiPriority w:val="99"/>
    <w:semiHidden/>
    <w:unhideWhenUsed/>
    <w:rsid w:val="00F75725"/>
    <w:rPr>
      <w:sz w:val="16"/>
      <w:szCs w:val="16"/>
    </w:rPr>
  </w:style>
  <w:style w:type="paragraph" w:styleId="CommentText">
    <w:name w:val="annotation text"/>
    <w:basedOn w:val="Normal"/>
    <w:link w:val="CommentTextChar"/>
    <w:uiPriority w:val="99"/>
    <w:semiHidden/>
    <w:unhideWhenUsed/>
    <w:rsid w:val="00F75725"/>
    <w:pPr>
      <w:spacing w:line="240" w:lineRule="auto"/>
    </w:pPr>
    <w:rPr>
      <w:sz w:val="20"/>
      <w:szCs w:val="20"/>
    </w:rPr>
  </w:style>
  <w:style w:type="character" w:customStyle="1" w:styleId="CommentTextChar">
    <w:name w:val="Comment Text Char"/>
    <w:basedOn w:val="DefaultParagraphFont"/>
    <w:link w:val="CommentText"/>
    <w:uiPriority w:val="99"/>
    <w:semiHidden/>
    <w:rsid w:val="00F75725"/>
    <w:rPr>
      <w:sz w:val="20"/>
      <w:szCs w:val="20"/>
    </w:rPr>
  </w:style>
  <w:style w:type="paragraph" w:styleId="CommentSubject">
    <w:name w:val="annotation subject"/>
    <w:basedOn w:val="CommentText"/>
    <w:next w:val="CommentText"/>
    <w:link w:val="CommentSubjectChar"/>
    <w:uiPriority w:val="99"/>
    <w:semiHidden/>
    <w:unhideWhenUsed/>
    <w:rsid w:val="00F75725"/>
    <w:rPr>
      <w:b/>
      <w:bCs/>
    </w:rPr>
  </w:style>
  <w:style w:type="character" w:customStyle="1" w:styleId="CommentSubjectChar">
    <w:name w:val="Comment Subject Char"/>
    <w:basedOn w:val="CommentTextChar"/>
    <w:link w:val="CommentSubject"/>
    <w:uiPriority w:val="99"/>
    <w:semiHidden/>
    <w:rsid w:val="00F75725"/>
    <w:rPr>
      <w:b/>
      <w:bCs/>
      <w:sz w:val="20"/>
      <w:szCs w:val="20"/>
    </w:rPr>
  </w:style>
  <w:style w:type="paragraph" w:styleId="ListParagraph">
    <w:name w:val="List Paragraph"/>
    <w:basedOn w:val="Normal"/>
    <w:uiPriority w:val="34"/>
    <w:qFormat/>
    <w:rsid w:val="00EF1FE3"/>
    <w:pPr>
      <w:ind w:left="720"/>
      <w:contextualSpacing/>
    </w:pPr>
  </w:style>
  <w:style w:type="character" w:customStyle="1" w:styleId="apple-converted-space">
    <w:name w:val="apple-converted-space"/>
    <w:basedOn w:val="DefaultParagraphFont"/>
    <w:rsid w:val="008B5294"/>
  </w:style>
  <w:style w:type="character" w:styleId="Hyperlink">
    <w:name w:val="Hyperlink"/>
    <w:basedOn w:val="DefaultParagraphFont"/>
    <w:uiPriority w:val="99"/>
    <w:semiHidden/>
    <w:unhideWhenUsed/>
    <w:rsid w:val="008B5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295-tiesu-izpilditaju-likums" TargetMode="External"/><Relationship Id="rId13" Type="http://schemas.openxmlformats.org/officeDocument/2006/relationships/hyperlink" Target="http://likumi.lv/ta/id/2825-meza-liku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ikumi.lv/ta/id/68295-tiesu-izpilditaju-likums" TargetMode="External"/><Relationship Id="rId12" Type="http://schemas.openxmlformats.org/officeDocument/2006/relationships/hyperlink" Target="http://likumi.lv/ta/id/2825-meza-likums" TargetMode="External"/><Relationship Id="rId17" Type="http://schemas.openxmlformats.org/officeDocument/2006/relationships/hyperlink" Target="http://likumi.lv/doc.php?id=258429" TargetMode="External"/><Relationship Id="rId2" Type="http://schemas.microsoft.com/office/2007/relationships/stylesWithEffects" Target="stylesWithEffects.xml"/><Relationship Id="rId16" Type="http://schemas.openxmlformats.org/officeDocument/2006/relationships/hyperlink" Target="http://likumi.lv/ta/id/225418-civillikums"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ta/id/5490-komerclikums" TargetMode="External"/><Relationship Id="rId5" Type="http://schemas.openxmlformats.org/officeDocument/2006/relationships/footnotes" Target="footnotes.xml"/><Relationship Id="rId15" Type="http://schemas.openxmlformats.org/officeDocument/2006/relationships/hyperlink" Target="http://likumi.lv/ta/id/225418-civillikums" TargetMode="External"/><Relationship Id="rId23" Type="http://schemas.openxmlformats.org/officeDocument/2006/relationships/theme" Target="theme/theme1.xml"/><Relationship Id="rId10" Type="http://schemas.openxmlformats.org/officeDocument/2006/relationships/hyperlink" Target="http://likumi.lv/ta/id/5490-komercliku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ta/id/5490-komerclikums" TargetMode="External"/><Relationship Id="rId14" Type="http://schemas.openxmlformats.org/officeDocument/2006/relationships/hyperlink" Target="http://likumi.lv/ta/i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16</Pages>
  <Words>22516</Words>
  <Characters>12835</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 gada 2. jūlija noteikumos Nr. 364 “Noteikumi par zvērināta tiesu izpildītāja rīcību ar bezmantinieku mantu””</vt:lpstr>
      <vt:lpstr>Grozījumi Ministru kabineta 2013. gada 2. jūlija noteikumos Nr. 364 “Noteikumi par zvērināta tiesu izpildītāja rīcību ar bezmantinieku mantu””</vt:lpstr>
    </vt:vector>
  </TitlesOfParts>
  <Manager>Inita.Ilgaza@tm.gov.lv</Manager>
  <Company>Tieslietu ministrija</Company>
  <LinksUpToDate>false</LinksUpToDate>
  <CharactersWithSpaces>35281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 jūlija noteikumos Nr. 364 “Noteikumi par zvērināta tiesu izpildītāja rīcību ar bezmantinieku mantu””</dc:title>
  <dc:subject>Ministru kabineta noteikumu projekts</dc:subject>
  <dc:creator>Evija Timpare</dc:creator>
  <dc:description>evija.timpare@tm.gov.lv
67036829
inita.ilgaza@tm.gov.lv
67036814</dc:description>
  <cp:lastModifiedBy>Leontīne Babkina</cp:lastModifiedBy>
  <cp:revision>30</cp:revision>
  <cp:lastPrinted>2016-08-15T06:54:00Z</cp:lastPrinted>
  <dcterms:created xsi:type="dcterms:W3CDTF">2016-07-21T11:29:00Z</dcterms:created>
  <dcterms:modified xsi:type="dcterms:W3CDTF">2016-08-17T08:03:00Z</dcterms:modified>
</cp:coreProperties>
</file>