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3E1B" w14:textId="77777777" w:rsidR="0010721D" w:rsidRPr="00837E16" w:rsidRDefault="0010721D" w:rsidP="000A33E8">
      <w:pPr>
        <w:jc w:val="right"/>
        <w:rPr>
          <w:sz w:val="28"/>
          <w:szCs w:val="28"/>
        </w:rPr>
      </w:pPr>
      <w:r w:rsidRPr="00837E16">
        <w:rPr>
          <w:sz w:val="28"/>
          <w:szCs w:val="28"/>
        </w:rPr>
        <w:t>Likumprojekts</w:t>
      </w:r>
    </w:p>
    <w:p w14:paraId="1A043E1D" w14:textId="77777777" w:rsidR="0010721D" w:rsidRPr="00837E16" w:rsidRDefault="0010721D" w:rsidP="000A33E8">
      <w:pPr>
        <w:jc w:val="both"/>
        <w:rPr>
          <w:sz w:val="28"/>
          <w:szCs w:val="28"/>
        </w:rPr>
      </w:pPr>
    </w:p>
    <w:p w14:paraId="1A043E1E" w14:textId="77777777" w:rsidR="0010721D" w:rsidRPr="00837E16" w:rsidRDefault="0010721D" w:rsidP="000A33E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37E16">
        <w:rPr>
          <w:b/>
          <w:sz w:val="28"/>
          <w:szCs w:val="28"/>
        </w:rPr>
        <w:t xml:space="preserve">Grozījums </w:t>
      </w:r>
      <w:r w:rsidR="005733EF" w:rsidRPr="00837E16">
        <w:rPr>
          <w:b/>
          <w:sz w:val="28"/>
          <w:szCs w:val="28"/>
        </w:rPr>
        <w:t>Reklāmas</w:t>
      </w:r>
      <w:r w:rsidRPr="00837E16">
        <w:rPr>
          <w:b/>
          <w:sz w:val="28"/>
          <w:szCs w:val="28"/>
        </w:rPr>
        <w:t xml:space="preserve"> likumā</w:t>
      </w:r>
    </w:p>
    <w:bookmarkEnd w:id="0"/>
    <w:bookmarkEnd w:id="1"/>
    <w:p w14:paraId="1A043E20" w14:textId="77777777" w:rsidR="0010721D" w:rsidRPr="00837E16" w:rsidRDefault="0010721D" w:rsidP="000A33E8">
      <w:pPr>
        <w:jc w:val="both"/>
        <w:rPr>
          <w:sz w:val="28"/>
          <w:szCs w:val="28"/>
        </w:rPr>
      </w:pPr>
    </w:p>
    <w:p w14:paraId="1A043E21" w14:textId="04D1E4F2" w:rsidR="0010721D" w:rsidRPr="00837E16" w:rsidRDefault="0010721D" w:rsidP="000A33E8">
      <w:pPr>
        <w:ind w:firstLine="709"/>
        <w:jc w:val="both"/>
        <w:rPr>
          <w:sz w:val="28"/>
          <w:szCs w:val="28"/>
        </w:rPr>
      </w:pPr>
      <w:r w:rsidRPr="00837E16">
        <w:rPr>
          <w:sz w:val="28"/>
          <w:szCs w:val="28"/>
        </w:rPr>
        <w:t xml:space="preserve">Izdarīt </w:t>
      </w:r>
      <w:r w:rsidR="005733EF" w:rsidRPr="00837E16">
        <w:rPr>
          <w:sz w:val="28"/>
          <w:szCs w:val="28"/>
        </w:rPr>
        <w:t>Reklāmas</w:t>
      </w:r>
      <w:r w:rsidRPr="00837E16">
        <w:rPr>
          <w:sz w:val="28"/>
          <w:szCs w:val="28"/>
        </w:rPr>
        <w:t xml:space="preserve"> likumā (</w:t>
      </w:r>
      <w:r w:rsidR="004B2EE0" w:rsidRPr="00837E16">
        <w:rPr>
          <w:sz w:val="28"/>
          <w:szCs w:val="28"/>
          <w:shd w:val="clear" w:color="auto" w:fill="FEFEFE"/>
        </w:rPr>
        <w:t>Latvijas Republikas Saeimas un Ministru Kabineta Ziņotājs, 2000, 3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2004, 10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2007, 21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2008, 3., 24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Latvijas Vēstnesis, 2011, 50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2012, 169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r.; 2014, 47., 189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4B2EE0" w:rsidRPr="00837E16">
        <w:rPr>
          <w:sz w:val="28"/>
          <w:szCs w:val="28"/>
          <w:shd w:val="clear" w:color="auto" w:fill="FEFEFE"/>
        </w:rPr>
        <w:t>r.</w:t>
      </w:r>
      <w:r w:rsidR="00A413DE" w:rsidRPr="00837E16">
        <w:rPr>
          <w:sz w:val="28"/>
          <w:szCs w:val="28"/>
          <w:shd w:val="clear" w:color="auto" w:fill="FEFEFE"/>
        </w:rPr>
        <w:t>; 2016, 123</w:t>
      </w:r>
      <w:r w:rsidR="000A33E8" w:rsidRPr="00837E16">
        <w:rPr>
          <w:sz w:val="28"/>
          <w:szCs w:val="28"/>
          <w:shd w:val="clear" w:color="auto" w:fill="FEFEFE"/>
        </w:rPr>
        <w:t>.</w:t>
      </w:r>
      <w:r w:rsidR="00837E16">
        <w:rPr>
          <w:sz w:val="28"/>
          <w:szCs w:val="28"/>
          <w:shd w:val="clear" w:color="auto" w:fill="FEFEFE"/>
        </w:rPr>
        <w:t> </w:t>
      </w:r>
      <w:r w:rsidR="000A33E8" w:rsidRPr="00837E16">
        <w:rPr>
          <w:sz w:val="28"/>
          <w:szCs w:val="28"/>
          <w:shd w:val="clear" w:color="auto" w:fill="FEFEFE"/>
        </w:rPr>
        <w:t>n</w:t>
      </w:r>
      <w:r w:rsidR="00A413DE" w:rsidRPr="00837E16">
        <w:rPr>
          <w:sz w:val="28"/>
          <w:szCs w:val="28"/>
          <w:shd w:val="clear" w:color="auto" w:fill="FEFEFE"/>
        </w:rPr>
        <w:t>r.</w:t>
      </w:r>
      <w:r w:rsidRPr="00837E16">
        <w:rPr>
          <w:sz w:val="28"/>
          <w:szCs w:val="28"/>
        </w:rPr>
        <w:t>) šādu grozījumu:</w:t>
      </w:r>
    </w:p>
    <w:p w14:paraId="1A043E22" w14:textId="77777777" w:rsidR="00E30273" w:rsidRPr="00837E16" w:rsidRDefault="00E30273" w:rsidP="000A33E8">
      <w:pPr>
        <w:jc w:val="both"/>
        <w:rPr>
          <w:sz w:val="28"/>
          <w:szCs w:val="28"/>
        </w:rPr>
      </w:pPr>
    </w:p>
    <w:p w14:paraId="1A043E23" w14:textId="18DDE1F4" w:rsidR="00AB260E" w:rsidRPr="00837E16" w:rsidRDefault="0086708C" w:rsidP="000A33E8">
      <w:pPr>
        <w:ind w:firstLine="709"/>
        <w:jc w:val="both"/>
        <w:rPr>
          <w:sz w:val="28"/>
          <w:szCs w:val="28"/>
        </w:rPr>
      </w:pPr>
      <w:r w:rsidRPr="00837E16">
        <w:rPr>
          <w:sz w:val="28"/>
          <w:szCs w:val="28"/>
        </w:rPr>
        <w:t>I</w:t>
      </w:r>
      <w:r w:rsidR="00AB260E" w:rsidRPr="00837E16">
        <w:rPr>
          <w:sz w:val="28"/>
          <w:szCs w:val="28"/>
        </w:rPr>
        <w:t>zteikt 5.</w:t>
      </w:r>
      <w:r w:rsidR="00837E16">
        <w:rPr>
          <w:sz w:val="28"/>
          <w:szCs w:val="28"/>
        </w:rPr>
        <w:t> </w:t>
      </w:r>
      <w:r w:rsidR="00AB260E" w:rsidRPr="00837E16">
        <w:rPr>
          <w:sz w:val="28"/>
          <w:szCs w:val="28"/>
        </w:rPr>
        <w:t xml:space="preserve">panta trešo daļu šādā redakcijā: </w:t>
      </w:r>
    </w:p>
    <w:p w14:paraId="1A043E24" w14:textId="77777777" w:rsidR="0086708C" w:rsidRPr="00837E16" w:rsidRDefault="0086708C" w:rsidP="000A33E8">
      <w:pPr>
        <w:ind w:firstLine="709"/>
        <w:jc w:val="both"/>
        <w:rPr>
          <w:sz w:val="28"/>
          <w:szCs w:val="28"/>
        </w:rPr>
      </w:pPr>
    </w:p>
    <w:p w14:paraId="1A043E25" w14:textId="68C1C5DB" w:rsidR="00AB260E" w:rsidRPr="00837E16" w:rsidRDefault="000A33E8" w:rsidP="000A33E8">
      <w:pPr>
        <w:ind w:firstLine="709"/>
        <w:jc w:val="both"/>
        <w:rPr>
          <w:sz w:val="28"/>
          <w:szCs w:val="28"/>
        </w:rPr>
      </w:pPr>
      <w:r w:rsidRPr="00837E16">
        <w:rPr>
          <w:sz w:val="28"/>
          <w:szCs w:val="28"/>
        </w:rPr>
        <w:t>"</w:t>
      </w:r>
      <w:r w:rsidR="0086708C" w:rsidRPr="00837E16">
        <w:rPr>
          <w:sz w:val="28"/>
          <w:szCs w:val="28"/>
        </w:rPr>
        <w:t>(3)</w:t>
      </w:r>
      <w:r w:rsidR="00837E16">
        <w:rPr>
          <w:sz w:val="28"/>
          <w:szCs w:val="28"/>
        </w:rPr>
        <w:t> </w:t>
      </w:r>
      <w:r w:rsidR="00AB260E" w:rsidRPr="00837E16">
        <w:rPr>
          <w:sz w:val="28"/>
          <w:szCs w:val="28"/>
        </w:rPr>
        <w:t>Aizliegts izmantot bērnus alkoholisko dzērienu, tab</w:t>
      </w:r>
      <w:r w:rsidR="002C5347" w:rsidRPr="00837E16">
        <w:rPr>
          <w:sz w:val="28"/>
          <w:szCs w:val="28"/>
        </w:rPr>
        <w:t xml:space="preserve">akas izstrādājumu, </w:t>
      </w:r>
      <w:r w:rsidR="00E32001" w:rsidRPr="00837E16">
        <w:rPr>
          <w:sz w:val="28"/>
          <w:szCs w:val="28"/>
        </w:rPr>
        <w:t xml:space="preserve">augu smēķēšanas produktu, </w:t>
      </w:r>
      <w:r w:rsidR="002C5347" w:rsidRPr="00837E16">
        <w:rPr>
          <w:sz w:val="28"/>
          <w:szCs w:val="28"/>
        </w:rPr>
        <w:t>elektronisko smēķēšanas ierīču un elektronisko smēķēšanas ierīču uzpildes tvertņu</w:t>
      </w:r>
      <w:r w:rsidR="00AB260E" w:rsidRPr="00837E16">
        <w:rPr>
          <w:sz w:val="28"/>
          <w:szCs w:val="28"/>
        </w:rPr>
        <w:t xml:space="preserve"> reklāmā, kā arī adresēt alkoholisko dzērienu, tabakas izstrādājumu,</w:t>
      </w:r>
      <w:r w:rsidR="00E32001" w:rsidRPr="00837E16">
        <w:rPr>
          <w:sz w:val="28"/>
          <w:szCs w:val="28"/>
        </w:rPr>
        <w:t xml:space="preserve"> augu smēķēšanas produktu,</w:t>
      </w:r>
      <w:r w:rsidR="00AB260E" w:rsidRPr="00837E16">
        <w:rPr>
          <w:sz w:val="28"/>
          <w:szCs w:val="28"/>
        </w:rPr>
        <w:t xml:space="preserve"> elektronisko </w:t>
      </w:r>
      <w:r w:rsidR="002C5347" w:rsidRPr="00837E16">
        <w:rPr>
          <w:sz w:val="28"/>
          <w:szCs w:val="28"/>
        </w:rPr>
        <w:t>smēķēšanas ierīču un elektronisko smēķēšanas ierīču uzpildes tvertņu</w:t>
      </w:r>
      <w:r w:rsidR="00AB260E" w:rsidRPr="00837E16">
        <w:rPr>
          <w:sz w:val="28"/>
          <w:szCs w:val="28"/>
        </w:rPr>
        <w:t xml:space="preserve"> reklāmu bērniem.</w:t>
      </w:r>
      <w:r w:rsidRPr="00837E16">
        <w:rPr>
          <w:sz w:val="28"/>
          <w:szCs w:val="28"/>
        </w:rPr>
        <w:t>"</w:t>
      </w:r>
    </w:p>
    <w:p w14:paraId="1A043E26" w14:textId="77777777" w:rsidR="0010721D" w:rsidRPr="00837E16" w:rsidRDefault="0010721D" w:rsidP="000A33E8">
      <w:pPr>
        <w:jc w:val="both"/>
        <w:rPr>
          <w:sz w:val="28"/>
          <w:szCs w:val="28"/>
        </w:rPr>
      </w:pPr>
    </w:p>
    <w:p w14:paraId="63023FB2" w14:textId="77777777" w:rsidR="000A33E8" w:rsidRPr="00837E16" w:rsidRDefault="000A33E8" w:rsidP="000A33E8">
      <w:pPr>
        <w:jc w:val="both"/>
        <w:rPr>
          <w:sz w:val="28"/>
          <w:szCs w:val="28"/>
        </w:rPr>
      </w:pPr>
    </w:p>
    <w:p w14:paraId="68528D2B" w14:textId="77777777" w:rsidR="000A33E8" w:rsidRPr="00837E16" w:rsidRDefault="000A33E8" w:rsidP="000A33E8">
      <w:pPr>
        <w:jc w:val="both"/>
        <w:rPr>
          <w:sz w:val="28"/>
          <w:szCs w:val="28"/>
        </w:rPr>
      </w:pPr>
    </w:p>
    <w:p w14:paraId="4D06FE6B" w14:textId="77777777" w:rsidR="00A413DE" w:rsidRPr="00837E16" w:rsidRDefault="002F0CB4" w:rsidP="000A33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E16">
        <w:rPr>
          <w:rFonts w:eastAsia="Calibri"/>
          <w:sz w:val="28"/>
          <w:szCs w:val="28"/>
          <w:lang w:eastAsia="en-US"/>
        </w:rPr>
        <w:t xml:space="preserve">Veselības </w:t>
      </w:r>
      <w:r w:rsidR="00A413DE" w:rsidRPr="00837E16">
        <w:rPr>
          <w:rFonts w:eastAsia="Calibri"/>
          <w:sz w:val="28"/>
          <w:szCs w:val="28"/>
          <w:lang w:eastAsia="en-US"/>
        </w:rPr>
        <w:t xml:space="preserve">ministre </w:t>
      </w:r>
    </w:p>
    <w:p w14:paraId="1A043E27" w14:textId="56D7CA68" w:rsidR="002F0CB4" w:rsidRPr="00837E16" w:rsidRDefault="00F204DD" w:rsidP="000A33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  <w:r w:rsidRPr="00837E16">
        <w:rPr>
          <w:rFonts w:eastAsia="Calibri"/>
          <w:sz w:val="28"/>
          <w:szCs w:val="28"/>
          <w:lang w:eastAsia="en-US"/>
        </w:rPr>
        <w:t xml:space="preserve">Anda </w:t>
      </w:r>
      <w:proofErr w:type="spellStart"/>
      <w:r w:rsidRPr="00837E16">
        <w:rPr>
          <w:rFonts w:eastAsia="Calibri"/>
          <w:sz w:val="28"/>
          <w:szCs w:val="28"/>
          <w:lang w:eastAsia="en-US"/>
        </w:rPr>
        <w:t>Čakša</w:t>
      </w:r>
      <w:proofErr w:type="spellEnd"/>
    </w:p>
    <w:sectPr w:rsidR="002F0CB4" w:rsidRPr="00837E16" w:rsidSect="00837E1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3E3A" w14:textId="77777777" w:rsidR="00CE070D" w:rsidRDefault="00CE070D">
      <w:r>
        <w:separator/>
      </w:r>
    </w:p>
  </w:endnote>
  <w:endnote w:type="continuationSeparator" w:id="0">
    <w:p w14:paraId="1A043E3B" w14:textId="77777777" w:rsidR="00CE070D" w:rsidRDefault="00C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3E40" w14:textId="77777777" w:rsidR="00E30273" w:rsidRPr="0015308E" w:rsidRDefault="00E30273" w:rsidP="005B1577">
    <w:pPr>
      <w:pStyle w:val="Footer"/>
      <w:rPr>
        <w:color w:val="4F81BD" w:themeColor="accent1"/>
      </w:rPr>
    </w:pPr>
    <w:r w:rsidRPr="0015308E">
      <w:t>VMlik</w:t>
    </w:r>
    <w:r w:rsidRPr="0015308E">
      <w:rPr>
        <w:color w:val="4F81BD" w:themeColor="accent1"/>
      </w:rPr>
      <w:t>_2810</w:t>
    </w:r>
    <w:r>
      <w:rPr>
        <w:color w:val="4F81BD"/>
      </w:rPr>
      <w:t xml:space="preserve">15_groz </w:t>
    </w:r>
    <w:r w:rsidRPr="0015308E">
      <w:rPr>
        <w:color w:val="4F81BD"/>
      </w:rPr>
      <w:t>;</w:t>
    </w:r>
    <w:r>
      <w:rPr>
        <w:color w:val="4F81BD"/>
      </w:rPr>
      <w:t xml:space="preserve"> Likumprojekts ”</w:t>
    </w:r>
    <w:r w:rsidRPr="0015308E">
      <w:rPr>
        <w:color w:val="4F81BD"/>
      </w:rPr>
      <w:t>Grozījums Valsts probācijas dienesta likumā”</w:t>
    </w:r>
  </w:p>
  <w:p w14:paraId="1A043E41" w14:textId="77777777" w:rsidR="00E30273" w:rsidRDefault="00E30273" w:rsidP="005B1577">
    <w:pPr>
      <w:pStyle w:val="Footer"/>
      <w:numPr>
        <w:ilvl w:val="0"/>
        <w:numId w:val="1"/>
      </w:numPr>
      <w:rPr>
        <w:color w:val="FF0000"/>
      </w:rPr>
    </w:pPr>
    <w:r w:rsidRPr="005B1883">
      <w:rPr>
        <w:color w:val="FF0000"/>
      </w:rPr>
      <w:t>un 2.lapas teksts ir identisks</w:t>
    </w:r>
    <w:r>
      <w:rPr>
        <w:color w:val="FF0000"/>
      </w:rPr>
      <w:t xml:space="preserve"> - 2 cm no apakšējās malas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CBA8" w14:textId="5201ABA5" w:rsidR="000A33E8" w:rsidRPr="000A33E8" w:rsidRDefault="000A33E8">
    <w:pPr>
      <w:pStyle w:val="Footer"/>
      <w:rPr>
        <w:sz w:val="16"/>
        <w:szCs w:val="16"/>
      </w:rPr>
    </w:pPr>
    <w:proofErr w:type="spellStart"/>
    <w:r w:rsidRPr="000A33E8">
      <w:rPr>
        <w:sz w:val="16"/>
        <w:szCs w:val="16"/>
      </w:rPr>
      <w:t>L</w:t>
    </w:r>
    <w:r w:rsidR="00837E16">
      <w:rPr>
        <w:sz w:val="16"/>
        <w:szCs w:val="16"/>
      </w:rPr>
      <w:t>1616_6</w:t>
    </w:r>
    <w:proofErr w:type="spellEnd"/>
    <w:r w:rsidR="00837E16">
      <w:rPr>
        <w:sz w:val="16"/>
        <w:szCs w:val="16"/>
      </w:rPr>
      <w:t xml:space="preserve"> </w:t>
    </w:r>
    <w:proofErr w:type="spellStart"/>
    <w:r w:rsidRPr="000A33E8">
      <w:rPr>
        <w:sz w:val="16"/>
        <w:szCs w:val="16"/>
      </w:rPr>
      <w:t>v_sk</w:t>
    </w:r>
    <w:proofErr w:type="spellEnd"/>
    <w:r w:rsidRPr="000A33E8">
      <w:rPr>
        <w:sz w:val="16"/>
        <w:szCs w:val="16"/>
      </w:rPr>
      <w:t xml:space="preserve">. = </w:t>
    </w:r>
    <w:r w:rsidRPr="000A33E8">
      <w:rPr>
        <w:sz w:val="16"/>
        <w:szCs w:val="16"/>
      </w:rPr>
      <w:fldChar w:fldCharType="begin"/>
    </w:r>
    <w:r w:rsidRPr="000A33E8">
      <w:rPr>
        <w:sz w:val="16"/>
        <w:szCs w:val="16"/>
      </w:rPr>
      <w:instrText xml:space="preserve"> NUMWORDS  \* MERGEFORMAT </w:instrText>
    </w:r>
    <w:r w:rsidRPr="000A33E8">
      <w:rPr>
        <w:sz w:val="16"/>
        <w:szCs w:val="16"/>
      </w:rPr>
      <w:fldChar w:fldCharType="separate"/>
    </w:r>
    <w:r w:rsidR="00837E16">
      <w:rPr>
        <w:noProof/>
        <w:sz w:val="16"/>
        <w:szCs w:val="16"/>
      </w:rPr>
      <w:t>97</w:t>
    </w:r>
    <w:r w:rsidRPr="000A33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3E38" w14:textId="77777777" w:rsidR="00CE070D" w:rsidRDefault="00CE070D">
      <w:r>
        <w:separator/>
      </w:r>
    </w:p>
  </w:footnote>
  <w:footnote w:type="continuationSeparator" w:id="0">
    <w:p w14:paraId="1A043E39" w14:textId="77777777" w:rsidR="00CE070D" w:rsidRDefault="00CE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3E3C" w14:textId="77777777" w:rsidR="00E30273" w:rsidRDefault="00CE62DD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2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43E3D" w14:textId="77777777" w:rsidR="00E30273" w:rsidRDefault="00E30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3E3E" w14:textId="77777777" w:rsidR="00E30273" w:rsidRDefault="00CE62DD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3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043E3F" w14:textId="77777777" w:rsidR="00E30273" w:rsidRDefault="00E30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089"/>
    <w:multiLevelType w:val="hybridMultilevel"/>
    <w:tmpl w:val="D456A83A"/>
    <w:lvl w:ilvl="0" w:tplc="0E0080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66"/>
    <w:rsid w:val="000153EC"/>
    <w:rsid w:val="000173AE"/>
    <w:rsid w:val="00026F23"/>
    <w:rsid w:val="000330ED"/>
    <w:rsid w:val="00033B1D"/>
    <w:rsid w:val="00042805"/>
    <w:rsid w:val="000442A2"/>
    <w:rsid w:val="000478DB"/>
    <w:rsid w:val="00053986"/>
    <w:rsid w:val="00063EF7"/>
    <w:rsid w:val="000654FE"/>
    <w:rsid w:val="000A33E8"/>
    <w:rsid w:val="000C00C2"/>
    <w:rsid w:val="000E7B3C"/>
    <w:rsid w:val="0010721D"/>
    <w:rsid w:val="00120C7F"/>
    <w:rsid w:val="001403DC"/>
    <w:rsid w:val="0015308E"/>
    <w:rsid w:val="001602EF"/>
    <w:rsid w:val="00163DA5"/>
    <w:rsid w:val="00166E44"/>
    <w:rsid w:val="00187A09"/>
    <w:rsid w:val="00193F2C"/>
    <w:rsid w:val="0019407D"/>
    <w:rsid w:val="001B4EC1"/>
    <w:rsid w:val="001C3F62"/>
    <w:rsid w:val="001F34A5"/>
    <w:rsid w:val="00202AF7"/>
    <w:rsid w:val="00225358"/>
    <w:rsid w:val="00252966"/>
    <w:rsid w:val="002560F4"/>
    <w:rsid w:val="00263C58"/>
    <w:rsid w:val="00264104"/>
    <w:rsid w:val="0027515A"/>
    <w:rsid w:val="002901BB"/>
    <w:rsid w:val="0029338A"/>
    <w:rsid w:val="002A2959"/>
    <w:rsid w:val="002C5347"/>
    <w:rsid w:val="002F0CB4"/>
    <w:rsid w:val="003224D0"/>
    <w:rsid w:val="00322918"/>
    <w:rsid w:val="003264A2"/>
    <w:rsid w:val="00332B66"/>
    <w:rsid w:val="00334C28"/>
    <w:rsid w:val="00340633"/>
    <w:rsid w:val="00347560"/>
    <w:rsid w:val="00356270"/>
    <w:rsid w:val="00357EF4"/>
    <w:rsid w:val="00360082"/>
    <w:rsid w:val="0036037A"/>
    <w:rsid w:val="00367C14"/>
    <w:rsid w:val="00372A0F"/>
    <w:rsid w:val="0037616F"/>
    <w:rsid w:val="003917C7"/>
    <w:rsid w:val="00397758"/>
    <w:rsid w:val="003D725E"/>
    <w:rsid w:val="003E20BC"/>
    <w:rsid w:val="00410A5F"/>
    <w:rsid w:val="00415BD0"/>
    <w:rsid w:val="0042413C"/>
    <w:rsid w:val="004377BC"/>
    <w:rsid w:val="004444C8"/>
    <w:rsid w:val="00446C78"/>
    <w:rsid w:val="00453BA0"/>
    <w:rsid w:val="00460463"/>
    <w:rsid w:val="00462A75"/>
    <w:rsid w:val="00464114"/>
    <w:rsid w:val="00477EDF"/>
    <w:rsid w:val="00486299"/>
    <w:rsid w:val="004877AA"/>
    <w:rsid w:val="00493065"/>
    <w:rsid w:val="00496DCB"/>
    <w:rsid w:val="004B2EE0"/>
    <w:rsid w:val="004C4E48"/>
    <w:rsid w:val="00507EED"/>
    <w:rsid w:val="00525FCC"/>
    <w:rsid w:val="005260FE"/>
    <w:rsid w:val="005622EC"/>
    <w:rsid w:val="005733EF"/>
    <w:rsid w:val="00577D26"/>
    <w:rsid w:val="0058335D"/>
    <w:rsid w:val="005848C6"/>
    <w:rsid w:val="005B1577"/>
    <w:rsid w:val="005D4293"/>
    <w:rsid w:val="005E6B82"/>
    <w:rsid w:val="005F65F7"/>
    <w:rsid w:val="00611CB9"/>
    <w:rsid w:val="00626FEC"/>
    <w:rsid w:val="00630EFA"/>
    <w:rsid w:val="00644161"/>
    <w:rsid w:val="006461E5"/>
    <w:rsid w:val="00650762"/>
    <w:rsid w:val="00656DB5"/>
    <w:rsid w:val="006740A4"/>
    <w:rsid w:val="00677054"/>
    <w:rsid w:val="00684186"/>
    <w:rsid w:val="006B1D19"/>
    <w:rsid w:val="006C33D4"/>
    <w:rsid w:val="006D12FB"/>
    <w:rsid w:val="006D1771"/>
    <w:rsid w:val="006E01BD"/>
    <w:rsid w:val="006E6B1E"/>
    <w:rsid w:val="00715A6E"/>
    <w:rsid w:val="00734AFB"/>
    <w:rsid w:val="00751A9C"/>
    <w:rsid w:val="007522A2"/>
    <w:rsid w:val="00754E97"/>
    <w:rsid w:val="00761BF2"/>
    <w:rsid w:val="007634CD"/>
    <w:rsid w:val="00774008"/>
    <w:rsid w:val="007762D2"/>
    <w:rsid w:val="00781D6A"/>
    <w:rsid w:val="00794EAF"/>
    <w:rsid w:val="007C21EC"/>
    <w:rsid w:val="007C568C"/>
    <w:rsid w:val="007D2C66"/>
    <w:rsid w:val="007E1AF8"/>
    <w:rsid w:val="007E5705"/>
    <w:rsid w:val="008047D9"/>
    <w:rsid w:val="0083551D"/>
    <w:rsid w:val="00837E16"/>
    <w:rsid w:val="00837E45"/>
    <w:rsid w:val="00844C8C"/>
    <w:rsid w:val="00847FD9"/>
    <w:rsid w:val="0086708C"/>
    <w:rsid w:val="00873ECD"/>
    <w:rsid w:val="00886BC0"/>
    <w:rsid w:val="008945B0"/>
    <w:rsid w:val="00895139"/>
    <w:rsid w:val="008A1C95"/>
    <w:rsid w:val="008A389A"/>
    <w:rsid w:val="008B5182"/>
    <w:rsid w:val="00904B8D"/>
    <w:rsid w:val="009055C9"/>
    <w:rsid w:val="00912C2D"/>
    <w:rsid w:val="00913436"/>
    <w:rsid w:val="009146BB"/>
    <w:rsid w:val="00934F4C"/>
    <w:rsid w:val="00986C87"/>
    <w:rsid w:val="00992CF0"/>
    <w:rsid w:val="00993758"/>
    <w:rsid w:val="00996E57"/>
    <w:rsid w:val="009A6B92"/>
    <w:rsid w:val="009A7208"/>
    <w:rsid w:val="009C6B46"/>
    <w:rsid w:val="009E3A9B"/>
    <w:rsid w:val="009F2FDD"/>
    <w:rsid w:val="009F50AE"/>
    <w:rsid w:val="009F6EBB"/>
    <w:rsid w:val="00A16C08"/>
    <w:rsid w:val="00A27F9A"/>
    <w:rsid w:val="00A32FD5"/>
    <w:rsid w:val="00A33484"/>
    <w:rsid w:val="00A33EF4"/>
    <w:rsid w:val="00A413DE"/>
    <w:rsid w:val="00A62150"/>
    <w:rsid w:val="00A7439A"/>
    <w:rsid w:val="00A83D9D"/>
    <w:rsid w:val="00A8432E"/>
    <w:rsid w:val="00A8598B"/>
    <w:rsid w:val="00A942B9"/>
    <w:rsid w:val="00A949F0"/>
    <w:rsid w:val="00AB260E"/>
    <w:rsid w:val="00AC0514"/>
    <w:rsid w:val="00AD0D89"/>
    <w:rsid w:val="00AD5D84"/>
    <w:rsid w:val="00AE12D0"/>
    <w:rsid w:val="00AF1451"/>
    <w:rsid w:val="00AF7F96"/>
    <w:rsid w:val="00B01402"/>
    <w:rsid w:val="00B25007"/>
    <w:rsid w:val="00B278C6"/>
    <w:rsid w:val="00B47F11"/>
    <w:rsid w:val="00B50845"/>
    <w:rsid w:val="00B6678A"/>
    <w:rsid w:val="00B7009A"/>
    <w:rsid w:val="00BA2C83"/>
    <w:rsid w:val="00BB113A"/>
    <w:rsid w:val="00BB24FF"/>
    <w:rsid w:val="00BC097E"/>
    <w:rsid w:val="00BC3D20"/>
    <w:rsid w:val="00C01D73"/>
    <w:rsid w:val="00C04F2D"/>
    <w:rsid w:val="00C371A0"/>
    <w:rsid w:val="00C375CC"/>
    <w:rsid w:val="00C53F96"/>
    <w:rsid w:val="00C77C16"/>
    <w:rsid w:val="00C87BE6"/>
    <w:rsid w:val="00C90F0E"/>
    <w:rsid w:val="00CB045E"/>
    <w:rsid w:val="00CB1510"/>
    <w:rsid w:val="00CC726A"/>
    <w:rsid w:val="00CE070D"/>
    <w:rsid w:val="00CE3727"/>
    <w:rsid w:val="00CE62DD"/>
    <w:rsid w:val="00D02DCD"/>
    <w:rsid w:val="00D16BD2"/>
    <w:rsid w:val="00D222AC"/>
    <w:rsid w:val="00D506AF"/>
    <w:rsid w:val="00D63E50"/>
    <w:rsid w:val="00D6778E"/>
    <w:rsid w:val="00D70DC4"/>
    <w:rsid w:val="00D852B1"/>
    <w:rsid w:val="00D922A6"/>
    <w:rsid w:val="00D9604E"/>
    <w:rsid w:val="00DA46F6"/>
    <w:rsid w:val="00DA6684"/>
    <w:rsid w:val="00DB065A"/>
    <w:rsid w:val="00DC7A27"/>
    <w:rsid w:val="00DE63BD"/>
    <w:rsid w:val="00DF31E6"/>
    <w:rsid w:val="00E04F27"/>
    <w:rsid w:val="00E16438"/>
    <w:rsid w:val="00E22236"/>
    <w:rsid w:val="00E26C27"/>
    <w:rsid w:val="00E30273"/>
    <w:rsid w:val="00E32001"/>
    <w:rsid w:val="00E43C8D"/>
    <w:rsid w:val="00E47C31"/>
    <w:rsid w:val="00E53718"/>
    <w:rsid w:val="00E660B6"/>
    <w:rsid w:val="00E67924"/>
    <w:rsid w:val="00E87A91"/>
    <w:rsid w:val="00EA6023"/>
    <w:rsid w:val="00EC7253"/>
    <w:rsid w:val="00ED5CAA"/>
    <w:rsid w:val="00EE0F5C"/>
    <w:rsid w:val="00EE75C5"/>
    <w:rsid w:val="00F02572"/>
    <w:rsid w:val="00F06855"/>
    <w:rsid w:val="00F204DD"/>
    <w:rsid w:val="00F254BA"/>
    <w:rsid w:val="00F37A47"/>
    <w:rsid w:val="00F553EB"/>
    <w:rsid w:val="00F63DF8"/>
    <w:rsid w:val="00F8618E"/>
    <w:rsid w:val="00F879AC"/>
    <w:rsid w:val="00FC1E26"/>
    <w:rsid w:val="00FC5C77"/>
    <w:rsid w:val="00FD134E"/>
    <w:rsid w:val="00FD7E12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A043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A16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C08"/>
  </w:style>
  <w:style w:type="paragraph" w:styleId="CommentSubject">
    <w:name w:val="annotation subject"/>
    <w:basedOn w:val="CommentText"/>
    <w:next w:val="CommentText"/>
    <w:link w:val="CommentSubjectChar"/>
    <w:rsid w:val="00A1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C08"/>
    <w:rPr>
      <w:b/>
      <w:bCs/>
    </w:rPr>
  </w:style>
  <w:style w:type="character" w:styleId="Hyperlink">
    <w:name w:val="Hyperlink"/>
    <w:basedOn w:val="DefaultParagraphFont"/>
    <w:rsid w:val="0029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1E71-27EB-466A-8D76-A05F0A6A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645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Reklāmas likumā</vt:lpstr>
      <vt:lpstr>Likumprojekts „Grozījums Valsts probācijas dienesta likumā”</vt:lpstr>
    </vt:vector>
  </TitlesOfParts>
  <Company>Veselības ministrija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Reklāmas likumā</dc:title>
  <dc:subject>Likumprojekts</dc:subject>
  <dc:creator>Jekaterina Dobrijana;Anita Jurševica</dc:creator>
  <dc:description>Jekaterina Dobrijana, 67876100, jekaterina.dobrijana@vm.gov.lv 
Anita Jurševica, 67876186, anita.jursevica@vm.gov.lv</dc:description>
  <cp:lastModifiedBy>Lilija Kampāne</cp:lastModifiedBy>
  <cp:revision>7</cp:revision>
  <cp:lastPrinted>2016-08-02T09:39:00Z</cp:lastPrinted>
  <dcterms:created xsi:type="dcterms:W3CDTF">2016-06-29T09:48:00Z</dcterms:created>
  <dcterms:modified xsi:type="dcterms:W3CDTF">2016-08-02T09:39:00Z</dcterms:modified>
</cp:coreProperties>
</file>