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6D" w:rsidRPr="00B75448" w:rsidRDefault="0075606D" w:rsidP="00277AC9">
      <w:pPr>
        <w:pStyle w:val="NoSpacing"/>
        <w:jc w:val="right"/>
        <w:rPr>
          <w:i/>
          <w:lang w:val="lv-LV"/>
        </w:rPr>
      </w:pPr>
      <w:bookmarkStart w:id="0" w:name="OLE_LINK1"/>
      <w:bookmarkStart w:id="1" w:name="OLE_LINK4"/>
      <w:bookmarkStart w:id="2" w:name="OLE_LINK3"/>
      <w:r w:rsidRPr="00B75448">
        <w:rPr>
          <w:i/>
          <w:lang w:val="lv-LV"/>
        </w:rPr>
        <w:t>Projekts</w:t>
      </w:r>
    </w:p>
    <w:p w:rsidR="00D90EE6" w:rsidRPr="00B75448" w:rsidRDefault="00D90EE6" w:rsidP="00277AC9">
      <w:pPr>
        <w:pStyle w:val="NoSpacing"/>
        <w:jc w:val="center"/>
        <w:rPr>
          <w:b/>
          <w:sz w:val="28"/>
          <w:szCs w:val="28"/>
          <w:lang w:val="lv-LV"/>
        </w:rPr>
      </w:pPr>
    </w:p>
    <w:p w:rsidR="00544546" w:rsidRPr="00B75448" w:rsidRDefault="00544546" w:rsidP="00277AC9">
      <w:pPr>
        <w:pStyle w:val="NoSpacing"/>
        <w:jc w:val="center"/>
        <w:rPr>
          <w:b/>
          <w:sz w:val="28"/>
          <w:szCs w:val="28"/>
          <w:lang w:val="lv-LV"/>
        </w:rPr>
      </w:pPr>
      <w:r w:rsidRPr="00B75448">
        <w:rPr>
          <w:b/>
          <w:sz w:val="28"/>
          <w:szCs w:val="28"/>
          <w:lang w:val="lv-LV"/>
        </w:rPr>
        <w:t xml:space="preserve">Ministru kabineta noteikumu projekta </w:t>
      </w:r>
    </w:p>
    <w:p w:rsidR="00544546" w:rsidRPr="00B75448" w:rsidRDefault="00286990" w:rsidP="00277AC9">
      <w:pPr>
        <w:pStyle w:val="NoSpacing"/>
        <w:jc w:val="center"/>
        <w:rPr>
          <w:b/>
          <w:bCs/>
          <w:sz w:val="28"/>
          <w:szCs w:val="28"/>
          <w:lang w:val="lv-LV"/>
        </w:rPr>
      </w:pPr>
      <w:r>
        <w:rPr>
          <w:b/>
          <w:sz w:val="28"/>
          <w:szCs w:val="28"/>
          <w:lang w:val="lv-LV"/>
        </w:rPr>
        <w:t>"Grozījums</w:t>
      </w:r>
      <w:r w:rsidR="00544546" w:rsidRPr="00B75448">
        <w:rPr>
          <w:b/>
          <w:sz w:val="28"/>
          <w:szCs w:val="28"/>
          <w:lang w:val="lv-LV"/>
        </w:rPr>
        <w:t xml:space="preserve"> Ministru kabineta 2013.gada 27.augusta noteikumos Nr. 675 "</w:t>
      </w:r>
      <w:r w:rsidR="00544546" w:rsidRPr="00B75448">
        <w:rPr>
          <w:b/>
          <w:bCs/>
          <w:sz w:val="28"/>
          <w:szCs w:val="28"/>
          <w:lang w:val="lv-LV"/>
        </w:rPr>
        <w:t>Veselības inspekcijas maksas pakalpojumu cenrādis</w:t>
      </w:r>
      <w:r w:rsidR="00544546" w:rsidRPr="00B75448">
        <w:rPr>
          <w:b/>
          <w:sz w:val="28"/>
          <w:szCs w:val="28"/>
          <w:lang w:val="lv-LV"/>
        </w:rPr>
        <w:t>""</w:t>
      </w:r>
      <w:r w:rsidR="00544546" w:rsidRPr="00B75448">
        <w:rPr>
          <w:b/>
          <w:bCs/>
          <w:sz w:val="28"/>
          <w:szCs w:val="28"/>
          <w:lang w:val="lv-LV"/>
        </w:rPr>
        <w:t xml:space="preserve"> </w:t>
      </w:r>
    </w:p>
    <w:p w:rsidR="00544546" w:rsidRPr="00B75448" w:rsidRDefault="00544546" w:rsidP="00277AC9">
      <w:pPr>
        <w:pStyle w:val="NoSpacing"/>
        <w:jc w:val="center"/>
        <w:rPr>
          <w:b/>
          <w:sz w:val="28"/>
          <w:szCs w:val="28"/>
          <w:lang w:val="lv-LV"/>
        </w:rPr>
      </w:pPr>
      <w:r w:rsidRPr="00B75448">
        <w:rPr>
          <w:b/>
          <w:sz w:val="28"/>
          <w:szCs w:val="28"/>
          <w:lang w:val="lv-LV"/>
        </w:rPr>
        <w:t>sākotnējās ietekmes novērtējuma ziņojums (anotācija)</w:t>
      </w:r>
    </w:p>
    <w:bookmarkEnd w:id="0"/>
    <w:bookmarkEnd w:id="1"/>
    <w:bookmarkEnd w:id="2"/>
    <w:p w:rsidR="00544546" w:rsidRPr="00B75448" w:rsidRDefault="00544546" w:rsidP="00277AC9">
      <w:pPr>
        <w:pStyle w:val="NoSpacing"/>
        <w:jc w:val="center"/>
        <w:rPr>
          <w:b/>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959"/>
        <w:gridCol w:w="6033"/>
      </w:tblGrid>
      <w:tr w:rsidR="00544546" w:rsidRPr="00B75448" w:rsidTr="00544546">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B75448" w:rsidRDefault="00544546" w:rsidP="00277AC9">
            <w:pPr>
              <w:pStyle w:val="NoSpacing"/>
              <w:rPr>
                <w:lang w:val="lv-LV"/>
              </w:rPr>
            </w:pPr>
            <w:r w:rsidRPr="00B75448">
              <w:rPr>
                <w:lang w:val="lv-LV"/>
              </w:rPr>
              <w:t>I. Tiesību akta projekta izstrādes nepieciešamība</w:t>
            </w:r>
          </w:p>
        </w:tc>
      </w:tr>
      <w:tr w:rsidR="00544546" w:rsidRPr="00B75448" w:rsidTr="002432D4">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1.</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Pamatojums</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DB2F38" w:rsidRPr="00B75448" w:rsidRDefault="0082145A" w:rsidP="00A07C72">
            <w:pPr>
              <w:pStyle w:val="NoSpacing"/>
              <w:jc w:val="both"/>
              <w:rPr>
                <w:lang w:val="lv-LV"/>
              </w:rPr>
            </w:pPr>
            <w:r w:rsidRPr="00B75448">
              <w:rPr>
                <w:lang w:val="lv-LV"/>
              </w:rPr>
              <w:t xml:space="preserve">Noteikumu projekts izstrādāts </w:t>
            </w:r>
            <w:r w:rsidR="00277AC9" w:rsidRPr="00B75448">
              <w:rPr>
                <w:lang w:val="lv-LV"/>
              </w:rPr>
              <w:t>pamatojoties uz</w:t>
            </w:r>
            <w:r w:rsidR="00D42B15">
              <w:rPr>
                <w:lang w:val="lv-LV"/>
              </w:rPr>
              <w:t xml:space="preserve"> </w:t>
            </w:r>
            <w:r w:rsidR="004579D4" w:rsidRPr="00B75448">
              <w:rPr>
                <w:lang w:val="lv-LV"/>
              </w:rPr>
              <w:t>Tabakas izstrādājumu, augu smēķēšanas produktu un elektronisko smēķēšanas ierī</w:t>
            </w:r>
            <w:r w:rsidR="00A07C72">
              <w:rPr>
                <w:lang w:val="lv-LV"/>
              </w:rPr>
              <w:t>ču un to šķidrumu aprites likuma</w:t>
            </w:r>
            <w:r w:rsidRPr="00B75448">
              <w:rPr>
                <w:lang w:val="lv-LV"/>
              </w:rPr>
              <w:t xml:space="preserve"> 3.panta sesto daļu, 4.panta ceturto daļu, 5.panta pirmo daļu</w:t>
            </w:r>
            <w:r w:rsidR="00D42B15">
              <w:rPr>
                <w:lang w:val="lv-LV"/>
              </w:rPr>
              <w:t>.</w:t>
            </w:r>
          </w:p>
        </w:tc>
      </w:tr>
      <w:tr w:rsidR="00544546" w:rsidRPr="00B75448"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2.</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Pašreizējā situācija un problēmas, kuru risināšanai tiesību akta projekts izstrādāts, 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D42B15" w:rsidRDefault="006F450C" w:rsidP="00277AC9">
            <w:pPr>
              <w:spacing w:after="0" w:line="240" w:lineRule="auto"/>
              <w:jc w:val="both"/>
              <w:rPr>
                <w:rFonts w:ascii="Times New Roman" w:hAnsi="Times New Roman"/>
                <w:sz w:val="24"/>
                <w:szCs w:val="24"/>
              </w:rPr>
            </w:pPr>
            <w:r w:rsidRPr="00B75448">
              <w:rPr>
                <w:rFonts w:ascii="Times New Roman" w:hAnsi="Times New Roman"/>
                <w:sz w:val="24"/>
                <w:szCs w:val="24"/>
              </w:rPr>
              <w:t xml:space="preserve">2016.gada </w:t>
            </w:r>
            <w:r w:rsidR="00323AA8">
              <w:rPr>
                <w:rFonts w:ascii="Times New Roman" w:hAnsi="Times New Roman"/>
                <w:sz w:val="24"/>
                <w:szCs w:val="24"/>
              </w:rPr>
              <w:t>20</w:t>
            </w:r>
            <w:r w:rsidR="00277AC9" w:rsidRPr="00B75448">
              <w:rPr>
                <w:rFonts w:ascii="Times New Roman" w:hAnsi="Times New Roman"/>
                <w:sz w:val="24"/>
                <w:szCs w:val="24"/>
              </w:rPr>
              <w:t>.</w:t>
            </w:r>
            <w:r w:rsidR="00323AA8">
              <w:rPr>
                <w:rFonts w:ascii="Times New Roman" w:hAnsi="Times New Roman"/>
                <w:sz w:val="24"/>
                <w:szCs w:val="24"/>
              </w:rPr>
              <w:t>maijā</w:t>
            </w:r>
            <w:r w:rsidR="00137F67" w:rsidRPr="00B75448">
              <w:rPr>
                <w:rFonts w:ascii="Times New Roman" w:hAnsi="Times New Roman"/>
                <w:sz w:val="24"/>
                <w:szCs w:val="24"/>
              </w:rPr>
              <w:t xml:space="preserve"> </w:t>
            </w:r>
            <w:r w:rsidR="00323AA8">
              <w:rPr>
                <w:rFonts w:ascii="Times New Roman" w:hAnsi="Times New Roman"/>
                <w:sz w:val="24"/>
                <w:szCs w:val="24"/>
              </w:rPr>
              <w:t>stājās spēkā</w:t>
            </w:r>
            <w:r w:rsidR="00277AC9" w:rsidRPr="00B75448">
              <w:rPr>
                <w:rFonts w:ascii="Times New Roman" w:hAnsi="Times New Roman"/>
                <w:sz w:val="24"/>
                <w:szCs w:val="24"/>
              </w:rPr>
              <w:t xml:space="preserve"> </w:t>
            </w:r>
            <w:r w:rsidRPr="00B75448">
              <w:rPr>
                <w:rFonts w:ascii="Times New Roman" w:hAnsi="Times New Roman"/>
                <w:sz w:val="24"/>
                <w:szCs w:val="24"/>
              </w:rPr>
              <w:t xml:space="preserve"> Tabakas izstrādājumu, augu smēķēšanas produktu, elektronisko smēķēšanas ierīču un to šķidrumu aprites likums (turpmāk-likum</w:t>
            </w:r>
            <w:r w:rsidR="00AE7A78" w:rsidRPr="00B75448">
              <w:rPr>
                <w:rFonts w:ascii="Times New Roman" w:hAnsi="Times New Roman"/>
                <w:sz w:val="24"/>
                <w:szCs w:val="24"/>
              </w:rPr>
              <w:t>s), ar kuru tiek  pārņemta</w:t>
            </w:r>
            <w:r w:rsidR="00AE7A78" w:rsidRPr="00B75448">
              <w:rPr>
                <w:rFonts w:ascii="Times New Roman" w:hAnsi="Times New Roman"/>
                <w:i/>
                <w:sz w:val="24"/>
                <w:szCs w:val="24"/>
              </w:rPr>
              <w:t xml:space="preserve"> Eiropas Parlamenta un Padomes 2014.gada 3.aprīļa direktīva</w:t>
            </w:r>
            <w:r w:rsidR="00AE7A78" w:rsidRPr="00B75448">
              <w:rPr>
                <w:rFonts w:ascii="Times New Roman" w:hAnsi="Times New Roman"/>
                <w:sz w:val="24"/>
                <w:szCs w:val="24"/>
              </w:rPr>
              <w:t xml:space="preserve"> 2014/40/ES</w:t>
            </w:r>
            <w:r w:rsidR="00AE7A78" w:rsidRPr="00B75448">
              <w:rPr>
                <w:rFonts w:ascii="Times New Roman" w:hAnsi="Times New Roman"/>
                <w:i/>
                <w:sz w:val="24"/>
                <w:szCs w:val="24"/>
              </w:rPr>
              <w:t xml:space="preserve"> par dalībvalstu normatīvo un administratīvo aktu tuvināšanu attiecībā uz tabakas un saistīto izstrādājumu ražošanu, noformēšanu un pārdošanu </w:t>
            </w:r>
            <w:r w:rsidR="00AE7A78" w:rsidRPr="00B75448">
              <w:rPr>
                <w:rFonts w:ascii="Times New Roman" w:hAnsi="Times New Roman"/>
                <w:sz w:val="24"/>
                <w:szCs w:val="24"/>
              </w:rPr>
              <w:t>(turpmāk – Direktīva 2014/40/ES).</w:t>
            </w:r>
          </w:p>
          <w:p w:rsidR="0065486C" w:rsidRDefault="0065486C" w:rsidP="00277AC9">
            <w:pPr>
              <w:spacing w:after="0" w:line="240" w:lineRule="auto"/>
              <w:jc w:val="both"/>
              <w:rPr>
                <w:rFonts w:ascii="Times New Roman" w:hAnsi="Times New Roman"/>
                <w:sz w:val="24"/>
                <w:szCs w:val="24"/>
              </w:rPr>
            </w:pPr>
          </w:p>
          <w:p w:rsidR="00394DB1" w:rsidRPr="00394DB1" w:rsidRDefault="00394DB1" w:rsidP="00394DB1">
            <w:pPr>
              <w:spacing w:after="0" w:line="240" w:lineRule="auto"/>
              <w:jc w:val="both"/>
              <w:rPr>
                <w:rFonts w:ascii="Times New Roman" w:hAnsi="Times New Roman"/>
                <w:sz w:val="24"/>
                <w:szCs w:val="24"/>
              </w:rPr>
            </w:pPr>
            <w:r w:rsidRPr="00394DB1">
              <w:rPr>
                <w:rFonts w:ascii="Times New Roman" w:hAnsi="Times New Roman"/>
                <w:sz w:val="24"/>
                <w:szCs w:val="24"/>
              </w:rPr>
              <w:t>Saskaņā ar likuma 4.panta ceturto daļu izdevumus, kas saistīti ar</w:t>
            </w:r>
            <w:r w:rsidR="007A76AA">
              <w:rPr>
                <w:rFonts w:ascii="Times New Roman" w:hAnsi="Times New Roman"/>
                <w:sz w:val="24"/>
                <w:szCs w:val="24"/>
              </w:rPr>
              <w:t xml:space="preserve"> cigarešu</w:t>
            </w:r>
            <w:r w:rsidRPr="00394DB1">
              <w:rPr>
                <w:rFonts w:ascii="Times New Roman" w:hAnsi="Times New Roman"/>
                <w:sz w:val="24"/>
                <w:szCs w:val="24"/>
              </w:rPr>
              <w:t xml:space="preserve"> paraugu atlasi un testēšanu, sedz ražotāji un importētāji, veicot samaksu Veselības inspekcijai saskaņā ar maksas pakalpojumu cenrādi. Ņemot vērā augstāk minēto, noteikumu projekts "Grozījums Ministru kabineta 2013.gada 27.augusta noteikumos Nr.675 "Veselības inspekcijas maksas pakalpojumu cenrādis"" (turpmāk- noteikumu projekts) papildina patlaban spēkā esošo Veselības inspekcijas (turpmāk- Inspekcija) maksas pakalpojumu cenrādi ar deleģētās funkcijas attiecīgo izcenojumu, ieviešot jauno pakalpojumu "</w:t>
            </w:r>
            <w:r w:rsidRPr="00394DB1">
              <w:rPr>
                <w:rFonts w:ascii="Times New Roman" w:hAnsi="Times New Roman"/>
                <w:bCs/>
                <w:sz w:val="24"/>
                <w:szCs w:val="24"/>
              </w:rPr>
              <w:t>Paraugu atlase cigarešu emisiju testēšanai</w:t>
            </w:r>
            <w:r w:rsidRPr="00394DB1">
              <w:rPr>
                <w:rFonts w:ascii="Times New Roman" w:hAnsi="Times New Roman"/>
                <w:sz w:val="24"/>
                <w:szCs w:val="24"/>
              </w:rPr>
              <w:t xml:space="preserve">" ar attiecīgo izcenojumu 23,97 </w:t>
            </w:r>
            <w:proofErr w:type="spellStart"/>
            <w:r w:rsidRPr="00394DB1">
              <w:rPr>
                <w:rFonts w:ascii="Times New Roman" w:hAnsi="Times New Roman"/>
                <w:sz w:val="24"/>
                <w:szCs w:val="24"/>
              </w:rPr>
              <w:t>euro</w:t>
            </w:r>
            <w:proofErr w:type="spellEnd"/>
            <w:r w:rsidRPr="00394DB1">
              <w:rPr>
                <w:rFonts w:ascii="Times New Roman" w:hAnsi="Times New Roman"/>
                <w:sz w:val="24"/>
                <w:szCs w:val="24"/>
              </w:rPr>
              <w:t xml:space="preserve"> apmērā. Ņemot vērā Ministru kabineta 2008.gada 5.februāra noteikumu Nr.76 "Veselības inspekcijas nolikums" 1. un 2.punktu, kas nosaka Inspekcijai īstenot valsts pārvaldes funkcijas veselības nozares uzraudzībā un kontrolē, kā arī pamatojoties uz Pievienotās vērtības nodokļa likuma 3.panta astoto daļu, pakalpojumam nav piemērojama pievienotās vērtības nodokļa likme. </w:t>
            </w:r>
          </w:p>
          <w:p w:rsidR="00394DB1" w:rsidRPr="00394DB1" w:rsidRDefault="00394DB1" w:rsidP="00394DB1">
            <w:pPr>
              <w:spacing w:after="0" w:line="240" w:lineRule="auto"/>
              <w:jc w:val="both"/>
              <w:rPr>
                <w:rFonts w:ascii="Times New Roman" w:hAnsi="Times New Roman"/>
                <w:sz w:val="24"/>
                <w:szCs w:val="24"/>
              </w:rPr>
            </w:pPr>
            <w:r w:rsidRPr="00394DB1">
              <w:rPr>
                <w:rFonts w:ascii="Times New Roman" w:hAnsi="Times New Roman"/>
                <w:sz w:val="24"/>
                <w:szCs w:val="24"/>
              </w:rPr>
              <w:t xml:space="preserve">Likuma 5.panta pirmajā daļā ir noteikts, ka ražotāji un importētāji saskaņā ar Inspekcijas maksas pakalpojumu </w:t>
            </w:r>
            <w:r w:rsidRPr="00394DB1">
              <w:rPr>
                <w:rFonts w:ascii="Times New Roman" w:hAnsi="Times New Roman"/>
                <w:sz w:val="24"/>
                <w:szCs w:val="24"/>
              </w:rPr>
              <w:lastRenderedPageBreak/>
              <w:t xml:space="preserve">cenrādi veic samaksu par tabakas izstrādājumiem, elektroniskām cigaretēm un uzpildes flakoniem sniegtās informācijas apstrādi. Ņemot vērā augstāk minēto, noteikumu projekts papildina patlaban spēkā esošo Inspekcijas maksas pakalpojumu cenrādi ar deleģētās funkcijas attiecīgo izcenojumu, ieviešot divus jaunus pakalpojumus "Par tabakas izstrādājumiem, elektroniskajām cigaretēm, to uzpildes flakoniem pirmreizēji sniegtās informācijas apstrāde" ar izcenojumu 121,96 </w:t>
            </w:r>
            <w:proofErr w:type="spellStart"/>
            <w:r w:rsidRPr="00394DB1">
              <w:rPr>
                <w:rFonts w:ascii="Times New Roman" w:hAnsi="Times New Roman"/>
                <w:sz w:val="24"/>
                <w:szCs w:val="24"/>
              </w:rPr>
              <w:t>euro</w:t>
            </w:r>
            <w:proofErr w:type="spellEnd"/>
            <w:r w:rsidRPr="00394DB1">
              <w:rPr>
                <w:rFonts w:ascii="Times New Roman" w:hAnsi="Times New Roman"/>
                <w:sz w:val="24"/>
                <w:szCs w:val="24"/>
              </w:rPr>
              <w:t xml:space="preserve"> apmērā un "Par tabakas izstrādājumiem, elektroniskajām cigaretēm, to uzpildes flakoniem sniegtās informācijas ikgadēja apstrāde" ar cenrādi 75,69 </w:t>
            </w:r>
            <w:proofErr w:type="spellStart"/>
            <w:r w:rsidRPr="00394DB1">
              <w:rPr>
                <w:rFonts w:ascii="Times New Roman" w:hAnsi="Times New Roman"/>
                <w:sz w:val="24"/>
                <w:szCs w:val="24"/>
              </w:rPr>
              <w:t>euro</w:t>
            </w:r>
            <w:proofErr w:type="spellEnd"/>
            <w:r w:rsidRPr="00394DB1">
              <w:rPr>
                <w:rFonts w:ascii="Times New Roman" w:hAnsi="Times New Roman"/>
                <w:sz w:val="24"/>
                <w:szCs w:val="24"/>
              </w:rPr>
              <w:t xml:space="preserve"> apmērā. Ņemot vērā Ministru kabineta 2008.gada 5.februāra noteikumu Nr.76 "Veselības inspekcijas nolikums" 1. un 2.punktu, kas nosaka Inspekcijai īstenot valsts pārvaldes funkcijas veselības nozares uzraudzībā un kontrolē, kā arī pamatojoties uz Pievienotās vērtības nodokļa likuma 3.panta astoto daļu, pakalpojumam nav piemērojama pievienotās vērtības nodokļa likme.</w:t>
            </w:r>
          </w:p>
          <w:p w:rsidR="00894868" w:rsidRPr="00B75448" w:rsidRDefault="00394DB1" w:rsidP="00394DB1">
            <w:pPr>
              <w:spacing w:after="0" w:line="240" w:lineRule="auto"/>
              <w:jc w:val="both"/>
              <w:rPr>
                <w:rFonts w:ascii="Times New Roman" w:hAnsi="Times New Roman"/>
                <w:sz w:val="24"/>
                <w:szCs w:val="24"/>
              </w:rPr>
            </w:pPr>
            <w:r w:rsidRPr="00394DB1">
              <w:rPr>
                <w:rFonts w:ascii="Times New Roman" w:hAnsi="Times New Roman"/>
                <w:sz w:val="24"/>
                <w:szCs w:val="24"/>
              </w:rPr>
              <w:t xml:space="preserve">Saskaņā ar likuma 3.panta sesto daļu izdevumus, kas saistīti ar novērtējumu par to, vai cigaretes vai tinamā tabaka ir ar raksturīgo aromātu, vai tabakas izstrādājumos ir izmantotas aizliegtas piedevas vai aromatizētāji un vai tabakas izstrādājumi satur piedevas tādā daudzumā, kas ievērojami vai izmērāmi palielina attiecīgā tabakas izstrādājuma toksisko vai atkarību izraisošo ietekmi, vai piedevai piemīt kancerogēnās, </w:t>
            </w:r>
            <w:proofErr w:type="spellStart"/>
            <w:r w:rsidRPr="00394DB1">
              <w:rPr>
                <w:rFonts w:ascii="Times New Roman" w:hAnsi="Times New Roman"/>
                <w:sz w:val="24"/>
                <w:szCs w:val="24"/>
              </w:rPr>
              <w:t>mutagēnās</w:t>
            </w:r>
            <w:proofErr w:type="spellEnd"/>
            <w:r w:rsidRPr="00394DB1">
              <w:rPr>
                <w:rFonts w:ascii="Times New Roman" w:hAnsi="Times New Roman"/>
                <w:sz w:val="24"/>
                <w:szCs w:val="24"/>
              </w:rPr>
              <w:t xml:space="preserve"> un reproduktīvajai sistēmai toksiskās īpašības, sedz ražotāji un importētāji saskaņā ar Inspekcijas maksas pakalpojumu cenrādi. Ņemot vērā augstāk minēto, noteikumu projekts papildina patlaban spēkā esošo Inspekcijas maksas pakalpojumu cenrādi ar deleģētās funkcijas attiecīgo izcenojumu ieviešot jauno pakalpojumu "Aizliegtu vai ierobežotu piedevu klātbūtnes tabakas izstrādājumos un raksturīgā aromāta cigaretēs vai tinamajā tabakā novērtējums" ar attiecīgo izcenojumu 59,98 </w:t>
            </w:r>
            <w:proofErr w:type="spellStart"/>
            <w:r w:rsidRPr="00394DB1">
              <w:rPr>
                <w:rFonts w:ascii="Times New Roman" w:hAnsi="Times New Roman"/>
                <w:sz w:val="24"/>
                <w:szCs w:val="24"/>
              </w:rPr>
              <w:t>euro</w:t>
            </w:r>
            <w:proofErr w:type="spellEnd"/>
            <w:r w:rsidRPr="00394DB1">
              <w:rPr>
                <w:rFonts w:ascii="Times New Roman" w:hAnsi="Times New Roman"/>
                <w:sz w:val="24"/>
                <w:szCs w:val="24"/>
              </w:rPr>
              <w:t xml:space="preserve"> apmērā. Ņemot vērā Ministru kabineta 2008.gada 5.februāra noteikumu Nr.76 "Veselības inspekcijas nolikums" 1. un 2.punktu, kas nosaka Inspekcijai īstenot valsts pārvaldes funkcijas veselības nozares uzraudzībā un kontrolē, kā arī pamatojoties uz Pievienotās vērtības nodokļa likuma 3.panta astoto daļu, pakalpojumam nav piemērojama pievienotās vērtības nodokļa likme.</w:t>
            </w:r>
          </w:p>
        </w:tc>
      </w:tr>
      <w:tr w:rsidR="00544546" w:rsidRPr="00B75448"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lastRenderedPageBreak/>
              <w:t>3.</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Projekta izstrādē iesaistītās institūcijas</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2829B7" w:rsidP="00277AC9">
            <w:pPr>
              <w:pStyle w:val="NoSpacing"/>
              <w:jc w:val="both"/>
              <w:rPr>
                <w:lang w:val="lv-LV"/>
              </w:rPr>
            </w:pPr>
            <w:r w:rsidRPr="00B75448">
              <w:rPr>
                <w:lang w:val="lv-LV"/>
              </w:rPr>
              <w:t>Veselības ministrija un</w:t>
            </w:r>
            <w:r w:rsidR="00544546" w:rsidRPr="00B75448">
              <w:rPr>
                <w:lang w:val="lv-LV"/>
              </w:rPr>
              <w:t xml:space="preserve"> Veselības inspekcija.</w:t>
            </w:r>
          </w:p>
        </w:tc>
      </w:tr>
      <w:tr w:rsidR="00544546" w:rsidRPr="00B75448" w:rsidTr="002432D4">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4.</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B75448" w:rsidRDefault="00544546" w:rsidP="00277AC9">
            <w:pPr>
              <w:pStyle w:val="NoSpacing"/>
              <w:jc w:val="both"/>
              <w:rPr>
                <w:lang w:val="lv-LV"/>
              </w:rPr>
            </w:pPr>
            <w:r w:rsidRPr="00B75448">
              <w:rPr>
                <w:lang w:val="lv-LV"/>
              </w:rPr>
              <w:t>Cita informācija</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544546" w:rsidRPr="00D42B15" w:rsidRDefault="00D42B15" w:rsidP="00D42B15">
            <w:pPr>
              <w:spacing w:after="0" w:line="240" w:lineRule="auto"/>
              <w:jc w:val="both"/>
            </w:pPr>
            <w:r w:rsidRPr="00D42B15">
              <w:rPr>
                <w:rFonts w:ascii="Times New Roman" w:hAnsi="Times New Roman"/>
                <w:sz w:val="24"/>
                <w:szCs w:val="24"/>
              </w:rPr>
              <w:t xml:space="preserve">Noteikumu projektā iekļautie maksas pakalpojumi "Par </w:t>
            </w:r>
            <w:r w:rsidRPr="00D42B15">
              <w:rPr>
                <w:rFonts w:ascii="Times New Roman" w:hAnsi="Times New Roman"/>
                <w:sz w:val="24"/>
                <w:szCs w:val="24"/>
              </w:rPr>
              <w:lastRenderedPageBreak/>
              <w:t xml:space="preserve">tabakas izstrādājumiem, elektroniskajām cigaretēm, to uzpildes flakoniem pirmreizēji sniegtās informācijas apstrāde" </w:t>
            </w:r>
            <w:r>
              <w:rPr>
                <w:rFonts w:ascii="Times New Roman" w:hAnsi="Times New Roman"/>
                <w:sz w:val="24"/>
                <w:szCs w:val="24"/>
              </w:rPr>
              <w:t xml:space="preserve">un </w:t>
            </w:r>
            <w:r w:rsidRPr="00D42B15">
              <w:rPr>
                <w:rFonts w:ascii="Times New Roman" w:hAnsi="Times New Roman"/>
                <w:sz w:val="24"/>
                <w:szCs w:val="24"/>
              </w:rPr>
              <w:t>"Par tabakas izstrādājumiem, elektroniskajām cigaretēm, to uzpildes flakoniem sniegtās informācijas ikgadēja apstrāde" ir saist</w:t>
            </w:r>
            <w:r>
              <w:rPr>
                <w:rFonts w:ascii="Times New Roman" w:hAnsi="Times New Roman"/>
                <w:sz w:val="24"/>
                <w:szCs w:val="24"/>
              </w:rPr>
              <w:t>īti</w:t>
            </w:r>
            <w:r w:rsidRPr="00D42B15">
              <w:rPr>
                <w:rFonts w:ascii="Times New Roman" w:hAnsi="Times New Roman"/>
                <w:sz w:val="24"/>
                <w:szCs w:val="24"/>
              </w:rPr>
              <w:t xml:space="preserve"> ar Veselības ministrijas izstrādāto Ministru kabineta noteikumu projektu "</w:t>
            </w:r>
            <w:r w:rsidRPr="00D42B15">
              <w:rPr>
                <w:rFonts w:ascii="Times New Roman" w:hAnsi="Times New Roman"/>
                <w:sz w:val="24"/>
                <w:szCs w:val="24"/>
                <w:shd w:val="clear" w:color="auto" w:fill="FFFFFF"/>
              </w:rPr>
              <w:t xml:space="preserve">Par tabakas izstrādājumiem, augu smēķēšanas produktiem, elektroniskajām cigaretēm un to uzpildes flakoniem, kā arī </w:t>
            </w:r>
            <w:proofErr w:type="spellStart"/>
            <w:r w:rsidRPr="00D42B15">
              <w:rPr>
                <w:rFonts w:ascii="Times New Roman" w:hAnsi="Times New Roman"/>
                <w:sz w:val="24"/>
                <w:szCs w:val="24"/>
                <w:shd w:val="clear" w:color="auto" w:fill="FFFFFF"/>
              </w:rPr>
              <w:t>jaunieviestiem</w:t>
            </w:r>
            <w:proofErr w:type="spellEnd"/>
            <w:r w:rsidRPr="00D42B15">
              <w:rPr>
                <w:rFonts w:ascii="Times New Roman" w:hAnsi="Times New Roman"/>
                <w:sz w:val="24"/>
                <w:szCs w:val="24"/>
                <w:shd w:val="clear" w:color="auto" w:fill="FFFFFF"/>
              </w:rPr>
              <w:t xml:space="preserve"> tabakas izstrādājumiem sniedzamās informācijas apjomu, kārtību, kādā ražotāji un importētāji sniedz šādu informāciju, kā arī prasībām datu apstrādei, analizēšanai, uzglabāšanai un publicēšanai</w:t>
            </w:r>
            <w:r w:rsidRPr="00D42B15">
              <w:rPr>
                <w:rFonts w:ascii="Times New Roman" w:hAnsi="Times New Roman"/>
                <w:sz w:val="24"/>
                <w:szCs w:val="24"/>
              </w:rPr>
              <w:t>"</w:t>
            </w:r>
            <w:r w:rsidRPr="00D42B15">
              <w:rPr>
                <w:rFonts w:ascii="Times New Roman" w:hAnsi="Times New Roman"/>
                <w:sz w:val="24"/>
                <w:szCs w:val="24"/>
                <w:shd w:val="clear" w:color="auto" w:fill="FFFFFF"/>
              </w:rPr>
              <w:t xml:space="preserve">, </w:t>
            </w:r>
            <w:r w:rsidRPr="00AA4414">
              <w:rPr>
                <w:rFonts w:ascii="Times New Roman" w:hAnsi="Times New Roman"/>
                <w:sz w:val="24"/>
                <w:szCs w:val="24"/>
                <w:shd w:val="clear" w:color="auto" w:fill="FFFFFF"/>
              </w:rPr>
              <w:t>kas 2016.gada 21.aprīlī izsludināts Valsts sekretāru sanāksmē.</w:t>
            </w:r>
            <w:r>
              <w:rPr>
                <w:color w:val="2A2A2A"/>
                <w:sz w:val="23"/>
                <w:szCs w:val="23"/>
                <w:shd w:val="clear" w:color="auto" w:fill="FFFFFF"/>
              </w:rPr>
              <w:t xml:space="preserve"> </w:t>
            </w:r>
          </w:p>
        </w:tc>
      </w:tr>
    </w:tbl>
    <w:p w:rsidR="0084530C" w:rsidRPr="00B75448" w:rsidRDefault="0084530C" w:rsidP="00277AC9">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959"/>
        <w:gridCol w:w="6033"/>
      </w:tblGrid>
      <w:tr w:rsidR="00544546" w:rsidRPr="00B75448" w:rsidTr="00544546">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44546" w:rsidRPr="00B75448" w:rsidRDefault="00544546" w:rsidP="00277AC9">
            <w:pPr>
              <w:pStyle w:val="NoSpacing"/>
              <w:rPr>
                <w:lang w:val="lv-LV"/>
              </w:rPr>
            </w:pPr>
            <w:r w:rsidRPr="00B75448">
              <w:rPr>
                <w:lang w:val="lv-LV"/>
              </w:rPr>
              <w:t>II. Tiesību akta projekta ietekme uz sabiedrību, tautsaimniecības attīstību un administratīvo slogu</w:t>
            </w:r>
          </w:p>
        </w:tc>
      </w:tr>
      <w:tr w:rsidR="0030604A" w:rsidRPr="00B75448"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1.</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Sabiedrības mērķgrupas, kuras tiesiskais regulējums ietekmē vai varētu ietekmēt</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8D2F55" w:rsidP="008D2F55">
            <w:pPr>
              <w:pStyle w:val="NoSpacing"/>
              <w:jc w:val="both"/>
              <w:rPr>
                <w:lang w:val="lv-LV"/>
              </w:rPr>
            </w:pPr>
            <w:r w:rsidRPr="00B75448">
              <w:rPr>
                <w:lang w:val="lv-LV"/>
              </w:rPr>
              <w:t>Noteikumu projekts skar nozares komersantus, kuri ražo vai importē tabakas izstrādājumus, elektroniskās cigaretes un to uzpildes flakonus Eiropas Savienībā un Eiropas Ekonomikas zonā un tos laiž tirgū Latvijā.</w:t>
            </w:r>
          </w:p>
        </w:tc>
      </w:tr>
      <w:tr w:rsidR="0030604A" w:rsidRPr="00B75448" w:rsidTr="002432D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2.</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Tiesiskā regulējuma ietekme uz tautsaimniecību un administratīvo slogu</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84530C" w:rsidRDefault="008365AC" w:rsidP="0084530C">
            <w:pPr>
              <w:spacing w:after="0" w:line="240" w:lineRule="auto"/>
              <w:jc w:val="both"/>
              <w:rPr>
                <w:rFonts w:ascii="Times New Roman" w:hAnsi="Times New Roman"/>
                <w:sz w:val="24"/>
                <w:szCs w:val="24"/>
              </w:rPr>
            </w:pPr>
            <w:r w:rsidRPr="008365AC">
              <w:rPr>
                <w:rFonts w:ascii="Times New Roman" w:hAnsi="Times New Roman"/>
                <w:sz w:val="24"/>
                <w:szCs w:val="24"/>
              </w:rPr>
              <w:t>Projekta realizēšana nodrošinās aptverošāku un pilnīgāku visu Latvijā tirgū laisto tabakas izstrādājumu, el</w:t>
            </w:r>
            <w:r w:rsidR="008D61FE">
              <w:rPr>
                <w:rFonts w:ascii="Times New Roman" w:hAnsi="Times New Roman"/>
                <w:sz w:val="24"/>
                <w:szCs w:val="24"/>
              </w:rPr>
              <w:t>ektronisko cigarešu un flakonu uzraudzību.</w:t>
            </w:r>
            <w:r w:rsidRPr="008365AC">
              <w:rPr>
                <w:rFonts w:ascii="Times New Roman" w:hAnsi="Times New Roman"/>
                <w:sz w:val="24"/>
                <w:szCs w:val="24"/>
              </w:rPr>
              <w:t xml:space="preserve"> </w:t>
            </w:r>
            <w:r w:rsidR="008D61FE">
              <w:rPr>
                <w:rFonts w:ascii="Times New Roman" w:hAnsi="Times New Roman"/>
                <w:sz w:val="24"/>
                <w:szCs w:val="24"/>
              </w:rPr>
              <w:t xml:space="preserve">Noteikumu projekts </w:t>
            </w:r>
            <w:r w:rsidRPr="008365AC">
              <w:rPr>
                <w:rFonts w:ascii="Times New Roman" w:hAnsi="Times New Roman"/>
                <w:sz w:val="24"/>
                <w:szCs w:val="24"/>
              </w:rPr>
              <w:t>arī nodrošinās godīgas konkurences veicināšanu.</w:t>
            </w:r>
          </w:p>
        </w:tc>
      </w:tr>
      <w:tr w:rsidR="0030604A" w:rsidRPr="00B75448" w:rsidTr="002432D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3.</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Administratīvo izmaksu monetārs novērtējums</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8A46EB">
            <w:pPr>
              <w:pStyle w:val="BodyText1"/>
              <w:shd w:val="clear" w:color="auto" w:fill="auto"/>
              <w:spacing w:before="0" w:after="0" w:line="240" w:lineRule="auto"/>
              <w:jc w:val="both"/>
              <w:rPr>
                <w:sz w:val="24"/>
                <w:szCs w:val="24"/>
                <w:shd w:val="clear" w:color="auto" w:fill="FFFFFF"/>
                <w:lang w:val="lv-LV"/>
              </w:rPr>
            </w:pPr>
            <w:r w:rsidRPr="00B75448">
              <w:rPr>
                <w:sz w:val="24"/>
                <w:szCs w:val="24"/>
                <w:lang w:val="lv-LV"/>
              </w:rPr>
              <w:t xml:space="preserve">Ņemot vērā, ka likuma 5.panta pirmā daļa nosaka pienākumu ražotājiem un importētājiem ziņot par katru </w:t>
            </w:r>
            <w:r w:rsidR="00DF0BAB">
              <w:rPr>
                <w:sz w:val="24"/>
                <w:szCs w:val="24"/>
                <w:lang w:val="lv-LV"/>
              </w:rPr>
              <w:t xml:space="preserve">tabakas </w:t>
            </w:r>
            <w:r w:rsidRPr="00B75448">
              <w:rPr>
                <w:sz w:val="24"/>
                <w:szCs w:val="24"/>
                <w:lang w:val="lv-LV"/>
              </w:rPr>
              <w:t>izstrādājuma zīmolu un veidu, ko tie plāno laist tirgū</w:t>
            </w:r>
            <w:r w:rsidR="00D42B15">
              <w:rPr>
                <w:sz w:val="24"/>
                <w:szCs w:val="24"/>
                <w:lang w:val="lv-LV"/>
              </w:rPr>
              <w:t>,</w:t>
            </w:r>
            <w:r w:rsidRPr="00B75448">
              <w:rPr>
                <w:sz w:val="24"/>
                <w:szCs w:val="24"/>
                <w:lang w:val="lv-LV"/>
              </w:rPr>
              <w:t xml:space="preserve"> vai kas jau ir la</w:t>
            </w:r>
            <w:r w:rsidR="006A36A1" w:rsidRPr="00B75448">
              <w:rPr>
                <w:sz w:val="24"/>
                <w:szCs w:val="24"/>
                <w:lang w:val="lv-LV"/>
              </w:rPr>
              <w:t xml:space="preserve">ists tirgū, ražotājiem un importētājiem būs </w:t>
            </w:r>
            <w:r w:rsidRPr="00B75448">
              <w:rPr>
                <w:sz w:val="24"/>
                <w:szCs w:val="24"/>
                <w:lang w:val="lv-LV"/>
              </w:rPr>
              <w:t xml:space="preserve">papildu </w:t>
            </w:r>
            <w:r w:rsidRPr="00B75448">
              <w:rPr>
                <w:sz w:val="24"/>
                <w:szCs w:val="24"/>
                <w:shd w:val="clear" w:color="auto" w:fill="FFFFFF"/>
                <w:lang w:val="lv-LV"/>
              </w:rPr>
              <w:t>administratīvās izmak</w:t>
            </w:r>
            <w:r w:rsidR="002C0415">
              <w:rPr>
                <w:sz w:val="24"/>
                <w:szCs w:val="24"/>
                <w:shd w:val="clear" w:color="auto" w:fill="FFFFFF"/>
                <w:lang w:val="lv-LV"/>
              </w:rPr>
              <w:t>sas.</w:t>
            </w:r>
          </w:p>
          <w:p w:rsidR="0030604A" w:rsidRPr="00B75448" w:rsidRDefault="0030604A" w:rsidP="008A46EB">
            <w:pPr>
              <w:pStyle w:val="BodyText1"/>
              <w:shd w:val="clear" w:color="auto" w:fill="auto"/>
              <w:spacing w:before="0" w:after="0" w:line="240" w:lineRule="auto"/>
              <w:jc w:val="both"/>
              <w:rPr>
                <w:sz w:val="24"/>
                <w:szCs w:val="24"/>
                <w:lang w:val="lv-LV"/>
              </w:rPr>
            </w:pPr>
          </w:p>
          <w:p w:rsidR="0030604A" w:rsidRPr="00B75448" w:rsidRDefault="00DF0BAB" w:rsidP="008A46EB">
            <w:pPr>
              <w:pStyle w:val="BodyText1"/>
              <w:shd w:val="clear" w:color="auto" w:fill="auto"/>
              <w:spacing w:before="0" w:after="0" w:line="240" w:lineRule="auto"/>
              <w:jc w:val="both"/>
              <w:rPr>
                <w:sz w:val="24"/>
                <w:szCs w:val="24"/>
                <w:lang w:val="lv-LV"/>
              </w:rPr>
            </w:pPr>
            <w:r>
              <w:rPr>
                <w:sz w:val="24"/>
                <w:szCs w:val="24"/>
                <w:lang w:val="lv-LV"/>
              </w:rPr>
              <w:t>Ņemot vērā, ka ražotājiem un importētājiem paziņošanas pienākums par izstrādājumiem, kas uz likuma spēkā stāšanās dienu ir tirgū, jāpaziņo līdz 2016.gada 20.novembrim un tabakas izstrādājumus, kas saražoti vai laisti brīvā apgrozībā līdz 2016.gada 20.maijam atbilstoši likuma „Par tabakas izstrādājumu realizācijas, reklāmas un lietošanas ierobežošanu” prasībām vēl varēs iztirgot līdz 2017.gada 19.maijam, p</w:t>
            </w:r>
            <w:r w:rsidRPr="00B75448">
              <w:rPr>
                <w:sz w:val="24"/>
                <w:szCs w:val="24"/>
                <w:lang w:val="lv-LV"/>
              </w:rPr>
              <w:t xml:space="preserve">ar pamatu aprēķiniem izmantoti Valsts ieņēmumu dienesta sniegtie dati par Latvijā tirgū laisto </w:t>
            </w:r>
            <w:r>
              <w:rPr>
                <w:sz w:val="24"/>
                <w:szCs w:val="24"/>
                <w:lang w:val="lv-LV"/>
              </w:rPr>
              <w:t xml:space="preserve">tabakas izstrādājumu </w:t>
            </w:r>
            <w:r w:rsidRPr="00B75448">
              <w:rPr>
                <w:sz w:val="24"/>
                <w:szCs w:val="24"/>
                <w:lang w:val="lv-LV"/>
              </w:rPr>
              <w:t xml:space="preserve">nosaukumu </w:t>
            </w:r>
            <w:r>
              <w:rPr>
                <w:sz w:val="24"/>
                <w:szCs w:val="24"/>
                <w:lang w:val="lv-LV"/>
              </w:rPr>
              <w:t>skaitu 2015.gad</w:t>
            </w:r>
            <w:r w:rsidR="00CB7D61">
              <w:rPr>
                <w:sz w:val="24"/>
                <w:szCs w:val="24"/>
                <w:lang w:val="lv-LV"/>
              </w:rPr>
              <w:t>a 7 mēnešos</w:t>
            </w:r>
            <w:r>
              <w:rPr>
                <w:rStyle w:val="FootnoteReference"/>
                <w:sz w:val="24"/>
                <w:szCs w:val="24"/>
                <w:lang w:val="lv-LV"/>
              </w:rPr>
              <w:footnoteReference w:id="1"/>
            </w:r>
            <w:r>
              <w:rPr>
                <w:sz w:val="24"/>
                <w:szCs w:val="24"/>
                <w:lang w:val="lv-LV"/>
              </w:rPr>
              <w:t xml:space="preserve">, kas bija 890. </w:t>
            </w:r>
            <w:r w:rsidR="0030604A" w:rsidRPr="00B75448">
              <w:rPr>
                <w:sz w:val="24"/>
                <w:szCs w:val="24"/>
                <w:lang w:val="lv-LV"/>
              </w:rPr>
              <w:t xml:space="preserve">Latvijā 2015.gadā tabakas </w:t>
            </w:r>
            <w:r w:rsidR="0030604A" w:rsidRPr="00B75448">
              <w:rPr>
                <w:sz w:val="24"/>
                <w:szCs w:val="24"/>
                <w:lang w:val="lv-LV"/>
              </w:rPr>
              <w:lastRenderedPageBreak/>
              <w:t>izstrādājumus patēriņam importēja 15 komersanti</w:t>
            </w:r>
            <w:r w:rsidR="0030604A" w:rsidRPr="00B75448">
              <w:rPr>
                <w:rStyle w:val="FootnoteReference"/>
                <w:sz w:val="24"/>
                <w:szCs w:val="24"/>
                <w:lang w:val="lv-LV"/>
              </w:rPr>
              <w:footnoteReference w:id="2"/>
            </w:r>
            <w:r>
              <w:rPr>
                <w:sz w:val="24"/>
                <w:szCs w:val="24"/>
                <w:lang w:val="lv-LV"/>
              </w:rPr>
              <w:t xml:space="preserve">, tomēr </w:t>
            </w:r>
            <w:r w:rsidR="0030604A" w:rsidRPr="00B75448">
              <w:rPr>
                <w:sz w:val="24"/>
                <w:szCs w:val="24"/>
                <w:lang w:val="lv-LV"/>
              </w:rPr>
              <w:t xml:space="preserve">Veselības ministrijas rīcībā nav informācijas par </w:t>
            </w:r>
            <w:r w:rsidR="002C5852" w:rsidRPr="00B75448">
              <w:rPr>
                <w:sz w:val="24"/>
                <w:szCs w:val="24"/>
                <w:lang w:val="lv-LV"/>
              </w:rPr>
              <w:t xml:space="preserve">tabakas izstrādājumu </w:t>
            </w:r>
            <w:r w:rsidR="008A46EB" w:rsidRPr="00B75448">
              <w:rPr>
                <w:sz w:val="24"/>
                <w:szCs w:val="24"/>
                <w:lang w:val="lv-LV"/>
              </w:rPr>
              <w:t>zīmolu un veidu</w:t>
            </w:r>
            <w:r w:rsidR="0030604A" w:rsidRPr="00B75448">
              <w:rPr>
                <w:sz w:val="24"/>
                <w:szCs w:val="24"/>
                <w:lang w:val="lv-LV"/>
              </w:rPr>
              <w:t xml:space="preserve"> sadalījumu starp šiem komersantiem, tāpēc aprēķini tiek veikti uz </w:t>
            </w:r>
            <w:r w:rsidR="006A36A1" w:rsidRPr="00B75448">
              <w:rPr>
                <w:sz w:val="24"/>
                <w:szCs w:val="24"/>
                <w:lang w:val="lv-LV"/>
              </w:rPr>
              <w:t xml:space="preserve">izstrādājumu zīmolu un veidu </w:t>
            </w:r>
            <w:r w:rsidR="0030604A" w:rsidRPr="00B75448">
              <w:rPr>
                <w:sz w:val="24"/>
                <w:szCs w:val="24"/>
                <w:lang w:val="lv-LV"/>
              </w:rPr>
              <w:t xml:space="preserve">kopējo skaitu. </w:t>
            </w:r>
          </w:p>
          <w:p w:rsidR="0030604A" w:rsidRPr="00B75448" w:rsidRDefault="0030604A" w:rsidP="008A46EB">
            <w:pPr>
              <w:pStyle w:val="BodyText1"/>
              <w:shd w:val="clear" w:color="auto" w:fill="auto"/>
              <w:spacing w:before="0" w:after="0" w:line="240" w:lineRule="auto"/>
              <w:jc w:val="both"/>
              <w:rPr>
                <w:sz w:val="24"/>
                <w:szCs w:val="24"/>
                <w:lang w:val="lv-LV"/>
              </w:rPr>
            </w:pPr>
          </w:p>
          <w:p w:rsidR="0084530C" w:rsidRDefault="0030604A" w:rsidP="008A46EB">
            <w:pPr>
              <w:pStyle w:val="BodyText1"/>
              <w:shd w:val="clear" w:color="auto" w:fill="auto"/>
              <w:spacing w:before="0" w:after="0" w:line="240" w:lineRule="auto"/>
              <w:jc w:val="both"/>
              <w:rPr>
                <w:sz w:val="24"/>
                <w:szCs w:val="24"/>
                <w:lang w:val="lv-LV"/>
              </w:rPr>
            </w:pPr>
            <w:r w:rsidRPr="00B75448">
              <w:rPr>
                <w:sz w:val="24"/>
                <w:szCs w:val="24"/>
                <w:lang w:val="lv-LV"/>
              </w:rPr>
              <w:t xml:space="preserve">Paredzams, ka ziņošana par 1 </w:t>
            </w:r>
            <w:r w:rsidR="006A36A1" w:rsidRPr="00B75448">
              <w:rPr>
                <w:sz w:val="24"/>
                <w:szCs w:val="24"/>
                <w:lang w:val="lv-LV"/>
              </w:rPr>
              <w:t>vienību</w:t>
            </w:r>
            <w:r w:rsidRPr="00B75448">
              <w:rPr>
                <w:sz w:val="24"/>
                <w:szCs w:val="24"/>
                <w:lang w:val="lv-LV"/>
              </w:rPr>
              <w:t xml:space="preserve"> aizņems aptuveni 60 minūtes. </w:t>
            </w:r>
          </w:p>
          <w:p w:rsidR="0084530C" w:rsidRPr="00B75448" w:rsidRDefault="0084530C" w:rsidP="008A46EB">
            <w:pPr>
              <w:pStyle w:val="BodyText1"/>
              <w:shd w:val="clear" w:color="auto" w:fill="auto"/>
              <w:spacing w:before="0" w:after="0" w:line="240" w:lineRule="auto"/>
              <w:jc w:val="both"/>
              <w:rPr>
                <w:sz w:val="24"/>
                <w:szCs w:val="24"/>
                <w:lang w:val="lv-LV"/>
              </w:rPr>
            </w:pPr>
          </w:p>
          <w:p w:rsidR="0030604A" w:rsidRPr="00B75448" w:rsidRDefault="0030604A" w:rsidP="008A46EB">
            <w:pPr>
              <w:pStyle w:val="BodyText1"/>
              <w:shd w:val="clear" w:color="auto" w:fill="auto"/>
              <w:spacing w:before="0" w:after="0" w:line="240" w:lineRule="auto"/>
              <w:jc w:val="both"/>
              <w:rPr>
                <w:sz w:val="24"/>
                <w:szCs w:val="24"/>
                <w:lang w:val="lv-LV"/>
              </w:rPr>
            </w:pPr>
            <w:r w:rsidRPr="00B75448">
              <w:rPr>
                <w:sz w:val="24"/>
                <w:szCs w:val="24"/>
                <w:lang w:val="lv-LV"/>
              </w:rPr>
              <w:t>Atbilstoši Centrālās statistiskas pārvaldes datiem, privātajā sektorā vidējā bruto dar</w:t>
            </w:r>
            <w:r w:rsidR="00737C17">
              <w:rPr>
                <w:sz w:val="24"/>
                <w:szCs w:val="24"/>
                <w:lang w:val="lv-LV"/>
              </w:rPr>
              <w:t xml:space="preserve">ba samaksa 2015.gadā bija 799 </w:t>
            </w:r>
            <w:proofErr w:type="spellStart"/>
            <w:r w:rsidR="00737C17" w:rsidRPr="000018BF">
              <w:rPr>
                <w:i/>
                <w:sz w:val="24"/>
                <w:szCs w:val="24"/>
                <w:lang w:val="lv-LV"/>
              </w:rPr>
              <w:t>eu</w:t>
            </w:r>
            <w:r w:rsidRPr="000018BF">
              <w:rPr>
                <w:i/>
                <w:sz w:val="24"/>
                <w:szCs w:val="24"/>
                <w:lang w:val="lv-LV"/>
              </w:rPr>
              <w:t>ro</w:t>
            </w:r>
            <w:proofErr w:type="spellEnd"/>
            <w:r w:rsidRPr="00B75448">
              <w:rPr>
                <w:sz w:val="24"/>
                <w:szCs w:val="24"/>
                <w:lang w:val="lv-LV"/>
              </w:rPr>
              <w:t xml:space="preserve">. </w:t>
            </w:r>
          </w:p>
          <w:p w:rsidR="0030604A" w:rsidRPr="00B75448" w:rsidRDefault="0030604A" w:rsidP="008A46EB">
            <w:pPr>
              <w:pStyle w:val="BodyText1"/>
              <w:shd w:val="clear" w:color="auto" w:fill="auto"/>
              <w:spacing w:before="0" w:after="0" w:line="240" w:lineRule="auto"/>
              <w:jc w:val="both"/>
              <w:rPr>
                <w:sz w:val="24"/>
                <w:szCs w:val="24"/>
                <w:lang w:val="lv-LV"/>
              </w:rPr>
            </w:pPr>
          </w:p>
          <w:p w:rsidR="0030604A" w:rsidRPr="00B75448" w:rsidRDefault="0030604A" w:rsidP="008A46EB">
            <w:pPr>
              <w:pStyle w:val="BodyText1"/>
              <w:shd w:val="clear" w:color="auto" w:fill="auto"/>
              <w:spacing w:before="0" w:after="0" w:line="240" w:lineRule="auto"/>
              <w:jc w:val="both"/>
              <w:rPr>
                <w:sz w:val="24"/>
                <w:szCs w:val="24"/>
                <w:lang w:val="lv-LV"/>
              </w:rPr>
            </w:pPr>
            <w:r w:rsidRPr="00B75448">
              <w:rPr>
                <w:sz w:val="24"/>
                <w:szCs w:val="24"/>
                <w:lang w:val="lv-LV"/>
              </w:rPr>
              <w:t>Kopējās pirmreizējās informācijas par tirgū esošajiem tabakas izstrādājumiem sniegšanas pienākuma radītās izmaksas tabakas izstrādājumiem ir 4</w:t>
            </w:r>
            <w:r w:rsidR="00DF0BAB">
              <w:rPr>
                <w:sz w:val="24"/>
                <w:szCs w:val="24"/>
                <w:lang w:val="lv-LV"/>
              </w:rPr>
              <w:t>441,1</w:t>
            </w:r>
            <w:r w:rsidR="008A46EB" w:rsidRPr="00B75448">
              <w:rPr>
                <w:sz w:val="24"/>
                <w:szCs w:val="24"/>
                <w:lang w:val="lv-LV"/>
              </w:rPr>
              <w:t>0</w:t>
            </w:r>
            <w:r w:rsidR="00737C17">
              <w:rPr>
                <w:sz w:val="24"/>
                <w:szCs w:val="24"/>
                <w:lang w:val="lv-LV"/>
              </w:rPr>
              <w:t xml:space="preserve"> </w:t>
            </w:r>
            <w:proofErr w:type="spellStart"/>
            <w:r w:rsidR="00737C17">
              <w:rPr>
                <w:sz w:val="24"/>
                <w:szCs w:val="24"/>
                <w:lang w:val="lv-LV"/>
              </w:rPr>
              <w:t>eu</w:t>
            </w:r>
            <w:r w:rsidRPr="00B75448">
              <w:rPr>
                <w:sz w:val="24"/>
                <w:szCs w:val="24"/>
                <w:lang w:val="lv-LV"/>
              </w:rPr>
              <w:t>ro</w:t>
            </w:r>
            <w:proofErr w:type="spellEnd"/>
            <w:r w:rsidR="000018BF">
              <w:rPr>
                <w:sz w:val="24"/>
                <w:szCs w:val="24"/>
                <w:lang w:val="lv-LV"/>
              </w:rPr>
              <w:t>**</w:t>
            </w:r>
            <w:r w:rsidRPr="00B75448">
              <w:rPr>
                <w:sz w:val="24"/>
                <w:szCs w:val="24"/>
                <w:lang w:val="lv-LV"/>
              </w:rPr>
              <w:t>.</w:t>
            </w:r>
            <w:r w:rsidRPr="00B75448">
              <w:rPr>
                <w:sz w:val="24"/>
                <w:szCs w:val="24"/>
                <w:shd w:val="clear" w:color="auto" w:fill="FFFFFF"/>
                <w:lang w:val="lv-LV"/>
              </w:rPr>
              <w:t xml:space="preserve"> Mainoties vidējai darba samaksai, kā arī </w:t>
            </w:r>
            <w:r w:rsidR="008C0971" w:rsidRPr="00B75448">
              <w:rPr>
                <w:sz w:val="24"/>
                <w:szCs w:val="24"/>
                <w:shd w:val="clear" w:color="auto" w:fill="FFFFFF"/>
                <w:lang w:val="lv-LV"/>
              </w:rPr>
              <w:t xml:space="preserve">izstrādājumu zīmolu un nosaukumu </w:t>
            </w:r>
            <w:r w:rsidRPr="00B75448">
              <w:rPr>
                <w:sz w:val="24"/>
                <w:szCs w:val="24"/>
                <w:shd w:val="clear" w:color="auto" w:fill="FFFFFF"/>
                <w:lang w:val="lv-LV"/>
              </w:rPr>
              <w:t>skaitam,  mainīsies arī administratīvās izmaksas.</w:t>
            </w:r>
            <w:r w:rsidRPr="00B75448">
              <w:rPr>
                <w:sz w:val="24"/>
                <w:szCs w:val="24"/>
                <w:lang w:val="lv-LV"/>
              </w:rPr>
              <w:t xml:space="preserve"> </w:t>
            </w:r>
          </w:p>
          <w:p w:rsidR="0030604A" w:rsidRPr="00B75448" w:rsidRDefault="0030604A" w:rsidP="008A46EB">
            <w:pPr>
              <w:pStyle w:val="BodyText1"/>
              <w:shd w:val="clear" w:color="auto" w:fill="auto"/>
              <w:spacing w:before="0" w:after="0" w:line="240" w:lineRule="auto"/>
              <w:jc w:val="both"/>
              <w:rPr>
                <w:sz w:val="24"/>
                <w:szCs w:val="24"/>
                <w:lang w:val="lv-LV"/>
              </w:rPr>
            </w:pPr>
          </w:p>
          <w:p w:rsidR="0030604A" w:rsidRPr="00B75448" w:rsidRDefault="00737C17" w:rsidP="008A46EB">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w:t>
            </w:r>
            <w:r w:rsidR="000018BF">
              <w:rPr>
                <w:sz w:val="24"/>
                <w:szCs w:val="24"/>
                <w:shd w:val="clear" w:color="auto" w:fill="FFFFFF"/>
                <w:lang w:val="lv-LV"/>
              </w:rPr>
              <w:t>*</w:t>
            </w:r>
            <w:r>
              <w:rPr>
                <w:sz w:val="24"/>
                <w:szCs w:val="24"/>
                <w:shd w:val="clear" w:color="auto" w:fill="FFFFFF"/>
                <w:lang w:val="lv-LV"/>
              </w:rPr>
              <w:t xml:space="preserve">(4,99 </w:t>
            </w:r>
            <w:proofErr w:type="spellStart"/>
            <w:r>
              <w:rPr>
                <w:sz w:val="24"/>
                <w:szCs w:val="24"/>
                <w:shd w:val="clear" w:color="auto" w:fill="FFFFFF"/>
                <w:lang w:val="lv-LV"/>
              </w:rPr>
              <w:t>eu</w:t>
            </w:r>
            <w:r w:rsidR="0030604A" w:rsidRPr="00B75448">
              <w:rPr>
                <w:sz w:val="24"/>
                <w:szCs w:val="24"/>
                <w:shd w:val="clear" w:color="auto" w:fill="FFFFFF"/>
                <w:lang w:val="lv-LV"/>
              </w:rPr>
              <w:t>ro</w:t>
            </w:r>
            <w:proofErr w:type="spellEnd"/>
            <w:r w:rsidR="0030604A" w:rsidRPr="00B75448">
              <w:rPr>
                <w:sz w:val="24"/>
                <w:szCs w:val="24"/>
                <w:shd w:val="clear" w:color="auto" w:fill="FFFFFF"/>
                <w:lang w:val="lv-LV"/>
              </w:rPr>
              <w:t xml:space="preserve"> x 1h)  x (</w:t>
            </w:r>
            <w:r w:rsidR="00DF0BAB">
              <w:rPr>
                <w:sz w:val="24"/>
                <w:szCs w:val="24"/>
                <w:shd w:val="clear" w:color="auto" w:fill="FFFFFF"/>
                <w:lang w:val="lv-LV"/>
              </w:rPr>
              <w:t>89</w:t>
            </w:r>
            <w:r w:rsidR="0030604A" w:rsidRPr="00B75448">
              <w:rPr>
                <w:sz w:val="24"/>
                <w:szCs w:val="24"/>
                <w:shd w:val="clear" w:color="auto" w:fill="FFFFFF"/>
                <w:lang w:val="lv-LV"/>
              </w:rPr>
              <w:t>0</w:t>
            </w:r>
            <w:r w:rsidR="008A46EB" w:rsidRPr="00B75448">
              <w:rPr>
                <w:rStyle w:val="FootnoteReference"/>
                <w:sz w:val="24"/>
                <w:szCs w:val="24"/>
                <w:shd w:val="clear" w:color="auto" w:fill="FFFFFF"/>
                <w:lang w:val="lv-LV"/>
              </w:rPr>
              <w:footnoteReference w:id="3"/>
            </w:r>
            <w:r w:rsidR="0030604A" w:rsidRPr="00B75448">
              <w:rPr>
                <w:sz w:val="24"/>
                <w:szCs w:val="24"/>
                <w:shd w:val="clear" w:color="auto" w:fill="FFFFFF"/>
                <w:lang w:val="lv-LV"/>
              </w:rPr>
              <w:t xml:space="preserve"> zīmoli x 1 reizi)= 4,99 x 8</w:t>
            </w:r>
            <w:r w:rsidR="00DF0BAB">
              <w:rPr>
                <w:sz w:val="24"/>
                <w:szCs w:val="24"/>
                <w:shd w:val="clear" w:color="auto" w:fill="FFFFFF"/>
                <w:lang w:val="lv-LV"/>
              </w:rPr>
              <w:t>9</w:t>
            </w:r>
            <w:r w:rsidR="0030604A" w:rsidRPr="00B75448">
              <w:rPr>
                <w:sz w:val="24"/>
                <w:szCs w:val="24"/>
                <w:shd w:val="clear" w:color="auto" w:fill="FFFFFF"/>
                <w:lang w:val="lv-LV"/>
              </w:rPr>
              <w:t>0= 4</w:t>
            </w:r>
            <w:r w:rsidR="008A46EB" w:rsidRPr="00B75448">
              <w:rPr>
                <w:sz w:val="24"/>
                <w:szCs w:val="24"/>
                <w:shd w:val="clear" w:color="auto" w:fill="FFFFFF"/>
                <w:lang w:val="lv-LV"/>
              </w:rPr>
              <w:t>4</w:t>
            </w:r>
            <w:r w:rsidR="00DF0BAB">
              <w:rPr>
                <w:sz w:val="24"/>
                <w:szCs w:val="24"/>
                <w:shd w:val="clear" w:color="auto" w:fill="FFFFFF"/>
                <w:lang w:val="lv-LV"/>
              </w:rPr>
              <w:t>4</w:t>
            </w:r>
            <w:r w:rsidR="008A46EB" w:rsidRPr="00B75448">
              <w:rPr>
                <w:sz w:val="24"/>
                <w:szCs w:val="24"/>
                <w:shd w:val="clear" w:color="auto" w:fill="FFFFFF"/>
                <w:lang w:val="lv-LV"/>
              </w:rPr>
              <w:t>1,</w:t>
            </w:r>
            <w:r w:rsidR="00DF0BAB">
              <w:rPr>
                <w:sz w:val="24"/>
                <w:szCs w:val="24"/>
                <w:shd w:val="clear" w:color="auto" w:fill="FFFFFF"/>
                <w:lang w:val="lv-LV"/>
              </w:rPr>
              <w:t>1</w:t>
            </w:r>
            <w:r>
              <w:rPr>
                <w:sz w:val="24"/>
                <w:szCs w:val="24"/>
                <w:shd w:val="clear" w:color="auto" w:fill="FFFFFF"/>
                <w:lang w:val="lv-LV"/>
              </w:rPr>
              <w:t xml:space="preserve">0 </w:t>
            </w:r>
            <w:proofErr w:type="spellStart"/>
            <w:r>
              <w:rPr>
                <w:sz w:val="24"/>
                <w:szCs w:val="24"/>
                <w:shd w:val="clear" w:color="auto" w:fill="FFFFFF"/>
                <w:lang w:val="lv-LV"/>
              </w:rPr>
              <w:t>eu</w:t>
            </w:r>
            <w:r w:rsidR="0030604A" w:rsidRPr="00B75448">
              <w:rPr>
                <w:sz w:val="24"/>
                <w:szCs w:val="24"/>
                <w:shd w:val="clear" w:color="auto" w:fill="FFFFFF"/>
                <w:lang w:val="lv-LV"/>
              </w:rPr>
              <w:t>ro</w:t>
            </w:r>
            <w:proofErr w:type="spellEnd"/>
            <w:r w:rsidR="0030604A" w:rsidRPr="00B75448">
              <w:rPr>
                <w:sz w:val="24"/>
                <w:szCs w:val="24"/>
                <w:shd w:val="clear" w:color="auto" w:fill="FFFFFF"/>
                <w:lang w:val="lv-LV"/>
              </w:rPr>
              <w:t xml:space="preserve">. </w:t>
            </w:r>
          </w:p>
          <w:p w:rsidR="0030604A" w:rsidRPr="00B75448" w:rsidRDefault="0030604A" w:rsidP="008A46EB">
            <w:pPr>
              <w:pStyle w:val="BodyText1"/>
              <w:shd w:val="clear" w:color="auto" w:fill="auto"/>
              <w:spacing w:before="0" w:after="0" w:line="240" w:lineRule="auto"/>
              <w:jc w:val="both"/>
              <w:rPr>
                <w:sz w:val="24"/>
                <w:szCs w:val="24"/>
                <w:shd w:val="clear" w:color="auto" w:fill="FFFFFF"/>
                <w:lang w:val="lv-LV"/>
              </w:rPr>
            </w:pPr>
          </w:p>
          <w:p w:rsidR="0030604A" w:rsidRPr="00B75448" w:rsidRDefault="008C0971" w:rsidP="008A46EB">
            <w:pPr>
              <w:pStyle w:val="BodyText1"/>
              <w:shd w:val="clear" w:color="auto" w:fill="auto"/>
              <w:spacing w:before="0" w:after="0" w:line="240" w:lineRule="auto"/>
              <w:jc w:val="both"/>
              <w:rPr>
                <w:sz w:val="24"/>
                <w:szCs w:val="24"/>
                <w:lang w:val="lv-LV"/>
              </w:rPr>
            </w:pPr>
            <w:r w:rsidRPr="00B75448">
              <w:rPr>
                <w:sz w:val="24"/>
                <w:szCs w:val="24"/>
                <w:shd w:val="clear" w:color="auto" w:fill="FFFFFF"/>
                <w:lang w:val="lv-LV"/>
              </w:rPr>
              <w:t>Paziņošanas pienākums attiecas arī uz katru reizi, kad sastāvs tiek mainīts</w:t>
            </w:r>
            <w:r w:rsidR="006A36A1" w:rsidRPr="00B75448">
              <w:rPr>
                <w:sz w:val="24"/>
                <w:szCs w:val="24"/>
                <w:shd w:val="clear" w:color="auto" w:fill="FFFFFF"/>
                <w:lang w:val="lv-LV"/>
              </w:rPr>
              <w:t xml:space="preserve">, </w:t>
            </w:r>
            <w:r w:rsidRPr="00B75448">
              <w:rPr>
                <w:sz w:val="24"/>
                <w:szCs w:val="24"/>
                <w:shd w:val="clear" w:color="auto" w:fill="FFFFFF"/>
                <w:lang w:val="lv-LV"/>
              </w:rPr>
              <w:t xml:space="preserve"> kā arī reizi gadā ir jāveic ziņošanas pienākums par </w:t>
            </w:r>
            <w:r w:rsidR="0030604A" w:rsidRPr="00B75448">
              <w:rPr>
                <w:sz w:val="24"/>
                <w:szCs w:val="24"/>
                <w:shd w:val="clear" w:color="auto" w:fill="FFFFFF"/>
                <w:lang w:val="lv-LV"/>
              </w:rPr>
              <w:t xml:space="preserve">katru tirgū esošo tabakas izstrādājuma zīmola un veida pārdošanas apjomiem. </w:t>
            </w:r>
            <w:r w:rsidR="006A36A1" w:rsidRPr="00B75448">
              <w:rPr>
                <w:sz w:val="24"/>
                <w:szCs w:val="24"/>
                <w:shd w:val="clear" w:color="auto" w:fill="FFFFFF"/>
                <w:lang w:val="lv-LV"/>
              </w:rPr>
              <w:t xml:space="preserve">Attiecībā uz paziņojumu par pārdošanas apjomiem </w:t>
            </w:r>
            <w:r w:rsidR="0030604A" w:rsidRPr="00B75448">
              <w:rPr>
                <w:sz w:val="24"/>
                <w:szCs w:val="24"/>
                <w:shd w:val="clear" w:color="auto" w:fill="FFFFFF"/>
                <w:lang w:val="lv-LV"/>
              </w:rPr>
              <w:t xml:space="preserve">informācijas paziņošana aizņems aptuveni </w:t>
            </w:r>
            <w:r w:rsidR="006A36A1" w:rsidRPr="00B75448">
              <w:rPr>
                <w:sz w:val="24"/>
                <w:szCs w:val="24"/>
                <w:shd w:val="clear" w:color="auto" w:fill="FFFFFF"/>
                <w:lang w:val="lv-LV"/>
              </w:rPr>
              <w:t>10</w:t>
            </w:r>
            <w:r w:rsidR="0030604A" w:rsidRPr="00B75448">
              <w:rPr>
                <w:sz w:val="24"/>
                <w:szCs w:val="24"/>
                <w:shd w:val="clear" w:color="auto" w:fill="FFFFFF"/>
                <w:lang w:val="lv-LV"/>
              </w:rPr>
              <w:t xml:space="preserve"> minūtes. Tādējādi šī paziņošanas pienākuma radītās izmaksas tabakas izstrādājumiem </w:t>
            </w:r>
            <w:r w:rsidR="0030604A" w:rsidRPr="00B75448">
              <w:rPr>
                <w:sz w:val="24"/>
                <w:szCs w:val="24"/>
                <w:lang w:val="lv-LV"/>
              </w:rPr>
              <w:t xml:space="preserve">ir 356 </w:t>
            </w:r>
            <w:proofErr w:type="spellStart"/>
            <w:r w:rsidR="00737C17">
              <w:rPr>
                <w:sz w:val="24"/>
                <w:szCs w:val="24"/>
                <w:lang w:val="lv-LV"/>
              </w:rPr>
              <w:t>euro</w:t>
            </w:r>
            <w:proofErr w:type="spellEnd"/>
            <w:r w:rsidR="000018BF">
              <w:rPr>
                <w:sz w:val="24"/>
                <w:szCs w:val="24"/>
                <w:lang w:val="lv-LV"/>
              </w:rPr>
              <w:t>**</w:t>
            </w:r>
            <w:r w:rsidR="0030604A" w:rsidRPr="00B75448">
              <w:rPr>
                <w:sz w:val="24"/>
                <w:szCs w:val="24"/>
                <w:lang w:val="lv-LV"/>
              </w:rPr>
              <w:t>*.</w:t>
            </w:r>
            <w:r w:rsidR="0030604A" w:rsidRPr="00B75448">
              <w:rPr>
                <w:sz w:val="24"/>
                <w:szCs w:val="24"/>
                <w:shd w:val="clear" w:color="auto" w:fill="FFFFFF"/>
                <w:lang w:val="lv-LV"/>
              </w:rPr>
              <w:t xml:space="preserve"> Mainoties vidējai darba samaksai, kā arī zīmolu skaitam,  mainīsies arī administratīvās izmaksas.</w:t>
            </w:r>
            <w:r w:rsidR="0030604A" w:rsidRPr="00B75448">
              <w:rPr>
                <w:sz w:val="24"/>
                <w:szCs w:val="24"/>
                <w:lang w:val="lv-LV"/>
              </w:rPr>
              <w:t xml:space="preserve"> </w:t>
            </w:r>
          </w:p>
          <w:p w:rsidR="0030604A" w:rsidRPr="00B75448" w:rsidRDefault="0030604A" w:rsidP="008A46EB">
            <w:pPr>
              <w:pStyle w:val="BodyText1"/>
              <w:shd w:val="clear" w:color="auto" w:fill="auto"/>
              <w:spacing w:before="0" w:after="0" w:line="240" w:lineRule="auto"/>
              <w:jc w:val="both"/>
              <w:rPr>
                <w:sz w:val="24"/>
                <w:szCs w:val="24"/>
                <w:shd w:val="clear" w:color="auto" w:fill="FFFFFF"/>
                <w:lang w:val="lv-LV"/>
              </w:rPr>
            </w:pPr>
          </w:p>
          <w:p w:rsidR="0030604A" w:rsidRPr="00B75448" w:rsidRDefault="006A36A1" w:rsidP="008A46EB">
            <w:pPr>
              <w:pStyle w:val="BodyText1"/>
              <w:shd w:val="clear" w:color="auto" w:fill="auto"/>
              <w:spacing w:before="0" w:after="0" w:line="240" w:lineRule="auto"/>
              <w:jc w:val="both"/>
              <w:rPr>
                <w:sz w:val="24"/>
                <w:szCs w:val="24"/>
                <w:shd w:val="clear" w:color="auto" w:fill="FFFFFF"/>
                <w:lang w:val="lv-LV"/>
              </w:rPr>
            </w:pPr>
            <w:r w:rsidRPr="00B75448">
              <w:rPr>
                <w:sz w:val="24"/>
                <w:szCs w:val="24"/>
                <w:shd w:val="clear" w:color="auto" w:fill="FFFFFF"/>
                <w:lang w:val="lv-LV"/>
              </w:rPr>
              <w:t>*</w:t>
            </w:r>
            <w:r w:rsidR="000018BF">
              <w:rPr>
                <w:sz w:val="24"/>
                <w:szCs w:val="24"/>
                <w:shd w:val="clear" w:color="auto" w:fill="FFFFFF"/>
                <w:lang w:val="lv-LV"/>
              </w:rPr>
              <w:t>**</w:t>
            </w:r>
            <w:r w:rsidRPr="00B75448">
              <w:rPr>
                <w:sz w:val="24"/>
                <w:szCs w:val="24"/>
                <w:shd w:val="clear" w:color="auto" w:fill="FFFFFF"/>
                <w:lang w:val="lv-LV"/>
              </w:rPr>
              <w:t xml:space="preserve">(4,99 </w:t>
            </w:r>
            <w:proofErr w:type="spellStart"/>
            <w:r w:rsidR="00737C17">
              <w:rPr>
                <w:sz w:val="24"/>
                <w:szCs w:val="24"/>
                <w:shd w:val="clear" w:color="auto" w:fill="FFFFFF"/>
                <w:lang w:val="lv-LV"/>
              </w:rPr>
              <w:t>euro</w:t>
            </w:r>
            <w:proofErr w:type="spellEnd"/>
            <w:r w:rsidRPr="00B75448">
              <w:rPr>
                <w:sz w:val="24"/>
                <w:szCs w:val="24"/>
                <w:shd w:val="clear" w:color="auto" w:fill="FFFFFF"/>
                <w:lang w:val="lv-LV"/>
              </w:rPr>
              <w:t xml:space="preserve"> x 0,16</w:t>
            </w:r>
            <w:r w:rsidR="0030604A" w:rsidRPr="00B75448">
              <w:rPr>
                <w:sz w:val="24"/>
                <w:szCs w:val="24"/>
                <w:shd w:val="clear" w:color="auto" w:fill="FFFFFF"/>
                <w:lang w:val="lv-LV"/>
              </w:rPr>
              <w:t>h)  x (8</w:t>
            </w:r>
            <w:r w:rsidR="00DF0BAB">
              <w:rPr>
                <w:sz w:val="24"/>
                <w:szCs w:val="24"/>
                <w:shd w:val="clear" w:color="auto" w:fill="FFFFFF"/>
                <w:lang w:val="lv-LV"/>
              </w:rPr>
              <w:t>9</w:t>
            </w:r>
            <w:r w:rsidRPr="00B75448">
              <w:rPr>
                <w:sz w:val="24"/>
                <w:szCs w:val="24"/>
                <w:shd w:val="clear" w:color="auto" w:fill="FFFFFF"/>
                <w:lang w:val="lv-LV"/>
              </w:rPr>
              <w:t>0 zīmoli x 1 reizi gadā)= 0,80</w:t>
            </w:r>
            <w:r w:rsidR="0030604A" w:rsidRPr="00B75448">
              <w:rPr>
                <w:sz w:val="24"/>
                <w:szCs w:val="24"/>
                <w:shd w:val="clear" w:color="auto" w:fill="FFFFFF"/>
                <w:lang w:val="lv-LV"/>
              </w:rPr>
              <w:t xml:space="preserve"> x 8</w:t>
            </w:r>
            <w:r w:rsidR="00DF0BAB">
              <w:rPr>
                <w:sz w:val="24"/>
                <w:szCs w:val="24"/>
                <w:shd w:val="clear" w:color="auto" w:fill="FFFFFF"/>
                <w:lang w:val="lv-LV"/>
              </w:rPr>
              <w:t>9</w:t>
            </w:r>
            <w:r w:rsidR="0030604A" w:rsidRPr="00B75448">
              <w:rPr>
                <w:sz w:val="24"/>
                <w:szCs w:val="24"/>
                <w:shd w:val="clear" w:color="auto" w:fill="FFFFFF"/>
                <w:lang w:val="lv-LV"/>
              </w:rPr>
              <w:t xml:space="preserve">0= </w:t>
            </w:r>
            <w:r w:rsidR="00DF0BAB">
              <w:rPr>
                <w:sz w:val="24"/>
                <w:szCs w:val="24"/>
                <w:shd w:val="clear" w:color="auto" w:fill="FFFFFF"/>
                <w:lang w:val="lv-LV"/>
              </w:rPr>
              <w:t xml:space="preserve">712,00 </w:t>
            </w:r>
            <w:proofErr w:type="spellStart"/>
            <w:r w:rsidR="00737C17">
              <w:rPr>
                <w:sz w:val="24"/>
                <w:szCs w:val="24"/>
                <w:shd w:val="clear" w:color="auto" w:fill="FFFFFF"/>
                <w:lang w:val="lv-LV"/>
              </w:rPr>
              <w:t>euro</w:t>
            </w:r>
            <w:proofErr w:type="spellEnd"/>
            <w:r w:rsidR="0030604A" w:rsidRPr="00B75448">
              <w:rPr>
                <w:sz w:val="24"/>
                <w:szCs w:val="24"/>
                <w:shd w:val="clear" w:color="auto" w:fill="FFFFFF"/>
                <w:lang w:val="lv-LV"/>
              </w:rPr>
              <w:t xml:space="preserve">. </w:t>
            </w:r>
          </w:p>
          <w:p w:rsidR="00CB1EA0" w:rsidRPr="00B75448" w:rsidRDefault="00CB1EA0" w:rsidP="008A46EB">
            <w:pPr>
              <w:pStyle w:val="BodyText1"/>
              <w:shd w:val="clear" w:color="auto" w:fill="auto"/>
              <w:spacing w:before="0" w:after="0" w:line="240" w:lineRule="auto"/>
              <w:jc w:val="both"/>
              <w:rPr>
                <w:sz w:val="24"/>
                <w:szCs w:val="24"/>
                <w:shd w:val="clear" w:color="auto" w:fill="FFFFFF"/>
                <w:lang w:val="lv-LV"/>
              </w:rPr>
            </w:pPr>
          </w:p>
          <w:p w:rsidR="00CB1EA0" w:rsidRDefault="00DF0BAB" w:rsidP="008A46EB">
            <w:pPr>
              <w:pStyle w:val="BodyText1"/>
              <w:shd w:val="clear" w:color="auto" w:fill="auto"/>
              <w:spacing w:before="0" w:after="0" w:line="240" w:lineRule="auto"/>
              <w:jc w:val="both"/>
              <w:rPr>
                <w:sz w:val="24"/>
                <w:szCs w:val="24"/>
                <w:shd w:val="clear" w:color="auto" w:fill="FFFFFF"/>
                <w:lang w:val="lv-LV"/>
              </w:rPr>
            </w:pPr>
            <w:r>
              <w:rPr>
                <w:sz w:val="24"/>
                <w:szCs w:val="24"/>
                <w:shd w:val="clear" w:color="auto" w:fill="FFFFFF"/>
                <w:lang w:val="lv-LV"/>
              </w:rPr>
              <w:t xml:space="preserve">Veselības ministrija lūdza sniegt informāciju </w:t>
            </w:r>
            <w:r w:rsidR="00CB1EA0" w:rsidRPr="00B75448">
              <w:rPr>
                <w:sz w:val="24"/>
                <w:szCs w:val="24"/>
                <w:shd w:val="clear" w:color="auto" w:fill="FFFFFF"/>
                <w:lang w:val="lv-LV"/>
              </w:rPr>
              <w:t>Tabakas</w:t>
            </w:r>
            <w:r>
              <w:rPr>
                <w:sz w:val="24"/>
                <w:szCs w:val="24"/>
                <w:shd w:val="clear" w:color="auto" w:fill="FFFFFF"/>
                <w:lang w:val="lv-LV"/>
              </w:rPr>
              <w:t xml:space="preserve"> izstrādājumu ražotāju nacionālajai asociācijai par aplēsēm attiecībā uz tabakas izstrādājumu nosaukumu skaita izmaiņām pēc </w:t>
            </w:r>
            <w:r w:rsidR="00667CD2">
              <w:rPr>
                <w:sz w:val="24"/>
                <w:szCs w:val="24"/>
                <w:shd w:val="clear" w:color="auto" w:fill="FFFFFF"/>
                <w:lang w:val="lv-LV"/>
              </w:rPr>
              <w:t xml:space="preserve">likuma spēkā stāšanās (2016.gada 20.maijs) un </w:t>
            </w:r>
            <w:r>
              <w:rPr>
                <w:sz w:val="24"/>
                <w:szCs w:val="24"/>
                <w:shd w:val="clear" w:color="auto" w:fill="FFFFFF"/>
                <w:lang w:val="lv-LV"/>
              </w:rPr>
              <w:t xml:space="preserve">jauno prasību spēkā </w:t>
            </w:r>
            <w:r w:rsidR="00667CD2">
              <w:rPr>
                <w:sz w:val="24"/>
                <w:szCs w:val="24"/>
                <w:shd w:val="clear" w:color="auto" w:fill="FFFFFF"/>
                <w:lang w:val="lv-LV"/>
              </w:rPr>
              <w:t>piemērošanas (2017.gada 20.maijs)</w:t>
            </w:r>
            <w:r>
              <w:rPr>
                <w:sz w:val="24"/>
                <w:szCs w:val="24"/>
                <w:shd w:val="clear" w:color="auto" w:fill="FFFFFF"/>
                <w:lang w:val="lv-LV"/>
              </w:rPr>
              <w:t xml:space="preserve">. Tomēr </w:t>
            </w:r>
            <w:r w:rsidR="00CB1EA0" w:rsidRPr="00B75448">
              <w:rPr>
                <w:sz w:val="24"/>
                <w:szCs w:val="24"/>
                <w:shd w:val="clear" w:color="auto" w:fill="FFFFFF"/>
                <w:lang w:val="lv-LV"/>
              </w:rPr>
              <w:t xml:space="preserve"> asociācij</w:t>
            </w:r>
            <w:r>
              <w:rPr>
                <w:sz w:val="24"/>
                <w:szCs w:val="24"/>
                <w:shd w:val="clear" w:color="auto" w:fill="FFFFFF"/>
                <w:lang w:val="lv-LV"/>
              </w:rPr>
              <w:t>a norādīja, ka patlaban nekādas prognozes netiek izteiktas, ņemot vērā, ka vēl gadu var iztirgot izstrādājumus, kas neatbilst jaunajām prasībām</w:t>
            </w:r>
            <w:r w:rsidR="00667CD2">
              <w:rPr>
                <w:sz w:val="24"/>
                <w:szCs w:val="24"/>
                <w:shd w:val="clear" w:color="auto" w:fill="FFFFFF"/>
                <w:lang w:val="lv-LV"/>
              </w:rPr>
              <w:t xml:space="preserve">. Attiecībā uz to, kas </w:t>
            </w:r>
            <w:r w:rsidR="00667CD2">
              <w:rPr>
                <w:sz w:val="24"/>
                <w:szCs w:val="24"/>
                <w:shd w:val="clear" w:color="auto" w:fill="FFFFFF"/>
                <w:lang w:val="lv-LV"/>
              </w:rPr>
              <w:lastRenderedPageBreak/>
              <w:t xml:space="preserve">mainīsies pēc pārejas perioda beigām, Tabakas izstrādājumu ražotāju nacionālā asociācija izteica viedokli, ka </w:t>
            </w:r>
            <w:r>
              <w:rPr>
                <w:sz w:val="24"/>
                <w:szCs w:val="24"/>
                <w:shd w:val="clear" w:color="auto" w:fill="FFFFFF"/>
                <w:lang w:val="lv-LV"/>
              </w:rPr>
              <w:t xml:space="preserve"> prognozes varēs izteikt tikai pēc 2017.gada maija. </w:t>
            </w:r>
          </w:p>
          <w:p w:rsidR="00CB1EA0" w:rsidRPr="00B75448" w:rsidRDefault="00CB1EA0" w:rsidP="008A46EB">
            <w:pPr>
              <w:pStyle w:val="BodyText1"/>
              <w:shd w:val="clear" w:color="auto" w:fill="auto"/>
              <w:spacing w:before="0" w:after="0" w:line="240" w:lineRule="auto"/>
              <w:jc w:val="both"/>
              <w:rPr>
                <w:sz w:val="24"/>
                <w:szCs w:val="24"/>
                <w:shd w:val="clear" w:color="auto" w:fill="FFFFFF"/>
                <w:lang w:val="lv-LV"/>
              </w:rPr>
            </w:pPr>
          </w:p>
          <w:p w:rsidR="00CB1EA0" w:rsidRPr="00B75448" w:rsidRDefault="00E25E38" w:rsidP="00CB1EA0">
            <w:pPr>
              <w:pStyle w:val="BodyText1"/>
              <w:shd w:val="clear" w:color="auto" w:fill="auto"/>
              <w:spacing w:before="0" w:after="0" w:line="240" w:lineRule="auto"/>
              <w:jc w:val="both"/>
              <w:rPr>
                <w:sz w:val="24"/>
                <w:szCs w:val="24"/>
                <w:lang w:val="lv-LV"/>
              </w:rPr>
            </w:pPr>
            <w:r>
              <w:rPr>
                <w:sz w:val="24"/>
                <w:szCs w:val="24"/>
                <w:shd w:val="clear" w:color="auto" w:fill="FFFFFF"/>
                <w:lang w:val="lv-LV"/>
              </w:rPr>
              <w:t xml:space="preserve">Paziņošanas pienākums attiecas arī uz elektronisko cigarešu un uzpildes flakonu ražotājiem un importētājiem. </w:t>
            </w:r>
            <w:r w:rsidR="00717970">
              <w:rPr>
                <w:sz w:val="24"/>
                <w:szCs w:val="24"/>
                <w:shd w:val="clear" w:color="auto" w:fill="FFFFFF"/>
                <w:lang w:val="lv-LV"/>
              </w:rPr>
              <w:t>V</w:t>
            </w:r>
            <w:r>
              <w:rPr>
                <w:sz w:val="24"/>
                <w:szCs w:val="24"/>
                <w:shd w:val="clear" w:color="auto" w:fill="FFFFFF"/>
                <w:lang w:val="lv-LV"/>
              </w:rPr>
              <w:t xml:space="preserve">alsts pārvaldes iestāžu rīcībā </w:t>
            </w:r>
            <w:r w:rsidR="00717970">
              <w:rPr>
                <w:sz w:val="24"/>
                <w:szCs w:val="24"/>
                <w:shd w:val="clear" w:color="auto" w:fill="FFFFFF"/>
                <w:lang w:val="lv-LV"/>
              </w:rPr>
              <w:t xml:space="preserve">šobrīd </w:t>
            </w:r>
            <w:r>
              <w:rPr>
                <w:sz w:val="24"/>
                <w:szCs w:val="24"/>
                <w:shd w:val="clear" w:color="auto" w:fill="FFFFFF"/>
                <w:lang w:val="lv-LV"/>
              </w:rPr>
              <w:t xml:space="preserve">nav informācijas par šo izstrādājumu tirgū laisto zīmolu un nosaukumu skaitu. Lai gan likumā noteiktās prasības elektroniskajām cigaretēm un uzpildes flakoniem arī stājas spēkā 2016.gada 20.maijā, elektroniskās cigaretes un uzpildes flakonus, kas saražoti un laisti brīvā apgrozībā līdz 2016.gada 20.novembrim un neatbilst jaunajām likumā noteiktajām prasībām, tāpat kā tabakas izstrādājumus, varēs iztirgot līdz 2017.gada 19.maijam. </w:t>
            </w:r>
            <w:r w:rsidR="00CB1EA0" w:rsidRPr="00B75448">
              <w:rPr>
                <w:sz w:val="24"/>
                <w:szCs w:val="24"/>
                <w:shd w:val="clear" w:color="auto" w:fill="FFFFFF"/>
                <w:lang w:val="lv-LV"/>
              </w:rPr>
              <w:t xml:space="preserve">Atbilstoši </w:t>
            </w:r>
            <w:proofErr w:type="spellStart"/>
            <w:r w:rsidR="00CB1EA0" w:rsidRPr="00B75448">
              <w:rPr>
                <w:sz w:val="24"/>
                <w:szCs w:val="24"/>
                <w:lang w:val="lv-LV"/>
              </w:rPr>
              <w:t>Beztabakas</w:t>
            </w:r>
            <w:proofErr w:type="spellEnd"/>
            <w:r w:rsidR="00CB1EA0" w:rsidRPr="00B75448">
              <w:rPr>
                <w:sz w:val="24"/>
                <w:szCs w:val="24"/>
                <w:lang w:val="lv-LV"/>
              </w:rPr>
              <w:t xml:space="preserve"> nozares asociācijas sniegtajai informācijai, šobrīd tirgū ir aptuveni 30 elektronisko cigarešu </w:t>
            </w:r>
            <w:r w:rsidR="006A36A1" w:rsidRPr="00B75448">
              <w:rPr>
                <w:sz w:val="24"/>
                <w:szCs w:val="24"/>
                <w:lang w:val="lv-LV"/>
              </w:rPr>
              <w:t xml:space="preserve">un </w:t>
            </w:r>
            <w:r w:rsidR="00CB1EA0" w:rsidRPr="00B75448">
              <w:rPr>
                <w:sz w:val="24"/>
                <w:szCs w:val="24"/>
                <w:lang w:val="lv-LV"/>
              </w:rPr>
              <w:t xml:space="preserve">300 uzpildes flakonu zīmolu un veidi. Ņemot vērā, ka informācijas sniegšana </w:t>
            </w:r>
            <w:r>
              <w:rPr>
                <w:sz w:val="24"/>
                <w:szCs w:val="24"/>
                <w:lang w:val="lv-LV"/>
              </w:rPr>
              <w:t xml:space="preserve">par attiecīgajiem izstrādājumiem </w:t>
            </w:r>
            <w:r w:rsidR="00CB1EA0" w:rsidRPr="00B75448">
              <w:rPr>
                <w:sz w:val="24"/>
                <w:szCs w:val="24"/>
                <w:lang w:val="lv-LV"/>
              </w:rPr>
              <w:t>notiks tādā pašā veidā kā tabakas izstrādājumiem, kopējās par tirgū esošajām elektroniskajām cigaretēm un to uzpildes flakoniem pirmreizējās informācijas sniegšan</w:t>
            </w:r>
            <w:r>
              <w:rPr>
                <w:sz w:val="24"/>
                <w:szCs w:val="24"/>
                <w:lang w:val="lv-LV"/>
              </w:rPr>
              <w:t>as pienākuma radītās izmaksas varētu būt</w:t>
            </w:r>
            <w:r w:rsidR="00CB1EA0" w:rsidRPr="00B75448">
              <w:rPr>
                <w:sz w:val="24"/>
                <w:szCs w:val="24"/>
                <w:lang w:val="lv-LV"/>
              </w:rPr>
              <w:t xml:space="preserve"> 1646,70 </w:t>
            </w:r>
            <w:proofErr w:type="spellStart"/>
            <w:r w:rsidR="00737C17">
              <w:rPr>
                <w:sz w:val="24"/>
                <w:szCs w:val="24"/>
                <w:lang w:val="lv-LV"/>
              </w:rPr>
              <w:t>euro</w:t>
            </w:r>
            <w:proofErr w:type="spellEnd"/>
            <w:r w:rsidR="000018BF">
              <w:rPr>
                <w:sz w:val="24"/>
                <w:szCs w:val="24"/>
                <w:lang w:val="lv-LV"/>
              </w:rPr>
              <w:t>***</w:t>
            </w:r>
            <w:r w:rsidR="00CB1EA0" w:rsidRPr="00B75448">
              <w:rPr>
                <w:sz w:val="24"/>
                <w:szCs w:val="24"/>
                <w:lang w:val="lv-LV"/>
              </w:rPr>
              <w:t>*.</w:t>
            </w:r>
            <w:r w:rsidR="00CB1EA0" w:rsidRPr="00B75448">
              <w:rPr>
                <w:sz w:val="24"/>
                <w:szCs w:val="24"/>
                <w:shd w:val="clear" w:color="auto" w:fill="FFFFFF"/>
                <w:lang w:val="lv-LV"/>
              </w:rPr>
              <w:t xml:space="preserve"> Mainoties vidējai darba samaksai, kā arī zīmolu </w:t>
            </w:r>
            <w:r w:rsidR="006A36A1" w:rsidRPr="00B75448">
              <w:rPr>
                <w:sz w:val="24"/>
                <w:szCs w:val="24"/>
                <w:shd w:val="clear" w:color="auto" w:fill="FFFFFF"/>
                <w:lang w:val="lv-LV"/>
              </w:rPr>
              <w:t>un veidu s</w:t>
            </w:r>
            <w:r w:rsidR="00CB1EA0" w:rsidRPr="00B75448">
              <w:rPr>
                <w:sz w:val="24"/>
                <w:szCs w:val="24"/>
                <w:shd w:val="clear" w:color="auto" w:fill="FFFFFF"/>
                <w:lang w:val="lv-LV"/>
              </w:rPr>
              <w:t>kaitam,  mainīsies arī administratīvās izmaksas.</w:t>
            </w:r>
            <w:r w:rsidR="00CB1EA0" w:rsidRPr="00B75448">
              <w:rPr>
                <w:sz w:val="24"/>
                <w:szCs w:val="24"/>
                <w:lang w:val="lv-LV"/>
              </w:rPr>
              <w:t xml:space="preserve"> </w:t>
            </w:r>
          </w:p>
          <w:p w:rsidR="00CB1EA0" w:rsidRPr="00B75448" w:rsidRDefault="00CB1EA0" w:rsidP="00CB1EA0">
            <w:pPr>
              <w:pStyle w:val="BodyText1"/>
              <w:shd w:val="clear" w:color="auto" w:fill="auto"/>
              <w:spacing w:before="0" w:after="0" w:line="240" w:lineRule="auto"/>
              <w:jc w:val="both"/>
              <w:rPr>
                <w:sz w:val="24"/>
                <w:szCs w:val="24"/>
                <w:lang w:val="lv-LV"/>
              </w:rPr>
            </w:pPr>
          </w:p>
          <w:p w:rsidR="00E25E38" w:rsidRPr="00B75448" w:rsidRDefault="00CB1EA0" w:rsidP="00CB1EA0">
            <w:pPr>
              <w:pStyle w:val="BodyText1"/>
              <w:shd w:val="clear" w:color="auto" w:fill="auto"/>
              <w:spacing w:before="0" w:after="0" w:line="240" w:lineRule="auto"/>
              <w:jc w:val="both"/>
              <w:rPr>
                <w:sz w:val="24"/>
                <w:szCs w:val="24"/>
                <w:shd w:val="clear" w:color="auto" w:fill="FFFFFF"/>
                <w:lang w:val="lv-LV"/>
              </w:rPr>
            </w:pPr>
            <w:r w:rsidRPr="00B75448">
              <w:rPr>
                <w:sz w:val="24"/>
                <w:szCs w:val="24"/>
                <w:shd w:val="clear" w:color="auto" w:fill="FFFFFF"/>
                <w:lang w:val="lv-LV"/>
              </w:rPr>
              <w:t>*</w:t>
            </w:r>
            <w:r w:rsidR="000018BF">
              <w:rPr>
                <w:sz w:val="24"/>
                <w:szCs w:val="24"/>
                <w:shd w:val="clear" w:color="auto" w:fill="FFFFFF"/>
                <w:lang w:val="lv-LV"/>
              </w:rPr>
              <w:t>***</w:t>
            </w:r>
            <w:r w:rsidRPr="00B75448">
              <w:rPr>
                <w:sz w:val="24"/>
                <w:szCs w:val="24"/>
                <w:shd w:val="clear" w:color="auto" w:fill="FFFFFF"/>
                <w:lang w:val="lv-LV"/>
              </w:rPr>
              <w:t xml:space="preserve">(4,99 </w:t>
            </w:r>
            <w:proofErr w:type="spellStart"/>
            <w:r w:rsidR="00737C17">
              <w:rPr>
                <w:sz w:val="24"/>
                <w:szCs w:val="24"/>
                <w:shd w:val="clear" w:color="auto" w:fill="FFFFFF"/>
                <w:lang w:val="lv-LV"/>
              </w:rPr>
              <w:t>euro</w:t>
            </w:r>
            <w:proofErr w:type="spellEnd"/>
            <w:r w:rsidRPr="00B75448">
              <w:rPr>
                <w:sz w:val="24"/>
                <w:szCs w:val="24"/>
                <w:shd w:val="clear" w:color="auto" w:fill="FFFFFF"/>
                <w:lang w:val="lv-LV"/>
              </w:rPr>
              <w:t xml:space="preserve"> x 1h)  x (330 zīmoli x 1 reizi)= 4,99 x 330= 1646,70 </w:t>
            </w:r>
            <w:proofErr w:type="spellStart"/>
            <w:r w:rsidR="00737C17">
              <w:rPr>
                <w:sz w:val="24"/>
                <w:szCs w:val="24"/>
                <w:shd w:val="clear" w:color="auto" w:fill="FFFFFF"/>
                <w:lang w:val="lv-LV"/>
              </w:rPr>
              <w:t>euro</w:t>
            </w:r>
            <w:proofErr w:type="spellEnd"/>
            <w:r w:rsidRPr="00B75448">
              <w:rPr>
                <w:sz w:val="24"/>
                <w:szCs w:val="24"/>
                <w:shd w:val="clear" w:color="auto" w:fill="FFFFFF"/>
                <w:lang w:val="lv-LV"/>
              </w:rPr>
              <w:t xml:space="preserve">. </w:t>
            </w:r>
          </w:p>
          <w:p w:rsidR="00CB1EA0" w:rsidRPr="00B75448" w:rsidRDefault="00CB1EA0" w:rsidP="00CB1EA0">
            <w:pPr>
              <w:pStyle w:val="BodyText1"/>
              <w:shd w:val="clear" w:color="auto" w:fill="auto"/>
              <w:spacing w:before="0" w:after="0" w:line="240" w:lineRule="auto"/>
              <w:jc w:val="both"/>
              <w:rPr>
                <w:sz w:val="24"/>
                <w:szCs w:val="24"/>
                <w:lang w:val="lv-LV"/>
              </w:rPr>
            </w:pPr>
          </w:p>
          <w:p w:rsidR="00E25E38" w:rsidRPr="00B75448" w:rsidRDefault="00E25E38" w:rsidP="00A27223">
            <w:pPr>
              <w:pStyle w:val="BodyText1"/>
              <w:shd w:val="clear" w:color="auto" w:fill="auto"/>
              <w:spacing w:before="0" w:after="0" w:line="240" w:lineRule="auto"/>
              <w:jc w:val="both"/>
              <w:rPr>
                <w:sz w:val="24"/>
                <w:szCs w:val="24"/>
                <w:shd w:val="clear" w:color="auto" w:fill="FFFFFF"/>
                <w:lang w:val="lv-LV"/>
              </w:rPr>
            </w:pPr>
            <w:r>
              <w:rPr>
                <w:sz w:val="24"/>
                <w:szCs w:val="24"/>
                <w:lang w:val="lv-LV"/>
              </w:rPr>
              <w:t>Ņemot vērā, ka likumā noteiktās prasības elektroniskajām cigaretēm un uzpildes flakoniem būtiski liek pārveidot šobrīd tirgū esošos produktus, a</w:t>
            </w:r>
            <w:r w:rsidR="00CB1EA0" w:rsidRPr="00B75448">
              <w:rPr>
                <w:sz w:val="24"/>
                <w:szCs w:val="24"/>
                <w:lang w:val="lv-LV"/>
              </w:rPr>
              <w:t xml:space="preserve">tbilstoši </w:t>
            </w:r>
            <w:proofErr w:type="spellStart"/>
            <w:r w:rsidR="00CB1EA0" w:rsidRPr="00B75448">
              <w:rPr>
                <w:sz w:val="24"/>
                <w:szCs w:val="24"/>
                <w:lang w:val="lv-LV"/>
              </w:rPr>
              <w:t>Beztabakas</w:t>
            </w:r>
            <w:proofErr w:type="spellEnd"/>
            <w:r w:rsidR="00CB1EA0" w:rsidRPr="00B75448">
              <w:rPr>
                <w:sz w:val="24"/>
                <w:szCs w:val="24"/>
                <w:lang w:val="lv-LV"/>
              </w:rPr>
              <w:t xml:space="preserve"> nozares asociācijas aplēsēm pēc likumā un saistošajos tiesību aktos noteikto prasību stāšanās spēkā</w:t>
            </w:r>
            <w:r w:rsidR="006A36A1" w:rsidRPr="00B75448">
              <w:rPr>
                <w:sz w:val="24"/>
                <w:szCs w:val="24"/>
                <w:lang w:val="lv-LV"/>
              </w:rPr>
              <w:t>,</w:t>
            </w:r>
            <w:r w:rsidR="00CB1EA0" w:rsidRPr="00B75448">
              <w:rPr>
                <w:sz w:val="24"/>
                <w:szCs w:val="24"/>
                <w:lang w:val="lv-LV"/>
              </w:rPr>
              <w:t xml:space="preserve"> tirgū paliks aptuveni 5-7</w:t>
            </w:r>
            <w:r w:rsidR="007F16DF" w:rsidRPr="00B75448">
              <w:rPr>
                <w:sz w:val="24"/>
                <w:szCs w:val="24"/>
                <w:lang w:val="lv-LV"/>
              </w:rPr>
              <w:t xml:space="preserve"> elektronisko cigarešu </w:t>
            </w:r>
            <w:r w:rsidR="00CB1EA0" w:rsidRPr="00B75448">
              <w:rPr>
                <w:sz w:val="24"/>
                <w:szCs w:val="24"/>
                <w:lang w:val="lv-LV"/>
              </w:rPr>
              <w:t xml:space="preserve"> </w:t>
            </w:r>
            <w:r w:rsidR="007F16DF" w:rsidRPr="00B75448">
              <w:rPr>
                <w:sz w:val="24"/>
                <w:szCs w:val="24"/>
                <w:lang w:val="lv-LV"/>
              </w:rPr>
              <w:t xml:space="preserve">un aptuveni 40 uzpildes flakonu zīmoli un veidi, jo pēc </w:t>
            </w:r>
            <w:proofErr w:type="spellStart"/>
            <w:r w:rsidR="007F16DF" w:rsidRPr="00B75448">
              <w:rPr>
                <w:sz w:val="24"/>
                <w:szCs w:val="24"/>
                <w:lang w:val="lv-LV"/>
              </w:rPr>
              <w:t>Beztabakas</w:t>
            </w:r>
            <w:proofErr w:type="spellEnd"/>
            <w:r w:rsidR="007F16DF" w:rsidRPr="00B75448">
              <w:rPr>
                <w:sz w:val="24"/>
                <w:szCs w:val="24"/>
                <w:lang w:val="lv-LV"/>
              </w:rPr>
              <w:t xml:space="preserve"> nozares asociācijas aplēsēm- 80% no</w:t>
            </w:r>
            <w:r w:rsidR="00CB1EA0" w:rsidRPr="00B75448">
              <w:rPr>
                <w:sz w:val="24"/>
                <w:szCs w:val="24"/>
                <w:lang w:val="lv-LV"/>
              </w:rPr>
              <w:t xml:space="preserve"> tirgū esošajiem izstrādājumiem šobrī</w:t>
            </w:r>
            <w:r>
              <w:rPr>
                <w:sz w:val="24"/>
                <w:szCs w:val="24"/>
                <w:lang w:val="lv-LV"/>
              </w:rPr>
              <w:t xml:space="preserve">d jaunajām prasībām neatbilst. </w:t>
            </w:r>
            <w:r w:rsidR="00717970">
              <w:rPr>
                <w:sz w:val="24"/>
                <w:szCs w:val="24"/>
                <w:lang w:val="lv-LV"/>
              </w:rPr>
              <w:t>Papildus jāņem vērā, ka elektronisko cigarešu patēriņš ir salīdzinoši zems (Latvijā- 1%, ES-2%)</w:t>
            </w:r>
            <w:r w:rsidR="00717970" w:rsidRPr="00717970">
              <w:rPr>
                <w:rStyle w:val="FootnoteReference"/>
                <w:b w:val="0"/>
                <w:sz w:val="24"/>
                <w:szCs w:val="24"/>
                <w:lang w:val="lv-LV"/>
              </w:rPr>
              <w:footnoteReference w:id="4"/>
            </w:r>
            <w:r w:rsidR="00717970">
              <w:rPr>
                <w:sz w:val="24"/>
                <w:szCs w:val="24"/>
                <w:lang w:val="lv-LV"/>
              </w:rPr>
              <w:t xml:space="preserve">, tādējādi </w:t>
            </w:r>
            <w:proofErr w:type="spellStart"/>
            <w:r w:rsidR="00717970">
              <w:rPr>
                <w:sz w:val="24"/>
                <w:szCs w:val="24"/>
                <w:lang w:val="lv-LV"/>
              </w:rPr>
              <w:t>Beztabakas</w:t>
            </w:r>
            <w:proofErr w:type="spellEnd"/>
            <w:r w:rsidR="00717970">
              <w:rPr>
                <w:sz w:val="24"/>
                <w:szCs w:val="24"/>
                <w:lang w:val="lv-LV"/>
              </w:rPr>
              <w:t xml:space="preserve"> nozares asociācijas lēstās prognozes par zīmolu un veidu samazināšanos ir ļoti iespējamas. Tādējādi </w:t>
            </w:r>
            <w:r w:rsidR="00CB1EA0" w:rsidRPr="00B75448">
              <w:rPr>
                <w:sz w:val="24"/>
                <w:szCs w:val="24"/>
                <w:lang w:val="lv-LV"/>
              </w:rPr>
              <w:t>ar</w:t>
            </w:r>
            <w:r w:rsidR="00717970">
              <w:rPr>
                <w:sz w:val="24"/>
                <w:szCs w:val="24"/>
                <w:lang w:val="lv-LV"/>
              </w:rPr>
              <w:t>ī ar</w:t>
            </w:r>
            <w:r w:rsidR="00CB1EA0" w:rsidRPr="00B75448">
              <w:rPr>
                <w:sz w:val="24"/>
                <w:szCs w:val="24"/>
                <w:lang w:val="lv-LV"/>
              </w:rPr>
              <w:t xml:space="preserve"> paziņošanas pienākumu saistītās administratīvās izmaksas </w:t>
            </w:r>
            <w:r w:rsidR="00CB1EA0" w:rsidRPr="00B75448">
              <w:rPr>
                <w:sz w:val="24"/>
                <w:szCs w:val="24"/>
                <w:lang w:val="lv-LV"/>
              </w:rPr>
              <w:lastRenderedPageBreak/>
              <w:t xml:space="preserve">varētu </w:t>
            </w:r>
            <w:r w:rsidR="00717970">
              <w:rPr>
                <w:sz w:val="24"/>
                <w:szCs w:val="24"/>
                <w:lang w:val="lv-LV"/>
              </w:rPr>
              <w:t xml:space="preserve">būt arī zemākas. </w:t>
            </w:r>
          </w:p>
        </w:tc>
      </w:tr>
      <w:tr w:rsidR="0030604A" w:rsidRPr="00B75448" w:rsidTr="002432D4">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lastRenderedPageBreak/>
              <w:t>4.</w:t>
            </w:r>
          </w:p>
        </w:tc>
        <w:tc>
          <w:tcPr>
            <w:tcW w:w="1563"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30604A" w:rsidP="00277AC9">
            <w:pPr>
              <w:pStyle w:val="NoSpacing"/>
              <w:jc w:val="both"/>
              <w:rPr>
                <w:lang w:val="lv-LV"/>
              </w:rPr>
            </w:pPr>
            <w:r w:rsidRPr="00B75448">
              <w:rPr>
                <w:lang w:val="lv-LV"/>
              </w:rPr>
              <w:t>Cita informācija</w:t>
            </w:r>
          </w:p>
        </w:tc>
        <w:tc>
          <w:tcPr>
            <w:tcW w:w="3187" w:type="pct"/>
            <w:tcBorders>
              <w:top w:val="outset" w:sz="6" w:space="0" w:color="414142"/>
              <w:left w:val="outset" w:sz="6" w:space="0" w:color="414142"/>
              <w:bottom w:val="outset" w:sz="6" w:space="0" w:color="414142"/>
              <w:right w:val="outset" w:sz="6" w:space="0" w:color="414142"/>
            </w:tcBorders>
            <w:shd w:val="clear" w:color="auto" w:fill="FFFFFF"/>
            <w:hideMark/>
          </w:tcPr>
          <w:p w:rsidR="0030604A" w:rsidRPr="00B75448" w:rsidRDefault="000D0757" w:rsidP="00277AC9">
            <w:pPr>
              <w:pStyle w:val="NoSpacing"/>
              <w:jc w:val="both"/>
              <w:rPr>
                <w:lang w:val="lv-LV"/>
              </w:rPr>
            </w:pPr>
            <w:r>
              <w:rPr>
                <w:lang w:val="lv-LV"/>
              </w:rPr>
              <w:t>Nav.</w:t>
            </w:r>
          </w:p>
        </w:tc>
      </w:tr>
    </w:tbl>
    <w:p w:rsidR="000018BF" w:rsidRPr="00B75448" w:rsidRDefault="0074422D" w:rsidP="0074422D">
      <w:pPr>
        <w:pStyle w:val="NoSpacing"/>
        <w:tabs>
          <w:tab w:val="left" w:pos="1240"/>
        </w:tabs>
        <w:jc w:val="both"/>
        <w:rPr>
          <w:lang w:val="lv-LV"/>
        </w:rPr>
      </w:pPr>
      <w:r w:rsidRPr="00B75448">
        <w:rPr>
          <w:lang w:val="lv-LV"/>
        </w:rPr>
        <w:tab/>
      </w:r>
    </w:p>
    <w:tbl>
      <w:tblPr>
        <w:tblW w:w="49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589"/>
        <w:gridCol w:w="203"/>
        <w:gridCol w:w="1498"/>
        <w:gridCol w:w="1489"/>
        <w:gridCol w:w="1647"/>
        <w:gridCol w:w="1391"/>
        <w:gridCol w:w="1568"/>
      </w:tblGrid>
      <w:tr w:rsidR="0074422D" w:rsidRPr="00B75448" w:rsidTr="00887A4E">
        <w:trPr>
          <w:trHeight w:val="566"/>
        </w:trPr>
        <w:tc>
          <w:tcPr>
            <w:tcW w:w="9386" w:type="dxa"/>
            <w:gridSpan w:val="7"/>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bCs/>
                <w:sz w:val="24"/>
                <w:szCs w:val="24"/>
              </w:rPr>
            </w:pPr>
            <w:r w:rsidRPr="00B75448">
              <w:rPr>
                <w:rFonts w:ascii="Times New Roman" w:hAnsi="Times New Roman"/>
                <w:bCs/>
                <w:sz w:val="24"/>
                <w:szCs w:val="24"/>
              </w:rPr>
              <w:t>III. Tiesību akta projekta ietekme uz valsts budžetu un pašvaldību budžetiem</w:t>
            </w:r>
          </w:p>
        </w:tc>
      </w:tr>
      <w:tr w:rsidR="0074422D" w:rsidRPr="00B75448" w:rsidTr="00887A4E">
        <w:tc>
          <w:tcPr>
            <w:tcW w:w="179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bCs/>
                <w:sz w:val="24"/>
                <w:szCs w:val="24"/>
              </w:rPr>
            </w:pPr>
            <w:r w:rsidRPr="00B75448">
              <w:rPr>
                <w:rFonts w:ascii="Times New Roman" w:hAnsi="Times New Roman"/>
                <w:bCs/>
                <w:sz w:val="24"/>
                <w:szCs w:val="24"/>
              </w:rPr>
              <w:t>Rādītāji</w:t>
            </w:r>
          </w:p>
        </w:tc>
        <w:tc>
          <w:tcPr>
            <w:tcW w:w="298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jc w:val="center"/>
              <w:rPr>
                <w:rFonts w:ascii="Times New Roman" w:hAnsi="Times New Roman"/>
                <w:bCs/>
                <w:sz w:val="24"/>
                <w:szCs w:val="24"/>
              </w:rPr>
            </w:pPr>
            <w:r w:rsidRPr="00B75448">
              <w:rPr>
                <w:rFonts w:ascii="Times New Roman" w:hAnsi="Times New Roman"/>
                <w:bCs/>
                <w:sz w:val="24"/>
                <w:szCs w:val="24"/>
              </w:rPr>
              <w:t>2016. gads</w:t>
            </w:r>
          </w:p>
        </w:tc>
        <w:tc>
          <w:tcPr>
            <w:tcW w:w="4606" w:type="dxa"/>
            <w:gridSpan w:val="3"/>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8D61FE">
            <w:pPr>
              <w:spacing w:after="0" w:line="240" w:lineRule="auto"/>
              <w:ind w:firstLine="300"/>
              <w:jc w:val="center"/>
              <w:rPr>
                <w:rFonts w:ascii="Times New Roman" w:hAnsi="Times New Roman"/>
                <w:sz w:val="24"/>
                <w:szCs w:val="24"/>
              </w:rPr>
            </w:pPr>
            <w:r w:rsidRPr="00B75448">
              <w:rPr>
                <w:rFonts w:ascii="Times New Roman" w:hAnsi="Times New Roman"/>
                <w:sz w:val="24"/>
                <w:szCs w:val="24"/>
              </w:rPr>
              <w:t>Turpmākie trīs gadi (</w:t>
            </w:r>
            <w:proofErr w:type="spellStart"/>
            <w:r w:rsidR="008D61FE" w:rsidRPr="008D61FE">
              <w:rPr>
                <w:rFonts w:ascii="Times New Roman" w:hAnsi="Times New Roman"/>
                <w:i/>
                <w:sz w:val="24"/>
                <w:szCs w:val="24"/>
              </w:rPr>
              <w:t>eu</w:t>
            </w:r>
            <w:r w:rsidR="00737C17" w:rsidRPr="008D61FE">
              <w:rPr>
                <w:rFonts w:ascii="Times New Roman" w:hAnsi="Times New Roman"/>
                <w:i/>
                <w:sz w:val="24"/>
                <w:szCs w:val="24"/>
              </w:rPr>
              <w:t>ro</w:t>
            </w:r>
            <w:proofErr w:type="spellEnd"/>
            <w:r w:rsidRPr="00B75448">
              <w:rPr>
                <w:rFonts w:ascii="Times New Roman" w:hAnsi="Times New Roman"/>
                <w:sz w:val="24"/>
                <w:szCs w:val="24"/>
              </w:rPr>
              <w:t>)</w:t>
            </w:r>
          </w:p>
        </w:tc>
      </w:tr>
      <w:tr w:rsidR="0074422D" w:rsidRPr="00B75448" w:rsidTr="00887A4E">
        <w:tc>
          <w:tcPr>
            <w:tcW w:w="1793" w:type="dxa"/>
            <w:gridSpan w:val="2"/>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b/>
                <w:bCs/>
                <w:sz w:val="24"/>
                <w:szCs w:val="24"/>
              </w:rPr>
            </w:pPr>
          </w:p>
        </w:tc>
        <w:tc>
          <w:tcPr>
            <w:tcW w:w="2987" w:type="dxa"/>
            <w:gridSpan w:val="2"/>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b/>
                <w:bCs/>
                <w:sz w:val="24"/>
                <w:szCs w:val="24"/>
              </w:rPr>
            </w:pPr>
          </w:p>
        </w:tc>
        <w:tc>
          <w:tcPr>
            <w:tcW w:w="1647"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bCs/>
                <w:sz w:val="24"/>
                <w:szCs w:val="24"/>
              </w:rPr>
            </w:pPr>
            <w:r w:rsidRPr="00B75448">
              <w:rPr>
                <w:rFonts w:ascii="Times New Roman" w:hAnsi="Times New Roman"/>
                <w:bCs/>
                <w:sz w:val="24"/>
                <w:szCs w:val="24"/>
              </w:rPr>
              <w:t>2017.</w:t>
            </w:r>
          </w:p>
        </w:tc>
        <w:tc>
          <w:tcPr>
            <w:tcW w:w="1391"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bCs/>
                <w:sz w:val="24"/>
                <w:szCs w:val="24"/>
              </w:rPr>
            </w:pPr>
            <w:r w:rsidRPr="00B75448">
              <w:rPr>
                <w:rFonts w:ascii="Times New Roman" w:hAnsi="Times New Roman"/>
                <w:bCs/>
                <w:sz w:val="24"/>
                <w:szCs w:val="24"/>
              </w:rPr>
              <w:t>2018.</w:t>
            </w:r>
          </w:p>
        </w:tc>
        <w:tc>
          <w:tcPr>
            <w:tcW w:w="1568"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bCs/>
                <w:sz w:val="24"/>
                <w:szCs w:val="24"/>
              </w:rPr>
            </w:pPr>
            <w:r w:rsidRPr="00B75448">
              <w:rPr>
                <w:rFonts w:ascii="Times New Roman" w:hAnsi="Times New Roman"/>
                <w:bCs/>
                <w:sz w:val="24"/>
                <w:szCs w:val="24"/>
              </w:rPr>
              <w:t>2019.</w:t>
            </w:r>
          </w:p>
        </w:tc>
      </w:tr>
      <w:tr w:rsidR="0074422D" w:rsidRPr="00B75448" w:rsidTr="00887A4E">
        <w:trPr>
          <w:trHeight w:val="1640"/>
        </w:trPr>
        <w:tc>
          <w:tcPr>
            <w:tcW w:w="1793" w:type="dxa"/>
            <w:gridSpan w:val="2"/>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b/>
                <w:bCs/>
                <w:sz w:val="24"/>
                <w:szCs w:val="24"/>
              </w:rPr>
            </w:pPr>
          </w:p>
        </w:tc>
        <w:tc>
          <w:tcPr>
            <w:tcW w:w="1498"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sz w:val="24"/>
                <w:szCs w:val="24"/>
              </w:rPr>
            </w:pPr>
            <w:r w:rsidRPr="00B75448">
              <w:rPr>
                <w:rFonts w:ascii="Times New Roman" w:hAnsi="Times New Roman"/>
                <w:sz w:val="24"/>
                <w:szCs w:val="24"/>
              </w:rPr>
              <w:t>saskaņā ar valsts budžetu kārtējam gadam</w:t>
            </w:r>
          </w:p>
        </w:tc>
        <w:tc>
          <w:tcPr>
            <w:tcW w:w="1489"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sz w:val="24"/>
                <w:szCs w:val="24"/>
              </w:rPr>
            </w:pPr>
            <w:r w:rsidRPr="00B75448">
              <w:rPr>
                <w:rFonts w:ascii="Times New Roman" w:hAnsi="Times New Roman"/>
                <w:sz w:val="24"/>
                <w:szCs w:val="24"/>
              </w:rPr>
              <w:t>izmaiņas kārtējā gadā, salīdzinot ar valsts budžetu kārtējam gadam</w:t>
            </w:r>
          </w:p>
        </w:tc>
        <w:tc>
          <w:tcPr>
            <w:tcW w:w="1647"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sz w:val="24"/>
                <w:szCs w:val="24"/>
              </w:rPr>
            </w:pPr>
            <w:r w:rsidRPr="00B75448">
              <w:rPr>
                <w:rFonts w:ascii="Times New Roman" w:hAnsi="Times New Roman"/>
                <w:sz w:val="24"/>
                <w:szCs w:val="24"/>
              </w:rPr>
              <w:t>izmaiņas, salīdzinot ar kārtējo (n) gadu</w:t>
            </w:r>
          </w:p>
        </w:tc>
        <w:tc>
          <w:tcPr>
            <w:tcW w:w="1391"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sz w:val="24"/>
                <w:szCs w:val="24"/>
              </w:rPr>
            </w:pPr>
            <w:r w:rsidRPr="00B75448">
              <w:rPr>
                <w:rFonts w:ascii="Times New Roman" w:hAnsi="Times New Roman"/>
                <w:sz w:val="24"/>
                <w:szCs w:val="24"/>
              </w:rPr>
              <w:t>izmaiņas, salīdzinot ar kārtējo (n) gadu</w:t>
            </w:r>
          </w:p>
        </w:tc>
        <w:tc>
          <w:tcPr>
            <w:tcW w:w="1568"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2E656D">
            <w:pPr>
              <w:spacing w:after="0" w:line="240" w:lineRule="auto"/>
              <w:jc w:val="center"/>
              <w:rPr>
                <w:rFonts w:ascii="Times New Roman" w:hAnsi="Times New Roman"/>
                <w:sz w:val="24"/>
                <w:szCs w:val="24"/>
              </w:rPr>
            </w:pPr>
            <w:r w:rsidRPr="00B75448">
              <w:rPr>
                <w:rFonts w:ascii="Times New Roman" w:hAnsi="Times New Roman"/>
                <w:sz w:val="24"/>
                <w:szCs w:val="24"/>
              </w:rPr>
              <w:t>izmaiņas, salīdzinot ar kārtējo (n) gadu</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jc w:val="center"/>
              <w:rPr>
                <w:rFonts w:ascii="Times New Roman" w:hAnsi="Times New Roman"/>
                <w:sz w:val="24"/>
                <w:szCs w:val="24"/>
              </w:rPr>
            </w:pPr>
            <w:r w:rsidRPr="00B75448">
              <w:rPr>
                <w:rFonts w:ascii="Times New Roman" w:hAnsi="Times New Roman"/>
                <w:sz w:val="24"/>
                <w:szCs w:val="24"/>
              </w:rPr>
              <w:t>1</w:t>
            </w:r>
          </w:p>
        </w:tc>
        <w:tc>
          <w:tcPr>
            <w:tcW w:w="1498"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2</w:t>
            </w:r>
          </w:p>
        </w:tc>
        <w:tc>
          <w:tcPr>
            <w:tcW w:w="1489"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3</w:t>
            </w:r>
          </w:p>
        </w:tc>
        <w:tc>
          <w:tcPr>
            <w:tcW w:w="1647"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4</w:t>
            </w:r>
          </w:p>
        </w:tc>
        <w:tc>
          <w:tcPr>
            <w:tcW w:w="1391"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5</w:t>
            </w:r>
          </w:p>
        </w:tc>
        <w:tc>
          <w:tcPr>
            <w:tcW w:w="1568" w:type="dxa"/>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6</w:t>
            </w:r>
          </w:p>
        </w:tc>
      </w:tr>
      <w:tr w:rsidR="00887A4E"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887A4E" w:rsidRPr="00B75448" w:rsidRDefault="00887A4E" w:rsidP="0074422D">
            <w:pPr>
              <w:spacing w:after="0" w:line="240" w:lineRule="auto"/>
              <w:rPr>
                <w:rFonts w:ascii="Times New Roman" w:hAnsi="Times New Roman"/>
                <w:sz w:val="24"/>
                <w:szCs w:val="24"/>
              </w:rPr>
            </w:pPr>
            <w:r w:rsidRPr="00B75448">
              <w:rPr>
                <w:rFonts w:ascii="Times New Roman" w:hAnsi="Times New Roman"/>
                <w:sz w:val="24"/>
                <w:szCs w:val="24"/>
              </w:rPr>
              <w:t>1. Budžeta ieņēmumi:</w:t>
            </w:r>
          </w:p>
        </w:tc>
        <w:tc>
          <w:tcPr>
            <w:tcW w:w="1498"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sidRPr="00B75448">
              <w:rPr>
                <w:rFonts w:ascii="Times New Roman" w:hAnsi="Times New Roman"/>
                <w:sz w:val="24"/>
                <w:szCs w:val="24"/>
              </w:rPr>
              <w:t>265 758</w:t>
            </w:r>
          </w:p>
        </w:tc>
        <w:tc>
          <w:tcPr>
            <w:tcW w:w="1489"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eastAsia="Times New Roman" w:hAnsi="Times New Roman"/>
                <w:sz w:val="24"/>
                <w:szCs w:val="24"/>
                <w:lang w:val="en-US" w:eastAsia="lv-LV"/>
              </w:rPr>
            </w:pPr>
            <w:r>
              <w:rPr>
                <w:rFonts w:ascii="Times New Roman" w:hAnsi="Times New Roman"/>
                <w:sz w:val="24"/>
                <w:szCs w:val="24"/>
              </w:rPr>
              <w:t>114 188</w:t>
            </w:r>
          </w:p>
        </w:tc>
        <w:tc>
          <w:tcPr>
            <w:tcW w:w="1647"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eastAsia="Times New Roman" w:hAnsi="Times New Roman"/>
                <w:sz w:val="24"/>
                <w:szCs w:val="24"/>
                <w:lang w:val="en-US" w:eastAsia="lv-LV"/>
              </w:rPr>
            </w:pPr>
            <w:r>
              <w:rPr>
                <w:rFonts w:ascii="Times New Roman" w:hAnsi="Times New Roman"/>
                <w:sz w:val="24"/>
                <w:szCs w:val="24"/>
              </w:rPr>
              <w:t>72 839</w:t>
            </w:r>
          </w:p>
        </w:tc>
        <w:tc>
          <w:tcPr>
            <w:tcW w:w="1391"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D91B8F">
              <w:rPr>
                <w:rFonts w:ascii="Times New Roman" w:hAnsi="Times New Roman"/>
                <w:sz w:val="24"/>
                <w:szCs w:val="24"/>
              </w:rPr>
              <w:t>72 839</w:t>
            </w:r>
          </w:p>
        </w:tc>
        <w:tc>
          <w:tcPr>
            <w:tcW w:w="1568"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D91B8F">
              <w:rPr>
                <w:rFonts w:ascii="Times New Roman" w:hAnsi="Times New Roman"/>
                <w:sz w:val="24"/>
                <w:szCs w:val="24"/>
              </w:rPr>
              <w:t>72 839</w:t>
            </w:r>
          </w:p>
        </w:tc>
      </w:tr>
      <w:tr w:rsidR="00887A4E"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887A4E" w:rsidRPr="00B75448" w:rsidRDefault="00887A4E" w:rsidP="0074422D">
            <w:pPr>
              <w:spacing w:after="0" w:line="240" w:lineRule="auto"/>
              <w:rPr>
                <w:rFonts w:ascii="Times New Roman" w:hAnsi="Times New Roman"/>
                <w:sz w:val="24"/>
                <w:szCs w:val="24"/>
              </w:rPr>
            </w:pPr>
            <w:r w:rsidRPr="00B75448">
              <w:rPr>
                <w:rFonts w:ascii="Times New Roman" w:hAnsi="Times New Roman"/>
                <w:sz w:val="24"/>
                <w:szCs w:val="24"/>
              </w:rPr>
              <w:t>1.1. valsts pamatbudžets, tai skaitā ieņēmumi no maksas pakalpojumiem un citi pašu ieņēmumi</w:t>
            </w:r>
          </w:p>
        </w:tc>
        <w:tc>
          <w:tcPr>
            <w:tcW w:w="1498"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sidRPr="00B75448">
              <w:rPr>
                <w:rFonts w:ascii="Times New Roman" w:hAnsi="Times New Roman"/>
                <w:sz w:val="24"/>
                <w:szCs w:val="24"/>
              </w:rPr>
              <w:t>265 758</w:t>
            </w:r>
          </w:p>
        </w:tc>
        <w:tc>
          <w:tcPr>
            <w:tcW w:w="1489"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Pr>
                <w:rFonts w:ascii="Times New Roman" w:hAnsi="Times New Roman"/>
                <w:sz w:val="24"/>
                <w:szCs w:val="24"/>
              </w:rPr>
              <w:t>114 188</w:t>
            </w:r>
          </w:p>
        </w:tc>
        <w:tc>
          <w:tcPr>
            <w:tcW w:w="1647"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Pr>
                <w:rFonts w:ascii="Times New Roman" w:hAnsi="Times New Roman"/>
                <w:sz w:val="24"/>
                <w:szCs w:val="24"/>
              </w:rPr>
              <w:t>72 839</w:t>
            </w:r>
          </w:p>
        </w:tc>
        <w:tc>
          <w:tcPr>
            <w:tcW w:w="1391"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D91B8F">
              <w:rPr>
                <w:rFonts w:ascii="Times New Roman" w:hAnsi="Times New Roman"/>
                <w:sz w:val="24"/>
                <w:szCs w:val="24"/>
              </w:rPr>
              <w:t>72 839</w:t>
            </w:r>
          </w:p>
        </w:tc>
        <w:tc>
          <w:tcPr>
            <w:tcW w:w="1568"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D91B8F">
              <w:rPr>
                <w:rFonts w:ascii="Times New Roman" w:hAnsi="Times New Roman"/>
                <w:sz w:val="24"/>
                <w:szCs w:val="24"/>
              </w:rPr>
              <w:t>72 839</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1.2. valsts speciālais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1.3. pašvaldību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DB1186">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887A4E"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887A4E" w:rsidRPr="00B75448" w:rsidRDefault="00887A4E" w:rsidP="0074422D">
            <w:pPr>
              <w:spacing w:after="0" w:line="240" w:lineRule="auto"/>
              <w:rPr>
                <w:rFonts w:ascii="Times New Roman" w:hAnsi="Times New Roman"/>
                <w:sz w:val="24"/>
                <w:szCs w:val="24"/>
              </w:rPr>
            </w:pPr>
            <w:r w:rsidRPr="00B75448">
              <w:rPr>
                <w:rFonts w:ascii="Times New Roman" w:hAnsi="Times New Roman"/>
                <w:sz w:val="24"/>
                <w:szCs w:val="24"/>
              </w:rPr>
              <w:t>2. Budžeta izdevumi:</w:t>
            </w:r>
          </w:p>
        </w:tc>
        <w:tc>
          <w:tcPr>
            <w:tcW w:w="1498"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sidRPr="00B75448">
              <w:rPr>
                <w:rFonts w:ascii="Times New Roman" w:hAnsi="Times New Roman"/>
                <w:sz w:val="24"/>
                <w:szCs w:val="24"/>
              </w:rPr>
              <w:t>265 758</w:t>
            </w:r>
          </w:p>
        </w:tc>
        <w:tc>
          <w:tcPr>
            <w:tcW w:w="1489"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eastAsia="Times New Roman" w:hAnsi="Times New Roman"/>
                <w:sz w:val="24"/>
                <w:szCs w:val="24"/>
                <w:lang w:val="en-US"/>
              </w:rPr>
            </w:pPr>
            <w:r>
              <w:rPr>
                <w:rFonts w:ascii="Times New Roman" w:hAnsi="Times New Roman"/>
                <w:sz w:val="24"/>
                <w:szCs w:val="24"/>
              </w:rPr>
              <w:t>114 188</w:t>
            </w:r>
          </w:p>
        </w:tc>
        <w:tc>
          <w:tcPr>
            <w:tcW w:w="1647"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c>
          <w:tcPr>
            <w:tcW w:w="1391"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c>
          <w:tcPr>
            <w:tcW w:w="1568"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r>
      <w:tr w:rsidR="00887A4E"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887A4E" w:rsidRPr="00B75448" w:rsidRDefault="00887A4E" w:rsidP="0074422D">
            <w:pPr>
              <w:spacing w:after="0" w:line="240" w:lineRule="auto"/>
              <w:rPr>
                <w:rFonts w:ascii="Times New Roman" w:hAnsi="Times New Roman"/>
                <w:sz w:val="24"/>
                <w:szCs w:val="24"/>
              </w:rPr>
            </w:pPr>
            <w:r w:rsidRPr="00B75448">
              <w:rPr>
                <w:rFonts w:ascii="Times New Roman" w:hAnsi="Times New Roman"/>
                <w:sz w:val="24"/>
                <w:szCs w:val="24"/>
              </w:rPr>
              <w:t>2.1. valsts pamatbudžets</w:t>
            </w:r>
          </w:p>
        </w:tc>
        <w:tc>
          <w:tcPr>
            <w:tcW w:w="1498"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hAnsi="Times New Roman"/>
                <w:sz w:val="24"/>
                <w:szCs w:val="24"/>
              </w:rPr>
            </w:pPr>
            <w:r w:rsidRPr="00B75448">
              <w:rPr>
                <w:rFonts w:ascii="Times New Roman" w:hAnsi="Times New Roman"/>
                <w:sz w:val="24"/>
                <w:szCs w:val="24"/>
              </w:rPr>
              <w:t>265 758</w:t>
            </w:r>
          </w:p>
        </w:tc>
        <w:tc>
          <w:tcPr>
            <w:tcW w:w="1489" w:type="dxa"/>
            <w:tcBorders>
              <w:top w:val="outset" w:sz="6" w:space="0" w:color="414142"/>
              <w:left w:val="outset" w:sz="6" w:space="0" w:color="414142"/>
              <w:bottom w:val="outset" w:sz="6" w:space="0" w:color="414142"/>
              <w:right w:val="outset" w:sz="6" w:space="0" w:color="414142"/>
            </w:tcBorders>
            <w:hideMark/>
          </w:tcPr>
          <w:p w:rsidR="00887A4E" w:rsidRPr="00B75448" w:rsidRDefault="00887A4E" w:rsidP="00DB1186">
            <w:pPr>
              <w:spacing w:after="0" w:line="240" w:lineRule="auto"/>
              <w:jc w:val="center"/>
              <w:rPr>
                <w:rFonts w:ascii="Times New Roman" w:eastAsia="Times New Roman" w:hAnsi="Times New Roman"/>
                <w:sz w:val="24"/>
                <w:szCs w:val="24"/>
                <w:lang w:val="en-US"/>
              </w:rPr>
            </w:pPr>
            <w:r>
              <w:rPr>
                <w:rFonts w:ascii="Times New Roman" w:hAnsi="Times New Roman"/>
                <w:sz w:val="24"/>
                <w:szCs w:val="24"/>
              </w:rPr>
              <w:t>114 188</w:t>
            </w:r>
          </w:p>
        </w:tc>
        <w:tc>
          <w:tcPr>
            <w:tcW w:w="1647"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c>
          <w:tcPr>
            <w:tcW w:w="1391"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c>
          <w:tcPr>
            <w:tcW w:w="1568" w:type="dxa"/>
            <w:tcBorders>
              <w:top w:val="outset" w:sz="6" w:space="0" w:color="414142"/>
              <w:left w:val="outset" w:sz="6" w:space="0" w:color="414142"/>
              <w:bottom w:val="outset" w:sz="6" w:space="0" w:color="414142"/>
              <w:right w:val="outset" w:sz="6" w:space="0" w:color="414142"/>
            </w:tcBorders>
            <w:hideMark/>
          </w:tcPr>
          <w:p w:rsidR="00887A4E" w:rsidRDefault="00887A4E" w:rsidP="00887A4E">
            <w:pPr>
              <w:jc w:val="center"/>
            </w:pPr>
            <w:r w:rsidRPr="003841AC">
              <w:rPr>
                <w:rFonts w:ascii="Times New Roman" w:hAnsi="Times New Roman"/>
                <w:sz w:val="24"/>
                <w:szCs w:val="24"/>
              </w:rPr>
              <w:t>72 839</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2.2. valsts speciālais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2.3. pašvaldību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3. Finansiālā ietekme:</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3.1. valsts pamatbudžets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lastRenderedPageBreak/>
              <w:t>3.2. speciālais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3.3. pašvaldību budžets</w:t>
            </w:r>
          </w:p>
        </w:tc>
        <w:tc>
          <w:tcPr>
            <w:tcW w:w="149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vMerge w:val="restart"/>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4. Finanšu līdzekļi papildu izdevumu finansēšanai (kompensējošu izdevumu samazinājumu norāda ar "+" zīmi)</w:t>
            </w:r>
          </w:p>
        </w:tc>
        <w:tc>
          <w:tcPr>
            <w:tcW w:w="1498" w:type="dxa"/>
            <w:vMerge w:val="restart"/>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X</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sz w:val="24"/>
                <w:szCs w:val="24"/>
              </w:rPr>
            </w:pPr>
          </w:p>
        </w:tc>
        <w:tc>
          <w:tcPr>
            <w:tcW w:w="1498" w:type="dxa"/>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sz w:val="24"/>
                <w:szCs w:val="24"/>
              </w:rPr>
            </w:pP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r>
      <w:tr w:rsidR="0074422D" w:rsidRPr="00B75448" w:rsidTr="00887A4E">
        <w:tc>
          <w:tcPr>
            <w:tcW w:w="1793" w:type="dxa"/>
            <w:gridSpan w:val="2"/>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sz w:val="24"/>
                <w:szCs w:val="24"/>
              </w:rPr>
            </w:pPr>
          </w:p>
        </w:tc>
        <w:tc>
          <w:tcPr>
            <w:tcW w:w="1498" w:type="dxa"/>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rPr>
                <w:rFonts w:ascii="Times New Roman" w:hAnsi="Times New Roman"/>
                <w:sz w:val="24"/>
                <w:szCs w:val="24"/>
              </w:rPr>
            </w:pP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 </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5. Precizēta finansiālā ietekme:</w:t>
            </w:r>
          </w:p>
        </w:tc>
        <w:tc>
          <w:tcPr>
            <w:tcW w:w="1498" w:type="dxa"/>
            <w:vMerge w:val="restart"/>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ind w:firstLine="300"/>
              <w:rPr>
                <w:rFonts w:ascii="Times New Roman" w:hAnsi="Times New Roman"/>
                <w:sz w:val="24"/>
                <w:szCs w:val="24"/>
              </w:rPr>
            </w:pPr>
            <w:r w:rsidRPr="00B75448">
              <w:rPr>
                <w:rFonts w:ascii="Times New Roman" w:hAnsi="Times New Roman"/>
                <w:sz w:val="24"/>
                <w:szCs w:val="24"/>
              </w:rPr>
              <w:t xml:space="preserve">  X</w:t>
            </w: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5.1. valsts pamatbudžets</w:t>
            </w:r>
          </w:p>
        </w:tc>
        <w:tc>
          <w:tcPr>
            <w:tcW w:w="1498" w:type="dxa"/>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sz w:val="24"/>
                <w:szCs w:val="24"/>
              </w:rPr>
            </w:pP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5.2. speciālais budžets</w:t>
            </w:r>
          </w:p>
        </w:tc>
        <w:tc>
          <w:tcPr>
            <w:tcW w:w="1498" w:type="dxa"/>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sz w:val="24"/>
                <w:szCs w:val="24"/>
              </w:rPr>
            </w:pP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4422D" w:rsidRPr="00B75448" w:rsidTr="00887A4E">
        <w:tc>
          <w:tcPr>
            <w:tcW w:w="1793" w:type="dxa"/>
            <w:gridSpan w:val="2"/>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rPr>
                <w:rFonts w:ascii="Times New Roman" w:hAnsi="Times New Roman"/>
                <w:sz w:val="24"/>
                <w:szCs w:val="24"/>
              </w:rPr>
            </w:pPr>
            <w:r w:rsidRPr="00B75448">
              <w:rPr>
                <w:rFonts w:ascii="Times New Roman" w:hAnsi="Times New Roman"/>
                <w:sz w:val="24"/>
                <w:szCs w:val="24"/>
              </w:rPr>
              <w:t>5.3. pašvaldību budžets</w:t>
            </w:r>
          </w:p>
        </w:tc>
        <w:tc>
          <w:tcPr>
            <w:tcW w:w="1498" w:type="dxa"/>
            <w:vMerge/>
            <w:tcBorders>
              <w:top w:val="outset" w:sz="6" w:space="0" w:color="414142"/>
              <w:left w:val="outset" w:sz="6" w:space="0" w:color="414142"/>
              <w:bottom w:val="outset" w:sz="6" w:space="0" w:color="414142"/>
              <w:right w:val="outset" w:sz="6" w:space="0" w:color="414142"/>
            </w:tcBorders>
            <w:vAlign w:val="center"/>
            <w:hideMark/>
          </w:tcPr>
          <w:p w:rsidR="0074422D" w:rsidRPr="00B75448" w:rsidRDefault="0074422D" w:rsidP="0074422D">
            <w:pPr>
              <w:spacing w:after="0" w:line="240" w:lineRule="auto"/>
              <w:jc w:val="center"/>
              <w:rPr>
                <w:rFonts w:ascii="Times New Roman" w:hAnsi="Times New Roman"/>
                <w:sz w:val="24"/>
                <w:szCs w:val="24"/>
              </w:rPr>
            </w:pPr>
          </w:p>
        </w:tc>
        <w:tc>
          <w:tcPr>
            <w:tcW w:w="1489"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647"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391"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c>
          <w:tcPr>
            <w:tcW w:w="1568" w:type="dxa"/>
            <w:tcBorders>
              <w:top w:val="outset" w:sz="6" w:space="0" w:color="414142"/>
              <w:left w:val="outset" w:sz="6" w:space="0" w:color="414142"/>
              <w:bottom w:val="outset" w:sz="6" w:space="0" w:color="414142"/>
              <w:right w:val="outset" w:sz="6" w:space="0" w:color="414142"/>
            </w:tcBorders>
            <w:hideMark/>
          </w:tcPr>
          <w:p w:rsidR="0074422D" w:rsidRPr="00B75448" w:rsidRDefault="0074422D" w:rsidP="0074422D">
            <w:pPr>
              <w:spacing w:after="0" w:line="240" w:lineRule="auto"/>
              <w:jc w:val="center"/>
              <w:rPr>
                <w:rFonts w:ascii="Times New Roman" w:hAnsi="Times New Roman"/>
                <w:sz w:val="24"/>
                <w:szCs w:val="24"/>
              </w:rPr>
            </w:pPr>
            <w:r w:rsidRPr="00B75448">
              <w:rPr>
                <w:rFonts w:ascii="Times New Roman" w:hAnsi="Times New Roman"/>
                <w:sz w:val="24"/>
                <w:szCs w:val="24"/>
              </w:rPr>
              <w:t>0</w:t>
            </w:r>
          </w:p>
        </w:tc>
      </w:tr>
      <w:tr w:rsidR="0075606D" w:rsidRPr="00B75448" w:rsidTr="00887A4E">
        <w:tc>
          <w:tcPr>
            <w:tcW w:w="1590" w:type="dxa"/>
            <w:tcBorders>
              <w:top w:val="outset" w:sz="6" w:space="0" w:color="414142"/>
              <w:left w:val="outset" w:sz="6" w:space="0" w:color="414142"/>
              <w:bottom w:val="outset" w:sz="6" w:space="0" w:color="414142"/>
              <w:right w:val="outset" w:sz="6" w:space="0" w:color="414142"/>
            </w:tcBorders>
            <w:hideMark/>
          </w:tcPr>
          <w:p w:rsidR="0075606D" w:rsidRPr="00B75448" w:rsidRDefault="0075606D" w:rsidP="00277AC9">
            <w:pPr>
              <w:spacing w:after="0" w:line="240" w:lineRule="auto"/>
              <w:rPr>
                <w:rFonts w:ascii="Times New Roman" w:hAnsi="Times New Roman"/>
                <w:sz w:val="24"/>
                <w:szCs w:val="24"/>
              </w:rPr>
            </w:pPr>
            <w:r w:rsidRPr="00B75448">
              <w:rPr>
                <w:rFonts w:ascii="Times New Roman" w:hAnsi="Times New Roman"/>
                <w:sz w:val="24"/>
                <w:szCs w:val="24"/>
              </w:rPr>
              <w:t>6. Detalizēts ieņēmumu un izdevumu aprēķins (ja nepieciešams, detalizētu ieņēmumu un izdevumu aprēķinu var pievienot anotācijas pielikumā):</w:t>
            </w:r>
          </w:p>
        </w:tc>
        <w:tc>
          <w:tcPr>
            <w:tcW w:w="7796" w:type="dxa"/>
            <w:gridSpan w:val="6"/>
            <w:vMerge w:val="restart"/>
            <w:tcBorders>
              <w:top w:val="outset" w:sz="6" w:space="0" w:color="414142"/>
              <w:left w:val="outset" w:sz="6" w:space="0" w:color="414142"/>
              <w:bottom w:val="outset" w:sz="6" w:space="0" w:color="414142"/>
              <w:right w:val="outset" w:sz="6" w:space="0" w:color="414142"/>
            </w:tcBorders>
            <w:vAlign w:val="center"/>
            <w:hideMark/>
          </w:tcPr>
          <w:p w:rsidR="0075606D" w:rsidRPr="00B75448" w:rsidRDefault="0075606D" w:rsidP="00277AC9">
            <w:pPr>
              <w:spacing w:after="0" w:line="240" w:lineRule="auto"/>
              <w:ind w:right="136"/>
              <w:jc w:val="both"/>
              <w:rPr>
                <w:rFonts w:ascii="Times New Roman" w:hAnsi="Times New Roman"/>
                <w:sz w:val="24"/>
                <w:szCs w:val="24"/>
              </w:rPr>
            </w:pPr>
            <w:r w:rsidRPr="00B75448">
              <w:rPr>
                <w:rFonts w:ascii="Times New Roman" w:hAnsi="Times New Roman"/>
                <w:sz w:val="24"/>
                <w:szCs w:val="24"/>
              </w:rPr>
              <w:t>Valsts budžeta programma, no kuras plānots finansēt li</w:t>
            </w:r>
            <w:r w:rsidR="002F0B0E" w:rsidRPr="00B75448">
              <w:rPr>
                <w:rFonts w:ascii="Times New Roman" w:hAnsi="Times New Roman"/>
                <w:sz w:val="24"/>
                <w:szCs w:val="24"/>
              </w:rPr>
              <w:t>kuma izpildi – 46.00.00 "Veselības nozares uzraudzība" apakšprogramma 46.01.00 "Uzraudzība un kontrole"</w:t>
            </w:r>
            <w:r w:rsidRPr="00B75448">
              <w:rPr>
                <w:rFonts w:ascii="Times New Roman" w:hAnsi="Times New Roman"/>
                <w:sz w:val="24"/>
                <w:szCs w:val="24"/>
              </w:rPr>
              <w:t xml:space="preserve">. 2016.gadā saskaņā ar valsts budžetu </w:t>
            </w:r>
            <w:r w:rsidRPr="00B75448">
              <w:rPr>
                <w:rFonts w:ascii="Times New Roman" w:hAnsi="Times New Roman"/>
                <w:i/>
                <w:iCs/>
                <w:sz w:val="24"/>
                <w:szCs w:val="24"/>
              </w:rPr>
              <w:t xml:space="preserve">VI </w:t>
            </w:r>
            <w:r w:rsidRPr="00B75448">
              <w:rPr>
                <w:rFonts w:ascii="Times New Roman" w:hAnsi="Times New Roman"/>
                <w:sz w:val="24"/>
                <w:szCs w:val="24"/>
              </w:rPr>
              <w:t xml:space="preserve">plānoti ieņēmumi no maksas pakalpojumiem 265 758 </w:t>
            </w:r>
            <w:proofErr w:type="spellStart"/>
            <w:r w:rsidRPr="00B75448">
              <w:rPr>
                <w:rFonts w:ascii="Times New Roman" w:hAnsi="Times New Roman"/>
                <w:i/>
                <w:iCs/>
                <w:sz w:val="24"/>
                <w:szCs w:val="24"/>
              </w:rPr>
              <w:t>euro</w:t>
            </w:r>
            <w:proofErr w:type="spellEnd"/>
            <w:r w:rsidRPr="00B75448">
              <w:rPr>
                <w:rFonts w:ascii="Times New Roman" w:hAnsi="Times New Roman"/>
                <w:sz w:val="24"/>
                <w:szCs w:val="24"/>
              </w:rPr>
              <w:t xml:space="preserve"> apmērā šādā sadalījumā pa izdevumu kodiem atbilstoši ekonomiskajām kategorijām:</w:t>
            </w:r>
          </w:p>
          <w:p w:rsidR="0075606D" w:rsidRPr="00B75448" w:rsidRDefault="0075606D" w:rsidP="00277AC9">
            <w:pPr>
              <w:spacing w:after="0" w:line="240" w:lineRule="auto"/>
              <w:ind w:right="136"/>
              <w:rPr>
                <w:rFonts w:ascii="Times New Roman" w:hAnsi="Times New Roman"/>
                <w:sz w:val="24"/>
                <w:szCs w:val="24"/>
              </w:rPr>
            </w:pPr>
            <w:r w:rsidRPr="00B75448">
              <w:rPr>
                <w:rFonts w:ascii="Times New Roman" w:hAnsi="Times New Roman"/>
                <w:sz w:val="24"/>
                <w:szCs w:val="24"/>
              </w:rPr>
              <w:t xml:space="preserve">EKK 1000 (Atlīdzība) 230 737 </w:t>
            </w:r>
            <w:proofErr w:type="spellStart"/>
            <w:r w:rsidRPr="00B75448">
              <w:rPr>
                <w:rFonts w:ascii="Times New Roman" w:hAnsi="Times New Roman"/>
                <w:i/>
                <w:sz w:val="24"/>
                <w:szCs w:val="24"/>
              </w:rPr>
              <w:t>euro</w:t>
            </w:r>
            <w:proofErr w:type="spellEnd"/>
            <w:r w:rsidRPr="00B75448">
              <w:rPr>
                <w:rFonts w:ascii="Times New Roman" w:hAnsi="Times New Roman"/>
                <w:sz w:val="24"/>
                <w:szCs w:val="24"/>
              </w:rPr>
              <w:t xml:space="preserve">; </w:t>
            </w:r>
          </w:p>
          <w:p w:rsidR="0075606D" w:rsidRPr="00B75448" w:rsidRDefault="0075606D" w:rsidP="00277AC9">
            <w:pPr>
              <w:spacing w:after="0" w:line="240" w:lineRule="auto"/>
              <w:ind w:right="136"/>
              <w:jc w:val="both"/>
              <w:rPr>
                <w:rFonts w:ascii="Times New Roman" w:hAnsi="Times New Roman"/>
                <w:sz w:val="24"/>
                <w:szCs w:val="24"/>
              </w:rPr>
            </w:pPr>
            <w:r w:rsidRPr="00B75448">
              <w:rPr>
                <w:rFonts w:ascii="Times New Roman" w:hAnsi="Times New Roman"/>
                <w:sz w:val="24"/>
                <w:szCs w:val="24"/>
              </w:rPr>
              <w:t xml:space="preserve">EKK 1100 (Atalgojums) 185 944 </w:t>
            </w:r>
            <w:proofErr w:type="spellStart"/>
            <w:r w:rsidRPr="00B75448">
              <w:rPr>
                <w:rFonts w:ascii="Times New Roman" w:hAnsi="Times New Roman"/>
                <w:i/>
                <w:sz w:val="24"/>
                <w:szCs w:val="24"/>
              </w:rPr>
              <w:t>euro</w:t>
            </w:r>
            <w:proofErr w:type="spellEnd"/>
            <w:r w:rsidRPr="00B75448">
              <w:rPr>
                <w:rFonts w:ascii="Times New Roman" w:hAnsi="Times New Roman"/>
                <w:sz w:val="24"/>
                <w:szCs w:val="24"/>
              </w:rPr>
              <w:t xml:space="preserve">; </w:t>
            </w:r>
          </w:p>
          <w:p w:rsidR="0075606D" w:rsidRPr="00B75448" w:rsidRDefault="0075606D" w:rsidP="00277AC9">
            <w:pPr>
              <w:spacing w:after="0" w:line="240" w:lineRule="auto"/>
              <w:ind w:right="136"/>
              <w:jc w:val="both"/>
              <w:rPr>
                <w:rFonts w:ascii="Times New Roman" w:hAnsi="Times New Roman"/>
                <w:sz w:val="24"/>
                <w:szCs w:val="24"/>
              </w:rPr>
            </w:pPr>
            <w:r w:rsidRPr="00B75448">
              <w:rPr>
                <w:rFonts w:ascii="Times New Roman" w:hAnsi="Times New Roman"/>
                <w:sz w:val="24"/>
                <w:szCs w:val="24"/>
              </w:rPr>
              <w:t xml:space="preserve">EKK 2000 (Preces un pakalpojumi) 29 159 </w:t>
            </w:r>
            <w:proofErr w:type="spellStart"/>
            <w:r w:rsidRPr="00B75448">
              <w:rPr>
                <w:rFonts w:ascii="Times New Roman" w:hAnsi="Times New Roman"/>
                <w:i/>
                <w:sz w:val="24"/>
                <w:szCs w:val="24"/>
              </w:rPr>
              <w:t>euro</w:t>
            </w:r>
            <w:proofErr w:type="spellEnd"/>
            <w:r w:rsidRPr="00B75448">
              <w:rPr>
                <w:rFonts w:ascii="Times New Roman" w:hAnsi="Times New Roman"/>
                <w:sz w:val="24"/>
                <w:szCs w:val="24"/>
              </w:rPr>
              <w:t>;</w:t>
            </w:r>
          </w:p>
          <w:p w:rsidR="0075606D" w:rsidRPr="00B75448" w:rsidRDefault="0075606D" w:rsidP="00277AC9">
            <w:pPr>
              <w:spacing w:after="0" w:line="240" w:lineRule="auto"/>
              <w:ind w:right="136"/>
              <w:jc w:val="both"/>
              <w:rPr>
                <w:rFonts w:ascii="Times New Roman" w:hAnsi="Times New Roman"/>
                <w:sz w:val="24"/>
                <w:szCs w:val="24"/>
              </w:rPr>
            </w:pPr>
            <w:r w:rsidRPr="00B75448">
              <w:rPr>
                <w:rFonts w:ascii="Times New Roman" w:hAnsi="Times New Roman"/>
                <w:sz w:val="24"/>
                <w:szCs w:val="24"/>
              </w:rPr>
              <w:t xml:space="preserve">EKK 5000 (Kapitālie izdevumi) 5 862 </w:t>
            </w:r>
            <w:proofErr w:type="spellStart"/>
            <w:r w:rsidRPr="00B75448">
              <w:rPr>
                <w:rFonts w:ascii="Times New Roman" w:hAnsi="Times New Roman"/>
                <w:i/>
                <w:sz w:val="24"/>
                <w:szCs w:val="24"/>
              </w:rPr>
              <w:t>euro</w:t>
            </w:r>
            <w:proofErr w:type="spellEnd"/>
            <w:r w:rsidRPr="00B75448">
              <w:rPr>
                <w:rFonts w:ascii="Times New Roman" w:hAnsi="Times New Roman"/>
                <w:sz w:val="24"/>
                <w:szCs w:val="24"/>
              </w:rPr>
              <w:t>.</w:t>
            </w:r>
          </w:p>
          <w:p w:rsidR="0075606D" w:rsidRPr="00B75448" w:rsidRDefault="0075606D" w:rsidP="00277AC9">
            <w:pPr>
              <w:spacing w:after="0" w:line="240" w:lineRule="auto"/>
              <w:ind w:right="136"/>
              <w:jc w:val="both"/>
              <w:rPr>
                <w:rFonts w:ascii="Times New Roman" w:hAnsi="Times New Roman"/>
                <w:sz w:val="24"/>
                <w:szCs w:val="24"/>
              </w:rPr>
            </w:pPr>
          </w:p>
          <w:p w:rsidR="002E656D" w:rsidRPr="000E47B3" w:rsidRDefault="002E656D" w:rsidP="002E656D">
            <w:pPr>
              <w:spacing w:after="0" w:line="240" w:lineRule="auto"/>
              <w:jc w:val="both"/>
              <w:rPr>
                <w:rFonts w:ascii="Times New Roman" w:hAnsi="Times New Roman"/>
                <w:sz w:val="24"/>
                <w:szCs w:val="24"/>
              </w:rPr>
            </w:pPr>
            <w:r w:rsidRPr="000E47B3">
              <w:rPr>
                <w:rFonts w:ascii="Times New Roman" w:hAnsi="Times New Roman"/>
                <w:sz w:val="24"/>
                <w:szCs w:val="24"/>
              </w:rPr>
              <w:t>Likums paredz papildināt Veselības inspekcijas maksas pakalpojumu cenrādi ar četriem jauniem maksas pakalpojumu veidiem, kur 2016.gadā plānoti ieņēmumi no jaunajiem maksas pakalpojumiem un tiem atbilstoši izdevumi –  EUR 114 188: atlīdzībai EUR  105 369 (tai skaitā izdevumi atalgojumam EUR   81 582), precēm un pakalpojumiem EUR 7 921 un kapitālajiem izdevumiem EUR  898.</w:t>
            </w:r>
          </w:p>
          <w:p w:rsidR="002E656D" w:rsidRPr="000E47B3" w:rsidRDefault="002E656D" w:rsidP="002E656D">
            <w:pPr>
              <w:spacing w:after="0" w:line="240" w:lineRule="auto"/>
              <w:ind w:right="136"/>
              <w:jc w:val="both"/>
              <w:rPr>
                <w:rFonts w:ascii="Times New Roman" w:hAnsi="Times New Roman"/>
                <w:sz w:val="24"/>
                <w:szCs w:val="24"/>
              </w:rPr>
            </w:pPr>
          </w:p>
          <w:p w:rsidR="002E656D" w:rsidRPr="000E47B3" w:rsidRDefault="002E656D" w:rsidP="002E656D">
            <w:pPr>
              <w:spacing w:after="0" w:line="240" w:lineRule="auto"/>
              <w:ind w:right="136"/>
              <w:jc w:val="both"/>
              <w:rPr>
                <w:rFonts w:ascii="Times New Roman" w:hAnsi="Times New Roman"/>
                <w:sz w:val="24"/>
                <w:szCs w:val="24"/>
              </w:rPr>
            </w:pPr>
            <w:r w:rsidRPr="000E47B3">
              <w:rPr>
                <w:rFonts w:ascii="Times New Roman" w:hAnsi="Times New Roman"/>
                <w:sz w:val="24"/>
                <w:szCs w:val="24"/>
              </w:rPr>
              <w:t xml:space="preserve">2017.gadā un turpmāk ik gadu plānoti ieņēmumi no jaunajiem maksas pakalpojumiem un tiem atbilstoši izdevumi – EUR   72 839: atlīdzībai EUR   68 049 (tai skaitā izdevumi atalgojumam EUR   52 702), precēm un </w:t>
            </w:r>
            <w:r w:rsidRPr="000E47B3">
              <w:rPr>
                <w:rFonts w:ascii="Times New Roman" w:hAnsi="Times New Roman"/>
                <w:sz w:val="24"/>
                <w:szCs w:val="24"/>
              </w:rPr>
              <w:lastRenderedPageBreak/>
              <w:t>pakalpojumiem EUR   4 532 un kapitālajiem izdevumiem EUR  258.</w:t>
            </w:r>
          </w:p>
          <w:p w:rsidR="0075606D" w:rsidRPr="000E47B3" w:rsidRDefault="0075606D" w:rsidP="00277AC9">
            <w:pPr>
              <w:spacing w:after="0" w:line="240" w:lineRule="auto"/>
              <w:jc w:val="both"/>
              <w:rPr>
                <w:rFonts w:ascii="Times New Roman" w:hAnsi="Times New Roman"/>
                <w:sz w:val="24"/>
                <w:szCs w:val="24"/>
              </w:rPr>
            </w:pPr>
          </w:p>
          <w:p w:rsidR="002E656D" w:rsidRPr="00B75448" w:rsidRDefault="002E656D" w:rsidP="002E656D">
            <w:pPr>
              <w:spacing w:after="0" w:line="240" w:lineRule="auto"/>
              <w:jc w:val="both"/>
              <w:rPr>
                <w:rFonts w:ascii="Times New Roman" w:hAnsi="Times New Roman"/>
                <w:sz w:val="24"/>
                <w:szCs w:val="24"/>
              </w:rPr>
            </w:pPr>
            <w:r w:rsidRPr="000E47B3">
              <w:rPr>
                <w:rFonts w:ascii="Times New Roman" w:hAnsi="Times New Roman"/>
                <w:sz w:val="24"/>
                <w:szCs w:val="24"/>
              </w:rPr>
              <w:t>Veselības inspekcijas maksas pakalpojumu cenrādis tiek papildināts ar jauniem maksas pakalpojumu veidiem sekojoši:</w:t>
            </w:r>
            <w:r w:rsidRPr="00B75448">
              <w:rPr>
                <w:rFonts w:ascii="Times New Roman" w:hAnsi="Times New Roman"/>
                <w:sz w:val="24"/>
                <w:szCs w:val="24"/>
              </w:rPr>
              <w:t xml:space="preserve"> </w:t>
            </w:r>
          </w:p>
          <w:p w:rsidR="0075606D" w:rsidRPr="00B75448" w:rsidRDefault="002F0B0E" w:rsidP="00277AC9">
            <w:pPr>
              <w:spacing w:after="0" w:line="240" w:lineRule="auto"/>
              <w:jc w:val="both"/>
              <w:rPr>
                <w:rFonts w:ascii="Times New Roman" w:hAnsi="Times New Roman"/>
                <w:sz w:val="24"/>
                <w:szCs w:val="24"/>
              </w:rPr>
            </w:pPr>
            <w:r w:rsidRPr="00357A6B">
              <w:rPr>
                <w:rFonts w:ascii="Times New Roman" w:hAnsi="Times New Roman"/>
                <w:b/>
                <w:sz w:val="24"/>
                <w:szCs w:val="24"/>
              </w:rPr>
              <w:t>1.</w:t>
            </w:r>
            <w:r w:rsidRPr="00B75448">
              <w:rPr>
                <w:rFonts w:ascii="Times New Roman" w:hAnsi="Times New Roman"/>
                <w:sz w:val="24"/>
                <w:szCs w:val="24"/>
              </w:rPr>
              <w:t xml:space="preserve"> </w:t>
            </w:r>
            <w:r w:rsidRPr="00B75448">
              <w:rPr>
                <w:rFonts w:ascii="Times New Roman" w:hAnsi="Times New Roman"/>
                <w:b/>
                <w:sz w:val="24"/>
                <w:szCs w:val="24"/>
              </w:rPr>
              <w:t>"</w:t>
            </w:r>
            <w:r w:rsidR="00BA04E0" w:rsidRPr="00B75448">
              <w:rPr>
                <w:rFonts w:ascii="Times New Roman" w:hAnsi="Times New Roman"/>
                <w:b/>
                <w:bCs/>
                <w:sz w:val="24"/>
                <w:szCs w:val="24"/>
              </w:rPr>
              <w:t xml:space="preserve">Paraugu </w:t>
            </w:r>
            <w:r w:rsidR="00DC7B89">
              <w:rPr>
                <w:rFonts w:ascii="Times New Roman" w:hAnsi="Times New Roman"/>
                <w:b/>
                <w:bCs/>
                <w:sz w:val="24"/>
                <w:szCs w:val="24"/>
              </w:rPr>
              <w:t>atlase</w:t>
            </w:r>
            <w:r w:rsidR="00BA04E0" w:rsidRPr="00B75448">
              <w:rPr>
                <w:rFonts w:ascii="Times New Roman" w:hAnsi="Times New Roman"/>
                <w:b/>
                <w:bCs/>
                <w:sz w:val="24"/>
                <w:szCs w:val="24"/>
              </w:rPr>
              <w:t xml:space="preserve"> cigarešu emisiju testēšanai</w:t>
            </w:r>
            <w:r w:rsidRPr="00B75448">
              <w:rPr>
                <w:rFonts w:ascii="Times New Roman" w:hAnsi="Times New Roman"/>
                <w:b/>
                <w:sz w:val="24"/>
                <w:szCs w:val="24"/>
              </w:rPr>
              <w:t>"</w:t>
            </w:r>
            <w:r w:rsidR="001E32C1" w:rsidRPr="00B75448">
              <w:rPr>
                <w:rFonts w:ascii="Times New Roman" w:hAnsi="Times New Roman"/>
                <w:b/>
                <w:sz w:val="24"/>
                <w:szCs w:val="24"/>
              </w:rPr>
              <w:t xml:space="preserve"> </w:t>
            </w:r>
            <w:r w:rsidR="001E32C1" w:rsidRPr="00B75448">
              <w:rPr>
                <w:rFonts w:ascii="Times New Roman" w:hAnsi="Times New Roman"/>
                <w:sz w:val="24"/>
                <w:szCs w:val="24"/>
              </w:rPr>
              <w:t>23,97</w:t>
            </w:r>
            <w:r w:rsidR="001939E3">
              <w:rPr>
                <w:rFonts w:ascii="Times New Roman" w:hAnsi="Times New Roman"/>
                <w:sz w:val="24"/>
                <w:szCs w:val="24"/>
              </w:rPr>
              <w:t xml:space="preserve"> </w:t>
            </w:r>
            <w:proofErr w:type="spellStart"/>
            <w:r w:rsidR="001939E3" w:rsidRPr="008D61FE">
              <w:rPr>
                <w:rFonts w:ascii="Times New Roman" w:hAnsi="Times New Roman"/>
                <w:i/>
                <w:sz w:val="24"/>
                <w:szCs w:val="24"/>
              </w:rPr>
              <w:t>eu</w:t>
            </w:r>
            <w:r w:rsidR="0075606D" w:rsidRPr="008D61FE">
              <w:rPr>
                <w:rFonts w:ascii="Times New Roman" w:hAnsi="Times New Roman"/>
                <w:i/>
                <w:sz w:val="24"/>
                <w:szCs w:val="24"/>
              </w:rPr>
              <w:t>ro</w:t>
            </w:r>
            <w:proofErr w:type="spellEnd"/>
            <w:r w:rsidR="0075606D" w:rsidRPr="00B75448">
              <w:rPr>
                <w:rFonts w:ascii="Times New Roman" w:hAnsi="Times New Roman"/>
                <w:sz w:val="24"/>
                <w:szCs w:val="24"/>
              </w:rPr>
              <w:t>:</w:t>
            </w:r>
          </w:p>
          <w:p w:rsidR="0074422D" w:rsidRPr="00B75448" w:rsidRDefault="0074422D" w:rsidP="0074422D">
            <w:pPr>
              <w:pStyle w:val="ListParagraph"/>
              <w:numPr>
                <w:ilvl w:val="0"/>
                <w:numId w:val="1"/>
              </w:numPr>
              <w:jc w:val="both"/>
            </w:pPr>
            <w:r w:rsidRPr="00B75448">
              <w:t xml:space="preserve">2016.gadā 7 mēnešos plānots sniegt 4 šādus pakalpojumus ar kopējiem ieņēmumiem (4*23,97 </w:t>
            </w:r>
            <w:proofErr w:type="spellStart"/>
            <w:r w:rsidRPr="008D61FE">
              <w:rPr>
                <w:i/>
              </w:rPr>
              <w:t>euro</w:t>
            </w:r>
            <w:proofErr w:type="spellEnd"/>
            <w:r w:rsidRPr="00B75448">
              <w:t>) 95,</w:t>
            </w:r>
            <w:r w:rsidRPr="001939E3">
              <w:t>88</w:t>
            </w:r>
            <w:r w:rsidRPr="00B75448">
              <w:t xml:space="preserve"> </w:t>
            </w:r>
            <w:proofErr w:type="spellStart"/>
            <w:r w:rsidRPr="008D61FE">
              <w:rPr>
                <w:i/>
              </w:rPr>
              <w:t>euro</w:t>
            </w:r>
            <w:proofErr w:type="spellEnd"/>
            <w:r w:rsidRPr="00B75448">
              <w:t xml:space="preserve"> apmērā;</w:t>
            </w:r>
          </w:p>
          <w:p w:rsidR="0074422D" w:rsidRPr="00B75448" w:rsidRDefault="0074422D" w:rsidP="0074422D">
            <w:pPr>
              <w:pStyle w:val="ListParagraph"/>
              <w:numPr>
                <w:ilvl w:val="0"/>
                <w:numId w:val="1"/>
              </w:numPr>
              <w:jc w:val="both"/>
            </w:pPr>
            <w:r w:rsidRPr="00B75448">
              <w:t xml:space="preserve">2017.gadā un turpmāk plānots sniegt 5 šādus pakalpojumus ik gadu ar kopējiem ieņēmumiem (5*23,97 </w:t>
            </w:r>
            <w:proofErr w:type="spellStart"/>
            <w:r w:rsidRPr="008D61FE">
              <w:rPr>
                <w:i/>
              </w:rPr>
              <w:t>euro</w:t>
            </w:r>
            <w:proofErr w:type="spellEnd"/>
            <w:r w:rsidRPr="00B75448">
              <w:t>) 119,</w:t>
            </w:r>
            <w:r w:rsidRPr="001939E3">
              <w:t>85</w:t>
            </w:r>
            <w:r w:rsidRPr="00B75448">
              <w:t xml:space="preserve"> </w:t>
            </w:r>
            <w:proofErr w:type="spellStart"/>
            <w:r w:rsidRPr="008D61FE">
              <w:rPr>
                <w:i/>
              </w:rPr>
              <w:t>euro</w:t>
            </w:r>
            <w:proofErr w:type="spellEnd"/>
            <w:r w:rsidRPr="00B75448">
              <w:t xml:space="preserve"> apmērā. </w:t>
            </w:r>
          </w:p>
          <w:p w:rsidR="00CB7D61" w:rsidRPr="00357A6B" w:rsidRDefault="00357A6B" w:rsidP="00CB7D61">
            <w:pPr>
              <w:autoSpaceDE w:val="0"/>
              <w:autoSpaceDN w:val="0"/>
              <w:adjustRightInd w:val="0"/>
              <w:spacing w:after="0" w:line="240" w:lineRule="auto"/>
              <w:jc w:val="both"/>
              <w:rPr>
                <w:rFonts w:ascii="Times New Roman" w:hAnsi="Times New Roman"/>
                <w:sz w:val="24"/>
                <w:szCs w:val="24"/>
                <w:lang w:eastAsia="lv-LV"/>
              </w:rPr>
            </w:pPr>
            <w:r w:rsidRPr="00357A6B">
              <w:rPr>
                <w:rFonts w:ascii="Times New Roman" w:hAnsi="Times New Roman"/>
                <w:sz w:val="24"/>
                <w:szCs w:val="24"/>
              </w:rPr>
              <w:t>Balstoties uz Valsts ieņēmumu dienesta sniegto informāciju par to,</w:t>
            </w:r>
            <w:r w:rsidR="00CB7D61" w:rsidRPr="00357A6B">
              <w:rPr>
                <w:rFonts w:ascii="Times New Roman" w:hAnsi="Times New Roman"/>
                <w:sz w:val="24"/>
                <w:szCs w:val="24"/>
              </w:rPr>
              <w:t xml:space="preserve"> ka </w:t>
            </w:r>
            <w:r w:rsidR="00CB7D61" w:rsidRPr="00357A6B">
              <w:rPr>
                <w:rFonts w:ascii="Times New Roman" w:hAnsi="Times New Roman"/>
                <w:sz w:val="24"/>
                <w:szCs w:val="24"/>
                <w:lang w:eastAsia="lv-LV"/>
              </w:rPr>
              <w:t>2015.gadā ievestos/importētos tabakas</w:t>
            </w:r>
            <w:r w:rsidR="00CB7D61" w:rsidRPr="00357A6B">
              <w:rPr>
                <w:rFonts w:ascii="Times New Roman" w:hAnsi="Times New Roman"/>
                <w:sz w:val="24"/>
                <w:szCs w:val="24"/>
              </w:rPr>
              <w:t xml:space="preserve"> </w:t>
            </w:r>
            <w:r w:rsidR="00CB7D61" w:rsidRPr="00357A6B">
              <w:rPr>
                <w:rFonts w:ascii="Times New Roman" w:hAnsi="Times New Roman"/>
                <w:b/>
                <w:bCs/>
                <w:sz w:val="24"/>
                <w:szCs w:val="24"/>
                <w:lang w:eastAsia="lv-LV"/>
              </w:rPr>
              <w:t xml:space="preserve"> </w:t>
            </w:r>
            <w:r w:rsidR="00CB7D61" w:rsidRPr="00357A6B">
              <w:rPr>
                <w:rFonts w:ascii="Times New Roman" w:hAnsi="Times New Roman"/>
                <w:bCs/>
                <w:sz w:val="24"/>
                <w:szCs w:val="24"/>
                <w:lang w:eastAsia="lv-LV"/>
              </w:rPr>
              <w:t>izstrādājumus</w:t>
            </w:r>
            <w:r w:rsidR="00CB7D61" w:rsidRPr="00357A6B">
              <w:rPr>
                <w:rFonts w:ascii="Times New Roman" w:hAnsi="Times New Roman"/>
                <w:b/>
                <w:bCs/>
                <w:sz w:val="24"/>
                <w:szCs w:val="24"/>
                <w:lang w:eastAsia="lv-LV"/>
              </w:rPr>
              <w:t xml:space="preserve"> </w:t>
            </w:r>
            <w:r w:rsidR="00CB7D61" w:rsidRPr="00357A6B">
              <w:rPr>
                <w:rFonts w:ascii="Times New Roman" w:hAnsi="Times New Roman"/>
                <w:sz w:val="24"/>
                <w:szCs w:val="24"/>
              </w:rPr>
              <w:t xml:space="preserve">patēriņam Latvijā </w:t>
            </w:r>
            <w:r w:rsidR="00CB7D61" w:rsidRPr="00357A6B">
              <w:rPr>
                <w:rFonts w:ascii="Times New Roman" w:hAnsi="Times New Roman"/>
                <w:sz w:val="24"/>
                <w:szCs w:val="24"/>
                <w:lang w:eastAsia="lv-LV"/>
              </w:rPr>
              <w:t>nodeva 15 komersanti</w:t>
            </w:r>
            <w:r w:rsidR="00CB7D61" w:rsidRPr="00357A6B">
              <w:rPr>
                <w:rFonts w:ascii="Times New Roman" w:hAnsi="Times New Roman"/>
                <w:sz w:val="24"/>
                <w:szCs w:val="24"/>
              </w:rPr>
              <w:t xml:space="preserve">  un nodoto cigarešu zīmolu </w:t>
            </w:r>
            <w:r w:rsidRPr="00357A6B">
              <w:rPr>
                <w:rFonts w:ascii="Times New Roman" w:hAnsi="Times New Roman"/>
                <w:sz w:val="24"/>
                <w:szCs w:val="24"/>
              </w:rPr>
              <w:t>un veidu skaitu (101)</w:t>
            </w:r>
            <w:r w:rsidR="00CB7D61" w:rsidRPr="00357A6B">
              <w:rPr>
                <w:rFonts w:ascii="Times New Roman" w:hAnsi="Times New Roman"/>
                <w:sz w:val="24"/>
                <w:szCs w:val="24"/>
              </w:rPr>
              <w:t>, var prognozēt, ka 35 cigarešu zīmolu un veidu ņemšana 4 un turpmākajos gados 5 akcīzes preču noliktavās pārbaudei gadā nodrošinātu pietiekamu emisiju</w:t>
            </w:r>
            <w:r w:rsidRPr="00357A6B">
              <w:rPr>
                <w:rFonts w:ascii="Times New Roman" w:hAnsi="Times New Roman"/>
                <w:sz w:val="24"/>
                <w:szCs w:val="24"/>
              </w:rPr>
              <w:t xml:space="preserve"> līmeņu atbilstības uzraudzību. </w:t>
            </w:r>
            <w:r w:rsidR="00CB7D61" w:rsidRPr="00357A6B">
              <w:rPr>
                <w:rFonts w:ascii="Times New Roman" w:hAnsi="Times New Roman"/>
                <w:sz w:val="24"/>
                <w:szCs w:val="24"/>
              </w:rPr>
              <w:t xml:space="preserve">Valsts ieņēmumu dienests kā iestāde, kas līdz šim veica emisiju pārbaudi cigaretēm, norādījis, ka iepriekšējo gadu pieredze liecina, ka emisiju līmeņi nepārsniedz atļautos. </w:t>
            </w:r>
          </w:p>
          <w:p w:rsidR="00CB7D61" w:rsidRPr="00CB7D61" w:rsidRDefault="00CB7D61" w:rsidP="00CB7D61">
            <w:pPr>
              <w:spacing w:after="0" w:line="240" w:lineRule="auto"/>
              <w:jc w:val="both"/>
              <w:rPr>
                <w:rFonts w:ascii="Times New Roman" w:hAnsi="Times New Roman"/>
                <w:sz w:val="24"/>
                <w:szCs w:val="24"/>
              </w:rPr>
            </w:pPr>
            <w:r w:rsidRPr="00357A6B">
              <w:rPr>
                <w:rFonts w:ascii="Times New Roman" w:hAnsi="Times New Roman"/>
                <w:sz w:val="24"/>
                <w:szCs w:val="24"/>
              </w:rPr>
              <w:t>Mainoties akcīžu preču noliktavu un patēriņam nodoto cigarešu zīmolu skaitam Latvijā, prognozētie ieņēmumi var mainīties.</w:t>
            </w:r>
          </w:p>
          <w:p w:rsidR="00D8710D" w:rsidRPr="00B75448" w:rsidRDefault="00D8710D" w:rsidP="00CB7D61">
            <w:pPr>
              <w:spacing w:after="0" w:line="240" w:lineRule="auto"/>
              <w:jc w:val="both"/>
              <w:rPr>
                <w:rFonts w:ascii="Times New Roman" w:hAnsi="Times New Roman"/>
                <w:sz w:val="24"/>
                <w:szCs w:val="24"/>
              </w:rPr>
            </w:pPr>
          </w:p>
          <w:p w:rsidR="0075606D" w:rsidRPr="00B75448" w:rsidRDefault="002F0B0E" w:rsidP="00277AC9">
            <w:pPr>
              <w:spacing w:after="0" w:line="240" w:lineRule="auto"/>
              <w:jc w:val="both"/>
              <w:rPr>
                <w:rFonts w:ascii="Times New Roman" w:hAnsi="Times New Roman"/>
                <w:sz w:val="24"/>
                <w:szCs w:val="24"/>
              </w:rPr>
            </w:pPr>
            <w:r w:rsidRPr="00357A6B">
              <w:rPr>
                <w:rFonts w:ascii="Times New Roman" w:hAnsi="Times New Roman"/>
                <w:b/>
                <w:sz w:val="24"/>
                <w:szCs w:val="24"/>
              </w:rPr>
              <w:t>2.</w:t>
            </w:r>
            <w:r w:rsidRPr="00B75448">
              <w:rPr>
                <w:rFonts w:ascii="Times New Roman" w:hAnsi="Times New Roman"/>
                <w:sz w:val="24"/>
                <w:szCs w:val="24"/>
              </w:rPr>
              <w:t xml:space="preserve"> </w:t>
            </w:r>
            <w:r w:rsidRPr="00B75448">
              <w:rPr>
                <w:rFonts w:ascii="Times New Roman" w:hAnsi="Times New Roman"/>
                <w:b/>
                <w:sz w:val="24"/>
                <w:szCs w:val="24"/>
              </w:rPr>
              <w:t>"</w:t>
            </w:r>
            <w:r w:rsidR="00BA04E0" w:rsidRPr="00B75448">
              <w:rPr>
                <w:rFonts w:ascii="Times New Roman" w:hAnsi="Times New Roman"/>
                <w:b/>
                <w:sz w:val="24"/>
                <w:szCs w:val="24"/>
              </w:rPr>
              <w:t>Par tabakas izstrādājumiem, elektroniskajām cigaretēm, to uzpildes flakoniem pirmreizēji sniegtās informācijas apstrāde</w:t>
            </w:r>
            <w:r w:rsidRPr="00B75448">
              <w:rPr>
                <w:rFonts w:ascii="Times New Roman" w:hAnsi="Times New Roman"/>
                <w:b/>
                <w:sz w:val="24"/>
                <w:szCs w:val="24"/>
              </w:rPr>
              <w:t>"</w:t>
            </w:r>
            <w:r w:rsidR="0075606D" w:rsidRPr="00B75448">
              <w:rPr>
                <w:rFonts w:ascii="Times New Roman" w:hAnsi="Times New Roman"/>
                <w:sz w:val="24"/>
                <w:szCs w:val="24"/>
              </w:rPr>
              <w:t xml:space="preserve"> </w:t>
            </w:r>
            <w:r w:rsidR="00EF26F6" w:rsidRPr="00B75448">
              <w:rPr>
                <w:rFonts w:ascii="Times New Roman" w:hAnsi="Times New Roman"/>
                <w:sz w:val="24"/>
                <w:szCs w:val="24"/>
              </w:rPr>
              <w:t>121,96</w:t>
            </w:r>
            <w:r w:rsidR="001939E3">
              <w:rPr>
                <w:rFonts w:ascii="Times New Roman" w:hAnsi="Times New Roman"/>
                <w:sz w:val="24"/>
                <w:szCs w:val="24"/>
              </w:rPr>
              <w:t xml:space="preserve"> </w:t>
            </w:r>
            <w:proofErr w:type="spellStart"/>
            <w:r w:rsidR="001939E3" w:rsidRPr="008D61FE">
              <w:rPr>
                <w:rFonts w:ascii="Times New Roman" w:hAnsi="Times New Roman"/>
                <w:i/>
                <w:sz w:val="24"/>
                <w:szCs w:val="24"/>
              </w:rPr>
              <w:t>eu</w:t>
            </w:r>
            <w:r w:rsidR="0075606D" w:rsidRPr="008D61FE">
              <w:rPr>
                <w:rFonts w:ascii="Times New Roman" w:hAnsi="Times New Roman"/>
                <w:i/>
                <w:sz w:val="24"/>
                <w:szCs w:val="24"/>
              </w:rPr>
              <w:t>ro</w:t>
            </w:r>
            <w:proofErr w:type="spellEnd"/>
            <w:r w:rsidR="0075606D" w:rsidRPr="00B75448">
              <w:rPr>
                <w:rFonts w:ascii="Times New Roman" w:hAnsi="Times New Roman"/>
                <w:sz w:val="24"/>
                <w:szCs w:val="24"/>
              </w:rPr>
              <w:t>:</w:t>
            </w:r>
          </w:p>
          <w:p w:rsidR="0075606D" w:rsidRPr="00B75448" w:rsidRDefault="0075606D" w:rsidP="00277AC9">
            <w:pPr>
              <w:pStyle w:val="ListParagraph"/>
              <w:numPr>
                <w:ilvl w:val="0"/>
                <w:numId w:val="1"/>
              </w:numPr>
              <w:jc w:val="both"/>
            </w:pPr>
            <w:r w:rsidRPr="00B75448">
              <w:t xml:space="preserve">2016.gadā 7 mēnešos plānots sniegt </w:t>
            </w:r>
            <w:r w:rsidR="001939E3">
              <w:t>9</w:t>
            </w:r>
            <w:r w:rsidR="00E01B2A">
              <w:t>3</w:t>
            </w:r>
            <w:r w:rsidR="001939E3">
              <w:t>5</w:t>
            </w:r>
            <w:r w:rsidRPr="00B75448">
              <w:t xml:space="preserve"> šādus pakalpojumus </w:t>
            </w:r>
            <w:r w:rsidR="009E763A">
              <w:t xml:space="preserve">(890 tabakas izstrādājumu, 40 uzpildes flakonu un </w:t>
            </w:r>
            <w:r w:rsidR="00667CD2">
              <w:t>5 elektronisko cigarešu zīmoli un veidi</w:t>
            </w:r>
            <w:r w:rsidR="009E763A">
              <w:t xml:space="preserve">) </w:t>
            </w:r>
            <w:r w:rsidRPr="00B75448">
              <w:t>ar kopējiem ieņēmumiem (</w:t>
            </w:r>
            <w:r w:rsidR="001939E3">
              <w:t>9</w:t>
            </w:r>
            <w:r w:rsidR="00E01B2A">
              <w:t>3</w:t>
            </w:r>
            <w:r w:rsidR="001939E3">
              <w:t>5</w:t>
            </w:r>
            <w:r w:rsidR="002E656D">
              <w:t>*</w:t>
            </w:r>
            <w:r w:rsidR="00EF26F6" w:rsidRPr="00B75448">
              <w:t>121,96</w:t>
            </w:r>
            <w:r w:rsidR="00A428F0">
              <w:t xml:space="preserve"> </w:t>
            </w:r>
            <w:proofErr w:type="spellStart"/>
            <w:r w:rsidR="00A428F0" w:rsidRPr="008D61FE">
              <w:rPr>
                <w:i/>
              </w:rPr>
              <w:t>eu</w:t>
            </w:r>
            <w:r w:rsidRPr="008D61FE">
              <w:rPr>
                <w:i/>
              </w:rPr>
              <w:t>ro</w:t>
            </w:r>
            <w:proofErr w:type="spellEnd"/>
            <w:r w:rsidRPr="00B75448">
              <w:t xml:space="preserve">) </w:t>
            </w:r>
            <w:r w:rsidR="001939E3">
              <w:t>11</w:t>
            </w:r>
            <w:r w:rsidR="00E01B2A">
              <w:t>4</w:t>
            </w:r>
            <w:r w:rsidR="001939E3">
              <w:t> </w:t>
            </w:r>
            <w:r w:rsidR="00E01B2A">
              <w:t>032</w:t>
            </w:r>
            <w:r w:rsidR="00667CD2">
              <w:t>,</w:t>
            </w:r>
            <w:r w:rsidR="00E01B2A">
              <w:t>6</w:t>
            </w:r>
            <w:r w:rsidR="001939E3">
              <w:t xml:space="preserve">0 </w:t>
            </w:r>
            <w:proofErr w:type="spellStart"/>
            <w:r w:rsidR="001939E3" w:rsidRPr="008D61FE">
              <w:rPr>
                <w:i/>
              </w:rPr>
              <w:t>eu</w:t>
            </w:r>
            <w:r w:rsidRPr="008D61FE">
              <w:rPr>
                <w:i/>
              </w:rPr>
              <w:t>ro</w:t>
            </w:r>
            <w:proofErr w:type="spellEnd"/>
            <w:r w:rsidRPr="00B75448">
              <w:t xml:space="preserve"> apmērā;</w:t>
            </w:r>
          </w:p>
          <w:p w:rsidR="0075606D" w:rsidRPr="00B75448" w:rsidRDefault="0075606D" w:rsidP="00277AC9">
            <w:pPr>
              <w:pStyle w:val="ListParagraph"/>
              <w:numPr>
                <w:ilvl w:val="0"/>
                <w:numId w:val="1"/>
              </w:numPr>
              <w:jc w:val="both"/>
            </w:pPr>
            <w:r w:rsidRPr="00B75448">
              <w:t xml:space="preserve">2017.gadā un turpmāk plānots sniegt </w:t>
            </w:r>
            <w:r w:rsidR="00BA04E0" w:rsidRPr="00B75448">
              <w:t>15</w:t>
            </w:r>
            <w:r w:rsidRPr="00B75448">
              <w:t xml:space="preserve"> šādus pakalpojumus ik gadu ar kopējiem ieņēmumiem (</w:t>
            </w:r>
            <w:r w:rsidR="00BA04E0" w:rsidRPr="00B75448">
              <w:t>15</w:t>
            </w:r>
            <w:r w:rsidR="002E656D">
              <w:t>*</w:t>
            </w:r>
            <w:r w:rsidR="00EF26F6" w:rsidRPr="00B75448">
              <w:t>121,96</w:t>
            </w:r>
            <w:r w:rsidR="00A428F0">
              <w:t xml:space="preserve"> </w:t>
            </w:r>
            <w:proofErr w:type="spellStart"/>
            <w:r w:rsidR="00A428F0" w:rsidRPr="008D61FE">
              <w:rPr>
                <w:i/>
              </w:rPr>
              <w:t>eu</w:t>
            </w:r>
            <w:r w:rsidRPr="008D61FE">
              <w:rPr>
                <w:i/>
              </w:rPr>
              <w:t>ro</w:t>
            </w:r>
            <w:proofErr w:type="spellEnd"/>
            <w:r w:rsidRPr="00B75448">
              <w:t xml:space="preserve">) </w:t>
            </w:r>
            <w:r w:rsidR="00BA04E0" w:rsidRPr="00B75448">
              <w:t>1</w:t>
            </w:r>
            <w:r w:rsidR="00EF26F6" w:rsidRPr="00B75448">
              <w:t xml:space="preserve"> 829,4</w:t>
            </w:r>
            <w:r w:rsidR="00BA04E0" w:rsidRPr="00B75448">
              <w:t>0</w:t>
            </w:r>
            <w:r w:rsidR="00A428F0">
              <w:t xml:space="preserve"> </w:t>
            </w:r>
            <w:proofErr w:type="spellStart"/>
            <w:r w:rsidR="00A428F0" w:rsidRPr="008D61FE">
              <w:rPr>
                <w:i/>
              </w:rPr>
              <w:t>eu</w:t>
            </w:r>
            <w:r w:rsidRPr="008D61FE">
              <w:rPr>
                <w:i/>
              </w:rPr>
              <w:t>ro</w:t>
            </w:r>
            <w:proofErr w:type="spellEnd"/>
            <w:r w:rsidRPr="00B75448">
              <w:t xml:space="preserve"> apmērā. </w:t>
            </w:r>
          </w:p>
          <w:p w:rsidR="0074422D" w:rsidRPr="00B75448" w:rsidRDefault="0074422D" w:rsidP="0074422D">
            <w:pPr>
              <w:spacing w:after="0" w:line="240" w:lineRule="auto"/>
              <w:jc w:val="both"/>
              <w:rPr>
                <w:rFonts w:ascii="Times New Roman" w:hAnsi="Times New Roman"/>
                <w:sz w:val="24"/>
                <w:szCs w:val="24"/>
              </w:rPr>
            </w:pPr>
            <w:r w:rsidRPr="00B75448">
              <w:rPr>
                <w:rFonts w:ascii="Times New Roman" w:hAnsi="Times New Roman"/>
                <w:sz w:val="24"/>
                <w:szCs w:val="24"/>
              </w:rPr>
              <w:t>Par tabakas izstrādājumiem, elektroniskajām cigaretēm, to uzpildes flakoniem sniegtās informācijas apstrāde ietver elektroniskajā portālā EU-CEG iesniegtās informācijas saņemšanai nepieciešamo tehnisko risinājumu uzturēšanu, tos uzglabājot saskaņā ar līgumu Eiropas Komisijas uzturētajā nacionālajā datu repozitorijā, saņemtās informācijas apstrādi un padziļinātu analīzi kontroles nolūkos, tai skaitā, izvērtējot izstrādājumu atbilstību konkrētiem kritērijiem attiecībā uz to sastāvā esošām vielām, datu sagatavošanu publicēšanai un publicēšanu ievērojot datu aizsardzības prasības, Eiropas Komisijai sniedzamās informācijas apkopošanu.</w:t>
            </w:r>
          </w:p>
          <w:p w:rsidR="0074422D" w:rsidRPr="00B75448" w:rsidRDefault="0074422D" w:rsidP="0074422D">
            <w:pPr>
              <w:spacing w:after="0" w:line="240" w:lineRule="auto"/>
              <w:jc w:val="both"/>
              <w:rPr>
                <w:rFonts w:ascii="Times New Roman" w:eastAsia="Times New Roman" w:hAnsi="Times New Roman"/>
                <w:b/>
                <w:bCs/>
                <w:sz w:val="24"/>
                <w:szCs w:val="24"/>
              </w:rPr>
            </w:pPr>
          </w:p>
          <w:p w:rsidR="00667CD2" w:rsidRDefault="0075606D" w:rsidP="00667CD2">
            <w:pPr>
              <w:pStyle w:val="BodyText1"/>
              <w:shd w:val="clear" w:color="auto" w:fill="auto"/>
              <w:spacing w:before="0" w:after="0" w:line="240" w:lineRule="auto"/>
              <w:jc w:val="both"/>
              <w:rPr>
                <w:sz w:val="24"/>
                <w:szCs w:val="24"/>
                <w:shd w:val="clear" w:color="auto" w:fill="FFFFFF"/>
                <w:lang w:val="lv-LV"/>
              </w:rPr>
            </w:pPr>
            <w:r w:rsidRPr="00667CD2">
              <w:rPr>
                <w:sz w:val="24"/>
                <w:szCs w:val="24"/>
                <w:lang w:val="lv-LV"/>
              </w:rPr>
              <w:t>Prognozes par Veselības inspekcijā izskatāmo informācijas apjomu par  tabakas izstrādājumiem pamatojas uz Valsts ieņēmumu dienesta datiem par tabakas izstrādājumu</w:t>
            </w:r>
            <w:r w:rsidR="00AE16CC" w:rsidRPr="00667CD2">
              <w:rPr>
                <w:sz w:val="24"/>
                <w:szCs w:val="24"/>
                <w:lang w:val="lv-LV"/>
              </w:rPr>
              <w:t xml:space="preserve"> apriti</w:t>
            </w:r>
            <w:r w:rsidR="007930E0" w:rsidRPr="00667CD2">
              <w:rPr>
                <w:sz w:val="24"/>
                <w:szCs w:val="24"/>
                <w:lang w:val="lv-LV"/>
              </w:rPr>
              <w:t xml:space="preserve"> Latvijā</w:t>
            </w:r>
            <w:r w:rsidR="00AE16CC" w:rsidRPr="00667CD2">
              <w:rPr>
                <w:sz w:val="24"/>
                <w:szCs w:val="24"/>
                <w:lang w:val="lv-LV"/>
              </w:rPr>
              <w:t>, tabakas izstrādājumu</w:t>
            </w:r>
            <w:r w:rsidR="007930E0" w:rsidRPr="00667CD2">
              <w:rPr>
                <w:sz w:val="24"/>
                <w:szCs w:val="24"/>
                <w:lang w:val="lv-LV"/>
              </w:rPr>
              <w:t xml:space="preserve"> nosaukumu skaitu, </w:t>
            </w:r>
            <w:r w:rsidRPr="00667CD2">
              <w:rPr>
                <w:sz w:val="24"/>
                <w:szCs w:val="24"/>
                <w:lang w:val="lv-LV"/>
              </w:rPr>
              <w:t>kas nodoti patēriņam Latvijā</w:t>
            </w:r>
            <w:r w:rsidR="00B62581" w:rsidRPr="00667CD2">
              <w:rPr>
                <w:sz w:val="24"/>
                <w:szCs w:val="24"/>
                <w:lang w:val="lv-LV"/>
              </w:rPr>
              <w:t xml:space="preserve"> 2015.gadā</w:t>
            </w:r>
            <w:r w:rsidR="00667CD2" w:rsidRPr="00667CD2">
              <w:rPr>
                <w:sz w:val="24"/>
                <w:szCs w:val="24"/>
                <w:lang w:val="lv-LV"/>
              </w:rPr>
              <w:t xml:space="preserve">. </w:t>
            </w:r>
            <w:r w:rsidR="00667CD2">
              <w:rPr>
                <w:sz w:val="24"/>
                <w:szCs w:val="24"/>
                <w:lang w:val="lv-LV"/>
              </w:rPr>
              <w:t xml:space="preserve">Ņemot vērā, ka ražotājiem un importētājiem paziņošanas pienākums par izstrādājumiem, kas uz likuma spēkā stāšanās dienu ir tirgū, jāpaziņo līdz 2016.gada 20.novembrim un tabakas izstrādājumus, kas </w:t>
            </w:r>
            <w:r w:rsidR="00667CD2">
              <w:rPr>
                <w:sz w:val="24"/>
                <w:szCs w:val="24"/>
                <w:lang w:val="lv-LV"/>
              </w:rPr>
              <w:lastRenderedPageBreak/>
              <w:t>saražoti vai laisti brīvā apgrozībā līdz 2016.gada 20.maijam atbilstoši likuma „Par tabakas izstrādājumu realizācijas, reklāmas un lietošanas ierobežošanu” prasībām vēl varēs iztirgot līdz 2017.gada 19.maijam, p</w:t>
            </w:r>
            <w:r w:rsidR="00667CD2" w:rsidRPr="00B75448">
              <w:rPr>
                <w:sz w:val="24"/>
                <w:szCs w:val="24"/>
                <w:lang w:val="lv-LV"/>
              </w:rPr>
              <w:t xml:space="preserve">ar pamatu aprēķiniem izmantoti Valsts ieņēmumu dienesta sniegtie dati par Latvijā tirgū laisto </w:t>
            </w:r>
            <w:r w:rsidR="00667CD2">
              <w:rPr>
                <w:sz w:val="24"/>
                <w:szCs w:val="24"/>
                <w:lang w:val="lv-LV"/>
              </w:rPr>
              <w:t xml:space="preserve">tabakas izstrādājumu </w:t>
            </w:r>
            <w:r w:rsidR="00667CD2" w:rsidRPr="00B75448">
              <w:rPr>
                <w:sz w:val="24"/>
                <w:szCs w:val="24"/>
                <w:lang w:val="lv-LV"/>
              </w:rPr>
              <w:t xml:space="preserve">nosaukumu </w:t>
            </w:r>
            <w:r w:rsidR="00667CD2">
              <w:rPr>
                <w:sz w:val="24"/>
                <w:szCs w:val="24"/>
                <w:lang w:val="lv-LV"/>
              </w:rPr>
              <w:t>skaitu 2015.gadā</w:t>
            </w:r>
            <w:r w:rsidR="00667CD2">
              <w:rPr>
                <w:rStyle w:val="FootnoteReference"/>
                <w:sz w:val="24"/>
                <w:szCs w:val="24"/>
                <w:lang w:val="lv-LV"/>
              </w:rPr>
              <w:footnoteReference w:id="5"/>
            </w:r>
            <w:r w:rsidR="00667CD2">
              <w:rPr>
                <w:sz w:val="24"/>
                <w:szCs w:val="24"/>
                <w:lang w:val="lv-LV"/>
              </w:rPr>
              <w:t xml:space="preserve">, kas bija 890. </w:t>
            </w:r>
            <w:r w:rsidR="00667CD2">
              <w:rPr>
                <w:sz w:val="24"/>
                <w:szCs w:val="24"/>
                <w:shd w:val="clear" w:color="auto" w:fill="FFFFFF"/>
                <w:lang w:val="lv-LV"/>
              </w:rPr>
              <w:t xml:space="preserve">Veselības ministrija lūdza sniegt informāciju </w:t>
            </w:r>
            <w:r w:rsidR="00667CD2" w:rsidRPr="00B75448">
              <w:rPr>
                <w:sz w:val="24"/>
                <w:szCs w:val="24"/>
                <w:shd w:val="clear" w:color="auto" w:fill="FFFFFF"/>
                <w:lang w:val="lv-LV"/>
              </w:rPr>
              <w:t>Tabakas</w:t>
            </w:r>
            <w:r w:rsidR="00667CD2">
              <w:rPr>
                <w:sz w:val="24"/>
                <w:szCs w:val="24"/>
                <w:shd w:val="clear" w:color="auto" w:fill="FFFFFF"/>
                <w:lang w:val="lv-LV"/>
              </w:rPr>
              <w:t xml:space="preserve"> izstrādājumu ražotāju nacionālajai asociācijai par aplēsēm attiecībā uz tabakas izstrādājumu nosaukumu skaita izmaiņām pēc likuma spēkā stāšanās (2016.gada 20.maijs) un jauno prasību spēkā piemērošanas (2017.gada 20.maijs). Tomēr </w:t>
            </w:r>
            <w:r w:rsidR="00667CD2" w:rsidRPr="00B75448">
              <w:rPr>
                <w:sz w:val="24"/>
                <w:szCs w:val="24"/>
                <w:shd w:val="clear" w:color="auto" w:fill="FFFFFF"/>
                <w:lang w:val="lv-LV"/>
              </w:rPr>
              <w:t xml:space="preserve"> asociācij</w:t>
            </w:r>
            <w:r w:rsidR="00667CD2">
              <w:rPr>
                <w:sz w:val="24"/>
                <w:szCs w:val="24"/>
                <w:shd w:val="clear" w:color="auto" w:fill="FFFFFF"/>
                <w:lang w:val="lv-LV"/>
              </w:rPr>
              <w:t>a norādīja, ka patlaban nekādas prognozes netiek izteiktas, ņemot vērā, ka vēl gadu var iztirgot izstrādājumus, kas neatbilst jaunajām prasībām. Tādējādi par tabakas izstrādājumiem, kas ir laisti tirgu līdz 2016.gada 20.maijam, jāveic paziņošana līdz 2016.gada 20.novembrim. Attiecībā uz to, kas mainīsies pēc pārejas perioda beigām, ņemot vērā, ka l</w:t>
            </w:r>
            <w:r w:rsidR="00667CD2" w:rsidRPr="00667CD2">
              <w:rPr>
                <w:sz w:val="24"/>
                <w:szCs w:val="24"/>
                <w:lang w:val="lv-LV"/>
              </w:rPr>
              <w:t>ikumā noteikts aizliegums laist tirgū tabakas izstrādājumus, kuru jebkuras sastāvdaļas, piemēram, filtri, papīri, iepakojums, kapsulas, satur aromatizētājus vai jebkādus tehniskus elementus, kas varētu mainīt attiecīgo tabakas izstrādājumu smaržu vai garšu vai to dūmu intensitāti</w:t>
            </w:r>
            <w:r w:rsidR="00667CD2">
              <w:rPr>
                <w:sz w:val="24"/>
                <w:szCs w:val="24"/>
                <w:lang w:val="lv-LV"/>
              </w:rPr>
              <w:t xml:space="preserve">, kas varētu </w:t>
            </w:r>
            <w:r w:rsidR="00667CD2" w:rsidRPr="00667CD2">
              <w:rPr>
                <w:sz w:val="24"/>
                <w:szCs w:val="24"/>
                <w:lang w:val="lv-LV"/>
              </w:rPr>
              <w:t>sašaurināt patēriņam nodoto tabakas izstrādājumu sortimentu</w:t>
            </w:r>
            <w:r w:rsidR="00667CD2">
              <w:rPr>
                <w:sz w:val="24"/>
                <w:szCs w:val="24"/>
                <w:lang w:val="lv-LV"/>
              </w:rPr>
              <w:t xml:space="preserve"> un attiecīgi arī aprēķinos izmantojamo nosaukumu skaitu, </w:t>
            </w:r>
            <w:r w:rsidR="00667CD2">
              <w:rPr>
                <w:sz w:val="24"/>
                <w:szCs w:val="24"/>
                <w:shd w:val="clear" w:color="auto" w:fill="FFFFFF"/>
                <w:lang w:val="lv-LV"/>
              </w:rPr>
              <w:t xml:space="preserve">Tabakas izstrādājumu ražotāju nacionālā asociācija izteica viedokli, ka  prognozes varēs izteikt tikai pēc 2017.gada maija. </w:t>
            </w:r>
          </w:p>
          <w:p w:rsidR="00667CD2" w:rsidRPr="00B75448" w:rsidRDefault="00667CD2" w:rsidP="00667CD2">
            <w:pPr>
              <w:pStyle w:val="BodyText1"/>
              <w:shd w:val="clear" w:color="auto" w:fill="auto"/>
              <w:spacing w:before="0" w:after="0" w:line="240" w:lineRule="auto"/>
              <w:jc w:val="both"/>
              <w:rPr>
                <w:sz w:val="24"/>
                <w:szCs w:val="24"/>
                <w:lang w:val="lv-LV"/>
              </w:rPr>
            </w:pPr>
          </w:p>
          <w:p w:rsidR="009945DD" w:rsidRDefault="00667CD2" w:rsidP="00277AC9">
            <w:pPr>
              <w:spacing w:after="0" w:line="240" w:lineRule="auto"/>
              <w:jc w:val="both"/>
              <w:rPr>
                <w:rFonts w:ascii="Times New Roman" w:hAnsi="Times New Roman"/>
                <w:sz w:val="24"/>
                <w:szCs w:val="24"/>
              </w:rPr>
            </w:pPr>
            <w:r>
              <w:rPr>
                <w:rFonts w:ascii="Times New Roman" w:hAnsi="Times New Roman"/>
                <w:sz w:val="24"/>
                <w:szCs w:val="24"/>
              </w:rPr>
              <w:t xml:space="preserve">Attiecībā uz paziņojamo elektronisko cigarešu un uzpildes flakonu zīmolu un veidu skaitu, ņemot vērā, ka valsts pārvaldes institūcijas šādu informāciju neapkopo, aprēķiniem tiek izmantots attiecīgo izstrādājumu zīmolu un veidu skaits, ko ziņojusi </w:t>
            </w:r>
            <w:proofErr w:type="spellStart"/>
            <w:r w:rsidR="007930E0" w:rsidRPr="00B75448">
              <w:rPr>
                <w:rFonts w:ascii="Times New Roman" w:hAnsi="Times New Roman"/>
                <w:sz w:val="24"/>
                <w:szCs w:val="24"/>
              </w:rPr>
              <w:t>Beztabakas</w:t>
            </w:r>
            <w:proofErr w:type="spellEnd"/>
            <w:r w:rsidR="007930E0" w:rsidRPr="00B75448">
              <w:rPr>
                <w:rFonts w:ascii="Times New Roman" w:hAnsi="Times New Roman"/>
                <w:sz w:val="24"/>
                <w:szCs w:val="24"/>
              </w:rPr>
              <w:t xml:space="preserve"> nozares asociācija</w:t>
            </w:r>
            <w:r>
              <w:rPr>
                <w:rFonts w:ascii="Times New Roman" w:hAnsi="Times New Roman"/>
                <w:sz w:val="24"/>
                <w:szCs w:val="24"/>
              </w:rPr>
              <w:t xml:space="preserve">- 40 uzpildes flakonu zīmoli un veidi un 5 elektronisko cigarešu zīmoli un veidi. Situācija jau skaidrota anotācijas II sadaļas 3.punktā. </w:t>
            </w:r>
            <w:r w:rsidRPr="008365AC">
              <w:rPr>
                <w:rFonts w:ascii="Times New Roman" w:hAnsi="Times New Roman"/>
                <w:sz w:val="24"/>
                <w:szCs w:val="24"/>
              </w:rPr>
              <w:t xml:space="preserve">Pēc pirmreizējās paziņošanas Veselības inspekcijai būs pilnvērtīgāka informācija par attiecīgo izstrādājumu zīmolu un veidu skaitu Latvijas tirgū, no kā varēs arī attiecīgi turpmāk veikt pārrēķinu, lai mazinātu </w:t>
            </w:r>
            <w:r w:rsidR="00740803" w:rsidRPr="008365AC">
              <w:rPr>
                <w:rFonts w:ascii="Times New Roman" w:hAnsi="Times New Roman"/>
                <w:sz w:val="24"/>
                <w:szCs w:val="24"/>
              </w:rPr>
              <w:t>budžeta neizpildes risku.</w:t>
            </w:r>
            <w:r w:rsidR="00740803">
              <w:rPr>
                <w:rFonts w:ascii="Times New Roman" w:hAnsi="Times New Roman"/>
                <w:sz w:val="24"/>
                <w:szCs w:val="24"/>
              </w:rPr>
              <w:t xml:space="preserve"> EU-CEG būs jāievada arī informācija, ja attiecīgais izstrādājums tiek izņemts no tirgus. </w:t>
            </w:r>
          </w:p>
          <w:p w:rsidR="00740803" w:rsidRPr="00B75448" w:rsidRDefault="00740803" w:rsidP="00277AC9">
            <w:pPr>
              <w:spacing w:after="0" w:line="240" w:lineRule="auto"/>
              <w:jc w:val="both"/>
              <w:rPr>
                <w:rFonts w:ascii="Times New Roman" w:hAnsi="Times New Roman"/>
                <w:sz w:val="24"/>
                <w:szCs w:val="24"/>
              </w:rPr>
            </w:pPr>
          </w:p>
          <w:p w:rsidR="00D8710D" w:rsidRDefault="009945DD" w:rsidP="00277AC9">
            <w:pPr>
              <w:spacing w:after="0" w:line="240" w:lineRule="auto"/>
              <w:jc w:val="both"/>
              <w:rPr>
                <w:rFonts w:ascii="Times New Roman" w:hAnsi="Times New Roman"/>
                <w:sz w:val="24"/>
                <w:szCs w:val="24"/>
              </w:rPr>
            </w:pPr>
            <w:r w:rsidRPr="00B75448">
              <w:rPr>
                <w:rFonts w:ascii="Times New Roman" w:hAnsi="Times New Roman"/>
                <w:sz w:val="24"/>
                <w:szCs w:val="24"/>
              </w:rPr>
              <w:t xml:space="preserve">Tādejādi </w:t>
            </w:r>
            <w:r w:rsidR="0075606D" w:rsidRPr="00B75448">
              <w:rPr>
                <w:rFonts w:ascii="Times New Roman" w:hAnsi="Times New Roman"/>
                <w:sz w:val="24"/>
                <w:szCs w:val="24"/>
              </w:rPr>
              <w:t xml:space="preserve">prognozējamais datu bāzē EU-CEG 2016.gadā paziņotais </w:t>
            </w:r>
            <w:r w:rsidRPr="00B75448">
              <w:rPr>
                <w:rFonts w:ascii="Times New Roman" w:hAnsi="Times New Roman"/>
                <w:sz w:val="24"/>
                <w:szCs w:val="24"/>
              </w:rPr>
              <w:t>Veselības inspekcijai</w:t>
            </w:r>
            <w:r w:rsidR="0075606D" w:rsidRPr="00B75448">
              <w:rPr>
                <w:rFonts w:ascii="Times New Roman" w:hAnsi="Times New Roman"/>
                <w:sz w:val="24"/>
                <w:szCs w:val="24"/>
              </w:rPr>
              <w:t xml:space="preserve"> izskatāmo tabakas izstrādājumu</w:t>
            </w:r>
            <w:r w:rsidRPr="00B75448">
              <w:rPr>
                <w:rFonts w:ascii="Times New Roman" w:hAnsi="Times New Roman"/>
                <w:sz w:val="24"/>
                <w:szCs w:val="24"/>
              </w:rPr>
              <w:t xml:space="preserve">, elektronisko cigarešu un uzpildes flakonu </w:t>
            </w:r>
            <w:r w:rsidR="0075606D" w:rsidRPr="00B75448">
              <w:rPr>
                <w:rFonts w:ascii="Times New Roman" w:hAnsi="Times New Roman"/>
                <w:sz w:val="24"/>
                <w:szCs w:val="24"/>
              </w:rPr>
              <w:t>skaits varētu sasniegt</w:t>
            </w:r>
            <w:r w:rsidR="00BF5FC5" w:rsidRPr="00B75448">
              <w:rPr>
                <w:rFonts w:ascii="Times New Roman" w:hAnsi="Times New Roman"/>
                <w:sz w:val="24"/>
                <w:szCs w:val="24"/>
              </w:rPr>
              <w:t xml:space="preserve"> aptuveni</w:t>
            </w:r>
            <w:r w:rsidR="001939E3">
              <w:rPr>
                <w:rFonts w:ascii="Times New Roman" w:hAnsi="Times New Roman"/>
                <w:sz w:val="24"/>
                <w:szCs w:val="24"/>
              </w:rPr>
              <w:t xml:space="preserve"> 9</w:t>
            </w:r>
            <w:r w:rsidR="00740803">
              <w:rPr>
                <w:rFonts w:ascii="Times New Roman" w:hAnsi="Times New Roman"/>
                <w:sz w:val="24"/>
                <w:szCs w:val="24"/>
              </w:rPr>
              <w:t>3</w:t>
            </w:r>
            <w:r w:rsidR="001939E3">
              <w:rPr>
                <w:rFonts w:ascii="Times New Roman" w:hAnsi="Times New Roman"/>
                <w:sz w:val="24"/>
                <w:szCs w:val="24"/>
              </w:rPr>
              <w:t>5</w:t>
            </w:r>
            <w:r w:rsidR="00BF5FC5" w:rsidRPr="00B75448">
              <w:rPr>
                <w:rFonts w:ascii="Times New Roman" w:hAnsi="Times New Roman"/>
                <w:sz w:val="24"/>
                <w:szCs w:val="24"/>
              </w:rPr>
              <w:t xml:space="preserve">, pieņemot, ka tiek paziņoti </w:t>
            </w:r>
            <w:r w:rsidR="001939E3">
              <w:rPr>
                <w:rFonts w:ascii="Times New Roman" w:hAnsi="Times New Roman"/>
                <w:sz w:val="24"/>
                <w:szCs w:val="24"/>
              </w:rPr>
              <w:t>8</w:t>
            </w:r>
            <w:r w:rsidR="00740803">
              <w:rPr>
                <w:rFonts w:ascii="Times New Roman" w:hAnsi="Times New Roman"/>
                <w:sz w:val="24"/>
                <w:szCs w:val="24"/>
              </w:rPr>
              <w:t>9</w:t>
            </w:r>
            <w:r w:rsidR="00854467" w:rsidRPr="00B75448">
              <w:rPr>
                <w:rFonts w:ascii="Times New Roman" w:hAnsi="Times New Roman"/>
                <w:sz w:val="24"/>
                <w:szCs w:val="24"/>
              </w:rPr>
              <w:t>0</w:t>
            </w:r>
            <w:r w:rsidR="00BF5FC5" w:rsidRPr="00B75448">
              <w:rPr>
                <w:rFonts w:ascii="Times New Roman" w:hAnsi="Times New Roman"/>
                <w:sz w:val="24"/>
                <w:szCs w:val="24"/>
              </w:rPr>
              <w:t xml:space="preserve"> tabakas izstrādāju</w:t>
            </w:r>
            <w:r w:rsidR="00DA5939" w:rsidRPr="00B75448">
              <w:rPr>
                <w:rFonts w:ascii="Times New Roman" w:hAnsi="Times New Roman"/>
                <w:sz w:val="24"/>
                <w:szCs w:val="24"/>
              </w:rPr>
              <w:t>mu</w:t>
            </w:r>
            <w:r w:rsidR="00740803">
              <w:rPr>
                <w:rFonts w:ascii="Times New Roman" w:hAnsi="Times New Roman"/>
                <w:sz w:val="24"/>
                <w:szCs w:val="24"/>
              </w:rPr>
              <w:t xml:space="preserve">, 5 elektronisko cigarešu un </w:t>
            </w:r>
            <w:r w:rsidR="001939E3">
              <w:rPr>
                <w:rFonts w:ascii="Times New Roman" w:hAnsi="Times New Roman"/>
                <w:sz w:val="24"/>
                <w:szCs w:val="24"/>
              </w:rPr>
              <w:t>40</w:t>
            </w:r>
            <w:r w:rsidR="00854467" w:rsidRPr="00B75448">
              <w:rPr>
                <w:rFonts w:ascii="Times New Roman" w:hAnsi="Times New Roman"/>
                <w:sz w:val="24"/>
                <w:szCs w:val="24"/>
              </w:rPr>
              <w:t xml:space="preserve"> </w:t>
            </w:r>
            <w:r w:rsidR="00740803">
              <w:rPr>
                <w:rFonts w:ascii="Times New Roman" w:hAnsi="Times New Roman"/>
                <w:sz w:val="24"/>
                <w:szCs w:val="24"/>
              </w:rPr>
              <w:t>uzpildes flakonu</w:t>
            </w:r>
            <w:r w:rsidR="00BF5FC5" w:rsidRPr="00B75448">
              <w:rPr>
                <w:rFonts w:ascii="Times New Roman" w:hAnsi="Times New Roman"/>
                <w:sz w:val="24"/>
                <w:szCs w:val="24"/>
              </w:rPr>
              <w:t xml:space="preserve"> </w:t>
            </w:r>
            <w:r w:rsidR="0075606D" w:rsidRPr="00B75448">
              <w:rPr>
                <w:rFonts w:ascii="Times New Roman" w:hAnsi="Times New Roman"/>
                <w:sz w:val="24"/>
                <w:szCs w:val="24"/>
              </w:rPr>
              <w:t xml:space="preserve"> </w:t>
            </w:r>
            <w:r w:rsidR="00740803">
              <w:rPr>
                <w:rFonts w:ascii="Times New Roman" w:hAnsi="Times New Roman"/>
                <w:sz w:val="24"/>
                <w:szCs w:val="24"/>
              </w:rPr>
              <w:t xml:space="preserve">zīmoli un veidi. </w:t>
            </w:r>
          </w:p>
          <w:p w:rsidR="00357A6B" w:rsidRPr="00B75448" w:rsidRDefault="00357A6B" w:rsidP="00277AC9">
            <w:pPr>
              <w:spacing w:after="0" w:line="240" w:lineRule="auto"/>
              <w:jc w:val="both"/>
              <w:rPr>
                <w:rFonts w:ascii="Times New Roman" w:hAnsi="Times New Roman"/>
                <w:sz w:val="24"/>
                <w:szCs w:val="24"/>
              </w:rPr>
            </w:pPr>
          </w:p>
          <w:p w:rsidR="0075606D" w:rsidRPr="00B75448" w:rsidRDefault="002F0B0E" w:rsidP="00277AC9">
            <w:pPr>
              <w:spacing w:after="0" w:line="240" w:lineRule="auto"/>
              <w:jc w:val="both"/>
              <w:rPr>
                <w:rFonts w:ascii="Times New Roman" w:hAnsi="Times New Roman"/>
                <w:sz w:val="24"/>
                <w:szCs w:val="24"/>
              </w:rPr>
            </w:pPr>
            <w:r w:rsidRPr="00357A6B">
              <w:rPr>
                <w:rFonts w:ascii="Times New Roman" w:hAnsi="Times New Roman"/>
                <w:b/>
                <w:sz w:val="24"/>
                <w:szCs w:val="24"/>
              </w:rPr>
              <w:t>3.</w:t>
            </w:r>
            <w:r w:rsidRPr="00B75448">
              <w:rPr>
                <w:rFonts w:ascii="Times New Roman" w:hAnsi="Times New Roman"/>
                <w:b/>
                <w:sz w:val="24"/>
                <w:szCs w:val="24"/>
              </w:rPr>
              <w:t xml:space="preserve"> "</w:t>
            </w:r>
            <w:r w:rsidR="00BF5FC5" w:rsidRPr="00B75448">
              <w:rPr>
                <w:rFonts w:ascii="Times New Roman" w:hAnsi="Times New Roman"/>
                <w:b/>
                <w:sz w:val="24"/>
                <w:szCs w:val="24"/>
              </w:rPr>
              <w:t>Par tabakas izstrādājumiem, elektroniskajām cigaretēm, to uzpildes flakoniem sniegtās informācijas ikgadēja apstrāde</w:t>
            </w:r>
            <w:r w:rsidRPr="00B75448">
              <w:rPr>
                <w:rFonts w:ascii="Times New Roman" w:hAnsi="Times New Roman"/>
                <w:b/>
                <w:sz w:val="24"/>
                <w:szCs w:val="24"/>
              </w:rPr>
              <w:t>"</w:t>
            </w:r>
            <w:r w:rsidR="0075606D" w:rsidRPr="00B75448">
              <w:rPr>
                <w:rFonts w:ascii="Times New Roman" w:hAnsi="Times New Roman"/>
                <w:b/>
                <w:sz w:val="24"/>
                <w:szCs w:val="24"/>
              </w:rPr>
              <w:t xml:space="preserve"> </w:t>
            </w:r>
            <w:r w:rsidR="00854467" w:rsidRPr="00357A6B">
              <w:rPr>
                <w:rFonts w:ascii="Times New Roman" w:hAnsi="Times New Roman"/>
                <w:b/>
                <w:sz w:val="24"/>
                <w:szCs w:val="24"/>
              </w:rPr>
              <w:t>75,69</w:t>
            </w:r>
            <w:r w:rsidR="0075606D" w:rsidRPr="00357A6B">
              <w:rPr>
                <w:rFonts w:ascii="Times New Roman" w:hAnsi="Times New Roman"/>
                <w:b/>
                <w:sz w:val="24"/>
                <w:szCs w:val="24"/>
              </w:rPr>
              <w:t xml:space="preserve"> </w:t>
            </w:r>
            <w:proofErr w:type="spellStart"/>
            <w:r w:rsidR="0075606D" w:rsidRPr="000018BF">
              <w:rPr>
                <w:rFonts w:ascii="Times New Roman" w:hAnsi="Times New Roman"/>
                <w:b/>
                <w:i/>
                <w:sz w:val="24"/>
                <w:szCs w:val="24"/>
              </w:rPr>
              <w:t>e</w:t>
            </w:r>
            <w:r w:rsidR="0074422D" w:rsidRPr="000018BF">
              <w:rPr>
                <w:rFonts w:ascii="Times New Roman" w:hAnsi="Times New Roman"/>
                <w:b/>
                <w:i/>
                <w:sz w:val="24"/>
                <w:szCs w:val="24"/>
              </w:rPr>
              <w:t>u</w:t>
            </w:r>
            <w:r w:rsidR="0075606D" w:rsidRPr="000018BF">
              <w:rPr>
                <w:rFonts w:ascii="Times New Roman" w:hAnsi="Times New Roman"/>
                <w:b/>
                <w:i/>
                <w:sz w:val="24"/>
                <w:szCs w:val="24"/>
              </w:rPr>
              <w:t>ro</w:t>
            </w:r>
            <w:proofErr w:type="spellEnd"/>
            <w:r w:rsidR="0075606D" w:rsidRPr="00B75448">
              <w:rPr>
                <w:rFonts w:ascii="Times New Roman" w:hAnsi="Times New Roman"/>
                <w:b/>
                <w:sz w:val="24"/>
                <w:szCs w:val="24"/>
              </w:rPr>
              <w:t>:</w:t>
            </w:r>
            <w:r w:rsidR="00852BC1">
              <w:rPr>
                <w:rFonts w:ascii="Times New Roman" w:hAnsi="Times New Roman"/>
                <w:b/>
                <w:sz w:val="24"/>
                <w:szCs w:val="24"/>
              </w:rPr>
              <w:t xml:space="preserve">                                              </w:t>
            </w:r>
          </w:p>
          <w:p w:rsidR="0075606D" w:rsidRPr="00B75448" w:rsidRDefault="009945DD" w:rsidP="00277AC9">
            <w:pPr>
              <w:pStyle w:val="ListParagraph"/>
              <w:numPr>
                <w:ilvl w:val="0"/>
                <w:numId w:val="1"/>
              </w:numPr>
              <w:jc w:val="both"/>
            </w:pPr>
            <w:r w:rsidRPr="00B75448">
              <w:t xml:space="preserve">sāk piemērot ar 2017.gadu. Attiecas uz tiem izstrādājumiem, par kuriem </w:t>
            </w:r>
            <w:r w:rsidRPr="00B75448">
              <w:lastRenderedPageBreak/>
              <w:t>jau veikta pirmreizējā paziņošana</w:t>
            </w:r>
            <w:r w:rsidR="0075606D" w:rsidRPr="00B75448">
              <w:t>;</w:t>
            </w:r>
          </w:p>
          <w:p w:rsidR="0075606D" w:rsidRPr="00B75448" w:rsidRDefault="0075606D" w:rsidP="00277AC9">
            <w:pPr>
              <w:pStyle w:val="ListParagraph"/>
              <w:numPr>
                <w:ilvl w:val="0"/>
                <w:numId w:val="1"/>
              </w:numPr>
              <w:jc w:val="both"/>
            </w:pPr>
            <w:r w:rsidRPr="00B75448">
              <w:t>2017.gadā un turpmāk plānots sniegt</w:t>
            </w:r>
            <w:r w:rsidR="00BF5FC5" w:rsidRPr="00B75448">
              <w:t xml:space="preserve"> aptuveni</w:t>
            </w:r>
            <w:r w:rsidRPr="00B75448">
              <w:t xml:space="preserve"> </w:t>
            </w:r>
            <w:r w:rsidR="00E01B2A">
              <w:t>93</w:t>
            </w:r>
            <w:r w:rsidR="001939E3">
              <w:t>5</w:t>
            </w:r>
            <w:r w:rsidRPr="00B75448">
              <w:t xml:space="preserve"> šādus pakalpojumus ik gadu ar kopējiem ieņēmumiem (</w:t>
            </w:r>
            <w:r w:rsidR="00E01B2A">
              <w:t>93</w:t>
            </w:r>
            <w:r w:rsidR="001939E3">
              <w:t>5</w:t>
            </w:r>
            <w:r w:rsidRPr="00B75448">
              <w:t>*</w:t>
            </w:r>
            <w:r w:rsidR="00854467" w:rsidRPr="00B75448">
              <w:t>75,69</w:t>
            </w:r>
            <w:r w:rsidR="00BF5FC5" w:rsidRPr="00B75448">
              <w:t xml:space="preserve"> </w:t>
            </w:r>
            <w:proofErr w:type="spellStart"/>
            <w:r w:rsidR="00A428F0" w:rsidRPr="000018BF">
              <w:rPr>
                <w:i/>
              </w:rPr>
              <w:t>euro</w:t>
            </w:r>
            <w:proofErr w:type="spellEnd"/>
            <w:r w:rsidRPr="00B75448">
              <w:t xml:space="preserve">) </w:t>
            </w:r>
            <w:r w:rsidR="00E01B2A">
              <w:t>70</w:t>
            </w:r>
            <w:r w:rsidR="00740803">
              <w:t> </w:t>
            </w:r>
            <w:r w:rsidR="00E01B2A">
              <w:t>770</w:t>
            </w:r>
            <w:r w:rsidR="00740803">
              <w:t>,</w:t>
            </w:r>
            <w:r w:rsidR="00E01B2A">
              <w:t>1</w:t>
            </w:r>
            <w:r w:rsidR="001939E3">
              <w:t>5</w:t>
            </w:r>
            <w:r w:rsidRPr="00B75448">
              <w:t xml:space="preserve"> </w:t>
            </w:r>
            <w:proofErr w:type="spellStart"/>
            <w:r w:rsidRPr="000018BF">
              <w:rPr>
                <w:i/>
              </w:rPr>
              <w:t>e</w:t>
            </w:r>
            <w:r w:rsidR="0074422D" w:rsidRPr="000018BF">
              <w:rPr>
                <w:i/>
              </w:rPr>
              <w:t>u</w:t>
            </w:r>
            <w:r w:rsidRPr="000018BF">
              <w:rPr>
                <w:i/>
              </w:rPr>
              <w:t>ro</w:t>
            </w:r>
            <w:proofErr w:type="spellEnd"/>
            <w:r w:rsidRPr="00B75448">
              <w:t xml:space="preserve"> apmērā.</w:t>
            </w:r>
          </w:p>
          <w:p w:rsidR="00BF5FC5" w:rsidRPr="00B75448" w:rsidRDefault="00740803" w:rsidP="00277AC9">
            <w:pPr>
              <w:spacing w:after="0" w:line="240" w:lineRule="auto"/>
              <w:jc w:val="both"/>
              <w:rPr>
                <w:rFonts w:ascii="Times New Roman" w:hAnsi="Times New Roman"/>
                <w:sz w:val="24"/>
                <w:szCs w:val="24"/>
              </w:rPr>
            </w:pPr>
            <w:r>
              <w:rPr>
                <w:rFonts w:ascii="Times New Roman" w:hAnsi="Times New Roman"/>
                <w:sz w:val="24"/>
                <w:szCs w:val="24"/>
              </w:rPr>
              <w:t xml:space="preserve">Sniedzamās informācijas apjoms un biežums noteikts </w:t>
            </w:r>
            <w:r w:rsidRPr="00D42B15">
              <w:rPr>
                <w:rFonts w:ascii="Times New Roman" w:hAnsi="Times New Roman"/>
                <w:sz w:val="24"/>
                <w:szCs w:val="24"/>
              </w:rPr>
              <w:t>Mini</w:t>
            </w:r>
            <w:r>
              <w:rPr>
                <w:rFonts w:ascii="Times New Roman" w:hAnsi="Times New Roman"/>
                <w:sz w:val="24"/>
                <w:szCs w:val="24"/>
              </w:rPr>
              <w:t>stru kabineta noteikumu projektā</w:t>
            </w:r>
            <w:r w:rsidRPr="00D42B15">
              <w:rPr>
                <w:rFonts w:ascii="Times New Roman" w:hAnsi="Times New Roman"/>
                <w:sz w:val="24"/>
                <w:szCs w:val="24"/>
              </w:rPr>
              <w:t xml:space="preserve"> "</w:t>
            </w:r>
            <w:r w:rsidRPr="00D42B15">
              <w:rPr>
                <w:rFonts w:ascii="Times New Roman" w:hAnsi="Times New Roman"/>
                <w:sz w:val="24"/>
                <w:szCs w:val="24"/>
                <w:shd w:val="clear" w:color="auto" w:fill="FFFFFF"/>
              </w:rPr>
              <w:t xml:space="preserve">Par tabakas izstrādājumiem, augu smēķēšanas produktiem, elektroniskajām cigaretēm un to uzpildes flakoniem, kā arī </w:t>
            </w:r>
            <w:proofErr w:type="spellStart"/>
            <w:r w:rsidRPr="00D42B15">
              <w:rPr>
                <w:rFonts w:ascii="Times New Roman" w:hAnsi="Times New Roman"/>
                <w:sz w:val="24"/>
                <w:szCs w:val="24"/>
                <w:shd w:val="clear" w:color="auto" w:fill="FFFFFF"/>
              </w:rPr>
              <w:t>jaunieviestiem</w:t>
            </w:r>
            <w:proofErr w:type="spellEnd"/>
            <w:r w:rsidRPr="00D42B15">
              <w:rPr>
                <w:rFonts w:ascii="Times New Roman" w:hAnsi="Times New Roman"/>
                <w:sz w:val="24"/>
                <w:szCs w:val="24"/>
                <w:shd w:val="clear" w:color="auto" w:fill="FFFFFF"/>
              </w:rPr>
              <w:t xml:space="preserve"> tabakas izstrādājumiem sniedzamās informācijas apjomu, kārtību, kādā ražotāji un importētāji sniedz šādu informāciju, kā arī prasībām datu apstrādei, analizēšanai, uzglabāšanai un publicēšanai</w:t>
            </w:r>
            <w:r w:rsidRPr="00740803">
              <w:rPr>
                <w:rFonts w:ascii="Times New Roman" w:hAnsi="Times New Roman"/>
                <w:sz w:val="24"/>
                <w:szCs w:val="24"/>
              </w:rPr>
              <w:t>"</w:t>
            </w:r>
            <w:r w:rsidRPr="00740803">
              <w:rPr>
                <w:rFonts w:ascii="Times New Roman" w:hAnsi="Times New Roman"/>
                <w:sz w:val="24"/>
                <w:szCs w:val="24"/>
                <w:shd w:val="clear" w:color="auto" w:fill="FFFFFF"/>
              </w:rPr>
              <w:t xml:space="preserve">, kas </w:t>
            </w:r>
            <w:r w:rsidRPr="00740803">
              <w:rPr>
                <w:rFonts w:ascii="Times New Roman" w:hAnsi="Times New Roman"/>
                <w:color w:val="2A2A2A"/>
                <w:sz w:val="24"/>
                <w:szCs w:val="24"/>
                <w:shd w:val="clear" w:color="auto" w:fill="FFFFFF"/>
              </w:rPr>
              <w:t xml:space="preserve">2016.gada 21.aprīlī izsludināts Valsts sekretāru sanāksmē. Gan tabakas izstrādājumu, gan elektronisko cigarešu un uzpildes flakonu ražotāji un importētāji </w:t>
            </w:r>
            <w:r w:rsidR="00BF5FC5" w:rsidRPr="00740803">
              <w:rPr>
                <w:rFonts w:ascii="Times New Roman" w:hAnsi="Times New Roman"/>
                <w:sz w:val="24"/>
                <w:szCs w:val="24"/>
              </w:rPr>
              <w:t xml:space="preserve">katru reizi, kad tabakas izstrādājuma sastāvs tiek mainīts tā, ka var ietekmēt </w:t>
            </w:r>
            <w:r w:rsidRPr="00740803">
              <w:rPr>
                <w:rFonts w:ascii="Times New Roman" w:hAnsi="Times New Roman"/>
                <w:sz w:val="24"/>
                <w:szCs w:val="24"/>
              </w:rPr>
              <w:t>jau iepriekš iesniegto informāciju, vai attiecīgais izstrādājums būtiski tiek mainīts</w:t>
            </w:r>
            <w:r>
              <w:rPr>
                <w:rFonts w:ascii="Times New Roman" w:hAnsi="Times New Roman"/>
                <w:sz w:val="24"/>
                <w:szCs w:val="24"/>
              </w:rPr>
              <w:t xml:space="preserve">, par to informē Veselības inspekciju, izdarot korekcijas EU-CEG. </w:t>
            </w:r>
            <w:r w:rsidRPr="00740803">
              <w:rPr>
                <w:rFonts w:ascii="Times New Roman" w:hAnsi="Times New Roman"/>
                <w:sz w:val="24"/>
                <w:szCs w:val="24"/>
              </w:rPr>
              <w:t xml:space="preserve"> </w:t>
            </w:r>
            <w:r>
              <w:rPr>
                <w:rFonts w:ascii="Times New Roman" w:hAnsi="Times New Roman"/>
                <w:sz w:val="24"/>
                <w:szCs w:val="24"/>
              </w:rPr>
              <w:t xml:space="preserve">Tāpat noteikts ik gadu </w:t>
            </w:r>
            <w:r w:rsidR="003B0206">
              <w:rPr>
                <w:rFonts w:ascii="Times New Roman" w:hAnsi="Times New Roman"/>
                <w:sz w:val="24"/>
                <w:szCs w:val="24"/>
              </w:rPr>
              <w:t xml:space="preserve">sniedzamās informācijas apjoms. </w:t>
            </w:r>
            <w:r w:rsidR="009F49B8" w:rsidRPr="00B75448">
              <w:rPr>
                <w:rFonts w:ascii="Times New Roman" w:hAnsi="Times New Roman"/>
                <w:sz w:val="24"/>
                <w:szCs w:val="24"/>
              </w:rPr>
              <w:t>Sniegto informāciju, kas nav komercnoslēpums, Inspekcija</w:t>
            </w:r>
            <w:r>
              <w:rPr>
                <w:rFonts w:ascii="Times New Roman" w:hAnsi="Times New Roman"/>
                <w:sz w:val="24"/>
                <w:szCs w:val="24"/>
              </w:rPr>
              <w:t>i</w:t>
            </w:r>
            <w:r w:rsidR="009F49B8" w:rsidRPr="00B75448">
              <w:rPr>
                <w:rFonts w:ascii="Times New Roman" w:hAnsi="Times New Roman"/>
                <w:sz w:val="24"/>
                <w:szCs w:val="24"/>
              </w:rPr>
              <w:t xml:space="preserve"> </w:t>
            </w:r>
            <w:r>
              <w:rPr>
                <w:rFonts w:ascii="Times New Roman" w:hAnsi="Times New Roman"/>
                <w:sz w:val="24"/>
                <w:szCs w:val="24"/>
              </w:rPr>
              <w:t>jā</w:t>
            </w:r>
            <w:r w:rsidR="009F49B8" w:rsidRPr="00B75448">
              <w:rPr>
                <w:rFonts w:ascii="Times New Roman" w:hAnsi="Times New Roman"/>
                <w:sz w:val="24"/>
                <w:szCs w:val="24"/>
              </w:rPr>
              <w:t>publicē savā tīmekļa vietnē</w:t>
            </w:r>
            <w:r>
              <w:rPr>
                <w:rFonts w:ascii="Times New Roman" w:hAnsi="Times New Roman"/>
                <w:sz w:val="24"/>
                <w:szCs w:val="24"/>
              </w:rPr>
              <w:t>, attiecīgi regulāri pārskatot EU-CEG ienākošo informāciju un atbilstoši atjaunojot tīmekļa vietnē norādīto informāciju. Tomēr, ņemot vērā, ka nav iespējams paredzēt veicamo izmaiņu apjomu, p</w:t>
            </w:r>
            <w:r w:rsidR="009F49B8" w:rsidRPr="00B75448">
              <w:rPr>
                <w:rFonts w:ascii="Times New Roman" w:hAnsi="Times New Roman"/>
                <w:sz w:val="24"/>
                <w:szCs w:val="24"/>
              </w:rPr>
              <w:t xml:space="preserve">ar katru EU-CEG </w:t>
            </w:r>
            <w:r w:rsidR="00527A71">
              <w:rPr>
                <w:rFonts w:ascii="Times New Roman" w:hAnsi="Times New Roman"/>
                <w:sz w:val="24"/>
                <w:szCs w:val="24"/>
              </w:rPr>
              <w:t xml:space="preserve">paziņoto attiecīgo tabakas izstrādājumu, elektronisko cigareti vai uzpildes flakonu </w:t>
            </w:r>
            <w:r w:rsidR="009F49B8" w:rsidRPr="00B75448">
              <w:rPr>
                <w:rFonts w:ascii="Times New Roman" w:hAnsi="Times New Roman"/>
                <w:sz w:val="24"/>
                <w:szCs w:val="24"/>
              </w:rPr>
              <w:t>ražotājs vai importētājs veic ikgadējo maksu neatkarīgi no paziņojuma datos veikt</w:t>
            </w:r>
            <w:r w:rsidR="002C5852" w:rsidRPr="00B75448">
              <w:rPr>
                <w:rFonts w:ascii="Times New Roman" w:hAnsi="Times New Roman"/>
                <w:sz w:val="24"/>
                <w:szCs w:val="24"/>
              </w:rPr>
              <w:t>o</w:t>
            </w:r>
            <w:r w:rsidR="009F49B8" w:rsidRPr="00B75448">
              <w:rPr>
                <w:rFonts w:ascii="Times New Roman" w:hAnsi="Times New Roman"/>
                <w:sz w:val="24"/>
                <w:szCs w:val="24"/>
              </w:rPr>
              <w:t xml:space="preserve"> izmaiņ</w:t>
            </w:r>
            <w:r w:rsidR="002C5852" w:rsidRPr="00B75448">
              <w:rPr>
                <w:rFonts w:ascii="Times New Roman" w:hAnsi="Times New Roman"/>
                <w:sz w:val="24"/>
                <w:szCs w:val="24"/>
              </w:rPr>
              <w:t>u apjoma</w:t>
            </w:r>
            <w:r w:rsidR="009F49B8" w:rsidRPr="00B75448">
              <w:rPr>
                <w:rFonts w:ascii="Times New Roman" w:hAnsi="Times New Roman"/>
                <w:sz w:val="24"/>
                <w:szCs w:val="24"/>
              </w:rPr>
              <w:t>.</w:t>
            </w:r>
            <w:r w:rsidR="00527A71">
              <w:rPr>
                <w:rFonts w:ascii="Times New Roman" w:hAnsi="Times New Roman"/>
                <w:sz w:val="24"/>
                <w:szCs w:val="24"/>
              </w:rPr>
              <w:t xml:space="preserve"> Šāda prakse tiek realizēta arī Beļģijā, kur ikgadējā maksa par t</w:t>
            </w:r>
            <w:r w:rsidR="00737C17">
              <w:rPr>
                <w:rFonts w:ascii="Times New Roman" w:hAnsi="Times New Roman"/>
                <w:sz w:val="24"/>
                <w:szCs w:val="24"/>
              </w:rPr>
              <w:t xml:space="preserve">abakas izstrādājumu ir 125,00 </w:t>
            </w:r>
            <w:proofErr w:type="spellStart"/>
            <w:r w:rsidR="00737C17" w:rsidRPr="000018BF">
              <w:rPr>
                <w:rFonts w:ascii="Times New Roman" w:hAnsi="Times New Roman"/>
                <w:i/>
                <w:sz w:val="24"/>
                <w:szCs w:val="24"/>
              </w:rPr>
              <w:t>eu</w:t>
            </w:r>
            <w:r w:rsidR="00527A71" w:rsidRPr="000018BF">
              <w:rPr>
                <w:rFonts w:ascii="Times New Roman" w:hAnsi="Times New Roman"/>
                <w:i/>
                <w:sz w:val="24"/>
                <w:szCs w:val="24"/>
              </w:rPr>
              <w:t>ro</w:t>
            </w:r>
            <w:proofErr w:type="spellEnd"/>
            <w:r w:rsidR="00527A71">
              <w:rPr>
                <w:rStyle w:val="FootnoteReference"/>
                <w:sz w:val="24"/>
                <w:szCs w:val="24"/>
              </w:rPr>
              <w:footnoteReference w:id="6"/>
            </w:r>
            <w:r w:rsidR="00527A71">
              <w:rPr>
                <w:rFonts w:ascii="Times New Roman" w:hAnsi="Times New Roman"/>
                <w:sz w:val="24"/>
                <w:szCs w:val="24"/>
              </w:rPr>
              <w:t xml:space="preserve">. </w:t>
            </w:r>
          </w:p>
          <w:p w:rsidR="00D8710D" w:rsidRPr="00B75448" w:rsidRDefault="00D8710D" w:rsidP="00277AC9">
            <w:pPr>
              <w:spacing w:after="0" w:line="240" w:lineRule="auto"/>
              <w:jc w:val="both"/>
              <w:rPr>
                <w:rFonts w:ascii="Times New Roman" w:hAnsi="Times New Roman"/>
                <w:sz w:val="24"/>
                <w:szCs w:val="24"/>
              </w:rPr>
            </w:pPr>
          </w:p>
          <w:p w:rsidR="009F49B8" w:rsidRPr="00B75448" w:rsidRDefault="009F49B8" w:rsidP="00277AC9">
            <w:pPr>
              <w:spacing w:after="0" w:line="240" w:lineRule="auto"/>
              <w:jc w:val="both"/>
              <w:rPr>
                <w:rFonts w:ascii="Times New Roman" w:hAnsi="Times New Roman"/>
                <w:sz w:val="24"/>
                <w:szCs w:val="24"/>
              </w:rPr>
            </w:pPr>
            <w:r w:rsidRPr="00357A6B">
              <w:rPr>
                <w:rFonts w:ascii="Times New Roman" w:hAnsi="Times New Roman"/>
                <w:b/>
                <w:sz w:val="24"/>
                <w:szCs w:val="24"/>
              </w:rPr>
              <w:t>4."</w:t>
            </w:r>
            <w:r w:rsidRPr="00B75448">
              <w:rPr>
                <w:rFonts w:ascii="Times New Roman" w:hAnsi="Times New Roman"/>
                <w:b/>
                <w:sz w:val="24"/>
                <w:szCs w:val="24"/>
              </w:rPr>
              <w:t>Aizliegtu vai ierobežotu piedevu klātbūtnes tabakas izstrādājumos un raksturīgā aromāta cigaretēs vai</w:t>
            </w:r>
            <w:r w:rsidR="00490DBC" w:rsidRPr="00B75448">
              <w:rPr>
                <w:rFonts w:ascii="Times New Roman" w:hAnsi="Times New Roman"/>
                <w:b/>
                <w:sz w:val="24"/>
                <w:szCs w:val="24"/>
              </w:rPr>
              <w:t xml:space="preserve"> ti</w:t>
            </w:r>
            <w:r w:rsidR="00854467" w:rsidRPr="00B75448">
              <w:rPr>
                <w:rFonts w:ascii="Times New Roman" w:hAnsi="Times New Roman"/>
                <w:b/>
                <w:sz w:val="24"/>
                <w:szCs w:val="24"/>
              </w:rPr>
              <w:t>namajā tabakā novērtējums</w:t>
            </w:r>
            <w:r w:rsidR="00854467" w:rsidRPr="00357A6B">
              <w:rPr>
                <w:rFonts w:ascii="Times New Roman" w:hAnsi="Times New Roman"/>
                <w:b/>
                <w:sz w:val="24"/>
                <w:szCs w:val="24"/>
              </w:rPr>
              <w:t>" 59,98</w:t>
            </w:r>
            <w:r w:rsidRPr="00357A6B">
              <w:rPr>
                <w:rFonts w:ascii="Times New Roman" w:hAnsi="Times New Roman"/>
                <w:b/>
                <w:sz w:val="24"/>
                <w:szCs w:val="24"/>
              </w:rPr>
              <w:t xml:space="preserve"> </w:t>
            </w:r>
            <w:proofErr w:type="spellStart"/>
            <w:r w:rsidRPr="000018BF">
              <w:rPr>
                <w:rFonts w:ascii="Times New Roman" w:hAnsi="Times New Roman"/>
                <w:b/>
                <w:i/>
                <w:sz w:val="24"/>
                <w:szCs w:val="24"/>
              </w:rPr>
              <w:t>e</w:t>
            </w:r>
            <w:r w:rsidR="0074422D" w:rsidRPr="000018BF">
              <w:rPr>
                <w:rFonts w:ascii="Times New Roman" w:hAnsi="Times New Roman"/>
                <w:b/>
                <w:i/>
                <w:sz w:val="24"/>
                <w:szCs w:val="24"/>
              </w:rPr>
              <w:t>u</w:t>
            </w:r>
            <w:r w:rsidRPr="000018BF">
              <w:rPr>
                <w:rFonts w:ascii="Times New Roman" w:hAnsi="Times New Roman"/>
                <w:b/>
                <w:i/>
                <w:sz w:val="24"/>
                <w:szCs w:val="24"/>
              </w:rPr>
              <w:t>ro</w:t>
            </w:r>
            <w:proofErr w:type="spellEnd"/>
            <w:r w:rsidRPr="00B75448">
              <w:rPr>
                <w:rFonts w:ascii="Times New Roman" w:hAnsi="Times New Roman"/>
                <w:sz w:val="24"/>
                <w:szCs w:val="24"/>
              </w:rPr>
              <w:t>:</w:t>
            </w:r>
          </w:p>
          <w:p w:rsidR="009F49B8" w:rsidRPr="00B75448" w:rsidRDefault="009F49B8" w:rsidP="00277AC9">
            <w:pPr>
              <w:pStyle w:val="ListParagraph"/>
              <w:numPr>
                <w:ilvl w:val="0"/>
                <w:numId w:val="1"/>
              </w:numPr>
              <w:jc w:val="both"/>
            </w:pPr>
            <w:r w:rsidRPr="00B75448">
              <w:t>2016.gadā 7 mēnešos plānots sniegt 1 šādu pakalpo</w:t>
            </w:r>
            <w:r w:rsidR="002E656D">
              <w:t>jumu ar kopējiem ieņēmumiem (1*</w:t>
            </w:r>
            <w:r w:rsidR="00854467" w:rsidRPr="00B75448">
              <w:t xml:space="preserve">59,98 </w:t>
            </w:r>
            <w:proofErr w:type="spellStart"/>
            <w:r w:rsidR="00854467" w:rsidRPr="000018BF">
              <w:rPr>
                <w:i/>
              </w:rPr>
              <w:t>e</w:t>
            </w:r>
            <w:r w:rsidR="0074422D" w:rsidRPr="000018BF">
              <w:rPr>
                <w:i/>
              </w:rPr>
              <w:t>u</w:t>
            </w:r>
            <w:r w:rsidR="00854467" w:rsidRPr="000018BF">
              <w:rPr>
                <w:i/>
              </w:rPr>
              <w:t>ro</w:t>
            </w:r>
            <w:proofErr w:type="spellEnd"/>
            <w:r w:rsidR="00854467" w:rsidRPr="00B75448">
              <w:t>) 59,98</w:t>
            </w:r>
            <w:r w:rsidR="0074422D" w:rsidRPr="00B75448">
              <w:t xml:space="preserve"> </w:t>
            </w:r>
            <w:proofErr w:type="spellStart"/>
            <w:r w:rsidR="0074422D" w:rsidRPr="000018BF">
              <w:rPr>
                <w:i/>
              </w:rPr>
              <w:t>eu</w:t>
            </w:r>
            <w:r w:rsidRPr="000018BF">
              <w:rPr>
                <w:i/>
              </w:rPr>
              <w:t>ro</w:t>
            </w:r>
            <w:proofErr w:type="spellEnd"/>
            <w:r w:rsidRPr="00B75448">
              <w:t xml:space="preserve"> apmērā;</w:t>
            </w:r>
          </w:p>
          <w:p w:rsidR="009F49B8" w:rsidRPr="00B75448" w:rsidRDefault="009F49B8" w:rsidP="00277AC9">
            <w:pPr>
              <w:pStyle w:val="ListParagraph"/>
              <w:numPr>
                <w:ilvl w:val="0"/>
                <w:numId w:val="1"/>
              </w:numPr>
              <w:jc w:val="both"/>
            </w:pPr>
            <w:r w:rsidRPr="00B75448">
              <w:t>2017.gadā un turpmāk plānots sniegt 2 šādus pakalpojumus ik gad</w:t>
            </w:r>
            <w:r w:rsidR="002E656D">
              <w:t>u ar kopējiem ieņēmumiem (2*</w:t>
            </w:r>
            <w:r w:rsidR="00854467" w:rsidRPr="00B75448">
              <w:t>59,98</w:t>
            </w:r>
            <w:r w:rsidRPr="00B75448">
              <w:t xml:space="preserve"> </w:t>
            </w:r>
            <w:proofErr w:type="spellStart"/>
            <w:r w:rsidRPr="000018BF">
              <w:rPr>
                <w:i/>
              </w:rPr>
              <w:t>e</w:t>
            </w:r>
            <w:r w:rsidR="0074422D" w:rsidRPr="000018BF">
              <w:rPr>
                <w:i/>
              </w:rPr>
              <w:t>u</w:t>
            </w:r>
            <w:r w:rsidRPr="000018BF">
              <w:rPr>
                <w:i/>
              </w:rPr>
              <w:t>ro</w:t>
            </w:r>
            <w:proofErr w:type="spellEnd"/>
            <w:r w:rsidRPr="00B75448">
              <w:t xml:space="preserve">) </w:t>
            </w:r>
            <w:r w:rsidR="00854467" w:rsidRPr="00B75448">
              <w:t>119,96</w:t>
            </w:r>
            <w:r w:rsidRPr="00B75448">
              <w:t xml:space="preserve"> </w:t>
            </w:r>
            <w:proofErr w:type="spellStart"/>
            <w:r w:rsidRPr="000018BF">
              <w:rPr>
                <w:i/>
              </w:rPr>
              <w:t>e</w:t>
            </w:r>
            <w:r w:rsidR="0074422D" w:rsidRPr="000018BF">
              <w:rPr>
                <w:i/>
              </w:rPr>
              <w:t>u</w:t>
            </w:r>
            <w:r w:rsidRPr="000018BF">
              <w:rPr>
                <w:i/>
              </w:rPr>
              <w:t>ro</w:t>
            </w:r>
            <w:proofErr w:type="spellEnd"/>
            <w:r w:rsidRPr="00B75448">
              <w:t xml:space="preserve"> apmērā.</w:t>
            </w:r>
          </w:p>
          <w:p w:rsidR="00DB1186" w:rsidRPr="00B75448" w:rsidRDefault="00DB1186" w:rsidP="00DB1186">
            <w:pPr>
              <w:pStyle w:val="ListParagraph"/>
              <w:jc w:val="both"/>
            </w:pPr>
          </w:p>
          <w:p w:rsidR="0075606D" w:rsidRPr="00B75448" w:rsidRDefault="009F49B8" w:rsidP="0074422D">
            <w:pPr>
              <w:spacing w:after="0" w:line="240" w:lineRule="auto"/>
              <w:jc w:val="both"/>
              <w:rPr>
                <w:rFonts w:ascii="Times New Roman" w:hAnsi="Times New Roman"/>
                <w:sz w:val="24"/>
                <w:szCs w:val="24"/>
              </w:rPr>
            </w:pPr>
            <w:r w:rsidRPr="00B75448">
              <w:rPr>
                <w:rFonts w:ascii="Times New Roman" w:hAnsi="Times New Roman"/>
                <w:sz w:val="24"/>
                <w:szCs w:val="24"/>
              </w:rPr>
              <w:t xml:space="preserve">Ievērojot, ka nozare ir pazīstama ar jaunajām prasībām tabakas izstrādājumiem jau kopš </w:t>
            </w:r>
            <w:r w:rsidR="002C5852" w:rsidRPr="00B75448">
              <w:rPr>
                <w:rFonts w:ascii="Times New Roman" w:hAnsi="Times New Roman"/>
                <w:sz w:val="24"/>
                <w:szCs w:val="24"/>
              </w:rPr>
              <w:t>D</w:t>
            </w:r>
            <w:r w:rsidRPr="00B75448">
              <w:rPr>
                <w:rFonts w:ascii="Times New Roman" w:hAnsi="Times New Roman"/>
                <w:sz w:val="24"/>
                <w:szCs w:val="24"/>
              </w:rPr>
              <w:t xml:space="preserve">irektīvas </w:t>
            </w:r>
            <w:r w:rsidR="002C5852" w:rsidRPr="00B75448">
              <w:rPr>
                <w:rFonts w:ascii="Times New Roman" w:hAnsi="Times New Roman"/>
                <w:sz w:val="24"/>
                <w:szCs w:val="24"/>
              </w:rPr>
              <w:t xml:space="preserve">2014/40/ES </w:t>
            </w:r>
            <w:r w:rsidRPr="00B75448">
              <w:rPr>
                <w:rFonts w:ascii="Times New Roman" w:hAnsi="Times New Roman"/>
                <w:sz w:val="24"/>
                <w:szCs w:val="24"/>
              </w:rPr>
              <w:t xml:space="preserve">projekta tapšanas un ievērojot </w:t>
            </w:r>
            <w:r w:rsidR="002C5852" w:rsidRPr="00B75448">
              <w:rPr>
                <w:rFonts w:ascii="Times New Roman" w:hAnsi="Times New Roman"/>
                <w:sz w:val="24"/>
                <w:szCs w:val="24"/>
              </w:rPr>
              <w:t>D</w:t>
            </w:r>
            <w:r w:rsidRPr="00B75448">
              <w:rPr>
                <w:rFonts w:ascii="Times New Roman" w:hAnsi="Times New Roman"/>
                <w:sz w:val="24"/>
                <w:szCs w:val="24"/>
              </w:rPr>
              <w:t xml:space="preserve">irektīvā </w:t>
            </w:r>
            <w:r w:rsidR="002C5852" w:rsidRPr="00B75448">
              <w:rPr>
                <w:rFonts w:ascii="Times New Roman" w:hAnsi="Times New Roman"/>
                <w:sz w:val="24"/>
                <w:szCs w:val="24"/>
              </w:rPr>
              <w:t xml:space="preserve">2014/40/ES </w:t>
            </w:r>
            <w:r w:rsidRPr="00B75448">
              <w:rPr>
                <w:rFonts w:ascii="Times New Roman" w:hAnsi="Times New Roman"/>
                <w:sz w:val="24"/>
                <w:szCs w:val="24"/>
              </w:rPr>
              <w:t>paredzēto pārejas periodu līdz prasību ieviešanai, nav pamata prognozēt, ka varētu būt liels neatbilstošu produktu skaits</w:t>
            </w:r>
            <w:r w:rsidR="002C5852" w:rsidRPr="00B75448">
              <w:rPr>
                <w:rFonts w:ascii="Times New Roman" w:hAnsi="Times New Roman"/>
                <w:sz w:val="24"/>
                <w:szCs w:val="24"/>
              </w:rPr>
              <w:t>. Tādējādi Veselības inspekcija uzskata</w:t>
            </w:r>
            <w:r w:rsidRPr="00B75448">
              <w:rPr>
                <w:rFonts w:ascii="Times New Roman" w:hAnsi="Times New Roman"/>
                <w:sz w:val="24"/>
                <w:szCs w:val="24"/>
              </w:rPr>
              <w:t>, ka gada laikā varētu novērtēt divus tabakas izstrādājumus, par kuru sastāva atbilstību rastos pamatotas aizdomas.</w:t>
            </w:r>
          </w:p>
        </w:tc>
      </w:tr>
      <w:tr w:rsidR="0075606D" w:rsidRPr="00B75448" w:rsidTr="00887A4E">
        <w:tc>
          <w:tcPr>
            <w:tcW w:w="1590" w:type="dxa"/>
            <w:tcBorders>
              <w:top w:val="outset" w:sz="6" w:space="0" w:color="414142"/>
              <w:left w:val="outset" w:sz="6" w:space="0" w:color="414142"/>
              <w:bottom w:val="outset" w:sz="6" w:space="0" w:color="414142"/>
              <w:right w:val="outset" w:sz="6" w:space="0" w:color="414142"/>
            </w:tcBorders>
            <w:hideMark/>
          </w:tcPr>
          <w:p w:rsidR="0075606D" w:rsidRPr="00B75448" w:rsidRDefault="0075606D" w:rsidP="00277AC9">
            <w:pPr>
              <w:spacing w:after="0" w:line="240" w:lineRule="auto"/>
              <w:rPr>
                <w:rFonts w:ascii="Times New Roman" w:hAnsi="Times New Roman"/>
                <w:sz w:val="24"/>
                <w:szCs w:val="24"/>
              </w:rPr>
            </w:pPr>
            <w:r w:rsidRPr="00B75448">
              <w:rPr>
                <w:rFonts w:ascii="Times New Roman" w:hAnsi="Times New Roman"/>
                <w:sz w:val="24"/>
                <w:szCs w:val="24"/>
              </w:rPr>
              <w:t>6.1. detalizēts ieņēmumu aprēķins</w:t>
            </w:r>
          </w:p>
        </w:tc>
        <w:tc>
          <w:tcPr>
            <w:tcW w:w="7796" w:type="dxa"/>
            <w:gridSpan w:val="6"/>
            <w:vMerge/>
            <w:tcBorders>
              <w:top w:val="outset" w:sz="6" w:space="0" w:color="414142"/>
              <w:left w:val="outset" w:sz="6" w:space="0" w:color="414142"/>
              <w:bottom w:val="outset" w:sz="6" w:space="0" w:color="414142"/>
              <w:right w:val="outset" w:sz="6" w:space="0" w:color="414142"/>
            </w:tcBorders>
            <w:vAlign w:val="center"/>
            <w:hideMark/>
          </w:tcPr>
          <w:p w:rsidR="0075606D" w:rsidRPr="00B75448" w:rsidRDefault="0075606D" w:rsidP="00277AC9">
            <w:pPr>
              <w:spacing w:after="0" w:line="240" w:lineRule="auto"/>
              <w:rPr>
                <w:rFonts w:ascii="Times New Roman" w:hAnsi="Times New Roman"/>
                <w:sz w:val="24"/>
                <w:szCs w:val="24"/>
              </w:rPr>
            </w:pPr>
          </w:p>
        </w:tc>
      </w:tr>
      <w:tr w:rsidR="0075606D" w:rsidRPr="00B75448" w:rsidTr="00887A4E">
        <w:tc>
          <w:tcPr>
            <w:tcW w:w="1590" w:type="dxa"/>
            <w:tcBorders>
              <w:top w:val="outset" w:sz="6" w:space="0" w:color="414142"/>
              <w:left w:val="outset" w:sz="6" w:space="0" w:color="414142"/>
              <w:bottom w:val="outset" w:sz="6" w:space="0" w:color="414142"/>
              <w:right w:val="outset" w:sz="6" w:space="0" w:color="414142"/>
            </w:tcBorders>
            <w:hideMark/>
          </w:tcPr>
          <w:p w:rsidR="0075606D" w:rsidRPr="00B75448" w:rsidRDefault="0075606D" w:rsidP="00277AC9">
            <w:pPr>
              <w:spacing w:after="0" w:line="240" w:lineRule="auto"/>
              <w:rPr>
                <w:rFonts w:ascii="Times New Roman" w:hAnsi="Times New Roman"/>
                <w:sz w:val="24"/>
                <w:szCs w:val="24"/>
              </w:rPr>
            </w:pPr>
            <w:r w:rsidRPr="00B75448">
              <w:rPr>
                <w:rFonts w:ascii="Times New Roman" w:hAnsi="Times New Roman"/>
                <w:sz w:val="24"/>
                <w:szCs w:val="24"/>
              </w:rPr>
              <w:t>6.2. detalizēts izdevumu aprēķins</w:t>
            </w:r>
          </w:p>
        </w:tc>
        <w:tc>
          <w:tcPr>
            <w:tcW w:w="7796" w:type="dxa"/>
            <w:gridSpan w:val="6"/>
            <w:vMerge/>
            <w:tcBorders>
              <w:top w:val="outset" w:sz="6" w:space="0" w:color="414142"/>
              <w:left w:val="outset" w:sz="6" w:space="0" w:color="414142"/>
              <w:bottom w:val="outset" w:sz="6" w:space="0" w:color="414142"/>
              <w:right w:val="outset" w:sz="6" w:space="0" w:color="414142"/>
            </w:tcBorders>
            <w:vAlign w:val="center"/>
            <w:hideMark/>
          </w:tcPr>
          <w:p w:rsidR="0075606D" w:rsidRPr="00B75448" w:rsidRDefault="0075606D" w:rsidP="00277AC9">
            <w:pPr>
              <w:spacing w:after="0" w:line="240" w:lineRule="auto"/>
              <w:rPr>
                <w:rFonts w:ascii="Times New Roman" w:hAnsi="Times New Roman"/>
                <w:sz w:val="24"/>
                <w:szCs w:val="24"/>
              </w:rPr>
            </w:pPr>
          </w:p>
        </w:tc>
      </w:tr>
      <w:tr w:rsidR="0075606D" w:rsidRPr="00B75448" w:rsidTr="00887A4E">
        <w:trPr>
          <w:trHeight w:val="286"/>
        </w:trPr>
        <w:tc>
          <w:tcPr>
            <w:tcW w:w="1590" w:type="dxa"/>
            <w:tcBorders>
              <w:top w:val="outset" w:sz="6" w:space="0" w:color="414142"/>
              <w:left w:val="outset" w:sz="6" w:space="0" w:color="414142"/>
              <w:bottom w:val="outset" w:sz="6" w:space="0" w:color="414142"/>
              <w:right w:val="outset" w:sz="6" w:space="0" w:color="414142"/>
            </w:tcBorders>
            <w:hideMark/>
          </w:tcPr>
          <w:p w:rsidR="0075606D" w:rsidRPr="00B75448" w:rsidRDefault="002E656D" w:rsidP="00357A6B">
            <w:pPr>
              <w:spacing w:after="0" w:line="240" w:lineRule="auto"/>
              <w:rPr>
                <w:rFonts w:ascii="Times New Roman" w:hAnsi="Times New Roman"/>
                <w:sz w:val="24"/>
                <w:szCs w:val="24"/>
              </w:rPr>
            </w:pPr>
            <w:r>
              <w:rPr>
                <w:rFonts w:ascii="Times New Roman" w:hAnsi="Times New Roman"/>
                <w:sz w:val="24"/>
                <w:szCs w:val="24"/>
              </w:rPr>
              <w:lastRenderedPageBreak/>
              <w:t>7. Cita infor</w:t>
            </w:r>
            <w:r w:rsidR="00357A6B">
              <w:rPr>
                <w:rFonts w:ascii="Times New Roman" w:hAnsi="Times New Roman"/>
                <w:sz w:val="24"/>
                <w:szCs w:val="24"/>
              </w:rPr>
              <w:t>mā</w:t>
            </w:r>
            <w:r w:rsidR="0075606D" w:rsidRPr="00B75448">
              <w:rPr>
                <w:rFonts w:ascii="Times New Roman" w:hAnsi="Times New Roman"/>
                <w:sz w:val="24"/>
                <w:szCs w:val="24"/>
              </w:rPr>
              <w:t>cija</w:t>
            </w:r>
          </w:p>
        </w:tc>
        <w:tc>
          <w:tcPr>
            <w:tcW w:w="7796" w:type="dxa"/>
            <w:gridSpan w:val="6"/>
            <w:tcBorders>
              <w:top w:val="outset" w:sz="6" w:space="0" w:color="414142"/>
              <w:left w:val="outset" w:sz="6" w:space="0" w:color="414142"/>
              <w:bottom w:val="outset" w:sz="6" w:space="0" w:color="414142"/>
              <w:right w:val="outset" w:sz="6" w:space="0" w:color="414142"/>
            </w:tcBorders>
            <w:hideMark/>
          </w:tcPr>
          <w:p w:rsidR="00AC2D78" w:rsidRDefault="00887A4E" w:rsidP="00AC2D78">
            <w:pPr>
              <w:spacing w:after="0" w:line="240" w:lineRule="auto"/>
              <w:jc w:val="both"/>
              <w:rPr>
                <w:rFonts w:ascii="Times New Roman" w:hAnsi="Times New Roman"/>
                <w:sz w:val="24"/>
                <w:szCs w:val="24"/>
              </w:rPr>
            </w:pPr>
            <w:r>
              <w:rPr>
                <w:rFonts w:ascii="Times New Roman" w:hAnsi="Times New Roman"/>
                <w:sz w:val="24"/>
                <w:szCs w:val="24"/>
              </w:rPr>
              <w:t>Veselības inspekcijai ieviešot jaunos maksas pakalpojums ir</w:t>
            </w:r>
            <w:r w:rsidR="00AC2D78">
              <w:rPr>
                <w:rFonts w:ascii="Times New Roman" w:hAnsi="Times New Roman"/>
                <w:sz w:val="24"/>
                <w:szCs w:val="24"/>
              </w:rPr>
              <w:t xml:space="preserve"> finansiāla ietekme uz 2016.gada budžetu, jo</w:t>
            </w:r>
            <w:r>
              <w:rPr>
                <w:rFonts w:ascii="Times New Roman" w:hAnsi="Times New Roman"/>
                <w:sz w:val="24"/>
                <w:szCs w:val="24"/>
              </w:rPr>
              <w:t xml:space="preserve"> tiek plānots</w:t>
            </w:r>
            <w:r w:rsidR="00AC2D78" w:rsidRPr="00B75448">
              <w:rPr>
                <w:rFonts w:ascii="Times New Roman" w:hAnsi="Times New Roman"/>
                <w:sz w:val="24"/>
                <w:szCs w:val="24"/>
              </w:rPr>
              <w:t xml:space="preserve"> jau</w:t>
            </w:r>
            <w:r>
              <w:rPr>
                <w:rFonts w:ascii="Times New Roman" w:hAnsi="Times New Roman"/>
                <w:sz w:val="24"/>
                <w:szCs w:val="24"/>
              </w:rPr>
              <w:t>no maksas pakalpojumu ieņēmumu palielinājums</w:t>
            </w:r>
            <w:r w:rsidR="00AC2D78" w:rsidRPr="00B75448">
              <w:rPr>
                <w:rFonts w:ascii="Times New Roman" w:hAnsi="Times New Roman"/>
                <w:sz w:val="24"/>
                <w:szCs w:val="24"/>
              </w:rPr>
              <w:t xml:space="preserve"> </w:t>
            </w:r>
            <w:r w:rsidR="00AC2D78">
              <w:rPr>
                <w:rFonts w:ascii="Times New Roman" w:hAnsi="Times New Roman"/>
                <w:sz w:val="24"/>
                <w:szCs w:val="24"/>
              </w:rPr>
              <w:t>114 188,46</w:t>
            </w:r>
            <w:r w:rsidR="00AC2D78" w:rsidRPr="00B75448">
              <w:rPr>
                <w:rFonts w:ascii="Times New Roman" w:hAnsi="Times New Roman"/>
                <w:sz w:val="24"/>
                <w:szCs w:val="24"/>
              </w:rPr>
              <w:t xml:space="preserve"> </w:t>
            </w:r>
            <w:proofErr w:type="spellStart"/>
            <w:r w:rsidR="00AC2D78" w:rsidRPr="000018BF">
              <w:rPr>
                <w:rFonts w:ascii="Times New Roman" w:hAnsi="Times New Roman"/>
                <w:i/>
                <w:sz w:val="24"/>
                <w:szCs w:val="24"/>
              </w:rPr>
              <w:t>euro</w:t>
            </w:r>
            <w:proofErr w:type="spellEnd"/>
            <w:r w:rsidR="00AC2D78" w:rsidRPr="00B75448">
              <w:rPr>
                <w:rFonts w:ascii="Times New Roman" w:hAnsi="Times New Roman"/>
                <w:sz w:val="24"/>
                <w:szCs w:val="24"/>
              </w:rPr>
              <w:t xml:space="preserve"> apmēr</w:t>
            </w:r>
            <w:r>
              <w:rPr>
                <w:rFonts w:ascii="Times New Roman" w:hAnsi="Times New Roman"/>
                <w:sz w:val="24"/>
                <w:szCs w:val="24"/>
              </w:rPr>
              <w:t>ā.</w:t>
            </w:r>
            <w:r w:rsidR="00AC2D78">
              <w:rPr>
                <w:rStyle w:val="CommentReference"/>
              </w:rPr>
              <w:t xml:space="preserve"> </w:t>
            </w:r>
            <w:r w:rsidR="00AC2D78" w:rsidRPr="00390D8C">
              <w:rPr>
                <w:rStyle w:val="CommentReference"/>
                <w:rFonts w:ascii="Times New Roman" w:hAnsi="Times New Roman"/>
                <w:sz w:val="24"/>
                <w:szCs w:val="24"/>
              </w:rPr>
              <w:t>2017.</w:t>
            </w:r>
            <w:r w:rsidR="00AC2D78">
              <w:rPr>
                <w:rStyle w:val="CommentReference"/>
                <w:rFonts w:ascii="Times New Roman" w:hAnsi="Times New Roman"/>
                <w:sz w:val="24"/>
                <w:szCs w:val="24"/>
              </w:rPr>
              <w:t>g</w:t>
            </w:r>
            <w:r w:rsidR="00AC2D78" w:rsidRPr="00390D8C">
              <w:rPr>
                <w:rStyle w:val="CommentReference"/>
                <w:rFonts w:ascii="Times New Roman" w:hAnsi="Times New Roman"/>
                <w:sz w:val="24"/>
                <w:szCs w:val="24"/>
              </w:rPr>
              <w:t xml:space="preserve">adā un turpmāk </w:t>
            </w:r>
            <w:r w:rsidR="00AC2D78">
              <w:rPr>
                <w:rFonts w:ascii="Times New Roman" w:hAnsi="Times New Roman"/>
                <w:sz w:val="24"/>
                <w:szCs w:val="24"/>
              </w:rPr>
              <w:t xml:space="preserve">no </w:t>
            </w:r>
            <w:r w:rsidR="00AC2D78" w:rsidRPr="00B75448">
              <w:rPr>
                <w:rFonts w:ascii="Times New Roman" w:hAnsi="Times New Roman"/>
                <w:sz w:val="24"/>
                <w:szCs w:val="24"/>
              </w:rPr>
              <w:t xml:space="preserve">plānotajiem </w:t>
            </w:r>
            <w:r w:rsidR="00AC2D78" w:rsidRPr="00B75448">
              <w:rPr>
                <w:rFonts w:ascii="Times New Roman" w:hAnsi="Times New Roman"/>
                <w:sz w:val="24"/>
                <w:szCs w:val="24"/>
              </w:rPr>
              <w:lastRenderedPageBreak/>
              <w:t xml:space="preserve">jauno maksas pakalpojumu ieņēmumiem </w:t>
            </w:r>
            <w:r w:rsidR="00AC2D78">
              <w:rPr>
                <w:rFonts w:ascii="Times New Roman" w:hAnsi="Times New Roman"/>
                <w:sz w:val="24"/>
                <w:szCs w:val="24"/>
              </w:rPr>
              <w:t>72 839,36</w:t>
            </w:r>
            <w:r w:rsidR="00AC2D78" w:rsidRPr="00B75448">
              <w:rPr>
                <w:rFonts w:ascii="Times New Roman" w:hAnsi="Times New Roman"/>
                <w:sz w:val="24"/>
                <w:szCs w:val="24"/>
              </w:rPr>
              <w:t xml:space="preserve"> </w:t>
            </w:r>
            <w:proofErr w:type="spellStart"/>
            <w:r w:rsidR="00AC2D78" w:rsidRPr="000018BF">
              <w:rPr>
                <w:rFonts w:ascii="Times New Roman" w:hAnsi="Times New Roman"/>
                <w:i/>
                <w:sz w:val="24"/>
                <w:szCs w:val="24"/>
              </w:rPr>
              <w:t>euro</w:t>
            </w:r>
            <w:proofErr w:type="spellEnd"/>
            <w:r w:rsidR="00AC2D78" w:rsidRPr="00B75448">
              <w:rPr>
                <w:rFonts w:ascii="Times New Roman" w:hAnsi="Times New Roman"/>
                <w:sz w:val="24"/>
                <w:szCs w:val="24"/>
              </w:rPr>
              <w:t xml:space="preserve"> apmērā</w:t>
            </w:r>
            <w:r>
              <w:rPr>
                <w:rFonts w:ascii="Times New Roman" w:hAnsi="Times New Roman"/>
                <w:sz w:val="24"/>
                <w:szCs w:val="24"/>
              </w:rPr>
              <w:t xml:space="preserve">, </w:t>
            </w:r>
            <w:r w:rsidR="00AC2D78">
              <w:rPr>
                <w:rFonts w:ascii="Times New Roman" w:hAnsi="Times New Roman"/>
                <w:sz w:val="24"/>
                <w:szCs w:val="24"/>
              </w:rPr>
              <w:t>attiecīgi rada finansiālu ietekmi uz 2017.gada un turpmāko gadu budžetiem.</w:t>
            </w:r>
          </w:p>
          <w:p w:rsidR="009D416E" w:rsidRPr="009663CC" w:rsidRDefault="009D416E" w:rsidP="00AC2D78">
            <w:pPr>
              <w:spacing w:after="0" w:line="240" w:lineRule="auto"/>
              <w:jc w:val="both"/>
              <w:rPr>
                <w:rFonts w:ascii="Times New Roman" w:hAnsi="Times New Roman"/>
                <w:sz w:val="24"/>
                <w:szCs w:val="24"/>
              </w:rPr>
            </w:pPr>
            <w:r w:rsidRPr="008E2789">
              <w:rPr>
                <w:rFonts w:ascii="Times New Roman" w:hAnsi="Times New Roman"/>
                <w:sz w:val="24"/>
                <w:szCs w:val="24"/>
              </w:rPr>
              <w:t>2016.gadā un turpmāk</w:t>
            </w:r>
            <w:r w:rsidR="009663CC" w:rsidRPr="008E2789">
              <w:rPr>
                <w:rFonts w:ascii="Times New Roman" w:hAnsi="Times New Roman"/>
                <w:sz w:val="24"/>
                <w:szCs w:val="24"/>
              </w:rPr>
              <w:t xml:space="preserve"> ik gadu</w:t>
            </w:r>
            <w:r w:rsidRPr="008E2789">
              <w:rPr>
                <w:rFonts w:ascii="Times New Roman" w:hAnsi="Times New Roman"/>
                <w:sz w:val="24"/>
                <w:szCs w:val="24"/>
              </w:rPr>
              <w:t xml:space="preserve"> papildus paredzama atsevišķu esošo maksas pakalpojumu plāna neizpilde aptuveni 72 511 </w:t>
            </w:r>
            <w:proofErr w:type="spellStart"/>
            <w:r w:rsidRPr="008E2789">
              <w:rPr>
                <w:rFonts w:ascii="Times New Roman" w:hAnsi="Times New Roman"/>
                <w:i/>
                <w:sz w:val="24"/>
                <w:szCs w:val="24"/>
              </w:rPr>
              <w:t>euro</w:t>
            </w:r>
            <w:proofErr w:type="spellEnd"/>
            <w:r w:rsidRPr="008E2789">
              <w:rPr>
                <w:rFonts w:ascii="Times New Roman" w:hAnsi="Times New Roman"/>
                <w:sz w:val="24"/>
                <w:szCs w:val="24"/>
              </w:rPr>
              <w:t xml:space="preserve"> apmērā.</w:t>
            </w:r>
            <w:r w:rsidR="009663CC" w:rsidRPr="008E2789">
              <w:rPr>
                <w:rFonts w:ascii="Times New Roman" w:hAnsi="Times New Roman"/>
                <w:sz w:val="24"/>
                <w:szCs w:val="24"/>
              </w:rPr>
              <w:t xml:space="preserve"> Līdz ar to, ņemot vērā plānotos ieņēmumus no jaunajiem maksas pakalpojumiem un ieņēmumu neizpildi no esošajiem maksas pakalpojumiem, ietekme uz valsts budžetu veidosies 2016.gadā 41 677 </w:t>
            </w:r>
            <w:proofErr w:type="spellStart"/>
            <w:r w:rsidR="009663CC" w:rsidRPr="008E2789">
              <w:rPr>
                <w:rFonts w:ascii="Times New Roman" w:hAnsi="Times New Roman"/>
                <w:sz w:val="24"/>
                <w:szCs w:val="24"/>
              </w:rPr>
              <w:t>euro</w:t>
            </w:r>
            <w:proofErr w:type="spellEnd"/>
            <w:r w:rsidR="009663CC" w:rsidRPr="008E2789">
              <w:rPr>
                <w:rFonts w:ascii="Times New Roman" w:hAnsi="Times New Roman"/>
                <w:sz w:val="24"/>
                <w:szCs w:val="24"/>
              </w:rPr>
              <w:t xml:space="preserve"> apmērā un 2017.gadā un turpmāk ik gadu 327 </w:t>
            </w:r>
            <w:proofErr w:type="spellStart"/>
            <w:r w:rsidR="009663CC" w:rsidRPr="008E2789">
              <w:rPr>
                <w:rFonts w:ascii="Times New Roman" w:hAnsi="Times New Roman"/>
                <w:sz w:val="24"/>
                <w:szCs w:val="24"/>
              </w:rPr>
              <w:t>euro</w:t>
            </w:r>
            <w:proofErr w:type="spellEnd"/>
            <w:r w:rsidR="009663CC" w:rsidRPr="008E2789">
              <w:rPr>
                <w:rFonts w:ascii="Times New Roman" w:hAnsi="Times New Roman"/>
                <w:sz w:val="24"/>
                <w:szCs w:val="24"/>
              </w:rPr>
              <w:t xml:space="preserve"> apmērā.</w:t>
            </w:r>
          </w:p>
          <w:p w:rsidR="00AC2D78" w:rsidRDefault="00AC2D78" w:rsidP="00AC2D78">
            <w:pPr>
              <w:spacing w:after="0" w:line="240" w:lineRule="auto"/>
              <w:jc w:val="both"/>
              <w:rPr>
                <w:rFonts w:ascii="Times New Roman" w:hAnsi="Times New Roman"/>
                <w:sz w:val="24"/>
                <w:szCs w:val="24"/>
              </w:rPr>
            </w:pPr>
            <w:r w:rsidRPr="00B75448">
              <w:rPr>
                <w:rFonts w:ascii="Times New Roman" w:hAnsi="Times New Roman"/>
                <w:sz w:val="24"/>
                <w:szCs w:val="24"/>
              </w:rPr>
              <w:t>Plānoto pakalpojumu skaitu un detalizētu sadalījumu pa izdevumu pozīcijām atbilstoši Ministru kabineta 2011.gada 3.maija noteikumiem Nr.333 "</w:t>
            </w:r>
            <w:r w:rsidRPr="00B75448">
              <w:rPr>
                <w:rFonts w:ascii="Times New Roman" w:hAnsi="Times New Roman"/>
                <w:bCs/>
                <w:sz w:val="24"/>
                <w:szCs w:val="24"/>
              </w:rPr>
              <w:t xml:space="preserve">Kārtība, kādā plānojami un uzskaitāmi ieņēmumi no maksas pakalpojumiem un ar šo pakalpojumu sniegšanu saistītie izdevumi, kā arī maksas pakalpojumu izcenojumu noteikšanas metodika un izcenojumu apstiprināšanas kārtība" </w:t>
            </w:r>
            <w:r w:rsidRPr="00B75448">
              <w:rPr>
                <w:rFonts w:ascii="Times New Roman" w:hAnsi="Times New Roman"/>
                <w:sz w:val="24"/>
                <w:szCs w:val="24"/>
              </w:rPr>
              <w:t>skatīt anotācijas pielikumā "Maksas pakalpojuma izcenojuma aprēķins".</w:t>
            </w:r>
          </w:p>
          <w:p w:rsidR="00394DB1" w:rsidRPr="00B75448" w:rsidRDefault="00AC2D78" w:rsidP="00ED120B">
            <w:pPr>
              <w:spacing w:after="0" w:line="240" w:lineRule="auto"/>
              <w:jc w:val="both"/>
              <w:rPr>
                <w:rFonts w:ascii="Times New Roman" w:hAnsi="Times New Roman"/>
                <w:sz w:val="24"/>
                <w:szCs w:val="24"/>
              </w:rPr>
            </w:pPr>
            <w:r w:rsidRPr="00B75448">
              <w:rPr>
                <w:rFonts w:ascii="Times New Roman" w:hAnsi="Times New Roman"/>
                <w:noProof/>
                <w:sz w:val="24"/>
                <w:szCs w:val="24"/>
              </w:rPr>
              <w:t>Papildu funkciju īstenošanai 2016.gadā</w:t>
            </w:r>
            <w:r>
              <w:rPr>
                <w:rFonts w:ascii="Times New Roman" w:hAnsi="Times New Roman"/>
                <w:noProof/>
                <w:sz w:val="24"/>
                <w:szCs w:val="24"/>
              </w:rPr>
              <w:t>, 2017.gadā un turpmāk</w:t>
            </w:r>
            <w:r w:rsidRPr="00B75448">
              <w:rPr>
                <w:rFonts w:ascii="Times New Roman" w:hAnsi="Times New Roman"/>
                <w:noProof/>
                <w:sz w:val="24"/>
                <w:szCs w:val="24"/>
              </w:rPr>
              <w:t xml:space="preserve"> saistībā ar pirmreizējās i</w:t>
            </w:r>
            <w:r>
              <w:rPr>
                <w:rFonts w:ascii="Times New Roman" w:hAnsi="Times New Roman"/>
                <w:noProof/>
                <w:sz w:val="24"/>
                <w:szCs w:val="24"/>
              </w:rPr>
              <w:t>esniegtās informācijas apstrādi, ņ</w:t>
            </w:r>
            <w:r w:rsidRPr="00B75448">
              <w:rPr>
                <w:rFonts w:ascii="Times New Roman" w:hAnsi="Times New Roman"/>
                <w:noProof/>
                <w:sz w:val="24"/>
                <w:szCs w:val="24"/>
              </w:rPr>
              <w:t>emot vērā, ka papildu finansējums no valsts budžeta netiek piešķirts un atlīdzība jānodrošina no mak</w:t>
            </w:r>
            <w:r>
              <w:rPr>
                <w:rFonts w:ascii="Times New Roman" w:hAnsi="Times New Roman"/>
                <w:noProof/>
                <w:sz w:val="24"/>
                <w:szCs w:val="24"/>
              </w:rPr>
              <w:t xml:space="preserve">sas pakalpojumu ieņēmumiem, tad </w:t>
            </w:r>
            <w:r w:rsidRPr="00B75448">
              <w:rPr>
                <w:rFonts w:ascii="Times New Roman" w:hAnsi="Times New Roman"/>
                <w:noProof/>
                <w:sz w:val="24"/>
                <w:szCs w:val="24"/>
              </w:rPr>
              <w:t>nepieciešamās amata viet</w:t>
            </w:r>
            <w:r>
              <w:rPr>
                <w:rFonts w:ascii="Times New Roman" w:hAnsi="Times New Roman"/>
                <w:noProof/>
                <w:sz w:val="24"/>
                <w:szCs w:val="24"/>
              </w:rPr>
              <w:t>a</w:t>
            </w:r>
            <w:r w:rsidRPr="00B75448">
              <w:rPr>
                <w:rFonts w:ascii="Times New Roman" w:hAnsi="Times New Roman"/>
                <w:noProof/>
                <w:sz w:val="24"/>
                <w:szCs w:val="24"/>
              </w:rPr>
              <w:t>s tiks nodrošinātas esošo (246) amata vietu skaita ietvaros.</w:t>
            </w:r>
          </w:p>
        </w:tc>
      </w:tr>
    </w:tbl>
    <w:p w:rsidR="0084530C" w:rsidRPr="00B75448" w:rsidRDefault="0084530C" w:rsidP="00277AC9">
      <w:pPr>
        <w:pStyle w:val="NoSpacing"/>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3"/>
        <w:gridCol w:w="2677"/>
        <w:gridCol w:w="6315"/>
      </w:tblGrid>
      <w:tr w:rsidR="000018BF" w:rsidRPr="00020DA0" w:rsidTr="00AD49F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018BF" w:rsidRPr="002B710F" w:rsidRDefault="000018BF" w:rsidP="00AD49F5">
            <w:pPr>
              <w:pStyle w:val="NoSpacing"/>
              <w:jc w:val="both"/>
              <w:rPr>
                <w:lang w:val="lv-LV"/>
              </w:rPr>
            </w:pPr>
            <w:r w:rsidRPr="002B710F">
              <w:rPr>
                <w:lang w:val="lv-LV"/>
              </w:rPr>
              <w:t>VI. Sabiedrības līdzdalība un komunikācijas aktivitātes</w:t>
            </w:r>
          </w:p>
        </w:tc>
      </w:tr>
      <w:tr w:rsidR="000018BF" w:rsidRPr="002A5C69" w:rsidTr="002432D4">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1.</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Plānotās sabiedrības līdzdalības un komunikācijas aktivitātes saistībā ar projektu</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 xml:space="preserve">Ieinteresēto pušu iesaiste projekta izstrādē.  </w:t>
            </w:r>
          </w:p>
        </w:tc>
      </w:tr>
      <w:tr w:rsidR="000018BF" w:rsidRPr="00020DA0" w:rsidTr="002432D4">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2.</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Sabiedrības līdzdalība projekta izstrādē</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27223">
            <w:pPr>
              <w:spacing w:after="0" w:line="240" w:lineRule="auto"/>
              <w:jc w:val="both"/>
              <w:rPr>
                <w:rFonts w:ascii="Times New Roman" w:eastAsia="Times New Roman" w:hAnsi="Times New Roman"/>
                <w:color w:val="000000"/>
                <w:sz w:val="24"/>
                <w:szCs w:val="24"/>
              </w:rPr>
            </w:pPr>
            <w:r w:rsidRPr="002B710F">
              <w:rPr>
                <w:rFonts w:ascii="Times New Roman" w:hAnsi="Times New Roman"/>
                <w:sz w:val="24"/>
                <w:szCs w:val="24"/>
              </w:rPr>
              <w:t>Noteikumu projekts nosūtīts izskatīšanai  nacionālā līmeņa organizācijām, kuras piedalījās</w:t>
            </w:r>
            <w:r>
              <w:rPr>
                <w:rFonts w:ascii="Times New Roman" w:hAnsi="Times New Roman"/>
                <w:sz w:val="24"/>
                <w:szCs w:val="24"/>
              </w:rPr>
              <w:t xml:space="preserve"> likuma </w:t>
            </w:r>
            <w:r w:rsidRPr="002B710F">
              <w:rPr>
                <w:rFonts w:ascii="Times New Roman" w:hAnsi="Times New Roman"/>
                <w:sz w:val="24"/>
                <w:szCs w:val="24"/>
              </w:rPr>
              <w:t xml:space="preserve"> publiskajā apspriešanā</w:t>
            </w:r>
            <w:r>
              <w:rPr>
                <w:rFonts w:ascii="Times New Roman" w:hAnsi="Times New Roman"/>
                <w:sz w:val="24"/>
                <w:szCs w:val="24"/>
              </w:rPr>
              <w:t xml:space="preserve">, kas notika </w:t>
            </w:r>
            <w:r w:rsidRPr="002B710F">
              <w:rPr>
                <w:rFonts w:ascii="Times New Roman" w:hAnsi="Times New Roman"/>
                <w:sz w:val="24"/>
                <w:szCs w:val="24"/>
              </w:rPr>
              <w:t>2015.gada</w:t>
            </w:r>
            <w:r>
              <w:rPr>
                <w:rFonts w:ascii="Times New Roman" w:hAnsi="Times New Roman"/>
                <w:sz w:val="24"/>
                <w:szCs w:val="24"/>
              </w:rPr>
              <w:t xml:space="preserve"> februārī</w:t>
            </w:r>
            <w:r>
              <w:rPr>
                <w:rStyle w:val="FootnoteReference"/>
                <w:sz w:val="24"/>
                <w:szCs w:val="24"/>
              </w:rPr>
              <w:footnoteReference w:id="7"/>
            </w:r>
            <w:r w:rsidRPr="002B710F">
              <w:rPr>
                <w:rFonts w:ascii="Times New Roman" w:hAnsi="Times New Roman"/>
                <w:sz w:val="24"/>
                <w:szCs w:val="24"/>
              </w:rPr>
              <w:t xml:space="preserve">: </w:t>
            </w:r>
            <w:r w:rsidRPr="002B710F">
              <w:rPr>
                <w:rFonts w:ascii="Times New Roman" w:hAnsi="Times New Roman"/>
                <w:color w:val="000000"/>
                <w:sz w:val="24"/>
                <w:szCs w:val="24"/>
              </w:rPr>
              <w:t xml:space="preserve">Tabakas izstrādājumu ražotāju nacionālajai asociācijai, </w:t>
            </w:r>
            <w:proofErr w:type="spellStart"/>
            <w:r w:rsidRPr="002B710F">
              <w:rPr>
                <w:rFonts w:ascii="Times New Roman" w:hAnsi="Times New Roman"/>
                <w:color w:val="000000"/>
                <w:sz w:val="24"/>
                <w:szCs w:val="24"/>
              </w:rPr>
              <w:t>Beztabakas</w:t>
            </w:r>
            <w:proofErr w:type="spellEnd"/>
            <w:r w:rsidRPr="002B710F">
              <w:rPr>
                <w:rFonts w:ascii="Times New Roman" w:hAnsi="Times New Roman"/>
                <w:color w:val="000000"/>
                <w:sz w:val="24"/>
                <w:szCs w:val="24"/>
              </w:rPr>
              <w:t xml:space="preserve"> nozares asociācijai, Latvijas Tirgotāju asociācijai, Latvijas Darba devēju konfederācijai, Latvijas Tirdzniecības un rūpniecības kamerai un SIA Tabakas Nams Grupa.  </w:t>
            </w:r>
          </w:p>
        </w:tc>
      </w:tr>
      <w:tr w:rsidR="000018BF" w:rsidRPr="00D237A5"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3.</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Sabiedrības līdzdalības rezultāti</w:t>
            </w:r>
          </w:p>
        </w:tc>
        <w:tc>
          <w:tcPr>
            <w:tcW w:w="3337" w:type="pct"/>
            <w:tcBorders>
              <w:top w:val="outset" w:sz="6" w:space="0" w:color="414142"/>
              <w:left w:val="outset" w:sz="6" w:space="0" w:color="414142"/>
              <w:bottom w:val="outset" w:sz="6" w:space="0" w:color="414142"/>
              <w:right w:val="outset" w:sz="6" w:space="0" w:color="414142"/>
            </w:tcBorders>
            <w:shd w:val="clear" w:color="auto" w:fill="auto"/>
            <w:hideMark/>
          </w:tcPr>
          <w:p w:rsidR="000018BF" w:rsidRPr="002B710F" w:rsidRDefault="000018BF" w:rsidP="00AD49F5">
            <w:pPr>
              <w:pStyle w:val="NoSpacing"/>
              <w:jc w:val="both"/>
              <w:rPr>
                <w:lang w:val="lv-LV"/>
              </w:rPr>
            </w:pPr>
            <w:r>
              <w:rPr>
                <w:lang w:val="lv-LV"/>
              </w:rPr>
              <w:t xml:space="preserve">Nav. </w:t>
            </w:r>
            <w:r w:rsidRPr="002B710F">
              <w:rPr>
                <w:lang w:val="lv-LV"/>
              </w:rPr>
              <w:t xml:space="preserve"> </w:t>
            </w:r>
          </w:p>
        </w:tc>
      </w:tr>
      <w:tr w:rsidR="000018BF" w:rsidRPr="002B710F"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4.</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Cita informācija</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0018BF" w:rsidRPr="002B710F" w:rsidRDefault="000018BF" w:rsidP="00AD49F5">
            <w:pPr>
              <w:pStyle w:val="NoSpacing"/>
              <w:jc w:val="both"/>
              <w:rPr>
                <w:lang w:val="lv-LV"/>
              </w:rPr>
            </w:pPr>
            <w:r w:rsidRPr="002B710F">
              <w:rPr>
                <w:lang w:val="lv-LV"/>
              </w:rPr>
              <w:t>Nav</w:t>
            </w:r>
            <w:r>
              <w:rPr>
                <w:lang w:val="lv-LV"/>
              </w:rPr>
              <w:t>.</w:t>
            </w:r>
          </w:p>
        </w:tc>
      </w:tr>
    </w:tbl>
    <w:p w:rsidR="0084530C" w:rsidRDefault="0084530C" w:rsidP="00277AC9">
      <w:pPr>
        <w:pStyle w:val="ListParagraph"/>
        <w:tabs>
          <w:tab w:val="left" w:pos="6804"/>
        </w:tabs>
        <w:ind w:left="0"/>
        <w:jc w:val="both"/>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73"/>
        <w:gridCol w:w="2677"/>
        <w:gridCol w:w="6315"/>
      </w:tblGrid>
      <w:tr w:rsidR="0079281D" w:rsidRPr="0075606D" w:rsidTr="00AC2D78">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9281D" w:rsidRPr="0079281D" w:rsidRDefault="0079281D" w:rsidP="00AC2D78">
            <w:pPr>
              <w:pStyle w:val="NoSpacing"/>
              <w:rPr>
                <w:szCs w:val="28"/>
                <w:lang w:val="lv-LV"/>
              </w:rPr>
            </w:pPr>
            <w:r w:rsidRPr="0079281D">
              <w:rPr>
                <w:szCs w:val="28"/>
                <w:lang w:val="lv-LV"/>
              </w:rPr>
              <w:t>VII. Tiesību akta projekta izpildes nodrošināšana un tās ietekme uz institūcijām</w:t>
            </w:r>
          </w:p>
        </w:tc>
      </w:tr>
      <w:tr w:rsidR="0079281D" w:rsidRPr="00B11649" w:rsidTr="002432D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lastRenderedPageBreak/>
              <w:t>1.</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t>Projekta izpildē iesaistītās institūcijas</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shd w:val="clear" w:color="auto" w:fill="FFFFFF"/>
              <w:spacing w:line="240" w:lineRule="auto"/>
              <w:jc w:val="both"/>
              <w:rPr>
                <w:rFonts w:ascii="Times New Roman" w:hAnsi="Times New Roman"/>
                <w:sz w:val="24"/>
                <w:szCs w:val="28"/>
              </w:rPr>
            </w:pPr>
            <w:r w:rsidRPr="0079281D">
              <w:rPr>
                <w:rFonts w:ascii="Times New Roman" w:hAnsi="Times New Roman"/>
                <w:sz w:val="24"/>
                <w:szCs w:val="28"/>
              </w:rPr>
              <w:t>Veselības inspekcija.</w:t>
            </w:r>
          </w:p>
        </w:tc>
      </w:tr>
      <w:tr w:rsidR="0079281D" w:rsidRPr="00B11649" w:rsidTr="002432D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t>2.</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t>Projekta izpildes ietekme uz pārvaldes funkcijām un institucionālo struktūru.</w:t>
            </w:r>
          </w:p>
          <w:p w:rsidR="0079281D" w:rsidRPr="0079281D" w:rsidRDefault="0079281D" w:rsidP="00AC2D78">
            <w:pPr>
              <w:pStyle w:val="NoSpacing"/>
              <w:jc w:val="both"/>
              <w:rPr>
                <w:szCs w:val="28"/>
                <w:lang w:val="lv-LV"/>
              </w:rPr>
            </w:pPr>
            <w:r w:rsidRPr="0079281D">
              <w:rPr>
                <w:szCs w:val="28"/>
                <w:lang w:val="lv-LV"/>
              </w:rPr>
              <w:t>Jaunu institūciju izveide, esošu institūciju likvidācija vai reorganizācija, to ietekme uz institūcijas cilvēkresursiem</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896B1E" w:rsidRDefault="00896B1E" w:rsidP="00896B1E">
            <w:pPr>
              <w:pStyle w:val="NoSpacing"/>
              <w:jc w:val="both"/>
              <w:rPr>
                <w:lang w:val="lv-LV"/>
              </w:rPr>
            </w:pPr>
            <w:r w:rsidRPr="002B710F">
              <w:rPr>
                <w:lang w:val="lv-LV"/>
              </w:rPr>
              <w:t>Jaunu institūciju izveide un esošo institūcij</w:t>
            </w:r>
            <w:r>
              <w:rPr>
                <w:lang w:val="lv-LV"/>
              </w:rPr>
              <w:t xml:space="preserve">u likvidācija  nav nepieciešama. </w:t>
            </w:r>
            <w:r w:rsidR="0079281D" w:rsidRPr="006D1EEA">
              <w:rPr>
                <w:lang w:val="lv-LV"/>
              </w:rPr>
              <w:t>Jauno pakalpojumu sniegšana ietekmēs Inspekcijas darbinieku veicamos darba pienākumus, savukārt nepieciešamās amata vietas tiks nodrošinātas esošo amatu vietu skaita ietvaros.</w:t>
            </w:r>
          </w:p>
        </w:tc>
      </w:tr>
      <w:tr w:rsidR="0079281D" w:rsidRPr="00413797" w:rsidTr="002432D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t>3.</w:t>
            </w:r>
          </w:p>
        </w:tc>
        <w:tc>
          <w:tcPr>
            <w:tcW w:w="1414"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szCs w:val="28"/>
                <w:lang w:val="lv-LV"/>
              </w:rPr>
            </w:pPr>
            <w:r w:rsidRPr="0079281D">
              <w:rPr>
                <w:szCs w:val="28"/>
                <w:lang w:val="lv-LV"/>
              </w:rPr>
              <w:t>Cita informācija</w:t>
            </w:r>
          </w:p>
        </w:tc>
        <w:tc>
          <w:tcPr>
            <w:tcW w:w="3337" w:type="pct"/>
            <w:tcBorders>
              <w:top w:val="outset" w:sz="6" w:space="0" w:color="414142"/>
              <w:left w:val="outset" w:sz="6" w:space="0" w:color="414142"/>
              <w:bottom w:val="outset" w:sz="6" w:space="0" w:color="414142"/>
              <w:right w:val="outset" w:sz="6" w:space="0" w:color="414142"/>
            </w:tcBorders>
            <w:shd w:val="clear" w:color="auto" w:fill="FFFFFF"/>
            <w:hideMark/>
          </w:tcPr>
          <w:p w:rsidR="0079281D" w:rsidRPr="0079281D" w:rsidRDefault="0079281D" w:rsidP="00AC2D78">
            <w:pPr>
              <w:pStyle w:val="NoSpacing"/>
              <w:jc w:val="both"/>
              <w:rPr>
                <w:lang w:val="lv-LV"/>
              </w:rPr>
            </w:pPr>
            <w:r>
              <w:rPr>
                <w:szCs w:val="28"/>
                <w:lang w:val="lv-LV"/>
              </w:rPr>
              <w:t>Nav.</w:t>
            </w:r>
          </w:p>
        </w:tc>
      </w:tr>
    </w:tbl>
    <w:p w:rsidR="0079281D" w:rsidRPr="00B75448" w:rsidRDefault="0079281D" w:rsidP="00277AC9">
      <w:pPr>
        <w:pStyle w:val="ListParagraph"/>
        <w:tabs>
          <w:tab w:val="left" w:pos="6804"/>
        </w:tabs>
        <w:ind w:left="0"/>
        <w:jc w:val="both"/>
        <w:rPr>
          <w:bCs/>
        </w:rPr>
      </w:pPr>
    </w:p>
    <w:p w:rsidR="000018BF" w:rsidRPr="00983C0D" w:rsidRDefault="000018BF" w:rsidP="00277AC9">
      <w:pPr>
        <w:pStyle w:val="ListParagraph"/>
        <w:tabs>
          <w:tab w:val="left" w:pos="6804"/>
        </w:tabs>
        <w:ind w:left="0"/>
        <w:jc w:val="both"/>
        <w:rPr>
          <w:bCs/>
          <w:i/>
          <w:sz w:val="28"/>
          <w:szCs w:val="28"/>
        </w:rPr>
      </w:pPr>
      <w:r w:rsidRPr="000018BF">
        <w:rPr>
          <w:bCs/>
          <w:i/>
          <w:sz w:val="28"/>
          <w:szCs w:val="28"/>
        </w:rPr>
        <w:t>IV un V sadaļa – projekts šo jomu neskar</w:t>
      </w:r>
    </w:p>
    <w:p w:rsidR="00094D6B" w:rsidRDefault="00094D6B" w:rsidP="00F65A93">
      <w:pPr>
        <w:tabs>
          <w:tab w:val="left" w:pos="7230"/>
        </w:tabs>
        <w:spacing w:after="0" w:line="240" w:lineRule="auto"/>
        <w:ind w:right="-766"/>
        <w:rPr>
          <w:rFonts w:ascii="Times New Roman" w:hAnsi="Times New Roman"/>
          <w:sz w:val="28"/>
          <w:szCs w:val="28"/>
        </w:rPr>
      </w:pPr>
    </w:p>
    <w:p w:rsidR="00094D6B" w:rsidRDefault="00094D6B" w:rsidP="00F65A93">
      <w:pPr>
        <w:tabs>
          <w:tab w:val="left" w:pos="7230"/>
        </w:tabs>
        <w:spacing w:after="0" w:line="240" w:lineRule="auto"/>
        <w:ind w:right="-766"/>
        <w:rPr>
          <w:rFonts w:ascii="Times New Roman" w:hAnsi="Times New Roman"/>
          <w:sz w:val="28"/>
          <w:szCs w:val="28"/>
        </w:rPr>
      </w:pPr>
    </w:p>
    <w:p w:rsidR="00094D6B" w:rsidRDefault="00094D6B" w:rsidP="00094D6B">
      <w:pPr>
        <w:spacing w:after="0" w:line="240" w:lineRule="auto"/>
        <w:jc w:val="both"/>
        <w:rPr>
          <w:rFonts w:ascii="Times New Roman" w:hAnsi="Times New Roman"/>
          <w:sz w:val="28"/>
          <w:szCs w:val="28"/>
        </w:rPr>
      </w:pPr>
      <w:r>
        <w:rPr>
          <w:rFonts w:ascii="Times New Roman" w:hAnsi="Times New Roman"/>
          <w:sz w:val="28"/>
          <w:szCs w:val="28"/>
        </w:rPr>
        <w:t>Veselības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Anda </w:t>
      </w:r>
      <w:proofErr w:type="spellStart"/>
      <w:r>
        <w:rPr>
          <w:rFonts w:ascii="Times New Roman" w:hAnsi="Times New Roman"/>
          <w:sz w:val="28"/>
          <w:szCs w:val="28"/>
        </w:rPr>
        <w:t>Čakša</w:t>
      </w:r>
      <w:proofErr w:type="spellEnd"/>
    </w:p>
    <w:p w:rsidR="00094D6B" w:rsidRDefault="00094D6B" w:rsidP="00094D6B">
      <w:pPr>
        <w:spacing w:after="0" w:line="240" w:lineRule="auto"/>
        <w:jc w:val="both"/>
        <w:rPr>
          <w:rFonts w:ascii="Times New Roman" w:hAnsi="Times New Roman"/>
          <w:sz w:val="28"/>
          <w:szCs w:val="28"/>
        </w:rPr>
      </w:pPr>
    </w:p>
    <w:p w:rsidR="002432D4" w:rsidRPr="00094D6B" w:rsidRDefault="00094D6B" w:rsidP="00094D6B">
      <w:pPr>
        <w:spacing w:after="0" w:line="240" w:lineRule="auto"/>
        <w:jc w:val="both"/>
        <w:rPr>
          <w:rFonts w:ascii="Times New Roman" w:hAnsi="Times New Roman"/>
          <w:sz w:val="28"/>
          <w:szCs w:val="28"/>
        </w:rPr>
      </w:pPr>
      <w:r>
        <w:rPr>
          <w:rFonts w:ascii="Times New Roman" w:hAnsi="Times New Roman"/>
          <w:sz w:val="28"/>
          <w:szCs w:val="28"/>
        </w:rPr>
        <w:t xml:space="preserve">Vīza: Valsts sekretāra </w:t>
      </w:r>
      <w:proofErr w:type="spellStart"/>
      <w:r>
        <w:rPr>
          <w:rFonts w:ascii="Times New Roman" w:hAnsi="Times New Roman"/>
          <w:sz w:val="28"/>
          <w:szCs w:val="28"/>
        </w:rPr>
        <w:t>p.i</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Kārlis </w:t>
      </w:r>
      <w:proofErr w:type="spellStart"/>
      <w:r>
        <w:rPr>
          <w:rFonts w:ascii="Times New Roman" w:hAnsi="Times New Roman"/>
          <w:sz w:val="28"/>
          <w:szCs w:val="28"/>
        </w:rPr>
        <w:t>Ketners</w:t>
      </w:r>
      <w:proofErr w:type="spellEnd"/>
    </w:p>
    <w:p w:rsidR="002432D4" w:rsidRDefault="002432D4" w:rsidP="00277AC9">
      <w:pPr>
        <w:pStyle w:val="ListParagraph"/>
        <w:tabs>
          <w:tab w:val="left" w:pos="3735"/>
        </w:tabs>
        <w:ind w:left="0"/>
        <w:jc w:val="both"/>
        <w:rPr>
          <w:sz w:val="20"/>
          <w:szCs w:val="20"/>
        </w:rPr>
      </w:pPr>
    </w:p>
    <w:p w:rsidR="00544546" w:rsidRPr="00684194" w:rsidRDefault="008E2789" w:rsidP="00277AC9">
      <w:pPr>
        <w:pStyle w:val="ListParagraph"/>
        <w:tabs>
          <w:tab w:val="left" w:pos="3735"/>
        </w:tabs>
        <w:ind w:left="0"/>
        <w:jc w:val="both"/>
        <w:rPr>
          <w:sz w:val="20"/>
          <w:szCs w:val="20"/>
        </w:rPr>
      </w:pPr>
      <w:r>
        <w:rPr>
          <w:sz w:val="20"/>
          <w:szCs w:val="20"/>
        </w:rPr>
        <w:t>30</w:t>
      </w:r>
      <w:r w:rsidR="000F3ACE">
        <w:rPr>
          <w:sz w:val="20"/>
          <w:szCs w:val="20"/>
        </w:rPr>
        <w:t>.06</w:t>
      </w:r>
      <w:r w:rsidR="00871770" w:rsidRPr="00684194">
        <w:rPr>
          <w:sz w:val="20"/>
          <w:szCs w:val="20"/>
        </w:rPr>
        <w:t xml:space="preserve">.2016. </w:t>
      </w:r>
      <w:r w:rsidR="002F03BC">
        <w:rPr>
          <w:sz w:val="20"/>
          <w:szCs w:val="20"/>
        </w:rPr>
        <w:t xml:space="preserve"> </w:t>
      </w:r>
      <w:r>
        <w:rPr>
          <w:sz w:val="20"/>
          <w:szCs w:val="20"/>
        </w:rPr>
        <w:t>10</w:t>
      </w:r>
      <w:r w:rsidR="00B852E8">
        <w:rPr>
          <w:sz w:val="20"/>
          <w:szCs w:val="20"/>
        </w:rPr>
        <w:t>:43</w:t>
      </w:r>
    </w:p>
    <w:p w:rsidR="006132E8" w:rsidRPr="00684194" w:rsidRDefault="00FF74E2" w:rsidP="00277AC9">
      <w:pPr>
        <w:pStyle w:val="ListParagraph"/>
        <w:ind w:left="0"/>
        <w:jc w:val="both"/>
        <w:rPr>
          <w:sz w:val="20"/>
          <w:szCs w:val="20"/>
        </w:rPr>
      </w:pPr>
      <w:r>
        <w:rPr>
          <w:sz w:val="20"/>
          <w:szCs w:val="20"/>
        </w:rPr>
        <w:t>3190</w:t>
      </w:r>
    </w:p>
    <w:p w:rsidR="00394DB1" w:rsidRPr="00684194" w:rsidRDefault="00394DB1" w:rsidP="00394DB1">
      <w:pPr>
        <w:pStyle w:val="ListParagraph"/>
        <w:ind w:left="0"/>
        <w:rPr>
          <w:sz w:val="20"/>
          <w:szCs w:val="20"/>
        </w:rPr>
      </w:pPr>
      <w:r>
        <w:rPr>
          <w:sz w:val="20"/>
          <w:szCs w:val="20"/>
        </w:rPr>
        <w:t xml:space="preserve">J. </w:t>
      </w:r>
      <w:r w:rsidRPr="00684194">
        <w:rPr>
          <w:sz w:val="20"/>
          <w:szCs w:val="20"/>
        </w:rPr>
        <w:t>Dobrijana,67876100</w:t>
      </w:r>
    </w:p>
    <w:p w:rsidR="00394DB1" w:rsidRPr="00684194" w:rsidRDefault="0080338D" w:rsidP="00394DB1">
      <w:pPr>
        <w:pStyle w:val="ListParagraph"/>
        <w:ind w:left="0"/>
        <w:rPr>
          <w:sz w:val="20"/>
          <w:szCs w:val="20"/>
        </w:rPr>
      </w:pPr>
      <w:hyperlink r:id="rId8" w:history="1">
        <w:r w:rsidR="00394DB1" w:rsidRPr="00684194">
          <w:rPr>
            <w:rStyle w:val="Hyperlink"/>
            <w:sz w:val="20"/>
            <w:szCs w:val="20"/>
          </w:rPr>
          <w:t>jekaterina.dobrijana@vm.gov.lv</w:t>
        </w:r>
      </w:hyperlink>
      <w:r w:rsidR="00394DB1" w:rsidRPr="00684194">
        <w:rPr>
          <w:sz w:val="20"/>
          <w:szCs w:val="20"/>
        </w:rPr>
        <w:t xml:space="preserve">  </w:t>
      </w:r>
    </w:p>
    <w:p w:rsidR="00B23E7D" w:rsidRPr="00684194" w:rsidRDefault="00394DB1" w:rsidP="00B23E7D">
      <w:pPr>
        <w:pStyle w:val="ListParagraph"/>
        <w:ind w:left="0"/>
        <w:rPr>
          <w:sz w:val="20"/>
          <w:szCs w:val="20"/>
        </w:rPr>
      </w:pPr>
      <w:r>
        <w:rPr>
          <w:sz w:val="20"/>
          <w:szCs w:val="20"/>
        </w:rPr>
        <w:t xml:space="preserve">L. </w:t>
      </w:r>
      <w:r w:rsidR="00B23E7D" w:rsidRPr="00684194">
        <w:rPr>
          <w:sz w:val="20"/>
          <w:szCs w:val="20"/>
        </w:rPr>
        <w:t>Zandberga, 67876041</w:t>
      </w:r>
    </w:p>
    <w:p w:rsidR="00B23E7D" w:rsidRPr="00684194" w:rsidRDefault="0080338D" w:rsidP="00B23E7D">
      <w:pPr>
        <w:pStyle w:val="ListParagraph"/>
        <w:ind w:left="0"/>
        <w:rPr>
          <w:sz w:val="20"/>
          <w:szCs w:val="20"/>
        </w:rPr>
      </w:pPr>
      <w:hyperlink r:id="rId9" w:history="1">
        <w:r w:rsidR="00B23E7D" w:rsidRPr="00684194">
          <w:rPr>
            <w:rStyle w:val="Hyperlink"/>
            <w:sz w:val="20"/>
            <w:szCs w:val="20"/>
          </w:rPr>
          <w:t>lasma.zandberga@vm.gov.lv</w:t>
        </w:r>
      </w:hyperlink>
      <w:r w:rsidR="00B23E7D" w:rsidRPr="00684194">
        <w:rPr>
          <w:sz w:val="20"/>
          <w:szCs w:val="20"/>
        </w:rPr>
        <w:t xml:space="preserve">  </w:t>
      </w:r>
    </w:p>
    <w:p w:rsidR="00394DB1" w:rsidRPr="00684194" w:rsidRDefault="00394DB1" w:rsidP="00394DB1">
      <w:pPr>
        <w:pStyle w:val="ListParagraph"/>
        <w:ind w:left="0"/>
        <w:rPr>
          <w:sz w:val="20"/>
          <w:szCs w:val="20"/>
        </w:rPr>
      </w:pPr>
      <w:r>
        <w:rPr>
          <w:sz w:val="20"/>
          <w:szCs w:val="20"/>
        </w:rPr>
        <w:t xml:space="preserve">A. </w:t>
      </w:r>
      <w:proofErr w:type="spellStart"/>
      <w:r w:rsidRPr="00684194">
        <w:rPr>
          <w:sz w:val="20"/>
          <w:szCs w:val="20"/>
        </w:rPr>
        <w:t>Logoša</w:t>
      </w:r>
      <w:proofErr w:type="spellEnd"/>
      <w:r w:rsidRPr="00684194">
        <w:rPr>
          <w:sz w:val="20"/>
          <w:szCs w:val="20"/>
        </w:rPr>
        <w:t>, 67807536</w:t>
      </w:r>
    </w:p>
    <w:bookmarkStart w:id="3" w:name="OLE_LINK6"/>
    <w:bookmarkStart w:id="4" w:name="OLE_LINK7"/>
    <w:p w:rsidR="00394DB1" w:rsidRPr="00684194" w:rsidRDefault="0080338D" w:rsidP="00394DB1">
      <w:pPr>
        <w:pStyle w:val="ListParagraph"/>
        <w:ind w:left="0"/>
        <w:rPr>
          <w:sz w:val="20"/>
          <w:szCs w:val="20"/>
        </w:rPr>
      </w:pPr>
      <w:r w:rsidRPr="00684194">
        <w:rPr>
          <w:sz w:val="20"/>
          <w:szCs w:val="20"/>
        </w:rPr>
        <w:fldChar w:fldCharType="begin"/>
      </w:r>
      <w:r w:rsidR="00394DB1" w:rsidRPr="00684194">
        <w:rPr>
          <w:sz w:val="20"/>
          <w:szCs w:val="20"/>
        </w:rPr>
        <w:instrText>HYPERLINK "mailto:agnese.logosa@vi.gov.lv"</w:instrText>
      </w:r>
      <w:r w:rsidRPr="00684194">
        <w:rPr>
          <w:sz w:val="20"/>
          <w:szCs w:val="20"/>
        </w:rPr>
        <w:fldChar w:fldCharType="separate"/>
      </w:r>
      <w:r w:rsidR="00394DB1" w:rsidRPr="00684194">
        <w:rPr>
          <w:rStyle w:val="Hyperlink"/>
          <w:sz w:val="20"/>
          <w:szCs w:val="20"/>
        </w:rPr>
        <w:t>agnese.logosa@vi.gov.lv</w:t>
      </w:r>
      <w:r w:rsidRPr="00684194">
        <w:rPr>
          <w:sz w:val="20"/>
          <w:szCs w:val="20"/>
        </w:rPr>
        <w:fldChar w:fldCharType="end"/>
      </w:r>
      <w:r w:rsidR="00394DB1" w:rsidRPr="00684194">
        <w:rPr>
          <w:sz w:val="20"/>
          <w:szCs w:val="20"/>
        </w:rPr>
        <w:t xml:space="preserve"> </w:t>
      </w:r>
      <w:bookmarkEnd w:id="3"/>
      <w:bookmarkEnd w:id="4"/>
    </w:p>
    <w:p w:rsidR="002C5852" w:rsidRPr="00684194" w:rsidRDefault="00394DB1" w:rsidP="00277AC9">
      <w:pPr>
        <w:pStyle w:val="ListParagraph"/>
        <w:ind w:left="0"/>
        <w:rPr>
          <w:sz w:val="20"/>
          <w:szCs w:val="20"/>
        </w:rPr>
      </w:pPr>
      <w:r>
        <w:rPr>
          <w:sz w:val="20"/>
          <w:szCs w:val="20"/>
        </w:rPr>
        <w:t xml:space="preserve">M. </w:t>
      </w:r>
      <w:proofErr w:type="spellStart"/>
      <w:r w:rsidR="002C5852" w:rsidRPr="00684194">
        <w:rPr>
          <w:sz w:val="20"/>
          <w:szCs w:val="20"/>
        </w:rPr>
        <w:t>Rumpētere</w:t>
      </w:r>
      <w:proofErr w:type="spellEnd"/>
      <w:r w:rsidR="002C5852" w:rsidRPr="00684194">
        <w:rPr>
          <w:sz w:val="20"/>
          <w:szCs w:val="20"/>
        </w:rPr>
        <w:t>, 67</w:t>
      </w:r>
      <w:r>
        <w:rPr>
          <w:sz w:val="20"/>
          <w:szCs w:val="20"/>
        </w:rPr>
        <w:t>378367</w:t>
      </w:r>
    </w:p>
    <w:bookmarkStart w:id="5" w:name="OLE_LINK2"/>
    <w:bookmarkStart w:id="6" w:name="OLE_LINK5"/>
    <w:p w:rsidR="00394DB1" w:rsidRPr="00684194" w:rsidRDefault="0080338D">
      <w:pPr>
        <w:pStyle w:val="ListParagraph"/>
        <w:ind w:left="0"/>
        <w:rPr>
          <w:sz w:val="20"/>
          <w:szCs w:val="20"/>
        </w:rPr>
      </w:pPr>
      <w:r w:rsidRPr="00684194">
        <w:rPr>
          <w:sz w:val="20"/>
          <w:szCs w:val="20"/>
        </w:rPr>
        <w:fldChar w:fldCharType="begin"/>
      </w:r>
      <w:r w:rsidR="00567ABD" w:rsidRPr="00684194">
        <w:rPr>
          <w:sz w:val="20"/>
          <w:szCs w:val="20"/>
        </w:rPr>
        <w:instrText>HYPERLINK "mailto:maija.rumpetere@vi.gov.lv"</w:instrText>
      </w:r>
      <w:r w:rsidRPr="00684194">
        <w:rPr>
          <w:sz w:val="20"/>
          <w:szCs w:val="20"/>
        </w:rPr>
        <w:fldChar w:fldCharType="separate"/>
      </w:r>
      <w:r w:rsidR="008D61FE" w:rsidRPr="00684194">
        <w:rPr>
          <w:rStyle w:val="Hyperlink"/>
          <w:sz w:val="20"/>
          <w:szCs w:val="20"/>
        </w:rPr>
        <w:t>maija.rumpetere@vi.gov.lv</w:t>
      </w:r>
      <w:r w:rsidRPr="00684194">
        <w:rPr>
          <w:sz w:val="20"/>
          <w:szCs w:val="20"/>
        </w:rPr>
        <w:fldChar w:fldCharType="end"/>
      </w:r>
      <w:r w:rsidR="008D61FE" w:rsidRPr="00684194">
        <w:rPr>
          <w:sz w:val="20"/>
          <w:szCs w:val="20"/>
        </w:rPr>
        <w:t xml:space="preserve"> </w:t>
      </w:r>
      <w:bookmarkEnd w:id="5"/>
      <w:bookmarkEnd w:id="6"/>
    </w:p>
    <w:sectPr w:rsidR="00394DB1" w:rsidRPr="00684194" w:rsidSect="00684194">
      <w:headerReference w:type="default" r:id="rId10"/>
      <w:footerReference w:type="default" r:id="rId11"/>
      <w:footerReference w:type="first" r:id="rId12"/>
      <w:pgSz w:w="12240" w:h="15840"/>
      <w:pgMar w:top="1418" w:right="1134" w:bottom="1985" w:left="1701"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78" w:rsidRDefault="00AC2D78" w:rsidP="00544546">
      <w:pPr>
        <w:spacing w:after="0" w:line="240" w:lineRule="auto"/>
      </w:pPr>
      <w:r>
        <w:separator/>
      </w:r>
    </w:p>
  </w:endnote>
  <w:endnote w:type="continuationSeparator" w:id="0">
    <w:p w:rsidR="00AC2D78" w:rsidRDefault="00AC2D78" w:rsidP="00544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8" w:rsidRPr="00425910" w:rsidRDefault="008E2789" w:rsidP="00425910">
    <w:pPr>
      <w:pStyle w:val="NoSpacing"/>
      <w:jc w:val="both"/>
      <w:rPr>
        <w:sz w:val="20"/>
        <w:szCs w:val="20"/>
        <w:lang w:val="lv-LV"/>
      </w:rPr>
    </w:pPr>
    <w:r>
      <w:rPr>
        <w:sz w:val="20"/>
        <w:szCs w:val="20"/>
        <w:lang w:val="pt-PT"/>
      </w:rPr>
      <w:t>VManot_30</w:t>
    </w:r>
    <w:r w:rsidR="00AC2D78">
      <w:rPr>
        <w:sz w:val="20"/>
        <w:szCs w:val="20"/>
        <w:lang w:val="pt-PT"/>
      </w:rPr>
      <w:t>06</w:t>
    </w:r>
    <w:r w:rsidR="00AC2D78" w:rsidRPr="00425910">
      <w:rPr>
        <w:sz w:val="20"/>
        <w:szCs w:val="20"/>
        <w:lang w:val="pt-PT"/>
      </w:rPr>
      <w:t xml:space="preserve">16_VImaks ; </w:t>
    </w:r>
    <w:r w:rsidR="00AC2D78" w:rsidRPr="00425910">
      <w:rPr>
        <w:sz w:val="20"/>
        <w:szCs w:val="20"/>
        <w:lang w:val="lv-LV"/>
      </w:rPr>
      <w:t>Ministru kabine</w:t>
    </w:r>
    <w:r w:rsidR="00AC2D78">
      <w:rPr>
        <w:sz w:val="20"/>
        <w:szCs w:val="20"/>
        <w:lang w:val="lv-LV"/>
      </w:rPr>
      <w:t>ta noteikumu projekta "Grozījums</w:t>
    </w:r>
    <w:r w:rsidR="00AC2D78" w:rsidRPr="00425910">
      <w:rPr>
        <w:sz w:val="20"/>
        <w:szCs w:val="20"/>
        <w:lang w:val="lv-LV"/>
      </w:rPr>
      <w:t xml:space="preserve"> Ministru kabineta 2013.gada 27.augusta noteikumos Nr. 675 "</w:t>
    </w:r>
    <w:r w:rsidR="00AC2D78" w:rsidRPr="00425910">
      <w:rPr>
        <w:bCs/>
        <w:sz w:val="20"/>
        <w:szCs w:val="20"/>
        <w:lang w:val="lv-LV"/>
      </w:rPr>
      <w:t>Veselības inspekcijas maksas pakalpojumu cenrādis</w:t>
    </w:r>
    <w:r w:rsidR="00AC2D78" w:rsidRPr="00425910">
      <w:rPr>
        <w:sz w:val="20"/>
        <w:szCs w:val="20"/>
        <w:lang w:val="lv-LV"/>
      </w:rPr>
      <w:t>""</w:t>
    </w:r>
    <w:r w:rsidR="00AC2D78" w:rsidRPr="00425910">
      <w:rPr>
        <w:bCs/>
        <w:sz w:val="20"/>
        <w:szCs w:val="20"/>
        <w:lang w:val="lv-LV"/>
      </w:rPr>
      <w:t xml:space="preserve"> </w:t>
    </w:r>
    <w:r w:rsidR="00AC2D78" w:rsidRPr="00425910">
      <w:rPr>
        <w:sz w:val="20"/>
        <w:szCs w:val="20"/>
        <w:lang w:val="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8" w:rsidRPr="00425910" w:rsidRDefault="00AC2D78" w:rsidP="00684194">
    <w:pPr>
      <w:pStyle w:val="NoSpacing"/>
      <w:jc w:val="both"/>
    </w:pPr>
    <w:r w:rsidRPr="00425910">
      <w:rPr>
        <w:sz w:val="20"/>
        <w:szCs w:val="20"/>
        <w:lang w:val="pt-PT"/>
      </w:rPr>
      <w:t>VManot_</w:t>
    </w:r>
    <w:r w:rsidR="008E2789">
      <w:rPr>
        <w:sz w:val="20"/>
        <w:szCs w:val="20"/>
        <w:lang w:val="pt-PT"/>
      </w:rPr>
      <w:t>30</w:t>
    </w:r>
    <w:r>
      <w:rPr>
        <w:sz w:val="20"/>
        <w:szCs w:val="20"/>
        <w:lang w:val="pt-PT"/>
      </w:rPr>
      <w:t>06</w:t>
    </w:r>
    <w:r w:rsidRPr="00425910">
      <w:rPr>
        <w:sz w:val="20"/>
        <w:szCs w:val="20"/>
        <w:lang w:val="pt-PT"/>
      </w:rPr>
      <w:t xml:space="preserve">16_VImaks ; </w:t>
    </w:r>
    <w:bookmarkStart w:id="7" w:name="OLE_LINK8"/>
    <w:bookmarkStart w:id="8" w:name="OLE_LINK9"/>
    <w:r w:rsidRPr="00425910">
      <w:rPr>
        <w:sz w:val="20"/>
        <w:szCs w:val="20"/>
        <w:lang w:val="lv-LV"/>
      </w:rPr>
      <w:t>Ministru kabineta not</w:t>
    </w:r>
    <w:r>
      <w:rPr>
        <w:sz w:val="20"/>
        <w:szCs w:val="20"/>
        <w:lang w:val="lv-LV"/>
      </w:rPr>
      <w:t>eikumu projekta "Grozījums</w:t>
    </w:r>
    <w:r w:rsidRPr="00425910">
      <w:rPr>
        <w:sz w:val="20"/>
        <w:szCs w:val="20"/>
        <w:lang w:val="lv-LV"/>
      </w:rPr>
      <w:t xml:space="preserve"> Ministru kabineta 2013.gada 27.augusta noteikumos Nr. 675 "</w:t>
    </w:r>
    <w:r w:rsidRPr="00425910">
      <w:rPr>
        <w:bCs/>
        <w:sz w:val="20"/>
        <w:szCs w:val="20"/>
        <w:lang w:val="lv-LV"/>
      </w:rPr>
      <w:t>Veselības inspekcijas maksas pakalpojumu cenrādis</w:t>
    </w:r>
    <w:r w:rsidRPr="00425910">
      <w:rPr>
        <w:sz w:val="20"/>
        <w:szCs w:val="20"/>
        <w:lang w:val="lv-LV"/>
      </w:rPr>
      <w:t>""</w:t>
    </w:r>
    <w:r w:rsidRPr="00425910">
      <w:rPr>
        <w:bCs/>
        <w:sz w:val="20"/>
        <w:szCs w:val="20"/>
        <w:lang w:val="lv-LV"/>
      </w:rPr>
      <w:t xml:space="preserve"> </w:t>
    </w:r>
    <w:r w:rsidRPr="00425910">
      <w:rPr>
        <w:sz w:val="20"/>
        <w:szCs w:val="20"/>
        <w:lang w:val="lv-LV"/>
      </w:rPr>
      <w:t>sākotnējās ietekmes novērtējuma ziņojums (anotācija)</w:t>
    </w:r>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78" w:rsidRDefault="00AC2D78" w:rsidP="00544546">
      <w:pPr>
        <w:spacing w:after="0" w:line="240" w:lineRule="auto"/>
      </w:pPr>
      <w:r>
        <w:separator/>
      </w:r>
    </w:p>
  </w:footnote>
  <w:footnote w:type="continuationSeparator" w:id="0">
    <w:p w:rsidR="00AC2D78" w:rsidRDefault="00AC2D78" w:rsidP="00544546">
      <w:pPr>
        <w:spacing w:after="0" w:line="240" w:lineRule="auto"/>
      </w:pPr>
      <w:r>
        <w:continuationSeparator/>
      </w:r>
    </w:p>
  </w:footnote>
  <w:footnote w:id="1">
    <w:p w:rsidR="00AC2D78" w:rsidRDefault="00AC2D78" w:rsidP="00DF0BAB">
      <w:pPr>
        <w:pStyle w:val="FootnoteText"/>
      </w:pPr>
      <w:r>
        <w:rPr>
          <w:rStyle w:val="FootnoteReference"/>
        </w:rPr>
        <w:footnoteRef/>
      </w:r>
      <w:r>
        <w:t xml:space="preserve"> </w:t>
      </w:r>
      <w:hyperlink r:id="rId1" w:history="1">
        <w:r w:rsidRPr="005A4A91">
          <w:rPr>
            <w:rStyle w:val="Hyperlink"/>
            <w:rFonts w:ascii="Times New Roman" w:hAnsi="Times New Roman"/>
          </w:rPr>
          <w:t>http://tap.mk.gov.lv/doc/2015_12/VManot_111115_TPD.2143.docx</w:t>
        </w:r>
      </w:hyperlink>
      <w:r w:rsidRPr="005A4A91">
        <w:rPr>
          <w:rFonts w:ascii="Times New Roman" w:hAnsi="Times New Roman"/>
        </w:rPr>
        <w:t xml:space="preserve"> 30.lpp</w:t>
      </w:r>
    </w:p>
  </w:footnote>
  <w:footnote w:id="2">
    <w:p w:rsidR="00AC2D78" w:rsidRPr="008A46EB" w:rsidRDefault="00AC2D78" w:rsidP="008A46EB">
      <w:pPr>
        <w:pStyle w:val="FootnoteText"/>
        <w:rPr>
          <w:rFonts w:ascii="Times New Roman" w:hAnsi="Times New Roman"/>
        </w:rPr>
      </w:pPr>
      <w:r w:rsidRPr="008A46EB">
        <w:rPr>
          <w:rStyle w:val="FootnoteReference"/>
        </w:rPr>
        <w:footnoteRef/>
      </w:r>
      <w:r w:rsidRPr="008A46EB">
        <w:rPr>
          <w:rFonts w:ascii="Times New Roman" w:hAnsi="Times New Roman"/>
        </w:rPr>
        <w:t xml:space="preserve"> </w:t>
      </w:r>
      <w:hyperlink r:id="rId2" w:history="1">
        <w:r w:rsidRPr="008A46EB">
          <w:rPr>
            <w:rStyle w:val="Hyperlink"/>
            <w:rFonts w:ascii="Times New Roman" w:hAnsi="Times New Roman"/>
          </w:rPr>
          <w:t>https://www.vid.gov.lv/getfile.aspx?sid=4850</w:t>
        </w:r>
      </w:hyperlink>
      <w:r w:rsidRPr="008A46EB">
        <w:rPr>
          <w:rFonts w:ascii="Times New Roman" w:hAnsi="Times New Roman"/>
        </w:rPr>
        <w:t xml:space="preserve"> </w:t>
      </w:r>
    </w:p>
  </w:footnote>
  <w:footnote w:id="3">
    <w:p w:rsidR="00AC2D78" w:rsidRDefault="00AC2D78">
      <w:pPr>
        <w:pStyle w:val="FootnoteText"/>
      </w:pPr>
      <w:r w:rsidRPr="008A46EB">
        <w:rPr>
          <w:rStyle w:val="FootnoteReference"/>
        </w:rPr>
        <w:footnoteRef/>
      </w:r>
      <w:r w:rsidRPr="008A46EB">
        <w:rPr>
          <w:rFonts w:ascii="Times New Roman" w:hAnsi="Times New Roman"/>
        </w:rPr>
        <w:t xml:space="preserve"> Vidējais </w:t>
      </w:r>
      <w:r>
        <w:rPr>
          <w:rFonts w:ascii="Times New Roman" w:hAnsi="Times New Roman"/>
        </w:rPr>
        <w:t xml:space="preserve">laikā no 2011.līdz 2015.gadam Latvijas tirgū laisto tabakas izstrādājumu nosaukumu </w:t>
      </w:r>
      <w:r w:rsidRPr="008A46EB">
        <w:rPr>
          <w:rFonts w:ascii="Times New Roman" w:hAnsi="Times New Roman"/>
        </w:rPr>
        <w:t>skaits</w:t>
      </w:r>
    </w:p>
  </w:footnote>
  <w:footnote w:id="4">
    <w:p w:rsidR="00AC2D78" w:rsidRPr="00717970" w:rsidRDefault="00AC2D78">
      <w:pPr>
        <w:pStyle w:val="FootnoteText"/>
        <w:rPr>
          <w:rFonts w:ascii="Times New Roman" w:hAnsi="Times New Roman"/>
        </w:rPr>
      </w:pPr>
      <w:r w:rsidRPr="00717970">
        <w:rPr>
          <w:rStyle w:val="FootnoteReference"/>
        </w:rPr>
        <w:footnoteRef/>
      </w:r>
      <w:r w:rsidRPr="00717970">
        <w:rPr>
          <w:rFonts w:ascii="Times New Roman" w:hAnsi="Times New Roman"/>
        </w:rPr>
        <w:t xml:space="preserve"> http://ec.europa.eu/public_opinion/archives/ebs/ebs_429_fact_lv_en.pdf</w:t>
      </w:r>
    </w:p>
  </w:footnote>
  <w:footnote w:id="5">
    <w:p w:rsidR="00AC2D78" w:rsidRDefault="00AC2D78" w:rsidP="00667CD2">
      <w:pPr>
        <w:pStyle w:val="FootnoteText"/>
      </w:pPr>
      <w:r>
        <w:rPr>
          <w:rStyle w:val="FootnoteReference"/>
        </w:rPr>
        <w:footnoteRef/>
      </w:r>
      <w:r>
        <w:t xml:space="preserve"> </w:t>
      </w:r>
      <w:hyperlink r:id="rId3" w:history="1">
        <w:r w:rsidRPr="005A4A91">
          <w:rPr>
            <w:rStyle w:val="Hyperlink"/>
            <w:rFonts w:ascii="Times New Roman" w:hAnsi="Times New Roman"/>
          </w:rPr>
          <w:t>http://tap.mk.gov.lv/doc/2015_12/VManot_111115_TPD.2143.docx</w:t>
        </w:r>
      </w:hyperlink>
      <w:r w:rsidRPr="005A4A91">
        <w:rPr>
          <w:rFonts w:ascii="Times New Roman" w:hAnsi="Times New Roman"/>
        </w:rPr>
        <w:t xml:space="preserve"> 30.lpp</w:t>
      </w:r>
    </w:p>
  </w:footnote>
  <w:footnote w:id="6">
    <w:p w:rsidR="00AC2D78" w:rsidRPr="00527A71" w:rsidRDefault="00AC2D78">
      <w:pPr>
        <w:pStyle w:val="FootnoteText"/>
        <w:rPr>
          <w:rFonts w:ascii="Times New Roman" w:hAnsi="Times New Roman"/>
        </w:rPr>
      </w:pPr>
      <w:r w:rsidRPr="00527A71">
        <w:rPr>
          <w:rStyle w:val="FootnoteReference"/>
        </w:rPr>
        <w:footnoteRef/>
      </w:r>
      <w:r w:rsidRPr="00527A71">
        <w:rPr>
          <w:rFonts w:ascii="Times New Roman" w:hAnsi="Times New Roman"/>
        </w:rPr>
        <w:t xml:space="preserve"> http://www.ejustice.just.fgov.be/cgi_loi/change_lg.pl?language=nl&amp;la=N&amp;table_name=wet&amp;cn=2016020517</w:t>
      </w:r>
    </w:p>
  </w:footnote>
  <w:footnote w:id="7">
    <w:p w:rsidR="00AC2D78" w:rsidRPr="00C10AC1" w:rsidRDefault="00AC2D78" w:rsidP="000018BF">
      <w:pPr>
        <w:pStyle w:val="FootnoteText"/>
        <w:rPr>
          <w:rFonts w:ascii="Times New Roman" w:hAnsi="Times New Roman"/>
        </w:rPr>
      </w:pPr>
      <w:r w:rsidRPr="00C10AC1">
        <w:rPr>
          <w:rStyle w:val="FootnoteReference"/>
        </w:rPr>
        <w:footnoteRef/>
      </w:r>
      <w:r w:rsidRPr="00C10AC1">
        <w:rPr>
          <w:rFonts w:ascii="Times New Roman" w:hAnsi="Times New Roman"/>
        </w:rPr>
        <w:t>http://www.vm.gov.lv/lv/aktualitates/sabiedribas_lidzdaliba/publiska_apspriesana_likumprojektam_un_ministru_kabineta_not/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78" w:rsidRDefault="0080338D">
    <w:pPr>
      <w:pStyle w:val="Header"/>
      <w:jc w:val="center"/>
    </w:pPr>
    <w:fldSimple w:instr=" PAGE   \* MERGEFORMAT ">
      <w:r w:rsidR="00B852E8">
        <w:rPr>
          <w:noProof/>
        </w:rPr>
        <w:t>11</w:t>
      </w:r>
    </w:fldSimple>
  </w:p>
  <w:p w:rsidR="00AC2D78" w:rsidRDefault="00AC2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7C6"/>
    <w:multiLevelType w:val="hybridMultilevel"/>
    <w:tmpl w:val="6D641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B54C5"/>
    <w:multiLevelType w:val="hybridMultilevel"/>
    <w:tmpl w:val="2AC8C5E0"/>
    <w:lvl w:ilvl="0" w:tplc="4B86A0B8">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D1D6127"/>
    <w:multiLevelType w:val="hybridMultilevel"/>
    <w:tmpl w:val="9E0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4546"/>
    <w:rsid w:val="000018BF"/>
    <w:rsid w:val="00005138"/>
    <w:rsid w:val="00012B3E"/>
    <w:rsid w:val="0001460B"/>
    <w:rsid w:val="00024CCB"/>
    <w:rsid w:val="00031BB8"/>
    <w:rsid w:val="00045160"/>
    <w:rsid w:val="00057C2D"/>
    <w:rsid w:val="00091294"/>
    <w:rsid w:val="00094D6B"/>
    <w:rsid w:val="000C1607"/>
    <w:rsid w:val="000D0757"/>
    <w:rsid w:val="000D4E87"/>
    <w:rsid w:val="000D763F"/>
    <w:rsid w:val="000D7D12"/>
    <w:rsid w:val="000E2493"/>
    <w:rsid w:val="000E47B3"/>
    <w:rsid w:val="000F3ACE"/>
    <w:rsid w:val="000F4B1F"/>
    <w:rsid w:val="000F50E7"/>
    <w:rsid w:val="000F54CE"/>
    <w:rsid w:val="00103C6E"/>
    <w:rsid w:val="00125A5F"/>
    <w:rsid w:val="00125FBD"/>
    <w:rsid w:val="0013512D"/>
    <w:rsid w:val="00137F67"/>
    <w:rsid w:val="00172AEF"/>
    <w:rsid w:val="001825A0"/>
    <w:rsid w:val="001866C6"/>
    <w:rsid w:val="001939E3"/>
    <w:rsid w:val="0019471D"/>
    <w:rsid w:val="001955FD"/>
    <w:rsid w:val="001A6F24"/>
    <w:rsid w:val="001B4A6D"/>
    <w:rsid w:val="001E32C1"/>
    <w:rsid w:val="001E6DA4"/>
    <w:rsid w:val="001F4B6B"/>
    <w:rsid w:val="00216C35"/>
    <w:rsid w:val="002207A1"/>
    <w:rsid w:val="002432D4"/>
    <w:rsid w:val="00243357"/>
    <w:rsid w:val="0024780D"/>
    <w:rsid w:val="002504DF"/>
    <w:rsid w:val="002553EA"/>
    <w:rsid w:val="002564E4"/>
    <w:rsid w:val="002730C1"/>
    <w:rsid w:val="00277AC9"/>
    <w:rsid w:val="002829B7"/>
    <w:rsid w:val="00283401"/>
    <w:rsid w:val="00284306"/>
    <w:rsid w:val="00286990"/>
    <w:rsid w:val="00290415"/>
    <w:rsid w:val="002A102E"/>
    <w:rsid w:val="002A1C75"/>
    <w:rsid w:val="002C0415"/>
    <w:rsid w:val="002C5852"/>
    <w:rsid w:val="002C62BF"/>
    <w:rsid w:val="002D34E0"/>
    <w:rsid w:val="002E0032"/>
    <w:rsid w:val="002E34A3"/>
    <w:rsid w:val="002E656D"/>
    <w:rsid w:val="002F03BC"/>
    <w:rsid w:val="002F0B0E"/>
    <w:rsid w:val="0030604A"/>
    <w:rsid w:val="0032058F"/>
    <w:rsid w:val="00323AA8"/>
    <w:rsid w:val="0033533A"/>
    <w:rsid w:val="00346686"/>
    <w:rsid w:val="00357A6B"/>
    <w:rsid w:val="00361C4A"/>
    <w:rsid w:val="0036224F"/>
    <w:rsid w:val="00377392"/>
    <w:rsid w:val="00377F0D"/>
    <w:rsid w:val="00386620"/>
    <w:rsid w:val="00390620"/>
    <w:rsid w:val="00394DB1"/>
    <w:rsid w:val="003B0206"/>
    <w:rsid w:val="003C734D"/>
    <w:rsid w:val="00402B79"/>
    <w:rsid w:val="00425910"/>
    <w:rsid w:val="00436AE5"/>
    <w:rsid w:val="00440D68"/>
    <w:rsid w:val="004548C4"/>
    <w:rsid w:val="00456097"/>
    <w:rsid w:val="004579D4"/>
    <w:rsid w:val="004605E7"/>
    <w:rsid w:val="00483A37"/>
    <w:rsid w:val="00490DBC"/>
    <w:rsid w:val="004A10A8"/>
    <w:rsid w:val="004A487D"/>
    <w:rsid w:val="004B68BC"/>
    <w:rsid w:val="004C5302"/>
    <w:rsid w:val="004C7C06"/>
    <w:rsid w:val="004F0B4A"/>
    <w:rsid w:val="004F526A"/>
    <w:rsid w:val="004F7163"/>
    <w:rsid w:val="004F778E"/>
    <w:rsid w:val="00514ED9"/>
    <w:rsid w:val="0051529A"/>
    <w:rsid w:val="0051709D"/>
    <w:rsid w:val="00517AE1"/>
    <w:rsid w:val="00523345"/>
    <w:rsid w:val="00527A71"/>
    <w:rsid w:val="00541E1E"/>
    <w:rsid w:val="00544546"/>
    <w:rsid w:val="0054794D"/>
    <w:rsid w:val="00552FF4"/>
    <w:rsid w:val="00555243"/>
    <w:rsid w:val="00560118"/>
    <w:rsid w:val="00564680"/>
    <w:rsid w:val="00567ABD"/>
    <w:rsid w:val="005710CB"/>
    <w:rsid w:val="00580A03"/>
    <w:rsid w:val="005D11A8"/>
    <w:rsid w:val="005D1452"/>
    <w:rsid w:val="005E1430"/>
    <w:rsid w:val="005F44FA"/>
    <w:rsid w:val="006132E8"/>
    <w:rsid w:val="00617705"/>
    <w:rsid w:val="0062208F"/>
    <w:rsid w:val="00623FF1"/>
    <w:rsid w:val="00627096"/>
    <w:rsid w:val="0065486C"/>
    <w:rsid w:val="00656DCF"/>
    <w:rsid w:val="006677E8"/>
    <w:rsid w:val="00667CD2"/>
    <w:rsid w:val="006740C5"/>
    <w:rsid w:val="006761A3"/>
    <w:rsid w:val="00684194"/>
    <w:rsid w:val="0069299B"/>
    <w:rsid w:val="006977C5"/>
    <w:rsid w:val="006A0A27"/>
    <w:rsid w:val="006A36A1"/>
    <w:rsid w:val="006B0FB1"/>
    <w:rsid w:val="006B5EA0"/>
    <w:rsid w:val="006B7996"/>
    <w:rsid w:val="006C491C"/>
    <w:rsid w:val="006D1EEA"/>
    <w:rsid w:val="006D754A"/>
    <w:rsid w:val="006E1023"/>
    <w:rsid w:val="006E4DB4"/>
    <w:rsid w:val="006F450C"/>
    <w:rsid w:val="006F7AF7"/>
    <w:rsid w:val="00711D51"/>
    <w:rsid w:val="00713C70"/>
    <w:rsid w:val="00717970"/>
    <w:rsid w:val="00723BC2"/>
    <w:rsid w:val="007250F2"/>
    <w:rsid w:val="007369B4"/>
    <w:rsid w:val="00737C17"/>
    <w:rsid w:val="00740803"/>
    <w:rsid w:val="0074422D"/>
    <w:rsid w:val="00746CA5"/>
    <w:rsid w:val="0075606D"/>
    <w:rsid w:val="00763A06"/>
    <w:rsid w:val="00766ED8"/>
    <w:rsid w:val="00770121"/>
    <w:rsid w:val="00772FC5"/>
    <w:rsid w:val="00784908"/>
    <w:rsid w:val="0079281D"/>
    <w:rsid w:val="007930E0"/>
    <w:rsid w:val="007A47E6"/>
    <w:rsid w:val="007A76AA"/>
    <w:rsid w:val="007C7E66"/>
    <w:rsid w:val="007D0B55"/>
    <w:rsid w:val="007D5BD4"/>
    <w:rsid w:val="007F16DF"/>
    <w:rsid w:val="007F3ED0"/>
    <w:rsid w:val="00803132"/>
    <w:rsid w:val="0080338D"/>
    <w:rsid w:val="008147BF"/>
    <w:rsid w:val="0082145A"/>
    <w:rsid w:val="00823452"/>
    <w:rsid w:val="008365AC"/>
    <w:rsid w:val="0084144D"/>
    <w:rsid w:val="00843429"/>
    <w:rsid w:val="0084530C"/>
    <w:rsid w:val="00852BC1"/>
    <w:rsid w:val="00854467"/>
    <w:rsid w:val="00871770"/>
    <w:rsid w:val="00872399"/>
    <w:rsid w:val="00887A4E"/>
    <w:rsid w:val="008947F8"/>
    <w:rsid w:val="00894868"/>
    <w:rsid w:val="00896B1E"/>
    <w:rsid w:val="008A46EB"/>
    <w:rsid w:val="008C0971"/>
    <w:rsid w:val="008D2F55"/>
    <w:rsid w:val="008D61FE"/>
    <w:rsid w:val="008E2789"/>
    <w:rsid w:val="008F7F7F"/>
    <w:rsid w:val="00917015"/>
    <w:rsid w:val="009223A2"/>
    <w:rsid w:val="009251CD"/>
    <w:rsid w:val="00931F9A"/>
    <w:rsid w:val="009663CC"/>
    <w:rsid w:val="00981D73"/>
    <w:rsid w:val="00983C0D"/>
    <w:rsid w:val="009920A1"/>
    <w:rsid w:val="00993EF9"/>
    <w:rsid w:val="009945DD"/>
    <w:rsid w:val="009C013E"/>
    <w:rsid w:val="009C0DAB"/>
    <w:rsid w:val="009D4122"/>
    <w:rsid w:val="009D416E"/>
    <w:rsid w:val="009E763A"/>
    <w:rsid w:val="009F49B8"/>
    <w:rsid w:val="00A065A0"/>
    <w:rsid w:val="00A07C72"/>
    <w:rsid w:val="00A122A6"/>
    <w:rsid w:val="00A248FB"/>
    <w:rsid w:val="00A27223"/>
    <w:rsid w:val="00A35344"/>
    <w:rsid w:val="00A428F0"/>
    <w:rsid w:val="00A449E7"/>
    <w:rsid w:val="00A44D6D"/>
    <w:rsid w:val="00A63F7B"/>
    <w:rsid w:val="00A90AA7"/>
    <w:rsid w:val="00A9294A"/>
    <w:rsid w:val="00AA1ADB"/>
    <w:rsid w:val="00AA4414"/>
    <w:rsid w:val="00AB153D"/>
    <w:rsid w:val="00AB34AC"/>
    <w:rsid w:val="00AC2D78"/>
    <w:rsid w:val="00AC36B0"/>
    <w:rsid w:val="00AD0FB0"/>
    <w:rsid w:val="00AD2AB6"/>
    <w:rsid w:val="00AD49F5"/>
    <w:rsid w:val="00AD6ED9"/>
    <w:rsid w:val="00AE1256"/>
    <w:rsid w:val="00AE16CC"/>
    <w:rsid w:val="00AE7A78"/>
    <w:rsid w:val="00B1160B"/>
    <w:rsid w:val="00B20D85"/>
    <w:rsid w:val="00B23E7D"/>
    <w:rsid w:val="00B25C41"/>
    <w:rsid w:val="00B40650"/>
    <w:rsid w:val="00B60DB5"/>
    <w:rsid w:val="00B62581"/>
    <w:rsid w:val="00B7181E"/>
    <w:rsid w:val="00B75448"/>
    <w:rsid w:val="00B852E8"/>
    <w:rsid w:val="00B8545D"/>
    <w:rsid w:val="00B97252"/>
    <w:rsid w:val="00BA04E0"/>
    <w:rsid w:val="00BA497F"/>
    <w:rsid w:val="00BB7D1F"/>
    <w:rsid w:val="00BE0D75"/>
    <w:rsid w:val="00BF5FC5"/>
    <w:rsid w:val="00C00D13"/>
    <w:rsid w:val="00C054D4"/>
    <w:rsid w:val="00C16B68"/>
    <w:rsid w:val="00C20ECD"/>
    <w:rsid w:val="00C76FD4"/>
    <w:rsid w:val="00C85E4D"/>
    <w:rsid w:val="00CA0DA1"/>
    <w:rsid w:val="00CB1EA0"/>
    <w:rsid w:val="00CB2BAF"/>
    <w:rsid w:val="00CB71E0"/>
    <w:rsid w:val="00CB7D61"/>
    <w:rsid w:val="00CD694D"/>
    <w:rsid w:val="00CF3B5E"/>
    <w:rsid w:val="00D04759"/>
    <w:rsid w:val="00D136DA"/>
    <w:rsid w:val="00D42B15"/>
    <w:rsid w:val="00D62593"/>
    <w:rsid w:val="00D679D0"/>
    <w:rsid w:val="00D8710D"/>
    <w:rsid w:val="00D90EE6"/>
    <w:rsid w:val="00D9567C"/>
    <w:rsid w:val="00DA5939"/>
    <w:rsid w:val="00DB1186"/>
    <w:rsid w:val="00DB2F38"/>
    <w:rsid w:val="00DC5B39"/>
    <w:rsid w:val="00DC7B89"/>
    <w:rsid w:val="00DD42E1"/>
    <w:rsid w:val="00DF0BAB"/>
    <w:rsid w:val="00DF32DE"/>
    <w:rsid w:val="00DF3385"/>
    <w:rsid w:val="00DF33AB"/>
    <w:rsid w:val="00DF5E51"/>
    <w:rsid w:val="00E01B2A"/>
    <w:rsid w:val="00E1291D"/>
    <w:rsid w:val="00E25E38"/>
    <w:rsid w:val="00E41A1A"/>
    <w:rsid w:val="00E57E33"/>
    <w:rsid w:val="00E637AA"/>
    <w:rsid w:val="00E745CA"/>
    <w:rsid w:val="00E97612"/>
    <w:rsid w:val="00EA177B"/>
    <w:rsid w:val="00EA31D3"/>
    <w:rsid w:val="00ED120B"/>
    <w:rsid w:val="00ED5207"/>
    <w:rsid w:val="00EF26F6"/>
    <w:rsid w:val="00F17CF1"/>
    <w:rsid w:val="00F321CC"/>
    <w:rsid w:val="00F42ED4"/>
    <w:rsid w:val="00F5276A"/>
    <w:rsid w:val="00F5324A"/>
    <w:rsid w:val="00F536CE"/>
    <w:rsid w:val="00F56390"/>
    <w:rsid w:val="00F65A93"/>
    <w:rsid w:val="00F72D7A"/>
    <w:rsid w:val="00FA0972"/>
    <w:rsid w:val="00FB54E0"/>
    <w:rsid w:val="00FC5092"/>
    <w:rsid w:val="00FC7AF2"/>
    <w:rsid w:val="00FF4ABB"/>
    <w:rsid w:val="00FF6E90"/>
    <w:rsid w:val="00FF7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46"/>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544546"/>
    <w:pPr>
      <w:spacing w:after="0" w:line="240" w:lineRule="auto"/>
    </w:pPr>
    <w:rPr>
      <w:sz w:val="20"/>
      <w:szCs w:val="20"/>
    </w:rPr>
  </w:style>
  <w:style w:type="character" w:customStyle="1" w:styleId="FootnoteTextChar">
    <w:name w:val="Footnote Text Char"/>
    <w:aliases w:val="Fußnote Char1,Footnote Char Char,Fußnote Char Char,Vēres teksts Char Char Char Char Char Char,Char Char Char Char Char Char Char Char Char Char Char Char Char,Reference Rakstz. Char Char Char Char Char Char Char Char,single space Char"/>
    <w:basedOn w:val="DefaultParagraphFont"/>
    <w:link w:val="FootnoteText"/>
    <w:uiPriority w:val="99"/>
    <w:rsid w:val="00544546"/>
    <w:rPr>
      <w:rFonts w:ascii="Calibri" w:eastAsia="Calibri" w:hAnsi="Calibri" w:cs="Times New Roman"/>
      <w:sz w:val="20"/>
      <w:szCs w:val="20"/>
      <w:lang w:val="lv-LV"/>
    </w:rPr>
  </w:style>
  <w:style w:type="character" w:customStyle="1" w:styleId="NoSpacingChar">
    <w:name w:val="No Spacing Char"/>
    <w:basedOn w:val="DefaultParagraphFont"/>
    <w:link w:val="NoSpacing"/>
    <w:uiPriority w:val="99"/>
    <w:locked/>
    <w:rsid w:val="00544546"/>
    <w:rPr>
      <w:rFonts w:ascii="Times New Roman" w:eastAsia="Times New Roman" w:hAnsi="Times New Roman"/>
      <w:sz w:val="24"/>
      <w:szCs w:val="24"/>
      <w:lang w:val="en-US" w:eastAsia="lv-LV" w:bidi="ar-SA"/>
    </w:rPr>
  </w:style>
  <w:style w:type="paragraph" w:styleId="NoSpacing">
    <w:name w:val="No Spacing"/>
    <w:link w:val="NoSpacingChar"/>
    <w:uiPriority w:val="99"/>
    <w:qFormat/>
    <w:rsid w:val="00544546"/>
    <w:rPr>
      <w:rFonts w:ascii="Times New Roman" w:eastAsia="Times New Roman" w:hAnsi="Times New Roman"/>
      <w:sz w:val="24"/>
      <w:szCs w:val="24"/>
      <w:lang w:val="en-US" w:eastAsia="lv-LV"/>
    </w:rPr>
  </w:style>
  <w:style w:type="paragraph" w:styleId="ListParagraph">
    <w:name w:val="List Paragraph"/>
    <w:basedOn w:val="Normal"/>
    <w:uiPriority w:val="34"/>
    <w:qFormat/>
    <w:rsid w:val="00544546"/>
    <w:pPr>
      <w:spacing w:after="0" w:line="240" w:lineRule="auto"/>
      <w:ind w:left="720"/>
      <w:contextualSpacing/>
    </w:pPr>
    <w:rPr>
      <w:rFonts w:ascii="Times New Roman" w:eastAsia="Times New Roman" w:hAnsi="Times New Roman"/>
      <w:sz w:val="24"/>
      <w:szCs w:val="24"/>
      <w:lang w:eastAsia="lv-LV"/>
    </w:rPr>
  </w:style>
  <w:style w:type="character" w:styleId="FootnoteReference">
    <w:name w:val="footnote reference"/>
    <w:aliases w:val="EN Footnote Reference,Times 10 Point,Exposant 3 Point,Footnote symbol,Footnote reference number,note TESI,Footnote,Ref,de nota al pie,SUPERS,fr,Footnote Reference Number,ftref"/>
    <w:basedOn w:val="DefaultParagraphFont"/>
    <w:uiPriority w:val="99"/>
    <w:unhideWhenUsed/>
    <w:rsid w:val="00544546"/>
    <w:rPr>
      <w:rFonts w:ascii="Times New Roman" w:hAnsi="Times New Roman" w:cs="Times New Roman" w:hint="default"/>
      <w:b/>
      <w:bCs w:val="0"/>
      <w:vertAlign w:val="superscript"/>
    </w:rPr>
  </w:style>
  <w:style w:type="paragraph" w:styleId="Header">
    <w:name w:val="header"/>
    <w:basedOn w:val="Normal"/>
    <w:link w:val="HeaderChar"/>
    <w:uiPriority w:val="99"/>
    <w:unhideWhenUsed/>
    <w:rsid w:val="005445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4546"/>
    <w:rPr>
      <w:rFonts w:ascii="Calibri" w:eastAsia="Calibri" w:hAnsi="Calibri" w:cs="Times New Roman"/>
      <w:lang w:val="lv-LV"/>
    </w:rPr>
  </w:style>
  <w:style w:type="paragraph" w:styleId="Footer">
    <w:name w:val="footer"/>
    <w:basedOn w:val="Normal"/>
    <w:link w:val="FooterChar"/>
    <w:uiPriority w:val="99"/>
    <w:unhideWhenUsed/>
    <w:rsid w:val="005445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4546"/>
    <w:rPr>
      <w:rFonts w:ascii="Calibri" w:eastAsia="Calibri" w:hAnsi="Calibri" w:cs="Times New Roman"/>
      <w:lang w:val="lv-LV"/>
    </w:rPr>
  </w:style>
  <w:style w:type="character" w:styleId="CommentReference">
    <w:name w:val="annotation reference"/>
    <w:basedOn w:val="DefaultParagraphFont"/>
    <w:uiPriority w:val="99"/>
    <w:semiHidden/>
    <w:unhideWhenUsed/>
    <w:rsid w:val="006F450C"/>
    <w:rPr>
      <w:sz w:val="16"/>
      <w:szCs w:val="16"/>
    </w:rPr>
  </w:style>
  <w:style w:type="paragraph" w:styleId="CommentText">
    <w:name w:val="annotation text"/>
    <w:basedOn w:val="Normal"/>
    <w:link w:val="CommentTextChar"/>
    <w:uiPriority w:val="99"/>
    <w:semiHidden/>
    <w:unhideWhenUsed/>
    <w:rsid w:val="006F450C"/>
    <w:pPr>
      <w:spacing w:line="240" w:lineRule="auto"/>
    </w:pPr>
    <w:rPr>
      <w:sz w:val="20"/>
      <w:szCs w:val="20"/>
    </w:rPr>
  </w:style>
  <w:style w:type="character" w:customStyle="1" w:styleId="CommentTextChar">
    <w:name w:val="Comment Text Char"/>
    <w:basedOn w:val="DefaultParagraphFont"/>
    <w:link w:val="CommentText"/>
    <w:uiPriority w:val="99"/>
    <w:semiHidden/>
    <w:rsid w:val="006F450C"/>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6F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0C"/>
    <w:rPr>
      <w:rFonts w:ascii="Tahoma" w:eastAsia="Calibri" w:hAnsi="Tahoma" w:cs="Tahoma"/>
      <w:sz w:val="16"/>
      <w:szCs w:val="16"/>
      <w:lang w:val="lv-LV"/>
    </w:rPr>
  </w:style>
  <w:style w:type="character" w:styleId="Hyperlink">
    <w:name w:val="Hyperlink"/>
    <w:basedOn w:val="DefaultParagraphFont"/>
    <w:unhideWhenUsed/>
    <w:rsid w:val="00D90EE6"/>
    <w:rPr>
      <w:color w:val="0000FF"/>
      <w:u w:val="single"/>
    </w:rPr>
  </w:style>
  <w:style w:type="paragraph" w:styleId="CommentSubject">
    <w:name w:val="annotation subject"/>
    <w:basedOn w:val="CommentText"/>
    <w:next w:val="CommentText"/>
    <w:link w:val="CommentSubjectChar"/>
    <w:uiPriority w:val="99"/>
    <w:semiHidden/>
    <w:unhideWhenUsed/>
    <w:rsid w:val="00F5324A"/>
    <w:rPr>
      <w:b/>
      <w:bCs/>
    </w:rPr>
  </w:style>
  <w:style w:type="character" w:customStyle="1" w:styleId="CommentSubjectChar">
    <w:name w:val="Comment Subject Char"/>
    <w:basedOn w:val="CommentTextChar"/>
    <w:link w:val="CommentSubject"/>
    <w:uiPriority w:val="99"/>
    <w:semiHidden/>
    <w:rsid w:val="00F5324A"/>
    <w:rPr>
      <w:b/>
      <w:bCs/>
    </w:rPr>
  </w:style>
  <w:style w:type="paragraph" w:customStyle="1" w:styleId="tvhtml">
    <w:name w:val="tv_html"/>
    <w:basedOn w:val="Normal"/>
    <w:rsid w:val="0030604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text">
    <w:name w:val="Body text_"/>
    <w:basedOn w:val="DefaultParagraphFont"/>
    <w:link w:val="BodyText1"/>
    <w:rsid w:val="0030604A"/>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30604A"/>
    <w:pPr>
      <w:widowControl w:val="0"/>
      <w:shd w:val="clear" w:color="auto" w:fill="FFFFFF"/>
      <w:spacing w:before="420" w:after="120" w:line="0" w:lineRule="atLeast"/>
      <w:jc w:val="center"/>
    </w:pPr>
    <w:rPr>
      <w:rFonts w:ascii="Times New Roman" w:eastAsia="Times New Roman" w:hAnsi="Times New Roman"/>
      <w:sz w:val="23"/>
      <w:szCs w:val="23"/>
      <w:lang w:val="en-US"/>
    </w:rPr>
  </w:style>
  <w:style w:type="table" w:styleId="TableGrid">
    <w:name w:val="Table Grid"/>
    <w:basedOn w:val="TableNormal"/>
    <w:uiPriority w:val="59"/>
    <w:rsid w:val="008A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2B15"/>
  </w:style>
  <w:style w:type="paragraph" w:styleId="NormalWeb">
    <w:name w:val="Normal (Web)"/>
    <w:basedOn w:val="Normal"/>
    <w:uiPriority w:val="99"/>
    <w:semiHidden/>
    <w:unhideWhenUsed/>
    <w:rsid w:val="0089486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08816846">
      <w:bodyDiv w:val="1"/>
      <w:marLeft w:val="0"/>
      <w:marRight w:val="0"/>
      <w:marTop w:val="0"/>
      <w:marBottom w:val="0"/>
      <w:divBdr>
        <w:top w:val="none" w:sz="0" w:space="0" w:color="auto"/>
        <w:left w:val="none" w:sz="0" w:space="0" w:color="auto"/>
        <w:bottom w:val="none" w:sz="0" w:space="0" w:color="auto"/>
        <w:right w:val="none" w:sz="0" w:space="0" w:color="auto"/>
      </w:divBdr>
    </w:div>
    <w:div w:id="1223559492">
      <w:bodyDiv w:val="1"/>
      <w:marLeft w:val="0"/>
      <w:marRight w:val="0"/>
      <w:marTop w:val="0"/>
      <w:marBottom w:val="0"/>
      <w:divBdr>
        <w:top w:val="none" w:sz="0" w:space="0" w:color="auto"/>
        <w:left w:val="none" w:sz="0" w:space="0" w:color="auto"/>
        <w:bottom w:val="none" w:sz="0" w:space="0" w:color="auto"/>
        <w:right w:val="none" w:sz="0" w:space="0" w:color="auto"/>
      </w:divBdr>
    </w:div>
    <w:div w:id="1727414695">
      <w:bodyDiv w:val="1"/>
      <w:marLeft w:val="0"/>
      <w:marRight w:val="0"/>
      <w:marTop w:val="0"/>
      <w:marBottom w:val="0"/>
      <w:divBdr>
        <w:top w:val="none" w:sz="0" w:space="0" w:color="auto"/>
        <w:left w:val="none" w:sz="0" w:space="0" w:color="auto"/>
        <w:bottom w:val="none" w:sz="0" w:space="0" w:color="auto"/>
        <w:right w:val="none" w:sz="0" w:space="0" w:color="auto"/>
      </w:divBdr>
    </w:div>
    <w:div w:id="20774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aterina.dobrija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zandber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5_12/VManot_111115_TPD.2143.docx" TargetMode="External"/><Relationship Id="rId2" Type="http://schemas.openxmlformats.org/officeDocument/2006/relationships/hyperlink" Target="https://www.vid.gov.lv/getfile.aspx?sid=4850" TargetMode="External"/><Relationship Id="rId1" Type="http://schemas.openxmlformats.org/officeDocument/2006/relationships/hyperlink" Target="http://tap.mk.gov.lv/doc/2015_12/VManot_111115_TPD.21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86A5B-B094-4B30-81A4-E2C7B93C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12</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27.augusta noteikumos Nr. 675 "Veselības inspekcijas maksas pakalpojumu cenrādis"" sākotnējās ietekmes novērtējuma ziņojums (anotācija)</vt:lpstr>
    </vt:vector>
  </TitlesOfParts>
  <Company>Veselības ministrija</Company>
  <LinksUpToDate>false</LinksUpToDate>
  <CharactersWithSpaces>24976</CharactersWithSpaces>
  <SharedDoc>false</SharedDoc>
  <HLinks>
    <vt:vector size="42" baseType="variant">
      <vt:variant>
        <vt:i4>7077973</vt:i4>
      </vt:variant>
      <vt:variant>
        <vt:i4>9</vt:i4>
      </vt:variant>
      <vt:variant>
        <vt:i4>0</vt:i4>
      </vt:variant>
      <vt:variant>
        <vt:i4>5</vt:i4>
      </vt:variant>
      <vt:variant>
        <vt:lpwstr>mailto:jekaterina.dobrijana@vm.gov.lv</vt:lpwstr>
      </vt:variant>
      <vt:variant>
        <vt:lpwstr/>
      </vt:variant>
      <vt:variant>
        <vt:i4>1441855</vt:i4>
      </vt:variant>
      <vt:variant>
        <vt:i4>6</vt:i4>
      </vt:variant>
      <vt:variant>
        <vt:i4>0</vt:i4>
      </vt:variant>
      <vt:variant>
        <vt:i4>5</vt:i4>
      </vt:variant>
      <vt:variant>
        <vt:lpwstr>mailto:lasma.zandberga@vm.gov.lv</vt:lpwstr>
      </vt:variant>
      <vt:variant>
        <vt:lpwstr/>
      </vt:variant>
      <vt:variant>
        <vt:i4>4063233</vt:i4>
      </vt:variant>
      <vt:variant>
        <vt:i4>3</vt:i4>
      </vt:variant>
      <vt:variant>
        <vt:i4>0</vt:i4>
      </vt:variant>
      <vt:variant>
        <vt:i4>5</vt:i4>
      </vt:variant>
      <vt:variant>
        <vt:lpwstr>mailto:agnese.logosa@vi.gov.lv</vt:lpwstr>
      </vt:variant>
      <vt:variant>
        <vt:lpwstr/>
      </vt:variant>
      <vt:variant>
        <vt:i4>1179704</vt:i4>
      </vt:variant>
      <vt:variant>
        <vt:i4>0</vt:i4>
      </vt:variant>
      <vt:variant>
        <vt:i4>0</vt:i4>
      </vt:variant>
      <vt:variant>
        <vt:i4>5</vt:i4>
      </vt:variant>
      <vt:variant>
        <vt:lpwstr>mailto:maija.rumpetere@vi.gov.lv</vt:lpwstr>
      </vt:variant>
      <vt:variant>
        <vt:lpwstr/>
      </vt:variant>
      <vt:variant>
        <vt:i4>983142</vt:i4>
      </vt:variant>
      <vt:variant>
        <vt:i4>6</vt:i4>
      </vt:variant>
      <vt:variant>
        <vt:i4>0</vt:i4>
      </vt:variant>
      <vt:variant>
        <vt:i4>5</vt:i4>
      </vt:variant>
      <vt:variant>
        <vt:lpwstr>http://tap.mk.gov.lv/doc/2015_12/VManot_111115_TPD.2143.docx</vt:lpwstr>
      </vt:variant>
      <vt:variant>
        <vt:lpwstr/>
      </vt:variant>
      <vt:variant>
        <vt:i4>5570652</vt:i4>
      </vt:variant>
      <vt:variant>
        <vt:i4>3</vt:i4>
      </vt:variant>
      <vt:variant>
        <vt:i4>0</vt:i4>
      </vt:variant>
      <vt:variant>
        <vt:i4>5</vt:i4>
      </vt:variant>
      <vt:variant>
        <vt:lpwstr>https://www.vid.gov.lv/getfile.aspx?sid=4850</vt:lpwstr>
      </vt:variant>
      <vt:variant>
        <vt:lpwstr/>
      </vt:variant>
      <vt:variant>
        <vt:i4>983142</vt:i4>
      </vt:variant>
      <vt:variant>
        <vt:i4>0</vt:i4>
      </vt:variant>
      <vt:variant>
        <vt:i4>0</vt:i4>
      </vt:variant>
      <vt:variant>
        <vt:i4>5</vt:i4>
      </vt:variant>
      <vt:variant>
        <vt:lpwstr>http://tap.mk.gov.lv/doc/2015_12/VManot_111115_TPD.2143.docx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27.augusta noteikumos Nr. 675 "Veselības inspekcijas maksas pakalpojumu cenrādis"" sākotnējās ietekmes novērtējuma ziņojums (anotācija)</dc:title>
  <dc:subject>Anotācija</dc:subject>
  <dc:creator>Jekaterina Dobrijana, Lāsma Zandberga, Maija Rumpētere, Agnese Logoša</dc:creator>
  <dc:description>jekaterina.dobrijana@vm.gov.lv, 67876100
lasma.zandberga@vm.gov.lv, 67876041
maija.rumpetere@vi.gov.lv, 67378367
agnese.logosa@vi.gov.lv, 67807536</dc:description>
  <cp:lastModifiedBy>jdobrijana</cp:lastModifiedBy>
  <cp:revision>38</cp:revision>
  <cp:lastPrinted>2016-05-27T11:55:00Z</cp:lastPrinted>
  <dcterms:created xsi:type="dcterms:W3CDTF">2016-05-24T05:40:00Z</dcterms:created>
  <dcterms:modified xsi:type="dcterms:W3CDTF">2016-06-30T07:43:00Z</dcterms:modified>
</cp:coreProperties>
</file>