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F6D" w:rsidRDefault="00D936AD" w:rsidP="00EF7F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>
        <w:rPr>
          <w:rFonts w:ascii="Times New Roman" w:hAnsi="Times New Roman"/>
          <w:sz w:val="24"/>
          <w:szCs w:val="24"/>
        </w:rPr>
        <w:t>4</w:t>
      </w:r>
      <w:r w:rsidR="00EF7F6D">
        <w:rPr>
          <w:rFonts w:ascii="Times New Roman" w:hAnsi="Times New Roman"/>
          <w:sz w:val="24"/>
          <w:szCs w:val="24"/>
        </w:rPr>
        <w:t>. p</w:t>
      </w:r>
      <w:r w:rsidR="00EF7F6D" w:rsidRPr="00EF7F6D">
        <w:rPr>
          <w:rFonts w:ascii="Times New Roman" w:hAnsi="Times New Roman"/>
          <w:sz w:val="24"/>
          <w:szCs w:val="24"/>
        </w:rPr>
        <w:t xml:space="preserve">ielikums </w:t>
      </w:r>
    </w:p>
    <w:p w:rsidR="00EF7F6D" w:rsidRDefault="00EF7F6D" w:rsidP="00EF7F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7F6D">
        <w:rPr>
          <w:rFonts w:ascii="Times New Roman" w:hAnsi="Times New Roman"/>
          <w:sz w:val="24"/>
          <w:szCs w:val="24"/>
        </w:rPr>
        <w:t xml:space="preserve">Ministru kabineta noteikumu projekta </w:t>
      </w:r>
    </w:p>
    <w:p w:rsidR="00EF7F6D" w:rsidRDefault="00EF7F6D" w:rsidP="00EF7F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lv-LV"/>
        </w:rPr>
      </w:pPr>
      <w:r w:rsidRPr="00EF7F6D">
        <w:rPr>
          <w:rFonts w:ascii="Times New Roman" w:hAnsi="Times New Roman"/>
          <w:sz w:val="24"/>
          <w:szCs w:val="24"/>
        </w:rPr>
        <w:t>„</w:t>
      </w:r>
      <w:r w:rsidR="00793B87">
        <w:rPr>
          <w:rFonts w:ascii="Times New Roman" w:hAnsi="Times New Roman"/>
          <w:sz w:val="24"/>
          <w:szCs w:val="24"/>
          <w:lang w:eastAsia="lv-LV"/>
        </w:rPr>
        <w:t>Grozījums</w:t>
      </w:r>
      <w:r w:rsidRPr="00EF7F6D">
        <w:rPr>
          <w:rFonts w:ascii="Times New Roman" w:hAnsi="Times New Roman"/>
          <w:sz w:val="24"/>
          <w:szCs w:val="24"/>
          <w:lang w:eastAsia="lv-LV"/>
        </w:rPr>
        <w:t xml:space="preserve"> Ministru kabineta 2013.gada 27.augusta </w:t>
      </w:r>
    </w:p>
    <w:p w:rsidR="00EF7F6D" w:rsidRDefault="00EF7F6D" w:rsidP="00EF7F6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lv-LV"/>
        </w:rPr>
      </w:pPr>
      <w:r w:rsidRPr="00EF7F6D">
        <w:rPr>
          <w:rFonts w:ascii="Times New Roman" w:hAnsi="Times New Roman"/>
          <w:sz w:val="24"/>
          <w:szCs w:val="24"/>
          <w:lang w:eastAsia="lv-LV"/>
        </w:rPr>
        <w:t xml:space="preserve">noteikumos Nr.675 </w:t>
      </w:r>
      <w:r w:rsidRPr="00EF7F6D">
        <w:rPr>
          <w:rFonts w:ascii="Times New Roman" w:hAnsi="Times New Roman"/>
          <w:sz w:val="24"/>
          <w:szCs w:val="24"/>
        </w:rPr>
        <w:t>„</w:t>
      </w:r>
      <w:r w:rsidRPr="00EF7F6D">
        <w:rPr>
          <w:rFonts w:ascii="Times New Roman" w:hAnsi="Times New Roman"/>
          <w:sz w:val="24"/>
          <w:szCs w:val="24"/>
          <w:lang w:eastAsia="lv-LV"/>
        </w:rPr>
        <w:t>Veselības inspekcijas maksas</w:t>
      </w:r>
    </w:p>
    <w:p w:rsidR="00EF7F6D" w:rsidRDefault="00EF7F6D" w:rsidP="00EF7F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7F6D">
        <w:rPr>
          <w:rFonts w:ascii="Times New Roman" w:hAnsi="Times New Roman"/>
          <w:sz w:val="24"/>
          <w:szCs w:val="24"/>
          <w:lang w:eastAsia="lv-LV"/>
        </w:rPr>
        <w:t>pakalpojumu cenrādis</w:t>
      </w:r>
      <w:r w:rsidRPr="00EF7F6D">
        <w:rPr>
          <w:rFonts w:ascii="Times New Roman" w:hAnsi="Times New Roman"/>
          <w:sz w:val="24"/>
          <w:szCs w:val="24"/>
        </w:rPr>
        <w:t>” sākotnējās</w:t>
      </w:r>
      <w:r w:rsidRPr="00EF7F6D">
        <w:rPr>
          <w:rFonts w:ascii="Times New Roman" w:hAnsi="Times New Roman"/>
          <w:sz w:val="24"/>
          <w:szCs w:val="24"/>
          <w:lang w:val="de-DE" w:eastAsia="lv-LV"/>
        </w:rPr>
        <w:t xml:space="preserve"> (ex-ante)</w:t>
      </w:r>
      <w:r w:rsidRPr="00EF7F6D">
        <w:rPr>
          <w:rFonts w:ascii="Times New Roman" w:hAnsi="Times New Roman"/>
          <w:sz w:val="24"/>
          <w:szCs w:val="24"/>
        </w:rPr>
        <w:t xml:space="preserve"> </w:t>
      </w:r>
    </w:p>
    <w:p w:rsidR="00A13732" w:rsidRDefault="00EF7F6D" w:rsidP="00EF7F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7F6D">
        <w:rPr>
          <w:rFonts w:ascii="Times New Roman" w:hAnsi="Times New Roman"/>
          <w:sz w:val="24"/>
          <w:szCs w:val="24"/>
        </w:rPr>
        <w:t>ietekmes novērtējuma ziņojumam (anotācijai)</w:t>
      </w:r>
    </w:p>
    <w:bookmarkEnd w:id="0"/>
    <w:bookmarkEnd w:id="1"/>
    <w:p w:rsidR="00EF7F6D" w:rsidRDefault="00EF7F6D" w:rsidP="00EF7F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7F6D" w:rsidRDefault="00EF7F6D" w:rsidP="00EF7F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7F6D">
        <w:rPr>
          <w:rFonts w:ascii="Times New Roman" w:hAnsi="Times New Roman"/>
          <w:b/>
          <w:sz w:val="24"/>
          <w:szCs w:val="24"/>
        </w:rPr>
        <w:t>Maksas pakalpojuma izcenojuma aprēķins</w:t>
      </w:r>
    </w:p>
    <w:p w:rsidR="00EF7F6D" w:rsidRDefault="00EF7F6D" w:rsidP="00EF7F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7F6D" w:rsidRDefault="00EF7F6D" w:rsidP="00EF7F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Iestāde: </w:t>
      </w:r>
      <w:r w:rsidRPr="00EF7F6D">
        <w:rPr>
          <w:rFonts w:ascii="Times New Roman" w:hAnsi="Times New Roman"/>
          <w:sz w:val="24"/>
          <w:szCs w:val="24"/>
        </w:rPr>
        <w:t>Veselības inspekcija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F7F6D" w:rsidRDefault="00EF7F6D" w:rsidP="00EF7F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7F6D" w:rsidRDefault="00EF7F6D" w:rsidP="00EF7F6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hAnsi="Times New Roman"/>
          <w:b/>
          <w:sz w:val="24"/>
          <w:szCs w:val="24"/>
        </w:rPr>
        <w:t xml:space="preserve">Maksas pakalpojuma veids: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Paraugu </w:t>
      </w:r>
      <w:r w:rsidR="00176A6A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atlase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cigarešu emisiju testēšanai</w:t>
      </w:r>
    </w:p>
    <w:p w:rsidR="00EF7F6D" w:rsidRDefault="00EF7F6D" w:rsidP="00EF7F6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</w:p>
    <w:p w:rsidR="00EF7F6D" w:rsidRDefault="00EF7F6D" w:rsidP="00EF7F6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</w:pPr>
      <w:r w:rsidRPr="00EF7F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 xml:space="preserve">Laikposms: </w:t>
      </w:r>
      <w:r w:rsidR="00D80BD9" w:rsidRPr="00D80BD9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1 gads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 xml:space="preserve"> </w:t>
      </w:r>
    </w:p>
    <w:p w:rsidR="00EF7F6D" w:rsidRDefault="00EF7F6D" w:rsidP="00EF7F6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</w:pPr>
    </w:p>
    <w:p w:rsidR="00EF7F6D" w:rsidRPr="00D80BD9" w:rsidRDefault="00EF7F6D" w:rsidP="00EF7F6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 xml:space="preserve">Plānotais pakalpojuma sniegšanas vienību skaits: </w:t>
      </w:r>
      <w:r w:rsidR="00D80BD9" w:rsidRPr="00D80BD9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5</w:t>
      </w:r>
    </w:p>
    <w:p w:rsidR="00EF7F6D" w:rsidRDefault="00EF7F6D" w:rsidP="00EF7F6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5387"/>
        <w:gridCol w:w="2091"/>
      </w:tblGrid>
      <w:tr w:rsidR="00D80BD9" w:rsidRPr="004917E2" w:rsidTr="004917E2">
        <w:tc>
          <w:tcPr>
            <w:tcW w:w="1809" w:type="dxa"/>
            <w:vAlign w:val="bottom"/>
          </w:tcPr>
          <w:p w:rsidR="00D80BD9" w:rsidRPr="004917E2" w:rsidRDefault="00D80BD9" w:rsidP="00491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7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Izdevumu klasifikācijas kods </w:t>
            </w:r>
          </w:p>
          <w:p w:rsidR="00D80BD9" w:rsidRPr="004917E2" w:rsidRDefault="00D80BD9" w:rsidP="00491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387" w:type="dxa"/>
            <w:vAlign w:val="center"/>
          </w:tcPr>
          <w:p w:rsidR="00D80BD9" w:rsidRPr="004917E2" w:rsidRDefault="00D80BD9" w:rsidP="00491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Rādītājs (materiālās/izejvielas nosaukums, atlīdzība un citi izmaksu veidi)</w:t>
            </w:r>
          </w:p>
        </w:tc>
        <w:tc>
          <w:tcPr>
            <w:tcW w:w="2091" w:type="dxa"/>
            <w:vAlign w:val="center"/>
          </w:tcPr>
          <w:p w:rsidR="00D80BD9" w:rsidRPr="004917E2" w:rsidRDefault="00D80BD9" w:rsidP="00491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Izmaksu apjoms noteiktā laikposmā viena maksas pakalpojuma veida nodrošināšanai </w:t>
            </w:r>
          </w:p>
        </w:tc>
      </w:tr>
      <w:tr w:rsidR="00D80BD9" w:rsidRPr="004917E2" w:rsidTr="004917E2">
        <w:tc>
          <w:tcPr>
            <w:tcW w:w="1809" w:type="dxa"/>
          </w:tcPr>
          <w:p w:rsidR="00D80BD9" w:rsidRPr="004917E2" w:rsidRDefault="00D80BD9" w:rsidP="00491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87" w:type="dxa"/>
          </w:tcPr>
          <w:p w:rsidR="00D80BD9" w:rsidRPr="004917E2" w:rsidRDefault="00D80BD9" w:rsidP="00491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917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091" w:type="dxa"/>
            <w:vAlign w:val="bottom"/>
          </w:tcPr>
          <w:p w:rsidR="00D80BD9" w:rsidRPr="004917E2" w:rsidRDefault="00D80BD9" w:rsidP="004917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80BD9" w:rsidRPr="004917E2" w:rsidTr="004917E2">
        <w:tc>
          <w:tcPr>
            <w:tcW w:w="1809" w:type="dxa"/>
            <w:vAlign w:val="center"/>
          </w:tcPr>
          <w:p w:rsidR="00D80BD9" w:rsidRPr="004917E2" w:rsidRDefault="00D80BD9" w:rsidP="00491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387" w:type="dxa"/>
          </w:tcPr>
          <w:p w:rsidR="00D80BD9" w:rsidRPr="004917E2" w:rsidRDefault="00D80BD9" w:rsidP="004917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Vecākais inspektors (26.3.saime, IV līmenis, 11.algu grupa, 3. kategorija, mēnešalga 1382 EUR) (1382 + 10% piemaksas). Stundas tarifa likme 9.05 </w:t>
            </w:r>
            <w:proofErr w:type="spellStart"/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=1382+ (1382*10%)/ 21 (</w:t>
            </w:r>
            <w:proofErr w:type="spellStart"/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vid.d.d.sk</w:t>
            </w:r>
            <w:proofErr w:type="spellEnd"/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mēnesī)/8 stundām. 0.5 h viena parauga ņemšanai = 9.05*0.5h= </w:t>
            </w:r>
            <w:r w:rsidRPr="004917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4.53 </w:t>
            </w:r>
            <w:proofErr w:type="spellStart"/>
            <w:r w:rsidRPr="004917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4917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.  </w:t>
            </w:r>
            <w:r w:rsidRPr="004917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4.53 </w:t>
            </w:r>
            <w:proofErr w:type="spellStart"/>
            <w:r w:rsidR="004917E2" w:rsidRPr="004917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="004917E2" w:rsidRPr="004917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* 5 vienības = 22.</w:t>
            </w:r>
            <w:r w:rsidRPr="004917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65 </w:t>
            </w:r>
            <w:proofErr w:type="spellStart"/>
            <w:r w:rsidRPr="004917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2091" w:type="dxa"/>
            <w:vAlign w:val="center"/>
          </w:tcPr>
          <w:p w:rsidR="00D80BD9" w:rsidRPr="004917E2" w:rsidRDefault="00D80BD9" w:rsidP="00491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22.65</w:t>
            </w:r>
          </w:p>
        </w:tc>
      </w:tr>
      <w:tr w:rsidR="00D80BD9" w:rsidRPr="004917E2" w:rsidTr="004917E2">
        <w:tc>
          <w:tcPr>
            <w:tcW w:w="1809" w:type="dxa"/>
            <w:vAlign w:val="center"/>
          </w:tcPr>
          <w:p w:rsidR="00D80BD9" w:rsidRPr="004917E2" w:rsidRDefault="00D80BD9" w:rsidP="00491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387" w:type="dxa"/>
            <w:vAlign w:val="bottom"/>
          </w:tcPr>
          <w:p w:rsidR="00D80BD9" w:rsidRPr="004917E2" w:rsidRDefault="00D80BD9" w:rsidP="004917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Sociālās garantijas 5% + Darba devēja valsts sociālās apdrošināšanas obligātās iemaksas 23.59% 2.64 </w:t>
            </w:r>
            <w:proofErr w:type="spellStart"/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= (1382*5%+(1382+ 1382*10%+ 1382*5%) *23.59%)/21/8.  0.5 h viena parauga ņemšanai = 2.64*0.5h= </w:t>
            </w:r>
            <w:r w:rsidRPr="004917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1.32 </w:t>
            </w:r>
            <w:proofErr w:type="spellStart"/>
            <w:r w:rsidRPr="004917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4917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.  </w:t>
            </w:r>
            <w:r w:rsidRPr="004917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1.32 </w:t>
            </w:r>
            <w:proofErr w:type="spellStart"/>
            <w:r w:rsidRPr="004917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4917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* 5</w:t>
            </w:r>
            <w:r w:rsidR="004917E2" w:rsidRPr="004917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vienības = 6.</w:t>
            </w:r>
            <w:r w:rsidRPr="004917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60 </w:t>
            </w:r>
            <w:proofErr w:type="spellStart"/>
            <w:r w:rsidRPr="004917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4917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091" w:type="dxa"/>
            <w:vAlign w:val="center"/>
          </w:tcPr>
          <w:p w:rsidR="00D80BD9" w:rsidRPr="004917E2" w:rsidRDefault="00D80BD9" w:rsidP="00491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6.60</w:t>
            </w:r>
          </w:p>
        </w:tc>
      </w:tr>
      <w:tr w:rsidR="00D80BD9" w:rsidRPr="004917E2" w:rsidTr="004917E2">
        <w:tc>
          <w:tcPr>
            <w:tcW w:w="1809" w:type="dxa"/>
            <w:vAlign w:val="center"/>
          </w:tcPr>
          <w:p w:rsidR="00D80BD9" w:rsidRPr="004917E2" w:rsidRDefault="00D80BD9" w:rsidP="00491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2242</w:t>
            </w:r>
          </w:p>
        </w:tc>
        <w:tc>
          <w:tcPr>
            <w:tcW w:w="5387" w:type="dxa"/>
            <w:vAlign w:val="bottom"/>
          </w:tcPr>
          <w:p w:rsidR="00D80BD9" w:rsidRPr="004917E2" w:rsidRDefault="00D80BD9" w:rsidP="004917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Tehniskās apskates izmaksas </w:t>
            </w:r>
            <w:r w:rsidRPr="004917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0.25</w:t>
            </w:r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917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= 0.008 (izmaksas uz vienu km) * 30.9 (vidējais km skaits vienas partijas parauga ņemšanai). Remonts un apkopes, mazgāšana, ķīmiskā tīrīšana </w:t>
            </w:r>
            <w:r w:rsidRPr="004917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2.22 </w:t>
            </w:r>
            <w:proofErr w:type="spellStart"/>
            <w:r w:rsidRPr="004917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= 0.072 (izmaksas uz vienu km) * 30.9 (vidējais km skaits vienas partijas parauga ņemšanai)</w:t>
            </w:r>
            <w:r w:rsidR="003F4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 (0.25+2.</w:t>
            </w:r>
            <w:r w:rsidR="004917E2"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22)=2.</w:t>
            </w:r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47 </w:t>
            </w:r>
            <w:proofErr w:type="spellStart"/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. </w:t>
            </w:r>
            <w:r w:rsidR="004917E2" w:rsidRPr="004917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2.</w:t>
            </w:r>
            <w:r w:rsidRPr="004917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 xml:space="preserve">47 </w:t>
            </w:r>
            <w:proofErr w:type="spellStart"/>
            <w:r w:rsidRPr="004917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* </w:t>
            </w:r>
            <w:r w:rsidRPr="004917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 xml:space="preserve">5 vienības = 12.35 </w:t>
            </w:r>
            <w:proofErr w:type="spellStart"/>
            <w:r w:rsidRPr="004917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2091" w:type="dxa"/>
            <w:vAlign w:val="center"/>
          </w:tcPr>
          <w:p w:rsidR="00D80BD9" w:rsidRPr="004917E2" w:rsidRDefault="00D80BD9" w:rsidP="00491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12.35</w:t>
            </w:r>
          </w:p>
        </w:tc>
      </w:tr>
      <w:tr w:rsidR="00D80BD9" w:rsidRPr="004917E2" w:rsidTr="004917E2">
        <w:tc>
          <w:tcPr>
            <w:tcW w:w="1809" w:type="dxa"/>
            <w:vAlign w:val="center"/>
          </w:tcPr>
          <w:p w:rsidR="00D80BD9" w:rsidRPr="004917E2" w:rsidRDefault="00D80BD9" w:rsidP="00491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2264</w:t>
            </w:r>
          </w:p>
        </w:tc>
        <w:tc>
          <w:tcPr>
            <w:tcW w:w="5387" w:type="dxa"/>
            <w:vAlign w:val="bottom"/>
          </w:tcPr>
          <w:p w:rsidR="00D80BD9" w:rsidRPr="004917E2" w:rsidRDefault="00D80BD9" w:rsidP="004917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GSM </w:t>
            </w:r>
            <w:proofErr w:type="spellStart"/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automonitoringa</w:t>
            </w:r>
            <w:proofErr w:type="spellEnd"/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ierīces noma: 0.00048 (izmaksas uz vienu km)*30.9 (vidējais km skaits vienas partijas parauga ņemšanai)</w:t>
            </w:r>
            <w:r w:rsidR="004917E2"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= 0.</w:t>
            </w:r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01 </w:t>
            </w:r>
            <w:proofErr w:type="spellStart"/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.   </w:t>
            </w:r>
            <w:r w:rsidR="004917E2" w:rsidRPr="004917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0.</w:t>
            </w:r>
            <w:r w:rsidRPr="004917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 xml:space="preserve">01 </w:t>
            </w:r>
            <w:proofErr w:type="spellStart"/>
            <w:r w:rsidRPr="004917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4917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 xml:space="preserve"> * 5 vienības</w:t>
            </w:r>
            <w:r w:rsidR="004917E2" w:rsidRPr="004917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= 0.</w:t>
            </w:r>
            <w:r w:rsidRPr="004917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 xml:space="preserve">05 </w:t>
            </w:r>
            <w:proofErr w:type="spellStart"/>
            <w:r w:rsidRPr="004917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091" w:type="dxa"/>
            <w:vAlign w:val="center"/>
          </w:tcPr>
          <w:p w:rsidR="00D80BD9" w:rsidRPr="004917E2" w:rsidRDefault="00D80BD9" w:rsidP="00491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0.05</w:t>
            </w:r>
          </w:p>
        </w:tc>
      </w:tr>
      <w:tr w:rsidR="00D80BD9" w:rsidRPr="004917E2" w:rsidTr="004917E2">
        <w:tc>
          <w:tcPr>
            <w:tcW w:w="1809" w:type="dxa"/>
            <w:vAlign w:val="center"/>
          </w:tcPr>
          <w:p w:rsidR="00D80BD9" w:rsidRPr="004917E2" w:rsidRDefault="00D80BD9" w:rsidP="00491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5387" w:type="dxa"/>
            <w:vAlign w:val="bottom"/>
          </w:tcPr>
          <w:p w:rsidR="00D80BD9" w:rsidRPr="004917E2" w:rsidRDefault="00D80BD9" w:rsidP="004917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Pieprasījuma vēstule LATSERT laboratorijai, </w:t>
            </w:r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lastRenderedPageBreak/>
              <w:t>testēšanas pieteikums un paraugu ņemšanas akts divos eksemplāros (uz abām pusēm):</w:t>
            </w:r>
            <w:r w:rsidRPr="004917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0.0057*4 lapas (papīrs) + 0.0156 (aploksne) + 0.50 (pastmarka) + 0.012*6 lapas (tinte) = 0.61 </w:t>
            </w:r>
            <w:proofErr w:type="spellStart"/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.   </w:t>
            </w:r>
            <w:r w:rsidRPr="004917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 xml:space="preserve">0.61 </w:t>
            </w:r>
            <w:proofErr w:type="spellStart"/>
            <w:r w:rsidRPr="004917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4917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 xml:space="preserve"> * 5 vienības = 3.05 </w:t>
            </w:r>
            <w:proofErr w:type="spellStart"/>
            <w:r w:rsidRPr="004917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4917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091" w:type="dxa"/>
            <w:vAlign w:val="center"/>
          </w:tcPr>
          <w:p w:rsidR="00D80BD9" w:rsidRPr="004917E2" w:rsidRDefault="00D80BD9" w:rsidP="00491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lastRenderedPageBreak/>
              <w:t>3.05</w:t>
            </w:r>
          </w:p>
        </w:tc>
      </w:tr>
      <w:tr w:rsidR="00D80BD9" w:rsidRPr="004917E2" w:rsidTr="004917E2">
        <w:tc>
          <w:tcPr>
            <w:tcW w:w="1809" w:type="dxa"/>
            <w:vAlign w:val="center"/>
          </w:tcPr>
          <w:p w:rsidR="00D80BD9" w:rsidRPr="004917E2" w:rsidRDefault="00D80BD9" w:rsidP="00491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lastRenderedPageBreak/>
              <w:t>2322</w:t>
            </w:r>
          </w:p>
        </w:tc>
        <w:tc>
          <w:tcPr>
            <w:tcW w:w="5387" w:type="dxa"/>
            <w:vAlign w:val="bottom"/>
          </w:tcPr>
          <w:p w:rsidR="00D80BD9" w:rsidRPr="004917E2" w:rsidRDefault="00D80BD9" w:rsidP="004917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Degviela: 0.41 (vidējais degvielas patēriņš uz vienu km)* 30.9 (vidējais km skaits vienas partijas parauga ņemšanai) = 12.67 </w:t>
            </w:r>
            <w:proofErr w:type="spellStart"/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. </w:t>
            </w:r>
            <w:r w:rsidRPr="004917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 xml:space="preserve">12.67 </w:t>
            </w:r>
            <w:proofErr w:type="spellStart"/>
            <w:r w:rsidRPr="004917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4917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 xml:space="preserve"> * 5 vienības= 63.35 </w:t>
            </w:r>
            <w:proofErr w:type="spellStart"/>
            <w:r w:rsidRPr="004917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4917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091" w:type="dxa"/>
            <w:vAlign w:val="center"/>
          </w:tcPr>
          <w:p w:rsidR="00D80BD9" w:rsidRPr="004917E2" w:rsidRDefault="00D80BD9" w:rsidP="00491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63.35</w:t>
            </w:r>
          </w:p>
        </w:tc>
      </w:tr>
      <w:tr w:rsidR="00D80BD9" w:rsidRPr="004917E2" w:rsidTr="004917E2">
        <w:tc>
          <w:tcPr>
            <w:tcW w:w="1809" w:type="dxa"/>
            <w:vAlign w:val="center"/>
          </w:tcPr>
          <w:p w:rsidR="00D80BD9" w:rsidRPr="004917E2" w:rsidRDefault="00D80BD9" w:rsidP="00491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5238</w:t>
            </w:r>
          </w:p>
        </w:tc>
        <w:tc>
          <w:tcPr>
            <w:tcW w:w="5387" w:type="dxa"/>
            <w:vAlign w:val="bottom"/>
          </w:tcPr>
          <w:p w:rsidR="00D80BD9" w:rsidRPr="004917E2" w:rsidRDefault="00D80BD9" w:rsidP="004917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Pārējo pamatlīdzekļu nolietojums (drukas iekārta, datortehnika, sakaru un cita biroja tehnika) 0.0057*6 (lapu skaits) +0.04 (nolietojums stundā)/4 (15 minūtes izmanto tehniku) = 0.04 </w:t>
            </w:r>
            <w:proofErr w:type="spellStart"/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.  </w:t>
            </w:r>
            <w:r w:rsidRPr="004917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 xml:space="preserve">0.04 </w:t>
            </w:r>
            <w:proofErr w:type="spellStart"/>
            <w:r w:rsidRPr="004917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4917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 xml:space="preserve"> * 5 vienības=</w:t>
            </w:r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4917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0.20 </w:t>
            </w:r>
            <w:proofErr w:type="spellStart"/>
            <w:r w:rsidRPr="004917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4917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091" w:type="dxa"/>
            <w:vAlign w:val="center"/>
          </w:tcPr>
          <w:p w:rsidR="00D80BD9" w:rsidRPr="004917E2" w:rsidRDefault="00D80BD9" w:rsidP="00491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0.20</w:t>
            </w:r>
          </w:p>
        </w:tc>
      </w:tr>
      <w:tr w:rsidR="00D80BD9" w:rsidRPr="004917E2" w:rsidTr="004917E2">
        <w:tc>
          <w:tcPr>
            <w:tcW w:w="1809" w:type="dxa"/>
            <w:vAlign w:val="center"/>
          </w:tcPr>
          <w:p w:rsidR="00D80BD9" w:rsidRPr="004917E2" w:rsidRDefault="00D80BD9" w:rsidP="00491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917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87" w:type="dxa"/>
            <w:vAlign w:val="bottom"/>
          </w:tcPr>
          <w:p w:rsidR="00D80BD9" w:rsidRPr="004917E2" w:rsidRDefault="00D80BD9" w:rsidP="00491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917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091" w:type="dxa"/>
            <w:vAlign w:val="center"/>
          </w:tcPr>
          <w:p w:rsidR="00D80BD9" w:rsidRPr="004917E2" w:rsidRDefault="00D80BD9" w:rsidP="00491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917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108.25</w:t>
            </w:r>
          </w:p>
        </w:tc>
      </w:tr>
      <w:tr w:rsidR="00D80BD9" w:rsidRPr="004917E2" w:rsidTr="004917E2">
        <w:tc>
          <w:tcPr>
            <w:tcW w:w="1809" w:type="dxa"/>
            <w:vAlign w:val="center"/>
          </w:tcPr>
          <w:p w:rsidR="00D80BD9" w:rsidRPr="004917E2" w:rsidRDefault="00D80BD9" w:rsidP="00491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87" w:type="dxa"/>
          </w:tcPr>
          <w:p w:rsidR="00D80BD9" w:rsidRPr="004917E2" w:rsidRDefault="00D80BD9" w:rsidP="00491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917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091" w:type="dxa"/>
            <w:vAlign w:val="center"/>
          </w:tcPr>
          <w:p w:rsidR="00D80BD9" w:rsidRPr="004917E2" w:rsidRDefault="00D80BD9" w:rsidP="00491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80BD9" w:rsidRPr="004917E2" w:rsidTr="004917E2">
        <w:tc>
          <w:tcPr>
            <w:tcW w:w="1809" w:type="dxa"/>
            <w:vAlign w:val="center"/>
          </w:tcPr>
          <w:p w:rsidR="00D80BD9" w:rsidRPr="004917E2" w:rsidRDefault="00D80BD9" w:rsidP="00491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387" w:type="dxa"/>
          </w:tcPr>
          <w:p w:rsidR="00D80BD9" w:rsidRPr="004917E2" w:rsidRDefault="00D80BD9" w:rsidP="004917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Vadības, administrācijas, pārējo darbinieku atalgojums. Vecākais norēķinu grāmatvedis (14.saime, IIIA līmenis, 9.algu grupa, 3. kategorija, mēnešalga 927 EUR) rēķina sagatavošanai, apmaksas kontrolei, sagatavotāja informēšanai patērē 10 min (927euro /168 h </w:t>
            </w:r>
            <w:proofErr w:type="spellStart"/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sk.mēnesī</w:t>
            </w:r>
            <w:proofErr w:type="spellEnd"/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) * (10/60)= </w:t>
            </w:r>
            <w:r w:rsidRPr="004917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0.94 </w:t>
            </w:r>
            <w:proofErr w:type="spellStart"/>
            <w:r w:rsidRPr="004917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4917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. </w:t>
            </w:r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Vadītājs (1.saime, IVC līmenis, 15.algu grupa, 3. kategorija, mēnešalga 2234 EUR) pieprasījuma vēstules parakstīšanai patērē 3 min (2234 </w:t>
            </w:r>
            <w:proofErr w:type="spellStart"/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/168 h </w:t>
            </w:r>
            <w:proofErr w:type="spellStart"/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sk.mēnesī</w:t>
            </w:r>
            <w:proofErr w:type="spellEnd"/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) * (3/60)= </w:t>
            </w:r>
            <w:r w:rsidRPr="004917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0.66 </w:t>
            </w:r>
            <w:proofErr w:type="spellStart"/>
            <w:r w:rsidRPr="004917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4917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.  (0.94+0.66)</w:t>
            </w:r>
            <w:r w:rsidRPr="004917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* 5 vienības = 8.00 </w:t>
            </w:r>
            <w:proofErr w:type="spellStart"/>
            <w:r w:rsidRPr="004917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4917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091" w:type="dxa"/>
            <w:vAlign w:val="center"/>
          </w:tcPr>
          <w:p w:rsidR="00D80BD9" w:rsidRPr="004917E2" w:rsidRDefault="00D80BD9" w:rsidP="00491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8.00</w:t>
            </w:r>
          </w:p>
        </w:tc>
      </w:tr>
      <w:tr w:rsidR="00D80BD9" w:rsidRPr="004917E2" w:rsidTr="004917E2">
        <w:tc>
          <w:tcPr>
            <w:tcW w:w="1809" w:type="dxa"/>
            <w:vAlign w:val="center"/>
          </w:tcPr>
          <w:p w:rsidR="00D80BD9" w:rsidRPr="004917E2" w:rsidRDefault="00D80BD9" w:rsidP="00491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387" w:type="dxa"/>
            <w:vAlign w:val="bottom"/>
          </w:tcPr>
          <w:p w:rsidR="00D80BD9" w:rsidRPr="004917E2" w:rsidRDefault="00D80BD9" w:rsidP="004917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Vadības, administrācijas, pārējo darbinieku Darba devēja valsts sociālās apdrošināšanas obligātās iemaksas 23.59%</w:t>
            </w:r>
            <w:r w:rsidR="004917E2"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 EUR (0.</w:t>
            </w:r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94 +</w:t>
            </w:r>
            <w:r w:rsidR="004917E2" w:rsidRPr="004917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0.66) * 0,2359 = 0.</w:t>
            </w:r>
            <w:r w:rsidRPr="004917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38.  </w:t>
            </w:r>
            <w:r w:rsidR="004917E2" w:rsidRPr="004917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0.</w:t>
            </w:r>
            <w:r w:rsidRPr="004917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38* 5 vienības = </w:t>
            </w:r>
            <w:r w:rsidR="004917E2" w:rsidRPr="004917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1.</w:t>
            </w:r>
            <w:r w:rsidRPr="004917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90 </w:t>
            </w:r>
            <w:proofErr w:type="spellStart"/>
            <w:r w:rsidRPr="004917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2091" w:type="dxa"/>
            <w:vAlign w:val="center"/>
          </w:tcPr>
          <w:p w:rsidR="00D80BD9" w:rsidRPr="004917E2" w:rsidRDefault="00D80BD9" w:rsidP="00491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1.90</w:t>
            </w:r>
          </w:p>
        </w:tc>
      </w:tr>
      <w:tr w:rsidR="00D80BD9" w:rsidRPr="004917E2" w:rsidTr="004917E2">
        <w:tc>
          <w:tcPr>
            <w:tcW w:w="1809" w:type="dxa"/>
            <w:vAlign w:val="center"/>
          </w:tcPr>
          <w:p w:rsidR="00D80BD9" w:rsidRPr="004917E2" w:rsidRDefault="00D80BD9" w:rsidP="00491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2219</w:t>
            </w:r>
          </w:p>
        </w:tc>
        <w:tc>
          <w:tcPr>
            <w:tcW w:w="5387" w:type="dxa"/>
            <w:vAlign w:val="bottom"/>
          </w:tcPr>
          <w:p w:rsidR="00D80BD9" w:rsidRPr="004917E2" w:rsidRDefault="00D80BD9" w:rsidP="004917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Pārējo sakaru pakalpojumu izdevumi: 0.01 (stacionārais tālrunis) + 0.01 (mobilais tālrunis) + 0.01 (internets) = 0.03 </w:t>
            </w:r>
            <w:proofErr w:type="spellStart"/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.  </w:t>
            </w:r>
            <w:r w:rsidRPr="004917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 xml:space="preserve">0.03 </w:t>
            </w:r>
            <w:proofErr w:type="spellStart"/>
            <w:r w:rsidRPr="004917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4917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 xml:space="preserve"> * 5 vienības = 0.15 </w:t>
            </w:r>
            <w:proofErr w:type="spellStart"/>
            <w:r w:rsidRPr="004917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4917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091" w:type="dxa"/>
            <w:vAlign w:val="center"/>
          </w:tcPr>
          <w:p w:rsidR="00D80BD9" w:rsidRPr="004917E2" w:rsidRDefault="00D80BD9" w:rsidP="00491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0.15</w:t>
            </w:r>
          </w:p>
        </w:tc>
      </w:tr>
      <w:tr w:rsidR="00D80BD9" w:rsidRPr="004917E2" w:rsidTr="004917E2">
        <w:tc>
          <w:tcPr>
            <w:tcW w:w="1809" w:type="dxa"/>
            <w:vAlign w:val="center"/>
          </w:tcPr>
          <w:p w:rsidR="00D80BD9" w:rsidRPr="004917E2" w:rsidRDefault="00D80BD9" w:rsidP="00491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5387" w:type="dxa"/>
            <w:vAlign w:val="bottom"/>
          </w:tcPr>
          <w:p w:rsidR="00D80BD9" w:rsidRPr="004917E2" w:rsidRDefault="00D80BD9" w:rsidP="004917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Izdevumi par komunālajiem pakalpojumiem: 0.05 (apkure) + 0.01 (ūdens un kanalizācija) + 0.05 (elektroenerģija) = 0.11 </w:t>
            </w:r>
            <w:proofErr w:type="spellStart"/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.   </w:t>
            </w:r>
            <w:r w:rsidRPr="004917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 xml:space="preserve">0.11 </w:t>
            </w:r>
            <w:proofErr w:type="spellStart"/>
            <w:r w:rsidRPr="004917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4917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 xml:space="preserve"> * 5 vienības= 0.55 </w:t>
            </w:r>
            <w:proofErr w:type="spellStart"/>
            <w:r w:rsidRPr="004917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4917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091" w:type="dxa"/>
            <w:vAlign w:val="center"/>
          </w:tcPr>
          <w:p w:rsidR="00D80BD9" w:rsidRPr="004917E2" w:rsidRDefault="00D80BD9" w:rsidP="00491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0.55</w:t>
            </w:r>
          </w:p>
        </w:tc>
      </w:tr>
      <w:tr w:rsidR="00D80BD9" w:rsidRPr="004917E2" w:rsidTr="004917E2">
        <w:tc>
          <w:tcPr>
            <w:tcW w:w="1809" w:type="dxa"/>
            <w:vAlign w:val="center"/>
          </w:tcPr>
          <w:p w:rsidR="00D80BD9" w:rsidRPr="004917E2" w:rsidRDefault="00D80BD9" w:rsidP="00491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5387" w:type="dxa"/>
            <w:vAlign w:val="bottom"/>
          </w:tcPr>
          <w:p w:rsidR="00D80BD9" w:rsidRPr="004917E2" w:rsidRDefault="00D80BD9" w:rsidP="004917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Iestādes administratīvie izdevumi un ar iestādes darbības nodrošināšanu saistītie izdevumi (EUR 2453 periodiskā preses/NA izmaiņu abonēšana, EUR 3203 apmācību izdevumi, EUR 6385 administratīvie izdevumi gadā). (2453+3203+6385)/12/168/218 darbinieki *0.5 h</w:t>
            </w:r>
            <w:r w:rsidR="004917E2"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= 0.</w:t>
            </w:r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01 </w:t>
            </w:r>
            <w:proofErr w:type="spellStart"/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.  </w:t>
            </w:r>
            <w:r w:rsidR="004917E2" w:rsidRPr="004917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0.</w:t>
            </w:r>
            <w:r w:rsidRPr="004917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 xml:space="preserve">01 </w:t>
            </w:r>
            <w:proofErr w:type="spellStart"/>
            <w:r w:rsidRPr="004917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4917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 xml:space="preserve"> * 5 vienības =</w:t>
            </w:r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4917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0.05 </w:t>
            </w:r>
            <w:proofErr w:type="spellStart"/>
            <w:r w:rsidRPr="004917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2091" w:type="dxa"/>
            <w:vAlign w:val="center"/>
          </w:tcPr>
          <w:p w:rsidR="00D80BD9" w:rsidRPr="004917E2" w:rsidRDefault="00D80BD9" w:rsidP="00491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0.05</w:t>
            </w:r>
          </w:p>
        </w:tc>
      </w:tr>
      <w:tr w:rsidR="00D80BD9" w:rsidRPr="004917E2" w:rsidTr="004917E2">
        <w:tc>
          <w:tcPr>
            <w:tcW w:w="1809" w:type="dxa"/>
            <w:vAlign w:val="center"/>
          </w:tcPr>
          <w:p w:rsidR="00D80BD9" w:rsidRPr="004917E2" w:rsidRDefault="00D80BD9" w:rsidP="00491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5387" w:type="dxa"/>
            <w:vAlign w:val="bottom"/>
          </w:tcPr>
          <w:p w:rsidR="00D80BD9" w:rsidRPr="004917E2" w:rsidRDefault="00D80BD9" w:rsidP="004917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Nekustamā īpašuma uzturēšana (telpu uzkopšana, apsardze, apsaimniekošana) 117 984 </w:t>
            </w:r>
            <w:proofErr w:type="spellStart"/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gadā / </w:t>
            </w:r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lastRenderedPageBreak/>
              <w:t xml:space="preserve">12/168/218 darbinieki *0.5h = 0,13 </w:t>
            </w:r>
            <w:proofErr w:type="spellStart"/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.  </w:t>
            </w:r>
            <w:r w:rsidR="004917E2" w:rsidRPr="004917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0.</w:t>
            </w:r>
            <w:r w:rsidRPr="004917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 xml:space="preserve">13 </w:t>
            </w:r>
            <w:proofErr w:type="spellStart"/>
            <w:r w:rsidRPr="004917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4917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 xml:space="preserve"> * 5 vienības =</w:t>
            </w:r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4917E2" w:rsidRPr="004917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0.</w:t>
            </w:r>
            <w:r w:rsidRPr="004917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65 </w:t>
            </w:r>
            <w:proofErr w:type="spellStart"/>
            <w:r w:rsidRPr="004917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2091" w:type="dxa"/>
            <w:vAlign w:val="center"/>
          </w:tcPr>
          <w:p w:rsidR="00D80BD9" w:rsidRPr="004917E2" w:rsidRDefault="00D80BD9" w:rsidP="00491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lastRenderedPageBreak/>
              <w:t>0.65</w:t>
            </w:r>
          </w:p>
        </w:tc>
      </w:tr>
      <w:tr w:rsidR="00D80BD9" w:rsidRPr="004917E2" w:rsidTr="004917E2">
        <w:tc>
          <w:tcPr>
            <w:tcW w:w="1809" w:type="dxa"/>
            <w:vAlign w:val="center"/>
          </w:tcPr>
          <w:p w:rsidR="00D80BD9" w:rsidRPr="004917E2" w:rsidRDefault="00D80BD9" w:rsidP="00491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lastRenderedPageBreak/>
              <w:t>2251</w:t>
            </w:r>
          </w:p>
        </w:tc>
        <w:tc>
          <w:tcPr>
            <w:tcW w:w="5387" w:type="dxa"/>
            <w:vAlign w:val="bottom"/>
          </w:tcPr>
          <w:p w:rsidR="00D80BD9" w:rsidRPr="004917E2" w:rsidRDefault="00D80BD9" w:rsidP="004917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Datoru programmatūru uzturēšana, pilnveidošana un papildināšana (Grāmatvedības programmas </w:t>
            </w:r>
            <w:proofErr w:type="spellStart"/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Horizon</w:t>
            </w:r>
            <w:proofErr w:type="spellEnd"/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uzturēšana, jauninājumi, VUIS uzturēšana, uzlabošana) 25 911 </w:t>
            </w:r>
            <w:proofErr w:type="spellStart"/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gadā /12/168/218*0.5</w:t>
            </w:r>
            <w:r w:rsidR="004917E2"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 = 0.</w:t>
            </w:r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03 </w:t>
            </w:r>
            <w:proofErr w:type="spellStart"/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.  </w:t>
            </w:r>
            <w:r w:rsidR="004917E2" w:rsidRPr="004917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0.</w:t>
            </w:r>
            <w:r w:rsidRPr="004917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 xml:space="preserve">03 </w:t>
            </w:r>
            <w:proofErr w:type="spellStart"/>
            <w:r w:rsidRPr="004917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4917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* 5 vienības =</w:t>
            </w:r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4917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0.15 </w:t>
            </w:r>
            <w:proofErr w:type="spellStart"/>
            <w:r w:rsidRPr="004917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2091" w:type="dxa"/>
            <w:vAlign w:val="center"/>
          </w:tcPr>
          <w:p w:rsidR="00D80BD9" w:rsidRPr="004917E2" w:rsidRDefault="00D80BD9" w:rsidP="00491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0.15</w:t>
            </w:r>
          </w:p>
        </w:tc>
      </w:tr>
      <w:tr w:rsidR="00D80BD9" w:rsidRPr="004917E2" w:rsidTr="004917E2">
        <w:tc>
          <w:tcPr>
            <w:tcW w:w="1809" w:type="dxa"/>
            <w:vAlign w:val="center"/>
          </w:tcPr>
          <w:p w:rsidR="00D80BD9" w:rsidRPr="004917E2" w:rsidRDefault="00D80BD9" w:rsidP="00491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2252</w:t>
            </w:r>
          </w:p>
        </w:tc>
        <w:tc>
          <w:tcPr>
            <w:tcW w:w="5387" w:type="dxa"/>
            <w:vAlign w:val="bottom"/>
          </w:tcPr>
          <w:p w:rsidR="00D80BD9" w:rsidRPr="004917E2" w:rsidRDefault="00D80BD9" w:rsidP="004917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Standartprogrammatūras</w:t>
            </w:r>
            <w:proofErr w:type="spellEnd"/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licenču noma (līdz 1g.) un uzturēšana (QPR programmatūras atbalsts un uzturēšana, antivīrusu licences, </w:t>
            </w:r>
            <w:proofErr w:type="spellStart"/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u.c.licences</w:t>
            </w:r>
            <w:proofErr w:type="spellEnd"/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) 9 580</w:t>
            </w:r>
            <w:r w:rsidR="003F4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3F4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="003F4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gadā /12/168/218*0.5h = 0.</w:t>
            </w:r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01 </w:t>
            </w:r>
            <w:proofErr w:type="spellStart"/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.   </w:t>
            </w:r>
            <w:r w:rsidR="004917E2" w:rsidRPr="004917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0.</w:t>
            </w:r>
            <w:r w:rsidRPr="004917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 xml:space="preserve">01 </w:t>
            </w:r>
            <w:proofErr w:type="spellStart"/>
            <w:r w:rsidRPr="004917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4917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 xml:space="preserve">* 5 vienības = </w:t>
            </w:r>
            <w:r w:rsidRPr="004917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0.05 </w:t>
            </w:r>
            <w:proofErr w:type="spellStart"/>
            <w:r w:rsidRPr="004917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2091" w:type="dxa"/>
            <w:vAlign w:val="center"/>
          </w:tcPr>
          <w:p w:rsidR="00D80BD9" w:rsidRPr="004917E2" w:rsidRDefault="00D80BD9" w:rsidP="00491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0.05</w:t>
            </w:r>
          </w:p>
        </w:tc>
      </w:tr>
      <w:tr w:rsidR="00D80BD9" w:rsidRPr="004917E2" w:rsidTr="004917E2">
        <w:tc>
          <w:tcPr>
            <w:tcW w:w="1809" w:type="dxa"/>
            <w:vAlign w:val="center"/>
          </w:tcPr>
          <w:p w:rsidR="00D80BD9" w:rsidRPr="004917E2" w:rsidRDefault="00D80BD9" w:rsidP="00491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5387" w:type="dxa"/>
            <w:vAlign w:val="bottom"/>
          </w:tcPr>
          <w:p w:rsidR="00D80BD9" w:rsidRPr="004917E2" w:rsidRDefault="00D80BD9" w:rsidP="004917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Biroja preces 20 050 </w:t>
            </w:r>
            <w:proofErr w:type="spellStart"/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gadā /12/168/218*0.5 h</w:t>
            </w:r>
            <w:r w:rsidR="004917E2"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= 0.</w:t>
            </w:r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02 </w:t>
            </w:r>
            <w:proofErr w:type="spellStart"/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.  </w:t>
            </w:r>
            <w:r w:rsidR="004917E2" w:rsidRPr="004917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0.</w:t>
            </w:r>
            <w:r w:rsidRPr="004917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 xml:space="preserve">02 </w:t>
            </w:r>
            <w:proofErr w:type="spellStart"/>
            <w:r w:rsidRPr="004917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4917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 xml:space="preserve"> * 5 vienības =</w:t>
            </w:r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4917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0.10 </w:t>
            </w:r>
            <w:proofErr w:type="spellStart"/>
            <w:r w:rsidRPr="004917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2091" w:type="dxa"/>
            <w:vAlign w:val="center"/>
          </w:tcPr>
          <w:p w:rsidR="00D80BD9" w:rsidRPr="004917E2" w:rsidRDefault="00D80BD9" w:rsidP="00491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0.10</w:t>
            </w:r>
          </w:p>
        </w:tc>
      </w:tr>
      <w:tr w:rsidR="00D80BD9" w:rsidRPr="004917E2" w:rsidTr="004917E2">
        <w:tc>
          <w:tcPr>
            <w:tcW w:w="1809" w:type="dxa"/>
          </w:tcPr>
          <w:p w:rsidR="00D80BD9" w:rsidRPr="004917E2" w:rsidRDefault="00D80BD9" w:rsidP="00491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917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87" w:type="dxa"/>
          </w:tcPr>
          <w:p w:rsidR="00D80BD9" w:rsidRPr="004917E2" w:rsidRDefault="00D80BD9" w:rsidP="00491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917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091" w:type="dxa"/>
            <w:vAlign w:val="center"/>
          </w:tcPr>
          <w:p w:rsidR="00D80BD9" w:rsidRPr="004917E2" w:rsidRDefault="00D80BD9" w:rsidP="00491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917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11.60</w:t>
            </w:r>
          </w:p>
        </w:tc>
      </w:tr>
      <w:tr w:rsidR="00D80BD9" w:rsidRPr="004917E2" w:rsidTr="004917E2">
        <w:tc>
          <w:tcPr>
            <w:tcW w:w="1809" w:type="dxa"/>
          </w:tcPr>
          <w:p w:rsidR="00D80BD9" w:rsidRPr="004917E2" w:rsidRDefault="00D80BD9" w:rsidP="00491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917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87" w:type="dxa"/>
          </w:tcPr>
          <w:p w:rsidR="00D80BD9" w:rsidRPr="004917E2" w:rsidRDefault="00D80BD9" w:rsidP="00491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917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091" w:type="dxa"/>
            <w:vAlign w:val="center"/>
          </w:tcPr>
          <w:p w:rsidR="00D80BD9" w:rsidRPr="004917E2" w:rsidRDefault="00D80BD9" w:rsidP="00491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917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119.85</w:t>
            </w:r>
          </w:p>
        </w:tc>
      </w:tr>
      <w:tr w:rsidR="00D80BD9" w:rsidRPr="004917E2" w:rsidTr="004917E2">
        <w:tc>
          <w:tcPr>
            <w:tcW w:w="1809" w:type="dxa"/>
            <w:tcBorders>
              <w:bottom w:val="single" w:sz="4" w:space="0" w:color="auto"/>
            </w:tcBorders>
          </w:tcPr>
          <w:p w:rsidR="00D80BD9" w:rsidRPr="004917E2" w:rsidRDefault="00D80BD9" w:rsidP="00491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917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D80BD9" w:rsidRPr="004917E2" w:rsidRDefault="00D80BD9" w:rsidP="00774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917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Pakalpojuma cena 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:rsidR="00D80BD9" w:rsidRPr="004917E2" w:rsidRDefault="00D80BD9" w:rsidP="00491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917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23.97</w:t>
            </w:r>
          </w:p>
        </w:tc>
      </w:tr>
      <w:tr w:rsidR="00EF7F6D" w:rsidRPr="004917E2" w:rsidTr="004917E2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F6D" w:rsidRPr="004917E2" w:rsidRDefault="00EF7F6D" w:rsidP="00491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F6D" w:rsidRPr="004917E2" w:rsidRDefault="00EF7F6D" w:rsidP="00491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7F6D" w:rsidRPr="004917E2" w:rsidRDefault="00EF7F6D" w:rsidP="00491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EF7F6D" w:rsidRPr="004917E2" w:rsidTr="004917E2">
        <w:tc>
          <w:tcPr>
            <w:tcW w:w="71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7F6D" w:rsidRPr="004917E2" w:rsidRDefault="00EF7F6D" w:rsidP="00491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Mak</w:t>
            </w:r>
            <w:r w:rsidR="00D80BD9"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sas pakalpojuma vienību skaits 12</w:t>
            </w:r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mēnešos (gab.)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6D" w:rsidRPr="004917E2" w:rsidRDefault="00D80BD9" w:rsidP="00491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4917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5</w:t>
            </w:r>
          </w:p>
          <w:p w:rsidR="00EF7F6D" w:rsidRPr="004917E2" w:rsidRDefault="00EF7F6D" w:rsidP="00491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EF7F6D" w:rsidRPr="004917E2" w:rsidTr="004917E2">
        <w:tc>
          <w:tcPr>
            <w:tcW w:w="71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7F6D" w:rsidRPr="004917E2" w:rsidRDefault="00EF7F6D" w:rsidP="00491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Maksas pakalpojuma izcenojums (</w:t>
            </w:r>
            <w:proofErr w:type="spellStart"/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6D" w:rsidRPr="004917E2" w:rsidRDefault="00EF7F6D" w:rsidP="00491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EF7F6D" w:rsidRPr="004917E2" w:rsidRDefault="00EF7F6D" w:rsidP="00491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9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23.97</w:t>
            </w:r>
          </w:p>
          <w:p w:rsidR="00EF7F6D" w:rsidRPr="004917E2" w:rsidRDefault="00EF7F6D" w:rsidP="00491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814849" w:rsidRPr="00354788" w:rsidRDefault="00814849" w:rsidP="00814849">
      <w:pPr>
        <w:jc w:val="both"/>
        <w:rPr>
          <w:rFonts w:ascii="Times New Roman" w:hAnsi="Times New Roman"/>
          <w:sz w:val="20"/>
          <w:szCs w:val="20"/>
        </w:rPr>
      </w:pPr>
      <w:r w:rsidRPr="00354788">
        <w:rPr>
          <w:rFonts w:ascii="Times New Roman" w:hAnsi="Times New Roman"/>
          <w:sz w:val="20"/>
          <w:szCs w:val="20"/>
        </w:rPr>
        <w:t>*Saskaņā ar Pievienotās vērtības nodokļa likuma 3.panta astoto daļu pievienotās vērtības nodoklis valsts pārvaldes (izpildvaras) funkciju ietvaros sniegtajiem pakalpojumiem nav piemērojams.</w:t>
      </w:r>
    </w:p>
    <w:p w:rsidR="00D936AD" w:rsidRDefault="00D936AD" w:rsidP="00D80BD9">
      <w:pPr>
        <w:tabs>
          <w:tab w:val="left" w:pos="82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36AD" w:rsidRDefault="00D936AD" w:rsidP="00D80BD9">
      <w:pPr>
        <w:tabs>
          <w:tab w:val="left" w:pos="82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36AD" w:rsidRDefault="00D936AD" w:rsidP="00D93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36AD" w:rsidRDefault="007C6E9E" w:rsidP="00700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Veselības ministr</w:t>
      </w:r>
      <w:r w:rsidR="00700BDA">
        <w:rPr>
          <w:rFonts w:ascii="Times New Roman" w:hAnsi="Times New Roman"/>
          <w:sz w:val="28"/>
          <w:szCs w:val="28"/>
        </w:rPr>
        <w:t>e</w:t>
      </w:r>
      <w:r w:rsidR="00814849">
        <w:rPr>
          <w:rFonts w:ascii="Times New Roman" w:hAnsi="Times New Roman"/>
          <w:sz w:val="28"/>
          <w:szCs w:val="28"/>
        </w:rPr>
        <w:tab/>
      </w:r>
      <w:r w:rsidR="00814849">
        <w:rPr>
          <w:rFonts w:ascii="Times New Roman" w:hAnsi="Times New Roman"/>
          <w:sz w:val="28"/>
          <w:szCs w:val="28"/>
        </w:rPr>
        <w:tab/>
      </w:r>
      <w:r w:rsidR="00814849">
        <w:rPr>
          <w:rFonts w:ascii="Times New Roman" w:hAnsi="Times New Roman"/>
          <w:sz w:val="28"/>
          <w:szCs w:val="28"/>
        </w:rPr>
        <w:tab/>
      </w:r>
      <w:r w:rsidR="00814849">
        <w:rPr>
          <w:rFonts w:ascii="Times New Roman" w:hAnsi="Times New Roman"/>
          <w:sz w:val="28"/>
          <w:szCs w:val="28"/>
        </w:rPr>
        <w:tab/>
      </w:r>
      <w:r w:rsidR="00814849">
        <w:rPr>
          <w:rFonts w:ascii="Times New Roman" w:hAnsi="Times New Roman"/>
          <w:sz w:val="28"/>
          <w:szCs w:val="28"/>
        </w:rPr>
        <w:tab/>
      </w:r>
      <w:r w:rsidR="00814849">
        <w:rPr>
          <w:rFonts w:ascii="Times New Roman" w:hAnsi="Times New Roman"/>
          <w:sz w:val="28"/>
          <w:szCs w:val="28"/>
        </w:rPr>
        <w:tab/>
      </w:r>
      <w:r w:rsidR="00814849">
        <w:rPr>
          <w:rFonts w:ascii="Times New Roman" w:hAnsi="Times New Roman"/>
          <w:sz w:val="28"/>
          <w:szCs w:val="28"/>
        </w:rPr>
        <w:tab/>
      </w:r>
      <w:r w:rsidR="00700BDA">
        <w:rPr>
          <w:rFonts w:ascii="Times New Roman" w:hAnsi="Times New Roman"/>
          <w:sz w:val="28"/>
          <w:szCs w:val="28"/>
        </w:rPr>
        <w:tab/>
        <w:t xml:space="preserve">Anda </w:t>
      </w:r>
      <w:proofErr w:type="spellStart"/>
      <w:r w:rsidR="00700BDA">
        <w:rPr>
          <w:rFonts w:ascii="Times New Roman" w:hAnsi="Times New Roman"/>
          <w:sz w:val="28"/>
          <w:szCs w:val="28"/>
        </w:rPr>
        <w:t>Čakša</w:t>
      </w:r>
      <w:proofErr w:type="spellEnd"/>
    </w:p>
    <w:p w:rsidR="00D936AD" w:rsidRDefault="00D936AD" w:rsidP="00D93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36AD" w:rsidRDefault="00D936AD" w:rsidP="00D93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36AD" w:rsidRDefault="00700BDA" w:rsidP="00D93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Vīza: Valsts sekretāra </w:t>
      </w:r>
      <w:proofErr w:type="spellStart"/>
      <w:r>
        <w:rPr>
          <w:rFonts w:ascii="Times New Roman" w:hAnsi="Times New Roman"/>
          <w:sz w:val="28"/>
          <w:szCs w:val="28"/>
        </w:rPr>
        <w:t>p.i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Kārlis </w:t>
      </w:r>
      <w:proofErr w:type="spellStart"/>
      <w:r>
        <w:rPr>
          <w:rFonts w:ascii="Times New Roman" w:hAnsi="Times New Roman"/>
          <w:sz w:val="28"/>
          <w:szCs w:val="28"/>
        </w:rPr>
        <w:t>Ketners</w:t>
      </w:r>
      <w:proofErr w:type="spellEnd"/>
    </w:p>
    <w:p w:rsidR="00D936AD" w:rsidRDefault="00D936AD" w:rsidP="00D936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36AD" w:rsidRDefault="00D936AD" w:rsidP="00D936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BDA" w:rsidRDefault="00700BDA" w:rsidP="00D936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BDA" w:rsidRDefault="00700BDA" w:rsidP="00D936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36AD" w:rsidRDefault="00D936AD" w:rsidP="00D936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0BDA" w:rsidRDefault="00700BDA" w:rsidP="00D936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936AD" w:rsidRDefault="00700BDA" w:rsidP="00D936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16</w:t>
      </w:r>
      <w:r w:rsidR="007C6E9E">
        <w:rPr>
          <w:rFonts w:ascii="Times New Roman" w:hAnsi="Times New Roman"/>
          <w:sz w:val="20"/>
          <w:szCs w:val="20"/>
        </w:rPr>
        <w:t>.06</w:t>
      </w:r>
      <w:r w:rsidR="004917E2">
        <w:rPr>
          <w:rFonts w:ascii="Times New Roman" w:hAnsi="Times New Roman"/>
          <w:sz w:val="20"/>
          <w:szCs w:val="20"/>
        </w:rPr>
        <w:t>.20</w:t>
      </w:r>
      <w:r>
        <w:rPr>
          <w:rFonts w:ascii="Times New Roman" w:hAnsi="Times New Roman"/>
          <w:sz w:val="20"/>
          <w:szCs w:val="20"/>
        </w:rPr>
        <w:t>16. 11:21</w:t>
      </w:r>
    </w:p>
    <w:p w:rsidR="00D936AD" w:rsidRDefault="00700BDA" w:rsidP="00D936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720</w:t>
      </w:r>
    </w:p>
    <w:p w:rsidR="00D73D9A" w:rsidRPr="003E3BE3" w:rsidRDefault="00D73D9A" w:rsidP="00D73D9A">
      <w:pPr>
        <w:pStyle w:val="ListParagraph"/>
        <w:ind w:left="0"/>
        <w:rPr>
          <w:sz w:val="20"/>
          <w:szCs w:val="20"/>
        </w:rPr>
      </w:pPr>
      <w:bookmarkStart w:id="2" w:name="OLE_LINK3"/>
      <w:bookmarkStart w:id="3" w:name="OLE_LINK4"/>
      <w:bookmarkStart w:id="4" w:name="OLE_LINK5"/>
      <w:r w:rsidRPr="003E3BE3">
        <w:rPr>
          <w:sz w:val="20"/>
          <w:szCs w:val="20"/>
        </w:rPr>
        <w:t>Zandberga, 67876041</w:t>
      </w:r>
    </w:p>
    <w:p w:rsidR="00D73D9A" w:rsidRPr="003E3BE3" w:rsidRDefault="00B34D61" w:rsidP="00D73D9A">
      <w:pPr>
        <w:pStyle w:val="ListParagraph"/>
        <w:ind w:left="0"/>
        <w:rPr>
          <w:sz w:val="20"/>
          <w:szCs w:val="20"/>
        </w:rPr>
      </w:pPr>
      <w:hyperlink r:id="rId6" w:history="1">
        <w:r w:rsidR="00D73D9A" w:rsidRPr="003E3BE3">
          <w:rPr>
            <w:rStyle w:val="Hyperlink"/>
            <w:sz w:val="20"/>
            <w:szCs w:val="20"/>
          </w:rPr>
          <w:t>lasma.zandberga@vm.gov.lv</w:t>
        </w:r>
      </w:hyperlink>
      <w:r w:rsidR="00D73D9A" w:rsidRPr="003E3BE3">
        <w:rPr>
          <w:sz w:val="20"/>
          <w:szCs w:val="20"/>
        </w:rPr>
        <w:t xml:space="preserve">  </w:t>
      </w:r>
    </w:p>
    <w:p w:rsidR="003E53AF" w:rsidRDefault="003E53AF" w:rsidP="003E53AF">
      <w:pPr>
        <w:pStyle w:val="ListParagraph"/>
        <w:ind w:left="0"/>
        <w:rPr>
          <w:sz w:val="20"/>
          <w:szCs w:val="20"/>
        </w:rPr>
      </w:pPr>
      <w:proofErr w:type="spellStart"/>
      <w:r>
        <w:rPr>
          <w:sz w:val="20"/>
          <w:szCs w:val="20"/>
        </w:rPr>
        <w:t>Logoša</w:t>
      </w:r>
      <w:proofErr w:type="spellEnd"/>
      <w:r>
        <w:rPr>
          <w:sz w:val="20"/>
          <w:szCs w:val="20"/>
        </w:rPr>
        <w:t>, 67807536</w:t>
      </w:r>
    </w:p>
    <w:bookmarkStart w:id="5" w:name="OLE_LINK7"/>
    <w:bookmarkStart w:id="6" w:name="OLE_LINK6"/>
    <w:p w:rsidR="003E53AF" w:rsidRDefault="00B34D61" w:rsidP="003E53AF">
      <w:pPr>
        <w:pStyle w:val="ListParagraph"/>
        <w:ind w:left="0"/>
        <w:rPr>
          <w:sz w:val="20"/>
          <w:szCs w:val="20"/>
        </w:rPr>
      </w:pPr>
      <w:r>
        <w:fldChar w:fldCharType="begin"/>
      </w:r>
      <w:r w:rsidR="003E53AF">
        <w:instrText xml:space="preserve"> HYPERLINK "mailto:agnese.logosa@vi.gov.lv" </w:instrText>
      </w:r>
      <w:r>
        <w:fldChar w:fldCharType="separate"/>
      </w:r>
      <w:r w:rsidR="003E53AF">
        <w:rPr>
          <w:rStyle w:val="Hyperlink"/>
          <w:sz w:val="20"/>
          <w:szCs w:val="20"/>
        </w:rPr>
        <w:t>agnese.logosa@vi.gov.lv</w:t>
      </w:r>
      <w:r>
        <w:fldChar w:fldCharType="end"/>
      </w:r>
      <w:r w:rsidR="003E53AF">
        <w:rPr>
          <w:sz w:val="20"/>
          <w:szCs w:val="20"/>
        </w:rPr>
        <w:t xml:space="preserve"> </w:t>
      </w:r>
    </w:p>
    <w:bookmarkEnd w:id="5"/>
    <w:bookmarkEnd w:id="6"/>
    <w:bookmarkEnd w:id="2"/>
    <w:bookmarkEnd w:id="3"/>
    <w:bookmarkEnd w:id="4"/>
    <w:p w:rsidR="003E53AF" w:rsidRDefault="003E53AF" w:rsidP="003E5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36AD" w:rsidRDefault="00D936AD" w:rsidP="00D936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7F6D" w:rsidRPr="00EF7F6D" w:rsidRDefault="00D80BD9" w:rsidP="00D80BD9">
      <w:pPr>
        <w:tabs>
          <w:tab w:val="left" w:pos="82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EF7F6D" w:rsidRPr="00EF7F6D" w:rsidSect="00E622F6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E88" w:rsidRDefault="00094E88" w:rsidP="00EF7F6D">
      <w:pPr>
        <w:spacing w:after="0" w:line="240" w:lineRule="auto"/>
      </w:pPr>
      <w:r>
        <w:separator/>
      </w:r>
    </w:p>
  </w:endnote>
  <w:endnote w:type="continuationSeparator" w:id="0">
    <w:p w:rsidR="00094E88" w:rsidRDefault="00094E88" w:rsidP="00EF7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F6D" w:rsidRPr="00F90B7A" w:rsidRDefault="00700BDA" w:rsidP="00F90B7A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VManotp4_16</w:t>
    </w:r>
    <w:r w:rsidR="007C6E9E">
      <w:rPr>
        <w:rFonts w:ascii="Times New Roman" w:hAnsi="Times New Roman"/>
        <w:sz w:val="20"/>
        <w:szCs w:val="20"/>
      </w:rPr>
      <w:t>06</w:t>
    </w:r>
    <w:r w:rsidR="00F90B7A" w:rsidRPr="00F90B7A">
      <w:rPr>
        <w:rFonts w:ascii="Times New Roman" w:hAnsi="Times New Roman"/>
        <w:sz w:val="20"/>
        <w:szCs w:val="20"/>
      </w:rPr>
      <w:t>16_emis_12</w:t>
    </w:r>
    <w:r w:rsidR="00E622F6">
      <w:rPr>
        <w:rFonts w:ascii="Times New Roman" w:hAnsi="Times New Roman"/>
        <w:sz w:val="20"/>
        <w:szCs w:val="20"/>
      </w:rPr>
      <w:t xml:space="preserve"> </w:t>
    </w:r>
    <w:r w:rsidR="00F90B7A" w:rsidRPr="00EF7F6D">
      <w:rPr>
        <w:rFonts w:ascii="Times New Roman" w:hAnsi="Times New Roman"/>
        <w:sz w:val="20"/>
        <w:szCs w:val="20"/>
      </w:rPr>
      <w:t xml:space="preserve">; </w:t>
    </w:r>
    <w:bookmarkStart w:id="7" w:name="OLE_LINK8"/>
    <w:bookmarkStart w:id="8" w:name="OLE_LINK9"/>
    <w:bookmarkStart w:id="9" w:name="OLE_LINK12"/>
    <w:r w:rsidR="00F90B7A" w:rsidRPr="00F57827">
      <w:rPr>
        <w:rFonts w:ascii="Times New Roman" w:hAnsi="Times New Roman"/>
        <w:sz w:val="20"/>
        <w:szCs w:val="20"/>
      </w:rPr>
      <w:t>Ministru kabineta noteikumu projekta „</w:t>
    </w:r>
    <w:r w:rsidR="00793B87">
      <w:rPr>
        <w:rFonts w:ascii="Times New Roman" w:hAnsi="Times New Roman"/>
        <w:sz w:val="20"/>
        <w:szCs w:val="20"/>
        <w:lang w:eastAsia="lv-LV"/>
      </w:rPr>
      <w:t>Grozījums</w:t>
    </w:r>
    <w:r w:rsidR="00F90B7A" w:rsidRPr="00F57827">
      <w:rPr>
        <w:rFonts w:ascii="Times New Roman" w:hAnsi="Times New Roman"/>
        <w:sz w:val="20"/>
        <w:szCs w:val="20"/>
        <w:lang w:eastAsia="lv-LV"/>
      </w:rPr>
      <w:t xml:space="preserve"> Ministru kabineta 2013.gada 27.augusta noteikumos Nr.675 </w:t>
    </w:r>
    <w:r w:rsidR="00F90B7A" w:rsidRPr="00F57827">
      <w:rPr>
        <w:rFonts w:ascii="Times New Roman" w:hAnsi="Times New Roman"/>
        <w:sz w:val="20"/>
        <w:szCs w:val="20"/>
      </w:rPr>
      <w:t>„</w:t>
    </w:r>
    <w:r w:rsidR="00F90B7A" w:rsidRPr="00F57827">
      <w:rPr>
        <w:rFonts w:ascii="Times New Roman" w:hAnsi="Times New Roman"/>
        <w:sz w:val="20"/>
        <w:szCs w:val="20"/>
        <w:lang w:eastAsia="lv-LV"/>
      </w:rPr>
      <w:t>Veselības inspekcijas maksas</w:t>
    </w:r>
    <w:r w:rsidR="00F90B7A" w:rsidRPr="00F57827">
      <w:rPr>
        <w:rFonts w:ascii="Times New Roman" w:hAnsi="Times New Roman"/>
        <w:sz w:val="20"/>
        <w:szCs w:val="20"/>
      </w:rPr>
      <w:t xml:space="preserve"> </w:t>
    </w:r>
    <w:r w:rsidR="00F90B7A" w:rsidRPr="00F57827">
      <w:rPr>
        <w:rFonts w:ascii="Times New Roman" w:hAnsi="Times New Roman"/>
        <w:sz w:val="20"/>
        <w:szCs w:val="20"/>
        <w:lang w:eastAsia="lv-LV"/>
      </w:rPr>
      <w:t>pakalpojumu cenrādis</w:t>
    </w:r>
    <w:r w:rsidR="00F90B7A" w:rsidRPr="00F57827">
      <w:rPr>
        <w:rFonts w:ascii="Times New Roman" w:hAnsi="Times New Roman"/>
        <w:sz w:val="20"/>
        <w:szCs w:val="20"/>
      </w:rPr>
      <w:t>” sākotnējās</w:t>
    </w:r>
    <w:r w:rsidR="00F90B7A" w:rsidRPr="00F57827">
      <w:rPr>
        <w:rFonts w:ascii="Times New Roman" w:hAnsi="Times New Roman"/>
        <w:sz w:val="20"/>
        <w:szCs w:val="20"/>
        <w:lang w:val="de-DE" w:eastAsia="lv-LV"/>
      </w:rPr>
      <w:t xml:space="preserve"> (ex-ante)</w:t>
    </w:r>
    <w:r w:rsidR="00F90B7A" w:rsidRPr="00F57827">
      <w:rPr>
        <w:rFonts w:ascii="Times New Roman" w:hAnsi="Times New Roman"/>
        <w:sz w:val="20"/>
        <w:szCs w:val="20"/>
      </w:rPr>
      <w:t xml:space="preserve"> </w:t>
    </w:r>
    <w:r w:rsidR="00F90B7A">
      <w:rPr>
        <w:rFonts w:ascii="Times New Roman" w:hAnsi="Times New Roman"/>
        <w:sz w:val="20"/>
        <w:szCs w:val="20"/>
      </w:rPr>
      <w:t>ietekmes novērtējuma ziņojuma</w:t>
    </w:r>
    <w:r w:rsidR="00F90B7A" w:rsidRPr="00F57827">
      <w:rPr>
        <w:rFonts w:ascii="Times New Roman" w:hAnsi="Times New Roman"/>
        <w:sz w:val="20"/>
        <w:szCs w:val="20"/>
      </w:rPr>
      <w:t xml:space="preserve"> (anotācija</w:t>
    </w:r>
    <w:r w:rsidR="00F90B7A">
      <w:rPr>
        <w:rFonts w:ascii="Times New Roman" w:hAnsi="Times New Roman"/>
        <w:sz w:val="20"/>
        <w:szCs w:val="20"/>
      </w:rPr>
      <w:t>s</w:t>
    </w:r>
    <w:r w:rsidR="00F90B7A" w:rsidRPr="00F57827">
      <w:rPr>
        <w:rFonts w:ascii="Times New Roman" w:hAnsi="Times New Roman"/>
        <w:sz w:val="20"/>
        <w:szCs w:val="20"/>
      </w:rPr>
      <w:t xml:space="preserve">) </w:t>
    </w:r>
    <w:r w:rsidR="00F90B7A">
      <w:rPr>
        <w:rFonts w:ascii="Times New Roman" w:hAnsi="Times New Roman"/>
        <w:sz w:val="20"/>
        <w:szCs w:val="20"/>
      </w:rPr>
      <w:t>4</w:t>
    </w:r>
    <w:r w:rsidR="00F90B7A" w:rsidRPr="00F57827">
      <w:rPr>
        <w:rFonts w:ascii="Times New Roman" w:hAnsi="Times New Roman"/>
        <w:sz w:val="20"/>
        <w:szCs w:val="20"/>
      </w:rPr>
      <w:t>. pielikums</w:t>
    </w:r>
    <w:bookmarkEnd w:id="7"/>
    <w:bookmarkEnd w:id="8"/>
    <w:bookmarkEnd w:id="9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F6D" w:rsidRPr="006A0B67" w:rsidRDefault="00700BDA" w:rsidP="00D936AD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VManotp4_16</w:t>
    </w:r>
    <w:r w:rsidR="007C6E9E">
      <w:rPr>
        <w:rFonts w:ascii="Times New Roman" w:hAnsi="Times New Roman"/>
        <w:sz w:val="20"/>
        <w:szCs w:val="20"/>
      </w:rPr>
      <w:t>06</w:t>
    </w:r>
    <w:r w:rsidR="00F90B7A" w:rsidRPr="00F90B7A">
      <w:rPr>
        <w:rFonts w:ascii="Times New Roman" w:hAnsi="Times New Roman"/>
        <w:sz w:val="20"/>
        <w:szCs w:val="20"/>
      </w:rPr>
      <w:t>16_emis_12</w:t>
    </w:r>
    <w:r w:rsidR="00E622F6">
      <w:rPr>
        <w:rFonts w:ascii="Times New Roman" w:hAnsi="Times New Roman"/>
        <w:sz w:val="20"/>
        <w:szCs w:val="20"/>
      </w:rPr>
      <w:t xml:space="preserve"> </w:t>
    </w:r>
    <w:r w:rsidR="006A0B67" w:rsidRPr="00EF7F6D">
      <w:rPr>
        <w:rFonts w:ascii="Times New Roman" w:hAnsi="Times New Roman"/>
        <w:sz w:val="20"/>
        <w:szCs w:val="20"/>
      </w:rPr>
      <w:t xml:space="preserve">; </w:t>
    </w:r>
    <w:r w:rsidR="00D936AD" w:rsidRPr="00F57827">
      <w:rPr>
        <w:rFonts w:ascii="Times New Roman" w:hAnsi="Times New Roman"/>
        <w:sz w:val="20"/>
        <w:szCs w:val="20"/>
      </w:rPr>
      <w:t>Ministru kabineta noteikumu projekta „</w:t>
    </w:r>
    <w:r w:rsidR="00793B87">
      <w:rPr>
        <w:rFonts w:ascii="Times New Roman" w:hAnsi="Times New Roman"/>
        <w:sz w:val="20"/>
        <w:szCs w:val="20"/>
        <w:lang w:eastAsia="lv-LV"/>
      </w:rPr>
      <w:t>Grozījums</w:t>
    </w:r>
    <w:r w:rsidR="00D936AD" w:rsidRPr="00F57827">
      <w:rPr>
        <w:rFonts w:ascii="Times New Roman" w:hAnsi="Times New Roman"/>
        <w:sz w:val="20"/>
        <w:szCs w:val="20"/>
        <w:lang w:eastAsia="lv-LV"/>
      </w:rPr>
      <w:t xml:space="preserve"> Ministru kabineta 2013.gada 27.augusta noteikumos Nr.675 </w:t>
    </w:r>
    <w:r w:rsidR="00D936AD" w:rsidRPr="00F57827">
      <w:rPr>
        <w:rFonts w:ascii="Times New Roman" w:hAnsi="Times New Roman"/>
        <w:sz w:val="20"/>
        <w:szCs w:val="20"/>
      </w:rPr>
      <w:t>„</w:t>
    </w:r>
    <w:r w:rsidR="00D936AD" w:rsidRPr="00F57827">
      <w:rPr>
        <w:rFonts w:ascii="Times New Roman" w:hAnsi="Times New Roman"/>
        <w:sz w:val="20"/>
        <w:szCs w:val="20"/>
        <w:lang w:eastAsia="lv-LV"/>
      </w:rPr>
      <w:t>Veselības inspekcijas maksas</w:t>
    </w:r>
    <w:r w:rsidR="00D936AD" w:rsidRPr="00F57827">
      <w:rPr>
        <w:rFonts w:ascii="Times New Roman" w:hAnsi="Times New Roman"/>
        <w:sz w:val="20"/>
        <w:szCs w:val="20"/>
      </w:rPr>
      <w:t xml:space="preserve"> </w:t>
    </w:r>
    <w:r w:rsidR="00D936AD" w:rsidRPr="00F57827">
      <w:rPr>
        <w:rFonts w:ascii="Times New Roman" w:hAnsi="Times New Roman"/>
        <w:sz w:val="20"/>
        <w:szCs w:val="20"/>
        <w:lang w:eastAsia="lv-LV"/>
      </w:rPr>
      <w:t>pakalpojumu cenrādis</w:t>
    </w:r>
    <w:r w:rsidR="00D936AD" w:rsidRPr="00F57827">
      <w:rPr>
        <w:rFonts w:ascii="Times New Roman" w:hAnsi="Times New Roman"/>
        <w:sz w:val="20"/>
        <w:szCs w:val="20"/>
      </w:rPr>
      <w:t>” sākotnējās</w:t>
    </w:r>
    <w:r w:rsidR="00D936AD" w:rsidRPr="00F57827">
      <w:rPr>
        <w:rFonts w:ascii="Times New Roman" w:hAnsi="Times New Roman"/>
        <w:sz w:val="20"/>
        <w:szCs w:val="20"/>
        <w:lang w:val="de-DE" w:eastAsia="lv-LV"/>
      </w:rPr>
      <w:t xml:space="preserve"> (ex-ante)</w:t>
    </w:r>
    <w:r w:rsidR="00D936AD" w:rsidRPr="00F57827">
      <w:rPr>
        <w:rFonts w:ascii="Times New Roman" w:hAnsi="Times New Roman"/>
        <w:sz w:val="20"/>
        <w:szCs w:val="20"/>
      </w:rPr>
      <w:t xml:space="preserve"> </w:t>
    </w:r>
    <w:r w:rsidR="00D936AD">
      <w:rPr>
        <w:rFonts w:ascii="Times New Roman" w:hAnsi="Times New Roman"/>
        <w:sz w:val="20"/>
        <w:szCs w:val="20"/>
      </w:rPr>
      <w:t>ietekmes novērtējuma ziņojuma</w:t>
    </w:r>
    <w:r w:rsidR="00D936AD" w:rsidRPr="00F57827">
      <w:rPr>
        <w:rFonts w:ascii="Times New Roman" w:hAnsi="Times New Roman"/>
        <w:sz w:val="20"/>
        <w:szCs w:val="20"/>
      </w:rPr>
      <w:t xml:space="preserve"> (anotācija</w:t>
    </w:r>
    <w:r w:rsidR="00D936AD">
      <w:rPr>
        <w:rFonts w:ascii="Times New Roman" w:hAnsi="Times New Roman"/>
        <w:sz w:val="20"/>
        <w:szCs w:val="20"/>
      </w:rPr>
      <w:t>s</w:t>
    </w:r>
    <w:r w:rsidR="00D936AD" w:rsidRPr="00F57827">
      <w:rPr>
        <w:rFonts w:ascii="Times New Roman" w:hAnsi="Times New Roman"/>
        <w:sz w:val="20"/>
        <w:szCs w:val="20"/>
      </w:rPr>
      <w:t xml:space="preserve">) </w:t>
    </w:r>
    <w:r w:rsidR="00D936AD">
      <w:rPr>
        <w:rFonts w:ascii="Times New Roman" w:hAnsi="Times New Roman"/>
        <w:sz w:val="20"/>
        <w:szCs w:val="20"/>
      </w:rPr>
      <w:t>4</w:t>
    </w:r>
    <w:r w:rsidR="00D936AD" w:rsidRPr="00F57827">
      <w:rPr>
        <w:rFonts w:ascii="Times New Roman" w:hAnsi="Times New Roman"/>
        <w:sz w:val="20"/>
        <w:szCs w:val="20"/>
      </w:rPr>
      <w:t>. pielikums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E88" w:rsidRDefault="00094E88" w:rsidP="00EF7F6D">
      <w:pPr>
        <w:spacing w:after="0" w:line="240" w:lineRule="auto"/>
      </w:pPr>
      <w:r>
        <w:separator/>
      </w:r>
    </w:p>
  </w:footnote>
  <w:footnote w:type="continuationSeparator" w:id="0">
    <w:p w:rsidR="00094E88" w:rsidRDefault="00094E88" w:rsidP="00EF7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2F6" w:rsidRPr="00E622F6" w:rsidRDefault="00B34D61">
    <w:pPr>
      <w:pStyle w:val="Header"/>
      <w:jc w:val="center"/>
      <w:rPr>
        <w:rFonts w:ascii="Times New Roman" w:hAnsi="Times New Roman"/>
        <w:sz w:val="24"/>
        <w:szCs w:val="24"/>
      </w:rPr>
    </w:pPr>
    <w:r w:rsidRPr="00E622F6">
      <w:rPr>
        <w:rFonts w:ascii="Times New Roman" w:hAnsi="Times New Roman"/>
        <w:sz w:val="24"/>
        <w:szCs w:val="24"/>
      </w:rPr>
      <w:fldChar w:fldCharType="begin"/>
    </w:r>
    <w:r w:rsidR="00E622F6" w:rsidRPr="00E622F6">
      <w:rPr>
        <w:rFonts w:ascii="Times New Roman" w:hAnsi="Times New Roman"/>
        <w:sz w:val="24"/>
        <w:szCs w:val="24"/>
      </w:rPr>
      <w:instrText xml:space="preserve"> PAGE   \* MERGEFORMAT </w:instrText>
    </w:r>
    <w:r w:rsidRPr="00E622F6">
      <w:rPr>
        <w:rFonts w:ascii="Times New Roman" w:hAnsi="Times New Roman"/>
        <w:sz w:val="24"/>
        <w:szCs w:val="24"/>
      </w:rPr>
      <w:fldChar w:fldCharType="separate"/>
    </w:r>
    <w:r w:rsidR="00700BDA">
      <w:rPr>
        <w:rFonts w:ascii="Times New Roman" w:hAnsi="Times New Roman"/>
        <w:noProof/>
        <w:sz w:val="24"/>
        <w:szCs w:val="24"/>
      </w:rPr>
      <w:t>3</w:t>
    </w:r>
    <w:r w:rsidRPr="00E622F6">
      <w:rPr>
        <w:rFonts w:ascii="Times New Roman" w:hAnsi="Times New Roman"/>
        <w:sz w:val="24"/>
        <w:szCs w:val="24"/>
      </w:rPr>
      <w:fldChar w:fldCharType="end"/>
    </w:r>
  </w:p>
  <w:p w:rsidR="00E622F6" w:rsidRDefault="00E622F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F6D"/>
    <w:rsid w:val="00031462"/>
    <w:rsid w:val="00072175"/>
    <w:rsid w:val="00077EFF"/>
    <w:rsid w:val="00094E88"/>
    <w:rsid w:val="000D25AC"/>
    <w:rsid w:val="00135EEE"/>
    <w:rsid w:val="0016795D"/>
    <w:rsid w:val="00176A6A"/>
    <w:rsid w:val="002655F7"/>
    <w:rsid w:val="00285CA9"/>
    <w:rsid w:val="002E277E"/>
    <w:rsid w:val="002E3BFE"/>
    <w:rsid w:val="002F7A73"/>
    <w:rsid w:val="003E3BE3"/>
    <w:rsid w:val="003E53AF"/>
    <w:rsid w:val="003F4762"/>
    <w:rsid w:val="004917E2"/>
    <w:rsid w:val="004C5A8A"/>
    <w:rsid w:val="006411FD"/>
    <w:rsid w:val="0067531A"/>
    <w:rsid w:val="006A0B67"/>
    <w:rsid w:val="006E614E"/>
    <w:rsid w:val="00700BDA"/>
    <w:rsid w:val="007743D0"/>
    <w:rsid w:val="00793B87"/>
    <w:rsid w:val="007C6E9E"/>
    <w:rsid w:val="007E3C34"/>
    <w:rsid w:val="007F7F4A"/>
    <w:rsid w:val="00814849"/>
    <w:rsid w:val="00834C48"/>
    <w:rsid w:val="00A13732"/>
    <w:rsid w:val="00A5407B"/>
    <w:rsid w:val="00AB76F8"/>
    <w:rsid w:val="00AE6C73"/>
    <w:rsid w:val="00B34D61"/>
    <w:rsid w:val="00B809D7"/>
    <w:rsid w:val="00B940FE"/>
    <w:rsid w:val="00C70D7C"/>
    <w:rsid w:val="00CB39D3"/>
    <w:rsid w:val="00D73D9A"/>
    <w:rsid w:val="00D80BD9"/>
    <w:rsid w:val="00D936AD"/>
    <w:rsid w:val="00E469F3"/>
    <w:rsid w:val="00E622F6"/>
    <w:rsid w:val="00E63148"/>
    <w:rsid w:val="00EA6622"/>
    <w:rsid w:val="00ED2484"/>
    <w:rsid w:val="00EF7F6D"/>
    <w:rsid w:val="00F21CAA"/>
    <w:rsid w:val="00F24273"/>
    <w:rsid w:val="00F90B7A"/>
    <w:rsid w:val="00FE02C0"/>
    <w:rsid w:val="00FF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07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7F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F6D"/>
  </w:style>
  <w:style w:type="paragraph" w:styleId="Footer">
    <w:name w:val="footer"/>
    <w:basedOn w:val="Normal"/>
    <w:link w:val="FooterChar"/>
    <w:uiPriority w:val="99"/>
    <w:unhideWhenUsed/>
    <w:rsid w:val="00EF7F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F6D"/>
  </w:style>
  <w:style w:type="character" w:styleId="Hyperlink">
    <w:name w:val="Hyperlink"/>
    <w:basedOn w:val="DefaultParagraphFont"/>
    <w:semiHidden/>
    <w:unhideWhenUsed/>
    <w:rsid w:val="003E53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53A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sma.zandberga@v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4. pielikums Ministru kabineta noteikumu projekta „Grozījumi Ministru kabineta 2013.gada 27.augusta noteikumos Nr.675 „Veselības inspekcijas maksaspakalpojumu cenrādis” sākotnējās (ex-ante) ietekmes novērtējuma ziņojumam (anotācijai)</vt:lpstr>
    </vt:vector>
  </TitlesOfParts>
  <Company>Veselības ministrija</Company>
  <LinksUpToDate>false</LinksUpToDate>
  <CharactersWithSpaces>5432</CharactersWithSpaces>
  <SharedDoc>false</SharedDoc>
  <HLinks>
    <vt:vector size="12" baseType="variant">
      <vt:variant>
        <vt:i4>1441855</vt:i4>
      </vt:variant>
      <vt:variant>
        <vt:i4>3</vt:i4>
      </vt:variant>
      <vt:variant>
        <vt:i4>0</vt:i4>
      </vt:variant>
      <vt:variant>
        <vt:i4>5</vt:i4>
      </vt:variant>
      <vt:variant>
        <vt:lpwstr>mailto:lasma.zandberga@vm.gov.lv</vt:lpwstr>
      </vt:variant>
      <vt:variant>
        <vt:lpwstr/>
      </vt:variant>
      <vt:variant>
        <vt:i4>4063233</vt:i4>
      </vt:variant>
      <vt:variant>
        <vt:i4>0</vt:i4>
      </vt:variant>
      <vt:variant>
        <vt:i4>0</vt:i4>
      </vt:variant>
      <vt:variant>
        <vt:i4>5</vt:i4>
      </vt:variant>
      <vt:variant>
        <vt:lpwstr>mailto:agnese.logosa@vi.gov.lv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„Grozījums Ministru kabineta 2013.gada 27.augusta noteikumos Nr.675 „Veselības inspekcijas maksas pakalpojumu cenrādis” sākotnējās (ex-ante) ietekmes novērtējuma ziņojuma (anotācijas) 4. pielikums</dc:title>
  <dc:subject>4.pielikums anotācijai</dc:subject>
  <dc:creator>Lāsma Zandberga, Agnese Logoša</dc:creator>
  <dc:description>Zandberga, 67876041
lasma.zandberga@vm.gov.lv
Logoša, 67807536
agnese.logosa@vi.gov.lv </dc:description>
  <cp:lastModifiedBy>jdobrijana</cp:lastModifiedBy>
  <cp:revision>7</cp:revision>
  <dcterms:created xsi:type="dcterms:W3CDTF">2016-05-27T08:33:00Z</dcterms:created>
  <dcterms:modified xsi:type="dcterms:W3CDTF">2016-06-16T08:21:00Z</dcterms:modified>
</cp:coreProperties>
</file>