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19D8D" w14:textId="77777777" w:rsidR="001626D1" w:rsidRDefault="001626D1">
      <w:bookmarkStart w:id="0" w:name="OLE_LINK1"/>
      <w:bookmarkStart w:id="1" w:name="OLE_LINK2"/>
    </w:p>
    <w:p w14:paraId="4C960C87" w14:textId="77777777" w:rsidR="001626D1" w:rsidRPr="00F5458C" w:rsidRDefault="001626D1" w:rsidP="00794B8F">
      <w:pPr>
        <w:tabs>
          <w:tab w:val="left" w:pos="6663"/>
        </w:tabs>
        <w:rPr>
          <w:szCs w:val="28"/>
        </w:rPr>
      </w:pPr>
    </w:p>
    <w:p w14:paraId="336B7CDF" w14:textId="77777777" w:rsidR="001626D1" w:rsidRPr="00F5458C" w:rsidRDefault="001626D1" w:rsidP="00794B8F">
      <w:pPr>
        <w:tabs>
          <w:tab w:val="left" w:pos="6663"/>
        </w:tabs>
        <w:rPr>
          <w:szCs w:val="28"/>
        </w:rPr>
      </w:pPr>
    </w:p>
    <w:p w14:paraId="3DA24B15" w14:textId="24BBE58C" w:rsidR="001626D1" w:rsidRPr="008C4EDF" w:rsidRDefault="001626D1" w:rsidP="00794B8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6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C93BCF">
        <w:rPr>
          <w:szCs w:val="28"/>
        </w:rPr>
        <w:t>28. jūnijā</w:t>
      </w:r>
      <w:r w:rsidRPr="008C4EDF">
        <w:rPr>
          <w:szCs w:val="28"/>
        </w:rPr>
        <w:tab/>
      </w:r>
      <w:bookmarkStart w:id="2" w:name="_GoBack"/>
      <w:bookmarkEnd w:id="2"/>
      <w:r w:rsidRPr="008C4EDF">
        <w:rPr>
          <w:szCs w:val="28"/>
        </w:rPr>
        <w:t>Noteikumi Nr.</w:t>
      </w:r>
      <w:r w:rsidR="00C93BCF">
        <w:rPr>
          <w:szCs w:val="28"/>
        </w:rPr>
        <w:t> 414</w:t>
      </w:r>
    </w:p>
    <w:p w14:paraId="162736D4" w14:textId="3E691F9E" w:rsidR="001626D1" w:rsidRPr="00E9501F" w:rsidRDefault="001626D1" w:rsidP="00794B8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C93BCF">
        <w:rPr>
          <w:szCs w:val="28"/>
        </w:rPr>
        <w:t>32</w:t>
      </w:r>
      <w:r>
        <w:rPr>
          <w:szCs w:val="28"/>
        </w:rPr>
        <w:t> </w:t>
      </w:r>
      <w:r w:rsidR="00C93BCF">
        <w:rPr>
          <w:szCs w:val="28"/>
        </w:rPr>
        <w:t>14</w:t>
      </w:r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831DD5D" w14:textId="4D985A6B" w:rsidR="0005698E" w:rsidRPr="00FE19ED" w:rsidRDefault="0005698E" w:rsidP="0005698E">
      <w:pPr>
        <w:jc w:val="center"/>
        <w:rPr>
          <w:bCs/>
        </w:rPr>
      </w:pPr>
    </w:p>
    <w:p w14:paraId="4831DD5E" w14:textId="4F66451C" w:rsidR="00555BC7" w:rsidRPr="005C7CF7" w:rsidRDefault="00555BC7" w:rsidP="00FE19ED">
      <w:pPr>
        <w:jc w:val="center"/>
        <w:rPr>
          <w:b/>
          <w:bCs/>
        </w:rPr>
      </w:pPr>
      <w:r w:rsidRPr="005C7CF7">
        <w:rPr>
          <w:b/>
          <w:bCs/>
        </w:rPr>
        <w:t xml:space="preserve">Grozījumi Ministru kabineta </w:t>
      </w:r>
      <w:r w:rsidR="00A127F6" w:rsidRPr="005C7CF7">
        <w:rPr>
          <w:b/>
          <w:bCs/>
        </w:rPr>
        <w:t>2008.</w:t>
      </w:r>
      <w:r w:rsidR="00FE19ED">
        <w:rPr>
          <w:b/>
          <w:bCs/>
        </w:rPr>
        <w:t> </w:t>
      </w:r>
      <w:r w:rsidR="00A127F6" w:rsidRPr="005C7CF7">
        <w:rPr>
          <w:b/>
          <w:bCs/>
        </w:rPr>
        <w:t>gada</w:t>
      </w:r>
      <w:r w:rsidRPr="005C7CF7">
        <w:rPr>
          <w:b/>
          <w:bCs/>
        </w:rPr>
        <w:t xml:space="preserve"> </w:t>
      </w:r>
      <w:r w:rsidR="00A127F6" w:rsidRPr="005C7CF7">
        <w:rPr>
          <w:b/>
          <w:bCs/>
        </w:rPr>
        <w:t>15.</w:t>
      </w:r>
      <w:r w:rsidR="00FE19ED">
        <w:rPr>
          <w:b/>
          <w:bCs/>
        </w:rPr>
        <w:t> </w:t>
      </w:r>
      <w:r w:rsidR="00A127F6" w:rsidRPr="005C7CF7">
        <w:rPr>
          <w:b/>
          <w:bCs/>
        </w:rPr>
        <w:t>septembra</w:t>
      </w:r>
      <w:r w:rsidRPr="005C7CF7">
        <w:rPr>
          <w:b/>
          <w:bCs/>
        </w:rPr>
        <w:t xml:space="preserve"> noteikumos Nr.</w:t>
      </w:r>
      <w:r w:rsidR="00FE19ED">
        <w:rPr>
          <w:b/>
          <w:bCs/>
        </w:rPr>
        <w:t> </w:t>
      </w:r>
      <w:r w:rsidRPr="005C7CF7">
        <w:rPr>
          <w:b/>
          <w:bCs/>
        </w:rPr>
        <w:t xml:space="preserve">746 </w:t>
      </w:r>
      <w:r w:rsidR="0018739A">
        <w:rPr>
          <w:b/>
          <w:bCs/>
        </w:rPr>
        <w:t>"</w:t>
      </w:r>
      <w:r w:rsidRPr="005C7CF7">
        <w:rPr>
          <w:b/>
          <w:bCs/>
        </w:rPr>
        <w:t>Ar noteiktām slimībām slimojošu pacientu reģistra izveides, papildināšanas un uzturēšanas kārtība</w:t>
      </w:r>
      <w:bookmarkEnd w:id="0"/>
      <w:bookmarkEnd w:id="1"/>
      <w:r w:rsidR="0018739A">
        <w:rPr>
          <w:b/>
          <w:bCs/>
        </w:rPr>
        <w:t>"</w:t>
      </w:r>
    </w:p>
    <w:p w14:paraId="4831DD5F" w14:textId="77777777" w:rsidR="00E5437E" w:rsidRPr="00FE19ED" w:rsidRDefault="00E5437E" w:rsidP="00FE19ED">
      <w:pPr>
        <w:rPr>
          <w:bCs/>
        </w:rPr>
      </w:pPr>
    </w:p>
    <w:p w14:paraId="4831DD60" w14:textId="77777777" w:rsidR="00E5437E" w:rsidRPr="005C7CF7" w:rsidRDefault="009F46F5" w:rsidP="00FE19ED">
      <w:pPr>
        <w:jc w:val="right"/>
        <w:rPr>
          <w:iCs/>
        </w:rPr>
      </w:pPr>
      <w:r w:rsidRPr="005C7CF7">
        <w:rPr>
          <w:iCs/>
        </w:rPr>
        <w:t>Izdoti saskaņā ar</w:t>
      </w:r>
      <w:r w:rsidR="004929E6" w:rsidRPr="005C7CF7">
        <w:rPr>
          <w:iCs/>
        </w:rPr>
        <w:t xml:space="preserve"> </w:t>
      </w:r>
    </w:p>
    <w:p w14:paraId="7587E15E" w14:textId="77777777" w:rsidR="00FE19ED" w:rsidRDefault="00C93BCF" w:rsidP="00FE19ED">
      <w:pPr>
        <w:jc w:val="right"/>
        <w:rPr>
          <w:iCs/>
        </w:rPr>
      </w:pPr>
      <w:hyperlink r:id="rId9" w:tgtFrame="_blank" w:history="1">
        <w:r w:rsidR="009F46F5" w:rsidRPr="005C7CF7">
          <w:rPr>
            <w:rStyle w:val="Hyperlink"/>
            <w:iCs/>
            <w:color w:val="auto"/>
            <w:u w:val="none"/>
          </w:rPr>
          <w:t>Ārstniecības likuma</w:t>
        </w:r>
      </w:hyperlink>
      <w:r w:rsidR="004929E6" w:rsidRPr="005C7CF7">
        <w:rPr>
          <w:iCs/>
        </w:rPr>
        <w:t xml:space="preserve"> </w:t>
      </w:r>
    </w:p>
    <w:p w14:paraId="4831DD61" w14:textId="6D394119" w:rsidR="009F46F5" w:rsidRPr="005C7CF7" w:rsidRDefault="00C93BCF" w:rsidP="00FE19ED">
      <w:pPr>
        <w:jc w:val="right"/>
        <w:rPr>
          <w:iCs/>
        </w:rPr>
      </w:pPr>
      <w:hyperlink r:id="rId10" w:anchor="p9" w:tgtFrame="_blank" w:history="1">
        <w:r w:rsidR="009F46F5" w:rsidRPr="005C7CF7">
          <w:rPr>
            <w:rStyle w:val="Hyperlink"/>
            <w:iCs/>
            <w:color w:val="auto"/>
            <w:u w:val="none"/>
          </w:rPr>
          <w:t>9.</w:t>
        </w:r>
        <w:r w:rsidR="00FE19ED">
          <w:rPr>
            <w:rStyle w:val="Hyperlink"/>
            <w:iCs/>
            <w:color w:val="auto"/>
            <w:u w:val="none"/>
          </w:rPr>
          <w:t> </w:t>
        </w:r>
        <w:r w:rsidR="009F46F5" w:rsidRPr="005C7CF7">
          <w:rPr>
            <w:rStyle w:val="Hyperlink"/>
            <w:iCs/>
            <w:color w:val="auto"/>
            <w:u w:val="none"/>
          </w:rPr>
          <w:t>panta</w:t>
        </w:r>
      </w:hyperlink>
      <w:r w:rsidR="004929E6" w:rsidRPr="005C7CF7">
        <w:rPr>
          <w:iCs/>
        </w:rPr>
        <w:t xml:space="preserve"> </w:t>
      </w:r>
      <w:r w:rsidR="009F46F5" w:rsidRPr="005C7CF7">
        <w:rPr>
          <w:iCs/>
        </w:rPr>
        <w:t>pirmo daļu</w:t>
      </w:r>
    </w:p>
    <w:p w14:paraId="4831DD62" w14:textId="77777777" w:rsidR="00E5437E" w:rsidRPr="005C7CF7" w:rsidRDefault="00E5437E" w:rsidP="00FE19ED">
      <w:pPr>
        <w:rPr>
          <w:iCs/>
        </w:rPr>
      </w:pPr>
    </w:p>
    <w:p w14:paraId="4831DD63" w14:textId="1D50B94F" w:rsidR="009B7390" w:rsidRPr="005C7CF7" w:rsidRDefault="004929E6" w:rsidP="00FE19ED">
      <w:pPr>
        <w:tabs>
          <w:tab w:val="left" w:pos="1134"/>
        </w:tabs>
        <w:ind w:firstLine="709"/>
        <w:rPr>
          <w:iCs/>
        </w:rPr>
      </w:pPr>
      <w:r w:rsidRPr="005C7CF7">
        <w:rPr>
          <w:iCs/>
        </w:rPr>
        <w:t>1.</w:t>
      </w:r>
      <w:r w:rsidR="00FE19ED">
        <w:rPr>
          <w:iCs/>
        </w:rPr>
        <w:t> </w:t>
      </w:r>
      <w:r w:rsidR="009B7390" w:rsidRPr="005C7CF7">
        <w:rPr>
          <w:iCs/>
        </w:rPr>
        <w:t>Izdarīt Ministru kabineta</w:t>
      </w:r>
      <w:r w:rsidRPr="005C7CF7">
        <w:rPr>
          <w:iCs/>
        </w:rPr>
        <w:t xml:space="preserve"> </w:t>
      </w:r>
      <w:r w:rsidR="009D6479" w:rsidRPr="005C7CF7">
        <w:rPr>
          <w:iCs/>
        </w:rPr>
        <w:t>2008.</w:t>
      </w:r>
      <w:r w:rsidR="00FE19ED">
        <w:rPr>
          <w:iCs/>
        </w:rPr>
        <w:t> </w:t>
      </w:r>
      <w:r w:rsidR="009D6479" w:rsidRPr="005C7CF7">
        <w:rPr>
          <w:iCs/>
        </w:rPr>
        <w:t>gada</w:t>
      </w:r>
      <w:r w:rsidRPr="005C7CF7">
        <w:rPr>
          <w:iCs/>
        </w:rPr>
        <w:t xml:space="preserve"> </w:t>
      </w:r>
      <w:r w:rsidR="009D6479" w:rsidRPr="005C7CF7">
        <w:rPr>
          <w:iCs/>
        </w:rPr>
        <w:t>15.</w:t>
      </w:r>
      <w:r w:rsidR="00FE19ED">
        <w:rPr>
          <w:iCs/>
        </w:rPr>
        <w:t> </w:t>
      </w:r>
      <w:r w:rsidR="009D6479" w:rsidRPr="005C7CF7">
        <w:rPr>
          <w:iCs/>
        </w:rPr>
        <w:t>septembra</w:t>
      </w:r>
      <w:r w:rsidRPr="005C7CF7">
        <w:rPr>
          <w:iCs/>
        </w:rPr>
        <w:t xml:space="preserve"> noteikumos Nr.</w:t>
      </w:r>
      <w:r w:rsidR="00FE19ED">
        <w:rPr>
          <w:iCs/>
        </w:rPr>
        <w:t> </w:t>
      </w:r>
      <w:r w:rsidR="009B7390" w:rsidRPr="005C7CF7">
        <w:rPr>
          <w:iCs/>
        </w:rPr>
        <w:t xml:space="preserve">746 </w:t>
      </w:r>
      <w:r w:rsidR="0018739A">
        <w:rPr>
          <w:iCs/>
        </w:rPr>
        <w:t>"</w:t>
      </w:r>
      <w:r w:rsidR="009B7390" w:rsidRPr="005C7CF7">
        <w:rPr>
          <w:iCs/>
        </w:rPr>
        <w:t>Ar noteiktām slimībām slimojošu pacientu reģistra izveides, papildināšanas un uzturēšanas kārtība</w:t>
      </w:r>
      <w:r w:rsidR="0018739A">
        <w:rPr>
          <w:iCs/>
        </w:rPr>
        <w:t>"</w:t>
      </w:r>
      <w:r w:rsidR="009B7390" w:rsidRPr="005C7CF7">
        <w:rPr>
          <w:iCs/>
        </w:rPr>
        <w:t xml:space="preserve"> </w:t>
      </w:r>
      <w:r w:rsidR="00985C30" w:rsidRPr="005C7CF7">
        <w:rPr>
          <w:iCs/>
        </w:rPr>
        <w:t>(Latvijas Vēstnesis, 2008, 146.</w:t>
      </w:r>
      <w:r w:rsidR="00FE19ED">
        <w:rPr>
          <w:iCs/>
        </w:rPr>
        <w:t> </w:t>
      </w:r>
      <w:r w:rsidR="00985C30" w:rsidRPr="005C7CF7">
        <w:rPr>
          <w:iCs/>
        </w:rPr>
        <w:t>nr.; 2009, 189.</w:t>
      </w:r>
      <w:r w:rsidR="00FE19ED">
        <w:rPr>
          <w:iCs/>
        </w:rPr>
        <w:t> </w:t>
      </w:r>
      <w:r w:rsidR="00985C30" w:rsidRPr="005C7CF7">
        <w:rPr>
          <w:iCs/>
        </w:rPr>
        <w:t>nr.; 2011, 205.</w:t>
      </w:r>
      <w:r w:rsidR="00FE19ED">
        <w:rPr>
          <w:iCs/>
        </w:rPr>
        <w:t> </w:t>
      </w:r>
      <w:r w:rsidR="00985C30" w:rsidRPr="005C7CF7">
        <w:rPr>
          <w:iCs/>
        </w:rPr>
        <w:t>nr.; 2012, 81., 201.</w:t>
      </w:r>
      <w:r w:rsidR="00FE19ED">
        <w:rPr>
          <w:iCs/>
        </w:rPr>
        <w:t> </w:t>
      </w:r>
      <w:r w:rsidR="009B7390" w:rsidRPr="005C7CF7">
        <w:rPr>
          <w:iCs/>
        </w:rPr>
        <w:t>nr.</w:t>
      </w:r>
      <w:r w:rsidR="00985C30" w:rsidRPr="005C7CF7">
        <w:rPr>
          <w:iCs/>
        </w:rPr>
        <w:t>; 2014, 99.</w:t>
      </w:r>
      <w:r w:rsidR="00FE19ED">
        <w:rPr>
          <w:iCs/>
        </w:rPr>
        <w:t> </w:t>
      </w:r>
      <w:r w:rsidR="00985C30" w:rsidRPr="005C7CF7">
        <w:rPr>
          <w:iCs/>
        </w:rPr>
        <w:t>nr.</w:t>
      </w:r>
      <w:r w:rsidR="009B7390" w:rsidRPr="005C7CF7">
        <w:rPr>
          <w:iCs/>
        </w:rPr>
        <w:t>) šādus grozījumus:</w:t>
      </w:r>
    </w:p>
    <w:p w14:paraId="4831DD64" w14:textId="3CA83D97" w:rsidR="00985C30" w:rsidRPr="005C7CF7" w:rsidRDefault="00985C30" w:rsidP="00FE19ED">
      <w:pPr>
        <w:tabs>
          <w:tab w:val="left" w:pos="1134"/>
        </w:tabs>
        <w:ind w:firstLine="709"/>
        <w:rPr>
          <w:iCs/>
        </w:rPr>
      </w:pPr>
      <w:r w:rsidRPr="005C7CF7">
        <w:rPr>
          <w:iCs/>
        </w:rPr>
        <w:t>1.1.</w:t>
      </w:r>
      <w:r w:rsidRPr="005C7CF7">
        <w:rPr>
          <w:iCs/>
        </w:rPr>
        <w:tab/>
      </w:r>
      <w:r w:rsidR="00FE19ED">
        <w:rPr>
          <w:iCs/>
        </w:rPr>
        <w:t> </w:t>
      </w:r>
      <w:r w:rsidR="008A4F44" w:rsidRPr="005C7CF7">
        <w:rPr>
          <w:iCs/>
        </w:rPr>
        <w:t>aizstāt</w:t>
      </w:r>
      <w:r w:rsidRPr="005C7CF7">
        <w:rPr>
          <w:iCs/>
        </w:rPr>
        <w:t xml:space="preserve"> 6.</w:t>
      </w:r>
      <w:r w:rsidR="00FE19ED">
        <w:rPr>
          <w:iCs/>
        </w:rPr>
        <w:t> </w:t>
      </w:r>
      <w:r w:rsidRPr="005C7CF7">
        <w:rPr>
          <w:iCs/>
        </w:rPr>
        <w:t>punkt</w:t>
      </w:r>
      <w:r w:rsidR="008A4F44" w:rsidRPr="005C7CF7">
        <w:rPr>
          <w:iCs/>
        </w:rPr>
        <w:t>ā</w:t>
      </w:r>
      <w:r w:rsidR="00C65AF2" w:rsidRPr="005C7CF7">
        <w:rPr>
          <w:iCs/>
        </w:rPr>
        <w:t xml:space="preserve"> </w:t>
      </w:r>
      <w:r w:rsidR="008A4F44" w:rsidRPr="005C7CF7">
        <w:rPr>
          <w:iCs/>
        </w:rPr>
        <w:t>vārdus un skaitli</w:t>
      </w:r>
      <w:r w:rsidRPr="005C7CF7">
        <w:rPr>
          <w:iCs/>
        </w:rPr>
        <w:t xml:space="preserve"> </w:t>
      </w:r>
      <w:r w:rsidR="00FE19ED">
        <w:rPr>
          <w:iCs/>
        </w:rPr>
        <w:t>"</w:t>
      </w:r>
      <w:r w:rsidR="008A4F44" w:rsidRPr="005C7CF7">
        <w:rPr>
          <w:iCs/>
        </w:rPr>
        <w:t xml:space="preserve">un </w:t>
      </w:r>
      <w:r w:rsidRPr="005C7CF7">
        <w:rPr>
          <w:iCs/>
        </w:rPr>
        <w:t>13.</w:t>
      </w:r>
      <w:r w:rsidR="00FE19ED">
        <w:rPr>
          <w:iCs/>
        </w:rPr>
        <w:t> </w:t>
      </w:r>
      <w:r w:rsidR="00C65AF2" w:rsidRPr="005C7CF7">
        <w:rPr>
          <w:iCs/>
        </w:rPr>
        <w:t>pielikumā</w:t>
      </w:r>
      <w:r w:rsidR="00FE19ED">
        <w:rPr>
          <w:iCs/>
        </w:rPr>
        <w:t>"</w:t>
      </w:r>
      <w:r w:rsidRPr="005C7CF7">
        <w:rPr>
          <w:iCs/>
        </w:rPr>
        <w:t xml:space="preserve"> ar </w:t>
      </w:r>
      <w:r w:rsidR="00FE19ED" w:rsidRPr="005C7CF7">
        <w:rPr>
          <w:iCs/>
        </w:rPr>
        <w:t xml:space="preserve">skaitļiem un </w:t>
      </w:r>
      <w:r w:rsidRPr="005C7CF7">
        <w:rPr>
          <w:iCs/>
        </w:rPr>
        <w:t>vārd</w:t>
      </w:r>
      <w:r w:rsidR="00C65AF2" w:rsidRPr="005C7CF7">
        <w:rPr>
          <w:iCs/>
        </w:rPr>
        <w:t>iem</w:t>
      </w:r>
      <w:r w:rsidRPr="005C7CF7">
        <w:rPr>
          <w:iCs/>
        </w:rPr>
        <w:t xml:space="preserve"> </w:t>
      </w:r>
      <w:r w:rsidR="0018739A">
        <w:rPr>
          <w:iCs/>
        </w:rPr>
        <w:t>"</w:t>
      </w:r>
      <w:r w:rsidR="008A4F44" w:rsidRPr="005C7CF7">
        <w:rPr>
          <w:iCs/>
        </w:rPr>
        <w:t xml:space="preserve">13. un </w:t>
      </w:r>
      <w:r w:rsidRPr="005C7CF7">
        <w:rPr>
          <w:iCs/>
        </w:rPr>
        <w:t>14.</w:t>
      </w:r>
      <w:r w:rsidR="00FE19ED">
        <w:rPr>
          <w:iCs/>
        </w:rPr>
        <w:t> </w:t>
      </w:r>
      <w:r w:rsidRPr="005C7CF7">
        <w:rPr>
          <w:iCs/>
        </w:rPr>
        <w:t>pielikumā</w:t>
      </w:r>
      <w:r w:rsidR="0018739A">
        <w:rPr>
          <w:iCs/>
        </w:rPr>
        <w:t>"</w:t>
      </w:r>
      <w:r w:rsidRPr="005C7CF7">
        <w:rPr>
          <w:iCs/>
        </w:rPr>
        <w:t>;</w:t>
      </w:r>
    </w:p>
    <w:p w14:paraId="4831DD65" w14:textId="6900209E" w:rsidR="008877E1" w:rsidRPr="005C7CF7" w:rsidRDefault="00985C30" w:rsidP="00FE19ED">
      <w:pPr>
        <w:tabs>
          <w:tab w:val="left" w:pos="1134"/>
        </w:tabs>
        <w:ind w:firstLine="709"/>
        <w:rPr>
          <w:iCs/>
        </w:rPr>
      </w:pPr>
      <w:r w:rsidRPr="005C7CF7">
        <w:rPr>
          <w:iCs/>
        </w:rPr>
        <w:t>1.2.</w:t>
      </w:r>
      <w:r w:rsidR="00FE19ED">
        <w:rPr>
          <w:iCs/>
        </w:rPr>
        <w:t> </w:t>
      </w:r>
      <w:r w:rsidRPr="005C7CF7">
        <w:rPr>
          <w:iCs/>
        </w:rPr>
        <w:t xml:space="preserve">papildināt </w:t>
      </w:r>
      <w:r w:rsidR="008A4F44" w:rsidRPr="005C7CF7">
        <w:rPr>
          <w:iCs/>
        </w:rPr>
        <w:t>noteikumus</w:t>
      </w:r>
      <w:r w:rsidR="002F227C" w:rsidRPr="005C7CF7">
        <w:rPr>
          <w:iCs/>
        </w:rPr>
        <w:t xml:space="preserve"> ar 7.10.</w:t>
      </w:r>
      <w:r w:rsidR="00FE19ED">
        <w:rPr>
          <w:iCs/>
        </w:rPr>
        <w:t> </w:t>
      </w:r>
      <w:r w:rsidR="002F227C" w:rsidRPr="005C7CF7">
        <w:rPr>
          <w:iCs/>
        </w:rPr>
        <w:t>apakšpunktu šādā redakcijā</w:t>
      </w:r>
      <w:r w:rsidR="008877E1" w:rsidRPr="005C7CF7">
        <w:rPr>
          <w:iCs/>
        </w:rPr>
        <w:t>:</w:t>
      </w:r>
    </w:p>
    <w:p w14:paraId="02A9EBE1" w14:textId="77777777" w:rsidR="00FE19ED" w:rsidRDefault="00FE19ED" w:rsidP="00FE19ED">
      <w:pPr>
        <w:tabs>
          <w:tab w:val="left" w:pos="1134"/>
        </w:tabs>
        <w:ind w:firstLine="709"/>
        <w:rPr>
          <w:iCs/>
        </w:rPr>
      </w:pPr>
    </w:p>
    <w:p w14:paraId="4831DD66" w14:textId="4D9D2956" w:rsidR="00985C30" w:rsidRDefault="0018739A" w:rsidP="00FE19ED">
      <w:pPr>
        <w:tabs>
          <w:tab w:val="left" w:pos="1134"/>
        </w:tabs>
        <w:ind w:firstLine="709"/>
        <w:rPr>
          <w:iCs/>
        </w:rPr>
      </w:pPr>
      <w:r>
        <w:rPr>
          <w:iCs/>
        </w:rPr>
        <w:t>"</w:t>
      </w:r>
      <w:r w:rsidR="00985C30" w:rsidRPr="005C7CF7">
        <w:rPr>
          <w:iCs/>
        </w:rPr>
        <w:t>7.10.</w:t>
      </w:r>
      <w:r w:rsidR="00FE19ED">
        <w:rPr>
          <w:iCs/>
        </w:rPr>
        <w:t> </w:t>
      </w:r>
      <w:r w:rsidR="00985C30" w:rsidRPr="005C7CF7">
        <w:rPr>
          <w:iCs/>
        </w:rPr>
        <w:t xml:space="preserve">par pacientiem, kuriem diagnosticēts </w:t>
      </w:r>
      <w:r w:rsidR="00BC0C44" w:rsidRPr="005C7CF7">
        <w:t>C</w:t>
      </w:r>
      <w:r w:rsidR="006F7E36">
        <w:t> </w:t>
      </w:r>
      <w:r w:rsidR="00232C6E">
        <w:t>hepatīt</w:t>
      </w:r>
      <w:r w:rsidR="00BC0C44" w:rsidRPr="005C7CF7">
        <w:t>s</w:t>
      </w:r>
      <w:r w:rsidR="00985C30" w:rsidRPr="005C7CF7">
        <w:rPr>
          <w:iCs/>
        </w:rPr>
        <w:t>.</w:t>
      </w:r>
      <w:r>
        <w:rPr>
          <w:iCs/>
        </w:rPr>
        <w:t>"</w:t>
      </w:r>
      <w:r w:rsidR="00985C30" w:rsidRPr="005C7CF7">
        <w:rPr>
          <w:iCs/>
        </w:rPr>
        <w:t>;</w:t>
      </w:r>
    </w:p>
    <w:p w14:paraId="4BCAD71A" w14:textId="77777777" w:rsidR="00FE19ED" w:rsidRPr="005C7CF7" w:rsidRDefault="00FE19ED" w:rsidP="00FE19ED">
      <w:pPr>
        <w:tabs>
          <w:tab w:val="left" w:pos="1134"/>
        </w:tabs>
        <w:ind w:firstLine="709"/>
        <w:rPr>
          <w:iCs/>
        </w:rPr>
      </w:pPr>
    </w:p>
    <w:p w14:paraId="4831DD67" w14:textId="47247334" w:rsidR="00D1048A" w:rsidRDefault="00D1048A" w:rsidP="00FE19ED">
      <w:pPr>
        <w:tabs>
          <w:tab w:val="left" w:pos="1134"/>
        </w:tabs>
        <w:ind w:firstLine="709"/>
        <w:rPr>
          <w:iCs/>
        </w:rPr>
      </w:pPr>
      <w:r w:rsidRPr="005C7CF7">
        <w:rPr>
          <w:iCs/>
        </w:rPr>
        <w:t>1.</w:t>
      </w:r>
      <w:r w:rsidR="007D3282">
        <w:rPr>
          <w:iCs/>
        </w:rPr>
        <w:t>3</w:t>
      </w:r>
      <w:r w:rsidRPr="005C7CF7">
        <w:rPr>
          <w:iCs/>
        </w:rPr>
        <w:t>.</w:t>
      </w:r>
      <w:r w:rsidR="00FE19ED">
        <w:rPr>
          <w:iCs/>
        </w:rPr>
        <w:t> </w:t>
      </w:r>
      <w:r w:rsidRPr="005C7CF7">
        <w:rPr>
          <w:iCs/>
        </w:rPr>
        <w:t>papildināt noteikumus ar 12.4.</w:t>
      </w:r>
      <w:r w:rsidR="00FE19ED">
        <w:rPr>
          <w:iCs/>
        </w:rPr>
        <w:t> </w:t>
      </w:r>
      <w:r w:rsidRPr="005C7CF7">
        <w:rPr>
          <w:iCs/>
        </w:rPr>
        <w:t>apakšpunktu šādā redakcijā:</w:t>
      </w:r>
    </w:p>
    <w:p w14:paraId="3FAADB69" w14:textId="77777777" w:rsidR="00FE19ED" w:rsidRPr="005C7CF7" w:rsidRDefault="00FE19ED" w:rsidP="00FE19ED">
      <w:pPr>
        <w:tabs>
          <w:tab w:val="left" w:pos="1134"/>
        </w:tabs>
        <w:ind w:firstLine="709"/>
        <w:rPr>
          <w:iCs/>
        </w:rPr>
      </w:pPr>
    </w:p>
    <w:p w14:paraId="4831DD68" w14:textId="54F3A7DC" w:rsidR="00985C30" w:rsidRPr="005C7CF7" w:rsidRDefault="0018739A" w:rsidP="00FE19ED">
      <w:pPr>
        <w:tabs>
          <w:tab w:val="left" w:pos="1134"/>
        </w:tabs>
        <w:ind w:firstLine="709"/>
        <w:rPr>
          <w:iCs/>
        </w:rPr>
      </w:pPr>
      <w:r>
        <w:rPr>
          <w:iCs/>
        </w:rPr>
        <w:t>"</w:t>
      </w:r>
      <w:r w:rsidR="00985C30" w:rsidRPr="005C7CF7">
        <w:rPr>
          <w:iCs/>
        </w:rPr>
        <w:t>12.4.</w:t>
      </w:r>
      <w:r w:rsidR="00FE19ED">
        <w:rPr>
          <w:iCs/>
        </w:rPr>
        <w:t> </w:t>
      </w:r>
      <w:r w:rsidR="00985C30" w:rsidRPr="005C7CF7">
        <w:rPr>
          <w:iCs/>
        </w:rPr>
        <w:t xml:space="preserve">ar Valsts infekcijas slimību uzraudzības un monitoringa sistēmu – reizi diennaktī par katru </w:t>
      </w:r>
      <w:r w:rsidR="002744EE" w:rsidRPr="005C7CF7">
        <w:rPr>
          <w:iCs/>
        </w:rPr>
        <w:t>reģistrēt</w:t>
      </w:r>
      <w:r w:rsidR="008A4F44" w:rsidRPr="005C7CF7">
        <w:rPr>
          <w:iCs/>
        </w:rPr>
        <w:t xml:space="preserve">o pacientu, kuram diagnosticēts </w:t>
      </w:r>
      <w:r w:rsidR="00985C30" w:rsidRPr="005C7CF7">
        <w:rPr>
          <w:iCs/>
        </w:rPr>
        <w:t>C</w:t>
      </w:r>
      <w:r w:rsidR="006F7E36">
        <w:rPr>
          <w:iCs/>
        </w:rPr>
        <w:t> </w:t>
      </w:r>
      <w:r w:rsidR="00232C6E">
        <w:rPr>
          <w:iCs/>
        </w:rPr>
        <w:t>hepatīt</w:t>
      </w:r>
      <w:r w:rsidR="008A4F44" w:rsidRPr="005C7CF7">
        <w:rPr>
          <w:iCs/>
        </w:rPr>
        <w:t>s</w:t>
      </w:r>
      <w:r w:rsidR="00FE19ED">
        <w:rPr>
          <w:iCs/>
        </w:rPr>
        <w:t>.</w:t>
      </w:r>
      <w:r>
        <w:rPr>
          <w:iCs/>
        </w:rPr>
        <w:t>";</w:t>
      </w:r>
    </w:p>
    <w:p w14:paraId="18B02942" w14:textId="77777777" w:rsidR="00FE19ED" w:rsidRDefault="00FE19ED" w:rsidP="00FE19ED">
      <w:pPr>
        <w:tabs>
          <w:tab w:val="left" w:pos="1134"/>
        </w:tabs>
        <w:ind w:firstLine="709"/>
        <w:rPr>
          <w:iCs/>
        </w:rPr>
      </w:pPr>
    </w:p>
    <w:p w14:paraId="27B8CADF" w14:textId="293296AE" w:rsidR="00A82CA4" w:rsidRDefault="00A82CA4" w:rsidP="00FE19ED">
      <w:pPr>
        <w:tabs>
          <w:tab w:val="left" w:pos="1134"/>
        </w:tabs>
        <w:ind w:firstLine="709"/>
        <w:rPr>
          <w:iCs/>
        </w:rPr>
      </w:pPr>
      <w:r>
        <w:rPr>
          <w:iCs/>
        </w:rPr>
        <w:t>1.4</w:t>
      </w:r>
      <w:r w:rsidRPr="005C7CF7">
        <w:rPr>
          <w:iCs/>
        </w:rPr>
        <w:t>.</w:t>
      </w:r>
      <w:r w:rsidR="00FE19ED">
        <w:rPr>
          <w:iCs/>
        </w:rPr>
        <w:t> </w:t>
      </w:r>
      <w:r w:rsidRPr="0018739A">
        <w:rPr>
          <w:iCs/>
        </w:rPr>
        <w:t xml:space="preserve">papildināt noteikumus ar </w:t>
      </w:r>
      <w:r>
        <w:rPr>
          <w:iCs/>
        </w:rPr>
        <w:t>20</w:t>
      </w:r>
      <w:r w:rsidRPr="0018739A">
        <w:rPr>
          <w:iCs/>
        </w:rPr>
        <w:t>.</w:t>
      </w:r>
      <w:r w:rsidR="002647F3">
        <w:rPr>
          <w:iCs/>
        </w:rPr>
        <w:t> </w:t>
      </w:r>
      <w:r w:rsidRPr="0018739A">
        <w:rPr>
          <w:iCs/>
        </w:rPr>
        <w:t>punktu šādā redakcijā:</w:t>
      </w:r>
    </w:p>
    <w:p w14:paraId="6B475EC2" w14:textId="77777777" w:rsidR="001626D1" w:rsidRDefault="001626D1" w:rsidP="00FE19ED">
      <w:pPr>
        <w:tabs>
          <w:tab w:val="left" w:pos="1134"/>
        </w:tabs>
        <w:ind w:firstLine="709"/>
        <w:rPr>
          <w:iCs/>
        </w:rPr>
      </w:pPr>
    </w:p>
    <w:p w14:paraId="774B87E7" w14:textId="7745ACCF" w:rsidR="00A82CA4" w:rsidRDefault="00A82CA4" w:rsidP="00FE19ED">
      <w:pPr>
        <w:tabs>
          <w:tab w:val="left" w:pos="1134"/>
        </w:tabs>
        <w:ind w:firstLine="709"/>
        <w:rPr>
          <w:iCs/>
        </w:rPr>
      </w:pPr>
      <w:r>
        <w:rPr>
          <w:iCs/>
        </w:rPr>
        <w:t>"20. Ārstniecības iestādes</w:t>
      </w:r>
      <w:r w:rsidRPr="005C7CF7">
        <w:rPr>
          <w:iCs/>
        </w:rPr>
        <w:t xml:space="preserve"> līdz </w:t>
      </w:r>
      <w:r w:rsidRPr="00DC441E">
        <w:rPr>
          <w:iCs/>
        </w:rPr>
        <w:t>201</w:t>
      </w:r>
      <w:r>
        <w:rPr>
          <w:iCs/>
        </w:rPr>
        <w:t>7</w:t>
      </w:r>
      <w:r w:rsidRPr="00DC441E">
        <w:rPr>
          <w:iCs/>
        </w:rPr>
        <w:t>.</w:t>
      </w:r>
      <w:r>
        <w:rPr>
          <w:iCs/>
        </w:rPr>
        <w:t> </w:t>
      </w:r>
      <w:r w:rsidRPr="00DC441E">
        <w:rPr>
          <w:iCs/>
        </w:rPr>
        <w:t xml:space="preserve">gada </w:t>
      </w:r>
      <w:r>
        <w:rPr>
          <w:iCs/>
        </w:rPr>
        <w:t>3</w:t>
      </w:r>
      <w:r w:rsidRPr="00DC441E">
        <w:rPr>
          <w:iCs/>
        </w:rPr>
        <w:t>1.</w:t>
      </w:r>
      <w:r>
        <w:rPr>
          <w:iCs/>
        </w:rPr>
        <w:t> maijam</w:t>
      </w:r>
      <w:r w:rsidRPr="005C7CF7">
        <w:rPr>
          <w:iCs/>
        </w:rPr>
        <w:t xml:space="preserve"> nodrošina reģistra papildināšanu ar datiem par pacientiem, kuriem atbilstoši </w:t>
      </w:r>
      <w:r>
        <w:rPr>
          <w:iCs/>
        </w:rPr>
        <w:t xml:space="preserve">šo noteikumu </w:t>
      </w:r>
      <w:r w:rsidRPr="005C7CF7">
        <w:rPr>
          <w:iCs/>
        </w:rPr>
        <w:t>14.</w:t>
      </w:r>
      <w:r w:rsidR="00FE19ED">
        <w:rPr>
          <w:iCs/>
        </w:rPr>
        <w:t> </w:t>
      </w:r>
      <w:r w:rsidRPr="005C7CF7">
        <w:rPr>
          <w:iCs/>
        </w:rPr>
        <w:t xml:space="preserve">pielikumam </w:t>
      </w:r>
      <w:r w:rsidR="00FE19ED">
        <w:rPr>
          <w:iCs/>
        </w:rPr>
        <w:t xml:space="preserve">laikposmā </w:t>
      </w:r>
      <w:r w:rsidRPr="005C7CF7">
        <w:rPr>
          <w:iCs/>
        </w:rPr>
        <w:t>no 2016.</w:t>
      </w:r>
      <w:r>
        <w:rPr>
          <w:iCs/>
        </w:rPr>
        <w:t> </w:t>
      </w:r>
      <w:r w:rsidRPr="005C7CF7">
        <w:rPr>
          <w:iCs/>
        </w:rPr>
        <w:t>gada 1.</w:t>
      </w:r>
      <w:r>
        <w:rPr>
          <w:iCs/>
        </w:rPr>
        <w:t> </w:t>
      </w:r>
      <w:r w:rsidRPr="005C7CF7">
        <w:rPr>
          <w:iCs/>
        </w:rPr>
        <w:t>janvāra līdz 2016.</w:t>
      </w:r>
      <w:r>
        <w:rPr>
          <w:iCs/>
        </w:rPr>
        <w:t> </w:t>
      </w:r>
      <w:r w:rsidRPr="005C7CF7">
        <w:rPr>
          <w:iCs/>
        </w:rPr>
        <w:t>gada 30.</w:t>
      </w:r>
      <w:r>
        <w:rPr>
          <w:iCs/>
        </w:rPr>
        <w:t> novembrim</w:t>
      </w:r>
      <w:r w:rsidRPr="005C7CF7">
        <w:rPr>
          <w:iCs/>
        </w:rPr>
        <w:t xml:space="preserve"> </w:t>
      </w:r>
      <w:r>
        <w:rPr>
          <w:iCs/>
        </w:rPr>
        <w:t>ir apstiprināta C</w:t>
      </w:r>
      <w:r w:rsidR="006F7E36">
        <w:rPr>
          <w:iCs/>
        </w:rPr>
        <w:t> </w:t>
      </w:r>
      <w:r>
        <w:rPr>
          <w:iCs/>
        </w:rPr>
        <w:t xml:space="preserve">hepatīta infekcija, ir ārstu </w:t>
      </w:r>
      <w:r w:rsidRPr="009A1E63">
        <w:rPr>
          <w:iCs/>
        </w:rPr>
        <w:t>kons</w:t>
      </w:r>
      <w:r w:rsidR="00FE19ED">
        <w:rPr>
          <w:iCs/>
        </w:rPr>
        <w:t>i</w:t>
      </w:r>
      <w:r w:rsidRPr="009A1E63">
        <w:rPr>
          <w:iCs/>
        </w:rPr>
        <w:t>lija slēdzien</w:t>
      </w:r>
      <w:r>
        <w:rPr>
          <w:iCs/>
        </w:rPr>
        <w:t>s</w:t>
      </w:r>
      <w:r w:rsidRPr="009A1E63">
        <w:rPr>
          <w:iCs/>
        </w:rPr>
        <w:t xml:space="preserve"> vai</w:t>
      </w:r>
      <w:r>
        <w:rPr>
          <w:iCs/>
        </w:rPr>
        <w:t xml:space="preserve"> </w:t>
      </w:r>
      <w:r w:rsidRPr="009A1E63">
        <w:rPr>
          <w:iCs/>
        </w:rPr>
        <w:t>ir uzsākta ārstēšana, vai ārstēšanas kurss ir pabeigts/pārtraukts</w:t>
      </w:r>
      <w:r>
        <w:rPr>
          <w:iCs/>
        </w:rPr>
        <w:t>.";</w:t>
      </w:r>
    </w:p>
    <w:p w14:paraId="556BE4AB" w14:textId="77777777" w:rsidR="00A82CA4" w:rsidRDefault="00A82CA4" w:rsidP="00FE19ED">
      <w:pPr>
        <w:tabs>
          <w:tab w:val="left" w:pos="1134"/>
        </w:tabs>
        <w:ind w:firstLine="709"/>
        <w:rPr>
          <w:iCs/>
        </w:rPr>
      </w:pPr>
    </w:p>
    <w:p w14:paraId="4831DD69" w14:textId="6524FDC3" w:rsidR="00985C30" w:rsidRPr="005C7CF7" w:rsidRDefault="00262947" w:rsidP="00FE19ED">
      <w:pPr>
        <w:tabs>
          <w:tab w:val="left" w:pos="1134"/>
        </w:tabs>
        <w:ind w:firstLine="709"/>
        <w:rPr>
          <w:iCs/>
        </w:rPr>
      </w:pPr>
      <w:r w:rsidRPr="005C7CF7">
        <w:rPr>
          <w:iCs/>
        </w:rPr>
        <w:t>1.</w:t>
      </w:r>
      <w:r w:rsidR="00A82CA4">
        <w:rPr>
          <w:iCs/>
        </w:rPr>
        <w:t>5</w:t>
      </w:r>
      <w:r w:rsidRPr="005C7CF7">
        <w:rPr>
          <w:iCs/>
        </w:rPr>
        <w:t>.</w:t>
      </w:r>
      <w:r w:rsidR="00FE19ED">
        <w:rPr>
          <w:iCs/>
        </w:rPr>
        <w:t> </w:t>
      </w:r>
      <w:r w:rsidR="00985C30" w:rsidRPr="005C7CF7">
        <w:rPr>
          <w:iCs/>
        </w:rPr>
        <w:t>papildināt noteikumus ar 14.</w:t>
      </w:r>
      <w:r w:rsidR="00FE19ED">
        <w:rPr>
          <w:iCs/>
        </w:rPr>
        <w:t> </w:t>
      </w:r>
      <w:r w:rsidR="00985C30" w:rsidRPr="005C7CF7">
        <w:rPr>
          <w:iCs/>
        </w:rPr>
        <w:t>pielikumu šādā redakcijā:</w:t>
      </w:r>
    </w:p>
    <w:p w14:paraId="0D93699D" w14:textId="77777777" w:rsidR="001626D1" w:rsidRDefault="001626D1" w:rsidP="00FE19ED">
      <w:pPr>
        <w:jc w:val="left"/>
        <w:rPr>
          <w:iCs/>
        </w:rPr>
      </w:pPr>
      <w:r>
        <w:rPr>
          <w:iCs/>
        </w:rPr>
        <w:br w:type="page"/>
      </w:r>
    </w:p>
    <w:p w14:paraId="4831DD6A" w14:textId="18CEBC46" w:rsidR="008818BA" w:rsidRPr="005C7CF7" w:rsidRDefault="0018739A" w:rsidP="00FE19ED">
      <w:pPr>
        <w:jc w:val="right"/>
        <w:rPr>
          <w:iCs/>
        </w:rPr>
      </w:pPr>
      <w:r>
        <w:rPr>
          <w:iCs/>
        </w:rPr>
        <w:lastRenderedPageBreak/>
        <w:t>"</w:t>
      </w:r>
      <w:r w:rsidR="008818BA" w:rsidRPr="005C7CF7">
        <w:rPr>
          <w:iCs/>
        </w:rPr>
        <w:t>14.</w:t>
      </w:r>
      <w:r w:rsidR="00675C16">
        <w:rPr>
          <w:iCs/>
        </w:rPr>
        <w:t> </w:t>
      </w:r>
      <w:r w:rsidR="008818BA" w:rsidRPr="005C7CF7">
        <w:rPr>
          <w:iCs/>
        </w:rPr>
        <w:t>pielikums</w:t>
      </w:r>
    </w:p>
    <w:p w14:paraId="4831DD6B" w14:textId="77777777" w:rsidR="008818BA" w:rsidRPr="005C7CF7" w:rsidRDefault="008818BA" w:rsidP="00FE19ED">
      <w:pPr>
        <w:jc w:val="right"/>
        <w:rPr>
          <w:iCs/>
        </w:rPr>
      </w:pPr>
      <w:r w:rsidRPr="005C7CF7">
        <w:rPr>
          <w:iCs/>
        </w:rPr>
        <w:t>Ministru kabineta</w:t>
      </w:r>
    </w:p>
    <w:p w14:paraId="22139A22" w14:textId="43D93AB5" w:rsidR="00A82CA4" w:rsidRDefault="008818BA" w:rsidP="00FE19ED">
      <w:pPr>
        <w:jc w:val="right"/>
        <w:rPr>
          <w:iCs/>
        </w:rPr>
      </w:pPr>
      <w:r w:rsidRPr="005C7CF7">
        <w:rPr>
          <w:iCs/>
        </w:rPr>
        <w:t>2008.</w:t>
      </w:r>
      <w:r w:rsidR="00675C16">
        <w:rPr>
          <w:iCs/>
        </w:rPr>
        <w:t> </w:t>
      </w:r>
      <w:r w:rsidRPr="005C7CF7">
        <w:rPr>
          <w:iCs/>
        </w:rPr>
        <w:t>gada 15.</w:t>
      </w:r>
      <w:r w:rsidR="00675C16">
        <w:rPr>
          <w:iCs/>
        </w:rPr>
        <w:t> </w:t>
      </w:r>
      <w:r w:rsidRPr="005C7CF7">
        <w:rPr>
          <w:iCs/>
        </w:rPr>
        <w:t xml:space="preserve">septembra </w:t>
      </w:r>
    </w:p>
    <w:p w14:paraId="4831DD6C" w14:textId="57281AC6" w:rsidR="008818BA" w:rsidRPr="005C7CF7" w:rsidRDefault="008818BA" w:rsidP="00FE19ED">
      <w:pPr>
        <w:jc w:val="right"/>
        <w:rPr>
          <w:iCs/>
        </w:rPr>
      </w:pPr>
      <w:r w:rsidRPr="005C7CF7">
        <w:rPr>
          <w:iCs/>
        </w:rPr>
        <w:t>noteikumiem Nr.</w:t>
      </w:r>
      <w:r w:rsidR="00FE19ED">
        <w:rPr>
          <w:iCs/>
        </w:rPr>
        <w:t> </w:t>
      </w:r>
      <w:r w:rsidRPr="005C7CF7">
        <w:rPr>
          <w:iCs/>
        </w:rPr>
        <w:t>746</w:t>
      </w:r>
    </w:p>
    <w:p w14:paraId="4831DD6D" w14:textId="77777777" w:rsidR="008818BA" w:rsidRPr="00805320" w:rsidRDefault="008818BA" w:rsidP="00FE19ED">
      <w:pPr>
        <w:rPr>
          <w:iCs/>
        </w:rPr>
      </w:pPr>
    </w:p>
    <w:p w14:paraId="4831DD6E" w14:textId="48ACBBB2" w:rsidR="00E67751" w:rsidRPr="005C7CF7" w:rsidRDefault="00E67751" w:rsidP="00E67751">
      <w:pPr>
        <w:jc w:val="center"/>
        <w:rPr>
          <w:b/>
          <w:iCs/>
        </w:rPr>
      </w:pPr>
      <w:r w:rsidRPr="005C7CF7">
        <w:rPr>
          <w:b/>
          <w:iCs/>
        </w:rPr>
        <w:t xml:space="preserve">C </w:t>
      </w:r>
      <w:r w:rsidR="00232C6E">
        <w:rPr>
          <w:b/>
          <w:iCs/>
        </w:rPr>
        <w:t>hepatīt</w:t>
      </w:r>
      <w:r w:rsidRPr="005C7CF7">
        <w:rPr>
          <w:b/>
          <w:iCs/>
        </w:rPr>
        <w:t>a pacienta karte</w:t>
      </w:r>
    </w:p>
    <w:p w14:paraId="4831DD6F" w14:textId="77777777" w:rsidR="00E67751" w:rsidRPr="00805320" w:rsidRDefault="00E67751" w:rsidP="00E67751">
      <w:pPr>
        <w:jc w:val="center"/>
        <w:rPr>
          <w:iCs/>
          <w:sz w:val="24"/>
          <w:szCs w:val="24"/>
        </w:rPr>
      </w:pPr>
    </w:p>
    <w:p w14:paraId="4A06ACC1" w14:textId="5DB069C4" w:rsidR="00805320" w:rsidRDefault="00805320" w:rsidP="00805320">
      <w:pPr>
        <w:ind w:firstLine="709"/>
        <w:rPr>
          <w:bCs/>
          <w:iCs/>
          <w:sz w:val="24"/>
          <w:szCs w:val="24"/>
        </w:rPr>
      </w:pPr>
      <w:r w:rsidRPr="00805320">
        <w:rPr>
          <w:bCs/>
          <w:iCs/>
          <w:sz w:val="24"/>
          <w:szCs w:val="24"/>
        </w:rPr>
        <w:t>Reģistru regulāri papildina, ievadot datus par pacientiem, kuriem diagnosticēts C hepatīts</w:t>
      </w:r>
      <w:r w:rsidR="006F7E36">
        <w:rPr>
          <w:bCs/>
          <w:iCs/>
          <w:sz w:val="24"/>
          <w:szCs w:val="24"/>
        </w:rPr>
        <w:t>,</w:t>
      </w:r>
      <w:r w:rsidRPr="00805320">
        <w:rPr>
          <w:bCs/>
          <w:iCs/>
          <w:sz w:val="24"/>
          <w:szCs w:val="24"/>
        </w:rPr>
        <w:t xml:space="preserve"> </w:t>
      </w:r>
      <w:r w:rsidRPr="00805320">
        <w:rPr>
          <w:iCs/>
          <w:sz w:val="24"/>
          <w:szCs w:val="24"/>
        </w:rPr>
        <w:t xml:space="preserve">– </w:t>
      </w:r>
      <w:r w:rsidRPr="00805320">
        <w:rPr>
          <w:bCs/>
          <w:iCs/>
          <w:sz w:val="24"/>
          <w:szCs w:val="24"/>
        </w:rPr>
        <w:t xml:space="preserve">pēc </w:t>
      </w:r>
      <w:proofErr w:type="spellStart"/>
      <w:r w:rsidRPr="00805320">
        <w:rPr>
          <w:bCs/>
          <w:iCs/>
          <w:sz w:val="24"/>
          <w:szCs w:val="24"/>
        </w:rPr>
        <w:t>pamatdiagnozes</w:t>
      </w:r>
      <w:proofErr w:type="spellEnd"/>
      <w:r w:rsidRPr="00805320">
        <w:rPr>
          <w:bCs/>
          <w:iCs/>
          <w:sz w:val="24"/>
          <w:szCs w:val="24"/>
        </w:rPr>
        <w:t xml:space="preserve"> noteikšanas, katru reizi pēc konsilija slēdziena, pēc uzsākta ārstēšanas kursa, ja ārstēšanas kurss ir pabeigts vai pārtraukts, </w:t>
      </w:r>
      <w:r w:rsidRPr="00805320">
        <w:rPr>
          <w:sz w:val="24"/>
          <w:szCs w:val="24"/>
        </w:rPr>
        <w:t>izvērtējot terapijas efektivitāti</w:t>
      </w:r>
      <w:r w:rsidR="002647F3">
        <w:rPr>
          <w:sz w:val="24"/>
          <w:szCs w:val="24"/>
        </w:rPr>
        <w:t>,</w:t>
      </w:r>
      <w:r w:rsidRPr="00805320">
        <w:rPr>
          <w:sz w:val="24"/>
          <w:szCs w:val="24"/>
        </w:rPr>
        <w:t xml:space="preserve"> sešus mēnešus pēc ārstēšanas pabeigšanas</w:t>
      </w:r>
      <w:r w:rsidRPr="00805320">
        <w:rPr>
          <w:bCs/>
          <w:iCs/>
          <w:sz w:val="24"/>
          <w:szCs w:val="24"/>
        </w:rPr>
        <w:t xml:space="preserve"> vai citos būtiskos ārstēšanas procesa aktualizācijas gadījumos.</w:t>
      </w:r>
    </w:p>
    <w:p w14:paraId="3A67D34C" w14:textId="77777777" w:rsidR="00805320" w:rsidRPr="00805320" w:rsidRDefault="00805320" w:rsidP="00805320">
      <w:pPr>
        <w:ind w:firstLine="709"/>
        <w:rPr>
          <w:bCs/>
          <w:iCs/>
          <w:sz w:val="20"/>
          <w:szCs w:val="20"/>
        </w:rPr>
      </w:pPr>
    </w:p>
    <w:p w14:paraId="78E251F4" w14:textId="77777777" w:rsidR="00805320" w:rsidRPr="00794B8F" w:rsidRDefault="00805320" w:rsidP="00805320">
      <w:pPr>
        <w:jc w:val="center"/>
        <w:rPr>
          <w:b/>
          <w:iCs/>
          <w:sz w:val="24"/>
          <w:szCs w:val="24"/>
        </w:rPr>
      </w:pPr>
      <w:r w:rsidRPr="00794B8F">
        <w:rPr>
          <w:b/>
          <w:iCs/>
          <w:sz w:val="24"/>
          <w:szCs w:val="24"/>
        </w:rPr>
        <w:t>I. Pacienta dati</w:t>
      </w:r>
    </w:p>
    <w:p w14:paraId="1D6F0078" w14:textId="77777777" w:rsidR="00805320" w:rsidRPr="0069469F" w:rsidRDefault="00805320" w:rsidP="00805320">
      <w:pPr>
        <w:jc w:val="center"/>
        <w:rPr>
          <w:iCs/>
          <w:sz w:val="16"/>
          <w:szCs w:val="16"/>
        </w:rPr>
      </w:pPr>
    </w:p>
    <w:p w14:paraId="4831DD73" w14:textId="77777777" w:rsidR="00926DF9" w:rsidRPr="00FE19ED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1. Ārstniecības iestāde</w:t>
      </w:r>
      <w:r w:rsidRPr="00FE19ED">
        <w:rPr>
          <w:iCs/>
          <w:sz w:val="24"/>
          <w:szCs w:val="24"/>
        </w:rPr>
        <w:t xml:space="preserve"> </w:t>
      </w:r>
      <w:r w:rsidRPr="00FE19ED">
        <w:rPr>
          <w:iCs/>
          <w:sz w:val="24"/>
          <w:szCs w:val="24"/>
          <w:u w:val="single"/>
        </w:rPr>
        <w:tab/>
      </w:r>
      <w:proofErr w:type="gramStart"/>
      <w:r w:rsidRPr="00FE19ED">
        <w:rPr>
          <w:iCs/>
          <w:sz w:val="24"/>
          <w:szCs w:val="24"/>
          <w:u w:val="single"/>
        </w:rPr>
        <w:t xml:space="preserve"> </w:t>
      </w:r>
      <w:r w:rsidRPr="00FE19ED">
        <w:rPr>
          <w:iCs/>
          <w:sz w:val="24"/>
          <w:szCs w:val="24"/>
        </w:rPr>
        <w:t xml:space="preserve"> </w:t>
      </w:r>
      <w:proofErr w:type="gramEnd"/>
      <w:r w:rsidR="006D44D2" w:rsidRPr="00FE19ED">
        <w:rPr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-</w:t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74" w14:textId="77777777" w:rsidR="00926DF9" w:rsidRPr="0069469F" w:rsidRDefault="00926DF9" w:rsidP="00926DF9">
      <w:pPr>
        <w:tabs>
          <w:tab w:val="left" w:pos="5954"/>
          <w:tab w:val="right" w:pos="9071"/>
        </w:tabs>
        <w:jc w:val="center"/>
        <w:rPr>
          <w:i/>
          <w:iCs/>
          <w:sz w:val="20"/>
          <w:szCs w:val="20"/>
        </w:rPr>
      </w:pPr>
      <w:r w:rsidRPr="0069469F">
        <w:rPr>
          <w:i/>
          <w:iCs/>
          <w:sz w:val="20"/>
          <w:szCs w:val="20"/>
        </w:rPr>
        <w:t>(nosaukums un kods Ārstniecības iestāžu reģistrā)</w:t>
      </w:r>
    </w:p>
    <w:p w14:paraId="4831DD75" w14:textId="03C5B52D" w:rsidR="0042639F" w:rsidRPr="00FE19ED" w:rsidRDefault="00675C16" w:rsidP="00675C16">
      <w:pPr>
        <w:tabs>
          <w:tab w:val="left" w:pos="5387"/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2. Pacienta personas kods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="0042639F" w:rsidRPr="00FE19ED">
        <w:rPr>
          <w:iCs/>
          <w:sz w:val="24"/>
          <w:szCs w:val="24"/>
        </w:rPr>
        <w:t xml:space="preserve"> </w:t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42639F" w:rsidRPr="00FE19ED">
        <w:rPr>
          <w:iCs/>
          <w:sz w:val="24"/>
          <w:szCs w:val="24"/>
        </w:rPr>
        <w:t>-</w:t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42639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76" w14:textId="77777777" w:rsidR="00926DF9" w:rsidRPr="00FE19ED" w:rsidRDefault="0042639F" w:rsidP="00926DF9">
      <w:pPr>
        <w:tabs>
          <w:tab w:val="left" w:pos="4536"/>
          <w:tab w:val="right" w:pos="9072"/>
        </w:tabs>
        <w:rPr>
          <w:iCs/>
          <w:sz w:val="24"/>
          <w:szCs w:val="24"/>
          <w:u w:val="single"/>
        </w:rPr>
      </w:pPr>
      <w:r w:rsidRPr="0069469F">
        <w:rPr>
          <w:b/>
          <w:iCs/>
          <w:sz w:val="24"/>
          <w:szCs w:val="24"/>
        </w:rPr>
        <w:t>3</w:t>
      </w:r>
      <w:r w:rsidR="00926DF9" w:rsidRPr="0069469F">
        <w:rPr>
          <w:b/>
          <w:iCs/>
          <w:sz w:val="24"/>
          <w:szCs w:val="24"/>
        </w:rPr>
        <w:t>. Pacienta vārds</w:t>
      </w:r>
      <w:r w:rsidR="00926DF9" w:rsidRPr="00FE19ED">
        <w:rPr>
          <w:iCs/>
          <w:sz w:val="24"/>
          <w:szCs w:val="24"/>
        </w:rPr>
        <w:t xml:space="preserve"> </w:t>
      </w:r>
      <w:r w:rsidR="00926DF9" w:rsidRPr="00FE19ED">
        <w:rPr>
          <w:iCs/>
          <w:sz w:val="24"/>
          <w:szCs w:val="24"/>
          <w:u w:val="single"/>
        </w:rPr>
        <w:tab/>
      </w:r>
      <w:r w:rsidR="00926DF9" w:rsidRPr="00FE19ED">
        <w:rPr>
          <w:iCs/>
          <w:sz w:val="24"/>
          <w:szCs w:val="24"/>
        </w:rPr>
        <w:t xml:space="preserve"> </w:t>
      </w:r>
      <w:r w:rsidRPr="0069469F">
        <w:rPr>
          <w:b/>
          <w:iCs/>
          <w:sz w:val="24"/>
          <w:szCs w:val="24"/>
        </w:rPr>
        <w:t>4</w:t>
      </w:r>
      <w:r w:rsidR="00926DF9" w:rsidRPr="0069469F">
        <w:rPr>
          <w:b/>
          <w:iCs/>
          <w:sz w:val="24"/>
          <w:szCs w:val="24"/>
        </w:rPr>
        <w:t>. Pacienta uzvārds</w:t>
      </w:r>
      <w:r w:rsidR="00926DF9" w:rsidRPr="00FE19ED">
        <w:rPr>
          <w:iCs/>
          <w:sz w:val="24"/>
          <w:szCs w:val="24"/>
        </w:rPr>
        <w:t xml:space="preserve"> </w:t>
      </w:r>
      <w:r w:rsidR="00926DF9" w:rsidRPr="00FE19ED">
        <w:rPr>
          <w:iCs/>
          <w:sz w:val="24"/>
          <w:szCs w:val="24"/>
          <w:u w:val="single"/>
        </w:rPr>
        <w:tab/>
      </w:r>
    </w:p>
    <w:p w14:paraId="4831DD77" w14:textId="77777777" w:rsidR="00926DF9" w:rsidRPr="0069469F" w:rsidRDefault="00926DF9" w:rsidP="00926DF9">
      <w:pPr>
        <w:rPr>
          <w:iCs/>
          <w:sz w:val="20"/>
          <w:szCs w:val="20"/>
        </w:rPr>
      </w:pPr>
    </w:p>
    <w:p w14:paraId="4831DD78" w14:textId="08AEDE69" w:rsidR="00926DF9" w:rsidRPr="00FE19ED" w:rsidRDefault="00B8020D" w:rsidP="00675C16">
      <w:pPr>
        <w:tabs>
          <w:tab w:val="left" w:pos="4395"/>
          <w:tab w:val="left" w:pos="8080"/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5</w:t>
      </w:r>
      <w:r w:rsidR="00926DF9" w:rsidRPr="0069469F">
        <w:rPr>
          <w:b/>
          <w:iCs/>
          <w:sz w:val="24"/>
          <w:szCs w:val="24"/>
        </w:rPr>
        <w:t>. Pacienta dzimums</w:t>
      </w:r>
      <w:r w:rsidR="00926DF9" w:rsidRPr="00FE19ED">
        <w:rPr>
          <w:iCs/>
          <w:sz w:val="24"/>
          <w:szCs w:val="24"/>
        </w:rPr>
        <w:t xml:space="preserve"> </w:t>
      </w:r>
      <w:r w:rsidR="00C337D3" w:rsidRPr="0069469F">
        <w:rPr>
          <w:i/>
          <w:iCs/>
          <w:sz w:val="24"/>
          <w:szCs w:val="24"/>
        </w:rPr>
        <w:t>(1 – vīr.; 2 – siev.</w:t>
      </w:r>
      <w:r w:rsidR="00926DF9" w:rsidRPr="0069469F">
        <w:rPr>
          <w:i/>
          <w:iCs/>
          <w:sz w:val="24"/>
          <w:szCs w:val="24"/>
        </w:rPr>
        <w:t>)</w:t>
      </w:r>
      <w:r w:rsidR="00675C16">
        <w:rPr>
          <w:iCs/>
          <w:sz w:val="24"/>
          <w:szCs w:val="24"/>
        </w:rPr>
        <w:tab/>
      </w:r>
      <w:r w:rsidR="00675C16" w:rsidRPr="00FE19ED">
        <w:rPr>
          <w:iCs/>
          <w:sz w:val="24"/>
          <w:szCs w:val="24"/>
        </w:rPr>
        <w:t xml:space="preserve"> 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C337D3" w:rsidRPr="00FE19ED">
        <w:rPr>
          <w:iCs/>
          <w:sz w:val="24"/>
          <w:szCs w:val="24"/>
        </w:rPr>
        <w:t xml:space="preserve"> </w:t>
      </w:r>
      <w:r w:rsidRPr="0069469F">
        <w:rPr>
          <w:b/>
          <w:iCs/>
          <w:sz w:val="24"/>
          <w:szCs w:val="24"/>
        </w:rPr>
        <w:t>6</w:t>
      </w:r>
      <w:r w:rsidR="00926DF9" w:rsidRPr="0069469F">
        <w:rPr>
          <w:b/>
          <w:iCs/>
          <w:sz w:val="24"/>
          <w:szCs w:val="24"/>
        </w:rPr>
        <w:t>. Tautība</w:t>
      </w:r>
      <w:r w:rsidR="00926DF9" w:rsidRPr="00FE19ED">
        <w:rPr>
          <w:iCs/>
          <w:sz w:val="24"/>
          <w:szCs w:val="24"/>
        </w:rPr>
        <w:t xml:space="preserve"> </w:t>
      </w:r>
      <w:r w:rsidR="00926DF9" w:rsidRPr="0069469F">
        <w:rPr>
          <w:i/>
          <w:iCs/>
          <w:sz w:val="24"/>
          <w:szCs w:val="24"/>
        </w:rPr>
        <w:t>(ierakstīt kodu)</w:t>
      </w:r>
      <w:r w:rsidR="00926DF9" w:rsidRPr="00FE19ED">
        <w:rPr>
          <w:iCs/>
          <w:sz w:val="24"/>
          <w:szCs w:val="24"/>
        </w:rPr>
        <w:t xml:space="preserve"> </w:t>
      </w:r>
      <w:r w:rsidR="00675C1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79" w14:textId="77777777" w:rsidR="00C337D3" w:rsidRPr="0069469F" w:rsidRDefault="00C337D3" w:rsidP="00C337D3">
      <w:pPr>
        <w:tabs>
          <w:tab w:val="left" w:pos="4536"/>
          <w:tab w:val="right" w:pos="9071"/>
        </w:tabs>
        <w:rPr>
          <w:iCs/>
          <w:sz w:val="20"/>
          <w:szCs w:val="20"/>
        </w:rPr>
      </w:pPr>
    </w:p>
    <w:p w14:paraId="4831DD7A" w14:textId="77777777" w:rsidR="00926DF9" w:rsidRPr="009F0B8F" w:rsidRDefault="00B8020D" w:rsidP="00926DF9">
      <w:pPr>
        <w:tabs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7</w:t>
      </w:r>
      <w:r w:rsidR="00926DF9" w:rsidRPr="0069469F">
        <w:rPr>
          <w:b/>
          <w:iCs/>
          <w:sz w:val="24"/>
          <w:szCs w:val="24"/>
        </w:rPr>
        <w:t xml:space="preserve">. Deklarētā dzīvesvieta </w:t>
      </w:r>
      <w:r w:rsidR="00926DF9" w:rsidRPr="009F0B8F">
        <w:rPr>
          <w:iCs/>
          <w:sz w:val="24"/>
          <w:szCs w:val="24"/>
          <w:u w:val="single"/>
        </w:rPr>
        <w:tab/>
      </w:r>
    </w:p>
    <w:p w14:paraId="4831DD7B" w14:textId="59DC0A24" w:rsidR="00926DF9" w:rsidRPr="0069469F" w:rsidRDefault="00926DF9" w:rsidP="00A86A02">
      <w:pPr>
        <w:tabs>
          <w:tab w:val="right" w:pos="9071"/>
        </w:tabs>
        <w:ind w:left="1418"/>
        <w:jc w:val="center"/>
        <w:rPr>
          <w:i/>
          <w:iCs/>
          <w:sz w:val="20"/>
          <w:szCs w:val="20"/>
        </w:rPr>
      </w:pPr>
      <w:r w:rsidRPr="0069469F">
        <w:rPr>
          <w:i/>
          <w:iCs/>
          <w:sz w:val="20"/>
          <w:szCs w:val="20"/>
        </w:rPr>
        <w:t>(iela, māja, ciems, pagasts, novads, pilsēta, valsts, pasta indekss)</w:t>
      </w:r>
    </w:p>
    <w:p w14:paraId="4831DD7C" w14:textId="77777777" w:rsidR="00926DF9" w:rsidRPr="00FE19ED" w:rsidRDefault="00B8020D" w:rsidP="00926DF9">
      <w:pPr>
        <w:tabs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8</w:t>
      </w:r>
      <w:r w:rsidR="00926DF9" w:rsidRPr="0069469F">
        <w:rPr>
          <w:b/>
          <w:iCs/>
          <w:sz w:val="24"/>
          <w:szCs w:val="24"/>
        </w:rPr>
        <w:t xml:space="preserve">. Deklarētās dzīvesvietas </w:t>
      </w:r>
      <w:r w:rsidR="00926DF9" w:rsidRPr="0069469F">
        <w:rPr>
          <w:b/>
          <w:bCs/>
          <w:iCs/>
          <w:sz w:val="24"/>
          <w:szCs w:val="24"/>
        </w:rPr>
        <w:t xml:space="preserve">administratīvi teritoriālās vienības </w:t>
      </w:r>
      <w:r w:rsidR="00926DF9" w:rsidRPr="0069469F">
        <w:rPr>
          <w:b/>
          <w:iCs/>
          <w:sz w:val="24"/>
          <w:szCs w:val="24"/>
        </w:rPr>
        <w:t>kods</w:t>
      </w:r>
      <w:r w:rsidR="00926DF9" w:rsidRPr="00FE19ED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7D" w14:textId="77777777" w:rsidR="00155E21" w:rsidRPr="0069469F" w:rsidRDefault="00155E21" w:rsidP="00E95EB7">
      <w:pPr>
        <w:tabs>
          <w:tab w:val="right" w:pos="9071"/>
        </w:tabs>
        <w:rPr>
          <w:iCs/>
          <w:sz w:val="20"/>
          <w:szCs w:val="20"/>
        </w:rPr>
      </w:pPr>
    </w:p>
    <w:p w14:paraId="4831DD7E" w14:textId="3F96602D" w:rsidR="00926DF9" w:rsidRPr="00FE19ED" w:rsidRDefault="00C337D3" w:rsidP="00926DF9">
      <w:pPr>
        <w:tabs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9</w:t>
      </w:r>
      <w:r w:rsidR="00926DF9" w:rsidRPr="0069469F">
        <w:rPr>
          <w:b/>
          <w:iCs/>
          <w:sz w:val="24"/>
          <w:szCs w:val="24"/>
        </w:rPr>
        <w:t>. Pacientam nav noteiktas dzīvesvietas</w:t>
      </w:r>
      <w:r w:rsidR="00926DF9" w:rsidRPr="00FE19ED">
        <w:rPr>
          <w:iCs/>
          <w:sz w:val="24"/>
          <w:szCs w:val="24"/>
        </w:rPr>
        <w:t xml:space="preserve"> </w:t>
      </w:r>
      <w:r w:rsidR="00926DF9" w:rsidRPr="0069469F">
        <w:rPr>
          <w:i/>
          <w:iCs/>
          <w:sz w:val="24"/>
          <w:szCs w:val="24"/>
        </w:rPr>
        <w:t>(</w:t>
      </w:r>
      <w:r w:rsidR="0081350E" w:rsidRPr="0069469F">
        <w:rPr>
          <w:i/>
          <w:iCs/>
          <w:sz w:val="24"/>
          <w:szCs w:val="24"/>
        </w:rPr>
        <w:t xml:space="preserve">ja atbilde ir apstiprinoša, </w:t>
      </w:r>
      <w:r w:rsidR="00A86A02" w:rsidRPr="0069469F">
        <w:rPr>
          <w:i/>
          <w:iCs/>
          <w:sz w:val="24"/>
          <w:szCs w:val="24"/>
        </w:rPr>
        <w:t>atzīmēt kodu "</w:t>
      </w:r>
      <w:r w:rsidR="00926DF9" w:rsidRPr="0069469F">
        <w:rPr>
          <w:i/>
          <w:iCs/>
          <w:sz w:val="24"/>
          <w:szCs w:val="24"/>
        </w:rPr>
        <w:t>1"</w:t>
      </w:r>
      <w:r w:rsidR="002647F3" w:rsidRPr="0069469F">
        <w:rPr>
          <w:i/>
          <w:iCs/>
          <w:sz w:val="24"/>
          <w:szCs w:val="24"/>
        </w:rPr>
        <w:t>)</w:t>
      </w:r>
      <w:r w:rsidR="00926DF9" w:rsidRPr="00FE19ED">
        <w:rPr>
          <w:iCs/>
          <w:sz w:val="22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7F" w14:textId="77777777" w:rsidR="00926DF9" w:rsidRPr="0069469F" w:rsidRDefault="00926DF9" w:rsidP="00926DF9">
      <w:pPr>
        <w:tabs>
          <w:tab w:val="right" w:pos="9071"/>
        </w:tabs>
        <w:rPr>
          <w:iCs/>
          <w:sz w:val="20"/>
          <w:szCs w:val="20"/>
        </w:rPr>
      </w:pPr>
    </w:p>
    <w:p w14:paraId="4831DD80" w14:textId="53D16E73" w:rsidR="0046140A" w:rsidRPr="00FE19ED" w:rsidRDefault="0046140A" w:rsidP="00675C16">
      <w:pPr>
        <w:tabs>
          <w:tab w:val="left" w:pos="8364"/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0</w:t>
      </w:r>
      <w:r w:rsidRPr="0069469F">
        <w:rPr>
          <w:b/>
          <w:iCs/>
          <w:sz w:val="24"/>
          <w:szCs w:val="24"/>
        </w:rPr>
        <w:t xml:space="preserve">. </w:t>
      </w:r>
      <w:r w:rsidR="00C337D3" w:rsidRPr="0069469F">
        <w:rPr>
          <w:b/>
          <w:iCs/>
          <w:sz w:val="24"/>
          <w:szCs w:val="24"/>
        </w:rPr>
        <w:t>Īpašs s</w:t>
      </w:r>
      <w:r w:rsidRPr="0069469F">
        <w:rPr>
          <w:b/>
          <w:iCs/>
          <w:sz w:val="24"/>
          <w:szCs w:val="24"/>
        </w:rPr>
        <w:t>ociālais statuss</w:t>
      </w:r>
      <w:r w:rsidR="00675C1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1" w14:textId="77777777" w:rsidR="00847D47" w:rsidRPr="0069469F" w:rsidRDefault="00847D47" w:rsidP="00805320">
      <w:pPr>
        <w:tabs>
          <w:tab w:val="right" w:pos="9071"/>
        </w:tabs>
        <w:ind w:left="426"/>
        <w:rPr>
          <w:i/>
          <w:iCs/>
          <w:sz w:val="24"/>
          <w:szCs w:val="24"/>
        </w:rPr>
      </w:pPr>
      <w:r w:rsidRPr="0069469F">
        <w:rPr>
          <w:i/>
          <w:iCs/>
          <w:sz w:val="24"/>
          <w:szCs w:val="24"/>
        </w:rPr>
        <w:t>(1 – piešķirta invaliditāte; 2 – trūcīgās personas statuss (atbilstoši normatīvajos aktos noteiktajam)</w:t>
      </w:r>
    </w:p>
    <w:p w14:paraId="4831DD82" w14:textId="77777777" w:rsidR="00847D47" w:rsidRPr="0069469F" w:rsidRDefault="00847D47" w:rsidP="00926DF9">
      <w:pPr>
        <w:tabs>
          <w:tab w:val="right" w:pos="9071"/>
        </w:tabs>
        <w:rPr>
          <w:iCs/>
          <w:sz w:val="20"/>
          <w:szCs w:val="20"/>
        </w:rPr>
      </w:pPr>
    </w:p>
    <w:p w14:paraId="4831DD83" w14:textId="23A9B29E" w:rsidR="00926DF9" w:rsidRPr="0069469F" w:rsidRDefault="00926DF9" w:rsidP="006F7E36">
      <w:pPr>
        <w:tabs>
          <w:tab w:val="left" w:pos="8364"/>
          <w:tab w:val="right" w:pos="9071"/>
        </w:tabs>
        <w:rPr>
          <w:i/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1</w:t>
      </w:r>
      <w:r w:rsidRPr="0069469F">
        <w:rPr>
          <w:b/>
          <w:iCs/>
          <w:sz w:val="24"/>
          <w:szCs w:val="24"/>
        </w:rPr>
        <w:t>.</w:t>
      </w:r>
      <w:r w:rsidR="00285F0B" w:rsidRPr="0069469F">
        <w:rPr>
          <w:b/>
          <w:iCs/>
          <w:sz w:val="24"/>
          <w:szCs w:val="24"/>
        </w:rPr>
        <w:t xml:space="preserve"> </w:t>
      </w:r>
      <w:r w:rsidRPr="0069469F">
        <w:rPr>
          <w:b/>
          <w:iCs/>
          <w:sz w:val="24"/>
          <w:szCs w:val="24"/>
        </w:rPr>
        <w:t>Ekonomiskā aktivitāte</w:t>
      </w:r>
      <w:r w:rsidR="000B3F47" w:rsidRPr="00FE19ED">
        <w:rPr>
          <w:iCs/>
          <w:sz w:val="24"/>
          <w:szCs w:val="24"/>
        </w:rPr>
        <w:t xml:space="preserve"> </w:t>
      </w:r>
      <w:r w:rsidR="000B3F47" w:rsidRPr="0069469F">
        <w:rPr>
          <w:i/>
          <w:iCs/>
          <w:sz w:val="24"/>
          <w:szCs w:val="24"/>
        </w:rPr>
        <w:t>(aktualizē</w:t>
      </w:r>
      <w:r w:rsidR="00805320" w:rsidRPr="0069469F">
        <w:rPr>
          <w:i/>
          <w:iCs/>
          <w:sz w:val="24"/>
          <w:szCs w:val="24"/>
        </w:rPr>
        <w:t>, ja</w:t>
      </w:r>
      <w:r w:rsidR="000B3F47" w:rsidRPr="0069469F">
        <w:rPr>
          <w:i/>
          <w:iCs/>
          <w:sz w:val="24"/>
          <w:szCs w:val="24"/>
        </w:rPr>
        <w:t xml:space="preserve"> nepieciešams)</w:t>
      </w:r>
      <w:r w:rsidR="006F7E36" w:rsidRPr="0069469F">
        <w:rPr>
          <w:i/>
          <w:iCs/>
          <w:sz w:val="24"/>
          <w:szCs w:val="24"/>
        </w:rPr>
        <w:tab/>
      </w:r>
      <w:r w:rsidR="006D44D2" w:rsidRPr="0069469F">
        <w:rPr>
          <w:i/>
          <w:iCs/>
          <w:sz w:val="24"/>
          <w:szCs w:val="24"/>
          <w:u w:val="dotted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F44EF" w:rsidRPr="0069469F">
        <w:rPr>
          <w:i/>
          <w:iCs/>
          <w:sz w:val="24"/>
          <w:szCs w:val="24"/>
          <w:u w:val="dotted"/>
        </w:rPr>
        <w:instrText xml:space="preserve"> FORMCHECKBOX </w:instrText>
      </w:r>
      <w:r w:rsidR="00C93BCF">
        <w:rPr>
          <w:i/>
          <w:iCs/>
          <w:sz w:val="24"/>
          <w:szCs w:val="24"/>
          <w:u w:val="dotted"/>
        </w:rPr>
      </w:r>
      <w:r w:rsidR="00C93BCF">
        <w:rPr>
          <w:i/>
          <w:iCs/>
          <w:sz w:val="24"/>
          <w:szCs w:val="24"/>
          <w:u w:val="dotted"/>
        </w:rPr>
        <w:fldChar w:fldCharType="separate"/>
      </w:r>
      <w:r w:rsidR="006D44D2" w:rsidRPr="0069469F">
        <w:rPr>
          <w:i/>
          <w:iCs/>
          <w:sz w:val="24"/>
          <w:szCs w:val="24"/>
          <w:u w:val="dotted"/>
        </w:rPr>
        <w:fldChar w:fldCharType="end"/>
      </w:r>
      <w:r w:rsidR="006D44D2" w:rsidRPr="0069469F">
        <w:rPr>
          <w:i/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9469F">
        <w:rPr>
          <w:i/>
          <w:iCs/>
          <w:sz w:val="24"/>
          <w:szCs w:val="24"/>
        </w:rPr>
        <w:instrText xml:space="preserve"> FORMCHECKBOX </w:instrText>
      </w:r>
      <w:r w:rsidR="00C93BCF">
        <w:rPr>
          <w:i/>
          <w:iCs/>
          <w:sz w:val="24"/>
          <w:szCs w:val="24"/>
        </w:rPr>
      </w:r>
      <w:r w:rsidR="00C93BCF">
        <w:rPr>
          <w:i/>
          <w:iCs/>
          <w:sz w:val="24"/>
          <w:szCs w:val="24"/>
        </w:rPr>
        <w:fldChar w:fldCharType="separate"/>
      </w:r>
      <w:r w:rsidR="006D44D2" w:rsidRPr="0069469F">
        <w:rPr>
          <w:i/>
          <w:iCs/>
          <w:sz w:val="24"/>
          <w:szCs w:val="24"/>
        </w:rPr>
        <w:fldChar w:fldCharType="end"/>
      </w:r>
    </w:p>
    <w:p w14:paraId="4831DD84" w14:textId="0AAEF234" w:rsidR="00926DF9" w:rsidRPr="00FE19ED" w:rsidRDefault="00154AF8" w:rsidP="00805320">
      <w:pPr>
        <w:tabs>
          <w:tab w:val="right" w:pos="9071"/>
        </w:tabs>
        <w:ind w:left="426"/>
        <w:rPr>
          <w:iCs/>
          <w:sz w:val="24"/>
          <w:szCs w:val="24"/>
        </w:rPr>
      </w:pPr>
      <w:r w:rsidRPr="0069469F">
        <w:rPr>
          <w:i/>
          <w:iCs/>
          <w:sz w:val="24"/>
          <w:szCs w:val="24"/>
        </w:rPr>
        <w:t>(1</w:t>
      </w:r>
      <w:r w:rsidR="00805320" w:rsidRPr="0069469F">
        <w:rPr>
          <w:i/>
          <w:iCs/>
          <w:sz w:val="24"/>
          <w:szCs w:val="24"/>
        </w:rPr>
        <w:t> </w:t>
      </w:r>
      <w:r w:rsidRPr="0069469F">
        <w:rPr>
          <w:i/>
          <w:iCs/>
          <w:sz w:val="24"/>
          <w:szCs w:val="24"/>
        </w:rPr>
        <w:t>– regulārs darbs; 2 – neregulārs darbs; 3 – darba meklētājs/bezdarbnieks; 4</w:t>
      </w:r>
      <w:r w:rsidR="00805320" w:rsidRPr="0069469F">
        <w:rPr>
          <w:i/>
          <w:iCs/>
          <w:sz w:val="24"/>
          <w:szCs w:val="24"/>
        </w:rPr>
        <w:t> </w:t>
      </w:r>
      <w:r w:rsidRPr="0069469F">
        <w:rPr>
          <w:i/>
          <w:iCs/>
          <w:sz w:val="24"/>
          <w:szCs w:val="24"/>
        </w:rPr>
        <w:t>– ne</w:t>
      </w:r>
      <w:r w:rsidR="00805320" w:rsidRPr="0069469F">
        <w:rPr>
          <w:i/>
          <w:iCs/>
          <w:sz w:val="24"/>
          <w:szCs w:val="24"/>
        </w:rPr>
        <w:softHyphen/>
      </w:r>
      <w:r w:rsidRPr="0069469F">
        <w:rPr>
          <w:i/>
          <w:iCs/>
          <w:sz w:val="24"/>
          <w:szCs w:val="24"/>
        </w:rPr>
        <w:t>strādājošs pensionārs; 5 – nestrādājošs skolēns/audzēknis/students; 6</w:t>
      </w:r>
      <w:r w:rsidR="00805320" w:rsidRPr="0069469F">
        <w:rPr>
          <w:i/>
          <w:iCs/>
          <w:sz w:val="24"/>
          <w:szCs w:val="24"/>
        </w:rPr>
        <w:t> </w:t>
      </w:r>
      <w:r w:rsidRPr="0069469F">
        <w:rPr>
          <w:i/>
          <w:iCs/>
          <w:sz w:val="24"/>
          <w:szCs w:val="24"/>
        </w:rPr>
        <w:t xml:space="preserve">– </w:t>
      </w:r>
      <w:proofErr w:type="spellStart"/>
      <w:r w:rsidRPr="0069469F">
        <w:rPr>
          <w:i/>
          <w:iCs/>
          <w:sz w:val="24"/>
          <w:szCs w:val="24"/>
        </w:rPr>
        <w:t>mājsaim</w:t>
      </w:r>
      <w:r w:rsidR="002647F3" w:rsidRPr="0069469F">
        <w:rPr>
          <w:i/>
          <w:iCs/>
          <w:sz w:val="24"/>
          <w:szCs w:val="24"/>
        </w:rPr>
        <w:t>-</w:t>
      </w:r>
      <w:proofErr w:type="spellEnd"/>
      <w:r w:rsidR="00805320" w:rsidRPr="0069469F">
        <w:rPr>
          <w:i/>
          <w:iCs/>
          <w:sz w:val="24"/>
          <w:szCs w:val="24"/>
        </w:rPr>
        <w:br/>
      </w:r>
      <w:r w:rsidRPr="0069469F">
        <w:rPr>
          <w:i/>
          <w:iCs/>
          <w:sz w:val="24"/>
          <w:szCs w:val="24"/>
        </w:rPr>
        <w:t>nieks(-</w:t>
      </w:r>
      <w:proofErr w:type="spellStart"/>
      <w:r w:rsidRPr="0069469F">
        <w:rPr>
          <w:i/>
          <w:iCs/>
          <w:sz w:val="24"/>
          <w:szCs w:val="24"/>
        </w:rPr>
        <w:t>ce</w:t>
      </w:r>
      <w:proofErr w:type="spellEnd"/>
      <w:r w:rsidRPr="0069469F">
        <w:rPr>
          <w:i/>
          <w:iCs/>
          <w:sz w:val="24"/>
          <w:szCs w:val="24"/>
        </w:rPr>
        <w:t>); 7</w:t>
      </w:r>
      <w:r w:rsidR="00805320" w:rsidRPr="0069469F">
        <w:rPr>
          <w:i/>
          <w:iCs/>
          <w:sz w:val="24"/>
          <w:szCs w:val="24"/>
        </w:rPr>
        <w:t> </w:t>
      </w:r>
      <w:r w:rsidRPr="0069469F">
        <w:rPr>
          <w:i/>
          <w:iCs/>
          <w:sz w:val="24"/>
          <w:szCs w:val="24"/>
        </w:rPr>
        <w:t>– bērna kopšanas atvaļinājumā; 8</w:t>
      </w:r>
      <w:r w:rsidR="00805320" w:rsidRPr="0069469F">
        <w:rPr>
          <w:i/>
          <w:iCs/>
          <w:sz w:val="24"/>
          <w:szCs w:val="24"/>
        </w:rPr>
        <w:t> </w:t>
      </w:r>
      <w:r w:rsidRPr="0069469F">
        <w:rPr>
          <w:i/>
          <w:iCs/>
          <w:sz w:val="24"/>
          <w:szCs w:val="24"/>
        </w:rPr>
        <w:t>– patvēruma meklētājs; 9</w:t>
      </w:r>
      <w:r w:rsidR="00805320" w:rsidRPr="0069469F">
        <w:rPr>
          <w:i/>
          <w:iCs/>
          <w:sz w:val="24"/>
          <w:szCs w:val="24"/>
        </w:rPr>
        <w:t> </w:t>
      </w:r>
      <w:r w:rsidRPr="0069469F">
        <w:rPr>
          <w:i/>
          <w:iCs/>
          <w:sz w:val="24"/>
          <w:szCs w:val="24"/>
        </w:rPr>
        <w:t>– bēglis/alternatīvais statuss; 10 – cits; 99</w:t>
      </w:r>
      <w:r w:rsidR="00805320" w:rsidRPr="0069469F">
        <w:rPr>
          <w:i/>
          <w:iCs/>
          <w:sz w:val="24"/>
          <w:szCs w:val="24"/>
        </w:rPr>
        <w:t> </w:t>
      </w:r>
      <w:r w:rsidRPr="0069469F">
        <w:rPr>
          <w:i/>
          <w:iCs/>
          <w:sz w:val="24"/>
          <w:szCs w:val="24"/>
        </w:rPr>
        <w:t>– nav zināms)</w:t>
      </w:r>
    </w:p>
    <w:p w14:paraId="4831DD85" w14:textId="77777777" w:rsidR="00926DF9" w:rsidRPr="0069469F" w:rsidRDefault="00926DF9" w:rsidP="00926DF9">
      <w:pPr>
        <w:tabs>
          <w:tab w:val="right" w:pos="9071"/>
        </w:tabs>
        <w:rPr>
          <w:iCs/>
          <w:sz w:val="20"/>
          <w:szCs w:val="20"/>
        </w:rPr>
      </w:pPr>
    </w:p>
    <w:p w14:paraId="65B89FD9" w14:textId="13784C95" w:rsidR="0069469F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2</w:t>
      </w:r>
      <w:r w:rsidRPr="0069469F">
        <w:rPr>
          <w:b/>
          <w:iCs/>
          <w:sz w:val="24"/>
          <w:szCs w:val="24"/>
        </w:rPr>
        <w:t xml:space="preserve">. </w:t>
      </w:r>
      <w:r w:rsidR="00155E21" w:rsidRPr="0069469F">
        <w:rPr>
          <w:b/>
          <w:iCs/>
          <w:sz w:val="24"/>
          <w:szCs w:val="24"/>
        </w:rPr>
        <w:t>Riska faktori</w:t>
      </w:r>
      <w:r w:rsidRPr="00FE19ED">
        <w:rPr>
          <w:iCs/>
          <w:sz w:val="24"/>
          <w:szCs w:val="24"/>
        </w:rPr>
        <w:t xml:space="preserve"> </w:t>
      </w:r>
      <w:r w:rsidR="0052138E" w:rsidRPr="0069469F">
        <w:rPr>
          <w:i/>
          <w:iCs/>
          <w:sz w:val="24"/>
          <w:szCs w:val="24"/>
        </w:rPr>
        <w:t>(atzīmēt atbilstošo</w:t>
      </w:r>
      <w:r w:rsidR="0069469F" w:rsidRPr="0069469F">
        <w:rPr>
          <w:i/>
          <w:iCs/>
          <w:sz w:val="24"/>
          <w:szCs w:val="24"/>
        </w:rPr>
        <w:t>)</w:t>
      </w:r>
      <w:r w:rsidR="003D2DEA">
        <w:rPr>
          <w:iCs/>
          <w:sz w:val="24"/>
          <w:szCs w:val="24"/>
        </w:rPr>
        <w:t>:</w:t>
      </w:r>
      <w:r w:rsidR="0069469F">
        <w:rPr>
          <w:iCs/>
          <w:sz w:val="24"/>
          <w:szCs w:val="24"/>
        </w:rPr>
        <w:t xml:space="preserve"> </w:t>
      </w:r>
    </w:p>
    <w:p w14:paraId="4831DD86" w14:textId="76D93D2B" w:rsidR="00926DF9" w:rsidRPr="0069469F" w:rsidRDefault="0069469F" w:rsidP="0069469F">
      <w:pPr>
        <w:tabs>
          <w:tab w:val="right" w:pos="9071"/>
        </w:tabs>
        <w:ind w:left="426"/>
        <w:rPr>
          <w:i/>
          <w:iCs/>
          <w:sz w:val="24"/>
          <w:szCs w:val="24"/>
        </w:rPr>
      </w:pPr>
      <w:r w:rsidRPr="0069469F">
        <w:rPr>
          <w:i/>
          <w:iCs/>
          <w:sz w:val="24"/>
          <w:szCs w:val="24"/>
        </w:rPr>
        <w:t>(</w:t>
      </w:r>
      <w:r w:rsidR="0052138E" w:rsidRPr="0069469F">
        <w:rPr>
          <w:i/>
          <w:iCs/>
          <w:sz w:val="24"/>
          <w:szCs w:val="24"/>
        </w:rPr>
        <w:t>1 – ir pašlaik; 2 – ir anamnēzē; 3 – nav; 9 – nav zināms)</w:t>
      </w:r>
    </w:p>
    <w:p w14:paraId="4831DD87" w14:textId="51B255C6" w:rsidR="00926DF9" w:rsidRPr="00FE19ED" w:rsidRDefault="00926DF9" w:rsidP="006F7E36">
      <w:pPr>
        <w:tabs>
          <w:tab w:val="left" w:pos="9072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2</w:t>
      </w:r>
      <w:r w:rsidRPr="00FE19ED">
        <w:rPr>
          <w:iCs/>
          <w:sz w:val="24"/>
          <w:szCs w:val="24"/>
        </w:rPr>
        <w:t xml:space="preserve">.1. </w:t>
      </w:r>
      <w:r w:rsidR="00805320">
        <w:rPr>
          <w:iCs/>
          <w:sz w:val="24"/>
          <w:szCs w:val="24"/>
        </w:rPr>
        <w:t>n</w:t>
      </w:r>
      <w:r w:rsidR="002E71A6" w:rsidRPr="00FE19ED">
        <w:rPr>
          <w:iCs/>
          <w:sz w:val="24"/>
          <w:szCs w:val="24"/>
        </w:rPr>
        <w:t>arkotisko un psihotropo vielu lietošana</w:t>
      </w:r>
      <w:r w:rsidR="006F7E3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8" w14:textId="0DFA77A2" w:rsidR="00926DF9" w:rsidRPr="00FE19ED" w:rsidRDefault="00926DF9" w:rsidP="006F5A97">
      <w:pPr>
        <w:tabs>
          <w:tab w:val="left" w:pos="9072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2</w:t>
      </w:r>
      <w:r w:rsidRPr="00FE19ED">
        <w:rPr>
          <w:iCs/>
          <w:sz w:val="24"/>
          <w:szCs w:val="24"/>
        </w:rPr>
        <w:t xml:space="preserve">.2. </w:t>
      </w:r>
      <w:r w:rsidR="00805320">
        <w:rPr>
          <w:iCs/>
          <w:sz w:val="24"/>
          <w:szCs w:val="24"/>
        </w:rPr>
        <w:t>p</w:t>
      </w:r>
      <w:r w:rsidRPr="00FE19ED">
        <w:rPr>
          <w:iCs/>
          <w:sz w:val="24"/>
          <w:szCs w:val="24"/>
        </w:rPr>
        <w:t>ārmērīga alkohola lietošana</w:t>
      </w:r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9" w14:textId="7C225456" w:rsidR="0046140A" w:rsidRPr="00FE19ED" w:rsidRDefault="00285F0B" w:rsidP="006F5A97">
      <w:pPr>
        <w:tabs>
          <w:tab w:val="left" w:pos="9072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2</w:t>
      </w:r>
      <w:r w:rsidRPr="00FE19ED">
        <w:rPr>
          <w:iCs/>
          <w:sz w:val="24"/>
          <w:szCs w:val="24"/>
        </w:rPr>
        <w:t xml:space="preserve">.3. </w:t>
      </w:r>
      <w:r w:rsidR="00805320">
        <w:rPr>
          <w:iCs/>
          <w:sz w:val="24"/>
          <w:szCs w:val="24"/>
        </w:rPr>
        <w:t>i</w:t>
      </w:r>
      <w:r w:rsidR="0077660D" w:rsidRPr="00FE19ED">
        <w:rPr>
          <w:iCs/>
          <w:sz w:val="24"/>
          <w:szCs w:val="24"/>
        </w:rPr>
        <w:t xml:space="preserve">lgtermiņa </w:t>
      </w:r>
      <w:proofErr w:type="spellStart"/>
      <w:r w:rsidR="0077660D" w:rsidRPr="00FE19ED">
        <w:rPr>
          <w:iCs/>
          <w:sz w:val="24"/>
          <w:szCs w:val="24"/>
        </w:rPr>
        <w:t>farmakoterapija</w:t>
      </w:r>
      <w:proofErr w:type="spellEnd"/>
      <w:r w:rsidR="0077660D" w:rsidRPr="00FE19ED">
        <w:rPr>
          <w:iCs/>
          <w:sz w:val="24"/>
          <w:szCs w:val="24"/>
        </w:rPr>
        <w:t xml:space="preserve"> ar zālēm, kuru aktīvā viela ir metadons vai </w:t>
      </w:r>
      <w:proofErr w:type="spellStart"/>
      <w:r w:rsidR="0077660D" w:rsidRPr="00FE19ED">
        <w:rPr>
          <w:iCs/>
          <w:sz w:val="24"/>
          <w:szCs w:val="24"/>
        </w:rPr>
        <w:t>buprenorfīns</w:t>
      </w:r>
      <w:proofErr w:type="spellEnd"/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77660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A" w14:textId="52FD5D8C" w:rsidR="00E3551B" w:rsidRPr="00FE19ED" w:rsidRDefault="00E3551B" w:rsidP="006F5A97">
      <w:pPr>
        <w:tabs>
          <w:tab w:val="left" w:pos="9072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2</w:t>
      </w:r>
      <w:r w:rsidRPr="00FE19ED">
        <w:rPr>
          <w:iCs/>
          <w:sz w:val="24"/>
          <w:szCs w:val="24"/>
        </w:rPr>
        <w:t>.</w:t>
      </w:r>
      <w:r w:rsidR="00024C7F" w:rsidRPr="00FE19ED">
        <w:rPr>
          <w:iCs/>
          <w:sz w:val="24"/>
          <w:szCs w:val="24"/>
        </w:rPr>
        <w:t>4</w:t>
      </w:r>
      <w:r w:rsidRPr="00FE19ED">
        <w:rPr>
          <w:iCs/>
          <w:sz w:val="24"/>
          <w:szCs w:val="24"/>
        </w:rPr>
        <w:t xml:space="preserve">. </w:t>
      </w:r>
      <w:r w:rsidR="00805320">
        <w:rPr>
          <w:iCs/>
          <w:sz w:val="24"/>
          <w:szCs w:val="24"/>
        </w:rPr>
        <w:t>a</w:t>
      </w:r>
      <w:r w:rsidR="004D5B2C" w:rsidRPr="00FE19ED">
        <w:rPr>
          <w:iCs/>
          <w:sz w:val="24"/>
          <w:szCs w:val="24"/>
        </w:rPr>
        <w:t>trodas apcietinājumā vai izcieš brīvības atņemšanas sodu ieslodzījuma vietā</w:t>
      </w:r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B" w14:textId="6AB50F0C" w:rsidR="00873873" w:rsidRPr="00FE19ED" w:rsidRDefault="00873873" w:rsidP="006F5A97">
      <w:pPr>
        <w:tabs>
          <w:tab w:val="left" w:pos="9072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2</w:t>
      </w:r>
      <w:r w:rsidRPr="00FE19ED">
        <w:rPr>
          <w:iCs/>
          <w:sz w:val="24"/>
          <w:szCs w:val="24"/>
        </w:rPr>
        <w:t xml:space="preserve">.5. </w:t>
      </w:r>
      <w:r w:rsidR="00805320">
        <w:rPr>
          <w:iCs/>
          <w:sz w:val="24"/>
          <w:szCs w:val="24"/>
        </w:rPr>
        <w:t>t</w:t>
      </w:r>
      <w:r w:rsidRPr="00FE19ED">
        <w:rPr>
          <w:iCs/>
          <w:sz w:val="24"/>
          <w:szCs w:val="24"/>
        </w:rPr>
        <w:t>uberkuloze</w:t>
      </w:r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C" w14:textId="426BBE02" w:rsidR="00873873" w:rsidRPr="00FE19ED" w:rsidRDefault="00873873" w:rsidP="006F7E36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2</w:t>
      </w:r>
      <w:r w:rsidRPr="00FE19ED">
        <w:rPr>
          <w:iCs/>
          <w:sz w:val="24"/>
          <w:szCs w:val="24"/>
        </w:rPr>
        <w:t>.6. HIV infekcija</w:t>
      </w:r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D" w14:textId="5BB2E1BF" w:rsidR="004D5B2C" w:rsidRPr="00FE19ED" w:rsidRDefault="00873873" w:rsidP="006F7E36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2</w:t>
      </w:r>
      <w:r w:rsidRPr="00FE19ED">
        <w:rPr>
          <w:iCs/>
          <w:sz w:val="24"/>
          <w:szCs w:val="24"/>
        </w:rPr>
        <w:t>.7. AIDS saslimšana</w:t>
      </w:r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E" w14:textId="0F786313" w:rsidR="00254A54" w:rsidRPr="00FE19ED" w:rsidRDefault="00254A54" w:rsidP="006F7E36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2</w:t>
      </w:r>
      <w:r w:rsidRPr="00FE19ED">
        <w:rPr>
          <w:iCs/>
          <w:sz w:val="24"/>
          <w:szCs w:val="24"/>
        </w:rPr>
        <w:t>.8. B hepatīts</w:t>
      </w:r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8F" w14:textId="304B0C63" w:rsidR="00E83351" w:rsidRPr="00FE19ED" w:rsidRDefault="00E83351" w:rsidP="006F7E36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12.9. C hepatīta vertikālā transmisija (māte</w:t>
      </w:r>
      <w:r w:rsidR="00C51D07" w:rsidRPr="00FE19ED">
        <w:rPr>
          <w:iCs/>
          <w:sz w:val="24"/>
          <w:szCs w:val="24"/>
        </w:rPr>
        <w:t>–</w:t>
      </w:r>
      <w:r w:rsidRPr="00FE19ED">
        <w:rPr>
          <w:iCs/>
          <w:sz w:val="24"/>
          <w:szCs w:val="24"/>
        </w:rPr>
        <w:t>bērns)</w:t>
      </w:r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55F1ED3" w14:textId="7D1E53A2" w:rsidR="001626D1" w:rsidRPr="00805320" w:rsidRDefault="001626D1">
      <w:pPr>
        <w:spacing w:after="200" w:line="276" w:lineRule="auto"/>
        <w:jc w:val="left"/>
        <w:rPr>
          <w:iCs/>
          <w:sz w:val="16"/>
          <w:szCs w:val="16"/>
        </w:rPr>
      </w:pPr>
    </w:p>
    <w:p w14:paraId="4831DD92" w14:textId="2C0B378E" w:rsidR="00DC441E" w:rsidRPr="00C51D07" w:rsidRDefault="00DC441E" w:rsidP="00DC441E">
      <w:pPr>
        <w:tabs>
          <w:tab w:val="right" w:pos="9071"/>
        </w:tabs>
        <w:jc w:val="center"/>
        <w:rPr>
          <w:b/>
          <w:iCs/>
          <w:sz w:val="24"/>
          <w:szCs w:val="24"/>
        </w:rPr>
      </w:pPr>
      <w:r w:rsidRPr="00C51D07">
        <w:rPr>
          <w:b/>
          <w:iCs/>
          <w:sz w:val="24"/>
          <w:szCs w:val="24"/>
        </w:rPr>
        <w:lastRenderedPageBreak/>
        <w:t>II</w:t>
      </w:r>
      <w:r w:rsidR="0012254B" w:rsidRPr="00C51D07">
        <w:rPr>
          <w:b/>
          <w:iCs/>
          <w:sz w:val="24"/>
          <w:szCs w:val="24"/>
        </w:rPr>
        <w:t>.</w:t>
      </w:r>
      <w:r w:rsidRPr="00C51D07">
        <w:rPr>
          <w:b/>
          <w:iCs/>
          <w:sz w:val="24"/>
          <w:szCs w:val="24"/>
        </w:rPr>
        <w:t xml:space="preserve"> </w:t>
      </w:r>
      <w:r w:rsidR="00C337D3" w:rsidRPr="00C51D07">
        <w:rPr>
          <w:b/>
          <w:iCs/>
          <w:sz w:val="24"/>
          <w:szCs w:val="24"/>
        </w:rPr>
        <w:t xml:space="preserve">Diagnostika </w:t>
      </w:r>
    </w:p>
    <w:p w14:paraId="4831DD93" w14:textId="77777777" w:rsidR="00DC441E" w:rsidRPr="00664400" w:rsidRDefault="00DC441E" w:rsidP="00926DF9">
      <w:pPr>
        <w:tabs>
          <w:tab w:val="right" w:leader="dot" w:pos="9071"/>
        </w:tabs>
        <w:rPr>
          <w:iCs/>
          <w:sz w:val="20"/>
          <w:szCs w:val="20"/>
        </w:rPr>
      </w:pPr>
    </w:p>
    <w:p w14:paraId="4831DD94" w14:textId="2CF982B0" w:rsidR="00C337D3" w:rsidRPr="0069469F" w:rsidRDefault="00C337D3" w:rsidP="00C337D3">
      <w:pPr>
        <w:tabs>
          <w:tab w:val="right" w:pos="9071"/>
        </w:tabs>
        <w:rPr>
          <w:b/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3</w:t>
      </w:r>
      <w:r w:rsidRPr="0069469F">
        <w:rPr>
          <w:b/>
          <w:iCs/>
          <w:sz w:val="24"/>
          <w:szCs w:val="24"/>
        </w:rPr>
        <w:t>. Valsts infekcij</w:t>
      </w:r>
      <w:r w:rsidR="008A5B78" w:rsidRPr="0069469F">
        <w:rPr>
          <w:b/>
          <w:iCs/>
          <w:sz w:val="24"/>
          <w:szCs w:val="24"/>
        </w:rPr>
        <w:t>as</w:t>
      </w:r>
      <w:r w:rsidRPr="0069469F">
        <w:rPr>
          <w:b/>
          <w:iCs/>
          <w:sz w:val="24"/>
          <w:szCs w:val="24"/>
        </w:rPr>
        <w:t xml:space="preserve"> slimību uzraudzības un monitoringa sistēmā</w:t>
      </w:r>
      <w:r w:rsidRPr="0069469F">
        <w:rPr>
          <w:b/>
          <w:iCs/>
          <w:sz w:val="24"/>
          <w:szCs w:val="24"/>
          <w:vertAlign w:val="superscript"/>
        </w:rPr>
        <w:t>1</w:t>
      </w:r>
      <w:r w:rsidRPr="0069469F">
        <w:rPr>
          <w:b/>
          <w:iCs/>
          <w:sz w:val="24"/>
          <w:szCs w:val="24"/>
        </w:rPr>
        <w:t xml:space="preserve"> reģistrēt</w:t>
      </w:r>
      <w:r w:rsidR="002647F3" w:rsidRPr="0069469F">
        <w:rPr>
          <w:b/>
          <w:iCs/>
          <w:sz w:val="24"/>
          <w:szCs w:val="24"/>
        </w:rPr>
        <w:t>s</w:t>
      </w:r>
      <w:r w:rsidRPr="0069469F">
        <w:rPr>
          <w:b/>
          <w:iCs/>
          <w:sz w:val="24"/>
          <w:szCs w:val="24"/>
        </w:rPr>
        <w:t xml:space="preserve"> gadījum</w:t>
      </w:r>
      <w:r w:rsidR="002647F3" w:rsidRPr="0069469F">
        <w:rPr>
          <w:b/>
          <w:iCs/>
          <w:sz w:val="24"/>
          <w:szCs w:val="24"/>
        </w:rPr>
        <w:t>s</w:t>
      </w:r>
      <w:r w:rsidR="008905FB">
        <w:rPr>
          <w:b/>
          <w:iCs/>
          <w:sz w:val="24"/>
          <w:szCs w:val="24"/>
        </w:rPr>
        <w:t>:</w:t>
      </w:r>
    </w:p>
    <w:p w14:paraId="4831DD95" w14:textId="6557194D" w:rsidR="00C337D3" w:rsidRPr="00FE19ED" w:rsidRDefault="00C337D3" w:rsidP="006F7E36">
      <w:pPr>
        <w:tabs>
          <w:tab w:val="left" w:pos="7655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3</w:t>
      </w:r>
      <w:r w:rsidRPr="00FE19ED">
        <w:rPr>
          <w:iCs/>
          <w:sz w:val="24"/>
          <w:szCs w:val="24"/>
        </w:rPr>
        <w:t>.1.</w:t>
      </w:r>
      <w:r w:rsidR="00805320">
        <w:rPr>
          <w:iCs/>
          <w:sz w:val="24"/>
          <w:szCs w:val="24"/>
        </w:rPr>
        <w:t> </w:t>
      </w:r>
      <w:r w:rsidRPr="00FE19ED">
        <w:rPr>
          <w:iCs/>
          <w:sz w:val="24"/>
          <w:szCs w:val="24"/>
        </w:rPr>
        <w:t xml:space="preserve">C hepatīta diagnoze </w:t>
      </w:r>
      <w:r w:rsidRPr="0069469F">
        <w:rPr>
          <w:i/>
          <w:iCs/>
          <w:sz w:val="24"/>
          <w:szCs w:val="24"/>
        </w:rPr>
        <w:t>(kods atbilstoši SSK-10</w:t>
      </w:r>
      <w:r w:rsidRPr="0069469F">
        <w:rPr>
          <w:i/>
          <w:iCs/>
          <w:sz w:val="24"/>
          <w:szCs w:val="24"/>
          <w:vertAlign w:val="superscript"/>
        </w:rPr>
        <w:t>2</w:t>
      </w:r>
      <w:r w:rsidRPr="0069469F">
        <w:rPr>
          <w:i/>
          <w:iCs/>
          <w:sz w:val="24"/>
          <w:szCs w:val="24"/>
        </w:rPr>
        <w:t>)</w:t>
      </w:r>
      <w:r w:rsidR="006F7E3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96" w14:textId="0FC26A5C" w:rsidR="00C337D3" w:rsidRPr="00FE19ED" w:rsidRDefault="00C337D3" w:rsidP="006F7E36">
      <w:pPr>
        <w:tabs>
          <w:tab w:val="left" w:pos="6237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3</w:t>
      </w:r>
      <w:r w:rsidR="00805320">
        <w:rPr>
          <w:iCs/>
          <w:sz w:val="24"/>
          <w:szCs w:val="24"/>
        </w:rPr>
        <w:t>.2. </w:t>
      </w:r>
      <w:r w:rsidRPr="00FE19ED">
        <w:rPr>
          <w:iCs/>
          <w:sz w:val="24"/>
          <w:szCs w:val="24"/>
        </w:rPr>
        <w:t xml:space="preserve">reģistrēšanas datums </w:t>
      </w:r>
      <w:r w:rsidRPr="0069469F">
        <w:rPr>
          <w:i/>
          <w:iCs/>
          <w:sz w:val="24"/>
          <w:szCs w:val="24"/>
        </w:rPr>
        <w:t>(</w:t>
      </w:r>
      <w:proofErr w:type="spellStart"/>
      <w:r w:rsidRPr="0069469F">
        <w:rPr>
          <w:i/>
          <w:iCs/>
          <w:sz w:val="24"/>
          <w:szCs w:val="24"/>
        </w:rPr>
        <w:t>dd.mm.gggg</w:t>
      </w:r>
      <w:proofErr w:type="spellEnd"/>
      <w:r w:rsidR="00C51D07" w:rsidRPr="0069469F">
        <w:rPr>
          <w:i/>
          <w:iCs/>
          <w:sz w:val="24"/>
          <w:szCs w:val="24"/>
        </w:rPr>
        <w:t>.</w:t>
      </w:r>
      <w:r w:rsidRPr="0069469F">
        <w:rPr>
          <w:i/>
          <w:iCs/>
          <w:sz w:val="24"/>
          <w:szCs w:val="24"/>
        </w:rPr>
        <w:t>)</w:t>
      </w:r>
      <w:r w:rsidR="006F7E3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C51D07">
        <w:rPr>
          <w:iCs/>
          <w:sz w:val="24"/>
          <w:szCs w:val="24"/>
        </w:rPr>
        <w:t>.</w:t>
      </w:r>
    </w:p>
    <w:p w14:paraId="4831DD97" w14:textId="77777777" w:rsidR="00C337D3" w:rsidRPr="00664400" w:rsidRDefault="00C337D3" w:rsidP="006F5A97">
      <w:pPr>
        <w:tabs>
          <w:tab w:val="right" w:pos="9071"/>
        </w:tabs>
        <w:rPr>
          <w:iCs/>
          <w:sz w:val="20"/>
          <w:szCs w:val="20"/>
        </w:rPr>
      </w:pPr>
    </w:p>
    <w:p w14:paraId="4831DD98" w14:textId="7B1759C6" w:rsidR="00926DF9" w:rsidRPr="008905FB" w:rsidRDefault="00926DF9" w:rsidP="006F5A97">
      <w:pPr>
        <w:tabs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4</w:t>
      </w:r>
      <w:r w:rsidRPr="0069469F">
        <w:rPr>
          <w:b/>
          <w:iCs/>
          <w:sz w:val="24"/>
          <w:szCs w:val="24"/>
        </w:rPr>
        <w:t xml:space="preserve">. C </w:t>
      </w:r>
      <w:r w:rsidR="00232C6E" w:rsidRPr="0069469F">
        <w:rPr>
          <w:b/>
          <w:iCs/>
          <w:sz w:val="24"/>
          <w:szCs w:val="24"/>
        </w:rPr>
        <w:t>hepatīt</w:t>
      </w:r>
      <w:r w:rsidRPr="0069469F">
        <w:rPr>
          <w:b/>
          <w:iCs/>
          <w:sz w:val="24"/>
          <w:szCs w:val="24"/>
        </w:rPr>
        <w:t>a infekcija ap</w:t>
      </w:r>
      <w:r w:rsidR="002647F3" w:rsidRPr="0069469F">
        <w:rPr>
          <w:b/>
          <w:iCs/>
          <w:sz w:val="24"/>
          <w:szCs w:val="24"/>
        </w:rPr>
        <w:t>stiprināta</w:t>
      </w:r>
      <w:r w:rsidR="002647F3">
        <w:rPr>
          <w:iCs/>
          <w:sz w:val="24"/>
          <w:szCs w:val="24"/>
        </w:rPr>
        <w:t xml:space="preserve"> </w:t>
      </w:r>
      <w:r w:rsidR="002647F3" w:rsidRPr="0069469F">
        <w:rPr>
          <w:i/>
          <w:iCs/>
          <w:sz w:val="24"/>
          <w:szCs w:val="24"/>
        </w:rPr>
        <w:t>(atzīmēt atbilstošo)</w:t>
      </w:r>
      <w:r w:rsidR="008905FB">
        <w:rPr>
          <w:iCs/>
          <w:sz w:val="24"/>
          <w:szCs w:val="24"/>
        </w:rPr>
        <w:t>:</w:t>
      </w:r>
    </w:p>
    <w:p w14:paraId="4831DD99" w14:textId="49DBF7D7" w:rsidR="00926DF9" w:rsidRPr="0069469F" w:rsidRDefault="00926DF9" w:rsidP="006F5A97">
      <w:pPr>
        <w:tabs>
          <w:tab w:val="right" w:pos="9071"/>
        </w:tabs>
        <w:rPr>
          <w:b/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4</w:t>
      </w:r>
      <w:r w:rsidRPr="0069469F">
        <w:rPr>
          <w:b/>
          <w:iCs/>
          <w:sz w:val="24"/>
          <w:szCs w:val="24"/>
        </w:rPr>
        <w:t xml:space="preserve">.1. C </w:t>
      </w:r>
      <w:r w:rsidR="00232C6E" w:rsidRPr="0069469F">
        <w:rPr>
          <w:b/>
          <w:iCs/>
          <w:sz w:val="24"/>
          <w:szCs w:val="24"/>
        </w:rPr>
        <w:t>hepatīt</w:t>
      </w:r>
      <w:r w:rsidRPr="0069469F">
        <w:rPr>
          <w:b/>
          <w:iCs/>
          <w:sz w:val="24"/>
          <w:szCs w:val="24"/>
        </w:rPr>
        <w:t>a vīrusa nuk</w:t>
      </w:r>
      <w:r w:rsidR="002647F3" w:rsidRPr="0069469F">
        <w:rPr>
          <w:b/>
          <w:iCs/>
          <w:sz w:val="24"/>
          <w:szCs w:val="24"/>
        </w:rPr>
        <w:t>leīnskābes (HCV-RNS) noteikšana</w:t>
      </w:r>
      <w:r w:rsidR="008905FB">
        <w:rPr>
          <w:b/>
          <w:iCs/>
          <w:sz w:val="24"/>
          <w:szCs w:val="24"/>
        </w:rPr>
        <w:t>:</w:t>
      </w:r>
    </w:p>
    <w:p w14:paraId="4831DD9A" w14:textId="47F9A2D8" w:rsidR="00926DF9" w:rsidRPr="00FE19ED" w:rsidRDefault="00926DF9" w:rsidP="006F5A97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4</w:t>
      </w:r>
      <w:r w:rsidRPr="00FE19ED">
        <w:rPr>
          <w:iCs/>
          <w:sz w:val="24"/>
          <w:szCs w:val="24"/>
        </w:rPr>
        <w:t xml:space="preserve">.1.1. </w:t>
      </w:r>
      <w:r w:rsidR="000A1ADA">
        <w:rPr>
          <w:iCs/>
          <w:sz w:val="24"/>
          <w:szCs w:val="24"/>
        </w:rPr>
        <w:t xml:space="preserve">ja </w:t>
      </w:r>
      <w:r w:rsidR="000A1ADA" w:rsidRPr="00FE19ED">
        <w:rPr>
          <w:iCs/>
          <w:sz w:val="24"/>
          <w:szCs w:val="24"/>
        </w:rPr>
        <w:t>atbilde</w:t>
      </w:r>
      <w:r w:rsidR="000A1ADA">
        <w:rPr>
          <w:iCs/>
          <w:sz w:val="24"/>
          <w:szCs w:val="24"/>
        </w:rPr>
        <w:t xml:space="preserve"> ir</w:t>
      </w:r>
      <w:r w:rsidR="000A1ADA" w:rsidRPr="00FE19ED">
        <w:rPr>
          <w:iCs/>
          <w:sz w:val="24"/>
          <w:szCs w:val="24"/>
        </w:rPr>
        <w:t xml:space="preserve"> </w:t>
      </w:r>
      <w:r w:rsidRPr="00FE19ED">
        <w:rPr>
          <w:iCs/>
          <w:sz w:val="24"/>
          <w:szCs w:val="24"/>
        </w:rPr>
        <w:t>apstiprinoša</w:t>
      </w:r>
      <w:r w:rsidR="000A1ADA">
        <w:rPr>
          <w:iCs/>
          <w:sz w:val="24"/>
          <w:szCs w:val="24"/>
        </w:rPr>
        <w:t>,</w:t>
      </w:r>
      <w:r w:rsidRPr="00FE19ED">
        <w:rPr>
          <w:iCs/>
          <w:sz w:val="24"/>
          <w:szCs w:val="24"/>
        </w:rPr>
        <w:t xml:space="preserve"> atzīmēt kodu </w:t>
      </w:r>
      <w:r w:rsidR="00805320">
        <w:rPr>
          <w:iCs/>
          <w:sz w:val="24"/>
          <w:szCs w:val="24"/>
        </w:rPr>
        <w:t>"</w:t>
      </w:r>
      <w:r w:rsidRPr="00FE19ED">
        <w:rPr>
          <w:iCs/>
          <w:sz w:val="24"/>
          <w:szCs w:val="24"/>
        </w:rPr>
        <w:t>1</w:t>
      </w:r>
      <w:r w:rsidR="00805320">
        <w:rPr>
          <w:iCs/>
          <w:sz w:val="24"/>
          <w:szCs w:val="24"/>
        </w:rPr>
        <w:t>"</w:t>
      </w:r>
      <w:r w:rsidRPr="00FE19ED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9B" w14:textId="572D5ABE" w:rsidR="00926DF9" w:rsidRPr="00FE19ED" w:rsidRDefault="00926DF9" w:rsidP="006F5A97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4</w:t>
      </w:r>
      <w:r w:rsidRPr="00FE19ED">
        <w:rPr>
          <w:iCs/>
          <w:sz w:val="24"/>
          <w:szCs w:val="24"/>
        </w:rPr>
        <w:t xml:space="preserve">.1.2. HCV-RNS noteikšanas datums </w:t>
      </w:r>
      <w:r w:rsidRPr="0069469F">
        <w:rPr>
          <w:i/>
          <w:iCs/>
          <w:sz w:val="24"/>
          <w:szCs w:val="24"/>
        </w:rPr>
        <w:t>(</w:t>
      </w:r>
      <w:proofErr w:type="spellStart"/>
      <w:r w:rsidRPr="0069469F">
        <w:rPr>
          <w:i/>
          <w:iCs/>
          <w:sz w:val="24"/>
          <w:szCs w:val="24"/>
        </w:rPr>
        <w:t>dd.mm.gggg</w:t>
      </w:r>
      <w:proofErr w:type="spellEnd"/>
      <w:r w:rsidR="00805320" w:rsidRPr="0069469F">
        <w:rPr>
          <w:i/>
          <w:iCs/>
          <w:sz w:val="24"/>
          <w:szCs w:val="24"/>
        </w:rPr>
        <w:t>.</w:t>
      </w:r>
      <w:r w:rsidRPr="0069469F">
        <w:rPr>
          <w:i/>
          <w:iCs/>
          <w:sz w:val="24"/>
          <w:szCs w:val="24"/>
        </w:rPr>
        <w:t>)</w:t>
      </w:r>
      <w:r w:rsidRPr="00FE19ED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805320">
        <w:rPr>
          <w:iCs/>
          <w:sz w:val="24"/>
          <w:szCs w:val="24"/>
        </w:rPr>
        <w:t>.</w:t>
      </w:r>
    </w:p>
    <w:p w14:paraId="4831DD9C" w14:textId="16BFD723" w:rsidR="00926DF9" w:rsidRPr="0069469F" w:rsidRDefault="00926DF9" w:rsidP="006F5A97">
      <w:pPr>
        <w:tabs>
          <w:tab w:val="right" w:pos="9071"/>
        </w:tabs>
        <w:rPr>
          <w:b/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4</w:t>
      </w:r>
      <w:r w:rsidRPr="0069469F">
        <w:rPr>
          <w:b/>
          <w:iCs/>
          <w:sz w:val="24"/>
          <w:szCs w:val="24"/>
        </w:rPr>
        <w:t xml:space="preserve">.2. C </w:t>
      </w:r>
      <w:r w:rsidR="00232C6E" w:rsidRPr="0069469F">
        <w:rPr>
          <w:b/>
          <w:iCs/>
          <w:sz w:val="24"/>
          <w:szCs w:val="24"/>
        </w:rPr>
        <w:t>hepatīt</w:t>
      </w:r>
      <w:r w:rsidRPr="0069469F">
        <w:rPr>
          <w:b/>
          <w:iCs/>
          <w:sz w:val="24"/>
          <w:szCs w:val="24"/>
        </w:rPr>
        <w:t>a vīrusa serdes antigēna (</w:t>
      </w:r>
      <w:r w:rsidR="00826686" w:rsidRPr="0069469F">
        <w:rPr>
          <w:b/>
          <w:iCs/>
          <w:sz w:val="24"/>
          <w:szCs w:val="24"/>
        </w:rPr>
        <w:t>HCV Ag</w:t>
      </w:r>
      <w:r w:rsidR="002647F3" w:rsidRPr="0069469F">
        <w:rPr>
          <w:b/>
          <w:iCs/>
          <w:sz w:val="24"/>
          <w:szCs w:val="24"/>
        </w:rPr>
        <w:t>) noteikšana</w:t>
      </w:r>
      <w:r w:rsidR="008905FB">
        <w:rPr>
          <w:b/>
          <w:iCs/>
          <w:sz w:val="24"/>
          <w:szCs w:val="24"/>
        </w:rPr>
        <w:t>:</w:t>
      </w:r>
    </w:p>
    <w:p w14:paraId="4831DD9D" w14:textId="5FD420F7" w:rsidR="00926DF9" w:rsidRPr="00FE19ED" w:rsidRDefault="00926DF9" w:rsidP="006F7E36">
      <w:pPr>
        <w:tabs>
          <w:tab w:val="left" w:pos="8647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4</w:t>
      </w:r>
      <w:r w:rsidRPr="00FE19ED">
        <w:rPr>
          <w:iCs/>
          <w:sz w:val="24"/>
          <w:szCs w:val="24"/>
        </w:rPr>
        <w:t>.2.1.</w:t>
      </w:r>
      <w:r w:rsidR="00805320">
        <w:rPr>
          <w:iCs/>
          <w:sz w:val="24"/>
          <w:szCs w:val="24"/>
        </w:rPr>
        <w:t> </w:t>
      </w:r>
      <w:r w:rsidR="000A1ADA">
        <w:rPr>
          <w:iCs/>
          <w:sz w:val="24"/>
          <w:szCs w:val="24"/>
        </w:rPr>
        <w:t xml:space="preserve">ja </w:t>
      </w:r>
      <w:r w:rsidR="000A1ADA" w:rsidRPr="00FE19ED">
        <w:rPr>
          <w:iCs/>
          <w:sz w:val="24"/>
          <w:szCs w:val="24"/>
        </w:rPr>
        <w:t>atbilde</w:t>
      </w:r>
      <w:r w:rsidR="000A1ADA">
        <w:rPr>
          <w:iCs/>
          <w:sz w:val="24"/>
          <w:szCs w:val="24"/>
        </w:rPr>
        <w:t xml:space="preserve"> ir</w:t>
      </w:r>
      <w:r w:rsidR="000A1ADA" w:rsidRPr="00FE19ED">
        <w:rPr>
          <w:iCs/>
          <w:sz w:val="24"/>
          <w:szCs w:val="24"/>
        </w:rPr>
        <w:t xml:space="preserve"> apstiprinoša</w:t>
      </w:r>
      <w:r w:rsidR="000A1ADA">
        <w:rPr>
          <w:iCs/>
          <w:sz w:val="24"/>
          <w:szCs w:val="24"/>
        </w:rPr>
        <w:t>,</w:t>
      </w:r>
      <w:r w:rsidR="000A1ADA" w:rsidRPr="00FE19ED">
        <w:rPr>
          <w:iCs/>
          <w:sz w:val="24"/>
          <w:szCs w:val="24"/>
        </w:rPr>
        <w:t xml:space="preserve"> </w:t>
      </w:r>
      <w:r w:rsidRPr="00FE19ED">
        <w:rPr>
          <w:iCs/>
          <w:sz w:val="24"/>
          <w:szCs w:val="24"/>
        </w:rPr>
        <w:t xml:space="preserve">atzīmēt kodu </w:t>
      </w:r>
      <w:r w:rsidR="00805320">
        <w:rPr>
          <w:iCs/>
          <w:sz w:val="24"/>
          <w:szCs w:val="24"/>
        </w:rPr>
        <w:t>"</w:t>
      </w:r>
      <w:r w:rsidRPr="00FE19ED">
        <w:rPr>
          <w:iCs/>
          <w:sz w:val="24"/>
          <w:szCs w:val="24"/>
        </w:rPr>
        <w:t>1</w:t>
      </w:r>
      <w:r w:rsidR="00805320">
        <w:rPr>
          <w:iCs/>
          <w:sz w:val="24"/>
          <w:szCs w:val="24"/>
        </w:rPr>
        <w:t>"</w:t>
      </w:r>
      <w:r w:rsidR="006F7E3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9E" w14:textId="052106E8" w:rsidR="00926DF9" w:rsidRPr="00FE19ED" w:rsidRDefault="00926DF9" w:rsidP="006F7E36">
      <w:pPr>
        <w:tabs>
          <w:tab w:val="left" w:pos="6237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4</w:t>
      </w:r>
      <w:r w:rsidRPr="00FE19ED">
        <w:rPr>
          <w:iCs/>
          <w:sz w:val="24"/>
          <w:szCs w:val="24"/>
        </w:rPr>
        <w:t xml:space="preserve">.2.2. </w:t>
      </w:r>
      <w:r w:rsidR="00392145" w:rsidRPr="00FE19ED">
        <w:rPr>
          <w:iCs/>
          <w:sz w:val="24"/>
          <w:szCs w:val="24"/>
        </w:rPr>
        <w:t>HCV Ag</w:t>
      </w:r>
      <w:r w:rsidRPr="00FE19ED">
        <w:rPr>
          <w:iCs/>
          <w:sz w:val="24"/>
          <w:szCs w:val="24"/>
        </w:rPr>
        <w:t xml:space="preserve"> noteikšanas datums </w:t>
      </w:r>
      <w:r w:rsidRPr="0069469F">
        <w:rPr>
          <w:i/>
          <w:iCs/>
          <w:sz w:val="24"/>
          <w:szCs w:val="24"/>
        </w:rPr>
        <w:t>(</w:t>
      </w:r>
      <w:proofErr w:type="spellStart"/>
      <w:r w:rsidRPr="0069469F">
        <w:rPr>
          <w:i/>
          <w:iCs/>
          <w:sz w:val="24"/>
          <w:szCs w:val="24"/>
        </w:rPr>
        <w:t>dd.mm.gggg</w:t>
      </w:r>
      <w:proofErr w:type="spellEnd"/>
      <w:r w:rsidR="00805320" w:rsidRPr="0069469F">
        <w:rPr>
          <w:i/>
          <w:iCs/>
          <w:sz w:val="24"/>
          <w:szCs w:val="24"/>
        </w:rPr>
        <w:t>.</w:t>
      </w:r>
      <w:r w:rsidRPr="0069469F">
        <w:rPr>
          <w:i/>
          <w:iCs/>
          <w:sz w:val="24"/>
          <w:szCs w:val="24"/>
        </w:rPr>
        <w:t>)</w:t>
      </w:r>
      <w:r w:rsidR="006F7E3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805320">
        <w:rPr>
          <w:iCs/>
          <w:sz w:val="24"/>
          <w:szCs w:val="24"/>
        </w:rPr>
        <w:t>.</w:t>
      </w:r>
    </w:p>
    <w:p w14:paraId="4831DD9F" w14:textId="77777777" w:rsidR="00926DF9" w:rsidRPr="00664400" w:rsidRDefault="00926DF9" w:rsidP="00926DF9">
      <w:pPr>
        <w:tabs>
          <w:tab w:val="right" w:pos="9071"/>
        </w:tabs>
        <w:rPr>
          <w:iCs/>
          <w:sz w:val="20"/>
          <w:szCs w:val="20"/>
        </w:rPr>
      </w:pPr>
    </w:p>
    <w:p w14:paraId="4831DDA0" w14:textId="6C938EFD" w:rsidR="00926DF9" w:rsidRPr="00FE19ED" w:rsidRDefault="00926DF9" w:rsidP="006F7E36">
      <w:pPr>
        <w:tabs>
          <w:tab w:val="left" w:pos="7655"/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5</w:t>
      </w:r>
      <w:r w:rsidRPr="0069469F">
        <w:rPr>
          <w:b/>
          <w:iCs/>
          <w:sz w:val="24"/>
          <w:szCs w:val="24"/>
        </w:rPr>
        <w:t xml:space="preserve">. </w:t>
      </w:r>
      <w:proofErr w:type="spellStart"/>
      <w:r w:rsidRPr="0069469F">
        <w:rPr>
          <w:b/>
          <w:iCs/>
          <w:sz w:val="24"/>
          <w:szCs w:val="24"/>
        </w:rPr>
        <w:t>Pamatdiagnozes</w:t>
      </w:r>
      <w:proofErr w:type="spellEnd"/>
      <w:r w:rsidRPr="0069469F">
        <w:rPr>
          <w:b/>
          <w:iCs/>
          <w:sz w:val="24"/>
          <w:szCs w:val="24"/>
        </w:rPr>
        <w:t xml:space="preserve"> kods pirms ārstēšanas</w:t>
      </w:r>
      <w:r w:rsidRPr="00FE19ED">
        <w:rPr>
          <w:iCs/>
          <w:sz w:val="24"/>
          <w:szCs w:val="24"/>
        </w:rPr>
        <w:t xml:space="preserve"> </w:t>
      </w:r>
      <w:r w:rsidRPr="0069469F">
        <w:rPr>
          <w:i/>
          <w:iCs/>
          <w:sz w:val="24"/>
          <w:szCs w:val="24"/>
        </w:rPr>
        <w:t>(kods atbilstoši SSK-10</w:t>
      </w:r>
      <w:r w:rsidRPr="0069469F">
        <w:rPr>
          <w:i/>
          <w:iCs/>
          <w:sz w:val="24"/>
          <w:szCs w:val="24"/>
          <w:vertAlign w:val="superscript"/>
        </w:rPr>
        <w:t>2</w:t>
      </w:r>
      <w:r w:rsidRPr="0069469F">
        <w:rPr>
          <w:i/>
          <w:iCs/>
          <w:sz w:val="24"/>
          <w:szCs w:val="24"/>
        </w:rPr>
        <w:t>)</w:t>
      </w:r>
      <w:r w:rsidR="006F7E3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A1" w14:textId="77777777" w:rsidR="00926DF9" w:rsidRPr="00664400" w:rsidRDefault="00926DF9" w:rsidP="00926DF9">
      <w:pPr>
        <w:tabs>
          <w:tab w:val="right" w:pos="9071"/>
        </w:tabs>
        <w:rPr>
          <w:iCs/>
          <w:sz w:val="20"/>
          <w:szCs w:val="20"/>
        </w:rPr>
      </w:pPr>
    </w:p>
    <w:p w14:paraId="4831DDA2" w14:textId="58AD1FFF" w:rsidR="00926DF9" w:rsidRPr="00FE19ED" w:rsidRDefault="00E440B6" w:rsidP="00926DF9">
      <w:pPr>
        <w:tabs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6</w:t>
      </w:r>
      <w:r w:rsidR="00926DF9" w:rsidRPr="0069469F">
        <w:rPr>
          <w:b/>
          <w:iCs/>
          <w:sz w:val="24"/>
          <w:szCs w:val="24"/>
        </w:rPr>
        <w:t>. Aknu patoloģij</w:t>
      </w:r>
      <w:r w:rsidR="002647F3" w:rsidRPr="0069469F">
        <w:rPr>
          <w:b/>
          <w:iCs/>
          <w:sz w:val="24"/>
          <w:szCs w:val="24"/>
        </w:rPr>
        <w:t>as stadija</w:t>
      </w:r>
      <w:r w:rsidR="002647F3">
        <w:rPr>
          <w:iCs/>
          <w:sz w:val="24"/>
          <w:szCs w:val="24"/>
        </w:rPr>
        <w:t xml:space="preserve"> </w:t>
      </w:r>
      <w:r w:rsidR="002647F3" w:rsidRPr="0069469F">
        <w:rPr>
          <w:i/>
          <w:iCs/>
          <w:sz w:val="24"/>
          <w:szCs w:val="24"/>
        </w:rPr>
        <w:t>(atzīmēt atbilstošo)</w:t>
      </w:r>
      <w:r w:rsidR="008905FB">
        <w:rPr>
          <w:iCs/>
          <w:sz w:val="24"/>
          <w:szCs w:val="24"/>
        </w:rPr>
        <w:t>:</w:t>
      </w:r>
      <w:r w:rsidR="00926DF9" w:rsidRPr="00FE19ED">
        <w:rPr>
          <w:iCs/>
          <w:sz w:val="24"/>
          <w:szCs w:val="24"/>
        </w:rPr>
        <w:t xml:space="preserve"> </w:t>
      </w:r>
    </w:p>
    <w:p w14:paraId="4831DDA3" w14:textId="737186BA" w:rsidR="00926DF9" w:rsidRPr="00FE19ED" w:rsidRDefault="00E440B6" w:rsidP="006F7E36">
      <w:pPr>
        <w:tabs>
          <w:tab w:val="left" w:pos="8647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6</w:t>
      </w:r>
      <w:r w:rsidR="00926DF9" w:rsidRPr="00FE19ED">
        <w:rPr>
          <w:iCs/>
          <w:sz w:val="24"/>
          <w:szCs w:val="24"/>
        </w:rPr>
        <w:t xml:space="preserve">.1. </w:t>
      </w:r>
      <w:r w:rsidR="00021FC1" w:rsidRPr="00FE19ED">
        <w:rPr>
          <w:iCs/>
          <w:sz w:val="24"/>
          <w:szCs w:val="24"/>
        </w:rPr>
        <w:t xml:space="preserve">ciroze </w:t>
      </w:r>
      <w:r w:rsidR="00926DF9" w:rsidRPr="0069469F">
        <w:rPr>
          <w:i/>
          <w:iCs/>
          <w:sz w:val="24"/>
          <w:szCs w:val="24"/>
        </w:rPr>
        <w:t xml:space="preserve">(1 – </w:t>
      </w:r>
      <w:r w:rsidR="00021FC1" w:rsidRPr="0069469F">
        <w:rPr>
          <w:i/>
          <w:iCs/>
          <w:sz w:val="24"/>
          <w:szCs w:val="24"/>
        </w:rPr>
        <w:t>ir</w:t>
      </w:r>
      <w:r w:rsidR="00926DF9" w:rsidRPr="0069469F">
        <w:rPr>
          <w:i/>
          <w:iCs/>
          <w:sz w:val="24"/>
          <w:szCs w:val="24"/>
        </w:rPr>
        <w:t xml:space="preserve">; 2 – </w:t>
      </w:r>
      <w:r w:rsidR="00021FC1" w:rsidRPr="0069469F">
        <w:rPr>
          <w:i/>
          <w:iCs/>
          <w:sz w:val="24"/>
          <w:szCs w:val="24"/>
        </w:rPr>
        <w:t>nav</w:t>
      </w:r>
      <w:r w:rsidR="00926DF9" w:rsidRPr="0069469F">
        <w:rPr>
          <w:i/>
          <w:iCs/>
          <w:sz w:val="24"/>
          <w:szCs w:val="24"/>
        </w:rPr>
        <w:t>; 9 – nav zināms)</w:t>
      </w:r>
      <w:r w:rsidR="006F7E3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A4" w14:textId="33A6FB93" w:rsidR="00926DF9" w:rsidRPr="00FE19ED" w:rsidRDefault="00E440B6" w:rsidP="006F7E36">
      <w:pPr>
        <w:tabs>
          <w:tab w:val="left" w:pos="8647"/>
          <w:tab w:val="right" w:pos="9071"/>
        </w:tabs>
        <w:rPr>
          <w:iCs/>
          <w:sz w:val="24"/>
          <w:szCs w:val="24"/>
          <w:u w:val="dotted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6</w:t>
      </w:r>
      <w:r w:rsidR="00926DF9" w:rsidRPr="00FE19ED">
        <w:rPr>
          <w:iCs/>
          <w:sz w:val="24"/>
          <w:szCs w:val="24"/>
        </w:rPr>
        <w:t xml:space="preserve">.2. </w:t>
      </w:r>
      <w:proofErr w:type="spellStart"/>
      <w:r w:rsidR="00021FC1" w:rsidRPr="00FE19ED">
        <w:rPr>
          <w:iCs/>
          <w:sz w:val="24"/>
          <w:szCs w:val="24"/>
        </w:rPr>
        <w:t>hepatocelulāra</w:t>
      </w:r>
      <w:proofErr w:type="spellEnd"/>
      <w:r w:rsidR="00021FC1" w:rsidRPr="00FE19ED">
        <w:rPr>
          <w:iCs/>
          <w:sz w:val="24"/>
          <w:szCs w:val="24"/>
        </w:rPr>
        <w:t xml:space="preserve"> karcinoma </w:t>
      </w:r>
      <w:r w:rsidR="00926DF9" w:rsidRPr="0069469F">
        <w:rPr>
          <w:i/>
          <w:iCs/>
          <w:sz w:val="24"/>
          <w:szCs w:val="24"/>
        </w:rPr>
        <w:t>(1</w:t>
      </w:r>
      <w:r w:rsidR="00805320" w:rsidRPr="0069469F">
        <w:rPr>
          <w:i/>
          <w:iCs/>
          <w:sz w:val="24"/>
          <w:szCs w:val="24"/>
        </w:rPr>
        <w:t xml:space="preserve"> </w:t>
      </w:r>
      <w:r w:rsidR="00FD549E" w:rsidRPr="0069469F">
        <w:rPr>
          <w:i/>
          <w:iCs/>
          <w:sz w:val="24"/>
          <w:szCs w:val="24"/>
        </w:rPr>
        <w:t>–</w:t>
      </w:r>
      <w:r w:rsidR="00805320" w:rsidRPr="0069469F">
        <w:rPr>
          <w:i/>
          <w:iCs/>
          <w:sz w:val="24"/>
          <w:szCs w:val="24"/>
        </w:rPr>
        <w:t xml:space="preserve"> </w:t>
      </w:r>
      <w:r w:rsidR="00021FC1" w:rsidRPr="0069469F">
        <w:rPr>
          <w:i/>
          <w:iCs/>
          <w:sz w:val="24"/>
          <w:szCs w:val="24"/>
        </w:rPr>
        <w:t>ir</w:t>
      </w:r>
      <w:r w:rsidR="00926DF9" w:rsidRPr="0069469F">
        <w:rPr>
          <w:i/>
          <w:iCs/>
          <w:sz w:val="24"/>
          <w:szCs w:val="24"/>
        </w:rPr>
        <w:t>; 2</w:t>
      </w:r>
      <w:r w:rsidR="00805320" w:rsidRPr="0069469F">
        <w:rPr>
          <w:i/>
          <w:iCs/>
          <w:sz w:val="24"/>
          <w:szCs w:val="24"/>
        </w:rPr>
        <w:t xml:space="preserve"> </w:t>
      </w:r>
      <w:r w:rsidR="00926DF9" w:rsidRPr="0069469F">
        <w:rPr>
          <w:i/>
          <w:iCs/>
          <w:sz w:val="24"/>
          <w:szCs w:val="24"/>
        </w:rPr>
        <w:t>–</w:t>
      </w:r>
      <w:r w:rsidR="00805320" w:rsidRPr="0069469F">
        <w:rPr>
          <w:i/>
          <w:iCs/>
          <w:sz w:val="24"/>
          <w:szCs w:val="24"/>
        </w:rPr>
        <w:t xml:space="preserve"> </w:t>
      </w:r>
      <w:r w:rsidR="00021FC1" w:rsidRPr="0069469F">
        <w:rPr>
          <w:i/>
          <w:iCs/>
          <w:sz w:val="24"/>
          <w:szCs w:val="24"/>
        </w:rPr>
        <w:t>nav</w:t>
      </w:r>
      <w:r w:rsidR="00926DF9" w:rsidRPr="0069469F">
        <w:rPr>
          <w:i/>
          <w:iCs/>
          <w:sz w:val="24"/>
          <w:szCs w:val="24"/>
        </w:rPr>
        <w:t>; 9</w:t>
      </w:r>
      <w:r w:rsidR="00805320" w:rsidRPr="0069469F">
        <w:rPr>
          <w:i/>
          <w:iCs/>
          <w:sz w:val="24"/>
          <w:szCs w:val="24"/>
        </w:rPr>
        <w:t xml:space="preserve"> </w:t>
      </w:r>
      <w:r w:rsidR="00926DF9" w:rsidRPr="0069469F">
        <w:rPr>
          <w:i/>
          <w:iCs/>
          <w:sz w:val="24"/>
          <w:szCs w:val="24"/>
        </w:rPr>
        <w:t>–</w:t>
      </w:r>
      <w:r w:rsidR="00805320" w:rsidRPr="0069469F">
        <w:rPr>
          <w:i/>
          <w:iCs/>
          <w:sz w:val="24"/>
          <w:szCs w:val="24"/>
        </w:rPr>
        <w:t xml:space="preserve"> </w:t>
      </w:r>
      <w:r w:rsidR="00926DF9" w:rsidRPr="0069469F">
        <w:rPr>
          <w:i/>
          <w:iCs/>
          <w:sz w:val="24"/>
          <w:szCs w:val="24"/>
        </w:rPr>
        <w:t>nav zināms)</w:t>
      </w:r>
      <w:r w:rsidR="006F7E3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A5" w14:textId="77777777" w:rsidR="00926DF9" w:rsidRPr="00FE19ED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14:paraId="4831DDA6" w14:textId="04B16204" w:rsidR="00926DF9" w:rsidRPr="0069469F" w:rsidRDefault="00E440B6" w:rsidP="00926DF9">
      <w:pPr>
        <w:tabs>
          <w:tab w:val="right" w:pos="9071"/>
        </w:tabs>
        <w:rPr>
          <w:b/>
          <w:iCs/>
          <w:sz w:val="24"/>
          <w:szCs w:val="24"/>
          <w:u w:val="dotted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7</w:t>
      </w:r>
      <w:r w:rsidR="002647F3" w:rsidRPr="0069469F">
        <w:rPr>
          <w:b/>
          <w:iCs/>
          <w:sz w:val="24"/>
          <w:szCs w:val="24"/>
        </w:rPr>
        <w:t>. Aknu patoloģija apstiprināta</w:t>
      </w:r>
      <w:r w:rsidR="008905FB">
        <w:rPr>
          <w:b/>
          <w:iCs/>
          <w:sz w:val="24"/>
          <w:szCs w:val="24"/>
        </w:rPr>
        <w:t>:</w:t>
      </w:r>
    </w:p>
    <w:p w14:paraId="4831DDA7" w14:textId="2409E7E8" w:rsidR="00926DF9" w:rsidRPr="0069469F" w:rsidRDefault="00E440B6" w:rsidP="00926DF9">
      <w:pPr>
        <w:tabs>
          <w:tab w:val="right" w:pos="9071"/>
        </w:tabs>
        <w:rPr>
          <w:b/>
          <w:iCs/>
          <w:sz w:val="24"/>
          <w:szCs w:val="24"/>
          <w:u w:val="dotted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7</w:t>
      </w:r>
      <w:r w:rsidR="00926DF9" w:rsidRPr="0069469F">
        <w:rPr>
          <w:b/>
          <w:iCs/>
          <w:sz w:val="24"/>
          <w:szCs w:val="24"/>
        </w:rPr>
        <w:t xml:space="preserve">.1. </w:t>
      </w:r>
      <w:r w:rsidR="00021FC1" w:rsidRPr="0069469F">
        <w:rPr>
          <w:b/>
          <w:iCs/>
          <w:sz w:val="24"/>
          <w:szCs w:val="24"/>
        </w:rPr>
        <w:t>h</w:t>
      </w:r>
      <w:r w:rsidR="002647F3" w:rsidRPr="0069469F">
        <w:rPr>
          <w:b/>
          <w:iCs/>
          <w:sz w:val="24"/>
          <w:szCs w:val="24"/>
        </w:rPr>
        <w:t>istoloģiskais slēdziens</w:t>
      </w:r>
      <w:r w:rsidR="008905FB">
        <w:rPr>
          <w:b/>
          <w:iCs/>
          <w:sz w:val="24"/>
          <w:szCs w:val="24"/>
        </w:rPr>
        <w:t>:</w:t>
      </w:r>
    </w:p>
    <w:p w14:paraId="4831DDA8" w14:textId="2AA00DA9" w:rsidR="00926DF9" w:rsidRPr="00FE19ED" w:rsidRDefault="00E440B6" w:rsidP="006F7E36">
      <w:pPr>
        <w:tabs>
          <w:tab w:val="left" w:pos="7938"/>
          <w:tab w:val="right" w:pos="9071"/>
        </w:tabs>
        <w:rPr>
          <w:iCs/>
          <w:sz w:val="24"/>
          <w:szCs w:val="24"/>
          <w:u w:val="dotted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7</w:t>
      </w:r>
      <w:r w:rsidR="00926DF9" w:rsidRPr="00FE19ED">
        <w:rPr>
          <w:iCs/>
          <w:sz w:val="24"/>
          <w:szCs w:val="24"/>
        </w:rPr>
        <w:t xml:space="preserve">.1.1. </w:t>
      </w:r>
      <w:r w:rsidR="0085631A" w:rsidRPr="00FE19ED">
        <w:rPr>
          <w:iCs/>
          <w:sz w:val="24"/>
          <w:szCs w:val="24"/>
        </w:rPr>
        <w:t>h</w:t>
      </w:r>
      <w:r w:rsidR="00926DF9" w:rsidRPr="00FE19ED">
        <w:rPr>
          <w:iCs/>
          <w:sz w:val="24"/>
          <w:szCs w:val="24"/>
        </w:rPr>
        <w:t>istoloģiskās aktivitātes indekss (HAI)</w:t>
      </w:r>
      <w:r w:rsidR="006F7E36">
        <w:rPr>
          <w:iCs/>
          <w:sz w:val="24"/>
          <w:szCs w:val="24"/>
        </w:rPr>
        <w:tab/>
        <w:t xml:space="preserve"> </w:t>
      </w:r>
      <w:r w:rsidR="00926DF9" w:rsidRPr="00FE19ED">
        <w:rPr>
          <w:iCs/>
          <w:sz w:val="24"/>
          <w:szCs w:val="24"/>
        </w:rPr>
        <w:t>HAI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85631A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A9" w14:textId="77777777" w:rsidR="00DE749F" w:rsidRPr="0069469F" w:rsidRDefault="00DE749F" w:rsidP="00A86A02">
      <w:pPr>
        <w:tabs>
          <w:tab w:val="right" w:pos="9071"/>
        </w:tabs>
        <w:rPr>
          <w:i/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7</w:t>
      </w:r>
      <w:r w:rsidRPr="00FE19ED">
        <w:rPr>
          <w:iCs/>
          <w:sz w:val="24"/>
          <w:szCs w:val="24"/>
        </w:rPr>
        <w:t xml:space="preserve">.1.2. fibroze </w:t>
      </w:r>
      <w:proofErr w:type="gramStart"/>
      <w:r w:rsidRPr="0069469F">
        <w:rPr>
          <w:i/>
          <w:iCs/>
          <w:sz w:val="24"/>
          <w:szCs w:val="24"/>
        </w:rPr>
        <w:t>(</w:t>
      </w:r>
      <w:proofErr w:type="gramEnd"/>
      <w:r w:rsidRPr="0069469F">
        <w:rPr>
          <w:i/>
          <w:iCs/>
          <w:sz w:val="24"/>
          <w:szCs w:val="24"/>
        </w:rPr>
        <w:t xml:space="preserve">F0 – nav konstatēta; F1 – </w:t>
      </w:r>
      <w:proofErr w:type="spellStart"/>
      <w:r w:rsidRPr="0069469F">
        <w:rPr>
          <w:i/>
          <w:iCs/>
          <w:sz w:val="24"/>
          <w:szCs w:val="24"/>
        </w:rPr>
        <w:t>fibrozēti</w:t>
      </w:r>
      <w:proofErr w:type="spellEnd"/>
      <w:r w:rsidRPr="0069469F">
        <w:rPr>
          <w:i/>
          <w:iCs/>
          <w:sz w:val="24"/>
          <w:szCs w:val="24"/>
        </w:rPr>
        <w:t xml:space="preserve">, paplašināti </w:t>
      </w:r>
      <w:proofErr w:type="spellStart"/>
      <w:r w:rsidRPr="0069469F">
        <w:rPr>
          <w:i/>
          <w:iCs/>
          <w:sz w:val="24"/>
          <w:szCs w:val="24"/>
        </w:rPr>
        <w:t>portālie</w:t>
      </w:r>
      <w:proofErr w:type="spellEnd"/>
      <w:r w:rsidRPr="0069469F">
        <w:rPr>
          <w:i/>
          <w:iCs/>
          <w:sz w:val="24"/>
          <w:szCs w:val="24"/>
        </w:rPr>
        <w:t xml:space="preserve"> lauki; </w:t>
      </w:r>
    </w:p>
    <w:p w14:paraId="4831DDAA" w14:textId="3C6A8A59" w:rsidR="00DE749F" w:rsidRPr="00FE19ED" w:rsidRDefault="00DE749F" w:rsidP="006F7E36">
      <w:pPr>
        <w:tabs>
          <w:tab w:val="left" w:pos="8505"/>
          <w:tab w:val="right" w:pos="9071"/>
        </w:tabs>
        <w:rPr>
          <w:iCs/>
          <w:sz w:val="24"/>
          <w:szCs w:val="24"/>
          <w:u w:val="dotted"/>
        </w:rPr>
      </w:pPr>
      <w:r w:rsidRPr="0069469F">
        <w:rPr>
          <w:i/>
          <w:iCs/>
          <w:sz w:val="24"/>
          <w:szCs w:val="24"/>
        </w:rPr>
        <w:t xml:space="preserve">F2 – </w:t>
      </w:r>
      <w:proofErr w:type="spellStart"/>
      <w:r w:rsidRPr="0069469F">
        <w:rPr>
          <w:i/>
          <w:iCs/>
          <w:sz w:val="24"/>
          <w:szCs w:val="24"/>
        </w:rPr>
        <w:t>periportālas</w:t>
      </w:r>
      <w:proofErr w:type="spellEnd"/>
      <w:r w:rsidRPr="0069469F">
        <w:rPr>
          <w:i/>
          <w:iCs/>
          <w:sz w:val="24"/>
          <w:szCs w:val="24"/>
        </w:rPr>
        <w:t xml:space="preserve"> </w:t>
      </w:r>
      <w:proofErr w:type="spellStart"/>
      <w:r w:rsidRPr="0069469F">
        <w:rPr>
          <w:i/>
          <w:iCs/>
          <w:sz w:val="24"/>
          <w:szCs w:val="24"/>
        </w:rPr>
        <w:t>septas</w:t>
      </w:r>
      <w:proofErr w:type="spellEnd"/>
      <w:r w:rsidRPr="0069469F">
        <w:rPr>
          <w:i/>
          <w:iCs/>
          <w:sz w:val="24"/>
          <w:szCs w:val="24"/>
        </w:rPr>
        <w:t xml:space="preserve">; F3 – </w:t>
      </w:r>
      <w:proofErr w:type="spellStart"/>
      <w:r w:rsidRPr="0069469F">
        <w:rPr>
          <w:i/>
          <w:iCs/>
          <w:sz w:val="24"/>
          <w:szCs w:val="24"/>
        </w:rPr>
        <w:t>tiltveida</w:t>
      </w:r>
      <w:proofErr w:type="spellEnd"/>
      <w:r w:rsidRPr="0069469F">
        <w:rPr>
          <w:i/>
          <w:iCs/>
          <w:sz w:val="24"/>
          <w:szCs w:val="24"/>
        </w:rPr>
        <w:t xml:space="preserve"> fibroze, F4 – ciroze)</w:t>
      </w:r>
      <w:r w:rsidR="006F7E36">
        <w:rPr>
          <w:iCs/>
          <w:sz w:val="24"/>
          <w:szCs w:val="24"/>
        </w:rPr>
        <w:tab/>
      </w:r>
      <w:r w:rsidRPr="00FE19ED">
        <w:rPr>
          <w:iCs/>
          <w:sz w:val="24"/>
          <w:szCs w:val="24"/>
        </w:rPr>
        <w:t>F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AB" w14:textId="74C3621A" w:rsidR="00926DF9" w:rsidRPr="00FE19ED" w:rsidRDefault="00E440B6" w:rsidP="00A86A02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7</w:t>
      </w:r>
      <w:r w:rsidR="00926DF9" w:rsidRPr="00FE19ED">
        <w:rPr>
          <w:iCs/>
          <w:sz w:val="24"/>
          <w:szCs w:val="24"/>
        </w:rPr>
        <w:t xml:space="preserve">.1.3. </w:t>
      </w:r>
      <w:r w:rsidR="00865C4A" w:rsidRPr="00FE19ED">
        <w:rPr>
          <w:iCs/>
          <w:sz w:val="24"/>
          <w:szCs w:val="24"/>
        </w:rPr>
        <w:t>h</w:t>
      </w:r>
      <w:r w:rsidR="00926DF9" w:rsidRPr="00FE19ED">
        <w:rPr>
          <w:iCs/>
          <w:sz w:val="24"/>
          <w:szCs w:val="24"/>
        </w:rPr>
        <w:t xml:space="preserve">istoloģiskā slēdziena datums </w:t>
      </w:r>
      <w:r w:rsidR="00926DF9" w:rsidRPr="0069469F">
        <w:rPr>
          <w:i/>
          <w:iCs/>
          <w:sz w:val="24"/>
          <w:szCs w:val="24"/>
        </w:rPr>
        <w:t>(</w:t>
      </w:r>
      <w:proofErr w:type="spellStart"/>
      <w:r w:rsidR="00926DF9" w:rsidRPr="0069469F">
        <w:rPr>
          <w:i/>
          <w:iCs/>
          <w:sz w:val="24"/>
          <w:szCs w:val="24"/>
        </w:rPr>
        <w:t>dd.mm.gggg</w:t>
      </w:r>
      <w:proofErr w:type="spellEnd"/>
      <w:r w:rsidR="00664400" w:rsidRPr="0069469F">
        <w:rPr>
          <w:i/>
          <w:iCs/>
          <w:sz w:val="24"/>
          <w:szCs w:val="24"/>
        </w:rPr>
        <w:t>.</w:t>
      </w:r>
      <w:r w:rsidR="00926DF9" w:rsidRPr="0069469F">
        <w:rPr>
          <w:i/>
          <w:iCs/>
          <w:sz w:val="24"/>
          <w:szCs w:val="24"/>
        </w:rPr>
        <w:t>)</w:t>
      </w:r>
      <w:r w:rsidR="00926DF9"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64400">
        <w:rPr>
          <w:iCs/>
          <w:sz w:val="24"/>
          <w:szCs w:val="24"/>
        </w:rPr>
        <w:t>.</w:t>
      </w:r>
    </w:p>
    <w:p w14:paraId="4831DDAC" w14:textId="2B126874" w:rsidR="00926DF9" w:rsidRPr="0069469F" w:rsidRDefault="00E440B6" w:rsidP="00A86A02">
      <w:pPr>
        <w:tabs>
          <w:tab w:val="right" w:pos="9071"/>
        </w:tabs>
        <w:rPr>
          <w:b/>
          <w:iCs/>
          <w:sz w:val="24"/>
          <w:szCs w:val="24"/>
          <w:u w:val="dotted"/>
        </w:rPr>
      </w:pPr>
      <w:r w:rsidRPr="0069469F">
        <w:rPr>
          <w:b/>
          <w:iCs/>
          <w:sz w:val="24"/>
          <w:szCs w:val="24"/>
        </w:rPr>
        <w:t>1</w:t>
      </w:r>
      <w:r w:rsidR="00021FC1" w:rsidRPr="0069469F">
        <w:rPr>
          <w:b/>
          <w:iCs/>
          <w:sz w:val="24"/>
          <w:szCs w:val="24"/>
        </w:rPr>
        <w:t>7</w:t>
      </w:r>
      <w:r w:rsidR="00926DF9" w:rsidRPr="0069469F">
        <w:rPr>
          <w:b/>
          <w:iCs/>
          <w:sz w:val="24"/>
          <w:szCs w:val="24"/>
        </w:rPr>
        <w:t xml:space="preserve">.2. </w:t>
      </w:r>
      <w:proofErr w:type="spellStart"/>
      <w:r w:rsidR="00021FC1" w:rsidRPr="0069469F">
        <w:rPr>
          <w:b/>
          <w:iCs/>
          <w:sz w:val="24"/>
          <w:szCs w:val="24"/>
        </w:rPr>
        <w:t>e</w:t>
      </w:r>
      <w:r w:rsidR="002647F3" w:rsidRPr="0069469F">
        <w:rPr>
          <w:b/>
          <w:iCs/>
          <w:sz w:val="24"/>
          <w:szCs w:val="24"/>
        </w:rPr>
        <w:t>lastogrāfijas</w:t>
      </w:r>
      <w:proofErr w:type="spellEnd"/>
      <w:r w:rsidR="002647F3" w:rsidRPr="0069469F">
        <w:rPr>
          <w:b/>
          <w:iCs/>
          <w:sz w:val="24"/>
          <w:szCs w:val="24"/>
        </w:rPr>
        <w:t xml:space="preserve"> slēdziens</w:t>
      </w:r>
      <w:r w:rsidR="008905FB">
        <w:rPr>
          <w:b/>
          <w:iCs/>
          <w:sz w:val="24"/>
          <w:szCs w:val="24"/>
        </w:rPr>
        <w:t>:</w:t>
      </w:r>
    </w:p>
    <w:p w14:paraId="4831DDAD" w14:textId="77777777" w:rsidR="00B240EC" w:rsidRPr="0069469F" w:rsidRDefault="00B240EC" w:rsidP="00A86A02">
      <w:pPr>
        <w:tabs>
          <w:tab w:val="right" w:pos="9071"/>
        </w:tabs>
        <w:rPr>
          <w:i/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7</w:t>
      </w:r>
      <w:r w:rsidRPr="00FE19ED">
        <w:rPr>
          <w:iCs/>
          <w:sz w:val="24"/>
          <w:szCs w:val="24"/>
        </w:rPr>
        <w:t xml:space="preserve">.2.1. fibroze </w:t>
      </w:r>
      <w:proofErr w:type="gramStart"/>
      <w:r w:rsidRPr="0069469F">
        <w:rPr>
          <w:i/>
          <w:iCs/>
          <w:sz w:val="24"/>
          <w:szCs w:val="24"/>
        </w:rPr>
        <w:t>(</w:t>
      </w:r>
      <w:proofErr w:type="gramEnd"/>
      <w:r w:rsidRPr="0069469F">
        <w:rPr>
          <w:i/>
          <w:iCs/>
          <w:sz w:val="24"/>
          <w:szCs w:val="24"/>
        </w:rPr>
        <w:t xml:space="preserve">F0 – nav konstatēta; F1 – </w:t>
      </w:r>
      <w:proofErr w:type="spellStart"/>
      <w:r w:rsidRPr="0069469F">
        <w:rPr>
          <w:i/>
          <w:iCs/>
          <w:sz w:val="24"/>
          <w:szCs w:val="24"/>
        </w:rPr>
        <w:t>fibrozēti</w:t>
      </w:r>
      <w:proofErr w:type="spellEnd"/>
      <w:r w:rsidRPr="0069469F">
        <w:rPr>
          <w:i/>
          <w:iCs/>
          <w:sz w:val="24"/>
          <w:szCs w:val="24"/>
        </w:rPr>
        <w:t xml:space="preserve">, paplašināti </w:t>
      </w:r>
      <w:proofErr w:type="spellStart"/>
      <w:r w:rsidRPr="0069469F">
        <w:rPr>
          <w:i/>
          <w:iCs/>
          <w:sz w:val="24"/>
          <w:szCs w:val="24"/>
        </w:rPr>
        <w:t>portālie</w:t>
      </w:r>
      <w:proofErr w:type="spellEnd"/>
      <w:r w:rsidRPr="0069469F">
        <w:rPr>
          <w:i/>
          <w:iCs/>
          <w:sz w:val="24"/>
          <w:szCs w:val="24"/>
        </w:rPr>
        <w:t xml:space="preserve"> lauki; </w:t>
      </w:r>
    </w:p>
    <w:p w14:paraId="4831DDAE" w14:textId="77777777" w:rsidR="00B240EC" w:rsidRPr="00FE19ED" w:rsidRDefault="00B240EC" w:rsidP="00A86A02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69469F">
        <w:rPr>
          <w:i/>
          <w:iCs/>
          <w:sz w:val="24"/>
          <w:szCs w:val="24"/>
        </w:rPr>
        <w:t xml:space="preserve">F2 – </w:t>
      </w:r>
      <w:proofErr w:type="spellStart"/>
      <w:r w:rsidRPr="0069469F">
        <w:rPr>
          <w:i/>
          <w:iCs/>
          <w:sz w:val="24"/>
          <w:szCs w:val="24"/>
        </w:rPr>
        <w:t>periportālas</w:t>
      </w:r>
      <w:proofErr w:type="spellEnd"/>
      <w:r w:rsidRPr="0069469F">
        <w:rPr>
          <w:i/>
          <w:iCs/>
          <w:sz w:val="24"/>
          <w:szCs w:val="24"/>
        </w:rPr>
        <w:t xml:space="preserve"> </w:t>
      </w:r>
      <w:proofErr w:type="spellStart"/>
      <w:r w:rsidRPr="0069469F">
        <w:rPr>
          <w:i/>
          <w:iCs/>
          <w:sz w:val="24"/>
          <w:szCs w:val="24"/>
        </w:rPr>
        <w:t>septas</w:t>
      </w:r>
      <w:proofErr w:type="spellEnd"/>
      <w:r w:rsidRPr="0069469F">
        <w:rPr>
          <w:i/>
          <w:iCs/>
          <w:sz w:val="24"/>
          <w:szCs w:val="24"/>
        </w:rPr>
        <w:t xml:space="preserve">; F3 – </w:t>
      </w:r>
      <w:proofErr w:type="spellStart"/>
      <w:r w:rsidRPr="0069469F">
        <w:rPr>
          <w:i/>
          <w:iCs/>
          <w:sz w:val="24"/>
          <w:szCs w:val="24"/>
        </w:rPr>
        <w:t>tiltveida</w:t>
      </w:r>
      <w:proofErr w:type="spellEnd"/>
      <w:r w:rsidRPr="0069469F">
        <w:rPr>
          <w:i/>
          <w:iCs/>
          <w:sz w:val="24"/>
          <w:szCs w:val="24"/>
        </w:rPr>
        <w:t xml:space="preserve"> fibroze, F4 – ciroze)</w:t>
      </w:r>
      <w:r w:rsidRPr="001645AB">
        <w:rPr>
          <w:iCs/>
          <w:sz w:val="24"/>
          <w:szCs w:val="24"/>
        </w:rPr>
        <w:tab/>
      </w:r>
      <w:r w:rsidRPr="00FE19ED">
        <w:rPr>
          <w:iCs/>
          <w:sz w:val="24"/>
          <w:szCs w:val="24"/>
        </w:rPr>
        <w:t>F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AF" w14:textId="0E4C0310" w:rsidR="00926DF9" w:rsidRPr="00FE19ED" w:rsidRDefault="008A5D9E" w:rsidP="00664400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FE19ED">
        <w:rPr>
          <w:iCs/>
          <w:sz w:val="24"/>
          <w:szCs w:val="24"/>
        </w:rPr>
        <w:t>1</w:t>
      </w:r>
      <w:r w:rsidR="00021FC1" w:rsidRPr="00FE19ED">
        <w:rPr>
          <w:iCs/>
          <w:sz w:val="24"/>
          <w:szCs w:val="24"/>
        </w:rPr>
        <w:t>7</w:t>
      </w:r>
      <w:r w:rsidR="00926DF9" w:rsidRPr="00FE19ED">
        <w:rPr>
          <w:iCs/>
          <w:sz w:val="24"/>
          <w:szCs w:val="24"/>
        </w:rPr>
        <w:t>.2.</w:t>
      </w:r>
      <w:r w:rsidR="002647F3">
        <w:rPr>
          <w:iCs/>
          <w:sz w:val="24"/>
          <w:szCs w:val="24"/>
        </w:rPr>
        <w:t>2</w:t>
      </w:r>
      <w:r w:rsidR="00926DF9" w:rsidRPr="00FE19ED">
        <w:rPr>
          <w:iCs/>
          <w:sz w:val="24"/>
          <w:szCs w:val="24"/>
        </w:rPr>
        <w:t xml:space="preserve">. </w:t>
      </w:r>
      <w:proofErr w:type="spellStart"/>
      <w:r w:rsidR="005B5315" w:rsidRPr="00FE19ED">
        <w:rPr>
          <w:iCs/>
          <w:sz w:val="24"/>
          <w:szCs w:val="24"/>
        </w:rPr>
        <w:t>e</w:t>
      </w:r>
      <w:r w:rsidR="00926DF9" w:rsidRPr="00FE19ED">
        <w:rPr>
          <w:iCs/>
          <w:sz w:val="24"/>
          <w:szCs w:val="24"/>
        </w:rPr>
        <w:t>lastogrāfijas</w:t>
      </w:r>
      <w:proofErr w:type="spellEnd"/>
      <w:r w:rsidR="00926DF9" w:rsidRPr="00FE19ED">
        <w:rPr>
          <w:iCs/>
          <w:sz w:val="24"/>
          <w:szCs w:val="24"/>
        </w:rPr>
        <w:t xml:space="preserve"> slēdziena datums </w:t>
      </w:r>
      <w:r w:rsidR="00926DF9" w:rsidRPr="0069469F">
        <w:rPr>
          <w:i/>
          <w:iCs/>
          <w:sz w:val="24"/>
          <w:szCs w:val="24"/>
        </w:rPr>
        <w:t>(</w:t>
      </w:r>
      <w:proofErr w:type="spellStart"/>
      <w:r w:rsidR="00926DF9" w:rsidRPr="0069469F">
        <w:rPr>
          <w:i/>
          <w:iCs/>
          <w:sz w:val="24"/>
          <w:szCs w:val="24"/>
        </w:rPr>
        <w:t>dd.mm.gggg</w:t>
      </w:r>
      <w:proofErr w:type="spellEnd"/>
      <w:r w:rsidR="00664400" w:rsidRPr="0069469F">
        <w:rPr>
          <w:i/>
          <w:iCs/>
          <w:sz w:val="24"/>
          <w:szCs w:val="24"/>
        </w:rPr>
        <w:t>.</w:t>
      </w:r>
      <w:r w:rsidR="00926DF9" w:rsidRPr="0069469F">
        <w:rPr>
          <w:i/>
          <w:iCs/>
          <w:sz w:val="24"/>
          <w:szCs w:val="24"/>
        </w:rPr>
        <w:t>)</w:t>
      </w:r>
      <w:r w:rsidR="00926DF9"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64400">
        <w:rPr>
          <w:iCs/>
          <w:sz w:val="24"/>
          <w:szCs w:val="24"/>
        </w:rPr>
        <w:t>.</w:t>
      </w:r>
    </w:p>
    <w:p w14:paraId="4831DDB0" w14:textId="5E988E4A" w:rsidR="00021FC1" w:rsidRPr="00FE19ED" w:rsidRDefault="00021FC1" w:rsidP="00A86A02">
      <w:pPr>
        <w:tabs>
          <w:tab w:val="right" w:pos="9071"/>
        </w:tabs>
        <w:rPr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17.3. ar citu metodi</w:t>
      </w:r>
      <w:r w:rsidRPr="00FE19ED">
        <w:rPr>
          <w:iCs/>
          <w:sz w:val="24"/>
          <w:szCs w:val="24"/>
        </w:rPr>
        <w:t xml:space="preserve"> </w:t>
      </w:r>
      <w:r w:rsidRPr="00FF0E77">
        <w:rPr>
          <w:i/>
          <w:iCs/>
          <w:sz w:val="24"/>
          <w:szCs w:val="24"/>
        </w:rPr>
        <w:t>(norādīt)</w:t>
      </w:r>
      <w:r w:rsidR="006F5A97">
        <w:rPr>
          <w:iCs/>
          <w:sz w:val="24"/>
          <w:szCs w:val="24"/>
        </w:rPr>
        <w:t xml:space="preserve"> </w:t>
      </w:r>
      <w:r w:rsidRPr="00FE19ED">
        <w:rPr>
          <w:iCs/>
          <w:sz w:val="24"/>
          <w:szCs w:val="24"/>
          <w:u w:val="single"/>
        </w:rPr>
        <w:tab/>
      </w:r>
    </w:p>
    <w:p w14:paraId="4831DDB1" w14:textId="57AF9D0F" w:rsidR="00A3662F" w:rsidRPr="0069469F" w:rsidRDefault="00786950" w:rsidP="00A86A02">
      <w:pPr>
        <w:tabs>
          <w:tab w:val="right" w:pos="9071"/>
        </w:tabs>
        <w:rPr>
          <w:b/>
          <w:iCs/>
          <w:sz w:val="24"/>
          <w:szCs w:val="24"/>
        </w:rPr>
      </w:pPr>
      <w:r w:rsidRPr="0069469F">
        <w:rPr>
          <w:b/>
          <w:iCs/>
          <w:sz w:val="24"/>
          <w:szCs w:val="24"/>
        </w:rPr>
        <w:t>1</w:t>
      </w:r>
      <w:r w:rsidR="00A3662F" w:rsidRPr="0069469F">
        <w:rPr>
          <w:b/>
          <w:iCs/>
          <w:sz w:val="24"/>
          <w:szCs w:val="24"/>
        </w:rPr>
        <w:t>7</w:t>
      </w:r>
      <w:r w:rsidRPr="0069469F">
        <w:rPr>
          <w:b/>
          <w:iCs/>
          <w:sz w:val="24"/>
          <w:szCs w:val="24"/>
        </w:rPr>
        <w:t>.</w:t>
      </w:r>
      <w:r w:rsidR="00A3662F" w:rsidRPr="0069469F">
        <w:rPr>
          <w:b/>
          <w:iCs/>
          <w:sz w:val="24"/>
          <w:szCs w:val="24"/>
        </w:rPr>
        <w:t>4</w:t>
      </w:r>
      <w:r w:rsidRPr="0069469F">
        <w:rPr>
          <w:b/>
          <w:iCs/>
          <w:sz w:val="24"/>
          <w:szCs w:val="24"/>
        </w:rPr>
        <w:t xml:space="preserve">. C </w:t>
      </w:r>
      <w:r w:rsidR="00232C6E" w:rsidRPr="0069469F">
        <w:rPr>
          <w:b/>
          <w:iCs/>
          <w:sz w:val="24"/>
          <w:szCs w:val="24"/>
        </w:rPr>
        <w:t>hepatīt</w:t>
      </w:r>
      <w:r w:rsidRPr="0069469F">
        <w:rPr>
          <w:b/>
          <w:iCs/>
          <w:sz w:val="24"/>
          <w:szCs w:val="24"/>
        </w:rPr>
        <w:t>a vīrusa genotips</w:t>
      </w:r>
      <w:r w:rsidR="009C4724">
        <w:rPr>
          <w:b/>
          <w:iCs/>
          <w:sz w:val="24"/>
          <w:szCs w:val="24"/>
        </w:rPr>
        <w:t>:</w:t>
      </w:r>
      <w:r w:rsidRPr="0069469F">
        <w:rPr>
          <w:b/>
          <w:iCs/>
          <w:sz w:val="24"/>
          <w:szCs w:val="24"/>
        </w:rPr>
        <w:t xml:space="preserve"> </w:t>
      </w:r>
    </w:p>
    <w:p w14:paraId="4831DDB2" w14:textId="77777777" w:rsidR="00786950" w:rsidRPr="00FE19ED" w:rsidRDefault="00786950" w:rsidP="00A86A02">
      <w:pPr>
        <w:tabs>
          <w:tab w:val="right" w:pos="9071"/>
        </w:tabs>
        <w:ind w:firstLine="567"/>
        <w:rPr>
          <w:iCs/>
          <w:sz w:val="24"/>
          <w:szCs w:val="24"/>
        </w:rPr>
      </w:pPr>
      <w:r w:rsidRPr="0069469F">
        <w:rPr>
          <w:i/>
          <w:iCs/>
          <w:sz w:val="24"/>
          <w:szCs w:val="24"/>
        </w:rPr>
        <w:t>(1; 1A; 1B; 2; 3; 4; 5; 6; 7 – kombinēts; 9 – nav noteikts)</w:t>
      </w:r>
      <w:r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B3" w14:textId="308686CF" w:rsidR="00A3662F" w:rsidRPr="00FE19ED" w:rsidRDefault="00A3662F" w:rsidP="001645AB">
      <w:pPr>
        <w:tabs>
          <w:tab w:val="left" w:pos="6946"/>
          <w:tab w:val="right" w:leader="do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17.4.1. ja kombinēts, norādīt tipus</w:t>
      </w:r>
      <w:r w:rsidR="00B20961" w:rsidRPr="00FE19ED">
        <w:rPr>
          <w:iCs/>
          <w:sz w:val="24"/>
          <w:szCs w:val="24"/>
        </w:rPr>
        <w:t xml:space="preserve"> </w:t>
      </w:r>
      <w:proofErr w:type="gramStart"/>
      <w:r w:rsidR="00B20961" w:rsidRPr="0069469F">
        <w:rPr>
          <w:i/>
          <w:iCs/>
          <w:sz w:val="24"/>
          <w:szCs w:val="24"/>
        </w:rPr>
        <w:t>(</w:t>
      </w:r>
      <w:proofErr w:type="gramEnd"/>
      <w:r w:rsidR="00B20961" w:rsidRPr="0069469F">
        <w:rPr>
          <w:i/>
          <w:iCs/>
          <w:sz w:val="24"/>
          <w:szCs w:val="24"/>
        </w:rPr>
        <w:t>1; 1A; 1B; 2; 3; 4; 5; 6)</w:t>
      </w:r>
      <w:r w:rsid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20961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20961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B20961" w:rsidRPr="00FE19ED">
        <w:rPr>
          <w:iCs/>
          <w:sz w:val="24"/>
          <w:szCs w:val="24"/>
        </w:rPr>
        <w:t>;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20961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20961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B20961" w:rsidRPr="00FE19ED">
        <w:rPr>
          <w:iCs/>
          <w:sz w:val="24"/>
          <w:szCs w:val="24"/>
        </w:rPr>
        <w:t>;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20961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B20961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B4" w14:textId="496FFAA8" w:rsidR="00926DF9" w:rsidRPr="00FE19ED" w:rsidRDefault="00E440B6" w:rsidP="00A86A02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</w:t>
      </w:r>
      <w:r w:rsidR="00A3662F" w:rsidRPr="00FE19ED">
        <w:rPr>
          <w:iCs/>
          <w:sz w:val="24"/>
          <w:szCs w:val="24"/>
        </w:rPr>
        <w:t>7</w:t>
      </w:r>
      <w:r w:rsidR="00926DF9" w:rsidRPr="00FE19ED">
        <w:rPr>
          <w:iCs/>
          <w:sz w:val="24"/>
          <w:szCs w:val="24"/>
        </w:rPr>
        <w:t>.4.</w:t>
      </w:r>
      <w:r w:rsidR="00B20961" w:rsidRPr="00FE19ED">
        <w:rPr>
          <w:iCs/>
          <w:sz w:val="24"/>
          <w:szCs w:val="24"/>
        </w:rPr>
        <w:t>2.</w:t>
      </w:r>
      <w:r w:rsidR="00926DF9" w:rsidRPr="00FE19ED">
        <w:rPr>
          <w:iCs/>
          <w:sz w:val="24"/>
          <w:szCs w:val="24"/>
        </w:rPr>
        <w:t xml:space="preserve"> C </w:t>
      </w:r>
      <w:r w:rsidR="00232C6E" w:rsidRPr="00FE19ED">
        <w:rPr>
          <w:iCs/>
          <w:sz w:val="24"/>
          <w:szCs w:val="24"/>
        </w:rPr>
        <w:t>hepatīt</w:t>
      </w:r>
      <w:r w:rsidR="00926DF9" w:rsidRPr="00FE19ED">
        <w:rPr>
          <w:iCs/>
          <w:sz w:val="24"/>
          <w:szCs w:val="24"/>
        </w:rPr>
        <w:t>a vīrusa genotipa noteikšanas datums</w:t>
      </w:r>
      <w:r w:rsidR="00926DF9"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64400">
        <w:rPr>
          <w:iCs/>
          <w:sz w:val="24"/>
          <w:szCs w:val="24"/>
        </w:rPr>
        <w:t>.</w:t>
      </w:r>
    </w:p>
    <w:p w14:paraId="4831DDB5" w14:textId="2003A30E" w:rsidR="00926DF9" w:rsidRPr="009F0B8F" w:rsidRDefault="00926DF9" w:rsidP="00664400">
      <w:pPr>
        <w:tabs>
          <w:tab w:val="right" w:pos="9071"/>
        </w:tabs>
        <w:ind w:left="7230"/>
        <w:jc w:val="left"/>
        <w:rPr>
          <w:i/>
          <w:iCs/>
          <w:sz w:val="20"/>
          <w:szCs w:val="20"/>
          <w:u w:val="dotted"/>
        </w:rPr>
      </w:pPr>
      <w:r w:rsidRPr="009F0B8F">
        <w:rPr>
          <w:i/>
          <w:iCs/>
          <w:sz w:val="20"/>
          <w:szCs w:val="20"/>
        </w:rPr>
        <w:t>(</w:t>
      </w:r>
      <w:proofErr w:type="spellStart"/>
      <w:r w:rsidRPr="009F0B8F">
        <w:rPr>
          <w:i/>
          <w:iCs/>
          <w:sz w:val="20"/>
          <w:szCs w:val="20"/>
        </w:rPr>
        <w:t>dd.mm.gggg</w:t>
      </w:r>
      <w:proofErr w:type="spellEnd"/>
      <w:r w:rsidR="00664400" w:rsidRPr="009F0B8F">
        <w:rPr>
          <w:i/>
          <w:iCs/>
          <w:sz w:val="20"/>
          <w:szCs w:val="20"/>
        </w:rPr>
        <w:t>.</w:t>
      </w:r>
      <w:r w:rsidRPr="009F0B8F">
        <w:rPr>
          <w:i/>
          <w:iCs/>
          <w:sz w:val="20"/>
          <w:szCs w:val="20"/>
        </w:rPr>
        <w:t>)</w:t>
      </w:r>
    </w:p>
    <w:p w14:paraId="4831DDB6" w14:textId="7C3DF451" w:rsidR="00926DF9" w:rsidRPr="008905FB" w:rsidRDefault="00C74600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69469F">
        <w:rPr>
          <w:b/>
          <w:iCs/>
          <w:sz w:val="24"/>
          <w:szCs w:val="24"/>
        </w:rPr>
        <w:t>1</w:t>
      </w:r>
      <w:r w:rsidR="00B20961" w:rsidRPr="0069469F">
        <w:rPr>
          <w:b/>
          <w:iCs/>
          <w:sz w:val="24"/>
          <w:szCs w:val="24"/>
        </w:rPr>
        <w:t>8</w:t>
      </w:r>
      <w:r w:rsidR="00926DF9" w:rsidRPr="0069469F">
        <w:rPr>
          <w:b/>
          <w:iCs/>
          <w:sz w:val="24"/>
          <w:szCs w:val="24"/>
        </w:rPr>
        <w:t>.</w:t>
      </w:r>
      <w:r w:rsidR="00A86A02" w:rsidRPr="0069469F">
        <w:rPr>
          <w:b/>
          <w:iCs/>
          <w:sz w:val="24"/>
          <w:szCs w:val="24"/>
        </w:rPr>
        <w:t> </w:t>
      </w:r>
      <w:r w:rsidR="00926DF9" w:rsidRPr="0069469F">
        <w:rPr>
          <w:b/>
          <w:iCs/>
          <w:sz w:val="24"/>
          <w:szCs w:val="24"/>
        </w:rPr>
        <w:t>Citas aknu slimības</w:t>
      </w:r>
      <w:r w:rsidR="00926DF9" w:rsidRPr="00FE19ED">
        <w:rPr>
          <w:iCs/>
          <w:sz w:val="24"/>
          <w:szCs w:val="24"/>
        </w:rPr>
        <w:t xml:space="preserve"> </w:t>
      </w:r>
      <w:proofErr w:type="gramStart"/>
      <w:r w:rsidR="00926DF9" w:rsidRPr="0069469F">
        <w:rPr>
          <w:i/>
          <w:iCs/>
          <w:sz w:val="24"/>
          <w:szCs w:val="24"/>
        </w:rPr>
        <w:t>(</w:t>
      </w:r>
      <w:proofErr w:type="gramEnd"/>
      <w:r w:rsidR="00926DF9" w:rsidRPr="0069469F">
        <w:rPr>
          <w:i/>
          <w:iCs/>
          <w:sz w:val="24"/>
          <w:szCs w:val="24"/>
        </w:rPr>
        <w:t>diagnozes nosaukums un kods atbilstoši SSK-10</w:t>
      </w:r>
      <w:r w:rsidR="00926DF9" w:rsidRPr="0069469F">
        <w:rPr>
          <w:i/>
          <w:iCs/>
          <w:sz w:val="24"/>
          <w:szCs w:val="24"/>
          <w:vertAlign w:val="superscript"/>
        </w:rPr>
        <w:t>2</w:t>
      </w:r>
      <w:r w:rsidR="00B20961" w:rsidRPr="0069469F">
        <w:rPr>
          <w:i/>
          <w:iCs/>
          <w:sz w:val="24"/>
          <w:szCs w:val="24"/>
        </w:rPr>
        <w:t>.</w:t>
      </w:r>
      <w:r w:rsidR="00B20961" w:rsidRPr="005E0939">
        <w:rPr>
          <w:i/>
          <w:iCs/>
          <w:sz w:val="24"/>
          <w:szCs w:val="24"/>
        </w:rPr>
        <w:t xml:space="preserve"> </w:t>
      </w:r>
      <w:r w:rsidR="00B20961" w:rsidRPr="0069469F">
        <w:rPr>
          <w:i/>
          <w:iCs/>
          <w:sz w:val="24"/>
          <w:szCs w:val="24"/>
        </w:rPr>
        <w:t>Ja saņem medikamentozu ārstēšanu</w:t>
      </w:r>
      <w:r w:rsidR="00664400" w:rsidRPr="0069469F">
        <w:rPr>
          <w:i/>
          <w:iCs/>
          <w:sz w:val="24"/>
          <w:szCs w:val="24"/>
        </w:rPr>
        <w:t>,</w:t>
      </w:r>
      <w:r w:rsidR="00B20961" w:rsidRPr="0069469F">
        <w:rPr>
          <w:i/>
          <w:iCs/>
          <w:sz w:val="24"/>
          <w:szCs w:val="24"/>
        </w:rPr>
        <w:t xml:space="preserve"> blakus rūtiņā atzīmēt </w:t>
      </w:r>
      <w:r w:rsidR="00664400" w:rsidRPr="0069469F">
        <w:rPr>
          <w:i/>
          <w:iCs/>
          <w:sz w:val="24"/>
          <w:szCs w:val="24"/>
        </w:rPr>
        <w:t>"</w:t>
      </w:r>
      <w:r w:rsidR="00B20961" w:rsidRPr="0069469F">
        <w:rPr>
          <w:i/>
          <w:iCs/>
          <w:sz w:val="24"/>
          <w:szCs w:val="24"/>
        </w:rPr>
        <w:t>1</w:t>
      </w:r>
      <w:r w:rsidR="00664400" w:rsidRPr="0069469F">
        <w:rPr>
          <w:i/>
          <w:iCs/>
          <w:sz w:val="24"/>
          <w:szCs w:val="24"/>
        </w:rPr>
        <w:t>"</w:t>
      </w:r>
      <w:r w:rsidR="00B20961" w:rsidRPr="0069469F">
        <w:rPr>
          <w:i/>
          <w:iCs/>
          <w:sz w:val="24"/>
          <w:szCs w:val="24"/>
        </w:rPr>
        <w:t>)</w:t>
      </w:r>
      <w:r w:rsidR="008905FB">
        <w:rPr>
          <w:iCs/>
          <w:sz w:val="24"/>
          <w:szCs w:val="24"/>
        </w:rPr>
        <w:t>:</w:t>
      </w:r>
    </w:p>
    <w:p w14:paraId="4831DDB7" w14:textId="6621C482" w:rsidR="00B20961" w:rsidRPr="00FE19ED" w:rsidRDefault="00B20961" w:rsidP="00B20961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18.1.</w:t>
      </w:r>
      <w:r w:rsidR="006F5A97">
        <w:rPr>
          <w:iCs/>
          <w:sz w:val="24"/>
          <w:szCs w:val="24"/>
        </w:rPr>
        <w:t xml:space="preserve"> </w:t>
      </w:r>
      <w:r w:rsidRPr="00FE19ED">
        <w:rPr>
          <w:iCs/>
          <w:sz w:val="24"/>
          <w:szCs w:val="24"/>
          <w:u w:val="single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B8" w14:textId="387C955B" w:rsidR="00B20961" w:rsidRPr="00FE19ED" w:rsidRDefault="00B20961" w:rsidP="00B20961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18.2.</w:t>
      </w:r>
      <w:r w:rsidR="006F5A97">
        <w:rPr>
          <w:iCs/>
          <w:sz w:val="24"/>
          <w:szCs w:val="24"/>
        </w:rPr>
        <w:t xml:space="preserve"> </w:t>
      </w:r>
      <w:r w:rsidRPr="00FE19ED">
        <w:rPr>
          <w:iCs/>
          <w:sz w:val="24"/>
          <w:szCs w:val="24"/>
          <w:u w:val="single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B9" w14:textId="1E7A8DA4" w:rsidR="00B20961" w:rsidRPr="00FE19ED" w:rsidRDefault="00B20961" w:rsidP="00B20961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18.3.</w:t>
      </w:r>
      <w:r w:rsidR="006F5A97">
        <w:rPr>
          <w:iCs/>
          <w:sz w:val="24"/>
          <w:szCs w:val="24"/>
        </w:rPr>
        <w:t xml:space="preserve"> </w:t>
      </w:r>
      <w:r w:rsidRPr="00FE19ED">
        <w:rPr>
          <w:iCs/>
          <w:sz w:val="24"/>
          <w:szCs w:val="24"/>
          <w:u w:val="single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BA" w14:textId="77777777" w:rsidR="00926DF9" w:rsidRPr="00664400" w:rsidRDefault="00926DF9" w:rsidP="00926DF9">
      <w:pPr>
        <w:tabs>
          <w:tab w:val="right" w:pos="9071"/>
        </w:tabs>
        <w:rPr>
          <w:iCs/>
          <w:sz w:val="20"/>
          <w:szCs w:val="20"/>
          <w:u w:val="dotted"/>
        </w:rPr>
      </w:pPr>
    </w:p>
    <w:p w14:paraId="4831DDBB" w14:textId="6FD2C0E2" w:rsidR="00926DF9" w:rsidRPr="008905FB" w:rsidRDefault="00B20961" w:rsidP="00926DF9">
      <w:pPr>
        <w:tabs>
          <w:tab w:val="right" w:pos="9071"/>
        </w:tabs>
        <w:rPr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>19</w:t>
      </w:r>
      <w:r w:rsidR="00926DF9" w:rsidRPr="009F0B8F">
        <w:rPr>
          <w:b/>
          <w:iCs/>
          <w:sz w:val="24"/>
          <w:szCs w:val="24"/>
        </w:rPr>
        <w:t>.</w:t>
      </w:r>
      <w:r w:rsidR="00A86A02" w:rsidRPr="009F0B8F">
        <w:rPr>
          <w:b/>
          <w:iCs/>
          <w:sz w:val="24"/>
          <w:szCs w:val="24"/>
        </w:rPr>
        <w:t> </w:t>
      </w:r>
      <w:r w:rsidR="00926DF9" w:rsidRPr="009F0B8F">
        <w:rPr>
          <w:b/>
          <w:iCs/>
          <w:sz w:val="24"/>
          <w:szCs w:val="24"/>
        </w:rPr>
        <w:t>Citas blakus slimības</w:t>
      </w:r>
      <w:r w:rsidR="00926DF9" w:rsidRPr="00FE19ED">
        <w:rPr>
          <w:iCs/>
          <w:sz w:val="24"/>
          <w:szCs w:val="24"/>
        </w:rPr>
        <w:t xml:space="preserve"> </w:t>
      </w:r>
      <w:proofErr w:type="gramStart"/>
      <w:r w:rsidR="00926DF9" w:rsidRPr="009F0B8F">
        <w:rPr>
          <w:i/>
          <w:iCs/>
          <w:sz w:val="24"/>
          <w:szCs w:val="24"/>
        </w:rPr>
        <w:t>(</w:t>
      </w:r>
      <w:proofErr w:type="gramEnd"/>
      <w:r w:rsidR="00926DF9" w:rsidRPr="009F0B8F">
        <w:rPr>
          <w:i/>
          <w:iCs/>
          <w:sz w:val="24"/>
          <w:szCs w:val="24"/>
        </w:rPr>
        <w:t>diagnozes nosaukums un kods atbilstoši SSK-10</w:t>
      </w:r>
      <w:r w:rsidR="00926DF9" w:rsidRPr="009F0B8F">
        <w:rPr>
          <w:i/>
          <w:iCs/>
          <w:sz w:val="24"/>
          <w:szCs w:val="24"/>
          <w:vertAlign w:val="superscript"/>
        </w:rPr>
        <w:t>2</w:t>
      </w:r>
      <w:r w:rsidR="00926DF9" w:rsidRPr="009F0B8F">
        <w:rPr>
          <w:i/>
          <w:iCs/>
          <w:sz w:val="24"/>
          <w:szCs w:val="24"/>
        </w:rPr>
        <w:t>.</w:t>
      </w:r>
      <w:r w:rsidR="00E50959" w:rsidRPr="009F0B8F">
        <w:rPr>
          <w:i/>
          <w:iCs/>
          <w:sz w:val="24"/>
          <w:szCs w:val="24"/>
        </w:rPr>
        <w:t xml:space="preserve"> </w:t>
      </w:r>
      <w:r w:rsidR="00926DF9" w:rsidRPr="009F0B8F">
        <w:rPr>
          <w:i/>
          <w:iCs/>
          <w:sz w:val="24"/>
          <w:szCs w:val="24"/>
        </w:rPr>
        <w:t>Ja saņem medikamentozu ārstēšanu</w:t>
      </w:r>
      <w:r w:rsidR="00664400" w:rsidRPr="009F0B8F">
        <w:rPr>
          <w:i/>
          <w:iCs/>
          <w:sz w:val="24"/>
          <w:szCs w:val="24"/>
        </w:rPr>
        <w:t xml:space="preserve">, </w:t>
      </w:r>
      <w:r w:rsidR="00926DF9" w:rsidRPr="009F0B8F">
        <w:rPr>
          <w:i/>
          <w:iCs/>
          <w:sz w:val="24"/>
          <w:szCs w:val="24"/>
        </w:rPr>
        <w:t xml:space="preserve">blakus rūtiņā atzīmēt </w:t>
      </w:r>
      <w:r w:rsidR="00A86A02" w:rsidRPr="009F0B8F">
        <w:rPr>
          <w:i/>
          <w:iCs/>
          <w:sz w:val="24"/>
          <w:szCs w:val="24"/>
        </w:rPr>
        <w:t>"</w:t>
      </w:r>
      <w:r w:rsidR="00926DF9" w:rsidRPr="009F0B8F">
        <w:rPr>
          <w:i/>
          <w:iCs/>
          <w:sz w:val="24"/>
          <w:szCs w:val="24"/>
        </w:rPr>
        <w:t>1</w:t>
      </w:r>
      <w:r w:rsidR="00A86A02" w:rsidRPr="009F0B8F">
        <w:rPr>
          <w:i/>
          <w:iCs/>
          <w:sz w:val="24"/>
          <w:szCs w:val="24"/>
        </w:rPr>
        <w:t>"</w:t>
      </w:r>
      <w:r w:rsidR="002647F3" w:rsidRPr="009F0B8F">
        <w:rPr>
          <w:i/>
          <w:iCs/>
          <w:sz w:val="24"/>
          <w:szCs w:val="24"/>
        </w:rPr>
        <w:t>)</w:t>
      </w:r>
      <w:r w:rsidR="008905FB">
        <w:rPr>
          <w:iCs/>
          <w:sz w:val="24"/>
          <w:szCs w:val="24"/>
        </w:rPr>
        <w:t>:</w:t>
      </w:r>
    </w:p>
    <w:p w14:paraId="4831DDBC" w14:textId="4C0A5832" w:rsidR="00926DF9" w:rsidRPr="00FE19ED" w:rsidRDefault="00B20961" w:rsidP="00926DF9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19</w:t>
      </w:r>
      <w:r w:rsidR="00926DF9" w:rsidRPr="00FE19ED">
        <w:rPr>
          <w:iCs/>
          <w:sz w:val="24"/>
          <w:szCs w:val="24"/>
        </w:rPr>
        <w:t>.1.</w:t>
      </w:r>
      <w:r w:rsidR="006F5A97">
        <w:rPr>
          <w:iCs/>
          <w:sz w:val="24"/>
          <w:szCs w:val="24"/>
        </w:rPr>
        <w:t xml:space="preserve"> </w:t>
      </w:r>
      <w:r w:rsidR="00926DF9" w:rsidRPr="00FE19ED">
        <w:rPr>
          <w:iCs/>
          <w:sz w:val="24"/>
          <w:szCs w:val="24"/>
          <w:u w:val="single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BD" w14:textId="43E65C71" w:rsidR="00926DF9" w:rsidRPr="00FE19ED" w:rsidRDefault="00B20961" w:rsidP="00926DF9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19</w:t>
      </w:r>
      <w:r w:rsidR="00926DF9" w:rsidRPr="00FE19ED">
        <w:rPr>
          <w:iCs/>
          <w:sz w:val="24"/>
          <w:szCs w:val="24"/>
        </w:rPr>
        <w:t>.2.</w:t>
      </w:r>
      <w:r w:rsidR="006F5A97">
        <w:rPr>
          <w:iCs/>
          <w:sz w:val="24"/>
          <w:szCs w:val="24"/>
        </w:rPr>
        <w:t xml:space="preserve"> </w:t>
      </w:r>
      <w:r w:rsidR="00926DF9" w:rsidRPr="00FE19ED">
        <w:rPr>
          <w:iCs/>
          <w:sz w:val="24"/>
          <w:szCs w:val="24"/>
          <w:u w:val="single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BE" w14:textId="77753290" w:rsidR="00926DF9" w:rsidRPr="00FE19ED" w:rsidRDefault="00B20961" w:rsidP="00926DF9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19</w:t>
      </w:r>
      <w:r w:rsidR="00926DF9" w:rsidRPr="00FE19ED">
        <w:rPr>
          <w:iCs/>
          <w:sz w:val="24"/>
          <w:szCs w:val="24"/>
        </w:rPr>
        <w:t>.3.</w:t>
      </w:r>
      <w:r w:rsidR="006F5A97">
        <w:rPr>
          <w:iCs/>
          <w:sz w:val="24"/>
          <w:szCs w:val="24"/>
        </w:rPr>
        <w:t xml:space="preserve"> </w:t>
      </w:r>
      <w:r w:rsidR="00926DF9" w:rsidRPr="00FE19ED">
        <w:rPr>
          <w:iCs/>
          <w:sz w:val="24"/>
          <w:szCs w:val="24"/>
          <w:u w:val="single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1645AB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BF" w14:textId="77777777" w:rsidR="00926DF9" w:rsidRPr="00FE19ED" w:rsidRDefault="00926DF9" w:rsidP="00926DF9">
      <w:pPr>
        <w:spacing w:line="276" w:lineRule="auto"/>
        <w:jc w:val="left"/>
        <w:rPr>
          <w:iCs/>
          <w:sz w:val="24"/>
          <w:szCs w:val="24"/>
        </w:rPr>
      </w:pPr>
    </w:p>
    <w:p w14:paraId="4831DDC0" w14:textId="008A199D" w:rsidR="00541CEC" w:rsidRPr="00FE19ED" w:rsidRDefault="00541CEC" w:rsidP="00675C16">
      <w:pPr>
        <w:tabs>
          <w:tab w:val="left" w:pos="8080"/>
          <w:tab w:val="right" w:leader="do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lastRenderedPageBreak/>
        <w:t>20.</w:t>
      </w:r>
      <w:r w:rsidR="00A86A02" w:rsidRPr="008905FB">
        <w:rPr>
          <w:b/>
          <w:iCs/>
          <w:sz w:val="24"/>
          <w:szCs w:val="24"/>
        </w:rPr>
        <w:t> </w:t>
      </w:r>
      <w:r w:rsidRPr="008905FB">
        <w:rPr>
          <w:b/>
          <w:iCs/>
          <w:sz w:val="24"/>
          <w:szCs w:val="24"/>
        </w:rPr>
        <w:t>Līdz 2015.</w:t>
      </w:r>
      <w:r w:rsidR="00FE19ED" w:rsidRPr="008905FB">
        <w:rPr>
          <w:b/>
          <w:iCs/>
          <w:sz w:val="24"/>
          <w:szCs w:val="24"/>
        </w:rPr>
        <w:t> </w:t>
      </w:r>
      <w:r w:rsidRPr="008905FB">
        <w:rPr>
          <w:b/>
          <w:iCs/>
          <w:sz w:val="24"/>
          <w:szCs w:val="24"/>
        </w:rPr>
        <w:t>gada 31.</w:t>
      </w:r>
      <w:r w:rsidR="00FE19ED" w:rsidRPr="008905FB">
        <w:rPr>
          <w:b/>
          <w:iCs/>
          <w:sz w:val="24"/>
          <w:szCs w:val="24"/>
        </w:rPr>
        <w:t> </w:t>
      </w:r>
      <w:r w:rsidRPr="008905FB">
        <w:rPr>
          <w:b/>
          <w:iCs/>
          <w:sz w:val="24"/>
          <w:szCs w:val="24"/>
        </w:rPr>
        <w:t xml:space="preserve">decembrim </w:t>
      </w:r>
      <w:r w:rsidR="002D4CE1" w:rsidRPr="008905FB">
        <w:rPr>
          <w:b/>
          <w:iCs/>
          <w:sz w:val="24"/>
          <w:szCs w:val="24"/>
        </w:rPr>
        <w:t>saņemtās neefektīvās</w:t>
      </w:r>
      <w:r w:rsidR="00A0026F" w:rsidRPr="008905FB">
        <w:rPr>
          <w:b/>
          <w:iCs/>
          <w:sz w:val="24"/>
          <w:szCs w:val="24"/>
        </w:rPr>
        <w:t xml:space="preserve"> </w:t>
      </w:r>
      <w:r w:rsidRPr="008905FB">
        <w:rPr>
          <w:b/>
          <w:iCs/>
          <w:sz w:val="24"/>
          <w:szCs w:val="24"/>
        </w:rPr>
        <w:t>ārstēšan</w:t>
      </w:r>
      <w:r w:rsidR="002D4CE1" w:rsidRPr="008905FB">
        <w:rPr>
          <w:b/>
          <w:iCs/>
          <w:sz w:val="24"/>
          <w:szCs w:val="24"/>
        </w:rPr>
        <w:t>as kursā</w:t>
      </w:r>
      <w:r w:rsidRPr="008905FB">
        <w:rPr>
          <w:b/>
          <w:iCs/>
          <w:sz w:val="24"/>
          <w:szCs w:val="24"/>
        </w:rPr>
        <w:t xml:space="preserve"> izmantotie medikamenti/ārstēšanas shēmas kods</w:t>
      </w:r>
      <w:r w:rsidRPr="008905FB">
        <w:rPr>
          <w:b/>
          <w:iCs/>
          <w:sz w:val="24"/>
          <w:szCs w:val="24"/>
          <w:vertAlign w:val="superscript"/>
        </w:rPr>
        <w:t>3</w:t>
      </w:r>
      <w:r w:rsidR="002D4CE1" w:rsidRPr="00FE19ED">
        <w:rPr>
          <w:iCs/>
          <w:sz w:val="24"/>
          <w:szCs w:val="24"/>
          <w:vertAlign w:val="superscript"/>
        </w:rPr>
        <w:t xml:space="preserve"> </w:t>
      </w:r>
      <w:r w:rsidR="002D4CE1" w:rsidRPr="008905FB">
        <w:rPr>
          <w:i/>
          <w:iCs/>
          <w:sz w:val="24"/>
          <w:szCs w:val="24"/>
        </w:rPr>
        <w:t>(ja ir anamnēzē)</w:t>
      </w:r>
      <w:r w:rsidR="00675C16" w:rsidRPr="00FE19ED">
        <w:rPr>
          <w:iCs/>
          <w:sz w:val="24"/>
          <w:szCs w:val="24"/>
        </w:rPr>
        <w:t xml:space="preserve"> </w:t>
      </w:r>
      <w:r w:rsidR="00675C1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C1" w14:textId="708EF4B7" w:rsidR="00541CEC" w:rsidRPr="00664400" w:rsidRDefault="00541CEC" w:rsidP="000C076B">
      <w:pPr>
        <w:tabs>
          <w:tab w:val="left" w:pos="1418"/>
          <w:tab w:val="right" w:leader="dot" w:pos="9071"/>
        </w:tabs>
        <w:rPr>
          <w:iCs/>
          <w:sz w:val="24"/>
          <w:szCs w:val="24"/>
          <w:u w:val="single"/>
        </w:rPr>
      </w:pPr>
      <w:r w:rsidRPr="00FE19ED">
        <w:rPr>
          <w:iCs/>
          <w:sz w:val="24"/>
          <w:szCs w:val="24"/>
        </w:rPr>
        <w:t xml:space="preserve">Cits </w:t>
      </w:r>
      <w:r w:rsidRPr="00FF0E77">
        <w:rPr>
          <w:i/>
          <w:iCs/>
          <w:sz w:val="24"/>
          <w:szCs w:val="24"/>
        </w:rPr>
        <w:t>(norādīt)</w:t>
      </w:r>
      <w:r w:rsidR="0097428D">
        <w:rPr>
          <w:iCs/>
          <w:sz w:val="24"/>
          <w:szCs w:val="24"/>
        </w:rPr>
        <w:t xml:space="preserve"> _____________________________________________________________</w:t>
      </w:r>
    </w:p>
    <w:p w14:paraId="4831DDC2" w14:textId="77777777" w:rsidR="00541CEC" w:rsidRPr="00E170D7" w:rsidRDefault="00541CEC" w:rsidP="000F1517">
      <w:pPr>
        <w:tabs>
          <w:tab w:val="right" w:pos="9071"/>
        </w:tabs>
        <w:rPr>
          <w:iCs/>
          <w:sz w:val="20"/>
          <w:szCs w:val="20"/>
        </w:rPr>
      </w:pPr>
    </w:p>
    <w:p w14:paraId="4831DDC3" w14:textId="072930D4" w:rsidR="00926DF9" w:rsidRPr="00FE19ED" w:rsidRDefault="008A5D9E" w:rsidP="00675C16">
      <w:pPr>
        <w:tabs>
          <w:tab w:val="left" w:pos="8647"/>
          <w:tab w:val="right" w:pos="9071"/>
        </w:tabs>
        <w:rPr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>21</w:t>
      </w:r>
      <w:r w:rsidR="00926DF9" w:rsidRPr="009F0B8F">
        <w:rPr>
          <w:b/>
          <w:iCs/>
          <w:sz w:val="24"/>
          <w:szCs w:val="24"/>
        </w:rPr>
        <w:t xml:space="preserve">. </w:t>
      </w:r>
      <w:r w:rsidR="00F70EB5" w:rsidRPr="009F0B8F">
        <w:rPr>
          <w:b/>
          <w:iCs/>
          <w:sz w:val="24"/>
          <w:szCs w:val="24"/>
        </w:rPr>
        <w:t>Ā</w:t>
      </w:r>
      <w:r w:rsidR="00926DF9" w:rsidRPr="009F0B8F">
        <w:rPr>
          <w:b/>
          <w:iCs/>
          <w:sz w:val="24"/>
          <w:szCs w:val="24"/>
        </w:rPr>
        <w:t>rstu kons</w:t>
      </w:r>
      <w:r w:rsidR="00A86A02" w:rsidRPr="009F0B8F">
        <w:rPr>
          <w:b/>
          <w:iCs/>
          <w:sz w:val="24"/>
          <w:szCs w:val="24"/>
        </w:rPr>
        <w:t>i</w:t>
      </w:r>
      <w:r w:rsidR="00926DF9" w:rsidRPr="009F0B8F">
        <w:rPr>
          <w:b/>
          <w:iCs/>
          <w:sz w:val="24"/>
          <w:szCs w:val="24"/>
        </w:rPr>
        <w:t>lijs</w:t>
      </w:r>
      <w:r w:rsidR="00C642F8" w:rsidRPr="00FE19ED">
        <w:rPr>
          <w:iCs/>
          <w:sz w:val="24"/>
          <w:szCs w:val="24"/>
        </w:rPr>
        <w:t xml:space="preserve"> </w:t>
      </w:r>
      <w:r w:rsidR="00C642F8" w:rsidRPr="009F0B8F">
        <w:rPr>
          <w:i/>
          <w:iCs/>
          <w:sz w:val="24"/>
          <w:szCs w:val="24"/>
        </w:rPr>
        <w:t>(</w:t>
      </w:r>
      <w:r w:rsidR="00B939DE" w:rsidRPr="009F0B8F">
        <w:rPr>
          <w:i/>
          <w:iCs/>
          <w:sz w:val="24"/>
          <w:szCs w:val="24"/>
        </w:rPr>
        <w:t xml:space="preserve">1 – </w:t>
      </w:r>
      <w:r w:rsidR="00C642F8" w:rsidRPr="009F0B8F">
        <w:rPr>
          <w:i/>
          <w:iCs/>
          <w:sz w:val="24"/>
          <w:szCs w:val="24"/>
        </w:rPr>
        <w:t>pirmreizēj</w:t>
      </w:r>
      <w:r w:rsidR="00B939DE" w:rsidRPr="009F0B8F">
        <w:rPr>
          <w:i/>
          <w:iCs/>
          <w:sz w:val="24"/>
          <w:szCs w:val="24"/>
        </w:rPr>
        <w:t>s</w:t>
      </w:r>
      <w:r w:rsidR="00C642F8" w:rsidRPr="009F0B8F">
        <w:rPr>
          <w:i/>
          <w:iCs/>
          <w:sz w:val="24"/>
          <w:szCs w:val="24"/>
        </w:rPr>
        <w:t xml:space="preserve">; </w:t>
      </w:r>
      <w:r w:rsidR="00B939DE" w:rsidRPr="009F0B8F">
        <w:rPr>
          <w:i/>
          <w:iCs/>
          <w:sz w:val="24"/>
          <w:szCs w:val="24"/>
        </w:rPr>
        <w:t xml:space="preserve">2 – </w:t>
      </w:r>
      <w:r w:rsidR="00C642F8" w:rsidRPr="009F0B8F">
        <w:rPr>
          <w:i/>
          <w:iCs/>
          <w:sz w:val="24"/>
          <w:szCs w:val="24"/>
        </w:rPr>
        <w:t>atkārtots</w:t>
      </w:r>
      <w:r w:rsidR="00675C16" w:rsidRPr="009F0B8F">
        <w:rPr>
          <w:i/>
          <w:iCs/>
          <w:sz w:val="24"/>
          <w:szCs w:val="24"/>
        </w:rPr>
        <w:t>)</w:t>
      </w:r>
      <w:r w:rsidR="009C4724">
        <w:rPr>
          <w:iCs/>
          <w:sz w:val="24"/>
          <w:szCs w:val="24"/>
        </w:rPr>
        <w:t>:</w:t>
      </w:r>
      <w:r w:rsidR="00675C16">
        <w:rPr>
          <w:iCs/>
          <w:sz w:val="24"/>
          <w:szCs w:val="24"/>
        </w:rPr>
        <w:t xml:space="preserve"> </w:t>
      </w:r>
      <w:r w:rsidR="00675C1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642F8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C4" w14:textId="413543CE" w:rsidR="00926DF9" w:rsidRPr="00FE19ED" w:rsidRDefault="008A5D9E" w:rsidP="00675C16">
      <w:pPr>
        <w:tabs>
          <w:tab w:val="left" w:pos="6237"/>
          <w:tab w:val="right" w:pos="9071"/>
        </w:tabs>
        <w:rPr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>21</w:t>
      </w:r>
      <w:r w:rsidR="00926DF9" w:rsidRPr="009F0B8F">
        <w:rPr>
          <w:b/>
          <w:iCs/>
          <w:sz w:val="24"/>
          <w:szCs w:val="24"/>
        </w:rPr>
        <w:t xml:space="preserve">.1. </w:t>
      </w:r>
      <w:r w:rsidR="002647F3" w:rsidRPr="009F0B8F">
        <w:rPr>
          <w:b/>
          <w:iCs/>
          <w:sz w:val="24"/>
          <w:szCs w:val="24"/>
        </w:rPr>
        <w:t>k</w:t>
      </w:r>
      <w:r w:rsidR="00926DF9" w:rsidRPr="009F0B8F">
        <w:rPr>
          <w:b/>
          <w:iCs/>
          <w:sz w:val="24"/>
          <w:szCs w:val="24"/>
        </w:rPr>
        <w:t>ons</w:t>
      </w:r>
      <w:r w:rsidR="00A86A02" w:rsidRPr="009F0B8F">
        <w:rPr>
          <w:b/>
          <w:iCs/>
          <w:sz w:val="24"/>
          <w:szCs w:val="24"/>
        </w:rPr>
        <w:t>i</w:t>
      </w:r>
      <w:r w:rsidR="00926DF9" w:rsidRPr="009F0B8F">
        <w:rPr>
          <w:b/>
          <w:iCs/>
          <w:sz w:val="24"/>
          <w:szCs w:val="24"/>
        </w:rPr>
        <w:t>lija datums</w:t>
      </w:r>
      <w:r w:rsidR="00926DF9" w:rsidRPr="00FE19ED">
        <w:rPr>
          <w:iCs/>
          <w:sz w:val="24"/>
          <w:szCs w:val="24"/>
        </w:rPr>
        <w:t xml:space="preserve"> </w:t>
      </w:r>
      <w:r w:rsidR="00926DF9" w:rsidRPr="009F0B8F">
        <w:rPr>
          <w:i/>
          <w:iCs/>
          <w:sz w:val="24"/>
          <w:szCs w:val="24"/>
        </w:rPr>
        <w:t>(</w:t>
      </w:r>
      <w:proofErr w:type="spellStart"/>
      <w:r w:rsidR="00926DF9" w:rsidRPr="009F0B8F">
        <w:rPr>
          <w:i/>
          <w:iCs/>
          <w:sz w:val="24"/>
          <w:szCs w:val="24"/>
        </w:rPr>
        <w:t>dd.mm.gggg</w:t>
      </w:r>
      <w:proofErr w:type="spellEnd"/>
      <w:r w:rsidR="00A86A02" w:rsidRPr="009F0B8F">
        <w:rPr>
          <w:i/>
          <w:iCs/>
          <w:sz w:val="24"/>
          <w:szCs w:val="24"/>
        </w:rPr>
        <w:t>.</w:t>
      </w:r>
      <w:r w:rsidR="00926DF9" w:rsidRPr="009F0B8F">
        <w:rPr>
          <w:i/>
          <w:iCs/>
          <w:sz w:val="24"/>
          <w:szCs w:val="24"/>
        </w:rPr>
        <w:t>)</w:t>
      </w:r>
      <w:r w:rsidR="00675C16">
        <w:rPr>
          <w:iCs/>
          <w:sz w:val="24"/>
          <w:szCs w:val="24"/>
        </w:rPr>
        <w:tab/>
      </w:r>
      <w:r w:rsidR="00675C16" w:rsidRPr="00FE19ED">
        <w:rPr>
          <w:iCs/>
          <w:sz w:val="24"/>
          <w:szCs w:val="24"/>
        </w:rPr>
        <w:t xml:space="preserve"> 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926DF9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86A02">
        <w:rPr>
          <w:iCs/>
          <w:sz w:val="24"/>
          <w:szCs w:val="24"/>
        </w:rPr>
        <w:t>.</w:t>
      </w:r>
    </w:p>
    <w:p w14:paraId="4831DDC5" w14:textId="7B8CBB67" w:rsidR="004034A7" w:rsidRPr="00FE19ED" w:rsidRDefault="004034A7" w:rsidP="00675C16">
      <w:pPr>
        <w:tabs>
          <w:tab w:val="left" w:pos="8647"/>
          <w:tab w:val="right" w:pos="9071"/>
        </w:tabs>
        <w:ind w:left="567" w:hanging="567"/>
        <w:rPr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 xml:space="preserve">21.2. </w:t>
      </w:r>
      <w:r w:rsidR="002647F3" w:rsidRPr="009F0B8F">
        <w:rPr>
          <w:b/>
          <w:iCs/>
          <w:sz w:val="24"/>
          <w:szCs w:val="24"/>
        </w:rPr>
        <w:t>k</w:t>
      </w:r>
      <w:r w:rsidRPr="009F0B8F">
        <w:rPr>
          <w:b/>
          <w:iCs/>
          <w:sz w:val="24"/>
          <w:szCs w:val="24"/>
        </w:rPr>
        <w:t>ons</w:t>
      </w:r>
      <w:r w:rsidR="00A86A02" w:rsidRPr="009F0B8F">
        <w:rPr>
          <w:b/>
          <w:iCs/>
          <w:sz w:val="24"/>
          <w:szCs w:val="24"/>
        </w:rPr>
        <w:t>i</w:t>
      </w:r>
      <w:r w:rsidRPr="009F0B8F">
        <w:rPr>
          <w:b/>
          <w:iCs/>
          <w:sz w:val="24"/>
          <w:szCs w:val="24"/>
        </w:rPr>
        <w:t>lija slēdziens</w:t>
      </w:r>
      <w:r w:rsidR="00675C1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C6" w14:textId="77777777" w:rsidR="004034A7" w:rsidRPr="009F0B8F" w:rsidRDefault="004034A7" w:rsidP="00A86A02">
      <w:pPr>
        <w:tabs>
          <w:tab w:val="right" w:pos="9071"/>
        </w:tabs>
        <w:ind w:left="567"/>
        <w:rPr>
          <w:i/>
          <w:iCs/>
          <w:sz w:val="24"/>
          <w:szCs w:val="24"/>
        </w:rPr>
      </w:pPr>
      <w:r w:rsidRPr="009F0B8F">
        <w:rPr>
          <w:i/>
          <w:iCs/>
          <w:sz w:val="24"/>
          <w:szCs w:val="24"/>
        </w:rPr>
        <w:t xml:space="preserve">(1 – nozīmēta </w:t>
      </w:r>
      <w:proofErr w:type="spellStart"/>
      <w:r w:rsidRPr="009F0B8F">
        <w:rPr>
          <w:i/>
          <w:iCs/>
          <w:sz w:val="24"/>
          <w:szCs w:val="24"/>
        </w:rPr>
        <w:t>etiotropā</w:t>
      </w:r>
      <w:proofErr w:type="spellEnd"/>
      <w:r w:rsidRPr="009F0B8F">
        <w:rPr>
          <w:i/>
          <w:iCs/>
          <w:sz w:val="24"/>
          <w:szCs w:val="24"/>
        </w:rPr>
        <w:t xml:space="preserve"> ārstēšana, 2 – aknu transplantācija, 3 – medicīnisku indikāciju dēļ ārstēšana nav nozīmēta, 4 – citu iemeslu dēļ ārstēšana nav nozīmēta)</w:t>
      </w:r>
    </w:p>
    <w:p w14:paraId="4831DDC7" w14:textId="60FE5002" w:rsidR="004034A7" w:rsidRPr="00FE19ED" w:rsidRDefault="004034A7" w:rsidP="001A12D9">
      <w:pPr>
        <w:tabs>
          <w:tab w:val="right" w:pos="9071"/>
        </w:tabs>
        <w:ind w:left="567" w:hanging="567"/>
        <w:rPr>
          <w:iCs/>
          <w:sz w:val="24"/>
          <w:szCs w:val="24"/>
          <w:u w:val="dotted"/>
        </w:rPr>
      </w:pPr>
      <w:r w:rsidRPr="00FE19ED">
        <w:rPr>
          <w:iCs/>
          <w:sz w:val="24"/>
          <w:szCs w:val="24"/>
        </w:rPr>
        <w:t>21.</w:t>
      </w:r>
      <w:r w:rsidR="001A12D9" w:rsidRPr="00FE19ED">
        <w:rPr>
          <w:iCs/>
          <w:sz w:val="24"/>
          <w:szCs w:val="24"/>
        </w:rPr>
        <w:t>3.</w:t>
      </w:r>
      <w:r w:rsidRPr="00FE19ED">
        <w:rPr>
          <w:iCs/>
          <w:sz w:val="24"/>
          <w:szCs w:val="24"/>
        </w:rPr>
        <w:t xml:space="preserve"> ja 21.2.</w:t>
      </w:r>
      <w:r w:rsidR="002647F3">
        <w:rPr>
          <w:iCs/>
          <w:sz w:val="24"/>
          <w:szCs w:val="24"/>
        </w:rPr>
        <w:t> </w:t>
      </w:r>
      <w:r w:rsidRPr="00FE19ED">
        <w:rPr>
          <w:iCs/>
          <w:sz w:val="24"/>
          <w:szCs w:val="24"/>
        </w:rPr>
        <w:t>apakšpunktā atzīmēts 3 vai 4, sniegt skaidrojumu</w:t>
      </w:r>
    </w:p>
    <w:p w14:paraId="4831DDC8" w14:textId="21D7B53C" w:rsidR="004034A7" w:rsidRDefault="0097428D" w:rsidP="001A12D9">
      <w:pPr>
        <w:tabs>
          <w:tab w:val="right" w:pos="9071"/>
        </w:tabs>
        <w:ind w:left="567" w:hanging="567"/>
      </w:pPr>
      <w:r w:rsidRPr="0097428D">
        <w:t>__________________</w:t>
      </w:r>
      <w:r>
        <w:t>______________________________________________</w:t>
      </w:r>
    </w:p>
    <w:p w14:paraId="4831DDC9" w14:textId="56A3C86B" w:rsidR="004034A7" w:rsidRPr="0097428D" w:rsidRDefault="0097428D" w:rsidP="0097428D">
      <w:pPr>
        <w:tabs>
          <w:tab w:val="right" w:pos="9071"/>
        </w:tabs>
        <w:ind w:left="567" w:hanging="567"/>
      </w:pPr>
      <w:r>
        <w:t>________________________________________________________________</w:t>
      </w:r>
    </w:p>
    <w:p w14:paraId="4831DDCA" w14:textId="77777777" w:rsidR="004034A7" w:rsidRPr="009F0B8F" w:rsidRDefault="001A12D9" w:rsidP="001A12D9">
      <w:pPr>
        <w:tabs>
          <w:tab w:val="left" w:pos="5954"/>
          <w:tab w:val="right" w:pos="9071"/>
        </w:tabs>
        <w:ind w:left="567" w:hanging="567"/>
        <w:jc w:val="center"/>
        <w:rPr>
          <w:i/>
          <w:iCs/>
          <w:sz w:val="20"/>
          <w:szCs w:val="20"/>
        </w:rPr>
      </w:pPr>
      <w:r w:rsidRPr="009F0B8F">
        <w:rPr>
          <w:i/>
          <w:iCs/>
          <w:sz w:val="20"/>
          <w:szCs w:val="20"/>
        </w:rPr>
        <w:t>(skaidrojums</w:t>
      </w:r>
      <w:r w:rsidR="004034A7" w:rsidRPr="009F0B8F">
        <w:rPr>
          <w:i/>
          <w:iCs/>
          <w:sz w:val="20"/>
          <w:szCs w:val="20"/>
        </w:rPr>
        <w:t>)</w:t>
      </w:r>
    </w:p>
    <w:p w14:paraId="4831DDCB" w14:textId="77777777" w:rsidR="00926DF9" w:rsidRPr="00E170D7" w:rsidRDefault="00926DF9" w:rsidP="000F1517">
      <w:pPr>
        <w:tabs>
          <w:tab w:val="right" w:pos="9071"/>
        </w:tabs>
        <w:rPr>
          <w:iCs/>
          <w:sz w:val="20"/>
          <w:szCs w:val="20"/>
        </w:rPr>
      </w:pPr>
    </w:p>
    <w:p w14:paraId="4831DDCC" w14:textId="77777777" w:rsidR="00541CEC" w:rsidRPr="00A86A02" w:rsidRDefault="00541CEC" w:rsidP="00541CEC">
      <w:pPr>
        <w:tabs>
          <w:tab w:val="right" w:pos="9071"/>
        </w:tabs>
        <w:jc w:val="center"/>
        <w:rPr>
          <w:b/>
          <w:iCs/>
          <w:sz w:val="24"/>
          <w:szCs w:val="24"/>
        </w:rPr>
      </w:pPr>
      <w:r w:rsidRPr="00A86A02">
        <w:rPr>
          <w:b/>
          <w:iCs/>
          <w:sz w:val="24"/>
          <w:szCs w:val="24"/>
        </w:rPr>
        <w:t>I</w:t>
      </w:r>
      <w:r w:rsidR="009F44EF" w:rsidRPr="00A86A02">
        <w:rPr>
          <w:b/>
          <w:iCs/>
          <w:sz w:val="24"/>
          <w:szCs w:val="24"/>
        </w:rPr>
        <w:t>I</w:t>
      </w:r>
      <w:r w:rsidRPr="00A86A02">
        <w:rPr>
          <w:b/>
          <w:iCs/>
          <w:sz w:val="24"/>
          <w:szCs w:val="24"/>
        </w:rPr>
        <w:t>I</w:t>
      </w:r>
      <w:r w:rsidR="0012254B" w:rsidRPr="00A86A02">
        <w:rPr>
          <w:b/>
          <w:iCs/>
          <w:sz w:val="24"/>
          <w:szCs w:val="24"/>
        </w:rPr>
        <w:t>.</w:t>
      </w:r>
      <w:r w:rsidRPr="00A86A02">
        <w:rPr>
          <w:b/>
          <w:iCs/>
          <w:sz w:val="24"/>
          <w:szCs w:val="24"/>
        </w:rPr>
        <w:t xml:space="preserve"> Ārstēšana</w:t>
      </w:r>
    </w:p>
    <w:p w14:paraId="4831DDCD" w14:textId="77777777" w:rsidR="00541CEC" w:rsidRPr="00E170D7" w:rsidRDefault="00541CEC" w:rsidP="00541CEC">
      <w:pPr>
        <w:tabs>
          <w:tab w:val="right" w:pos="9071"/>
        </w:tabs>
        <w:rPr>
          <w:iCs/>
          <w:sz w:val="20"/>
          <w:szCs w:val="20"/>
        </w:rPr>
      </w:pPr>
    </w:p>
    <w:p w14:paraId="4831DDCE" w14:textId="0C690143" w:rsidR="00FE3E39" w:rsidRPr="008905FB" w:rsidRDefault="00FE3E39" w:rsidP="00FE3E3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9F0B8F">
        <w:rPr>
          <w:b/>
          <w:iCs/>
          <w:sz w:val="24"/>
          <w:szCs w:val="24"/>
        </w:rPr>
        <w:t xml:space="preserve">22. </w:t>
      </w:r>
      <w:proofErr w:type="spellStart"/>
      <w:r w:rsidRPr="009F0B8F">
        <w:rPr>
          <w:b/>
          <w:iCs/>
          <w:sz w:val="24"/>
          <w:szCs w:val="24"/>
        </w:rPr>
        <w:t>Etiotropās</w:t>
      </w:r>
      <w:proofErr w:type="spellEnd"/>
      <w:r w:rsidRPr="009F0B8F">
        <w:rPr>
          <w:b/>
          <w:iCs/>
          <w:sz w:val="24"/>
          <w:szCs w:val="24"/>
        </w:rPr>
        <w:t xml:space="preserve"> ārstēšanas kurss</w:t>
      </w:r>
      <w:r w:rsidRPr="00FE19ED">
        <w:rPr>
          <w:iCs/>
          <w:sz w:val="24"/>
          <w:szCs w:val="24"/>
        </w:rPr>
        <w:t xml:space="preserve"> </w:t>
      </w:r>
      <w:r w:rsidRPr="009F0B8F">
        <w:rPr>
          <w:i/>
          <w:iCs/>
          <w:sz w:val="24"/>
          <w:szCs w:val="24"/>
        </w:rPr>
        <w:t>(aizpi</w:t>
      </w:r>
      <w:r w:rsidR="002647F3" w:rsidRPr="009F0B8F">
        <w:rPr>
          <w:i/>
          <w:iCs/>
          <w:sz w:val="24"/>
          <w:szCs w:val="24"/>
        </w:rPr>
        <w:t>lda par katru ārstēšanas kursu)</w:t>
      </w:r>
      <w:r w:rsidR="008905FB">
        <w:rPr>
          <w:iCs/>
          <w:sz w:val="24"/>
          <w:szCs w:val="24"/>
        </w:rPr>
        <w:t>:</w:t>
      </w:r>
    </w:p>
    <w:p w14:paraId="4831DDCF" w14:textId="26ED7AA1" w:rsidR="00082FCF" w:rsidRPr="00FE19ED" w:rsidRDefault="00082FCF" w:rsidP="000B4671">
      <w:pPr>
        <w:tabs>
          <w:tab w:val="left" w:pos="5954"/>
          <w:tab w:val="right" w:leader="dot" w:pos="9071"/>
        </w:tabs>
        <w:rPr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 xml:space="preserve">22.1. </w:t>
      </w:r>
      <w:r w:rsidR="002647F3" w:rsidRPr="009F0B8F">
        <w:rPr>
          <w:b/>
          <w:iCs/>
          <w:sz w:val="24"/>
          <w:szCs w:val="24"/>
        </w:rPr>
        <w:t>ā</w:t>
      </w:r>
      <w:r w:rsidRPr="009F0B8F">
        <w:rPr>
          <w:b/>
          <w:iCs/>
          <w:sz w:val="24"/>
          <w:szCs w:val="24"/>
        </w:rPr>
        <w:t>rstniecības iestāde</w:t>
      </w:r>
      <w:r w:rsidR="000B4671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-</w:t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D0" w14:textId="77777777" w:rsidR="00082FCF" w:rsidRPr="008905FB" w:rsidRDefault="00082FCF" w:rsidP="008905FB">
      <w:pPr>
        <w:tabs>
          <w:tab w:val="right" w:leader="dot" w:pos="9071"/>
        </w:tabs>
        <w:ind w:left="5954"/>
        <w:rPr>
          <w:i/>
          <w:iCs/>
          <w:sz w:val="20"/>
          <w:szCs w:val="20"/>
        </w:rPr>
      </w:pPr>
      <w:r w:rsidRPr="008905FB">
        <w:rPr>
          <w:i/>
          <w:iCs/>
          <w:sz w:val="20"/>
          <w:szCs w:val="20"/>
        </w:rPr>
        <w:t>(kods Ārstniecības iestāžu reģistrā)</w:t>
      </w:r>
    </w:p>
    <w:p w14:paraId="4831DDD1" w14:textId="5B9E818B" w:rsidR="00EC7CB8" w:rsidRPr="00FE19ED" w:rsidRDefault="00EC7CB8" w:rsidP="000B4671">
      <w:pPr>
        <w:tabs>
          <w:tab w:val="left" w:pos="7938"/>
          <w:tab w:val="right" w:leader="do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22.</w:t>
      </w:r>
      <w:r w:rsidR="009D4F44" w:rsidRPr="008905FB">
        <w:rPr>
          <w:b/>
          <w:iCs/>
          <w:sz w:val="24"/>
          <w:szCs w:val="24"/>
        </w:rPr>
        <w:t>2</w:t>
      </w:r>
      <w:r w:rsidRPr="008905FB">
        <w:rPr>
          <w:b/>
          <w:iCs/>
          <w:sz w:val="24"/>
          <w:szCs w:val="24"/>
        </w:rPr>
        <w:t xml:space="preserve">. </w:t>
      </w:r>
      <w:r w:rsidR="002647F3" w:rsidRPr="008905FB">
        <w:rPr>
          <w:b/>
          <w:iCs/>
          <w:sz w:val="24"/>
          <w:szCs w:val="24"/>
        </w:rPr>
        <w:t>ā</w:t>
      </w:r>
      <w:r w:rsidR="002C383E" w:rsidRPr="008905FB">
        <w:rPr>
          <w:b/>
          <w:iCs/>
          <w:sz w:val="24"/>
          <w:szCs w:val="24"/>
        </w:rPr>
        <w:t>rstēšanā izmanto</w:t>
      </w:r>
      <w:r w:rsidR="00BB4D8D" w:rsidRPr="008905FB">
        <w:rPr>
          <w:b/>
          <w:iCs/>
          <w:sz w:val="24"/>
          <w:szCs w:val="24"/>
        </w:rPr>
        <w:t>tie</w:t>
      </w:r>
      <w:r w:rsidR="002C383E" w:rsidRPr="008905FB">
        <w:rPr>
          <w:b/>
          <w:iCs/>
          <w:sz w:val="24"/>
          <w:szCs w:val="24"/>
        </w:rPr>
        <w:t xml:space="preserve"> </w:t>
      </w:r>
      <w:r w:rsidR="00BB4D8D" w:rsidRPr="008905FB">
        <w:rPr>
          <w:b/>
          <w:iCs/>
          <w:sz w:val="24"/>
          <w:szCs w:val="24"/>
        </w:rPr>
        <w:t>medikamenti</w:t>
      </w:r>
      <w:r w:rsidR="002C383E" w:rsidRPr="008905FB">
        <w:rPr>
          <w:b/>
          <w:iCs/>
          <w:sz w:val="24"/>
          <w:szCs w:val="24"/>
        </w:rPr>
        <w:t>/ā</w:t>
      </w:r>
      <w:r w:rsidRPr="008905FB">
        <w:rPr>
          <w:b/>
          <w:iCs/>
          <w:sz w:val="24"/>
          <w:szCs w:val="24"/>
        </w:rPr>
        <w:t>rstēšanas shēmas kods</w:t>
      </w:r>
      <w:r w:rsidR="00AA402F" w:rsidRPr="008905FB">
        <w:rPr>
          <w:b/>
          <w:iCs/>
          <w:sz w:val="24"/>
          <w:szCs w:val="24"/>
          <w:vertAlign w:val="superscript"/>
        </w:rPr>
        <w:t>3</w:t>
      </w:r>
      <w:r w:rsidR="000B4671">
        <w:rPr>
          <w:iCs/>
          <w:sz w:val="24"/>
          <w:szCs w:val="24"/>
          <w:vertAlign w:val="superscript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D2" w14:textId="35C04343" w:rsidR="002C383E" w:rsidRPr="00FE19ED" w:rsidRDefault="002C383E" w:rsidP="002C383E">
      <w:pPr>
        <w:tabs>
          <w:tab w:val="right" w:leader="dot" w:pos="9071"/>
        </w:tabs>
        <w:ind w:left="567"/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 xml:space="preserve">Cits </w:t>
      </w:r>
      <w:r w:rsidRPr="008905FB">
        <w:rPr>
          <w:i/>
          <w:iCs/>
          <w:sz w:val="24"/>
          <w:szCs w:val="24"/>
        </w:rPr>
        <w:t>(norādīt)</w:t>
      </w:r>
      <w:r w:rsidR="000B4671">
        <w:rPr>
          <w:iCs/>
          <w:sz w:val="24"/>
          <w:szCs w:val="24"/>
        </w:rPr>
        <w:t xml:space="preserve"> _________________________________________________________</w:t>
      </w:r>
    </w:p>
    <w:p w14:paraId="4831DDD3" w14:textId="7D49CB72" w:rsidR="00EC7CB8" w:rsidRPr="00FE19ED" w:rsidRDefault="00EC7CB8" w:rsidP="000B4671">
      <w:pPr>
        <w:tabs>
          <w:tab w:val="left" w:pos="8222"/>
          <w:tab w:val="right" w:leader="do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 xml:space="preserve">22.3. </w:t>
      </w:r>
      <w:r w:rsidR="002647F3" w:rsidRPr="008905FB">
        <w:rPr>
          <w:b/>
          <w:iCs/>
          <w:sz w:val="24"/>
          <w:szCs w:val="24"/>
        </w:rPr>
        <w:t>p</w:t>
      </w:r>
      <w:r w:rsidRPr="008905FB">
        <w:rPr>
          <w:b/>
          <w:iCs/>
          <w:sz w:val="24"/>
          <w:szCs w:val="24"/>
        </w:rPr>
        <w:t>lānotais ārstēšanas ilgums</w:t>
      </w:r>
      <w:r w:rsidRPr="00FE19ED">
        <w:rPr>
          <w:iCs/>
          <w:sz w:val="24"/>
          <w:szCs w:val="24"/>
        </w:rPr>
        <w:t xml:space="preserve"> </w:t>
      </w:r>
      <w:r w:rsidRPr="008905FB">
        <w:rPr>
          <w:i/>
          <w:iCs/>
          <w:sz w:val="24"/>
          <w:szCs w:val="24"/>
        </w:rPr>
        <w:t>(norādīt nedēļu skaitu</w:t>
      </w:r>
      <w:r w:rsidR="00F32B3C" w:rsidRPr="008905FB">
        <w:rPr>
          <w:i/>
          <w:iCs/>
          <w:sz w:val="24"/>
          <w:szCs w:val="24"/>
        </w:rPr>
        <w:t>)</w:t>
      </w:r>
      <w:r w:rsidR="000B4671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D4" w14:textId="127B0AF5" w:rsidR="00EC7CB8" w:rsidRPr="00FE19ED" w:rsidRDefault="00EC7CB8" w:rsidP="000B4671">
      <w:pPr>
        <w:tabs>
          <w:tab w:val="left" w:pos="8505"/>
          <w:tab w:val="right" w:leader="do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22.</w:t>
      </w:r>
      <w:r w:rsidR="009D4F44" w:rsidRPr="008905FB">
        <w:rPr>
          <w:b/>
          <w:iCs/>
          <w:sz w:val="24"/>
          <w:szCs w:val="24"/>
        </w:rPr>
        <w:t>4</w:t>
      </w:r>
      <w:r w:rsidRPr="008905FB">
        <w:rPr>
          <w:b/>
          <w:iCs/>
          <w:sz w:val="24"/>
          <w:szCs w:val="24"/>
        </w:rPr>
        <w:t xml:space="preserve">. </w:t>
      </w:r>
      <w:r w:rsidR="002647F3" w:rsidRPr="008905FB">
        <w:rPr>
          <w:b/>
          <w:iCs/>
          <w:sz w:val="24"/>
          <w:szCs w:val="24"/>
        </w:rPr>
        <w:t>ā</w:t>
      </w:r>
      <w:r w:rsidRPr="008905FB">
        <w:rPr>
          <w:b/>
          <w:iCs/>
          <w:sz w:val="24"/>
          <w:szCs w:val="24"/>
        </w:rPr>
        <w:t>rstēšanas kursa apmaksa</w:t>
      </w:r>
      <w:r w:rsidR="000B4671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D5" w14:textId="77777777" w:rsidR="00EC7CB8" w:rsidRPr="008905FB" w:rsidRDefault="00EC7CB8" w:rsidP="00664400">
      <w:pPr>
        <w:tabs>
          <w:tab w:val="right" w:pos="9071"/>
        </w:tabs>
        <w:ind w:left="567"/>
        <w:rPr>
          <w:i/>
          <w:iCs/>
          <w:sz w:val="24"/>
          <w:szCs w:val="24"/>
        </w:rPr>
      </w:pPr>
      <w:r w:rsidRPr="008905FB">
        <w:rPr>
          <w:i/>
          <w:iCs/>
          <w:sz w:val="24"/>
          <w:szCs w:val="24"/>
        </w:rPr>
        <w:t>(1 – valsts apmaksāts, 2 – pacienta apmaksāts</w:t>
      </w:r>
      <w:r w:rsidR="006B492C" w:rsidRPr="008905FB">
        <w:rPr>
          <w:i/>
          <w:iCs/>
          <w:sz w:val="24"/>
          <w:szCs w:val="24"/>
        </w:rPr>
        <w:t xml:space="preserve">, 3 – </w:t>
      </w:r>
      <w:r w:rsidR="00BB4D8D" w:rsidRPr="008905FB">
        <w:rPr>
          <w:i/>
          <w:iCs/>
          <w:sz w:val="24"/>
          <w:szCs w:val="24"/>
        </w:rPr>
        <w:t>daļējs pacienta līdzmaksājums</w:t>
      </w:r>
      <w:r w:rsidRPr="008905FB">
        <w:rPr>
          <w:i/>
          <w:iCs/>
          <w:sz w:val="24"/>
          <w:szCs w:val="24"/>
        </w:rPr>
        <w:t>)</w:t>
      </w:r>
    </w:p>
    <w:p w14:paraId="4831DDD6" w14:textId="1F9AEA11" w:rsidR="00082FCF" w:rsidRPr="00FE19ED" w:rsidRDefault="00082FCF" w:rsidP="000B4671">
      <w:pPr>
        <w:tabs>
          <w:tab w:val="left" w:pos="6237"/>
          <w:tab w:val="right" w:leader="do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22.</w:t>
      </w:r>
      <w:r w:rsidR="009D4F44" w:rsidRPr="008905FB">
        <w:rPr>
          <w:b/>
          <w:iCs/>
          <w:sz w:val="24"/>
          <w:szCs w:val="24"/>
        </w:rPr>
        <w:t>5</w:t>
      </w:r>
      <w:r w:rsidRPr="008905FB">
        <w:rPr>
          <w:b/>
          <w:iCs/>
          <w:sz w:val="24"/>
          <w:szCs w:val="24"/>
        </w:rPr>
        <w:t xml:space="preserve">. </w:t>
      </w:r>
      <w:r w:rsidR="002647F3" w:rsidRPr="008905FB">
        <w:rPr>
          <w:b/>
          <w:iCs/>
          <w:sz w:val="24"/>
          <w:szCs w:val="24"/>
        </w:rPr>
        <w:t>ā</w:t>
      </w:r>
      <w:r w:rsidRPr="008905FB">
        <w:rPr>
          <w:b/>
          <w:iCs/>
          <w:sz w:val="24"/>
          <w:szCs w:val="24"/>
        </w:rPr>
        <w:t>rstēšanas uzsākšanas datums</w:t>
      </w:r>
      <w:r w:rsidRPr="00FE19ED">
        <w:rPr>
          <w:iCs/>
          <w:sz w:val="24"/>
          <w:szCs w:val="24"/>
        </w:rPr>
        <w:t xml:space="preserve"> </w:t>
      </w:r>
      <w:r w:rsidRPr="008905FB">
        <w:rPr>
          <w:i/>
          <w:iCs/>
          <w:sz w:val="24"/>
          <w:szCs w:val="24"/>
        </w:rPr>
        <w:t>(</w:t>
      </w:r>
      <w:proofErr w:type="spellStart"/>
      <w:r w:rsidRPr="008905FB">
        <w:rPr>
          <w:i/>
          <w:iCs/>
          <w:sz w:val="24"/>
          <w:szCs w:val="24"/>
        </w:rPr>
        <w:t>dd.mm.gggg</w:t>
      </w:r>
      <w:proofErr w:type="spellEnd"/>
      <w:r w:rsidR="00A86A02" w:rsidRPr="008905FB">
        <w:rPr>
          <w:i/>
          <w:iCs/>
          <w:sz w:val="24"/>
          <w:szCs w:val="24"/>
        </w:rPr>
        <w:t>.</w:t>
      </w:r>
      <w:r w:rsidRPr="008905FB">
        <w:rPr>
          <w:i/>
          <w:iCs/>
          <w:sz w:val="24"/>
          <w:szCs w:val="24"/>
        </w:rPr>
        <w:t>)</w:t>
      </w:r>
      <w:r w:rsidR="00DC5E92" w:rsidRPr="00FE19ED">
        <w:rPr>
          <w:iCs/>
          <w:sz w:val="24"/>
          <w:szCs w:val="24"/>
        </w:rPr>
        <w:t xml:space="preserve"> </w:t>
      </w:r>
      <w:r w:rsidR="000B4671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86A02">
        <w:rPr>
          <w:iCs/>
          <w:sz w:val="24"/>
          <w:szCs w:val="24"/>
        </w:rPr>
        <w:t>.</w:t>
      </w:r>
    </w:p>
    <w:p w14:paraId="4831DDD7" w14:textId="08F3F88B" w:rsidR="00A958FA" w:rsidRPr="00FE19ED" w:rsidRDefault="00A958FA" w:rsidP="00A958FA">
      <w:pPr>
        <w:tabs>
          <w:tab w:val="right" w:leader="dot" w:pos="9071"/>
        </w:tabs>
        <w:ind w:left="567" w:hanging="567"/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22.</w:t>
      </w:r>
      <w:r w:rsidR="00BB4D8D" w:rsidRPr="008905FB">
        <w:rPr>
          <w:b/>
          <w:iCs/>
          <w:sz w:val="24"/>
          <w:szCs w:val="24"/>
        </w:rPr>
        <w:t>6</w:t>
      </w:r>
      <w:r w:rsidR="002647F3" w:rsidRPr="008905FB">
        <w:rPr>
          <w:b/>
          <w:iCs/>
          <w:sz w:val="24"/>
          <w:szCs w:val="24"/>
        </w:rPr>
        <w:t>. ā</w:t>
      </w:r>
      <w:r w:rsidRPr="008905FB">
        <w:rPr>
          <w:b/>
          <w:iCs/>
          <w:sz w:val="24"/>
          <w:szCs w:val="24"/>
        </w:rPr>
        <w:t xml:space="preserve">rstēšanas terapijas </w:t>
      </w:r>
      <w:r w:rsidR="003B1F40" w:rsidRPr="008905FB">
        <w:rPr>
          <w:b/>
          <w:iCs/>
          <w:sz w:val="24"/>
          <w:szCs w:val="24"/>
        </w:rPr>
        <w:t>blakusefekti</w:t>
      </w:r>
      <w:r w:rsidR="000B4671">
        <w:rPr>
          <w:iCs/>
          <w:sz w:val="24"/>
          <w:szCs w:val="24"/>
        </w:rPr>
        <w:t xml:space="preserve"> _________________________________________</w:t>
      </w:r>
    </w:p>
    <w:p w14:paraId="4831DDD8" w14:textId="4E54AFF6" w:rsidR="001A12D9" w:rsidRPr="00FE19ED" w:rsidRDefault="001A12D9" w:rsidP="00A958FA">
      <w:pPr>
        <w:tabs>
          <w:tab w:val="right" w:leader="dot" w:pos="9071"/>
        </w:tabs>
        <w:ind w:left="567" w:hanging="567"/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ab/>
      </w:r>
      <w:r w:rsidR="000B4671">
        <w:rPr>
          <w:iCs/>
          <w:sz w:val="24"/>
          <w:szCs w:val="24"/>
        </w:rPr>
        <w:t>____________________________________________________________________</w:t>
      </w:r>
    </w:p>
    <w:p w14:paraId="4831DDD9" w14:textId="4F0ACF00" w:rsidR="001A12D9" w:rsidRPr="00FE19ED" w:rsidRDefault="00082FCF" w:rsidP="00716D39">
      <w:pPr>
        <w:tabs>
          <w:tab w:val="right" w:leader="do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22.</w:t>
      </w:r>
      <w:r w:rsidR="00BD75CA" w:rsidRPr="008905FB">
        <w:rPr>
          <w:b/>
          <w:iCs/>
          <w:sz w:val="24"/>
          <w:szCs w:val="24"/>
        </w:rPr>
        <w:t>7</w:t>
      </w:r>
      <w:r w:rsidR="002647F3" w:rsidRPr="008905FB">
        <w:rPr>
          <w:b/>
          <w:iCs/>
          <w:sz w:val="24"/>
          <w:szCs w:val="24"/>
        </w:rPr>
        <w:t>. ā</w:t>
      </w:r>
      <w:r w:rsidRPr="008905FB">
        <w:rPr>
          <w:b/>
          <w:iCs/>
          <w:sz w:val="24"/>
          <w:szCs w:val="24"/>
        </w:rPr>
        <w:t>rstēšanas pabeigšanas</w:t>
      </w:r>
      <w:r w:rsidR="001A12D9" w:rsidRPr="008905FB">
        <w:rPr>
          <w:b/>
          <w:iCs/>
          <w:sz w:val="24"/>
          <w:szCs w:val="24"/>
        </w:rPr>
        <w:t>/pārtraukšanas</w:t>
      </w:r>
      <w:r w:rsidRPr="008905FB">
        <w:rPr>
          <w:b/>
          <w:iCs/>
          <w:sz w:val="24"/>
          <w:szCs w:val="24"/>
        </w:rPr>
        <w:t xml:space="preserve"> datums</w:t>
      </w:r>
      <w:r w:rsidRPr="00FE19ED">
        <w:rPr>
          <w:iCs/>
          <w:sz w:val="24"/>
          <w:szCs w:val="24"/>
        </w:rPr>
        <w:t xml:space="preserve"> </w:t>
      </w:r>
      <w:r w:rsidRPr="008905FB">
        <w:rPr>
          <w:i/>
          <w:iCs/>
          <w:sz w:val="24"/>
          <w:szCs w:val="24"/>
        </w:rPr>
        <w:t>(</w:t>
      </w:r>
      <w:proofErr w:type="spellStart"/>
      <w:r w:rsidRPr="008905FB">
        <w:rPr>
          <w:i/>
          <w:iCs/>
          <w:sz w:val="24"/>
          <w:szCs w:val="24"/>
        </w:rPr>
        <w:t>dd.mm.gggg</w:t>
      </w:r>
      <w:proofErr w:type="spellEnd"/>
      <w:r w:rsidR="00A86A02" w:rsidRPr="008905FB">
        <w:rPr>
          <w:i/>
          <w:iCs/>
          <w:sz w:val="24"/>
          <w:szCs w:val="24"/>
        </w:rPr>
        <w:t>.</w:t>
      </w:r>
      <w:r w:rsidRPr="008905FB">
        <w:rPr>
          <w:i/>
          <w:iCs/>
          <w:sz w:val="24"/>
          <w:szCs w:val="24"/>
        </w:rPr>
        <w:t>)</w:t>
      </w:r>
      <w:r w:rsidR="00DC5E92" w:rsidRPr="00FE19ED">
        <w:rPr>
          <w:iCs/>
          <w:sz w:val="24"/>
          <w:szCs w:val="24"/>
        </w:rPr>
        <w:t xml:space="preserve"> </w:t>
      </w:r>
    </w:p>
    <w:p w14:paraId="4831DDDA" w14:textId="3F4111CF" w:rsidR="00082FCF" w:rsidRPr="00FE19ED" w:rsidRDefault="001A12D9" w:rsidP="000B4671">
      <w:pPr>
        <w:tabs>
          <w:tab w:val="left" w:pos="6237"/>
          <w:tab w:val="right" w:leader="dot" w:pos="9071"/>
        </w:tabs>
        <w:ind w:left="567" w:hanging="567"/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ab/>
      </w:r>
      <w:r w:rsidR="000B4671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082FCF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082FCF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86A02">
        <w:rPr>
          <w:iCs/>
          <w:sz w:val="24"/>
          <w:szCs w:val="24"/>
        </w:rPr>
        <w:t>.</w:t>
      </w:r>
    </w:p>
    <w:p w14:paraId="4831DDDB" w14:textId="1B94A1B6" w:rsidR="00082FCF" w:rsidRPr="00FE19ED" w:rsidRDefault="00DC5E92" w:rsidP="000B4671">
      <w:pPr>
        <w:tabs>
          <w:tab w:val="left" w:pos="8647"/>
          <w:tab w:val="right" w:leader="do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22</w:t>
      </w:r>
      <w:r w:rsidR="00082FCF" w:rsidRPr="008905FB">
        <w:rPr>
          <w:b/>
          <w:iCs/>
          <w:sz w:val="24"/>
          <w:szCs w:val="24"/>
        </w:rPr>
        <w:t xml:space="preserve">.8. </w:t>
      </w:r>
      <w:proofErr w:type="spellStart"/>
      <w:r w:rsidR="002647F3" w:rsidRPr="008905FB">
        <w:rPr>
          <w:b/>
          <w:iCs/>
          <w:sz w:val="24"/>
          <w:szCs w:val="24"/>
        </w:rPr>
        <w:t>e</w:t>
      </w:r>
      <w:r w:rsidR="00082FCF" w:rsidRPr="008905FB">
        <w:rPr>
          <w:b/>
          <w:iCs/>
          <w:sz w:val="24"/>
          <w:szCs w:val="24"/>
        </w:rPr>
        <w:t>tiotropās</w:t>
      </w:r>
      <w:proofErr w:type="spellEnd"/>
      <w:r w:rsidR="00082FCF" w:rsidRPr="008905FB">
        <w:rPr>
          <w:b/>
          <w:iCs/>
          <w:sz w:val="24"/>
          <w:szCs w:val="24"/>
        </w:rPr>
        <w:t xml:space="preserve"> </w:t>
      </w:r>
      <w:r w:rsidR="00BB4D8D" w:rsidRPr="008905FB">
        <w:rPr>
          <w:b/>
          <w:iCs/>
          <w:sz w:val="24"/>
          <w:szCs w:val="24"/>
        </w:rPr>
        <w:t>ārstēšanas</w:t>
      </w:r>
      <w:r w:rsidR="00082FCF" w:rsidRPr="008905FB">
        <w:rPr>
          <w:b/>
          <w:iCs/>
          <w:sz w:val="24"/>
          <w:szCs w:val="24"/>
        </w:rPr>
        <w:t xml:space="preserve"> rezultāts</w:t>
      </w:r>
      <w:r w:rsidR="000B4671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DC" w14:textId="33622A07" w:rsidR="00082FCF" w:rsidRPr="008905FB" w:rsidRDefault="00082FCF" w:rsidP="00664400">
      <w:pPr>
        <w:tabs>
          <w:tab w:val="right" w:leader="dot" w:pos="9071"/>
        </w:tabs>
        <w:ind w:left="567"/>
        <w:rPr>
          <w:i/>
          <w:iCs/>
          <w:sz w:val="24"/>
          <w:szCs w:val="24"/>
        </w:rPr>
      </w:pPr>
      <w:r w:rsidRPr="008905FB">
        <w:rPr>
          <w:i/>
          <w:iCs/>
          <w:sz w:val="24"/>
          <w:szCs w:val="24"/>
        </w:rPr>
        <w:t xml:space="preserve">(1 – atbrīvots no vīrusa, 2 – neefektīva terapija – nulles atbilde, 3 – neefektīva </w:t>
      </w:r>
      <w:r w:rsidR="008905FB">
        <w:rPr>
          <w:i/>
          <w:iCs/>
          <w:sz w:val="24"/>
          <w:szCs w:val="24"/>
        </w:rPr>
        <w:br/>
      </w:r>
      <w:r w:rsidRPr="008905FB">
        <w:rPr>
          <w:i/>
          <w:iCs/>
          <w:sz w:val="24"/>
          <w:szCs w:val="24"/>
        </w:rPr>
        <w:t xml:space="preserve">terapija – daļēja atbilde, 4 – neefektīva terapija – recidīvs, 5 – terapijas kurss atcelts medicīnisku kontrindikāciju dēļ, 6 – ārstēšanas kurss pārtraukts pacienta </w:t>
      </w:r>
      <w:proofErr w:type="spellStart"/>
      <w:r w:rsidRPr="008905FB">
        <w:rPr>
          <w:i/>
          <w:iCs/>
          <w:sz w:val="24"/>
          <w:szCs w:val="24"/>
        </w:rPr>
        <w:t>nelīdzestības</w:t>
      </w:r>
      <w:proofErr w:type="spellEnd"/>
      <w:r w:rsidRPr="008905FB">
        <w:rPr>
          <w:i/>
          <w:iCs/>
          <w:sz w:val="24"/>
          <w:szCs w:val="24"/>
        </w:rPr>
        <w:t xml:space="preserve"> dēļ, 7 – pacients miris, 8 – cits)</w:t>
      </w:r>
    </w:p>
    <w:p w14:paraId="4831DDDD" w14:textId="77777777" w:rsidR="00AD4E9B" w:rsidRPr="00E170D7" w:rsidRDefault="00AD4E9B" w:rsidP="000F1517">
      <w:pPr>
        <w:tabs>
          <w:tab w:val="right" w:pos="9071"/>
        </w:tabs>
        <w:rPr>
          <w:iCs/>
          <w:sz w:val="20"/>
          <w:szCs w:val="20"/>
        </w:rPr>
      </w:pPr>
    </w:p>
    <w:p w14:paraId="4831DDDE" w14:textId="5242E977" w:rsidR="00535580" w:rsidRPr="009F0B8F" w:rsidRDefault="00535580" w:rsidP="00535580">
      <w:pPr>
        <w:tabs>
          <w:tab w:val="right" w:pos="9071"/>
        </w:tabs>
        <w:rPr>
          <w:b/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>23. Aknu transplantācija</w:t>
      </w:r>
      <w:r w:rsidR="009C4724">
        <w:rPr>
          <w:b/>
          <w:iCs/>
          <w:sz w:val="24"/>
          <w:szCs w:val="24"/>
        </w:rPr>
        <w:t>:</w:t>
      </w:r>
    </w:p>
    <w:p w14:paraId="4831DDDF" w14:textId="6D5EA6A6" w:rsidR="00535580" w:rsidRPr="00FE19ED" w:rsidRDefault="00535580" w:rsidP="00865F20">
      <w:pPr>
        <w:tabs>
          <w:tab w:val="left" w:pos="6237"/>
          <w:tab w:val="righ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23.</w:t>
      </w:r>
      <w:r w:rsidR="00344103" w:rsidRPr="008905FB">
        <w:rPr>
          <w:b/>
          <w:iCs/>
          <w:sz w:val="24"/>
          <w:szCs w:val="24"/>
        </w:rPr>
        <w:t>1</w:t>
      </w:r>
      <w:r w:rsidRPr="008905FB">
        <w:rPr>
          <w:b/>
          <w:iCs/>
          <w:sz w:val="24"/>
          <w:szCs w:val="24"/>
        </w:rPr>
        <w:t xml:space="preserve">. </w:t>
      </w:r>
      <w:r w:rsidR="002647F3" w:rsidRPr="008905FB">
        <w:rPr>
          <w:b/>
          <w:iCs/>
          <w:sz w:val="24"/>
          <w:szCs w:val="24"/>
        </w:rPr>
        <w:t>v</w:t>
      </w:r>
      <w:r w:rsidRPr="008905FB">
        <w:rPr>
          <w:b/>
          <w:iCs/>
          <w:sz w:val="24"/>
          <w:szCs w:val="24"/>
        </w:rPr>
        <w:t>eikta transplantācija</w:t>
      </w:r>
      <w:r w:rsidRPr="00FE19ED">
        <w:rPr>
          <w:iCs/>
          <w:sz w:val="24"/>
          <w:szCs w:val="24"/>
        </w:rPr>
        <w:t xml:space="preserve"> </w:t>
      </w:r>
      <w:r w:rsidRPr="008905FB">
        <w:rPr>
          <w:i/>
          <w:iCs/>
          <w:sz w:val="24"/>
          <w:szCs w:val="24"/>
        </w:rPr>
        <w:t>(</w:t>
      </w:r>
      <w:proofErr w:type="spellStart"/>
      <w:r w:rsidRPr="008905FB">
        <w:rPr>
          <w:i/>
          <w:iCs/>
          <w:sz w:val="24"/>
          <w:szCs w:val="24"/>
        </w:rPr>
        <w:t>dd.mm.gggg</w:t>
      </w:r>
      <w:proofErr w:type="spellEnd"/>
      <w:r w:rsidR="00A86A02" w:rsidRPr="008905FB">
        <w:rPr>
          <w:i/>
          <w:iCs/>
          <w:sz w:val="24"/>
          <w:szCs w:val="24"/>
        </w:rPr>
        <w:t>.</w:t>
      </w:r>
      <w:r w:rsidRPr="008905FB">
        <w:rPr>
          <w:i/>
          <w:iCs/>
          <w:sz w:val="24"/>
          <w:szCs w:val="24"/>
        </w:rPr>
        <w:t>)</w:t>
      </w:r>
      <w:r w:rsidR="00865F20">
        <w:rPr>
          <w:iCs/>
          <w:sz w:val="24"/>
          <w:szCs w:val="24"/>
        </w:rPr>
        <w:tab/>
      </w:r>
      <w:r w:rsidR="00865F20" w:rsidRPr="00FE19ED">
        <w:rPr>
          <w:iCs/>
          <w:sz w:val="24"/>
          <w:szCs w:val="24"/>
        </w:rPr>
        <w:t xml:space="preserve"> 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86A02">
        <w:rPr>
          <w:iCs/>
          <w:sz w:val="24"/>
          <w:szCs w:val="24"/>
        </w:rPr>
        <w:t>.</w:t>
      </w:r>
    </w:p>
    <w:p w14:paraId="4831DDE0" w14:textId="308B285A" w:rsidR="00535580" w:rsidRPr="00FE19ED" w:rsidRDefault="00535580" w:rsidP="00865F20">
      <w:pPr>
        <w:tabs>
          <w:tab w:val="left" w:pos="8647"/>
          <w:tab w:val="right" w:leader="do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23.</w:t>
      </w:r>
      <w:r w:rsidR="00344103" w:rsidRPr="008905FB">
        <w:rPr>
          <w:b/>
          <w:iCs/>
          <w:sz w:val="24"/>
          <w:szCs w:val="24"/>
        </w:rPr>
        <w:t>2</w:t>
      </w:r>
      <w:r w:rsidRPr="008905FB">
        <w:rPr>
          <w:b/>
          <w:iCs/>
          <w:sz w:val="24"/>
          <w:szCs w:val="24"/>
        </w:rPr>
        <w:t xml:space="preserve">. </w:t>
      </w:r>
      <w:r w:rsidR="002647F3" w:rsidRPr="008905FB">
        <w:rPr>
          <w:b/>
          <w:iCs/>
          <w:sz w:val="24"/>
          <w:szCs w:val="24"/>
        </w:rPr>
        <w:t>t</w:t>
      </w:r>
      <w:r w:rsidRPr="008905FB">
        <w:rPr>
          <w:b/>
          <w:iCs/>
          <w:sz w:val="24"/>
          <w:szCs w:val="24"/>
        </w:rPr>
        <w:t>ransplantācijas rezultāts</w:t>
      </w:r>
      <w:r w:rsidR="00865F20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E1" w14:textId="77777777" w:rsidR="00535580" w:rsidRPr="008905FB" w:rsidRDefault="00535580" w:rsidP="00535580">
      <w:pPr>
        <w:tabs>
          <w:tab w:val="right" w:leader="dot" w:pos="9071"/>
        </w:tabs>
        <w:rPr>
          <w:i/>
          <w:iCs/>
          <w:sz w:val="24"/>
          <w:szCs w:val="24"/>
        </w:rPr>
      </w:pPr>
      <w:r w:rsidRPr="008905FB">
        <w:rPr>
          <w:i/>
          <w:iCs/>
          <w:sz w:val="24"/>
          <w:szCs w:val="24"/>
        </w:rPr>
        <w:t>(1 – izveseļošanās, 2 – komplikācijas, 3 – pacients miris, 4 – cits)</w:t>
      </w:r>
    </w:p>
    <w:p w14:paraId="4831DDE2" w14:textId="77777777" w:rsidR="00535580" w:rsidRPr="00E170D7" w:rsidRDefault="00535580" w:rsidP="000F1517">
      <w:pPr>
        <w:tabs>
          <w:tab w:val="right" w:pos="9071"/>
        </w:tabs>
        <w:rPr>
          <w:iCs/>
          <w:sz w:val="20"/>
          <w:szCs w:val="20"/>
        </w:rPr>
      </w:pPr>
    </w:p>
    <w:p w14:paraId="4831DDE3" w14:textId="6C0359C3" w:rsidR="00C7207D" w:rsidRPr="009F0B8F" w:rsidRDefault="00C7207D" w:rsidP="00C7207D">
      <w:pPr>
        <w:tabs>
          <w:tab w:val="right" w:pos="9071"/>
        </w:tabs>
        <w:rPr>
          <w:b/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>24. Dinamiskā novērošana</w:t>
      </w:r>
      <w:r w:rsidR="009C4724">
        <w:rPr>
          <w:b/>
          <w:iCs/>
          <w:sz w:val="24"/>
          <w:szCs w:val="24"/>
        </w:rPr>
        <w:t>:</w:t>
      </w:r>
      <w:r w:rsidRPr="009F0B8F">
        <w:rPr>
          <w:b/>
          <w:iCs/>
          <w:sz w:val="24"/>
          <w:szCs w:val="24"/>
        </w:rPr>
        <w:t xml:space="preserve"> </w:t>
      </w:r>
      <w:r w:rsidR="00865F20" w:rsidRPr="009F0B8F">
        <w:rPr>
          <w:b/>
          <w:iCs/>
          <w:sz w:val="24"/>
          <w:szCs w:val="24"/>
        </w:rPr>
        <w:tab/>
      </w:r>
      <w:r w:rsidR="006D44D2" w:rsidRPr="009F0B8F">
        <w:rPr>
          <w:b/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9F0B8F">
        <w:rPr>
          <w:b/>
          <w:iCs/>
          <w:sz w:val="24"/>
          <w:szCs w:val="24"/>
        </w:rPr>
        <w:instrText xml:space="preserve"> FORMCHECKBOX </w:instrText>
      </w:r>
      <w:r w:rsidR="00C93BCF">
        <w:rPr>
          <w:b/>
          <w:iCs/>
          <w:sz w:val="24"/>
          <w:szCs w:val="24"/>
        </w:rPr>
      </w:r>
      <w:r w:rsidR="00C93BCF">
        <w:rPr>
          <w:b/>
          <w:iCs/>
          <w:sz w:val="24"/>
          <w:szCs w:val="24"/>
        </w:rPr>
        <w:fldChar w:fldCharType="separate"/>
      </w:r>
      <w:r w:rsidR="006D44D2" w:rsidRPr="009F0B8F">
        <w:rPr>
          <w:b/>
          <w:iCs/>
          <w:sz w:val="24"/>
          <w:szCs w:val="24"/>
        </w:rPr>
        <w:fldChar w:fldCharType="end"/>
      </w:r>
    </w:p>
    <w:p w14:paraId="4831DDE4" w14:textId="77777777" w:rsidR="00C7207D" w:rsidRPr="009F0B8F" w:rsidRDefault="00C7207D" w:rsidP="00C7207D">
      <w:pPr>
        <w:tabs>
          <w:tab w:val="right" w:pos="9071"/>
        </w:tabs>
        <w:rPr>
          <w:i/>
          <w:iCs/>
          <w:sz w:val="24"/>
          <w:szCs w:val="24"/>
        </w:rPr>
      </w:pPr>
      <w:r w:rsidRPr="009F0B8F">
        <w:rPr>
          <w:i/>
          <w:iCs/>
          <w:sz w:val="24"/>
          <w:szCs w:val="24"/>
        </w:rPr>
        <w:t>(1 – atbrīvots no vīrusa, 2 – neefektīva terapija – nulles atbilde,</w:t>
      </w:r>
      <w:r w:rsidR="00A0026F" w:rsidRPr="009F0B8F">
        <w:rPr>
          <w:i/>
          <w:iCs/>
          <w:sz w:val="24"/>
          <w:szCs w:val="24"/>
        </w:rPr>
        <w:t xml:space="preserve"> </w:t>
      </w:r>
      <w:r w:rsidRPr="009F0B8F">
        <w:rPr>
          <w:i/>
          <w:iCs/>
          <w:sz w:val="24"/>
          <w:szCs w:val="24"/>
        </w:rPr>
        <w:t>3 – neefektīva terapija – daļēja atbilde, 4 – neefektīva terapija – recidīvs</w:t>
      </w:r>
      <w:r w:rsidR="001A12D9" w:rsidRPr="009F0B8F">
        <w:rPr>
          <w:i/>
          <w:iCs/>
          <w:sz w:val="24"/>
          <w:szCs w:val="24"/>
        </w:rPr>
        <w:t>, 5 – cits</w:t>
      </w:r>
      <w:r w:rsidRPr="009F0B8F">
        <w:rPr>
          <w:i/>
          <w:iCs/>
          <w:sz w:val="24"/>
          <w:szCs w:val="24"/>
        </w:rPr>
        <w:t>)</w:t>
      </w:r>
    </w:p>
    <w:p w14:paraId="4831DDE5" w14:textId="0CD9AF9C" w:rsidR="00C7207D" w:rsidRPr="00FE19ED" w:rsidRDefault="003E3931" w:rsidP="00C7207D">
      <w:pPr>
        <w:tabs>
          <w:tab w:val="right" w:pos="9071"/>
        </w:tabs>
        <w:rPr>
          <w:iCs/>
          <w:sz w:val="24"/>
          <w:szCs w:val="24"/>
        </w:rPr>
      </w:pPr>
      <w:r w:rsidRPr="008905FB">
        <w:rPr>
          <w:b/>
          <w:iCs/>
          <w:sz w:val="24"/>
          <w:szCs w:val="24"/>
        </w:rPr>
        <w:t>24</w:t>
      </w:r>
      <w:r w:rsidR="00C7207D" w:rsidRPr="008905FB">
        <w:rPr>
          <w:b/>
          <w:iCs/>
          <w:sz w:val="24"/>
          <w:szCs w:val="24"/>
        </w:rPr>
        <w:t xml:space="preserve">.1. </w:t>
      </w:r>
      <w:r w:rsidR="002647F3" w:rsidRPr="008905FB">
        <w:rPr>
          <w:b/>
          <w:iCs/>
          <w:sz w:val="24"/>
          <w:szCs w:val="24"/>
        </w:rPr>
        <w:t>d</w:t>
      </w:r>
      <w:r w:rsidR="00C7207D" w:rsidRPr="008905FB">
        <w:rPr>
          <w:b/>
          <w:iCs/>
          <w:sz w:val="24"/>
          <w:szCs w:val="24"/>
        </w:rPr>
        <w:t>atums</w:t>
      </w:r>
      <w:r w:rsidR="00C7207D" w:rsidRPr="00FE19ED">
        <w:rPr>
          <w:iCs/>
          <w:sz w:val="24"/>
          <w:szCs w:val="24"/>
        </w:rPr>
        <w:t xml:space="preserve"> </w:t>
      </w:r>
      <w:r w:rsidR="00C7207D" w:rsidRPr="009F0B8F">
        <w:rPr>
          <w:i/>
          <w:iCs/>
          <w:sz w:val="24"/>
          <w:szCs w:val="24"/>
        </w:rPr>
        <w:t>(</w:t>
      </w:r>
      <w:proofErr w:type="spellStart"/>
      <w:r w:rsidR="00C7207D" w:rsidRPr="009F0B8F">
        <w:rPr>
          <w:i/>
          <w:iCs/>
          <w:sz w:val="24"/>
          <w:szCs w:val="24"/>
        </w:rPr>
        <w:t>dd.mm.gggg</w:t>
      </w:r>
      <w:proofErr w:type="spellEnd"/>
      <w:r w:rsidR="00A86A02" w:rsidRPr="009F0B8F">
        <w:rPr>
          <w:i/>
          <w:iCs/>
          <w:sz w:val="24"/>
          <w:szCs w:val="24"/>
        </w:rPr>
        <w:t>.</w:t>
      </w:r>
      <w:r w:rsidR="00C7207D" w:rsidRPr="009F0B8F">
        <w:rPr>
          <w:i/>
          <w:iCs/>
          <w:sz w:val="24"/>
          <w:szCs w:val="24"/>
        </w:rPr>
        <w:t>)</w:t>
      </w:r>
      <w:r w:rsidR="00865F20">
        <w:rPr>
          <w:iCs/>
          <w:sz w:val="24"/>
          <w:szCs w:val="24"/>
        </w:rPr>
        <w:tab/>
      </w:r>
      <w:r w:rsidR="00865F20" w:rsidRPr="00FE19ED">
        <w:rPr>
          <w:iCs/>
          <w:sz w:val="24"/>
          <w:szCs w:val="24"/>
        </w:rPr>
        <w:t xml:space="preserve"> 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C7207D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C7207D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86A02">
        <w:rPr>
          <w:iCs/>
          <w:sz w:val="24"/>
          <w:szCs w:val="24"/>
        </w:rPr>
        <w:t>.</w:t>
      </w:r>
    </w:p>
    <w:p w14:paraId="4831DDE6" w14:textId="77777777" w:rsidR="00C7207D" w:rsidRPr="00E170D7" w:rsidRDefault="00C7207D" w:rsidP="000F1517">
      <w:pPr>
        <w:tabs>
          <w:tab w:val="right" w:pos="9071"/>
        </w:tabs>
        <w:rPr>
          <w:iCs/>
          <w:sz w:val="20"/>
          <w:szCs w:val="20"/>
        </w:rPr>
      </w:pPr>
    </w:p>
    <w:p w14:paraId="4831DDE7" w14:textId="57977E62" w:rsidR="00AD4E9B" w:rsidRPr="009F0B8F" w:rsidRDefault="00C74600" w:rsidP="000F1517">
      <w:pPr>
        <w:tabs>
          <w:tab w:val="right" w:pos="9071"/>
        </w:tabs>
        <w:rPr>
          <w:b/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>2</w:t>
      </w:r>
      <w:r w:rsidR="008216A0" w:rsidRPr="009F0B8F">
        <w:rPr>
          <w:b/>
          <w:iCs/>
          <w:sz w:val="24"/>
          <w:szCs w:val="24"/>
        </w:rPr>
        <w:t>5</w:t>
      </w:r>
      <w:r w:rsidR="00AD4E9B" w:rsidRPr="009F0B8F">
        <w:rPr>
          <w:b/>
          <w:iCs/>
          <w:sz w:val="24"/>
          <w:szCs w:val="24"/>
        </w:rPr>
        <w:t>. Ja pacientam piešķirta invaliditāte</w:t>
      </w:r>
      <w:r w:rsidR="007120D5" w:rsidRPr="009F0B8F">
        <w:rPr>
          <w:b/>
          <w:iCs/>
          <w:sz w:val="24"/>
          <w:szCs w:val="24"/>
        </w:rPr>
        <w:t xml:space="preserve">, ko izraisījusi saslimšana ar C </w:t>
      </w:r>
      <w:r w:rsidR="00232C6E" w:rsidRPr="009F0B8F">
        <w:rPr>
          <w:b/>
          <w:iCs/>
          <w:sz w:val="24"/>
          <w:szCs w:val="24"/>
        </w:rPr>
        <w:t>hepatīt</w:t>
      </w:r>
      <w:r w:rsidR="007120D5" w:rsidRPr="009F0B8F">
        <w:rPr>
          <w:b/>
          <w:iCs/>
          <w:sz w:val="24"/>
          <w:szCs w:val="24"/>
        </w:rPr>
        <w:t>u</w:t>
      </w:r>
      <w:r w:rsidR="00AD4E9B" w:rsidRPr="009F0B8F">
        <w:rPr>
          <w:b/>
          <w:iCs/>
          <w:sz w:val="24"/>
          <w:szCs w:val="24"/>
        </w:rPr>
        <w:t>, norādīt</w:t>
      </w:r>
      <w:r w:rsidR="009C4724">
        <w:rPr>
          <w:b/>
          <w:iCs/>
          <w:sz w:val="24"/>
          <w:szCs w:val="24"/>
        </w:rPr>
        <w:t>:</w:t>
      </w:r>
    </w:p>
    <w:p w14:paraId="4831DDE8" w14:textId="22818894" w:rsidR="00AD4E9B" w:rsidRPr="00FE19ED" w:rsidRDefault="00C74600" w:rsidP="000F1517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2</w:t>
      </w:r>
      <w:r w:rsidR="008216A0" w:rsidRPr="00FE19ED">
        <w:rPr>
          <w:iCs/>
          <w:sz w:val="24"/>
          <w:szCs w:val="24"/>
        </w:rPr>
        <w:t>5</w:t>
      </w:r>
      <w:r w:rsidR="00AD4E9B" w:rsidRPr="00FE19ED">
        <w:rPr>
          <w:iCs/>
          <w:sz w:val="24"/>
          <w:szCs w:val="24"/>
        </w:rPr>
        <w:t xml:space="preserve">.1. </w:t>
      </w:r>
      <w:r w:rsidR="002647F3">
        <w:rPr>
          <w:iCs/>
          <w:sz w:val="24"/>
          <w:szCs w:val="24"/>
        </w:rPr>
        <w:t>d</w:t>
      </w:r>
      <w:r w:rsidR="00AD4E9B" w:rsidRPr="00FE19ED">
        <w:rPr>
          <w:iCs/>
          <w:sz w:val="24"/>
          <w:szCs w:val="24"/>
        </w:rPr>
        <w:t>iagnozi, kur</w:t>
      </w:r>
      <w:r w:rsidR="00A5792D">
        <w:rPr>
          <w:iCs/>
          <w:sz w:val="24"/>
          <w:szCs w:val="24"/>
        </w:rPr>
        <w:t>as dēļ</w:t>
      </w:r>
      <w:r w:rsidR="00AD4E9B" w:rsidRPr="00FE19ED">
        <w:rPr>
          <w:iCs/>
          <w:sz w:val="24"/>
          <w:szCs w:val="24"/>
        </w:rPr>
        <w:t xml:space="preserve"> piešķirta invaliditāte </w:t>
      </w:r>
      <w:r w:rsidR="00AD4E9B" w:rsidRPr="009F0B8F">
        <w:rPr>
          <w:i/>
          <w:iCs/>
          <w:sz w:val="24"/>
          <w:szCs w:val="24"/>
        </w:rPr>
        <w:t>(kods atbilstoši SSK-10</w:t>
      </w:r>
      <w:r w:rsidR="00AD4E9B" w:rsidRPr="009F0B8F">
        <w:rPr>
          <w:i/>
          <w:iCs/>
          <w:sz w:val="24"/>
          <w:szCs w:val="24"/>
          <w:vertAlign w:val="superscript"/>
        </w:rPr>
        <w:t>2</w:t>
      </w:r>
      <w:r w:rsidR="00AD4E9B" w:rsidRPr="009F0B8F">
        <w:rPr>
          <w:i/>
          <w:iCs/>
          <w:sz w:val="24"/>
          <w:szCs w:val="24"/>
        </w:rPr>
        <w:t>)</w:t>
      </w:r>
      <w:r w:rsidR="00865F20">
        <w:rPr>
          <w:iCs/>
          <w:sz w:val="24"/>
          <w:szCs w:val="24"/>
        </w:rPr>
        <w:tab/>
      </w:r>
      <w:r w:rsidR="00865F20" w:rsidRPr="00FE19ED">
        <w:rPr>
          <w:iCs/>
          <w:sz w:val="24"/>
          <w:szCs w:val="24"/>
        </w:rPr>
        <w:t xml:space="preserve"> 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D4E9B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E9" w14:textId="2C824052" w:rsidR="00AD4E9B" w:rsidRPr="00FE19ED" w:rsidRDefault="00C74600" w:rsidP="000F1517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2</w:t>
      </w:r>
      <w:r w:rsidR="008216A0" w:rsidRPr="00FE19ED">
        <w:rPr>
          <w:iCs/>
          <w:sz w:val="24"/>
          <w:szCs w:val="24"/>
        </w:rPr>
        <w:t>5</w:t>
      </w:r>
      <w:r w:rsidR="00AD4E9B" w:rsidRPr="00FE19ED">
        <w:rPr>
          <w:iCs/>
          <w:sz w:val="24"/>
          <w:szCs w:val="24"/>
        </w:rPr>
        <w:t xml:space="preserve">.2. </w:t>
      </w:r>
      <w:r w:rsidR="002647F3">
        <w:rPr>
          <w:iCs/>
          <w:sz w:val="24"/>
          <w:szCs w:val="24"/>
        </w:rPr>
        <w:t>l</w:t>
      </w:r>
      <w:r w:rsidR="00AD4E9B" w:rsidRPr="00FE19ED">
        <w:rPr>
          <w:iCs/>
          <w:sz w:val="24"/>
          <w:szCs w:val="24"/>
        </w:rPr>
        <w:t xml:space="preserve">īdz kuram </w:t>
      </w:r>
      <w:r w:rsidR="00084029" w:rsidRPr="00FE19ED">
        <w:rPr>
          <w:iCs/>
          <w:sz w:val="24"/>
          <w:szCs w:val="24"/>
        </w:rPr>
        <w:t xml:space="preserve">datumam </w:t>
      </w:r>
      <w:r w:rsidR="00AD4E9B" w:rsidRPr="00FE19ED">
        <w:rPr>
          <w:iCs/>
          <w:sz w:val="24"/>
          <w:szCs w:val="24"/>
        </w:rPr>
        <w:t xml:space="preserve">piešķirta invaliditāte </w:t>
      </w:r>
      <w:r w:rsidR="00AD4E9B" w:rsidRPr="009F0B8F">
        <w:rPr>
          <w:i/>
          <w:iCs/>
          <w:sz w:val="24"/>
          <w:szCs w:val="24"/>
        </w:rPr>
        <w:t>(</w:t>
      </w:r>
      <w:proofErr w:type="spellStart"/>
      <w:r w:rsidR="00AD4E9B" w:rsidRPr="009F0B8F">
        <w:rPr>
          <w:i/>
          <w:iCs/>
          <w:sz w:val="24"/>
          <w:szCs w:val="24"/>
        </w:rPr>
        <w:t>dd.mm.gggg</w:t>
      </w:r>
      <w:proofErr w:type="spellEnd"/>
      <w:r w:rsidR="00A86A02" w:rsidRPr="009F0B8F">
        <w:rPr>
          <w:i/>
          <w:iCs/>
          <w:sz w:val="24"/>
          <w:szCs w:val="24"/>
        </w:rPr>
        <w:t>.</w:t>
      </w:r>
      <w:r w:rsidR="00AD4E9B" w:rsidRPr="009F0B8F">
        <w:rPr>
          <w:i/>
          <w:iCs/>
          <w:sz w:val="24"/>
          <w:szCs w:val="24"/>
        </w:rPr>
        <w:t>)</w:t>
      </w:r>
      <w:r w:rsidR="00865F20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D4E9B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D4E9B"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86A02">
        <w:rPr>
          <w:iCs/>
          <w:sz w:val="24"/>
          <w:szCs w:val="24"/>
        </w:rPr>
        <w:t>.</w:t>
      </w:r>
    </w:p>
    <w:p w14:paraId="4831DDEA" w14:textId="05961BDC" w:rsidR="00AD4E9B" w:rsidRPr="00FE19ED" w:rsidRDefault="00C74600" w:rsidP="00675C16">
      <w:pPr>
        <w:tabs>
          <w:tab w:val="left" w:pos="8647"/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2</w:t>
      </w:r>
      <w:r w:rsidR="008216A0" w:rsidRPr="00FE19ED">
        <w:rPr>
          <w:iCs/>
          <w:sz w:val="24"/>
          <w:szCs w:val="24"/>
        </w:rPr>
        <w:t>5</w:t>
      </w:r>
      <w:r w:rsidR="00AD4E9B" w:rsidRPr="00FE19ED">
        <w:rPr>
          <w:iCs/>
          <w:sz w:val="24"/>
          <w:szCs w:val="24"/>
        </w:rPr>
        <w:t xml:space="preserve">.3. </w:t>
      </w:r>
      <w:r w:rsidR="002647F3">
        <w:rPr>
          <w:iCs/>
          <w:sz w:val="24"/>
          <w:szCs w:val="24"/>
        </w:rPr>
        <w:t>i</w:t>
      </w:r>
      <w:r w:rsidR="00AD4E9B" w:rsidRPr="00FE19ED">
        <w:rPr>
          <w:iCs/>
          <w:sz w:val="24"/>
          <w:szCs w:val="24"/>
        </w:rPr>
        <w:t xml:space="preserve">nvaliditāte piešķirta bez termiņa </w:t>
      </w:r>
      <w:r w:rsidR="00AD4E9B" w:rsidRPr="009F0B8F">
        <w:rPr>
          <w:i/>
          <w:iCs/>
          <w:sz w:val="24"/>
          <w:szCs w:val="24"/>
        </w:rPr>
        <w:t xml:space="preserve">(atzīmēt kodu </w:t>
      </w:r>
      <w:r w:rsidR="00675C16" w:rsidRPr="009F0B8F">
        <w:rPr>
          <w:i/>
          <w:iCs/>
          <w:sz w:val="24"/>
          <w:szCs w:val="24"/>
        </w:rPr>
        <w:t>"</w:t>
      </w:r>
      <w:r w:rsidR="00AD4E9B" w:rsidRPr="009F0B8F">
        <w:rPr>
          <w:i/>
          <w:iCs/>
          <w:sz w:val="24"/>
          <w:szCs w:val="24"/>
        </w:rPr>
        <w:t>1</w:t>
      </w:r>
      <w:r w:rsidR="00675C16" w:rsidRPr="009F0B8F">
        <w:rPr>
          <w:i/>
          <w:iCs/>
          <w:sz w:val="24"/>
          <w:szCs w:val="24"/>
        </w:rPr>
        <w:t>"</w:t>
      </w:r>
      <w:r w:rsidR="00AD4E9B" w:rsidRPr="009F0B8F">
        <w:rPr>
          <w:i/>
          <w:iCs/>
          <w:sz w:val="24"/>
          <w:szCs w:val="24"/>
        </w:rPr>
        <w:t>)</w:t>
      </w:r>
      <w:r w:rsidR="00675C1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EB" w14:textId="77777777" w:rsidR="00926DF9" w:rsidRPr="00FE19ED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14:paraId="4831DDEC" w14:textId="2FC1AC42" w:rsidR="00926DF9" w:rsidRPr="009F0B8F" w:rsidRDefault="00926DF9" w:rsidP="00926DF9">
      <w:pPr>
        <w:tabs>
          <w:tab w:val="right" w:leader="dot" w:pos="9071"/>
        </w:tabs>
        <w:rPr>
          <w:b/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>2</w:t>
      </w:r>
      <w:r w:rsidR="008216A0" w:rsidRPr="009F0B8F">
        <w:rPr>
          <w:b/>
          <w:iCs/>
          <w:sz w:val="24"/>
          <w:szCs w:val="24"/>
        </w:rPr>
        <w:t>6</w:t>
      </w:r>
      <w:r w:rsidR="002647F3" w:rsidRPr="009F0B8F">
        <w:rPr>
          <w:b/>
          <w:iCs/>
          <w:sz w:val="24"/>
          <w:szCs w:val="24"/>
        </w:rPr>
        <w:t>. Pacients miris</w:t>
      </w:r>
      <w:r w:rsidR="009F0B8F">
        <w:rPr>
          <w:b/>
          <w:iCs/>
          <w:sz w:val="24"/>
          <w:szCs w:val="24"/>
        </w:rPr>
        <w:t>:</w:t>
      </w:r>
    </w:p>
    <w:p w14:paraId="4831DDED" w14:textId="125BF9BC" w:rsidR="00926DF9" w:rsidRPr="00FE19ED" w:rsidRDefault="00926DF9" w:rsidP="00675C16">
      <w:pPr>
        <w:tabs>
          <w:tab w:val="left" w:pos="6237"/>
          <w:tab w:val="right" w:leader="do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2</w:t>
      </w:r>
      <w:r w:rsidR="008216A0" w:rsidRPr="00FE19ED">
        <w:rPr>
          <w:iCs/>
          <w:sz w:val="24"/>
          <w:szCs w:val="24"/>
        </w:rPr>
        <w:t>6</w:t>
      </w:r>
      <w:r w:rsidRPr="00FE19ED">
        <w:rPr>
          <w:iCs/>
          <w:sz w:val="24"/>
          <w:szCs w:val="24"/>
        </w:rPr>
        <w:t xml:space="preserve">.1. </w:t>
      </w:r>
      <w:r w:rsidR="002647F3">
        <w:rPr>
          <w:iCs/>
          <w:sz w:val="24"/>
          <w:szCs w:val="24"/>
        </w:rPr>
        <w:t>n</w:t>
      </w:r>
      <w:r w:rsidRPr="00FE19ED">
        <w:rPr>
          <w:iCs/>
          <w:sz w:val="24"/>
          <w:szCs w:val="24"/>
        </w:rPr>
        <w:t xml:space="preserve">āves iestāšanās </w:t>
      </w:r>
      <w:r w:rsidR="00AA402F" w:rsidRPr="00FE19ED">
        <w:rPr>
          <w:iCs/>
          <w:sz w:val="24"/>
          <w:szCs w:val="24"/>
        </w:rPr>
        <w:t>datums</w:t>
      </w:r>
      <w:r w:rsidR="00AA402F" w:rsidRPr="00FE19ED">
        <w:rPr>
          <w:iCs/>
          <w:sz w:val="24"/>
          <w:szCs w:val="24"/>
          <w:vertAlign w:val="superscript"/>
        </w:rPr>
        <w:t>4</w:t>
      </w:r>
      <w:r w:rsidR="00AA402F" w:rsidRPr="00FE19ED">
        <w:rPr>
          <w:iCs/>
          <w:sz w:val="24"/>
          <w:szCs w:val="24"/>
        </w:rPr>
        <w:t xml:space="preserve"> </w:t>
      </w:r>
      <w:r w:rsidRPr="009F0B8F">
        <w:rPr>
          <w:i/>
          <w:iCs/>
          <w:sz w:val="24"/>
          <w:szCs w:val="24"/>
        </w:rPr>
        <w:t>(</w:t>
      </w:r>
      <w:proofErr w:type="spellStart"/>
      <w:r w:rsidRPr="009F0B8F">
        <w:rPr>
          <w:i/>
          <w:iCs/>
          <w:sz w:val="24"/>
          <w:szCs w:val="24"/>
        </w:rPr>
        <w:t>dd.mm.gggg</w:t>
      </w:r>
      <w:proofErr w:type="spellEnd"/>
      <w:r w:rsidR="00A86A02" w:rsidRPr="009F0B8F">
        <w:rPr>
          <w:i/>
          <w:iCs/>
          <w:sz w:val="24"/>
          <w:szCs w:val="24"/>
        </w:rPr>
        <w:t>.</w:t>
      </w:r>
      <w:r w:rsidRPr="009F0B8F">
        <w:rPr>
          <w:i/>
          <w:iCs/>
          <w:sz w:val="24"/>
          <w:szCs w:val="24"/>
        </w:rPr>
        <w:t>)</w:t>
      </w:r>
      <w:r w:rsidR="00DC5E92" w:rsidRPr="00FE19ED">
        <w:rPr>
          <w:iCs/>
          <w:sz w:val="24"/>
          <w:szCs w:val="24"/>
        </w:rPr>
        <w:t xml:space="preserve"> </w:t>
      </w:r>
      <w:r w:rsidR="00675C1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A86A02">
        <w:rPr>
          <w:iCs/>
          <w:sz w:val="24"/>
          <w:szCs w:val="24"/>
        </w:rPr>
        <w:t>.</w:t>
      </w:r>
    </w:p>
    <w:p w14:paraId="4831DDEE" w14:textId="226DFE80" w:rsidR="00926DF9" w:rsidRPr="00FE19ED" w:rsidRDefault="00926DF9" w:rsidP="00675C16">
      <w:pPr>
        <w:tabs>
          <w:tab w:val="left" w:pos="7655"/>
          <w:tab w:val="right" w:leader="do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2</w:t>
      </w:r>
      <w:r w:rsidR="008216A0" w:rsidRPr="00FE19ED">
        <w:rPr>
          <w:iCs/>
          <w:sz w:val="24"/>
          <w:szCs w:val="24"/>
        </w:rPr>
        <w:t>6</w:t>
      </w:r>
      <w:r w:rsidRPr="00FE19ED">
        <w:rPr>
          <w:iCs/>
          <w:sz w:val="24"/>
          <w:szCs w:val="24"/>
        </w:rPr>
        <w:t xml:space="preserve">.2. </w:t>
      </w:r>
      <w:r w:rsidR="002647F3">
        <w:rPr>
          <w:iCs/>
          <w:sz w:val="24"/>
          <w:szCs w:val="24"/>
        </w:rPr>
        <w:t>n</w:t>
      </w:r>
      <w:r w:rsidRPr="00FE19ED">
        <w:rPr>
          <w:iCs/>
          <w:sz w:val="24"/>
          <w:szCs w:val="24"/>
        </w:rPr>
        <w:t xml:space="preserve">āves </w:t>
      </w:r>
      <w:r w:rsidR="00344103" w:rsidRPr="00FE19ED">
        <w:rPr>
          <w:iCs/>
          <w:sz w:val="24"/>
          <w:szCs w:val="24"/>
        </w:rPr>
        <w:t>cēlonis</w:t>
      </w:r>
      <w:r w:rsidR="00AA402F" w:rsidRPr="00FE19ED">
        <w:rPr>
          <w:iCs/>
          <w:sz w:val="24"/>
          <w:szCs w:val="24"/>
          <w:vertAlign w:val="superscript"/>
        </w:rPr>
        <w:t>4</w:t>
      </w:r>
      <w:r w:rsidR="00AA402F" w:rsidRPr="00FE19ED">
        <w:rPr>
          <w:iCs/>
          <w:sz w:val="24"/>
          <w:szCs w:val="24"/>
        </w:rPr>
        <w:t xml:space="preserve"> </w:t>
      </w:r>
      <w:r w:rsidRPr="009F0B8F">
        <w:rPr>
          <w:i/>
          <w:iCs/>
          <w:sz w:val="24"/>
          <w:szCs w:val="24"/>
        </w:rPr>
        <w:t>(norādīt diagnozes kodu atbilstoši SSK-10</w:t>
      </w:r>
      <w:r w:rsidRPr="009F0B8F">
        <w:rPr>
          <w:i/>
          <w:iCs/>
          <w:sz w:val="24"/>
          <w:szCs w:val="24"/>
          <w:vertAlign w:val="superscript"/>
        </w:rPr>
        <w:t>2</w:t>
      </w:r>
      <w:r w:rsidRPr="009F0B8F">
        <w:rPr>
          <w:i/>
          <w:iCs/>
          <w:sz w:val="24"/>
          <w:szCs w:val="24"/>
        </w:rPr>
        <w:t>)</w:t>
      </w:r>
      <w:r w:rsidR="00DC5E92" w:rsidRPr="00FE19ED">
        <w:rPr>
          <w:iCs/>
          <w:sz w:val="24"/>
          <w:szCs w:val="24"/>
        </w:rPr>
        <w:t xml:space="preserve"> </w:t>
      </w:r>
      <w:r w:rsidR="00675C16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EF" w14:textId="7270D813" w:rsidR="00926DF9" w:rsidRPr="00FE19ED" w:rsidRDefault="00926DF9" w:rsidP="006F5A97">
      <w:pPr>
        <w:tabs>
          <w:tab w:val="left" w:pos="8647"/>
          <w:tab w:val="right" w:leader="do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2</w:t>
      </w:r>
      <w:r w:rsidR="008216A0" w:rsidRPr="00FE19ED">
        <w:rPr>
          <w:iCs/>
          <w:sz w:val="24"/>
          <w:szCs w:val="24"/>
        </w:rPr>
        <w:t>6</w:t>
      </w:r>
      <w:r w:rsidRPr="00FE19ED">
        <w:rPr>
          <w:iCs/>
          <w:sz w:val="24"/>
          <w:szCs w:val="24"/>
        </w:rPr>
        <w:t xml:space="preserve">.3. </w:t>
      </w:r>
      <w:r w:rsidR="002647F3">
        <w:rPr>
          <w:iCs/>
          <w:sz w:val="24"/>
          <w:szCs w:val="24"/>
        </w:rPr>
        <w:t>n</w:t>
      </w:r>
      <w:r w:rsidRPr="00FE19ED">
        <w:rPr>
          <w:iCs/>
          <w:sz w:val="24"/>
          <w:szCs w:val="24"/>
        </w:rPr>
        <w:t xml:space="preserve">āve saistībā ar C </w:t>
      </w:r>
      <w:r w:rsidR="00232C6E" w:rsidRPr="00FE19ED">
        <w:rPr>
          <w:iCs/>
          <w:sz w:val="24"/>
          <w:szCs w:val="24"/>
        </w:rPr>
        <w:t>hepatīt</w:t>
      </w:r>
      <w:r w:rsidRPr="00FE19ED">
        <w:rPr>
          <w:iCs/>
          <w:sz w:val="24"/>
          <w:szCs w:val="24"/>
        </w:rPr>
        <w:t>a izraisītu aknu patoloģiju</w:t>
      </w:r>
      <w:r w:rsidR="006F5A97">
        <w:rPr>
          <w:iCs/>
          <w:sz w:val="24"/>
          <w:szCs w:val="24"/>
        </w:rPr>
        <w:tab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 xml:space="preserve"> </w:t>
      </w:r>
    </w:p>
    <w:p w14:paraId="4831DDF0" w14:textId="77777777" w:rsidR="00926DF9" w:rsidRPr="009F0B8F" w:rsidRDefault="00926DF9" w:rsidP="00A86A02">
      <w:pPr>
        <w:tabs>
          <w:tab w:val="right" w:leader="dot" w:pos="9071"/>
        </w:tabs>
        <w:ind w:left="567"/>
        <w:rPr>
          <w:i/>
          <w:iCs/>
          <w:sz w:val="24"/>
          <w:szCs w:val="24"/>
        </w:rPr>
      </w:pPr>
      <w:r w:rsidRPr="009F0B8F">
        <w:rPr>
          <w:i/>
          <w:iCs/>
          <w:sz w:val="24"/>
          <w:szCs w:val="24"/>
        </w:rPr>
        <w:t>(1 – jā, 2 – nē)</w:t>
      </w:r>
    </w:p>
    <w:p w14:paraId="4831DDF1" w14:textId="77777777" w:rsidR="0008527B" w:rsidRPr="00FE19ED" w:rsidRDefault="0008527B" w:rsidP="00926DF9">
      <w:pPr>
        <w:tabs>
          <w:tab w:val="right" w:leader="dot" w:pos="9071"/>
        </w:tabs>
        <w:rPr>
          <w:iCs/>
          <w:sz w:val="24"/>
          <w:szCs w:val="24"/>
        </w:rPr>
      </w:pPr>
    </w:p>
    <w:p w14:paraId="4831DDF4" w14:textId="302EF720" w:rsidR="0008527B" w:rsidRDefault="0008527B" w:rsidP="00675C16">
      <w:pPr>
        <w:tabs>
          <w:tab w:val="right" w:leader="dot" w:pos="9071"/>
        </w:tabs>
        <w:rPr>
          <w:sz w:val="24"/>
          <w:szCs w:val="24"/>
        </w:rPr>
      </w:pPr>
      <w:r w:rsidRPr="009F0B8F">
        <w:rPr>
          <w:b/>
          <w:iCs/>
          <w:sz w:val="24"/>
          <w:szCs w:val="24"/>
        </w:rPr>
        <w:t>27. Piezīmes</w:t>
      </w:r>
      <w:r w:rsidRPr="00FE19ED">
        <w:rPr>
          <w:iCs/>
          <w:sz w:val="24"/>
          <w:szCs w:val="24"/>
        </w:rPr>
        <w:t xml:space="preserve"> </w:t>
      </w:r>
      <w:r w:rsidRPr="005E0939">
        <w:rPr>
          <w:i/>
          <w:iCs/>
          <w:sz w:val="24"/>
          <w:szCs w:val="24"/>
        </w:rPr>
        <w:t>(</w:t>
      </w:r>
      <w:r w:rsidRPr="009F0B8F">
        <w:rPr>
          <w:i/>
          <w:sz w:val="24"/>
          <w:szCs w:val="24"/>
        </w:rPr>
        <w:t>norāda papildu informāciju, kas būtiska pacienta ārstēšanā, bet nav iekļauta kartē)</w:t>
      </w:r>
      <w:r w:rsidR="006F5A97" w:rsidRPr="009F0B8F">
        <w:rPr>
          <w:i/>
          <w:sz w:val="24"/>
          <w:szCs w:val="24"/>
        </w:rPr>
        <w:t xml:space="preserve"> ______</w:t>
      </w:r>
      <w:r w:rsidR="006F5A97">
        <w:rPr>
          <w:sz w:val="24"/>
          <w:szCs w:val="24"/>
        </w:rPr>
        <w:t>_____________________________________________________________</w:t>
      </w:r>
    </w:p>
    <w:p w14:paraId="047A3211" w14:textId="1156D4BD" w:rsidR="006F5A97" w:rsidRDefault="006F5A97" w:rsidP="00926DF9">
      <w:pPr>
        <w:tabs>
          <w:tab w:val="right" w:pos="9071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</w:t>
      </w:r>
    </w:p>
    <w:p w14:paraId="4831DDF5" w14:textId="14E085D0" w:rsidR="00926DF9" w:rsidRPr="00FE19ED" w:rsidRDefault="006F5A97" w:rsidP="00926DF9">
      <w:pPr>
        <w:tabs>
          <w:tab w:val="right" w:pos="9071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</w:t>
      </w:r>
    </w:p>
    <w:p w14:paraId="4831DDF6" w14:textId="0CDEC3B9" w:rsidR="00344103" w:rsidRPr="00FE19ED" w:rsidRDefault="00926DF9" w:rsidP="00926DF9">
      <w:pPr>
        <w:tabs>
          <w:tab w:val="right" w:pos="9071"/>
        </w:tabs>
        <w:rPr>
          <w:iCs/>
          <w:sz w:val="24"/>
          <w:szCs w:val="24"/>
          <w:u w:val="single"/>
        </w:rPr>
      </w:pPr>
      <w:r w:rsidRPr="009F0B8F">
        <w:rPr>
          <w:b/>
          <w:iCs/>
          <w:sz w:val="24"/>
          <w:szCs w:val="24"/>
        </w:rPr>
        <w:t>2</w:t>
      </w:r>
      <w:r w:rsidR="002647F3" w:rsidRPr="009F0B8F">
        <w:rPr>
          <w:b/>
          <w:iCs/>
          <w:sz w:val="24"/>
          <w:szCs w:val="24"/>
        </w:rPr>
        <w:t>8</w:t>
      </w:r>
      <w:r w:rsidRPr="009F0B8F">
        <w:rPr>
          <w:b/>
          <w:iCs/>
          <w:sz w:val="24"/>
          <w:szCs w:val="24"/>
        </w:rPr>
        <w:t>. Ārsts</w:t>
      </w:r>
      <w:r w:rsidR="00084029" w:rsidRPr="00FE19ED">
        <w:rPr>
          <w:iCs/>
          <w:sz w:val="24"/>
          <w:szCs w:val="24"/>
        </w:rPr>
        <w:t xml:space="preserve"> </w:t>
      </w:r>
      <w:r w:rsidR="00084029" w:rsidRPr="009F0B8F">
        <w:rPr>
          <w:i/>
          <w:iCs/>
          <w:sz w:val="24"/>
          <w:szCs w:val="24"/>
        </w:rPr>
        <w:t>(ievada pēc katras aktualizācijas)</w:t>
      </w:r>
      <w:r w:rsidR="00865F20">
        <w:rPr>
          <w:iCs/>
          <w:sz w:val="24"/>
          <w:szCs w:val="24"/>
        </w:rPr>
        <w:t xml:space="preserve"> </w:t>
      </w:r>
      <w:r w:rsidRPr="00FE19ED">
        <w:rPr>
          <w:iCs/>
          <w:sz w:val="24"/>
          <w:szCs w:val="24"/>
          <w:u w:val="single"/>
        </w:rPr>
        <w:tab/>
      </w:r>
    </w:p>
    <w:p w14:paraId="4831DDF7" w14:textId="547BAF12" w:rsidR="00926DF9" w:rsidRPr="00FE19ED" w:rsidRDefault="00344103" w:rsidP="00926DF9">
      <w:pPr>
        <w:tabs>
          <w:tab w:val="right" w:pos="9071"/>
        </w:tabs>
        <w:rPr>
          <w:iCs/>
          <w:sz w:val="24"/>
          <w:szCs w:val="24"/>
        </w:rPr>
      </w:pPr>
      <w:r w:rsidRPr="00FE19ED">
        <w:rPr>
          <w:iCs/>
          <w:sz w:val="24"/>
          <w:szCs w:val="24"/>
          <w:u w:val="single"/>
        </w:rPr>
        <w:tab/>
      </w:r>
      <w:r w:rsidR="00664400" w:rsidRPr="006F5A97">
        <w:rPr>
          <w:iCs/>
          <w:sz w:val="24"/>
          <w:szCs w:val="24"/>
        </w:rPr>
        <w:t xml:space="preserve"> </w:t>
      </w:r>
      <w:r w:rsidR="006D44D2" w:rsidRPr="00FE19ED">
        <w:rPr>
          <w:i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</w:p>
    <w:p w14:paraId="4831DDF8" w14:textId="77777777" w:rsidR="00926DF9" w:rsidRPr="009F0B8F" w:rsidRDefault="00926DF9" w:rsidP="002647F3">
      <w:pPr>
        <w:ind w:left="993"/>
        <w:jc w:val="left"/>
        <w:rPr>
          <w:i/>
          <w:iCs/>
          <w:sz w:val="20"/>
          <w:szCs w:val="20"/>
        </w:rPr>
      </w:pPr>
      <w:r w:rsidRPr="009F0B8F">
        <w:rPr>
          <w:i/>
          <w:iCs/>
          <w:sz w:val="20"/>
          <w:szCs w:val="20"/>
        </w:rPr>
        <w:t>(vārds, u</w:t>
      </w:r>
      <w:r w:rsidR="00C74600" w:rsidRPr="009F0B8F">
        <w:rPr>
          <w:i/>
          <w:iCs/>
          <w:sz w:val="20"/>
          <w:szCs w:val="20"/>
        </w:rPr>
        <w:t>zvārds un identifikācijas numurs</w:t>
      </w:r>
      <w:r w:rsidRPr="009F0B8F">
        <w:rPr>
          <w:i/>
          <w:iCs/>
          <w:sz w:val="20"/>
          <w:szCs w:val="20"/>
        </w:rPr>
        <w:t>)</w:t>
      </w:r>
    </w:p>
    <w:p w14:paraId="4831DDF9" w14:textId="08828DD1" w:rsidR="00926DF9" w:rsidRDefault="00926DF9" w:rsidP="006F5A97">
      <w:pPr>
        <w:pBdr>
          <w:bottom w:val="single" w:sz="12" w:space="1" w:color="auto"/>
        </w:pBdr>
        <w:tabs>
          <w:tab w:val="left" w:pos="6237"/>
          <w:tab w:val="right" w:pos="9071"/>
        </w:tabs>
        <w:rPr>
          <w:iCs/>
          <w:sz w:val="24"/>
          <w:szCs w:val="24"/>
        </w:rPr>
      </w:pPr>
      <w:r w:rsidRPr="009F0B8F">
        <w:rPr>
          <w:b/>
          <w:iCs/>
          <w:sz w:val="24"/>
          <w:szCs w:val="24"/>
        </w:rPr>
        <w:t>2</w:t>
      </w:r>
      <w:r w:rsidR="002647F3" w:rsidRPr="009F0B8F">
        <w:rPr>
          <w:b/>
          <w:iCs/>
          <w:sz w:val="24"/>
          <w:szCs w:val="24"/>
        </w:rPr>
        <w:t>9</w:t>
      </w:r>
      <w:r w:rsidRPr="009F0B8F">
        <w:rPr>
          <w:b/>
          <w:iCs/>
          <w:sz w:val="24"/>
          <w:szCs w:val="24"/>
        </w:rPr>
        <w:t xml:space="preserve">. Kartes </w:t>
      </w:r>
      <w:r w:rsidR="007120D5" w:rsidRPr="009F0B8F">
        <w:rPr>
          <w:b/>
          <w:iCs/>
          <w:sz w:val="24"/>
          <w:szCs w:val="24"/>
        </w:rPr>
        <w:t>aktualizācijas</w:t>
      </w:r>
      <w:r w:rsidRPr="009F0B8F">
        <w:rPr>
          <w:b/>
          <w:iCs/>
          <w:sz w:val="24"/>
          <w:szCs w:val="24"/>
        </w:rPr>
        <w:t xml:space="preserve"> datums</w:t>
      </w:r>
      <w:r w:rsidRPr="00FE19ED">
        <w:rPr>
          <w:iCs/>
          <w:sz w:val="24"/>
          <w:szCs w:val="24"/>
        </w:rPr>
        <w:t xml:space="preserve"> </w:t>
      </w:r>
      <w:r w:rsidRPr="009F0B8F">
        <w:rPr>
          <w:i/>
          <w:iCs/>
          <w:sz w:val="24"/>
          <w:szCs w:val="24"/>
        </w:rPr>
        <w:t>(</w:t>
      </w:r>
      <w:proofErr w:type="spellStart"/>
      <w:r w:rsidRPr="009F0B8F">
        <w:rPr>
          <w:i/>
          <w:iCs/>
          <w:sz w:val="24"/>
          <w:szCs w:val="24"/>
        </w:rPr>
        <w:t>dd.mm.gggg</w:t>
      </w:r>
      <w:proofErr w:type="spellEnd"/>
      <w:r w:rsidRPr="009F0B8F">
        <w:rPr>
          <w:i/>
          <w:iCs/>
          <w:sz w:val="24"/>
          <w:szCs w:val="24"/>
        </w:rPr>
        <w:t>.)</w:t>
      </w:r>
      <w:r w:rsidR="006F5A97">
        <w:rPr>
          <w:iCs/>
          <w:sz w:val="24"/>
          <w:szCs w:val="24"/>
        </w:rPr>
        <w:tab/>
      </w:r>
      <w:r w:rsidR="006F5A97" w:rsidRPr="00FE19ED">
        <w:rPr>
          <w:iCs/>
          <w:sz w:val="24"/>
          <w:szCs w:val="24"/>
        </w:rPr>
        <w:t xml:space="preserve"> 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  <w:r w:rsidR="006D44D2" w:rsidRPr="00FE19ED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="006D44D2" w:rsidRPr="00FE19ED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FE19ED">
        <w:rPr>
          <w:iCs/>
          <w:sz w:val="24"/>
          <w:szCs w:val="24"/>
        </w:rPr>
        <w:instrText xml:space="preserve"> FORMCHECKBOX </w:instrText>
      </w:r>
      <w:r w:rsidR="00C93BCF">
        <w:rPr>
          <w:iCs/>
          <w:sz w:val="24"/>
          <w:szCs w:val="24"/>
        </w:rPr>
      </w:r>
      <w:r w:rsidR="00C93BCF">
        <w:rPr>
          <w:iCs/>
          <w:sz w:val="24"/>
          <w:szCs w:val="24"/>
        </w:rPr>
        <w:fldChar w:fldCharType="separate"/>
      </w:r>
      <w:r w:rsidR="006D44D2" w:rsidRPr="00FE19ED">
        <w:rPr>
          <w:iCs/>
          <w:sz w:val="24"/>
          <w:szCs w:val="24"/>
        </w:rPr>
        <w:fldChar w:fldCharType="end"/>
      </w:r>
      <w:r w:rsidRPr="00FE19ED">
        <w:rPr>
          <w:iCs/>
          <w:sz w:val="24"/>
          <w:szCs w:val="24"/>
        </w:rPr>
        <w:t>.</w:t>
      </w:r>
    </w:p>
    <w:p w14:paraId="14CB4E2F" w14:textId="77777777" w:rsidR="006F5A97" w:rsidRPr="001645AB" w:rsidRDefault="006F5A97" w:rsidP="00926DF9">
      <w:pPr>
        <w:pBdr>
          <w:bottom w:val="single" w:sz="12" w:space="1" w:color="auto"/>
        </w:pBdr>
        <w:tabs>
          <w:tab w:val="right" w:pos="9071"/>
        </w:tabs>
        <w:rPr>
          <w:iCs/>
          <w:sz w:val="24"/>
          <w:szCs w:val="24"/>
        </w:rPr>
      </w:pPr>
    </w:p>
    <w:p w14:paraId="56832675" w14:textId="77777777" w:rsidR="006F5A97" w:rsidRPr="001645AB" w:rsidRDefault="006F5A97" w:rsidP="00664400">
      <w:pPr>
        <w:ind w:firstLine="709"/>
        <w:rPr>
          <w:iCs/>
          <w:sz w:val="24"/>
          <w:szCs w:val="24"/>
        </w:rPr>
      </w:pPr>
    </w:p>
    <w:p w14:paraId="7D34C022" w14:textId="1F2AC006" w:rsidR="00FE19ED" w:rsidRPr="00FE19ED" w:rsidRDefault="00FE19ED" w:rsidP="00664400">
      <w:pPr>
        <w:ind w:firstLine="709"/>
        <w:rPr>
          <w:iCs/>
          <w:sz w:val="24"/>
          <w:szCs w:val="24"/>
        </w:rPr>
      </w:pPr>
      <w:r w:rsidRPr="00FE19ED">
        <w:rPr>
          <w:iCs/>
          <w:sz w:val="24"/>
          <w:szCs w:val="24"/>
        </w:rPr>
        <w:t>Piezīmes.</w:t>
      </w:r>
    </w:p>
    <w:p w14:paraId="4831DDFB" w14:textId="4F668FE7" w:rsidR="00926DF9" w:rsidRPr="00FE19ED" w:rsidRDefault="00A86A02" w:rsidP="00664400">
      <w:pPr>
        <w:ind w:firstLine="709"/>
        <w:rPr>
          <w:iCs/>
          <w:sz w:val="24"/>
          <w:szCs w:val="24"/>
        </w:rPr>
      </w:pPr>
      <w:r w:rsidRPr="00A86A02">
        <w:rPr>
          <w:iCs/>
          <w:sz w:val="24"/>
          <w:szCs w:val="24"/>
          <w:vertAlign w:val="superscript"/>
        </w:rPr>
        <w:t>1</w:t>
      </w:r>
      <w:r>
        <w:rPr>
          <w:iCs/>
          <w:sz w:val="24"/>
          <w:szCs w:val="24"/>
        </w:rPr>
        <w:t> </w:t>
      </w:r>
      <w:r w:rsidR="00926DF9" w:rsidRPr="00FE19ED">
        <w:rPr>
          <w:iCs/>
          <w:sz w:val="24"/>
          <w:szCs w:val="24"/>
        </w:rPr>
        <w:t xml:space="preserve">Informācija tiek </w:t>
      </w:r>
      <w:proofErr w:type="gramStart"/>
      <w:r w:rsidR="00926DF9" w:rsidRPr="00FE19ED">
        <w:rPr>
          <w:iCs/>
          <w:sz w:val="24"/>
          <w:szCs w:val="24"/>
        </w:rPr>
        <w:t xml:space="preserve">saņemta no valsts informācijas sistēmas </w:t>
      </w:r>
      <w:r w:rsidR="00FE19ED" w:rsidRPr="00FE19ED">
        <w:rPr>
          <w:iCs/>
          <w:sz w:val="24"/>
          <w:szCs w:val="24"/>
        </w:rPr>
        <w:t>"</w:t>
      </w:r>
      <w:r w:rsidR="00926DF9" w:rsidRPr="00FE19ED">
        <w:rPr>
          <w:iCs/>
          <w:sz w:val="24"/>
          <w:szCs w:val="24"/>
        </w:rPr>
        <w:t>Valsts infekcij</w:t>
      </w:r>
      <w:r w:rsidR="008A5B78">
        <w:rPr>
          <w:iCs/>
          <w:sz w:val="24"/>
          <w:szCs w:val="24"/>
        </w:rPr>
        <w:t>as</w:t>
      </w:r>
      <w:r w:rsidR="00926DF9" w:rsidRPr="00FE19ED">
        <w:rPr>
          <w:iCs/>
          <w:sz w:val="24"/>
          <w:szCs w:val="24"/>
        </w:rPr>
        <w:t xml:space="preserve"> slimību uzraudzības un monitoringa sistēma</w:t>
      </w:r>
      <w:r w:rsidR="00FE19ED" w:rsidRPr="00FE19ED">
        <w:rPr>
          <w:iCs/>
          <w:sz w:val="24"/>
          <w:szCs w:val="24"/>
        </w:rPr>
        <w:t>"</w:t>
      </w:r>
      <w:r w:rsidR="00AA402F" w:rsidRPr="00FE19ED">
        <w:rPr>
          <w:iCs/>
          <w:sz w:val="24"/>
          <w:szCs w:val="24"/>
        </w:rPr>
        <w:t>, ievada Slimību profilakses un kontroles centrs</w:t>
      </w:r>
      <w:proofErr w:type="gramEnd"/>
      <w:r>
        <w:rPr>
          <w:iCs/>
          <w:sz w:val="24"/>
          <w:szCs w:val="24"/>
        </w:rPr>
        <w:t>.</w:t>
      </w:r>
    </w:p>
    <w:p w14:paraId="4831DDFC" w14:textId="179C7E4A" w:rsidR="00926DF9" w:rsidRPr="00FE19ED" w:rsidRDefault="00926DF9" w:rsidP="00664400">
      <w:pPr>
        <w:ind w:firstLine="709"/>
        <w:rPr>
          <w:iCs/>
          <w:sz w:val="24"/>
          <w:szCs w:val="24"/>
        </w:rPr>
      </w:pPr>
      <w:r w:rsidRPr="00FE19ED">
        <w:rPr>
          <w:iCs/>
          <w:sz w:val="24"/>
          <w:szCs w:val="24"/>
          <w:vertAlign w:val="superscript"/>
        </w:rPr>
        <w:t>2</w:t>
      </w:r>
      <w:r w:rsidR="00A86A02">
        <w:rPr>
          <w:iCs/>
          <w:sz w:val="24"/>
          <w:szCs w:val="24"/>
        </w:rPr>
        <w:t> </w:t>
      </w:r>
      <w:r w:rsidRPr="00FE19ED">
        <w:rPr>
          <w:iCs/>
          <w:sz w:val="24"/>
          <w:szCs w:val="24"/>
        </w:rPr>
        <w:t>Starptautiskā statistiskā slimību un veselības problēmu kla</w:t>
      </w:r>
      <w:r w:rsidR="00674FDE" w:rsidRPr="00FE19ED">
        <w:rPr>
          <w:iCs/>
          <w:sz w:val="24"/>
          <w:szCs w:val="24"/>
        </w:rPr>
        <w:t>sifikācija (SSK – 10.</w:t>
      </w:r>
      <w:r w:rsidR="002647F3">
        <w:rPr>
          <w:iCs/>
          <w:sz w:val="24"/>
          <w:szCs w:val="24"/>
        </w:rPr>
        <w:t> </w:t>
      </w:r>
      <w:r w:rsidR="00674FDE" w:rsidRPr="00FE19ED">
        <w:rPr>
          <w:iCs/>
          <w:sz w:val="24"/>
          <w:szCs w:val="24"/>
        </w:rPr>
        <w:t>redakcija)</w:t>
      </w:r>
      <w:r w:rsidR="002647F3">
        <w:rPr>
          <w:iCs/>
          <w:sz w:val="24"/>
          <w:szCs w:val="24"/>
        </w:rPr>
        <w:t>.</w:t>
      </w:r>
    </w:p>
    <w:p w14:paraId="4831DDFD" w14:textId="05089917" w:rsidR="00834EF4" w:rsidRPr="00FE19ED" w:rsidRDefault="004A2330" w:rsidP="00664400">
      <w:pPr>
        <w:ind w:firstLine="709"/>
        <w:rPr>
          <w:iCs/>
          <w:sz w:val="24"/>
          <w:szCs w:val="24"/>
        </w:rPr>
      </w:pPr>
      <w:r w:rsidRPr="00FE19ED">
        <w:rPr>
          <w:iCs/>
          <w:sz w:val="24"/>
          <w:szCs w:val="24"/>
          <w:vertAlign w:val="superscript"/>
        </w:rPr>
        <w:t>3</w:t>
      </w:r>
      <w:r w:rsidR="00A86A02">
        <w:rPr>
          <w:iCs/>
          <w:sz w:val="24"/>
          <w:szCs w:val="24"/>
        </w:rPr>
        <w:t> T</w:t>
      </w:r>
      <w:r w:rsidR="00AA402F" w:rsidRPr="00FE19ED">
        <w:rPr>
          <w:iCs/>
          <w:sz w:val="24"/>
          <w:szCs w:val="24"/>
        </w:rPr>
        <w:t xml:space="preserve">iešsaistes režīmā iespējams izvēlēties atbilstošo izvēlēto medikamentu kombināciju. Slimību profilakses un kontroles centrs </w:t>
      </w:r>
      <w:r w:rsidR="002C7C6D" w:rsidRPr="00FE19ED">
        <w:rPr>
          <w:iCs/>
          <w:sz w:val="24"/>
          <w:szCs w:val="24"/>
        </w:rPr>
        <w:t xml:space="preserve">papildus </w:t>
      </w:r>
      <w:r w:rsidR="00AA402F" w:rsidRPr="00FE19ED">
        <w:rPr>
          <w:iCs/>
          <w:sz w:val="24"/>
          <w:szCs w:val="24"/>
        </w:rPr>
        <w:t xml:space="preserve">nodrošina skaidrojumu vietnē </w:t>
      </w:r>
      <w:proofErr w:type="spellStart"/>
      <w:r w:rsidR="00834EF4" w:rsidRPr="00FE19ED">
        <w:rPr>
          <w:iCs/>
          <w:sz w:val="24"/>
          <w:szCs w:val="24"/>
        </w:rPr>
        <w:t>www.</w:t>
      </w:r>
      <w:r w:rsidR="00AA402F" w:rsidRPr="00FE19ED">
        <w:rPr>
          <w:iCs/>
          <w:sz w:val="24"/>
          <w:szCs w:val="24"/>
        </w:rPr>
        <w:t>spkc.gov.lv</w:t>
      </w:r>
      <w:proofErr w:type="spellEnd"/>
      <w:r w:rsidR="00F34298">
        <w:rPr>
          <w:iCs/>
          <w:sz w:val="24"/>
          <w:szCs w:val="24"/>
        </w:rPr>
        <w:t>.</w:t>
      </w:r>
    </w:p>
    <w:p w14:paraId="4831DDFE" w14:textId="69D848D8" w:rsidR="008818BA" w:rsidRPr="00FE19ED" w:rsidRDefault="00AA402F" w:rsidP="00664400">
      <w:pPr>
        <w:ind w:firstLine="709"/>
        <w:rPr>
          <w:iCs/>
          <w:sz w:val="24"/>
          <w:szCs w:val="24"/>
        </w:rPr>
      </w:pPr>
      <w:r w:rsidRPr="00FE19ED">
        <w:rPr>
          <w:iCs/>
          <w:sz w:val="24"/>
          <w:szCs w:val="24"/>
          <w:vertAlign w:val="superscript"/>
        </w:rPr>
        <w:t>4</w:t>
      </w:r>
      <w:r w:rsidR="00A86A02">
        <w:rPr>
          <w:iCs/>
          <w:sz w:val="24"/>
          <w:szCs w:val="24"/>
        </w:rPr>
        <w:t> </w:t>
      </w:r>
      <w:r w:rsidR="00926DF9" w:rsidRPr="00FE19ED">
        <w:rPr>
          <w:iCs/>
          <w:sz w:val="24"/>
          <w:szCs w:val="24"/>
        </w:rPr>
        <w:t>Informācija tiek saņemta no Latvijas iedzī</w:t>
      </w:r>
      <w:r w:rsidR="00674FDE" w:rsidRPr="00FE19ED">
        <w:rPr>
          <w:iCs/>
          <w:sz w:val="24"/>
          <w:szCs w:val="24"/>
        </w:rPr>
        <w:t>votāju nāves cēloņu datu</w:t>
      </w:r>
      <w:r w:rsidR="009C4724">
        <w:rPr>
          <w:iCs/>
          <w:sz w:val="24"/>
          <w:szCs w:val="24"/>
        </w:rPr>
        <w:t xml:space="preserve"> </w:t>
      </w:r>
      <w:r w:rsidR="00674FDE" w:rsidRPr="00FE19ED">
        <w:rPr>
          <w:iCs/>
          <w:sz w:val="24"/>
          <w:szCs w:val="24"/>
        </w:rPr>
        <w:t>bāzes</w:t>
      </w:r>
      <w:r w:rsidR="004A2330" w:rsidRPr="00FE19ED">
        <w:rPr>
          <w:iCs/>
          <w:sz w:val="24"/>
          <w:szCs w:val="24"/>
        </w:rPr>
        <w:t>, ievada Slimību profilakses un kontroles centrs</w:t>
      </w:r>
      <w:r w:rsidR="00FE19ED" w:rsidRPr="00FE19ED">
        <w:rPr>
          <w:iCs/>
          <w:sz w:val="24"/>
          <w:szCs w:val="24"/>
        </w:rPr>
        <w:t>.</w:t>
      </w:r>
      <w:r w:rsidR="002647F3">
        <w:rPr>
          <w:iCs/>
          <w:sz w:val="24"/>
          <w:szCs w:val="24"/>
        </w:rPr>
        <w:t>"</w:t>
      </w:r>
    </w:p>
    <w:p w14:paraId="4831DE05" w14:textId="77777777" w:rsidR="006D533B" w:rsidRPr="00FE19ED" w:rsidRDefault="006D533B" w:rsidP="00674FDE">
      <w:pPr>
        <w:tabs>
          <w:tab w:val="left" w:pos="1134"/>
        </w:tabs>
        <w:ind w:firstLine="709"/>
        <w:rPr>
          <w:iCs/>
        </w:rPr>
      </w:pPr>
    </w:p>
    <w:p w14:paraId="4831DE06" w14:textId="08D8993D" w:rsidR="009B7390" w:rsidRPr="00FE19ED" w:rsidRDefault="00234028" w:rsidP="00674FDE">
      <w:pPr>
        <w:tabs>
          <w:tab w:val="left" w:pos="1134"/>
        </w:tabs>
        <w:ind w:firstLine="709"/>
        <w:rPr>
          <w:iCs/>
        </w:rPr>
      </w:pPr>
      <w:proofErr w:type="gramStart"/>
      <w:r w:rsidRPr="00FE19ED">
        <w:rPr>
          <w:iCs/>
        </w:rPr>
        <w:t>2</w:t>
      </w:r>
      <w:r w:rsidR="00C01CA1" w:rsidRPr="00FE19ED">
        <w:rPr>
          <w:iCs/>
        </w:rPr>
        <w:t>.</w:t>
      </w:r>
      <w:r w:rsidR="002647F3">
        <w:rPr>
          <w:iCs/>
        </w:rPr>
        <w:t> </w:t>
      </w:r>
      <w:r w:rsidR="009B7390" w:rsidRPr="00FE19ED">
        <w:rPr>
          <w:iCs/>
        </w:rPr>
        <w:t xml:space="preserve">Noteikumi stājas spēkā </w:t>
      </w:r>
      <w:r w:rsidR="00D1048A" w:rsidRPr="00FE19ED">
        <w:rPr>
          <w:iCs/>
        </w:rPr>
        <w:t>2016.</w:t>
      </w:r>
      <w:r w:rsidR="0018739A" w:rsidRPr="00FE19ED">
        <w:rPr>
          <w:iCs/>
        </w:rPr>
        <w:t> </w:t>
      </w:r>
      <w:r w:rsidR="00AC7D7D" w:rsidRPr="00FE19ED">
        <w:rPr>
          <w:iCs/>
        </w:rPr>
        <w:t>gada</w:t>
      </w:r>
      <w:r w:rsidR="006323C1" w:rsidRPr="00FE19ED">
        <w:rPr>
          <w:iCs/>
        </w:rPr>
        <w:t xml:space="preserve"> </w:t>
      </w:r>
      <w:r w:rsidR="00AE3F9A" w:rsidRPr="00FE19ED">
        <w:rPr>
          <w:iCs/>
        </w:rPr>
        <w:t>1.</w:t>
      </w:r>
      <w:r w:rsidR="0018739A" w:rsidRPr="00FE19ED">
        <w:rPr>
          <w:iCs/>
        </w:rPr>
        <w:t> </w:t>
      </w:r>
      <w:r w:rsidR="00A53522" w:rsidRPr="00FE19ED">
        <w:rPr>
          <w:iCs/>
        </w:rPr>
        <w:t>decembrī</w:t>
      </w:r>
      <w:proofErr w:type="gramEnd"/>
      <w:r w:rsidR="009B7390" w:rsidRPr="00FE19ED">
        <w:rPr>
          <w:iCs/>
        </w:rPr>
        <w:t>.</w:t>
      </w:r>
    </w:p>
    <w:p w14:paraId="4831DE07" w14:textId="77777777" w:rsidR="00EF11C9" w:rsidRDefault="00EF11C9" w:rsidP="001626D1">
      <w:pPr>
        <w:shd w:val="clear" w:color="auto" w:fill="FFFFFF"/>
        <w:spacing w:line="293" w:lineRule="atLeast"/>
        <w:rPr>
          <w:rFonts w:eastAsia="Times New Roman" w:cs="Times New Roman"/>
          <w:color w:val="000000"/>
          <w:szCs w:val="28"/>
          <w:lang w:eastAsia="lv-LV"/>
        </w:rPr>
      </w:pPr>
    </w:p>
    <w:p w14:paraId="6D2E4F21" w14:textId="77777777" w:rsidR="001626D1" w:rsidRDefault="001626D1" w:rsidP="001626D1">
      <w:pPr>
        <w:shd w:val="clear" w:color="auto" w:fill="FFFFFF"/>
        <w:spacing w:line="293" w:lineRule="atLeast"/>
        <w:rPr>
          <w:rFonts w:eastAsia="Times New Roman" w:cs="Times New Roman"/>
          <w:color w:val="000000"/>
          <w:szCs w:val="28"/>
          <w:lang w:eastAsia="lv-LV"/>
        </w:rPr>
      </w:pPr>
    </w:p>
    <w:p w14:paraId="249E93F6" w14:textId="77777777" w:rsidR="001626D1" w:rsidRPr="005C7CF7" w:rsidRDefault="001626D1" w:rsidP="00FE19ED">
      <w:pPr>
        <w:shd w:val="clear" w:color="auto" w:fill="FFFFFF"/>
        <w:spacing w:line="293" w:lineRule="atLeast"/>
        <w:ind w:firstLine="709"/>
        <w:rPr>
          <w:rFonts w:eastAsia="Times New Roman" w:cs="Times New Roman"/>
          <w:color w:val="000000"/>
          <w:szCs w:val="28"/>
          <w:lang w:eastAsia="lv-LV"/>
        </w:rPr>
      </w:pPr>
    </w:p>
    <w:p w14:paraId="293465A4" w14:textId="77777777" w:rsidR="009F2C47" w:rsidRPr="00090C29" w:rsidRDefault="009F2C47" w:rsidP="00470095">
      <w:pPr>
        <w:tabs>
          <w:tab w:val="left" w:pos="6237"/>
          <w:tab w:val="left" w:pos="6663"/>
        </w:tabs>
        <w:ind w:firstLine="709"/>
      </w:pPr>
      <w:r w:rsidRPr="00090C29">
        <w:t>Ministru prezidenta vietā –</w:t>
      </w:r>
    </w:p>
    <w:p w14:paraId="5A2C107B" w14:textId="77777777" w:rsidR="009F2C47" w:rsidRPr="00470095" w:rsidRDefault="009F2C47" w:rsidP="00470095">
      <w:pPr>
        <w:tabs>
          <w:tab w:val="left" w:pos="6237"/>
          <w:tab w:val="left" w:pos="6663"/>
        </w:tabs>
        <w:ind w:firstLine="709"/>
      </w:pPr>
      <w:r w:rsidRPr="00090C29">
        <w:t xml:space="preserve">finanšu ministre </w:t>
      </w:r>
      <w:r w:rsidRPr="00090C29">
        <w:tab/>
        <w:t>Dana Reizniece-Ozola</w:t>
      </w:r>
    </w:p>
    <w:p w14:paraId="4831DE09" w14:textId="77777777" w:rsidR="00674FDE" w:rsidRDefault="00674FDE" w:rsidP="002647F3">
      <w:pPr>
        <w:tabs>
          <w:tab w:val="left" w:pos="6804"/>
          <w:tab w:val="right" w:pos="9071"/>
        </w:tabs>
        <w:ind w:firstLine="709"/>
        <w:jc w:val="left"/>
        <w:rPr>
          <w:rFonts w:eastAsia="Calibri" w:cs="Times New Roman"/>
          <w:szCs w:val="28"/>
        </w:rPr>
      </w:pPr>
    </w:p>
    <w:p w14:paraId="729EF84A" w14:textId="77777777" w:rsidR="001626D1" w:rsidRDefault="001626D1" w:rsidP="002647F3">
      <w:pPr>
        <w:tabs>
          <w:tab w:val="left" w:pos="6804"/>
          <w:tab w:val="right" w:pos="9071"/>
        </w:tabs>
        <w:ind w:firstLine="709"/>
        <w:jc w:val="left"/>
        <w:rPr>
          <w:rFonts w:eastAsia="Calibri" w:cs="Times New Roman"/>
          <w:szCs w:val="28"/>
        </w:rPr>
      </w:pPr>
    </w:p>
    <w:p w14:paraId="57A82A5D" w14:textId="77777777" w:rsidR="001626D1" w:rsidRPr="0018739A" w:rsidRDefault="001626D1" w:rsidP="002647F3">
      <w:pPr>
        <w:tabs>
          <w:tab w:val="left" w:pos="6804"/>
          <w:tab w:val="right" w:pos="9071"/>
        </w:tabs>
        <w:ind w:firstLine="709"/>
        <w:jc w:val="left"/>
        <w:rPr>
          <w:rFonts w:eastAsia="Calibri" w:cs="Times New Roman"/>
          <w:szCs w:val="28"/>
        </w:rPr>
      </w:pPr>
    </w:p>
    <w:p w14:paraId="3450C060" w14:textId="733CDE46" w:rsidR="002647F3" w:rsidRDefault="00EF11C9" w:rsidP="00F9599B">
      <w:pPr>
        <w:tabs>
          <w:tab w:val="left" w:pos="6237"/>
          <w:tab w:val="left" w:pos="6663"/>
        </w:tabs>
        <w:ind w:firstLine="709"/>
        <w:rPr>
          <w:rFonts w:eastAsia="Calibri" w:cs="Times New Roman"/>
          <w:szCs w:val="28"/>
        </w:rPr>
      </w:pPr>
      <w:r w:rsidRPr="0018739A">
        <w:rPr>
          <w:rFonts w:eastAsia="Calibri" w:cs="Times New Roman"/>
          <w:szCs w:val="28"/>
        </w:rPr>
        <w:t>V</w:t>
      </w:r>
      <w:r w:rsidR="0040545E" w:rsidRPr="0018739A">
        <w:rPr>
          <w:rFonts w:eastAsia="Calibri" w:cs="Times New Roman"/>
          <w:szCs w:val="28"/>
        </w:rPr>
        <w:t xml:space="preserve">eselības </w:t>
      </w:r>
      <w:r w:rsidR="0040545E" w:rsidRPr="00F9599B">
        <w:t>ministr</w:t>
      </w:r>
      <w:r w:rsidR="00D201D1" w:rsidRPr="00F9599B">
        <w:t>e</w:t>
      </w:r>
      <w:r w:rsidR="00D201D1">
        <w:rPr>
          <w:rFonts w:eastAsia="Calibri" w:cs="Times New Roman"/>
          <w:szCs w:val="28"/>
        </w:rPr>
        <w:tab/>
        <w:t xml:space="preserve">Anda </w:t>
      </w:r>
      <w:proofErr w:type="spellStart"/>
      <w:r w:rsidR="00D201D1">
        <w:rPr>
          <w:rFonts w:eastAsia="Calibri" w:cs="Times New Roman"/>
          <w:szCs w:val="28"/>
        </w:rPr>
        <w:t>Čakša</w:t>
      </w:r>
      <w:proofErr w:type="spellEnd"/>
    </w:p>
    <w:sectPr w:rsidR="002647F3" w:rsidSect="00FE19E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DE18" w14:textId="77777777" w:rsidR="003142A5" w:rsidRDefault="003142A5" w:rsidP="008818BA">
      <w:r>
        <w:separator/>
      </w:r>
    </w:p>
  </w:endnote>
  <w:endnote w:type="continuationSeparator" w:id="0">
    <w:p w14:paraId="4831DE19" w14:textId="77777777" w:rsidR="003142A5" w:rsidRDefault="003142A5" w:rsidP="0088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C4D4" w14:textId="77777777" w:rsidR="003142A5" w:rsidRPr="001626D1" w:rsidRDefault="003142A5" w:rsidP="001626D1">
    <w:pPr>
      <w:pStyle w:val="Footer"/>
      <w:rPr>
        <w:sz w:val="16"/>
        <w:szCs w:val="16"/>
      </w:rPr>
    </w:pPr>
    <w:r w:rsidRPr="001626D1">
      <w:rPr>
        <w:sz w:val="16"/>
        <w:szCs w:val="16"/>
      </w:rPr>
      <w:t>N1090_6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FAFF" w14:textId="2DC7F463" w:rsidR="003142A5" w:rsidRPr="001626D1" w:rsidRDefault="003142A5">
    <w:pPr>
      <w:pStyle w:val="Footer"/>
      <w:rPr>
        <w:sz w:val="16"/>
        <w:szCs w:val="16"/>
      </w:rPr>
    </w:pPr>
    <w:r w:rsidRPr="001626D1">
      <w:rPr>
        <w:sz w:val="16"/>
        <w:szCs w:val="16"/>
      </w:rPr>
      <w:t>N1090_6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1DE16" w14:textId="77777777" w:rsidR="003142A5" w:rsidRDefault="003142A5" w:rsidP="008818BA">
      <w:r>
        <w:separator/>
      </w:r>
    </w:p>
  </w:footnote>
  <w:footnote w:type="continuationSeparator" w:id="0">
    <w:p w14:paraId="4831DE17" w14:textId="77777777" w:rsidR="003142A5" w:rsidRDefault="003142A5" w:rsidP="0088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824668502"/>
      <w:docPartObj>
        <w:docPartGallery w:val="Page Numbers (Top of Page)"/>
        <w:docPartUnique/>
      </w:docPartObj>
    </w:sdtPr>
    <w:sdtEndPr/>
    <w:sdtContent>
      <w:p w14:paraId="4831DE1A" w14:textId="77777777" w:rsidR="003142A5" w:rsidRPr="008543F7" w:rsidRDefault="003142A5" w:rsidP="008543F7">
        <w:pPr>
          <w:pStyle w:val="Header"/>
          <w:jc w:val="center"/>
          <w:rPr>
            <w:sz w:val="24"/>
          </w:rPr>
        </w:pPr>
        <w:r w:rsidRPr="008543F7">
          <w:rPr>
            <w:sz w:val="24"/>
          </w:rPr>
          <w:fldChar w:fldCharType="begin"/>
        </w:r>
        <w:r w:rsidRPr="008543F7">
          <w:rPr>
            <w:sz w:val="24"/>
          </w:rPr>
          <w:instrText xml:space="preserve"> PAGE   \* MERGEFORMAT </w:instrText>
        </w:r>
        <w:r w:rsidRPr="008543F7">
          <w:rPr>
            <w:sz w:val="24"/>
          </w:rPr>
          <w:fldChar w:fldCharType="separate"/>
        </w:r>
        <w:r w:rsidR="00C93BCF">
          <w:rPr>
            <w:noProof/>
            <w:sz w:val="24"/>
          </w:rPr>
          <w:t>2</w:t>
        </w:r>
        <w:r w:rsidRPr="008543F7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B233" w14:textId="4DEDD485" w:rsidR="003142A5" w:rsidRDefault="003142A5">
    <w:pPr>
      <w:pStyle w:val="Header"/>
    </w:pPr>
  </w:p>
  <w:p w14:paraId="37FED12D" w14:textId="5F62E69F" w:rsidR="003142A5" w:rsidRDefault="003142A5">
    <w:pPr>
      <w:pStyle w:val="Header"/>
    </w:pPr>
    <w:r>
      <w:rPr>
        <w:noProof/>
        <w:sz w:val="32"/>
        <w:lang w:eastAsia="lv-LV"/>
      </w:rPr>
      <w:drawing>
        <wp:inline distT="0" distB="0" distL="0" distR="0" wp14:anchorId="7036451D" wp14:editId="76EA0F0C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49F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0615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292A"/>
    <w:multiLevelType w:val="hybridMultilevel"/>
    <w:tmpl w:val="271253F2"/>
    <w:lvl w:ilvl="0" w:tplc="BB00A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2E1"/>
    <w:multiLevelType w:val="hybridMultilevel"/>
    <w:tmpl w:val="B5F02FAE"/>
    <w:lvl w:ilvl="0" w:tplc="12F4978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531CA7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2C2"/>
    <w:multiLevelType w:val="hybridMultilevel"/>
    <w:tmpl w:val="D4460C80"/>
    <w:lvl w:ilvl="0" w:tplc="D1F89F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434DDB"/>
    <w:multiLevelType w:val="hybridMultilevel"/>
    <w:tmpl w:val="9C84206C"/>
    <w:lvl w:ilvl="0" w:tplc="FF748B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F5"/>
    <w:rsid w:val="000028F3"/>
    <w:rsid w:val="00003008"/>
    <w:rsid w:val="000046CC"/>
    <w:rsid w:val="000050A1"/>
    <w:rsid w:val="000056AE"/>
    <w:rsid w:val="0001048D"/>
    <w:rsid w:val="0001694F"/>
    <w:rsid w:val="00017CD6"/>
    <w:rsid w:val="00021FC1"/>
    <w:rsid w:val="00024804"/>
    <w:rsid w:val="00024C7F"/>
    <w:rsid w:val="00045621"/>
    <w:rsid w:val="00047783"/>
    <w:rsid w:val="00047979"/>
    <w:rsid w:val="000549B5"/>
    <w:rsid w:val="0005698E"/>
    <w:rsid w:val="00060F9F"/>
    <w:rsid w:val="00062425"/>
    <w:rsid w:val="000643B1"/>
    <w:rsid w:val="00065660"/>
    <w:rsid w:val="000668D5"/>
    <w:rsid w:val="00067168"/>
    <w:rsid w:val="0007279C"/>
    <w:rsid w:val="00072D18"/>
    <w:rsid w:val="00076BB3"/>
    <w:rsid w:val="000812DA"/>
    <w:rsid w:val="00082FCF"/>
    <w:rsid w:val="00084029"/>
    <w:rsid w:val="0008527B"/>
    <w:rsid w:val="0008680A"/>
    <w:rsid w:val="0009120E"/>
    <w:rsid w:val="00096917"/>
    <w:rsid w:val="000A1ADA"/>
    <w:rsid w:val="000A27F7"/>
    <w:rsid w:val="000A2FA0"/>
    <w:rsid w:val="000A668C"/>
    <w:rsid w:val="000B1182"/>
    <w:rsid w:val="000B3F47"/>
    <w:rsid w:val="000B4671"/>
    <w:rsid w:val="000B5961"/>
    <w:rsid w:val="000B5AFB"/>
    <w:rsid w:val="000C076B"/>
    <w:rsid w:val="000C15F8"/>
    <w:rsid w:val="000D0D1C"/>
    <w:rsid w:val="000D26BE"/>
    <w:rsid w:val="000E6993"/>
    <w:rsid w:val="000E7F55"/>
    <w:rsid w:val="000F06AE"/>
    <w:rsid w:val="000F1517"/>
    <w:rsid w:val="000F34BF"/>
    <w:rsid w:val="00104C47"/>
    <w:rsid w:val="00106C3B"/>
    <w:rsid w:val="00112DF9"/>
    <w:rsid w:val="0011396F"/>
    <w:rsid w:val="001142A4"/>
    <w:rsid w:val="0012254B"/>
    <w:rsid w:val="00124B1C"/>
    <w:rsid w:val="00133EA2"/>
    <w:rsid w:val="001410A0"/>
    <w:rsid w:val="001428E1"/>
    <w:rsid w:val="00145121"/>
    <w:rsid w:val="00150068"/>
    <w:rsid w:val="001515F8"/>
    <w:rsid w:val="00154AF8"/>
    <w:rsid w:val="00155A11"/>
    <w:rsid w:val="00155E21"/>
    <w:rsid w:val="0015682B"/>
    <w:rsid w:val="00161A2D"/>
    <w:rsid w:val="001626D1"/>
    <w:rsid w:val="00162AE6"/>
    <w:rsid w:val="001645AB"/>
    <w:rsid w:val="0017176B"/>
    <w:rsid w:val="0017492A"/>
    <w:rsid w:val="00175823"/>
    <w:rsid w:val="001764B3"/>
    <w:rsid w:val="0018546B"/>
    <w:rsid w:val="00186B1F"/>
    <w:rsid w:val="0018739A"/>
    <w:rsid w:val="00190374"/>
    <w:rsid w:val="00192EF4"/>
    <w:rsid w:val="00193BC8"/>
    <w:rsid w:val="001970D4"/>
    <w:rsid w:val="001A12D9"/>
    <w:rsid w:val="001B13DF"/>
    <w:rsid w:val="001B3001"/>
    <w:rsid w:val="001C2F85"/>
    <w:rsid w:val="001C3998"/>
    <w:rsid w:val="001C4C85"/>
    <w:rsid w:val="001C5951"/>
    <w:rsid w:val="001C77F5"/>
    <w:rsid w:val="001D0B4A"/>
    <w:rsid w:val="001D18BC"/>
    <w:rsid w:val="001D394C"/>
    <w:rsid w:val="001E09FA"/>
    <w:rsid w:val="001E19B2"/>
    <w:rsid w:val="00200684"/>
    <w:rsid w:val="00205E0E"/>
    <w:rsid w:val="002116A1"/>
    <w:rsid w:val="00213288"/>
    <w:rsid w:val="0021787A"/>
    <w:rsid w:val="002244ED"/>
    <w:rsid w:val="00232C6E"/>
    <w:rsid w:val="00234028"/>
    <w:rsid w:val="002355A8"/>
    <w:rsid w:val="00235E7F"/>
    <w:rsid w:val="0024110B"/>
    <w:rsid w:val="002513F6"/>
    <w:rsid w:val="00252428"/>
    <w:rsid w:val="00254A54"/>
    <w:rsid w:val="00262947"/>
    <w:rsid w:val="002647F3"/>
    <w:rsid w:val="00266091"/>
    <w:rsid w:val="002665EA"/>
    <w:rsid w:val="00266D36"/>
    <w:rsid w:val="00272DC2"/>
    <w:rsid w:val="002744EE"/>
    <w:rsid w:val="00280725"/>
    <w:rsid w:val="00285F0B"/>
    <w:rsid w:val="00286023"/>
    <w:rsid w:val="00292E8E"/>
    <w:rsid w:val="00295D74"/>
    <w:rsid w:val="002A0463"/>
    <w:rsid w:val="002A685C"/>
    <w:rsid w:val="002B4733"/>
    <w:rsid w:val="002B4EEA"/>
    <w:rsid w:val="002B6DC7"/>
    <w:rsid w:val="002B7232"/>
    <w:rsid w:val="002B7A64"/>
    <w:rsid w:val="002B7DD4"/>
    <w:rsid w:val="002C3186"/>
    <w:rsid w:val="002C383E"/>
    <w:rsid w:val="002C6CEE"/>
    <w:rsid w:val="002C7C6D"/>
    <w:rsid w:val="002D4CE1"/>
    <w:rsid w:val="002E184C"/>
    <w:rsid w:val="002E71A6"/>
    <w:rsid w:val="002E7DD1"/>
    <w:rsid w:val="002F094F"/>
    <w:rsid w:val="002F1A67"/>
    <w:rsid w:val="002F227C"/>
    <w:rsid w:val="00301CDE"/>
    <w:rsid w:val="00306BA2"/>
    <w:rsid w:val="00311DC4"/>
    <w:rsid w:val="003142A5"/>
    <w:rsid w:val="00323778"/>
    <w:rsid w:val="003257FF"/>
    <w:rsid w:val="00331D30"/>
    <w:rsid w:val="00344103"/>
    <w:rsid w:val="0034568E"/>
    <w:rsid w:val="00347C60"/>
    <w:rsid w:val="00351186"/>
    <w:rsid w:val="00352189"/>
    <w:rsid w:val="00355FC4"/>
    <w:rsid w:val="00357C3F"/>
    <w:rsid w:val="00362E9B"/>
    <w:rsid w:val="00363519"/>
    <w:rsid w:val="00365889"/>
    <w:rsid w:val="00366664"/>
    <w:rsid w:val="00373ADE"/>
    <w:rsid w:val="00381A9A"/>
    <w:rsid w:val="00386D64"/>
    <w:rsid w:val="003904C0"/>
    <w:rsid w:val="00392145"/>
    <w:rsid w:val="00394F6E"/>
    <w:rsid w:val="00396568"/>
    <w:rsid w:val="003A280E"/>
    <w:rsid w:val="003A3029"/>
    <w:rsid w:val="003B0A21"/>
    <w:rsid w:val="003B1F40"/>
    <w:rsid w:val="003B297B"/>
    <w:rsid w:val="003B3B24"/>
    <w:rsid w:val="003B69F7"/>
    <w:rsid w:val="003D0C6C"/>
    <w:rsid w:val="003D2DEA"/>
    <w:rsid w:val="003D6774"/>
    <w:rsid w:val="003E3931"/>
    <w:rsid w:val="003E568C"/>
    <w:rsid w:val="003F1030"/>
    <w:rsid w:val="003F2BEF"/>
    <w:rsid w:val="003F2E75"/>
    <w:rsid w:val="003F6D2D"/>
    <w:rsid w:val="004005B6"/>
    <w:rsid w:val="004034A7"/>
    <w:rsid w:val="0040545E"/>
    <w:rsid w:val="00406D00"/>
    <w:rsid w:val="004073C2"/>
    <w:rsid w:val="00412F66"/>
    <w:rsid w:val="00414AAE"/>
    <w:rsid w:val="00425430"/>
    <w:rsid w:val="0042639F"/>
    <w:rsid w:val="00427D95"/>
    <w:rsid w:val="004302BA"/>
    <w:rsid w:val="00430D8D"/>
    <w:rsid w:val="00431EA8"/>
    <w:rsid w:val="00436E1E"/>
    <w:rsid w:val="00441408"/>
    <w:rsid w:val="00450EEC"/>
    <w:rsid w:val="0045165C"/>
    <w:rsid w:val="00452A37"/>
    <w:rsid w:val="004545C5"/>
    <w:rsid w:val="00457966"/>
    <w:rsid w:val="00461278"/>
    <w:rsid w:val="0046140A"/>
    <w:rsid w:val="0047242C"/>
    <w:rsid w:val="00480679"/>
    <w:rsid w:val="004929E6"/>
    <w:rsid w:val="004A2330"/>
    <w:rsid w:val="004B0EC5"/>
    <w:rsid w:val="004B57BF"/>
    <w:rsid w:val="004C6242"/>
    <w:rsid w:val="004D5B2C"/>
    <w:rsid w:val="004D6DCC"/>
    <w:rsid w:val="004E0320"/>
    <w:rsid w:val="004E1250"/>
    <w:rsid w:val="004E24FD"/>
    <w:rsid w:val="004E75BA"/>
    <w:rsid w:val="004F4D98"/>
    <w:rsid w:val="005041E9"/>
    <w:rsid w:val="00504347"/>
    <w:rsid w:val="00507C27"/>
    <w:rsid w:val="0051239A"/>
    <w:rsid w:val="00517E1B"/>
    <w:rsid w:val="0052138E"/>
    <w:rsid w:val="00524078"/>
    <w:rsid w:val="005242E3"/>
    <w:rsid w:val="0052725F"/>
    <w:rsid w:val="005274E0"/>
    <w:rsid w:val="00532926"/>
    <w:rsid w:val="00534BBD"/>
    <w:rsid w:val="00535580"/>
    <w:rsid w:val="005358B7"/>
    <w:rsid w:val="00541CEC"/>
    <w:rsid w:val="00542AEF"/>
    <w:rsid w:val="0054505C"/>
    <w:rsid w:val="005454AB"/>
    <w:rsid w:val="0054551E"/>
    <w:rsid w:val="00546736"/>
    <w:rsid w:val="00552E1C"/>
    <w:rsid w:val="00555BC7"/>
    <w:rsid w:val="005737F2"/>
    <w:rsid w:val="00574735"/>
    <w:rsid w:val="00585174"/>
    <w:rsid w:val="005856A8"/>
    <w:rsid w:val="005929C1"/>
    <w:rsid w:val="005B0D62"/>
    <w:rsid w:val="005B2225"/>
    <w:rsid w:val="005B3E00"/>
    <w:rsid w:val="005B5315"/>
    <w:rsid w:val="005B5CA2"/>
    <w:rsid w:val="005B677E"/>
    <w:rsid w:val="005C03BB"/>
    <w:rsid w:val="005C7CF7"/>
    <w:rsid w:val="005D6218"/>
    <w:rsid w:val="005E05CD"/>
    <w:rsid w:val="005E0939"/>
    <w:rsid w:val="005E33AA"/>
    <w:rsid w:val="005F0D28"/>
    <w:rsid w:val="005F1EB0"/>
    <w:rsid w:val="005F5F1B"/>
    <w:rsid w:val="00606C45"/>
    <w:rsid w:val="00611492"/>
    <w:rsid w:val="00615C3D"/>
    <w:rsid w:val="00617CA6"/>
    <w:rsid w:val="006225DB"/>
    <w:rsid w:val="00624D87"/>
    <w:rsid w:val="006304C7"/>
    <w:rsid w:val="00631C1E"/>
    <w:rsid w:val="006323C1"/>
    <w:rsid w:val="00636D4F"/>
    <w:rsid w:val="00644952"/>
    <w:rsid w:val="006561A7"/>
    <w:rsid w:val="0065755B"/>
    <w:rsid w:val="00663547"/>
    <w:rsid w:val="00664400"/>
    <w:rsid w:val="00674FDE"/>
    <w:rsid w:val="00675C16"/>
    <w:rsid w:val="006833B0"/>
    <w:rsid w:val="006837F0"/>
    <w:rsid w:val="00683C4F"/>
    <w:rsid w:val="00691E9C"/>
    <w:rsid w:val="0069469F"/>
    <w:rsid w:val="006A24AB"/>
    <w:rsid w:val="006A42B9"/>
    <w:rsid w:val="006A66DA"/>
    <w:rsid w:val="006A77A1"/>
    <w:rsid w:val="006B3B8C"/>
    <w:rsid w:val="006B4602"/>
    <w:rsid w:val="006B492C"/>
    <w:rsid w:val="006B5E60"/>
    <w:rsid w:val="006D44D2"/>
    <w:rsid w:val="006D533B"/>
    <w:rsid w:val="006E41D3"/>
    <w:rsid w:val="006F0C5C"/>
    <w:rsid w:val="006F0D07"/>
    <w:rsid w:val="006F4F0B"/>
    <w:rsid w:val="006F5A97"/>
    <w:rsid w:val="006F6522"/>
    <w:rsid w:val="006F7E36"/>
    <w:rsid w:val="00710E21"/>
    <w:rsid w:val="007120D5"/>
    <w:rsid w:val="00716D39"/>
    <w:rsid w:val="00721643"/>
    <w:rsid w:val="00730253"/>
    <w:rsid w:val="0073738A"/>
    <w:rsid w:val="00745C01"/>
    <w:rsid w:val="00746FC8"/>
    <w:rsid w:val="007556CA"/>
    <w:rsid w:val="00757DCF"/>
    <w:rsid w:val="0076151E"/>
    <w:rsid w:val="0077660D"/>
    <w:rsid w:val="0078407B"/>
    <w:rsid w:val="00786950"/>
    <w:rsid w:val="007940E6"/>
    <w:rsid w:val="00794B8F"/>
    <w:rsid w:val="007969C6"/>
    <w:rsid w:val="007975AB"/>
    <w:rsid w:val="007A1D25"/>
    <w:rsid w:val="007A33FC"/>
    <w:rsid w:val="007B1BBB"/>
    <w:rsid w:val="007C000D"/>
    <w:rsid w:val="007C03B8"/>
    <w:rsid w:val="007C3265"/>
    <w:rsid w:val="007D3282"/>
    <w:rsid w:val="007D3881"/>
    <w:rsid w:val="007D40D6"/>
    <w:rsid w:val="007E30E8"/>
    <w:rsid w:val="007E45B8"/>
    <w:rsid w:val="007F150C"/>
    <w:rsid w:val="007F2902"/>
    <w:rsid w:val="007F7A83"/>
    <w:rsid w:val="007F7A96"/>
    <w:rsid w:val="00804F71"/>
    <w:rsid w:val="00805320"/>
    <w:rsid w:val="00811E4B"/>
    <w:rsid w:val="0081350E"/>
    <w:rsid w:val="0081656A"/>
    <w:rsid w:val="00816F61"/>
    <w:rsid w:val="008216A0"/>
    <w:rsid w:val="00823F4F"/>
    <w:rsid w:val="00826686"/>
    <w:rsid w:val="008328A2"/>
    <w:rsid w:val="00834EF4"/>
    <w:rsid w:val="00846D37"/>
    <w:rsid w:val="00847D47"/>
    <w:rsid w:val="00851B3F"/>
    <w:rsid w:val="008543F7"/>
    <w:rsid w:val="0085631A"/>
    <w:rsid w:val="0086201E"/>
    <w:rsid w:val="00865C4A"/>
    <w:rsid w:val="00865F20"/>
    <w:rsid w:val="008663DE"/>
    <w:rsid w:val="00867816"/>
    <w:rsid w:val="008710C0"/>
    <w:rsid w:val="00873873"/>
    <w:rsid w:val="008818BA"/>
    <w:rsid w:val="00881C0A"/>
    <w:rsid w:val="00884A5C"/>
    <w:rsid w:val="008877E1"/>
    <w:rsid w:val="00887C79"/>
    <w:rsid w:val="008905FB"/>
    <w:rsid w:val="008A3006"/>
    <w:rsid w:val="008A3D43"/>
    <w:rsid w:val="008A4F44"/>
    <w:rsid w:val="008A5B78"/>
    <w:rsid w:val="008A5D9E"/>
    <w:rsid w:val="008A66E5"/>
    <w:rsid w:val="008B05BC"/>
    <w:rsid w:val="008B67E6"/>
    <w:rsid w:val="008C1945"/>
    <w:rsid w:val="008C289D"/>
    <w:rsid w:val="008D5024"/>
    <w:rsid w:val="008F20B1"/>
    <w:rsid w:val="008F4465"/>
    <w:rsid w:val="0090260B"/>
    <w:rsid w:val="00906A81"/>
    <w:rsid w:val="0090738D"/>
    <w:rsid w:val="009125BC"/>
    <w:rsid w:val="00913473"/>
    <w:rsid w:val="00920DBD"/>
    <w:rsid w:val="009238AE"/>
    <w:rsid w:val="00926DF9"/>
    <w:rsid w:val="00931840"/>
    <w:rsid w:val="009401C7"/>
    <w:rsid w:val="00940EB7"/>
    <w:rsid w:val="00943449"/>
    <w:rsid w:val="00943B5D"/>
    <w:rsid w:val="009501D7"/>
    <w:rsid w:val="00950E9C"/>
    <w:rsid w:val="00952533"/>
    <w:rsid w:val="00957859"/>
    <w:rsid w:val="00957B90"/>
    <w:rsid w:val="009644B8"/>
    <w:rsid w:val="00964F99"/>
    <w:rsid w:val="009653A4"/>
    <w:rsid w:val="009657C4"/>
    <w:rsid w:val="00973940"/>
    <w:rsid w:val="0097428D"/>
    <w:rsid w:val="009800A9"/>
    <w:rsid w:val="00981651"/>
    <w:rsid w:val="00982523"/>
    <w:rsid w:val="009837BF"/>
    <w:rsid w:val="00984233"/>
    <w:rsid w:val="00985C30"/>
    <w:rsid w:val="009864E6"/>
    <w:rsid w:val="00990D55"/>
    <w:rsid w:val="00997BF7"/>
    <w:rsid w:val="009A0DCC"/>
    <w:rsid w:val="009A1E63"/>
    <w:rsid w:val="009A4E49"/>
    <w:rsid w:val="009A76CE"/>
    <w:rsid w:val="009B2DFF"/>
    <w:rsid w:val="009B3465"/>
    <w:rsid w:val="009B5DA4"/>
    <w:rsid w:val="009B61AE"/>
    <w:rsid w:val="009B72F0"/>
    <w:rsid w:val="009B7390"/>
    <w:rsid w:val="009C3AE6"/>
    <w:rsid w:val="009C4724"/>
    <w:rsid w:val="009D101B"/>
    <w:rsid w:val="009D4F44"/>
    <w:rsid w:val="009D6479"/>
    <w:rsid w:val="009F0B8F"/>
    <w:rsid w:val="009F2C47"/>
    <w:rsid w:val="009F3570"/>
    <w:rsid w:val="009F44EF"/>
    <w:rsid w:val="009F46F5"/>
    <w:rsid w:val="009F4BAD"/>
    <w:rsid w:val="009F7137"/>
    <w:rsid w:val="00A0026F"/>
    <w:rsid w:val="00A047F9"/>
    <w:rsid w:val="00A127F6"/>
    <w:rsid w:val="00A14F2B"/>
    <w:rsid w:val="00A21CB2"/>
    <w:rsid w:val="00A2204B"/>
    <w:rsid w:val="00A3662F"/>
    <w:rsid w:val="00A43538"/>
    <w:rsid w:val="00A4366F"/>
    <w:rsid w:val="00A44FA9"/>
    <w:rsid w:val="00A53522"/>
    <w:rsid w:val="00A56070"/>
    <w:rsid w:val="00A5792D"/>
    <w:rsid w:val="00A6176B"/>
    <w:rsid w:val="00A61EC8"/>
    <w:rsid w:val="00A63194"/>
    <w:rsid w:val="00A63D05"/>
    <w:rsid w:val="00A65CED"/>
    <w:rsid w:val="00A65F8E"/>
    <w:rsid w:val="00A7579D"/>
    <w:rsid w:val="00A82CA4"/>
    <w:rsid w:val="00A843A5"/>
    <w:rsid w:val="00A86A02"/>
    <w:rsid w:val="00A924F8"/>
    <w:rsid w:val="00A925B6"/>
    <w:rsid w:val="00A93735"/>
    <w:rsid w:val="00A958FA"/>
    <w:rsid w:val="00AA1A6C"/>
    <w:rsid w:val="00AA3450"/>
    <w:rsid w:val="00AA402F"/>
    <w:rsid w:val="00AA4722"/>
    <w:rsid w:val="00AB267C"/>
    <w:rsid w:val="00AC2CA5"/>
    <w:rsid w:val="00AC439B"/>
    <w:rsid w:val="00AC5C5A"/>
    <w:rsid w:val="00AC7D7D"/>
    <w:rsid w:val="00AD29FB"/>
    <w:rsid w:val="00AD4E9B"/>
    <w:rsid w:val="00AE0448"/>
    <w:rsid w:val="00AE3F9A"/>
    <w:rsid w:val="00AE46DE"/>
    <w:rsid w:val="00AE7664"/>
    <w:rsid w:val="00AF57D1"/>
    <w:rsid w:val="00B0044C"/>
    <w:rsid w:val="00B05A82"/>
    <w:rsid w:val="00B11C97"/>
    <w:rsid w:val="00B12A55"/>
    <w:rsid w:val="00B20961"/>
    <w:rsid w:val="00B23C7B"/>
    <w:rsid w:val="00B23C85"/>
    <w:rsid w:val="00B240EC"/>
    <w:rsid w:val="00B266A9"/>
    <w:rsid w:val="00B339D9"/>
    <w:rsid w:val="00B35834"/>
    <w:rsid w:val="00B3776C"/>
    <w:rsid w:val="00B42D60"/>
    <w:rsid w:val="00B438B1"/>
    <w:rsid w:val="00B479B9"/>
    <w:rsid w:val="00B6149B"/>
    <w:rsid w:val="00B63926"/>
    <w:rsid w:val="00B644A3"/>
    <w:rsid w:val="00B73CEE"/>
    <w:rsid w:val="00B77B01"/>
    <w:rsid w:val="00B8020D"/>
    <w:rsid w:val="00B81710"/>
    <w:rsid w:val="00B8627D"/>
    <w:rsid w:val="00B91D6C"/>
    <w:rsid w:val="00B939DE"/>
    <w:rsid w:val="00B93B2C"/>
    <w:rsid w:val="00B94DA2"/>
    <w:rsid w:val="00B977AB"/>
    <w:rsid w:val="00BA3586"/>
    <w:rsid w:val="00BA6AF0"/>
    <w:rsid w:val="00BA74AC"/>
    <w:rsid w:val="00BB0458"/>
    <w:rsid w:val="00BB0804"/>
    <w:rsid w:val="00BB4D8D"/>
    <w:rsid w:val="00BB7E7B"/>
    <w:rsid w:val="00BB7EED"/>
    <w:rsid w:val="00BC0C44"/>
    <w:rsid w:val="00BD26C4"/>
    <w:rsid w:val="00BD5AC0"/>
    <w:rsid w:val="00BD5B03"/>
    <w:rsid w:val="00BD6746"/>
    <w:rsid w:val="00BD6F31"/>
    <w:rsid w:val="00BD75CA"/>
    <w:rsid w:val="00BE0EFD"/>
    <w:rsid w:val="00BE20F4"/>
    <w:rsid w:val="00BE2E6A"/>
    <w:rsid w:val="00BE4489"/>
    <w:rsid w:val="00C01CA1"/>
    <w:rsid w:val="00C03F9F"/>
    <w:rsid w:val="00C07837"/>
    <w:rsid w:val="00C205B7"/>
    <w:rsid w:val="00C230B6"/>
    <w:rsid w:val="00C240D8"/>
    <w:rsid w:val="00C24762"/>
    <w:rsid w:val="00C254EF"/>
    <w:rsid w:val="00C26CA7"/>
    <w:rsid w:val="00C337D3"/>
    <w:rsid w:val="00C44E5F"/>
    <w:rsid w:val="00C51D07"/>
    <w:rsid w:val="00C52045"/>
    <w:rsid w:val="00C55D78"/>
    <w:rsid w:val="00C63DC4"/>
    <w:rsid w:val="00C642F8"/>
    <w:rsid w:val="00C65AF2"/>
    <w:rsid w:val="00C71DB2"/>
    <w:rsid w:val="00C7207D"/>
    <w:rsid w:val="00C74600"/>
    <w:rsid w:val="00C752C9"/>
    <w:rsid w:val="00C81540"/>
    <w:rsid w:val="00C93BCF"/>
    <w:rsid w:val="00CA0A94"/>
    <w:rsid w:val="00CA47C4"/>
    <w:rsid w:val="00CA7BDD"/>
    <w:rsid w:val="00CB02DF"/>
    <w:rsid w:val="00CB0320"/>
    <w:rsid w:val="00CB52A8"/>
    <w:rsid w:val="00CC4D3A"/>
    <w:rsid w:val="00CD1C96"/>
    <w:rsid w:val="00CD2C40"/>
    <w:rsid w:val="00CD36FE"/>
    <w:rsid w:val="00CD694F"/>
    <w:rsid w:val="00CF2299"/>
    <w:rsid w:val="00CF492D"/>
    <w:rsid w:val="00CF4BD9"/>
    <w:rsid w:val="00D01FD9"/>
    <w:rsid w:val="00D053B5"/>
    <w:rsid w:val="00D1048A"/>
    <w:rsid w:val="00D201D1"/>
    <w:rsid w:val="00D21918"/>
    <w:rsid w:val="00D239D7"/>
    <w:rsid w:val="00D40B1B"/>
    <w:rsid w:val="00D47301"/>
    <w:rsid w:val="00D5165C"/>
    <w:rsid w:val="00D6165B"/>
    <w:rsid w:val="00D77FBD"/>
    <w:rsid w:val="00D803A5"/>
    <w:rsid w:val="00D80402"/>
    <w:rsid w:val="00D806D3"/>
    <w:rsid w:val="00D82CBC"/>
    <w:rsid w:val="00D87D7A"/>
    <w:rsid w:val="00D9245A"/>
    <w:rsid w:val="00D945FF"/>
    <w:rsid w:val="00DA0118"/>
    <w:rsid w:val="00DA6348"/>
    <w:rsid w:val="00DA71D0"/>
    <w:rsid w:val="00DB2EEF"/>
    <w:rsid w:val="00DB7E5E"/>
    <w:rsid w:val="00DC0B4E"/>
    <w:rsid w:val="00DC12C7"/>
    <w:rsid w:val="00DC304F"/>
    <w:rsid w:val="00DC33C8"/>
    <w:rsid w:val="00DC3B71"/>
    <w:rsid w:val="00DC441E"/>
    <w:rsid w:val="00DC5E92"/>
    <w:rsid w:val="00DC6974"/>
    <w:rsid w:val="00DD1A09"/>
    <w:rsid w:val="00DD3AF2"/>
    <w:rsid w:val="00DD6F33"/>
    <w:rsid w:val="00DE1E46"/>
    <w:rsid w:val="00DE2021"/>
    <w:rsid w:val="00DE2E05"/>
    <w:rsid w:val="00DE3D9B"/>
    <w:rsid w:val="00DE749F"/>
    <w:rsid w:val="00DF3D5E"/>
    <w:rsid w:val="00DF6E21"/>
    <w:rsid w:val="00E044EE"/>
    <w:rsid w:val="00E079EB"/>
    <w:rsid w:val="00E10B56"/>
    <w:rsid w:val="00E112AE"/>
    <w:rsid w:val="00E14B4B"/>
    <w:rsid w:val="00E170D7"/>
    <w:rsid w:val="00E2300A"/>
    <w:rsid w:val="00E2517A"/>
    <w:rsid w:val="00E349A9"/>
    <w:rsid w:val="00E3551B"/>
    <w:rsid w:val="00E3757F"/>
    <w:rsid w:val="00E40F13"/>
    <w:rsid w:val="00E440B6"/>
    <w:rsid w:val="00E50534"/>
    <w:rsid w:val="00E50959"/>
    <w:rsid w:val="00E5437E"/>
    <w:rsid w:val="00E67751"/>
    <w:rsid w:val="00E70760"/>
    <w:rsid w:val="00E73A04"/>
    <w:rsid w:val="00E74C30"/>
    <w:rsid w:val="00E75FF8"/>
    <w:rsid w:val="00E83351"/>
    <w:rsid w:val="00E92892"/>
    <w:rsid w:val="00E95EB7"/>
    <w:rsid w:val="00E97F5D"/>
    <w:rsid w:val="00EB09F7"/>
    <w:rsid w:val="00EB60C9"/>
    <w:rsid w:val="00EB6476"/>
    <w:rsid w:val="00EC15B5"/>
    <w:rsid w:val="00EC2C1A"/>
    <w:rsid w:val="00EC2F08"/>
    <w:rsid w:val="00EC2F9E"/>
    <w:rsid w:val="00EC331B"/>
    <w:rsid w:val="00EC5C96"/>
    <w:rsid w:val="00EC7108"/>
    <w:rsid w:val="00EC7CB8"/>
    <w:rsid w:val="00ED18A2"/>
    <w:rsid w:val="00EE4848"/>
    <w:rsid w:val="00EF11C9"/>
    <w:rsid w:val="00EF3848"/>
    <w:rsid w:val="00F13C5D"/>
    <w:rsid w:val="00F26AF1"/>
    <w:rsid w:val="00F3032F"/>
    <w:rsid w:val="00F32B3C"/>
    <w:rsid w:val="00F34298"/>
    <w:rsid w:val="00F37618"/>
    <w:rsid w:val="00F37EFD"/>
    <w:rsid w:val="00F43FC2"/>
    <w:rsid w:val="00F4737D"/>
    <w:rsid w:val="00F47F80"/>
    <w:rsid w:val="00F6007C"/>
    <w:rsid w:val="00F67473"/>
    <w:rsid w:val="00F70EB5"/>
    <w:rsid w:val="00F753ED"/>
    <w:rsid w:val="00F81A12"/>
    <w:rsid w:val="00F86C8A"/>
    <w:rsid w:val="00F875E1"/>
    <w:rsid w:val="00F9230A"/>
    <w:rsid w:val="00F9599B"/>
    <w:rsid w:val="00F97F95"/>
    <w:rsid w:val="00FA128A"/>
    <w:rsid w:val="00FA4708"/>
    <w:rsid w:val="00FA673B"/>
    <w:rsid w:val="00FB2548"/>
    <w:rsid w:val="00FC3D6E"/>
    <w:rsid w:val="00FD549E"/>
    <w:rsid w:val="00FE19ED"/>
    <w:rsid w:val="00FE2DE1"/>
    <w:rsid w:val="00FE3E39"/>
    <w:rsid w:val="00FE4BA3"/>
    <w:rsid w:val="00FF0E77"/>
    <w:rsid w:val="00FF20D4"/>
    <w:rsid w:val="00FF260E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D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A2"/>
    <w:pPr>
      <w:spacing w:after="0" w:line="240" w:lineRule="auto"/>
      <w:jc w:val="both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BA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B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BA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B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BA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8818B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8BA"/>
    <w:pPr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8BA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818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8BA"/>
    <w:pPr>
      <w:jc w:val="left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8BA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18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0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684"/>
    <w:rPr>
      <w:rFonts w:ascii="Times New Roman" w:hAnsi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00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684"/>
    <w:rPr>
      <w:rFonts w:ascii="Times New Roman" w:hAnsi="Times New Roman"/>
      <w:sz w:val="28"/>
      <w:lang w:val="lv-LV"/>
    </w:rPr>
  </w:style>
  <w:style w:type="paragraph" w:customStyle="1" w:styleId="tv213">
    <w:name w:val="tv213"/>
    <w:basedOn w:val="Normal"/>
    <w:rsid w:val="00BC0C4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04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9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3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7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8">
          <w:marLeft w:val="103"/>
          <w:marRight w:val="103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8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7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1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9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5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44108-arstniec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44108-arstniecib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BCD07-0C45-4C7B-8F03-E6DCFC05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9018</Words>
  <Characters>5141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15.septembra noteikumos Nr.746 "Ar noteiktām slimībām slimojošu pacientu reģistra izveides, papildināšanas un uzturēšanas kārtība"</vt:lpstr>
    </vt:vector>
  </TitlesOfParts>
  <Company>Veselības ministrija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15.septembra noteikumos Nr.746 "Ar noteiktām slimībām slimojošu pacientu reģistra izveides, papildināšanas un uzturēšanas kārtība"</dc:title>
  <dc:subject>MK noteikumu projekts</dc:subject>
  <dc:creator>Iveta Volkovska-Cielava</dc:creator>
  <dc:description>67876089, Iveta.Volkovska@vm.gov.lv</dc:description>
  <cp:lastModifiedBy>Jekaterina Borovika</cp:lastModifiedBy>
  <cp:revision>44</cp:revision>
  <cp:lastPrinted>2016-06-27T07:21:00Z</cp:lastPrinted>
  <dcterms:created xsi:type="dcterms:W3CDTF">2016-02-18T14:48:00Z</dcterms:created>
  <dcterms:modified xsi:type="dcterms:W3CDTF">2016-06-29T10:19:00Z</dcterms:modified>
</cp:coreProperties>
</file>