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03" w:rsidRPr="007851CC" w:rsidRDefault="00EA3703" w:rsidP="001813AA">
      <w:pPr>
        <w:spacing w:after="0" w:line="240" w:lineRule="auto"/>
        <w:jc w:val="center"/>
        <w:rPr>
          <w:rFonts w:ascii="Times New Roman" w:hAnsi="Times New Roman" w:cs="Times New Roman"/>
          <w:b/>
          <w:sz w:val="24"/>
          <w:szCs w:val="24"/>
        </w:rPr>
      </w:pPr>
      <w:r w:rsidRPr="00DC0E40">
        <w:rPr>
          <w:rFonts w:ascii="Times New Roman" w:eastAsia="Times New Roman" w:hAnsi="Times New Roman" w:cs="Times New Roman"/>
          <w:b/>
          <w:bCs/>
          <w:sz w:val="24"/>
          <w:szCs w:val="24"/>
          <w:lang w:eastAsia="lv-LV"/>
        </w:rPr>
        <w:t>Ministru kabineta rīkojuma projekta „</w:t>
      </w:r>
      <w:r w:rsidR="00623D01" w:rsidRPr="007851CC">
        <w:rPr>
          <w:rFonts w:ascii="Times New Roman" w:hAnsi="Times New Roman" w:cs="Times New Roman"/>
          <w:b/>
          <w:sz w:val="24"/>
          <w:szCs w:val="24"/>
        </w:rPr>
        <w:t xml:space="preserve"> Par civilā ekspert</w:t>
      </w:r>
      <w:r w:rsidR="0029369A" w:rsidRPr="007851CC">
        <w:rPr>
          <w:rFonts w:ascii="Times New Roman" w:hAnsi="Times New Roman" w:cs="Times New Roman"/>
          <w:b/>
          <w:sz w:val="24"/>
          <w:szCs w:val="24"/>
        </w:rPr>
        <w:t>a</w:t>
      </w:r>
      <w:r w:rsidR="00623D01" w:rsidRPr="007851CC">
        <w:rPr>
          <w:rFonts w:ascii="Times New Roman" w:hAnsi="Times New Roman" w:cs="Times New Roman"/>
          <w:b/>
          <w:sz w:val="24"/>
          <w:szCs w:val="24"/>
        </w:rPr>
        <w:t xml:space="preserve"> dalīb</w:t>
      </w:r>
      <w:r w:rsidR="00F67B7C" w:rsidRPr="007851CC">
        <w:rPr>
          <w:rFonts w:ascii="Times New Roman" w:hAnsi="Times New Roman" w:cs="Times New Roman"/>
          <w:b/>
          <w:sz w:val="24"/>
          <w:szCs w:val="24"/>
        </w:rPr>
        <w:t>u</w:t>
      </w:r>
      <w:r w:rsidR="00623D01" w:rsidRPr="007851CC">
        <w:rPr>
          <w:rFonts w:ascii="Times New Roman" w:hAnsi="Times New Roman" w:cs="Times New Roman"/>
          <w:b/>
          <w:sz w:val="24"/>
          <w:szCs w:val="24"/>
        </w:rPr>
        <w:t xml:space="preserve"> Eiropas Savienības Padomdevēja misijā civilā drošības sektora reformām Ukrainā</w:t>
      </w:r>
      <w:r w:rsidRPr="007851CC">
        <w:rPr>
          <w:rFonts w:ascii="Times New Roman" w:hAnsi="Times New Roman" w:cs="Times New Roman"/>
          <w:b/>
          <w:sz w:val="24"/>
          <w:szCs w:val="24"/>
        </w:rPr>
        <w:t>”</w:t>
      </w:r>
    </w:p>
    <w:p w:rsidR="001813AA" w:rsidRPr="007851CC" w:rsidRDefault="00EA3703" w:rsidP="001813AA">
      <w:pPr>
        <w:spacing w:after="0" w:line="240" w:lineRule="auto"/>
        <w:jc w:val="center"/>
        <w:rPr>
          <w:rFonts w:ascii="Times New Roman" w:eastAsia="Times New Roman" w:hAnsi="Times New Roman" w:cs="Times New Roman"/>
          <w:b/>
          <w:bCs/>
          <w:sz w:val="24"/>
          <w:szCs w:val="24"/>
          <w:lang w:eastAsia="lv-LV"/>
        </w:rPr>
      </w:pPr>
      <w:r w:rsidRPr="007851CC">
        <w:rPr>
          <w:rFonts w:ascii="Times New Roman" w:hAnsi="Times New Roman" w:cs="Times New Roman"/>
          <w:b/>
          <w:sz w:val="24"/>
          <w:szCs w:val="24"/>
        </w:rPr>
        <w:t xml:space="preserve"> sākotnējās ietekmes novērtējuma ziņoju</w:t>
      </w:r>
      <w:r w:rsidR="001B0B1C" w:rsidRPr="007851CC">
        <w:rPr>
          <w:rFonts w:ascii="Times New Roman" w:hAnsi="Times New Roman" w:cs="Times New Roman"/>
          <w:b/>
          <w:sz w:val="24"/>
          <w:szCs w:val="24"/>
        </w:rPr>
        <w:softHyphen/>
      </w:r>
      <w:r w:rsidR="001B0B1C" w:rsidRPr="007851CC">
        <w:rPr>
          <w:rFonts w:ascii="Times New Roman" w:hAnsi="Times New Roman" w:cs="Times New Roman"/>
          <w:b/>
          <w:sz w:val="24"/>
          <w:szCs w:val="24"/>
        </w:rPr>
        <w:softHyphen/>
      </w:r>
      <w:r w:rsidR="001B0B1C" w:rsidRPr="007851CC">
        <w:rPr>
          <w:rFonts w:ascii="Times New Roman" w:hAnsi="Times New Roman" w:cs="Times New Roman"/>
          <w:b/>
          <w:sz w:val="24"/>
          <w:szCs w:val="24"/>
        </w:rPr>
        <w:softHyphen/>
      </w:r>
      <w:r w:rsidR="001B0B1C" w:rsidRPr="007851CC">
        <w:rPr>
          <w:rFonts w:ascii="Times New Roman" w:hAnsi="Times New Roman" w:cs="Times New Roman"/>
          <w:b/>
          <w:sz w:val="24"/>
          <w:szCs w:val="24"/>
        </w:rPr>
        <w:softHyphen/>
      </w:r>
      <w:r w:rsidR="001B0B1C" w:rsidRPr="007851CC">
        <w:rPr>
          <w:rFonts w:ascii="Times New Roman" w:hAnsi="Times New Roman" w:cs="Times New Roman"/>
          <w:b/>
          <w:sz w:val="24"/>
          <w:szCs w:val="24"/>
        </w:rPr>
        <w:softHyphen/>
      </w:r>
      <w:r w:rsidR="001B0B1C" w:rsidRPr="007851CC">
        <w:rPr>
          <w:rFonts w:ascii="Times New Roman" w:hAnsi="Times New Roman" w:cs="Times New Roman"/>
          <w:b/>
          <w:sz w:val="24"/>
          <w:szCs w:val="24"/>
        </w:rPr>
        <w:softHyphen/>
      </w:r>
      <w:r w:rsidRPr="007851CC">
        <w:rPr>
          <w:rFonts w:ascii="Times New Roman" w:hAnsi="Times New Roman" w:cs="Times New Roman"/>
          <w:b/>
          <w:sz w:val="24"/>
          <w:szCs w:val="24"/>
        </w:rPr>
        <w:t>ms</w:t>
      </w:r>
      <w:r w:rsidR="00295D39" w:rsidRPr="007851CC">
        <w:rPr>
          <w:rFonts w:ascii="Times New Roman" w:hAnsi="Times New Roman" w:cs="Times New Roman"/>
          <w:b/>
          <w:sz w:val="24"/>
          <w:szCs w:val="24"/>
        </w:rPr>
        <w:t xml:space="preserve"> (anotācija)</w:t>
      </w:r>
    </w:p>
    <w:p w:rsidR="001813AA" w:rsidRPr="007851CC"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7851CC" w:rsidRPr="007851CC"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7851CC"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7851CC">
              <w:rPr>
                <w:rFonts w:ascii="Times New Roman" w:eastAsia="Times New Roman" w:hAnsi="Times New Roman" w:cs="Times New Roman"/>
                <w:b/>
                <w:bCs/>
                <w:sz w:val="24"/>
                <w:szCs w:val="24"/>
                <w:lang w:eastAsia="lv-LV"/>
              </w:rPr>
              <w:t>I. Tiesību akta projekta izstrādes nepieciešamība</w:t>
            </w:r>
          </w:p>
        </w:tc>
      </w:tr>
      <w:tr w:rsidR="007851CC" w:rsidRPr="007851CC"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7851CC" w:rsidRDefault="001813AA" w:rsidP="001813AA">
            <w:pPr>
              <w:spacing w:after="0" w:line="240" w:lineRule="auto"/>
              <w:jc w:val="center"/>
              <w:rPr>
                <w:rFonts w:ascii="Times New Roman" w:eastAsia="Times New Roman" w:hAnsi="Times New Roman" w:cs="Times New Roman"/>
                <w:sz w:val="24"/>
                <w:szCs w:val="24"/>
                <w:lang w:eastAsia="lv-LV"/>
              </w:rPr>
            </w:pPr>
            <w:r w:rsidRPr="007851CC">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7851CC" w:rsidRDefault="001813AA" w:rsidP="001813AA">
            <w:pPr>
              <w:spacing w:after="0" w:line="240" w:lineRule="auto"/>
              <w:rPr>
                <w:rFonts w:ascii="Times New Roman" w:eastAsia="Times New Roman" w:hAnsi="Times New Roman" w:cs="Times New Roman"/>
                <w:sz w:val="24"/>
                <w:szCs w:val="24"/>
                <w:lang w:eastAsia="lv-LV"/>
              </w:rPr>
            </w:pPr>
            <w:r w:rsidRPr="007851CC">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FA6DC2" w:rsidRPr="007851CC" w:rsidRDefault="00EA3703" w:rsidP="00FA6DC2">
            <w:pPr>
              <w:spacing w:after="0" w:line="240" w:lineRule="auto"/>
              <w:jc w:val="both"/>
              <w:rPr>
                <w:rFonts w:ascii="Times New Roman" w:eastAsia="Times New Roman" w:hAnsi="Times New Roman" w:cs="Times New Roman"/>
                <w:sz w:val="24"/>
                <w:szCs w:val="24"/>
                <w:lang w:eastAsia="lv-LV"/>
              </w:rPr>
            </w:pPr>
            <w:r w:rsidRPr="007851CC">
              <w:rPr>
                <w:rFonts w:ascii="Times New Roman" w:eastAsia="Times New Roman" w:hAnsi="Times New Roman" w:cs="Times New Roman"/>
                <w:sz w:val="24"/>
                <w:szCs w:val="24"/>
                <w:lang w:eastAsia="lv-LV"/>
              </w:rPr>
              <w:t xml:space="preserve">Starptautiskās palīdzības likuma </w:t>
            </w:r>
            <w:r w:rsidR="00FA6DC2" w:rsidRPr="007851CC">
              <w:rPr>
                <w:rFonts w:ascii="Times New Roman" w:eastAsia="Times New Roman" w:hAnsi="Times New Roman" w:cs="Times New Roman"/>
                <w:sz w:val="24"/>
                <w:szCs w:val="24"/>
                <w:lang w:eastAsia="lv-LV"/>
              </w:rPr>
              <w:t>12.panta otrā daļa, kas nosaka, ka lēmumu par civilā eksperta piedalīšanos starptautiskajā misijā pieņem Ministru kabinets.</w:t>
            </w:r>
          </w:p>
          <w:p w:rsidR="00FA6DC2" w:rsidRPr="007851CC" w:rsidRDefault="00FA6DC2" w:rsidP="00FA6DC2">
            <w:pPr>
              <w:spacing w:after="0" w:line="240" w:lineRule="auto"/>
              <w:jc w:val="both"/>
              <w:rPr>
                <w:rFonts w:ascii="Times New Roman" w:eastAsia="Times New Roman" w:hAnsi="Times New Roman" w:cs="Times New Roman"/>
                <w:sz w:val="24"/>
                <w:szCs w:val="24"/>
                <w:lang w:eastAsia="lv-LV"/>
              </w:rPr>
            </w:pPr>
          </w:p>
          <w:p w:rsidR="00631FB3" w:rsidRPr="007851CC" w:rsidRDefault="00631FB3" w:rsidP="007243E4">
            <w:pPr>
              <w:spacing w:after="0" w:line="240" w:lineRule="auto"/>
              <w:jc w:val="both"/>
              <w:rPr>
                <w:rFonts w:ascii="Times New Roman" w:hAnsi="Times New Roman" w:cs="Times New Roman"/>
                <w:sz w:val="24"/>
                <w:szCs w:val="24"/>
              </w:rPr>
            </w:pPr>
            <w:r w:rsidRPr="007851CC">
              <w:rPr>
                <w:rFonts w:ascii="Times New Roman" w:hAnsi="Times New Roman" w:cs="Times New Roman"/>
                <w:sz w:val="24"/>
                <w:szCs w:val="24"/>
              </w:rPr>
              <w:t xml:space="preserve">Eiropas Ārējās darbības dienesta </w:t>
            </w:r>
            <w:r w:rsidR="007851CC">
              <w:rPr>
                <w:rFonts w:ascii="Times New Roman" w:hAnsi="Times New Roman" w:cs="Times New Roman"/>
                <w:sz w:val="24"/>
                <w:szCs w:val="24"/>
              </w:rPr>
              <w:t xml:space="preserve">(turpmāk – EĀDD) </w:t>
            </w:r>
            <w:proofErr w:type="gramStart"/>
            <w:r w:rsidR="00815A87" w:rsidRPr="007851CC">
              <w:rPr>
                <w:rFonts w:ascii="Times New Roman" w:hAnsi="Times New Roman" w:cs="Times New Roman"/>
                <w:sz w:val="24"/>
                <w:szCs w:val="24"/>
              </w:rPr>
              <w:t>2016.gada</w:t>
            </w:r>
            <w:proofErr w:type="gramEnd"/>
            <w:r w:rsidR="00815A87" w:rsidRPr="007851CC">
              <w:rPr>
                <w:rFonts w:ascii="Times New Roman" w:hAnsi="Times New Roman" w:cs="Times New Roman"/>
                <w:sz w:val="24"/>
                <w:szCs w:val="24"/>
              </w:rPr>
              <w:t xml:space="preserve"> </w:t>
            </w:r>
            <w:r w:rsidR="0029369A" w:rsidRPr="007851CC">
              <w:rPr>
                <w:rFonts w:ascii="Times New Roman" w:hAnsi="Times New Roman" w:cs="Times New Roman"/>
                <w:sz w:val="24"/>
                <w:szCs w:val="24"/>
              </w:rPr>
              <w:t>1</w:t>
            </w:r>
            <w:r w:rsidR="00815A87" w:rsidRPr="007851CC">
              <w:rPr>
                <w:rFonts w:ascii="Times New Roman" w:hAnsi="Times New Roman" w:cs="Times New Roman"/>
                <w:sz w:val="24"/>
                <w:szCs w:val="24"/>
              </w:rPr>
              <w:t>.</w:t>
            </w:r>
            <w:r w:rsidR="0029369A" w:rsidRPr="007851CC">
              <w:rPr>
                <w:rFonts w:ascii="Times New Roman" w:hAnsi="Times New Roman" w:cs="Times New Roman"/>
                <w:sz w:val="24"/>
                <w:szCs w:val="24"/>
              </w:rPr>
              <w:t>augusta</w:t>
            </w:r>
            <w:r w:rsidR="00815A87" w:rsidRPr="007851CC">
              <w:rPr>
                <w:rFonts w:ascii="Times New Roman" w:hAnsi="Times New Roman" w:cs="Times New Roman"/>
                <w:sz w:val="24"/>
                <w:szCs w:val="24"/>
              </w:rPr>
              <w:t xml:space="preserve"> </w:t>
            </w:r>
            <w:r w:rsidRPr="007851CC">
              <w:rPr>
                <w:rFonts w:ascii="Times New Roman" w:hAnsi="Times New Roman" w:cs="Times New Roman"/>
                <w:sz w:val="24"/>
                <w:szCs w:val="24"/>
              </w:rPr>
              <w:t xml:space="preserve">vēstule </w:t>
            </w:r>
            <w:r w:rsidR="00F67B7C" w:rsidRPr="007851CC">
              <w:rPr>
                <w:rFonts w:ascii="Times New Roman" w:hAnsi="Times New Roman" w:cs="Times New Roman"/>
                <w:sz w:val="24"/>
                <w:szCs w:val="24"/>
              </w:rPr>
              <w:t xml:space="preserve">par </w:t>
            </w:r>
            <w:r w:rsidRPr="007851CC">
              <w:rPr>
                <w:rFonts w:ascii="Times New Roman" w:hAnsi="Times New Roman" w:cs="Times New Roman"/>
                <w:sz w:val="24"/>
                <w:szCs w:val="24"/>
              </w:rPr>
              <w:t>civilā ekspert</w:t>
            </w:r>
            <w:r w:rsidR="0029369A" w:rsidRPr="007851CC">
              <w:rPr>
                <w:rFonts w:ascii="Times New Roman" w:hAnsi="Times New Roman" w:cs="Times New Roman"/>
                <w:sz w:val="24"/>
                <w:szCs w:val="24"/>
              </w:rPr>
              <w:t>a</w:t>
            </w:r>
            <w:r w:rsidRPr="007851CC">
              <w:rPr>
                <w:rFonts w:ascii="Times New Roman" w:hAnsi="Times New Roman" w:cs="Times New Roman"/>
                <w:sz w:val="24"/>
                <w:szCs w:val="24"/>
              </w:rPr>
              <w:t xml:space="preserve"> </w:t>
            </w:r>
            <w:r w:rsidR="0073217B">
              <w:rPr>
                <w:rFonts w:ascii="Times New Roman" w:hAnsi="Times New Roman" w:cs="Times New Roman"/>
                <w:sz w:val="24"/>
                <w:szCs w:val="24"/>
              </w:rPr>
              <w:t>Roberta Fedosejevs</w:t>
            </w:r>
            <w:r w:rsidR="00F67B7C" w:rsidRPr="007851CC">
              <w:rPr>
                <w:rFonts w:ascii="Times New Roman" w:hAnsi="Times New Roman" w:cs="Times New Roman"/>
                <w:sz w:val="24"/>
                <w:szCs w:val="24"/>
              </w:rPr>
              <w:t xml:space="preserve"> kandidatūras apstiprināšanu</w:t>
            </w:r>
            <w:r w:rsidRPr="007851CC">
              <w:rPr>
                <w:rFonts w:ascii="Times New Roman" w:hAnsi="Times New Roman" w:cs="Times New Roman"/>
                <w:sz w:val="24"/>
                <w:szCs w:val="24"/>
              </w:rPr>
              <w:t xml:space="preserve"> </w:t>
            </w:r>
            <w:r w:rsidR="00F67B7C" w:rsidRPr="007851CC">
              <w:rPr>
                <w:rFonts w:ascii="Times New Roman" w:hAnsi="Times New Roman" w:cs="Times New Roman"/>
                <w:sz w:val="24"/>
                <w:szCs w:val="24"/>
              </w:rPr>
              <w:t>darbam</w:t>
            </w:r>
            <w:r w:rsidR="00E82FE1" w:rsidRPr="007851CC">
              <w:rPr>
                <w:rFonts w:ascii="Times New Roman" w:hAnsi="Times New Roman" w:cs="Times New Roman"/>
                <w:sz w:val="24"/>
                <w:szCs w:val="24"/>
              </w:rPr>
              <w:t xml:space="preserve"> </w:t>
            </w:r>
            <w:r w:rsidR="00CB256E" w:rsidRPr="007851CC">
              <w:rPr>
                <w:rFonts w:ascii="Times New Roman" w:hAnsi="Times New Roman" w:cs="Times New Roman"/>
                <w:sz w:val="24"/>
                <w:szCs w:val="24"/>
              </w:rPr>
              <w:t>E</w:t>
            </w:r>
            <w:r w:rsidR="00B21E61" w:rsidRPr="007851CC">
              <w:rPr>
                <w:rFonts w:ascii="Times New Roman" w:hAnsi="Times New Roman" w:cs="Times New Roman"/>
                <w:sz w:val="24"/>
                <w:szCs w:val="24"/>
              </w:rPr>
              <w:t xml:space="preserve">iropas </w:t>
            </w:r>
            <w:r w:rsidR="00CB256E" w:rsidRPr="007851CC">
              <w:rPr>
                <w:rFonts w:ascii="Times New Roman" w:hAnsi="Times New Roman" w:cs="Times New Roman"/>
                <w:sz w:val="24"/>
                <w:szCs w:val="24"/>
              </w:rPr>
              <w:t>S</w:t>
            </w:r>
            <w:r w:rsidR="00B21E61" w:rsidRPr="007851CC">
              <w:rPr>
                <w:rFonts w:ascii="Times New Roman" w:hAnsi="Times New Roman" w:cs="Times New Roman"/>
                <w:sz w:val="24"/>
                <w:szCs w:val="24"/>
              </w:rPr>
              <w:t>avienības (turpmāk – ES)</w:t>
            </w:r>
            <w:r w:rsidR="00CB256E" w:rsidRPr="007851CC">
              <w:rPr>
                <w:rFonts w:ascii="Times New Roman" w:hAnsi="Times New Roman" w:cs="Times New Roman"/>
                <w:sz w:val="24"/>
                <w:szCs w:val="24"/>
              </w:rPr>
              <w:t xml:space="preserve"> Padomdevēja misijā civilā drošības sektora reformām Ukrainā </w:t>
            </w:r>
            <w:r w:rsidR="00F67B7C" w:rsidRPr="007851CC">
              <w:rPr>
                <w:rFonts w:ascii="Times New Roman" w:hAnsi="Times New Roman" w:cs="Times New Roman"/>
                <w:sz w:val="24"/>
                <w:szCs w:val="24"/>
              </w:rPr>
              <w:t>uz 1 gadu</w:t>
            </w:r>
            <w:r w:rsidR="00E82FE1" w:rsidRPr="007851CC">
              <w:rPr>
                <w:rFonts w:ascii="Times New Roman" w:hAnsi="Times New Roman" w:cs="Times New Roman"/>
                <w:sz w:val="24"/>
                <w:szCs w:val="24"/>
              </w:rPr>
              <w:t>.</w:t>
            </w:r>
          </w:p>
          <w:p w:rsidR="00E82FE1" w:rsidRPr="007851CC" w:rsidRDefault="00E82FE1" w:rsidP="007243E4">
            <w:pPr>
              <w:spacing w:after="0" w:line="240" w:lineRule="auto"/>
              <w:jc w:val="both"/>
              <w:rPr>
                <w:rFonts w:ascii="Times New Roman" w:hAnsi="Times New Roman" w:cs="Times New Roman"/>
                <w:sz w:val="24"/>
                <w:szCs w:val="24"/>
              </w:rPr>
            </w:pPr>
          </w:p>
          <w:p w:rsidR="007851CC" w:rsidRDefault="00D925E0" w:rsidP="007851CC">
            <w:pPr>
              <w:spacing w:after="0" w:line="240" w:lineRule="auto"/>
              <w:jc w:val="both"/>
              <w:rPr>
                <w:rFonts w:ascii="Times New Roman" w:hAnsi="Times New Roman" w:cs="Times New Roman"/>
                <w:sz w:val="24"/>
                <w:szCs w:val="24"/>
              </w:rPr>
            </w:pPr>
            <w:r w:rsidRPr="007851CC">
              <w:rPr>
                <w:rFonts w:ascii="Times New Roman" w:hAnsi="Times New Roman" w:cs="Times New Roman"/>
                <w:sz w:val="24"/>
                <w:szCs w:val="24"/>
              </w:rPr>
              <w:t>Ministru kabineta 2015.gada 25.augusta sēdē zināšanai pieņemtais informatīvais ziņojums “Par priekšlikumiem valsts budžeta izdevumiem 2016.gadam un ietvaram 2016.-2018.gadam”</w:t>
            </w:r>
            <w:r w:rsidR="00907C33" w:rsidRPr="007851CC">
              <w:rPr>
                <w:rFonts w:ascii="Times New Roman" w:hAnsi="Times New Roman" w:cs="Times New Roman"/>
                <w:sz w:val="24"/>
                <w:szCs w:val="24"/>
              </w:rPr>
              <w:t>, kas</w:t>
            </w:r>
            <w:r w:rsidRPr="007851CC">
              <w:rPr>
                <w:rFonts w:ascii="Times New Roman" w:hAnsi="Times New Roman" w:cs="Times New Roman"/>
                <w:sz w:val="24"/>
                <w:szCs w:val="24"/>
              </w:rPr>
              <w:t xml:space="preserve"> paredz, ka Ārlietu ministrija civilo ekspertu darbības nodrošināšanai 2016.gadā var iesniegt pieprasījumu no līdzekļiem neparedzētiem gadījumiem.</w:t>
            </w:r>
          </w:p>
          <w:p w:rsidR="007851CC" w:rsidRDefault="007851CC" w:rsidP="007851CC">
            <w:pPr>
              <w:spacing w:after="0" w:line="240" w:lineRule="auto"/>
              <w:jc w:val="both"/>
              <w:rPr>
                <w:rFonts w:ascii="Times New Roman" w:hAnsi="Times New Roman" w:cs="Times New Roman"/>
                <w:sz w:val="24"/>
                <w:szCs w:val="24"/>
              </w:rPr>
            </w:pPr>
          </w:p>
          <w:p w:rsidR="00636A0C" w:rsidRPr="007851CC" w:rsidRDefault="00636A0C" w:rsidP="007851CC">
            <w:pPr>
              <w:spacing w:after="0" w:line="240" w:lineRule="auto"/>
              <w:jc w:val="both"/>
              <w:rPr>
                <w:rFonts w:ascii="Times New Roman" w:hAnsi="Times New Roman" w:cs="Times New Roman"/>
                <w:sz w:val="24"/>
                <w:szCs w:val="24"/>
              </w:rPr>
            </w:pPr>
            <w:r w:rsidRPr="007851CC">
              <w:rPr>
                <w:rFonts w:ascii="Times New Roman" w:hAnsi="Times New Roman" w:cs="Times New Roman"/>
                <w:sz w:val="24"/>
                <w:szCs w:val="24"/>
              </w:rPr>
              <w:t xml:space="preserve">Ministru kabineta 2016.gada 3.maija </w:t>
            </w:r>
            <w:proofErr w:type="spellStart"/>
            <w:r w:rsidRPr="007851CC">
              <w:rPr>
                <w:rFonts w:ascii="Times New Roman" w:hAnsi="Times New Roman" w:cs="Times New Roman"/>
                <w:sz w:val="24"/>
                <w:szCs w:val="24"/>
              </w:rPr>
              <w:t>protokollēmums</w:t>
            </w:r>
            <w:proofErr w:type="spellEnd"/>
            <w:r w:rsidR="007851CC" w:rsidRPr="007851CC">
              <w:rPr>
                <w:rFonts w:ascii="Times New Roman" w:hAnsi="Times New Roman" w:cs="Times New Roman"/>
                <w:sz w:val="24"/>
                <w:szCs w:val="24"/>
              </w:rPr>
              <w:t xml:space="preserve"> (</w:t>
            </w:r>
            <w:proofErr w:type="spellStart"/>
            <w:r w:rsidR="003C4C09">
              <w:rPr>
                <w:rFonts w:ascii="Times New Roman" w:hAnsi="Times New Roman" w:cs="Times New Roman"/>
                <w:sz w:val="24"/>
                <w:szCs w:val="24"/>
              </w:rPr>
              <w:t>Prot.</w:t>
            </w:r>
            <w:r w:rsidR="007851CC" w:rsidRPr="007851CC">
              <w:rPr>
                <w:rFonts w:ascii="Times New Roman" w:hAnsi="Times New Roman" w:cs="Times New Roman"/>
                <w:sz w:val="24"/>
                <w:szCs w:val="24"/>
              </w:rPr>
              <w:t>Nr</w:t>
            </w:r>
            <w:proofErr w:type="spellEnd"/>
            <w:r w:rsidR="007851CC" w:rsidRPr="007851CC">
              <w:rPr>
                <w:rFonts w:ascii="Times New Roman" w:hAnsi="Times New Roman" w:cs="Times New Roman"/>
                <w:sz w:val="24"/>
                <w:szCs w:val="24"/>
              </w:rPr>
              <w:t>.</w:t>
            </w:r>
            <w:r w:rsidR="007851CC">
              <w:rPr>
                <w:rFonts w:ascii="Times New Roman" w:hAnsi="Times New Roman" w:cs="Times New Roman"/>
                <w:sz w:val="24"/>
                <w:szCs w:val="24"/>
              </w:rPr>
              <w:t> </w:t>
            </w:r>
            <w:r w:rsidR="007851CC" w:rsidRPr="007851CC">
              <w:rPr>
                <w:rFonts w:ascii="Times New Roman" w:hAnsi="Times New Roman" w:cs="Times New Roman"/>
                <w:sz w:val="24"/>
                <w:szCs w:val="24"/>
              </w:rPr>
              <w:t>21, 3.§)</w:t>
            </w:r>
            <w:r w:rsidRPr="007851CC">
              <w:rPr>
                <w:rFonts w:ascii="Times New Roman" w:hAnsi="Times New Roman" w:cs="Times New Roman"/>
                <w:sz w:val="24"/>
                <w:szCs w:val="24"/>
              </w:rPr>
              <w:t xml:space="preserve">, kas paredz līdz 5 civilo ekspertu nosūtīšanu darbam ES Padomdevēja misijā </w:t>
            </w:r>
            <w:r w:rsidR="007851CC" w:rsidRPr="007851CC">
              <w:rPr>
                <w:rFonts w:ascii="Times New Roman" w:hAnsi="Times New Roman" w:cs="Times New Roman"/>
                <w:sz w:val="24"/>
                <w:szCs w:val="24"/>
              </w:rPr>
              <w:t xml:space="preserve">civilā drošības sektora reformām </w:t>
            </w:r>
            <w:r w:rsidRPr="007851CC">
              <w:rPr>
                <w:rFonts w:ascii="Times New Roman" w:hAnsi="Times New Roman" w:cs="Times New Roman"/>
                <w:sz w:val="24"/>
                <w:szCs w:val="24"/>
              </w:rPr>
              <w:t>Ukrainā (</w:t>
            </w:r>
            <w:r w:rsidRPr="007851CC">
              <w:rPr>
                <w:rFonts w:ascii="Times New Roman" w:hAnsi="Times New Roman" w:cs="Times New Roman"/>
                <w:i/>
                <w:iCs/>
                <w:sz w:val="24"/>
                <w:szCs w:val="24"/>
              </w:rPr>
              <w:t>EUAM Ukraine</w:t>
            </w:r>
            <w:r w:rsidRPr="007851CC">
              <w:rPr>
                <w:rFonts w:ascii="Times New Roman" w:hAnsi="Times New Roman" w:cs="Times New Roman"/>
                <w:sz w:val="24"/>
                <w:szCs w:val="24"/>
              </w:rPr>
              <w:t>)</w:t>
            </w:r>
            <w:r w:rsidR="007851CC" w:rsidRPr="007851CC">
              <w:rPr>
                <w:rFonts w:ascii="Times New Roman" w:hAnsi="Times New Roman" w:cs="Times New Roman"/>
                <w:sz w:val="24"/>
                <w:szCs w:val="24"/>
              </w:rPr>
              <w:t xml:space="preserve"> un nosaka, ka </w:t>
            </w:r>
            <w:r w:rsidRPr="007851CC">
              <w:rPr>
                <w:rFonts w:ascii="Times New Roman" w:hAnsi="Times New Roman" w:cs="Times New Roman"/>
                <w:sz w:val="24"/>
                <w:szCs w:val="24"/>
              </w:rPr>
              <w:t xml:space="preserve">pēc informācijas saņemšanas no </w:t>
            </w:r>
            <w:r w:rsidR="007851CC">
              <w:rPr>
                <w:rFonts w:ascii="Times New Roman" w:hAnsi="Times New Roman" w:cs="Times New Roman"/>
                <w:sz w:val="24"/>
                <w:szCs w:val="24"/>
              </w:rPr>
              <w:t>EĀDD</w:t>
            </w:r>
            <w:r w:rsidRPr="007851CC">
              <w:rPr>
                <w:rFonts w:ascii="Times New Roman" w:hAnsi="Times New Roman" w:cs="Times New Roman"/>
                <w:sz w:val="24"/>
                <w:szCs w:val="24"/>
              </w:rPr>
              <w:t xml:space="preserve"> par konkrētu ekspertu apstiprināšanu ekspertu nosūtošā ministrija iesniedz Ministru kabinetā rīkojuma projektu par nepieciešamā finansējuma piešķiršanu no </w:t>
            </w:r>
            <w:r w:rsidR="007851CC" w:rsidRPr="007851CC">
              <w:rPr>
                <w:rFonts w:ascii="Times New Roman" w:hAnsi="Times New Roman" w:cs="Times New Roman"/>
                <w:sz w:val="24"/>
                <w:szCs w:val="24"/>
              </w:rPr>
              <w:t>valsts budžeta programmas "Līdzekļi neparedzētiem gadījumiem".</w:t>
            </w:r>
          </w:p>
        </w:tc>
      </w:tr>
      <w:tr w:rsidR="00EA3703" w:rsidRPr="00DC0E40"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CB256E" w:rsidRPr="00DC0E40" w:rsidRDefault="00CB256E" w:rsidP="00CB256E">
            <w:pPr>
              <w:spacing w:after="0" w:line="240" w:lineRule="auto"/>
              <w:jc w:val="both"/>
              <w:rPr>
                <w:rFonts w:ascii="Times New Roman" w:hAnsi="Times New Roman" w:cs="Times New Roman"/>
                <w:sz w:val="24"/>
                <w:szCs w:val="24"/>
              </w:rPr>
            </w:pPr>
            <w:r w:rsidRPr="00DC0E40">
              <w:rPr>
                <w:rFonts w:ascii="Times New Roman" w:hAnsi="Times New Roman" w:cs="Times New Roman"/>
                <w:sz w:val="24"/>
                <w:szCs w:val="24"/>
              </w:rPr>
              <w:t>Lai sniegtu atbalstu Ukrainai civilā drošības sektora reformu jomā, 2014.gada 22.jūlijā ES Ārlietu padome nolēma izveidot ES Padomdevēja misiju civilā drošības sektora reformām Ukrainā (turpmāk – civilā misija). Civilā misija tika uzsākta 2014.gada 1.decem</w:t>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t>brī. 2015.gada 3.decembrī ar ES Ārlietu padomes lēmumu misijas mandāts tika pagarināts līdz 2017.gada 30.novembrim.</w:t>
            </w:r>
          </w:p>
          <w:p w:rsidR="007851CC" w:rsidRDefault="000F3A85" w:rsidP="00B27BCE">
            <w:pPr>
              <w:pStyle w:val="naiskr"/>
              <w:spacing w:before="120" w:after="120"/>
              <w:jc w:val="both"/>
            </w:pPr>
            <w:r w:rsidRPr="00DC0E40">
              <w:t>Civilā misija</w:t>
            </w:r>
            <w:r w:rsidR="001B0B1C" w:rsidRPr="00DC0E40">
              <w:t xml:space="preserve"> sniedz stratēģiskos padomus Ukrainas varas iestādēm gan centrālā, gan reģionālā līmenī civilā drošības sektora reformu stratēģiju izstrādāšanā un ar to saistīto reformu īstenošanā. Misija sniedz padomus Ukrainas drošības dienestu reorganizācijai un restrukturizācijai, lai palīdzētu atgūt kontroli pār šiem dienestiem, īpaši koncentrējoties uz Iekšlietu ministrijas struktūrvienībām, kā arī atbalsta Ukrainas civilo drošības iestāžu modernizāciju un visaptverošas pretkorupcijas stratēģijas izve</w:t>
            </w:r>
            <w:r w:rsidRPr="00DC0E40">
              <w:t xml:space="preserve">idošanu. </w:t>
            </w:r>
          </w:p>
          <w:p w:rsidR="001B0B1C" w:rsidRPr="00DC0E40" w:rsidRDefault="003F1C07" w:rsidP="00B27BCE">
            <w:pPr>
              <w:pStyle w:val="naiskr"/>
              <w:spacing w:before="120" w:after="120"/>
              <w:jc w:val="both"/>
            </w:pPr>
            <w:r>
              <w:lastRenderedPageBreak/>
              <w:t xml:space="preserve">EĀDD </w:t>
            </w:r>
            <w:proofErr w:type="gramStart"/>
            <w:r w:rsidRPr="007851CC">
              <w:t>2016.gada</w:t>
            </w:r>
            <w:proofErr w:type="gramEnd"/>
            <w:r w:rsidRPr="007851CC">
              <w:t xml:space="preserve"> 1.augusta </w:t>
            </w:r>
            <w:r>
              <w:t>informēja Latviju</w:t>
            </w:r>
            <w:r w:rsidRPr="007851CC">
              <w:t xml:space="preserve"> par civilā eksperta </w:t>
            </w:r>
            <w:r>
              <w:t>R</w:t>
            </w:r>
            <w:r w:rsidR="00C50ABF">
              <w:t xml:space="preserve">oberta </w:t>
            </w:r>
            <w:proofErr w:type="spellStart"/>
            <w:r>
              <w:t>Fedosejeva</w:t>
            </w:r>
            <w:proofErr w:type="spellEnd"/>
            <w:r w:rsidRPr="007851CC">
              <w:t xml:space="preserve"> kandidatūras apstiprināšanu darbam ES Padomdevēja misijā civilā drošības sektora reformām Ukrainā uz 1 gadu</w:t>
            </w:r>
            <w:r>
              <w:t xml:space="preserve"> misijas administratīvā vadītāja palīga amatā</w:t>
            </w:r>
            <w:r w:rsidRPr="00DC0E40">
              <w:t>.</w:t>
            </w:r>
            <w:r>
              <w:t xml:space="preserve"> R</w:t>
            </w:r>
            <w:r w:rsidR="00C50ABF">
              <w:t xml:space="preserve">oberts </w:t>
            </w:r>
            <w:r>
              <w:t>Fedosejevs atbilst MK noteikumu Nr. 35 “Kārtība, kādā civilo ekspertu nosūta dalībai starptautiskajā misijā, un dalības finansēšanas kārtība</w:t>
            </w:r>
            <w:r w:rsidR="00276292">
              <w:t>” 5.punktā noteiktajām prasībām un ir piekritis dalībai misijā.</w:t>
            </w:r>
          </w:p>
          <w:p w:rsidR="00B27BCE" w:rsidRPr="00DC0E40" w:rsidRDefault="00C24B46" w:rsidP="00B27BCE">
            <w:pPr>
              <w:pStyle w:val="naiskr"/>
              <w:spacing w:before="120" w:after="120"/>
              <w:jc w:val="both"/>
            </w:pPr>
            <w:r w:rsidRPr="00DC0E40">
              <w:t>ES Padomdevēja misijā civilā drošības sektora reformām Ukrainā kopumā plānoti 1</w:t>
            </w:r>
            <w:r w:rsidR="00A91E81" w:rsidRPr="00DC0E40">
              <w:t>4</w:t>
            </w:r>
            <w:r w:rsidRPr="00DC0E40">
              <w:t>0 starptautiskie eksperti</w:t>
            </w:r>
            <w:r w:rsidR="00A91E81" w:rsidRPr="00DC0E40">
              <w:t>.</w:t>
            </w:r>
            <w:r w:rsidRPr="00DC0E40">
              <w:t xml:space="preserve"> </w:t>
            </w:r>
            <w:r w:rsidR="00A91E81" w:rsidRPr="00DC0E40">
              <w:t>Š</w:t>
            </w:r>
            <w:r w:rsidRPr="00DC0E40">
              <w:t xml:space="preserve">obrīd misijā strādā </w:t>
            </w:r>
            <w:r w:rsidR="003C4C09">
              <w:t>106</w:t>
            </w:r>
            <w:r w:rsidRPr="00DC0E40">
              <w:t xml:space="preserve"> eksperti no </w:t>
            </w:r>
            <w:r w:rsidR="00330D6B" w:rsidRPr="00DC0E40">
              <w:t>22</w:t>
            </w:r>
            <w:r w:rsidRPr="00DC0E40">
              <w:t xml:space="preserve"> ES dalībvalstīm.  </w:t>
            </w:r>
            <w:r w:rsidR="0057776B">
              <w:t>Latvija</w:t>
            </w:r>
            <w:r w:rsidR="003C4C09">
              <w:t xml:space="preserve"> misijā ir nosūtījusi</w:t>
            </w:r>
            <w:r w:rsidR="0057776B">
              <w:t xml:space="preserve"> 2 civil</w:t>
            </w:r>
            <w:r w:rsidR="003C4C09">
              <w:t>os</w:t>
            </w:r>
            <w:r w:rsidR="0057776B">
              <w:t xml:space="preserve"> ekspert</w:t>
            </w:r>
            <w:r w:rsidR="003C4C09">
              <w:t>us</w:t>
            </w:r>
            <w:r w:rsidR="00330D6B" w:rsidRPr="00DC0E40">
              <w:t>.</w:t>
            </w:r>
            <w:r w:rsidR="002009AF" w:rsidRPr="00DC0E40">
              <w:t xml:space="preserve"> </w:t>
            </w:r>
            <w:proofErr w:type="gramStart"/>
            <w:r w:rsidR="003C4C09">
              <w:t>2016.gada</w:t>
            </w:r>
            <w:proofErr w:type="gramEnd"/>
            <w:r w:rsidR="003C4C09">
              <w:t xml:space="preserve"> 1.augustā EĀDD informēja par vēl 2 civilo ekspertu atlasi darbam misijā.</w:t>
            </w:r>
          </w:p>
          <w:p w:rsidR="005B44CA" w:rsidRDefault="001E37C5" w:rsidP="005B44CA">
            <w:pPr>
              <w:spacing w:after="0" w:line="240" w:lineRule="auto"/>
              <w:jc w:val="both"/>
              <w:rPr>
                <w:rFonts w:ascii="Times New Roman" w:hAnsi="Times New Roman" w:cs="Times New Roman"/>
                <w:color w:val="000000"/>
                <w:sz w:val="24"/>
                <w:szCs w:val="24"/>
              </w:rPr>
            </w:pPr>
            <w:r w:rsidRPr="00DC0E40">
              <w:rPr>
                <w:rFonts w:ascii="Times New Roman" w:hAnsi="Times New Roman" w:cs="Times New Roman"/>
                <w:color w:val="000000"/>
                <w:sz w:val="24"/>
                <w:szCs w:val="24"/>
              </w:rPr>
              <w:t xml:space="preserve">Ārlietu ministrija atbilstoši </w:t>
            </w:r>
            <w:r w:rsidRPr="00DC0E40">
              <w:rPr>
                <w:rFonts w:ascii="Times New Roman" w:eastAsia="Times New Roman" w:hAnsi="Times New Roman" w:cs="Times New Roman"/>
                <w:sz w:val="24"/>
                <w:szCs w:val="24"/>
                <w:lang w:eastAsia="lv-LV"/>
              </w:rPr>
              <w:t xml:space="preserve">Ministru kabineta </w:t>
            </w:r>
            <w:proofErr w:type="gramStart"/>
            <w:r w:rsidRPr="00DC0E40">
              <w:rPr>
                <w:rFonts w:ascii="Times New Roman" w:eastAsia="Times New Roman" w:hAnsi="Times New Roman" w:cs="Times New Roman"/>
                <w:sz w:val="24"/>
                <w:szCs w:val="24"/>
                <w:lang w:eastAsia="lv-LV"/>
              </w:rPr>
              <w:t>2009.gada</w:t>
            </w:r>
            <w:proofErr w:type="gramEnd"/>
            <w:r w:rsidRPr="00DC0E40">
              <w:rPr>
                <w:rFonts w:ascii="Times New Roman" w:eastAsia="Times New Roman" w:hAnsi="Times New Roman" w:cs="Times New Roman"/>
                <w:sz w:val="24"/>
                <w:szCs w:val="24"/>
                <w:lang w:eastAsia="lv-LV"/>
              </w:rPr>
              <w:t xml:space="preserve"> 13.janvāra </w:t>
            </w:r>
            <w:r w:rsidRPr="00DC0E40">
              <w:rPr>
                <w:rFonts w:ascii="Times New Roman" w:hAnsi="Times New Roman" w:cs="Times New Roman"/>
                <w:sz w:val="24"/>
                <w:szCs w:val="24"/>
              </w:rPr>
              <w:t>noteikumu Nr.35 „Kārtība, kādā civilo ekspertu nosūta dalībai starptautiskajā misijā, un dalības finansēšanas kārtība”</w:t>
            </w:r>
            <w:r w:rsidR="007243E4" w:rsidRPr="00DC0E40">
              <w:rPr>
                <w:rFonts w:ascii="Times New Roman" w:hAnsi="Times New Roman" w:cs="Times New Roman"/>
                <w:sz w:val="24"/>
                <w:szCs w:val="24"/>
              </w:rPr>
              <w:t xml:space="preserve"> </w:t>
            </w:r>
            <w:r w:rsidRPr="00DC0E40">
              <w:rPr>
                <w:rFonts w:ascii="Times New Roman" w:hAnsi="Times New Roman" w:cs="Times New Roman"/>
                <w:sz w:val="24"/>
                <w:szCs w:val="24"/>
              </w:rPr>
              <w:t>14.</w:t>
            </w:r>
            <w:r w:rsidR="00A76178" w:rsidRPr="00DC0E40">
              <w:rPr>
                <w:rFonts w:ascii="Times New Roman" w:hAnsi="Times New Roman" w:cs="Times New Roman"/>
                <w:sz w:val="24"/>
                <w:szCs w:val="24"/>
              </w:rPr>
              <w:t>,</w:t>
            </w:r>
            <w:r w:rsidR="007243E4" w:rsidRPr="00DC0E40">
              <w:rPr>
                <w:rFonts w:ascii="Times New Roman" w:hAnsi="Times New Roman" w:cs="Times New Roman"/>
                <w:sz w:val="24"/>
                <w:szCs w:val="24"/>
              </w:rPr>
              <w:t xml:space="preserve"> 16.</w:t>
            </w:r>
            <w:r w:rsidR="00A76178" w:rsidRPr="00DC0E40">
              <w:rPr>
                <w:rFonts w:ascii="Times New Roman" w:hAnsi="Times New Roman" w:cs="Times New Roman"/>
                <w:sz w:val="24"/>
                <w:szCs w:val="24"/>
              </w:rPr>
              <w:t xml:space="preserve"> un 17.</w:t>
            </w:r>
            <w:r w:rsidRPr="00DC0E40">
              <w:rPr>
                <w:rFonts w:ascii="Times New Roman" w:hAnsi="Times New Roman" w:cs="Times New Roman"/>
                <w:sz w:val="24"/>
                <w:szCs w:val="24"/>
              </w:rPr>
              <w:t>punktam</w:t>
            </w:r>
            <w:r w:rsidR="009142D4" w:rsidRPr="00DC0E40">
              <w:rPr>
                <w:rFonts w:ascii="Times New Roman" w:hAnsi="Times New Roman" w:cs="Times New Roman"/>
                <w:sz w:val="24"/>
                <w:szCs w:val="24"/>
              </w:rPr>
              <w:t xml:space="preserve"> </w:t>
            </w:r>
            <w:r w:rsidRPr="00DC0E40">
              <w:rPr>
                <w:rFonts w:ascii="Times New Roman" w:hAnsi="Times New Roman" w:cs="Times New Roman"/>
                <w:color w:val="000000"/>
                <w:sz w:val="24"/>
                <w:szCs w:val="24"/>
              </w:rPr>
              <w:t>segs</w:t>
            </w:r>
            <w:r w:rsidR="001A3EC9" w:rsidRPr="00DC0E40">
              <w:rPr>
                <w:rFonts w:ascii="Times New Roman" w:hAnsi="Times New Roman" w:cs="Times New Roman"/>
                <w:color w:val="000000"/>
                <w:sz w:val="24"/>
                <w:szCs w:val="24"/>
              </w:rPr>
              <w:t xml:space="preserve"> </w:t>
            </w:r>
            <w:r w:rsidR="00A76178" w:rsidRPr="00DC0E40">
              <w:rPr>
                <w:rFonts w:ascii="Times New Roman" w:hAnsi="Times New Roman" w:cs="Times New Roman"/>
                <w:color w:val="000000"/>
                <w:sz w:val="24"/>
                <w:szCs w:val="24"/>
              </w:rPr>
              <w:t xml:space="preserve">šādus </w:t>
            </w:r>
            <w:r w:rsidR="00D139D5" w:rsidRPr="00DC0E40">
              <w:rPr>
                <w:rFonts w:ascii="Times New Roman" w:hAnsi="Times New Roman" w:cs="Times New Roman"/>
                <w:color w:val="000000"/>
                <w:sz w:val="24"/>
                <w:szCs w:val="24"/>
              </w:rPr>
              <w:t xml:space="preserve">faktiskos </w:t>
            </w:r>
            <w:r w:rsidR="001A3EC9" w:rsidRPr="00DC0E40">
              <w:rPr>
                <w:rFonts w:ascii="Times New Roman" w:hAnsi="Times New Roman" w:cs="Times New Roman"/>
                <w:color w:val="000000"/>
                <w:sz w:val="24"/>
                <w:szCs w:val="24"/>
              </w:rPr>
              <w:t>izdevumus saistībā ar civilā eksperta nosūtīšanu starptautiskajā misijā</w:t>
            </w:r>
            <w:r w:rsidR="00D139D5" w:rsidRPr="00DC0E40">
              <w:rPr>
                <w:rFonts w:ascii="Times New Roman" w:hAnsi="Times New Roman" w:cs="Times New Roman"/>
                <w:color w:val="000000"/>
                <w:sz w:val="24"/>
                <w:szCs w:val="24"/>
              </w:rPr>
              <w:t>, nepārsniedzot</w:t>
            </w:r>
            <w:r w:rsidR="00403854" w:rsidRPr="00DC0E40">
              <w:rPr>
                <w:rFonts w:ascii="Times New Roman" w:hAnsi="Times New Roman" w:cs="Times New Roman"/>
                <w:color w:val="000000"/>
                <w:sz w:val="24"/>
                <w:szCs w:val="24"/>
              </w:rPr>
              <w:t xml:space="preserve"> rīkojumā</w:t>
            </w:r>
            <w:r w:rsidR="00D139D5" w:rsidRPr="00DC0E40">
              <w:rPr>
                <w:rFonts w:ascii="Times New Roman" w:hAnsi="Times New Roman" w:cs="Times New Roman"/>
                <w:color w:val="000000"/>
                <w:sz w:val="24"/>
                <w:szCs w:val="24"/>
              </w:rPr>
              <w:t xml:space="preserve"> norādītās summas</w:t>
            </w:r>
            <w:r w:rsidR="001A3EC9" w:rsidRPr="00DC0E40">
              <w:rPr>
                <w:rFonts w:ascii="Times New Roman" w:hAnsi="Times New Roman" w:cs="Times New Roman"/>
                <w:color w:val="000000"/>
                <w:sz w:val="24"/>
                <w:szCs w:val="24"/>
              </w:rPr>
              <w:t>:</w:t>
            </w:r>
          </w:p>
          <w:p w:rsidR="005B44CA" w:rsidRPr="005B44CA" w:rsidRDefault="005B44CA" w:rsidP="005B44CA">
            <w:pPr>
              <w:spacing w:after="0" w:line="240" w:lineRule="auto"/>
              <w:jc w:val="both"/>
              <w:rPr>
                <w:rFonts w:ascii="Times New Roman" w:hAnsi="Times New Roman" w:cs="Times New Roman"/>
                <w:color w:val="000000"/>
                <w:sz w:val="24"/>
                <w:szCs w:val="24"/>
              </w:rPr>
            </w:pPr>
            <w:r>
              <w:rPr>
                <w:rFonts w:ascii="Times New Roman" w:hAnsi="Times New Roman" w:cs="Times New Roman"/>
                <w:sz w:val="28"/>
                <w:szCs w:val="28"/>
              </w:rPr>
              <w:t xml:space="preserve">         </w:t>
            </w:r>
            <w:r w:rsidRPr="005B44CA">
              <w:rPr>
                <w:rFonts w:ascii="Times New Roman" w:hAnsi="Times New Roman" w:cs="Times New Roman"/>
                <w:sz w:val="24"/>
                <w:szCs w:val="24"/>
              </w:rPr>
              <w:t>1) obligātās vakcinācijas un medicīniskā aptieciņa (2016. gadā – 100 </w:t>
            </w:r>
            <w:proofErr w:type="spellStart"/>
            <w:r w:rsidRPr="005B44CA">
              <w:rPr>
                <w:rFonts w:ascii="Times New Roman" w:hAnsi="Times New Roman" w:cs="Times New Roman"/>
                <w:i/>
                <w:iCs/>
                <w:sz w:val="24"/>
                <w:szCs w:val="24"/>
              </w:rPr>
              <w:t>euro</w:t>
            </w:r>
            <w:proofErr w:type="spellEnd"/>
            <w:r w:rsidRPr="005B44CA">
              <w:rPr>
                <w:rFonts w:ascii="Times New Roman" w:hAnsi="Times New Roman" w:cs="Times New Roman"/>
                <w:sz w:val="24"/>
                <w:szCs w:val="24"/>
              </w:rPr>
              <w:t>);</w:t>
            </w:r>
          </w:p>
          <w:p w:rsidR="005B44CA" w:rsidRPr="005B44CA" w:rsidRDefault="005B44CA" w:rsidP="005B44CA">
            <w:pPr>
              <w:pStyle w:val="naisf"/>
              <w:spacing w:before="0" w:after="0"/>
              <w:ind w:firstLine="709"/>
            </w:pPr>
            <w:r w:rsidRPr="00657E1C">
              <w:t>2) </w:t>
            </w:r>
            <w:r w:rsidR="00657E1C" w:rsidRPr="00657E1C">
              <w:rPr>
                <w:color w:val="000000"/>
              </w:rPr>
              <w:t>dzīvojamās telpas īres un komunālo pakalpojumu izmaksas </w:t>
            </w:r>
            <w:r w:rsidR="00657E1C" w:rsidRPr="00657E1C">
              <w:t>–</w:t>
            </w:r>
            <w:r w:rsidR="00657E1C" w:rsidRPr="00657E1C">
              <w:rPr>
                <w:rFonts w:ascii="Arial" w:hAnsi="Arial" w:cs="Arial"/>
                <w:color w:val="414142"/>
                <w:sz w:val="20"/>
                <w:szCs w:val="20"/>
              </w:rPr>
              <w:t xml:space="preserve"> </w:t>
            </w:r>
            <w:r w:rsidR="00657E1C" w:rsidRPr="00657E1C">
              <w:t xml:space="preserve">11 895,21 </w:t>
            </w:r>
            <w:proofErr w:type="spellStart"/>
            <w:r w:rsidR="00657E1C" w:rsidRPr="00657E1C">
              <w:rPr>
                <w:i/>
                <w:color w:val="000000"/>
              </w:rPr>
              <w:t>euro</w:t>
            </w:r>
            <w:proofErr w:type="spellEnd"/>
            <w:r w:rsidR="00657E1C" w:rsidRPr="00657E1C">
              <w:rPr>
                <w:color w:val="000000"/>
              </w:rPr>
              <w:t xml:space="preserve"> gadā jeb 991,2</w:t>
            </w:r>
            <w:r w:rsidR="009E78F4">
              <w:rPr>
                <w:color w:val="000000"/>
              </w:rPr>
              <w:t>7</w:t>
            </w:r>
            <w:r w:rsidR="00657E1C" w:rsidRPr="00657E1C">
              <w:rPr>
                <w:color w:val="000000"/>
              </w:rPr>
              <w:t> </w:t>
            </w:r>
            <w:proofErr w:type="spellStart"/>
            <w:r w:rsidR="00657E1C" w:rsidRPr="00657E1C">
              <w:rPr>
                <w:i/>
                <w:color w:val="000000"/>
              </w:rPr>
              <w:t>euro</w:t>
            </w:r>
            <w:proofErr w:type="spellEnd"/>
            <w:r w:rsidR="00657E1C" w:rsidRPr="00657E1C">
              <w:rPr>
                <w:color w:val="000000"/>
              </w:rPr>
              <w:t xml:space="preserve"> mēnesī (2016. gadā – </w:t>
            </w:r>
            <w:r w:rsidR="009E78F4">
              <w:rPr>
                <w:color w:val="000000"/>
              </w:rPr>
              <w:t>3</w:t>
            </w:r>
            <w:r w:rsidR="008214A3">
              <w:rPr>
                <w:color w:val="000000"/>
              </w:rPr>
              <w:t> 700.73</w:t>
            </w:r>
            <w:r w:rsidR="00657E1C" w:rsidRPr="00657E1C">
              <w:rPr>
                <w:i/>
                <w:color w:val="000000"/>
              </w:rPr>
              <w:t> </w:t>
            </w:r>
            <w:proofErr w:type="spellStart"/>
            <w:r w:rsidR="00657E1C" w:rsidRPr="00657E1C">
              <w:rPr>
                <w:i/>
                <w:color w:val="000000"/>
              </w:rPr>
              <w:t>euro</w:t>
            </w:r>
            <w:proofErr w:type="spellEnd"/>
            <w:r w:rsidR="00657E1C" w:rsidRPr="00657E1C">
              <w:rPr>
                <w:color w:val="000000"/>
              </w:rPr>
              <w:t xml:space="preserve"> par četriem mēnešiem un 2017. gadā </w:t>
            </w:r>
            <w:r w:rsidR="00657E1C" w:rsidRPr="00657E1C">
              <w:t xml:space="preserve">– </w:t>
            </w:r>
            <w:r w:rsidR="008214A3">
              <w:rPr>
                <w:color w:val="000000"/>
              </w:rPr>
              <w:t>8 194.48</w:t>
            </w:r>
            <w:r w:rsidR="00657E1C" w:rsidRPr="00657E1C">
              <w:rPr>
                <w:color w:val="000000"/>
              </w:rPr>
              <w:t> </w:t>
            </w:r>
            <w:proofErr w:type="spellStart"/>
            <w:r w:rsidR="00657E1C" w:rsidRPr="00657E1C">
              <w:rPr>
                <w:i/>
                <w:color w:val="000000"/>
              </w:rPr>
              <w:t>euro</w:t>
            </w:r>
            <w:proofErr w:type="spellEnd"/>
            <w:r w:rsidR="00657E1C" w:rsidRPr="00657E1C">
              <w:rPr>
                <w:color w:val="000000"/>
              </w:rPr>
              <w:t>)</w:t>
            </w:r>
            <w:r w:rsidRPr="00657E1C">
              <w:t>;</w:t>
            </w:r>
          </w:p>
          <w:p w:rsidR="005B44CA" w:rsidRPr="005B44CA" w:rsidRDefault="005B44CA" w:rsidP="005B44CA">
            <w:pPr>
              <w:pStyle w:val="naisf"/>
              <w:spacing w:before="0" w:after="0"/>
              <w:ind w:firstLine="709"/>
            </w:pPr>
            <w:r w:rsidRPr="005B44CA">
              <w:t>3) </w:t>
            </w:r>
            <w:r w:rsidRPr="005B44CA">
              <w:rPr>
                <w:color w:val="000000"/>
              </w:rPr>
              <w:t xml:space="preserve">ceļa izdevumi </w:t>
            </w:r>
            <w:r w:rsidRPr="005B44CA">
              <w:t xml:space="preserve">– </w:t>
            </w:r>
            <w:r w:rsidRPr="005B44CA">
              <w:rPr>
                <w:color w:val="000000"/>
              </w:rPr>
              <w:t>1000 </w:t>
            </w:r>
            <w:proofErr w:type="spellStart"/>
            <w:r w:rsidRPr="005B44CA">
              <w:rPr>
                <w:i/>
                <w:color w:val="000000"/>
              </w:rPr>
              <w:t>euro</w:t>
            </w:r>
            <w:proofErr w:type="spellEnd"/>
            <w:r w:rsidRPr="005B44CA">
              <w:rPr>
                <w:color w:val="000000"/>
              </w:rPr>
              <w:t xml:space="preserve"> (pārcelšanās uz dienesta vietu 2016. gadā </w:t>
            </w:r>
            <w:r w:rsidRPr="005B44CA">
              <w:t xml:space="preserve">– </w:t>
            </w:r>
            <w:r w:rsidRPr="005B44CA">
              <w:rPr>
                <w:color w:val="000000"/>
              </w:rPr>
              <w:t>250 </w:t>
            </w:r>
            <w:proofErr w:type="spellStart"/>
            <w:r w:rsidRPr="005B44CA">
              <w:rPr>
                <w:i/>
                <w:color w:val="000000"/>
              </w:rPr>
              <w:t>euro</w:t>
            </w:r>
            <w:proofErr w:type="spellEnd"/>
            <w:r w:rsidRPr="005B44CA">
              <w:rPr>
                <w:color w:val="000000"/>
              </w:rPr>
              <w:t xml:space="preserve"> un atvaļinājuma brauciens un pārcelšanās no dienesta vietas 2017. gadā </w:t>
            </w:r>
            <w:r w:rsidRPr="005B44CA">
              <w:t xml:space="preserve">– </w:t>
            </w:r>
            <w:r w:rsidRPr="005B44CA">
              <w:rPr>
                <w:color w:val="000000"/>
              </w:rPr>
              <w:t>750 </w:t>
            </w:r>
            <w:proofErr w:type="spellStart"/>
            <w:r w:rsidRPr="005B44CA">
              <w:rPr>
                <w:i/>
                <w:color w:val="000000"/>
              </w:rPr>
              <w:t>euro</w:t>
            </w:r>
            <w:proofErr w:type="spellEnd"/>
            <w:r w:rsidRPr="005B44CA">
              <w:rPr>
                <w:color w:val="000000"/>
              </w:rPr>
              <w:t>)</w:t>
            </w:r>
            <w:r w:rsidRPr="005B44CA">
              <w:t>;</w:t>
            </w:r>
          </w:p>
          <w:p w:rsidR="005B44CA" w:rsidRPr="005B44CA" w:rsidRDefault="005B44CA" w:rsidP="005B44CA">
            <w:pPr>
              <w:pStyle w:val="naisf"/>
              <w:spacing w:before="0" w:after="0"/>
              <w:ind w:firstLine="709"/>
              <w:rPr>
                <w:color w:val="000000"/>
              </w:rPr>
            </w:pPr>
            <w:r w:rsidRPr="005B44CA">
              <w:t>4) </w:t>
            </w:r>
            <w:r w:rsidRPr="005B44CA">
              <w:rPr>
                <w:color w:val="000000"/>
              </w:rPr>
              <w:t xml:space="preserve">izdevumi par bagāžas transportēšanu </w:t>
            </w:r>
            <w:r w:rsidRPr="005B44CA">
              <w:t xml:space="preserve">– </w:t>
            </w:r>
            <w:r w:rsidRPr="005B44CA">
              <w:rPr>
                <w:color w:val="000000"/>
              </w:rPr>
              <w:t>200 </w:t>
            </w:r>
            <w:proofErr w:type="spellStart"/>
            <w:r w:rsidRPr="005B44CA">
              <w:rPr>
                <w:i/>
                <w:color w:val="000000"/>
              </w:rPr>
              <w:t>euro</w:t>
            </w:r>
            <w:proofErr w:type="spellEnd"/>
            <w:r w:rsidRPr="005B44CA">
              <w:rPr>
                <w:color w:val="000000"/>
              </w:rPr>
              <w:t xml:space="preserve"> (pārceļoties uz dienesta vietu 2016. gadā </w:t>
            </w:r>
            <w:r w:rsidRPr="005B44CA">
              <w:t xml:space="preserve">– </w:t>
            </w:r>
            <w:r w:rsidRPr="005B44CA">
              <w:rPr>
                <w:color w:val="000000"/>
              </w:rPr>
              <w:t xml:space="preserve">100 </w:t>
            </w:r>
            <w:proofErr w:type="spellStart"/>
            <w:r w:rsidRPr="005B44CA">
              <w:rPr>
                <w:i/>
                <w:color w:val="000000"/>
              </w:rPr>
              <w:t>euro</w:t>
            </w:r>
            <w:proofErr w:type="spellEnd"/>
            <w:r w:rsidRPr="005B44CA">
              <w:rPr>
                <w:color w:val="000000"/>
              </w:rPr>
              <w:t xml:space="preserve"> un pārceļoties no dienesta vietas 2017. gadā </w:t>
            </w:r>
            <w:r w:rsidRPr="005B44CA">
              <w:t xml:space="preserve">– </w:t>
            </w:r>
            <w:r w:rsidRPr="005B44CA">
              <w:rPr>
                <w:color w:val="000000"/>
              </w:rPr>
              <w:t>100 </w:t>
            </w:r>
            <w:proofErr w:type="spellStart"/>
            <w:r w:rsidRPr="005B44CA">
              <w:rPr>
                <w:i/>
                <w:color w:val="000000"/>
              </w:rPr>
              <w:t>euro</w:t>
            </w:r>
            <w:proofErr w:type="spellEnd"/>
            <w:r w:rsidRPr="005B44CA">
              <w:rPr>
                <w:color w:val="000000"/>
              </w:rPr>
              <w:t>);</w:t>
            </w:r>
          </w:p>
          <w:p w:rsidR="005B44CA" w:rsidRPr="005B44CA" w:rsidRDefault="005B44CA" w:rsidP="005B44CA">
            <w:pPr>
              <w:pStyle w:val="naisf"/>
              <w:spacing w:before="0" w:after="0"/>
              <w:ind w:firstLine="709"/>
              <w:rPr>
                <w:iCs/>
              </w:rPr>
            </w:pPr>
            <w:r w:rsidRPr="005B44CA">
              <w:rPr>
                <w:color w:val="000000"/>
              </w:rPr>
              <w:t xml:space="preserve">5) </w:t>
            </w:r>
            <w:r w:rsidR="00DB7EBF">
              <w:t>dzīvības un veselības</w:t>
            </w:r>
            <w:r w:rsidRPr="005B44CA">
              <w:t xml:space="preserve"> apdrošināšana, pārceļoties uz dienesta vietu un atgriežoties no tās – 10 </w:t>
            </w:r>
            <w:proofErr w:type="spellStart"/>
            <w:r w:rsidRPr="005B44CA">
              <w:rPr>
                <w:i/>
              </w:rPr>
              <w:t>euro</w:t>
            </w:r>
            <w:proofErr w:type="spellEnd"/>
            <w:r w:rsidRPr="005B44CA">
              <w:rPr>
                <w:i/>
              </w:rPr>
              <w:t xml:space="preserve"> </w:t>
            </w:r>
            <w:r w:rsidRPr="005B44CA">
              <w:t xml:space="preserve">(1 diena </w:t>
            </w:r>
            <w:proofErr w:type="gramStart"/>
            <w:r w:rsidRPr="005B44CA">
              <w:t>2016.gadā</w:t>
            </w:r>
            <w:proofErr w:type="gramEnd"/>
            <w:r w:rsidRPr="005B44CA">
              <w:t xml:space="preserve"> – 5 </w:t>
            </w:r>
            <w:proofErr w:type="spellStart"/>
            <w:r w:rsidRPr="005B44CA">
              <w:rPr>
                <w:i/>
              </w:rPr>
              <w:t>euro</w:t>
            </w:r>
            <w:proofErr w:type="spellEnd"/>
            <w:r w:rsidRPr="005B44CA">
              <w:t xml:space="preserve"> un 1 diena 2017.gadā – 5 </w:t>
            </w:r>
            <w:proofErr w:type="spellStart"/>
            <w:r w:rsidRPr="005B44CA">
              <w:rPr>
                <w:i/>
              </w:rPr>
              <w:t>euro</w:t>
            </w:r>
            <w:proofErr w:type="spellEnd"/>
            <w:r w:rsidR="00C17587">
              <w:t>; dzīvības un veselības apdrošināšanu pārējā misijas laikā segs ES Padomdevēja misija Ukrainā</w:t>
            </w:r>
            <w:r w:rsidRPr="005B44CA">
              <w:t>).</w:t>
            </w:r>
          </w:p>
          <w:p w:rsidR="008B76B0" w:rsidRDefault="004160F9" w:rsidP="008B76B0">
            <w:pPr>
              <w:pStyle w:val="naisf"/>
              <w:spacing w:after="120"/>
              <w:ind w:firstLine="0"/>
              <w:rPr>
                <w:iCs/>
              </w:rPr>
            </w:pPr>
            <w:r w:rsidRPr="003C08AE">
              <w:rPr>
                <w:iCs/>
              </w:rPr>
              <w:t xml:space="preserve">Ņemot vērā Eiropas </w:t>
            </w:r>
            <w:r w:rsidR="00535752" w:rsidRPr="003C08AE">
              <w:rPr>
                <w:iCs/>
              </w:rPr>
              <w:t>Ārējās darbības dienesta</w:t>
            </w:r>
            <w:r w:rsidRPr="003C08AE">
              <w:rPr>
                <w:iCs/>
              </w:rPr>
              <w:t xml:space="preserve"> noteiktās prasības, ka nosūtošajai valstij ir pienākums maksāt atalgojumu ekspertam, </w:t>
            </w:r>
            <w:r w:rsidR="00EF6335" w:rsidRPr="003C08AE">
              <w:rPr>
                <w:iCs/>
              </w:rPr>
              <w:t>rīkojuma projekts nosaka</w:t>
            </w:r>
            <w:r w:rsidR="008B76B0" w:rsidRPr="001F1BAC">
              <w:t>, ka civilajam ekspertam</w:t>
            </w:r>
            <w:r w:rsidR="0073217B">
              <w:t>, kas ir Ārlietu ministrijas darbinieks,</w:t>
            </w:r>
            <w:r w:rsidR="008B76B0" w:rsidRPr="001F1BAC">
              <w:t xml:space="preserve"> dalības laikā starptautiskajā misijā saglabā noteikto atalgojumu</w:t>
            </w:r>
            <w:r w:rsidR="008B76B0" w:rsidRPr="003C08AE">
              <w:rPr>
                <w:iCs/>
              </w:rPr>
              <w:t xml:space="preserve"> </w:t>
            </w:r>
            <w:r w:rsidRPr="003C08AE">
              <w:rPr>
                <w:iCs/>
              </w:rPr>
              <w:t xml:space="preserve">– </w:t>
            </w:r>
            <w:proofErr w:type="gramStart"/>
            <w:r w:rsidRPr="003C08AE">
              <w:rPr>
                <w:iCs/>
              </w:rPr>
              <w:t>201</w:t>
            </w:r>
            <w:r w:rsidR="00D32403" w:rsidRPr="003C08AE">
              <w:rPr>
                <w:iCs/>
              </w:rPr>
              <w:t>6</w:t>
            </w:r>
            <w:r w:rsidRPr="003C08AE">
              <w:rPr>
                <w:iCs/>
              </w:rPr>
              <w:t>.gadā</w:t>
            </w:r>
            <w:proofErr w:type="gramEnd"/>
            <w:r w:rsidRPr="003C08AE">
              <w:rPr>
                <w:iCs/>
              </w:rPr>
              <w:t xml:space="preserve"> </w:t>
            </w:r>
            <w:r w:rsidR="008214A3">
              <w:rPr>
                <w:iCs/>
              </w:rPr>
              <w:t>3</w:t>
            </w:r>
            <w:r w:rsidR="009E78F4">
              <w:rPr>
                <w:iCs/>
              </w:rPr>
              <w:t xml:space="preserve"> </w:t>
            </w:r>
            <w:r w:rsidR="008214A3">
              <w:rPr>
                <w:iCs/>
              </w:rPr>
              <w:t>981</w:t>
            </w:r>
            <w:r w:rsidRPr="003C08AE">
              <w:rPr>
                <w:iCs/>
              </w:rPr>
              <w:t xml:space="preserve"> </w:t>
            </w:r>
            <w:proofErr w:type="spellStart"/>
            <w:r w:rsidRPr="003C08AE">
              <w:rPr>
                <w:i/>
                <w:iCs/>
              </w:rPr>
              <w:t>euro</w:t>
            </w:r>
            <w:proofErr w:type="spellEnd"/>
            <w:r w:rsidRPr="003C08AE">
              <w:rPr>
                <w:iCs/>
              </w:rPr>
              <w:t xml:space="preserve"> un 201</w:t>
            </w:r>
            <w:r w:rsidR="00D32403" w:rsidRPr="003C08AE">
              <w:rPr>
                <w:iCs/>
              </w:rPr>
              <w:t>7</w:t>
            </w:r>
            <w:r w:rsidRPr="003C08AE">
              <w:rPr>
                <w:iCs/>
              </w:rPr>
              <w:t xml:space="preserve">.gadā </w:t>
            </w:r>
            <w:r w:rsidR="009E78F4">
              <w:rPr>
                <w:iCs/>
              </w:rPr>
              <w:t xml:space="preserve">8 </w:t>
            </w:r>
            <w:r w:rsidR="008214A3">
              <w:rPr>
                <w:iCs/>
              </w:rPr>
              <w:t>849</w:t>
            </w:r>
            <w:r w:rsidRPr="003C08AE">
              <w:rPr>
                <w:i/>
                <w:iCs/>
              </w:rPr>
              <w:t xml:space="preserve"> </w:t>
            </w:r>
            <w:proofErr w:type="spellStart"/>
            <w:r w:rsidRPr="003C08AE">
              <w:rPr>
                <w:i/>
                <w:iCs/>
              </w:rPr>
              <w:t>euro</w:t>
            </w:r>
            <w:proofErr w:type="spellEnd"/>
            <w:r w:rsidRPr="003C08AE">
              <w:rPr>
                <w:iCs/>
              </w:rPr>
              <w:t xml:space="preserve">. </w:t>
            </w:r>
            <w:r w:rsidR="0073217B">
              <w:rPr>
                <w:iCs/>
              </w:rPr>
              <w:t>Ārlietu ministrija</w:t>
            </w:r>
            <w:r w:rsidRPr="003C08AE">
              <w:rPr>
                <w:iCs/>
              </w:rPr>
              <w:t xml:space="preserve"> veik</w:t>
            </w:r>
            <w:r w:rsidR="00EF6335" w:rsidRPr="003C08AE">
              <w:rPr>
                <w:iCs/>
              </w:rPr>
              <w:t>s</w:t>
            </w:r>
            <w:r w:rsidRPr="003C08AE">
              <w:rPr>
                <w:iCs/>
              </w:rPr>
              <w:t xml:space="preserve"> valsts sociālās apdrošināšanas iemaksas – 201</w:t>
            </w:r>
            <w:r w:rsidR="00D32403" w:rsidRPr="003C08AE">
              <w:rPr>
                <w:iCs/>
              </w:rPr>
              <w:t>6</w:t>
            </w:r>
            <w:r w:rsidRPr="003C08AE">
              <w:rPr>
                <w:iCs/>
              </w:rPr>
              <w:t xml:space="preserve">.gadā </w:t>
            </w:r>
            <w:r w:rsidR="00EF577B">
              <w:rPr>
                <w:iCs/>
              </w:rPr>
              <w:t>9</w:t>
            </w:r>
            <w:r w:rsidR="008214A3">
              <w:rPr>
                <w:iCs/>
              </w:rPr>
              <w:t>39</w:t>
            </w:r>
            <w:r w:rsidRPr="003C08AE">
              <w:rPr>
                <w:iCs/>
              </w:rPr>
              <w:t xml:space="preserve"> </w:t>
            </w:r>
            <w:proofErr w:type="spellStart"/>
            <w:r w:rsidRPr="003C08AE">
              <w:rPr>
                <w:i/>
                <w:iCs/>
              </w:rPr>
              <w:t>euro</w:t>
            </w:r>
            <w:proofErr w:type="spellEnd"/>
            <w:r w:rsidRPr="003C08AE">
              <w:rPr>
                <w:i/>
                <w:iCs/>
              </w:rPr>
              <w:t xml:space="preserve"> </w:t>
            </w:r>
            <w:r w:rsidRPr="003C08AE">
              <w:rPr>
                <w:iCs/>
              </w:rPr>
              <w:t>un 201</w:t>
            </w:r>
            <w:r w:rsidR="00D32403" w:rsidRPr="003C08AE">
              <w:rPr>
                <w:iCs/>
              </w:rPr>
              <w:t>7</w:t>
            </w:r>
            <w:r w:rsidRPr="003C08AE">
              <w:rPr>
                <w:iCs/>
              </w:rPr>
              <w:t xml:space="preserve">.gadā </w:t>
            </w:r>
            <w:r w:rsidR="009E78F4">
              <w:rPr>
                <w:iCs/>
              </w:rPr>
              <w:t>20</w:t>
            </w:r>
            <w:r w:rsidR="008214A3">
              <w:rPr>
                <w:iCs/>
              </w:rPr>
              <w:t>88</w:t>
            </w:r>
            <w:r w:rsidRPr="003C08AE">
              <w:rPr>
                <w:iCs/>
              </w:rPr>
              <w:t xml:space="preserve"> </w:t>
            </w:r>
            <w:proofErr w:type="spellStart"/>
            <w:r w:rsidRPr="003C08AE">
              <w:rPr>
                <w:i/>
                <w:iCs/>
              </w:rPr>
              <w:t>euro</w:t>
            </w:r>
            <w:proofErr w:type="spellEnd"/>
            <w:r w:rsidRPr="003C08AE">
              <w:rPr>
                <w:i/>
                <w:iCs/>
              </w:rPr>
              <w:t xml:space="preserve"> </w:t>
            </w:r>
            <w:r w:rsidRPr="003C08AE">
              <w:rPr>
                <w:iCs/>
              </w:rPr>
              <w:lastRenderedPageBreak/>
              <w:t>apmērā.</w:t>
            </w:r>
            <w:r w:rsidR="00D0287F">
              <w:rPr>
                <w:iCs/>
              </w:rPr>
              <w:t xml:space="preserve"> Civilajam ekspertam misijas laikā tiks turpināts </w:t>
            </w:r>
            <w:r w:rsidR="008209F3">
              <w:rPr>
                <w:iCs/>
              </w:rPr>
              <w:t xml:space="preserve">darba </w:t>
            </w:r>
            <w:r w:rsidR="00D0287F">
              <w:rPr>
                <w:iCs/>
              </w:rPr>
              <w:t xml:space="preserve">stāžs un </w:t>
            </w:r>
            <w:r w:rsidR="008209F3">
              <w:rPr>
                <w:iCs/>
              </w:rPr>
              <w:t xml:space="preserve">diplomātiskā dienesta </w:t>
            </w:r>
            <w:r w:rsidR="00D0287F">
              <w:rPr>
                <w:iCs/>
              </w:rPr>
              <w:t>izdiena.</w:t>
            </w:r>
          </w:p>
          <w:p w:rsidR="008B76B0" w:rsidRPr="008B76B0" w:rsidRDefault="008B76B0" w:rsidP="00C77721">
            <w:pPr>
              <w:pStyle w:val="naisf"/>
              <w:spacing w:after="120"/>
              <w:ind w:firstLine="0"/>
              <w:rPr>
                <w:iCs/>
              </w:rPr>
            </w:pPr>
            <w:r w:rsidRPr="008B76B0">
              <w:t xml:space="preserve">Starptautiskās palīdzības likuma </w:t>
            </w:r>
            <w:proofErr w:type="gramStart"/>
            <w:r w:rsidRPr="008B76B0">
              <w:t>13.panta</w:t>
            </w:r>
            <w:proofErr w:type="gramEnd"/>
            <w:r w:rsidRPr="008B76B0">
              <w:t xml:space="preserve"> 4.daļa par</w:t>
            </w:r>
            <w:r>
              <w:t>e</w:t>
            </w:r>
            <w:r w:rsidRPr="008B76B0">
              <w:t>dz, ka civilā eksperta darba devējs pēc viņa atgriešanās no starptautiskās misijas nodrošina civilā eksperta tiesības atgriezties iepriekšējā vai līdzvērtīgā amatā.</w:t>
            </w:r>
          </w:p>
        </w:tc>
      </w:tr>
      <w:tr w:rsidR="00EA3703" w:rsidRPr="00DC0E40"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Projekta izstrādē</w:t>
            </w:r>
            <w:r w:rsidR="000A5A05" w:rsidRPr="00DC0E40">
              <w:rPr>
                <w:rFonts w:ascii="Times New Roman" w:eastAsia="Times New Roman" w:hAnsi="Times New Roman" w:cs="Times New Roman"/>
                <w:sz w:val="24"/>
                <w:szCs w:val="24"/>
                <w:lang w:eastAsia="lv-LV"/>
              </w:rPr>
              <w:t xml:space="preserve"> </w:t>
            </w:r>
            <w:r w:rsidRPr="00DC0E40">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D65552" w:rsidP="0073217B">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Ārlietu ministrija</w:t>
            </w:r>
          </w:p>
        </w:tc>
      </w:tr>
      <w:tr w:rsidR="00EA3703" w:rsidRPr="00DC0E40"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B21E61" w:rsidRPr="00DC0E40" w:rsidRDefault="00D32403" w:rsidP="00C50ABF">
            <w:pPr>
              <w:spacing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Latvijai jānosūta apliecinājums </w:t>
            </w:r>
            <w:r w:rsidR="00E83A48">
              <w:rPr>
                <w:rFonts w:ascii="Times New Roman" w:eastAsia="Times New Roman" w:hAnsi="Times New Roman" w:cs="Times New Roman"/>
                <w:sz w:val="24"/>
                <w:szCs w:val="24"/>
                <w:lang w:eastAsia="lv-LV"/>
              </w:rPr>
              <w:t>EĀDD</w:t>
            </w:r>
            <w:r w:rsidRPr="00DC0E40">
              <w:rPr>
                <w:rFonts w:ascii="Times New Roman" w:eastAsia="Times New Roman" w:hAnsi="Times New Roman" w:cs="Times New Roman"/>
                <w:sz w:val="24"/>
                <w:szCs w:val="24"/>
                <w:lang w:eastAsia="lv-LV"/>
              </w:rPr>
              <w:t xml:space="preserve"> par </w:t>
            </w:r>
            <w:proofErr w:type="spellStart"/>
            <w:r w:rsidR="0073217B">
              <w:rPr>
                <w:rFonts w:ascii="Times New Roman" w:eastAsia="Times New Roman" w:hAnsi="Times New Roman" w:cs="Times New Roman"/>
                <w:sz w:val="24"/>
                <w:szCs w:val="24"/>
                <w:lang w:eastAsia="lv-LV"/>
              </w:rPr>
              <w:t>R</w:t>
            </w:r>
            <w:r w:rsidR="00C50ABF">
              <w:rPr>
                <w:rFonts w:ascii="Times New Roman" w:eastAsia="Times New Roman" w:hAnsi="Times New Roman" w:cs="Times New Roman"/>
                <w:sz w:val="24"/>
                <w:szCs w:val="24"/>
                <w:lang w:eastAsia="lv-LV"/>
              </w:rPr>
              <w:t>.</w:t>
            </w:r>
            <w:r w:rsidR="0073217B">
              <w:rPr>
                <w:rFonts w:ascii="Times New Roman" w:eastAsia="Times New Roman" w:hAnsi="Times New Roman" w:cs="Times New Roman"/>
                <w:sz w:val="24"/>
                <w:szCs w:val="24"/>
                <w:lang w:eastAsia="lv-LV"/>
              </w:rPr>
              <w:t>Fedosejeva</w:t>
            </w:r>
            <w:proofErr w:type="spellEnd"/>
            <w:r w:rsidRPr="00DC0E40">
              <w:rPr>
                <w:rFonts w:ascii="Times New Roman" w:eastAsia="Times New Roman" w:hAnsi="Times New Roman" w:cs="Times New Roman"/>
                <w:sz w:val="24"/>
                <w:szCs w:val="24"/>
                <w:lang w:eastAsia="lv-LV"/>
              </w:rPr>
              <w:t xml:space="preserve"> </w:t>
            </w:r>
            <w:r w:rsidR="0073217B">
              <w:rPr>
                <w:rFonts w:ascii="Times New Roman" w:eastAsia="Times New Roman" w:hAnsi="Times New Roman" w:cs="Times New Roman"/>
                <w:sz w:val="24"/>
                <w:szCs w:val="24"/>
                <w:lang w:eastAsia="lv-LV"/>
              </w:rPr>
              <w:t>norīkošanu</w:t>
            </w:r>
            <w:r w:rsidRPr="00DC0E40">
              <w:rPr>
                <w:rFonts w:ascii="Times New Roman" w:eastAsia="Times New Roman" w:hAnsi="Times New Roman" w:cs="Times New Roman"/>
                <w:sz w:val="24"/>
                <w:szCs w:val="24"/>
                <w:lang w:eastAsia="lv-LV"/>
              </w:rPr>
              <w:t xml:space="preserve"> civilajā misijā </w:t>
            </w:r>
            <w:r w:rsidR="00CC4F41" w:rsidRPr="00DC0E40">
              <w:rPr>
                <w:rFonts w:ascii="Times New Roman" w:eastAsia="Times New Roman" w:hAnsi="Times New Roman" w:cs="Times New Roman"/>
                <w:sz w:val="24"/>
                <w:szCs w:val="24"/>
                <w:lang w:eastAsia="lv-LV"/>
              </w:rPr>
              <w:t xml:space="preserve">līdz </w:t>
            </w:r>
            <w:r w:rsidRPr="00DC0E40">
              <w:rPr>
                <w:rFonts w:ascii="Times New Roman" w:eastAsia="Times New Roman" w:hAnsi="Times New Roman" w:cs="Times New Roman"/>
                <w:sz w:val="24"/>
                <w:szCs w:val="24"/>
                <w:lang w:eastAsia="lv-LV"/>
              </w:rPr>
              <w:t>2016.</w:t>
            </w:r>
            <w:r w:rsidR="00CC4F41" w:rsidRPr="00DC0E40">
              <w:rPr>
                <w:rFonts w:ascii="Times New Roman" w:eastAsia="Times New Roman" w:hAnsi="Times New Roman" w:cs="Times New Roman"/>
                <w:sz w:val="24"/>
                <w:szCs w:val="24"/>
                <w:lang w:eastAsia="lv-LV"/>
              </w:rPr>
              <w:t> </w:t>
            </w:r>
            <w:r w:rsidRPr="00DC0E40">
              <w:rPr>
                <w:rFonts w:ascii="Times New Roman" w:eastAsia="Times New Roman" w:hAnsi="Times New Roman" w:cs="Times New Roman"/>
                <w:sz w:val="24"/>
                <w:szCs w:val="24"/>
                <w:lang w:eastAsia="lv-LV"/>
              </w:rPr>
              <w:t xml:space="preserve">gada </w:t>
            </w:r>
            <w:r w:rsidR="00481A52">
              <w:rPr>
                <w:rFonts w:ascii="Times New Roman" w:eastAsia="Times New Roman" w:hAnsi="Times New Roman" w:cs="Times New Roman"/>
                <w:sz w:val="24"/>
                <w:szCs w:val="24"/>
                <w:lang w:eastAsia="lv-LV"/>
              </w:rPr>
              <w:t>3</w:t>
            </w:r>
            <w:r w:rsidR="00D0287F">
              <w:rPr>
                <w:rFonts w:ascii="Times New Roman" w:eastAsia="Times New Roman" w:hAnsi="Times New Roman" w:cs="Times New Roman"/>
                <w:sz w:val="24"/>
                <w:szCs w:val="24"/>
                <w:lang w:eastAsia="lv-LV"/>
              </w:rPr>
              <w:t>1</w:t>
            </w:r>
            <w:r w:rsidRPr="00DC0E40">
              <w:rPr>
                <w:rFonts w:ascii="Times New Roman" w:eastAsia="Times New Roman" w:hAnsi="Times New Roman" w:cs="Times New Roman"/>
                <w:sz w:val="24"/>
                <w:szCs w:val="24"/>
                <w:lang w:eastAsia="lv-LV"/>
              </w:rPr>
              <w:t>.</w:t>
            </w:r>
            <w:r w:rsidR="00CC4F41" w:rsidRPr="00DC0E40">
              <w:rPr>
                <w:rFonts w:ascii="Times New Roman" w:eastAsia="Times New Roman" w:hAnsi="Times New Roman" w:cs="Times New Roman"/>
                <w:sz w:val="24"/>
                <w:szCs w:val="24"/>
                <w:lang w:eastAsia="lv-LV"/>
              </w:rPr>
              <w:t> </w:t>
            </w:r>
            <w:r w:rsidR="00481A52">
              <w:rPr>
                <w:rFonts w:ascii="Times New Roman" w:eastAsia="Times New Roman" w:hAnsi="Times New Roman" w:cs="Times New Roman"/>
                <w:sz w:val="24"/>
                <w:szCs w:val="24"/>
                <w:lang w:eastAsia="lv-LV"/>
              </w:rPr>
              <w:t>augustam</w:t>
            </w:r>
            <w:r w:rsidRPr="00DC0E40">
              <w:rPr>
                <w:rFonts w:ascii="Times New Roman" w:eastAsia="Times New Roman" w:hAnsi="Times New Roman" w:cs="Times New Roman"/>
                <w:sz w:val="24"/>
                <w:szCs w:val="24"/>
                <w:lang w:eastAsia="lv-LV"/>
              </w:rPr>
              <w:t>.</w:t>
            </w:r>
          </w:p>
        </w:tc>
      </w:tr>
    </w:tbl>
    <w:p w:rsidR="001813AA" w:rsidRPr="00DC0E40"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DC0E40"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DC0E40"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A3703" w:rsidRPr="00DC0E40"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73217B">
            <w:pPr>
              <w:spacing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Rīkoju</w:t>
            </w:r>
            <w:r w:rsidR="00954E0E" w:rsidRPr="00DC0E40">
              <w:rPr>
                <w:rFonts w:ascii="Times New Roman" w:eastAsia="Times New Roman" w:hAnsi="Times New Roman" w:cs="Times New Roman"/>
                <w:sz w:val="24"/>
                <w:szCs w:val="24"/>
                <w:lang w:eastAsia="lv-LV"/>
              </w:rPr>
              <w:t xml:space="preserve">ma projekts attiecas uz </w:t>
            </w:r>
            <w:r w:rsidR="0019475A" w:rsidRPr="00DC0E40">
              <w:rPr>
                <w:rFonts w:ascii="Times New Roman" w:eastAsia="Times New Roman" w:hAnsi="Times New Roman" w:cs="Times New Roman"/>
                <w:sz w:val="24"/>
                <w:szCs w:val="24"/>
                <w:lang w:eastAsia="lv-LV"/>
              </w:rPr>
              <w:t>konkrēto civi</w:t>
            </w:r>
            <w:r w:rsidR="00EA0926" w:rsidRPr="00DC0E40">
              <w:rPr>
                <w:rFonts w:ascii="Times New Roman" w:eastAsia="Times New Roman" w:hAnsi="Times New Roman" w:cs="Times New Roman"/>
                <w:sz w:val="24"/>
                <w:szCs w:val="24"/>
                <w:lang w:eastAsia="lv-LV"/>
              </w:rPr>
              <w:t>lo ekspert</w:t>
            </w:r>
            <w:r w:rsidR="002009AF" w:rsidRPr="00DC0E40">
              <w:rPr>
                <w:rFonts w:ascii="Times New Roman" w:eastAsia="Times New Roman" w:hAnsi="Times New Roman" w:cs="Times New Roman"/>
                <w:sz w:val="24"/>
                <w:szCs w:val="24"/>
                <w:lang w:eastAsia="lv-LV"/>
              </w:rPr>
              <w:t xml:space="preserve">u </w:t>
            </w:r>
            <w:r w:rsidR="0073217B">
              <w:rPr>
                <w:rFonts w:ascii="Times New Roman" w:eastAsia="Times New Roman" w:hAnsi="Times New Roman" w:cs="Times New Roman"/>
                <w:sz w:val="24"/>
                <w:szCs w:val="24"/>
                <w:lang w:eastAsia="lv-LV"/>
              </w:rPr>
              <w:t xml:space="preserve">Robertu </w:t>
            </w:r>
            <w:proofErr w:type="spellStart"/>
            <w:r w:rsidR="0073217B">
              <w:rPr>
                <w:rFonts w:ascii="Times New Roman" w:eastAsia="Times New Roman" w:hAnsi="Times New Roman" w:cs="Times New Roman"/>
                <w:sz w:val="24"/>
                <w:szCs w:val="24"/>
                <w:lang w:eastAsia="lv-LV"/>
              </w:rPr>
              <w:t>Fedosejevu</w:t>
            </w:r>
            <w:proofErr w:type="spellEnd"/>
            <w:r w:rsidR="00E83A48">
              <w:rPr>
                <w:rFonts w:ascii="Times New Roman" w:eastAsia="Times New Roman" w:hAnsi="Times New Roman" w:cs="Times New Roman"/>
                <w:sz w:val="24"/>
                <w:szCs w:val="24"/>
                <w:lang w:eastAsia="lv-LV"/>
              </w:rPr>
              <w:t>.</w:t>
            </w:r>
          </w:p>
        </w:tc>
      </w:tr>
      <w:tr w:rsidR="00EA3703" w:rsidRPr="00DC0E40"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Projekts šo jomu neskar</w:t>
            </w:r>
          </w:p>
        </w:tc>
      </w:tr>
      <w:tr w:rsidR="00EA3703" w:rsidRPr="00DC0E40"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Projekts šo jomu neskar</w:t>
            </w:r>
          </w:p>
        </w:tc>
      </w:tr>
      <w:tr w:rsidR="00EA3703" w:rsidRPr="00DC0E40"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CE33FC">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Nav</w:t>
            </w:r>
          </w:p>
        </w:tc>
      </w:tr>
    </w:tbl>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910"/>
        <w:gridCol w:w="993"/>
        <w:gridCol w:w="1559"/>
        <w:gridCol w:w="1559"/>
        <w:gridCol w:w="1134"/>
        <w:gridCol w:w="1066"/>
      </w:tblGrid>
      <w:tr w:rsidR="00B60A12" w:rsidRPr="00DC0E40" w:rsidTr="008273CE">
        <w:trPr>
          <w:trHeight w:val="360"/>
          <w:tblCellSpacing w:w="15" w:type="dxa"/>
          <w:jc w:val="center"/>
        </w:trPr>
        <w:tc>
          <w:tcPr>
            <w:tcW w:w="9161" w:type="dxa"/>
            <w:gridSpan w:val="6"/>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III. Tiesību akta projekta ietekme uz valsts budžetu un pašvaldību budžetiem</w:t>
            </w:r>
          </w:p>
        </w:tc>
      </w:tr>
      <w:tr w:rsidR="00B60A12" w:rsidRPr="00DC0E40" w:rsidTr="00A96381">
        <w:trPr>
          <w:tblCellSpacing w:w="15" w:type="dxa"/>
          <w:jc w:val="center"/>
        </w:trPr>
        <w:tc>
          <w:tcPr>
            <w:tcW w:w="2865" w:type="dxa"/>
            <w:vMerge w:val="restart"/>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Rādītāji</w:t>
            </w:r>
          </w:p>
        </w:tc>
        <w:tc>
          <w:tcPr>
            <w:tcW w:w="2522"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B72445">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201</w:t>
            </w:r>
            <w:r w:rsidR="00B72445" w:rsidRPr="00DC0E40">
              <w:rPr>
                <w:rFonts w:ascii="Times New Roman" w:eastAsia="Times New Roman" w:hAnsi="Times New Roman" w:cs="Times New Roman"/>
                <w:b/>
                <w:bCs/>
                <w:sz w:val="24"/>
                <w:szCs w:val="24"/>
                <w:lang w:eastAsia="lv-LV"/>
              </w:rPr>
              <w:t>6</w:t>
            </w:r>
          </w:p>
        </w:tc>
        <w:tc>
          <w:tcPr>
            <w:tcW w:w="3714" w:type="dxa"/>
            <w:gridSpan w:val="3"/>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C252FD">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Turpmākie trīs gadi (</w:t>
            </w:r>
            <w:proofErr w:type="spellStart"/>
            <w:r w:rsidRPr="00DC0E40">
              <w:rPr>
                <w:rFonts w:ascii="Times New Roman" w:eastAsia="Times New Roman" w:hAnsi="Times New Roman" w:cs="Times New Roman"/>
                <w:sz w:val="24"/>
                <w:szCs w:val="24"/>
                <w:lang w:eastAsia="lv-LV"/>
              </w:rPr>
              <w:t>e</w:t>
            </w:r>
            <w:r w:rsidR="00C252FD" w:rsidRPr="00DC0E40">
              <w:rPr>
                <w:rFonts w:ascii="Times New Roman" w:eastAsia="Times New Roman" w:hAnsi="Times New Roman" w:cs="Times New Roman"/>
                <w:sz w:val="24"/>
                <w:szCs w:val="24"/>
                <w:lang w:eastAsia="lv-LV"/>
              </w:rPr>
              <w:t>u</w:t>
            </w:r>
            <w:r w:rsidRPr="00DC0E40">
              <w:rPr>
                <w:rFonts w:ascii="Times New Roman" w:eastAsia="Times New Roman" w:hAnsi="Times New Roman" w:cs="Times New Roman"/>
                <w:sz w:val="24"/>
                <w:szCs w:val="24"/>
                <w:lang w:eastAsia="lv-LV"/>
              </w:rPr>
              <w:t>ro</w:t>
            </w:r>
            <w:proofErr w:type="spellEnd"/>
            <w:r w:rsidRPr="00DC0E40">
              <w:rPr>
                <w:rFonts w:ascii="Times New Roman" w:eastAsia="Times New Roman" w:hAnsi="Times New Roman" w:cs="Times New Roman"/>
                <w:sz w:val="24"/>
                <w:szCs w:val="24"/>
                <w:lang w:eastAsia="lv-LV"/>
              </w:rPr>
              <w:t>)</w:t>
            </w:r>
          </w:p>
        </w:tc>
      </w:tr>
      <w:tr w:rsidR="00A96381" w:rsidRPr="00DC0E40" w:rsidTr="00DC4F1C">
        <w:trPr>
          <w:tblCellSpacing w:w="15" w:type="dxa"/>
          <w:jc w:val="center"/>
        </w:trPr>
        <w:tc>
          <w:tcPr>
            <w:tcW w:w="2865" w:type="dxa"/>
            <w:vMerge/>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rPr>
                <w:rFonts w:ascii="Times New Roman" w:eastAsia="Times New Roman" w:hAnsi="Times New Roman" w:cs="Times New Roman"/>
                <w:b/>
                <w:bCs/>
                <w:sz w:val="24"/>
                <w:szCs w:val="24"/>
                <w:lang w:eastAsia="lv-LV"/>
              </w:rPr>
            </w:pPr>
          </w:p>
        </w:tc>
        <w:tc>
          <w:tcPr>
            <w:tcW w:w="2522" w:type="dxa"/>
            <w:gridSpan w:val="2"/>
            <w:vMerge/>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rPr>
                <w:rFonts w:ascii="Times New Roman" w:eastAsia="Times New Roman" w:hAnsi="Times New Roman" w:cs="Times New Roman"/>
                <w:b/>
                <w:bCs/>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B72445">
            <w:pPr>
              <w:spacing w:after="0" w:line="240" w:lineRule="auto"/>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201</w:t>
            </w:r>
            <w:r w:rsidR="00B72445" w:rsidRPr="00DC0E40">
              <w:rPr>
                <w:rFonts w:ascii="Times New Roman" w:eastAsia="Times New Roman" w:hAnsi="Times New Roman" w:cs="Times New Roman"/>
                <w:b/>
                <w:bCs/>
                <w:sz w:val="24"/>
                <w:szCs w:val="24"/>
                <w:lang w:eastAsia="lv-LV"/>
              </w:rPr>
              <w:t>7</w:t>
            </w:r>
          </w:p>
        </w:tc>
        <w:tc>
          <w:tcPr>
            <w:tcW w:w="1104"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B72445">
            <w:pPr>
              <w:spacing w:after="0" w:line="240" w:lineRule="auto"/>
              <w:ind w:firstLine="5"/>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201</w:t>
            </w:r>
            <w:r w:rsidR="00B72445" w:rsidRPr="00DC0E40">
              <w:rPr>
                <w:rFonts w:ascii="Times New Roman" w:eastAsia="Times New Roman" w:hAnsi="Times New Roman" w:cs="Times New Roman"/>
                <w:b/>
                <w:bCs/>
                <w:sz w:val="24"/>
                <w:szCs w:val="24"/>
                <w:lang w:eastAsia="lv-LV"/>
              </w:rPr>
              <w:t>8</w:t>
            </w:r>
          </w:p>
        </w:tc>
        <w:tc>
          <w:tcPr>
            <w:tcW w:w="1021"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B72445">
            <w:pPr>
              <w:spacing w:after="0" w:line="240" w:lineRule="auto"/>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201</w:t>
            </w:r>
            <w:r w:rsidR="00B72445" w:rsidRPr="00DC0E40">
              <w:rPr>
                <w:rFonts w:ascii="Times New Roman" w:eastAsia="Times New Roman" w:hAnsi="Times New Roman" w:cs="Times New Roman"/>
                <w:b/>
                <w:bCs/>
                <w:sz w:val="24"/>
                <w:szCs w:val="24"/>
                <w:lang w:eastAsia="lv-LV"/>
              </w:rPr>
              <w:t>9</w:t>
            </w:r>
          </w:p>
        </w:tc>
      </w:tr>
      <w:tr w:rsidR="00A96381" w:rsidRPr="00DC0E40" w:rsidTr="00DC4F1C">
        <w:trPr>
          <w:tblCellSpacing w:w="15" w:type="dxa"/>
          <w:jc w:val="center"/>
        </w:trPr>
        <w:tc>
          <w:tcPr>
            <w:tcW w:w="2865" w:type="dxa"/>
            <w:vMerge/>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rPr>
                <w:rFonts w:ascii="Times New Roman" w:eastAsia="Times New Roman" w:hAnsi="Times New Roman" w:cs="Times New Roman"/>
                <w:b/>
                <w:b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saskaņā ar valsts budžetu kārtējam gadam</w:t>
            </w:r>
          </w:p>
        </w:tc>
        <w:tc>
          <w:tcPr>
            <w:tcW w:w="1529"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izmaiņas kārtējā gadā, salīdzinot ar valsts budžetu kārtējam gadam</w:t>
            </w:r>
          </w:p>
        </w:tc>
        <w:tc>
          <w:tcPr>
            <w:tcW w:w="1529"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C6244">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izmaiņas, salīdzinot ar </w:t>
            </w:r>
            <w:r w:rsidR="004C6244" w:rsidRPr="00DC0E40">
              <w:rPr>
                <w:rFonts w:ascii="Times New Roman" w:eastAsia="Times New Roman" w:hAnsi="Times New Roman" w:cs="Times New Roman"/>
                <w:sz w:val="24"/>
                <w:szCs w:val="24"/>
                <w:lang w:eastAsia="lv-LV"/>
              </w:rPr>
              <w:t>2016.</w:t>
            </w:r>
            <w:r w:rsidRPr="00DC0E40">
              <w:rPr>
                <w:rFonts w:ascii="Times New Roman" w:eastAsia="Times New Roman" w:hAnsi="Times New Roman" w:cs="Times New Roman"/>
                <w:sz w:val="24"/>
                <w:szCs w:val="24"/>
                <w:lang w:eastAsia="lv-LV"/>
              </w:rPr>
              <w:t xml:space="preserve"> gadu</w:t>
            </w:r>
          </w:p>
        </w:tc>
        <w:tc>
          <w:tcPr>
            <w:tcW w:w="1104"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C6244">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izmaiņas, salīdzinot ar </w:t>
            </w:r>
            <w:r w:rsidR="004C6244" w:rsidRPr="00DC0E40">
              <w:rPr>
                <w:rFonts w:ascii="Times New Roman" w:eastAsia="Times New Roman" w:hAnsi="Times New Roman" w:cs="Times New Roman"/>
                <w:sz w:val="24"/>
                <w:szCs w:val="24"/>
                <w:lang w:eastAsia="lv-LV"/>
              </w:rPr>
              <w:t>2016.</w:t>
            </w:r>
            <w:r w:rsidRPr="00DC0E40">
              <w:rPr>
                <w:rFonts w:ascii="Times New Roman" w:eastAsia="Times New Roman" w:hAnsi="Times New Roman" w:cs="Times New Roman"/>
                <w:sz w:val="24"/>
                <w:szCs w:val="24"/>
                <w:lang w:eastAsia="lv-LV"/>
              </w:rPr>
              <w:t xml:space="preserve"> gadu</w:t>
            </w:r>
          </w:p>
        </w:tc>
        <w:tc>
          <w:tcPr>
            <w:tcW w:w="1021"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C6244">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izmaiņas, salīdzinot ar </w:t>
            </w:r>
            <w:r w:rsidR="004C6244" w:rsidRPr="00DC0E40">
              <w:rPr>
                <w:rFonts w:ascii="Times New Roman" w:eastAsia="Times New Roman" w:hAnsi="Times New Roman" w:cs="Times New Roman"/>
                <w:sz w:val="24"/>
                <w:szCs w:val="24"/>
                <w:lang w:eastAsia="lv-LV"/>
              </w:rPr>
              <w:t>2016.</w:t>
            </w:r>
            <w:r w:rsidRPr="00DC0E40">
              <w:rPr>
                <w:rFonts w:ascii="Times New Roman" w:eastAsia="Times New Roman" w:hAnsi="Times New Roman" w:cs="Times New Roman"/>
                <w:sz w:val="24"/>
                <w:szCs w:val="24"/>
                <w:lang w:eastAsia="lv-LV"/>
              </w:rPr>
              <w:t xml:space="preserve"> gadu</w:t>
            </w:r>
          </w:p>
        </w:tc>
      </w:tr>
      <w:tr w:rsidR="00A96381" w:rsidRPr="00DC0E40" w:rsidTr="00DC4F1C">
        <w:trPr>
          <w:tblCellSpacing w:w="15" w:type="dxa"/>
          <w:jc w:val="center"/>
        </w:trPr>
        <w:tc>
          <w:tcPr>
            <w:tcW w:w="2865"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w:t>
            </w:r>
          </w:p>
        </w:tc>
        <w:tc>
          <w:tcPr>
            <w:tcW w:w="963" w:type="dxa"/>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2</w:t>
            </w:r>
          </w:p>
        </w:tc>
        <w:tc>
          <w:tcPr>
            <w:tcW w:w="1529" w:type="dxa"/>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3</w:t>
            </w:r>
          </w:p>
        </w:tc>
        <w:tc>
          <w:tcPr>
            <w:tcW w:w="1529" w:type="dxa"/>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5</w:t>
            </w:r>
          </w:p>
        </w:tc>
        <w:tc>
          <w:tcPr>
            <w:tcW w:w="1021"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6</w:t>
            </w:r>
          </w:p>
        </w:tc>
      </w:tr>
      <w:tr w:rsidR="00A96381" w:rsidRPr="00DC0E40" w:rsidTr="00DC4F1C">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 Budžeta ieņēmumi:</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FE54EF"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DC4F1C">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1.1. valsts pamatbudžets, tai skaitā ieņēmumi no maksas pakalpojumiem un citi pašu ieņēmumi</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FE54EF"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DC4F1C">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1.2. valsts speciālais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DC4F1C">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1.3. pašvaldību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DC4F1C">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 Budžeta izdevumi:</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FE54EF"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EF577B" w:rsidP="00634393">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iCs/>
                <w:sz w:val="24"/>
                <w:szCs w:val="24"/>
              </w:rPr>
              <w:t xml:space="preserve">9 </w:t>
            </w:r>
            <w:r w:rsidR="00634393">
              <w:rPr>
                <w:rFonts w:ascii="Times New Roman" w:hAnsi="Times New Roman" w:cs="Times New Roman"/>
                <w:iCs/>
                <w:sz w:val="24"/>
                <w:szCs w:val="24"/>
              </w:rPr>
              <w:t>076</w:t>
            </w:r>
          </w:p>
        </w:tc>
        <w:tc>
          <w:tcPr>
            <w:tcW w:w="1529" w:type="dxa"/>
            <w:tcBorders>
              <w:top w:val="outset" w:sz="6" w:space="0" w:color="auto"/>
              <w:left w:val="outset" w:sz="6" w:space="0" w:color="auto"/>
              <w:bottom w:val="outset" w:sz="6" w:space="0" w:color="auto"/>
              <w:right w:val="outset" w:sz="6" w:space="0" w:color="auto"/>
            </w:tcBorders>
            <w:hideMark/>
          </w:tcPr>
          <w:p w:rsidR="00B84D55" w:rsidRPr="00A86F0A" w:rsidRDefault="00DC4F1C" w:rsidP="00A62E7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19 </w:t>
            </w:r>
            <w:r w:rsidR="00634393">
              <w:rPr>
                <w:rFonts w:ascii="Times New Roman" w:eastAsia="Times New Roman" w:hAnsi="Times New Roman" w:cs="Times New Roman"/>
                <w:sz w:val="24"/>
                <w:szCs w:val="24"/>
                <w:lang w:eastAsia="lv-LV"/>
              </w:rPr>
              <w:t>98</w:t>
            </w:r>
            <w:r w:rsidR="00A62E7C">
              <w:rPr>
                <w:rFonts w:ascii="Times New Roman" w:eastAsia="Times New Roman" w:hAnsi="Times New Roman" w:cs="Times New Roman"/>
                <w:sz w:val="24"/>
                <w:szCs w:val="24"/>
                <w:lang w:eastAsia="lv-LV"/>
              </w:rPr>
              <w:t>7</w:t>
            </w:r>
          </w:p>
        </w:tc>
        <w:tc>
          <w:tcPr>
            <w:tcW w:w="1104"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DC4F1C">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lastRenderedPageBreak/>
              <w:t>2.1. valsts pamatbudžets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FE54EF"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EF577B" w:rsidP="00634393">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iCs/>
                <w:sz w:val="24"/>
                <w:szCs w:val="24"/>
              </w:rPr>
              <w:t xml:space="preserve">9 </w:t>
            </w:r>
            <w:r w:rsidR="00634393">
              <w:rPr>
                <w:rFonts w:ascii="Times New Roman" w:hAnsi="Times New Roman" w:cs="Times New Roman"/>
                <w:iCs/>
                <w:sz w:val="24"/>
                <w:szCs w:val="24"/>
              </w:rPr>
              <w:t>076</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EF577B" w:rsidP="00A62E7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19 </w:t>
            </w:r>
            <w:r w:rsidR="00634393">
              <w:rPr>
                <w:rFonts w:ascii="Times New Roman" w:eastAsia="Times New Roman" w:hAnsi="Times New Roman" w:cs="Times New Roman"/>
                <w:sz w:val="24"/>
                <w:szCs w:val="24"/>
                <w:lang w:eastAsia="lv-LV"/>
              </w:rPr>
              <w:t>98</w:t>
            </w:r>
            <w:r w:rsidR="00A62E7C">
              <w:rPr>
                <w:rFonts w:ascii="Times New Roman" w:eastAsia="Times New Roman" w:hAnsi="Times New Roman" w:cs="Times New Roman"/>
                <w:sz w:val="24"/>
                <w:szCs w:val="24"/>
                <w:lang w:eastAsia="lv-LV"/>
              </w:rPr>
              <w:t>7</w:t>
            </w:r>
          </w:p>
        </w:tc>
        <w:tc>
          <w:tcPr>
            <w:tcW w:w="1104"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DC4F1C">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2.2. valsts speciālais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DC4F1C">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2.3. pašvaldību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DC4F1C">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 Finansiālā ietekme:</w:t>
            </w:r>
          </w:p>
        </w:tc>
        <w:tc>
          <w:tcPr>
            <w:tcW w:w="963" w:type="dxa"/>
            <w:tcBorders>
              <w:top w:val="outset" w:sz="6" w:space="0" w:color="auto"/>
              <w:left w:val="outset" w:sz="6" w:space="0" w:color="auto"/>
              <w:bottom w:val="outset" w:sz="6" w:space="0" w:color="auto"/>
              <w:right w:val="outset" w:sz="6" w:space="0" w:color="auto"/>
            </w:tcBorders>
            <w:vAlign w:val="center"/>
            <w:hideMark/>
          </w:tcPr>
          <w:p w:rsidR="00B60A12" w:rsidRPr="003C08AE" w:rsidRDefault="00DC0E40"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EF577B" w:rsidP="00634393">
            <w:pPr>
              <w:pStyle w:val="ListParagraph"/>
              <w:numPr>
                <w:ilvl w:val="0"/>
                <w:numId w:val="5"/>
              </w:num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iCs/>
                <w:sz w:val="24"/>
                <w:szCs w:val="24"/>
              </w:rPr>
              <w:t xml:space="preserve">9 </w:t>
            </w:r>
            <w:r w:rsidR="00634393">
              <w:rPr>
                <w:rFonts w:ascii="Times New Roman" w:hAnsi="Times New Roman" w:cs="Times New Roman"/>
                <w:iCs/>
                <w:sz w:val="24"/>
                <w:szCs w:val="24"/>
              </w:rPr>
              <w:t>076</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DC4F1C" w:rsidP="00A62E7C">
            <w:pPr>
              <w:pStyle w:val="ListParagraph"/>
              <w:numPr>
                <w:ilvl w:val="0"/>
                <w:numId w:val="5"/>
              </w:num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19 </w:t>
            </w:r>
            <w:r w:rsidR="00634393">
              <w:rPr>
                <w:rFonts w:ascii="Times New Roman" w:eastAsia="Times New Roman" w:hAnsi="Times New Roman" w:cs="Times New Roman"/>
                <w:sz w:val="24"/>
                <w:szCs w:val="24"/>
                <w:lang w:eastAsia="lv-LV"/>
              </w:rPr>
              <w:t>98</w:t>
            </w:r>
            <w:r w:rsidR="00A62E7C">
              <w:rPr>
                <w:rFonts w:ascii="Times New Roman" w:eastAsia="Times New Roman" w:hAnsi="Times New Roman" w:cs="Times New Roman"/>
                <w:sz w:val="24"/>
                <w:szCs w:val="24"/>
                <w:lang w:eastAsia="lv-LV"/>
              </w:rPr>
              <w:t>7</w:t>
            </w:r>
          </w:p>
        </w:tc>
        <w:tc>
          <w:tcPr>
            <w:tcW w:w="1104"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DC4F1C">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3.1. valsts pamatbudžets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DC0E40"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EF577B" w:rsidP="00634393">
            <w:pPr>
              <w:pStyle w:val="ListParagraph"/>
              <w:numPr>
                <w:ilvl w:val="0"/>
                <w:numId w:val="5"/>
              </w:num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iCs/>
                <w:sz w:val="24"/>
                <w:szCs w:val="24"/>
              </w:rPr>
              <w:t xml:space="preserve">9 </w:t>
            </w:r>
            <w:r w:rsidR="00634393">
              <w:rPr>
                <w:rFonts w:ascii="Times New Roman" w:hAnsi="Times New Roman" w:cs="Times New Roman"/>
                <w:iCs/>
                <w:sz w:val="24"/>
                <w:szCs w:val="24"/>
              </w:rPr>
              <w:t>076</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EF577B" w:rsidP="00A62E7C">
            <w:pPr>
              <w:pStyle w:val="ListParagraph"/>
              <w:numPr>
                <w:ilvl w:val="0"/>
                <w:numId w:val="5"/>
              </w:num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19 </w:t>
            </w:r>
            <w:r w:rsidR="00634393">
              <w:rPr>
                <w:rFonts w:ascii="Times New Roman" w:eastAsia="Times New Roman" w:hAnsi="Times New Roman" w:cs="Times New Roman"/>
                <w:sz w:val="24"/>
                <w:szCs w:val="24"/>
                <w:lang w:eastAsia="lv-LV"/>
              </w:rPr>
              <w:t>98</w:t>
            </w:r>
            <w:r w:rsidR="00A62E7C">
              <w:rPr>
                <w:rFonts w:ascii="Times New Roman" w:eastAsia="Times New Roman" w:hAnsi="Times New Roman" w:cs="Times New Roman"/>
                <w:sz w:val="24"/>
                <w:szCs w:val="24"/>
                <w:lang w:eastAsia="lv-LV"/>
              </w:rPr>
              <w:t>7</w:t>
            </w:r>
          </w:p>
        </w:tc>
        <w:tc>
          <w:tcPr>
            <w:tcW w:w="1104"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DC4F1C">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3.2. speciālais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DC4F1C">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3.3. pašvaldību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DC4F1C">
        <w:trPr>
          <w:tblCellSpacing w:w="15" w:type="dxa"/>
          <w:jc w:val="center"/>
        </w:trPr>
        <w:tc>
          <w:tcPr>
            <w:tcW w:w="2865" w:type="dxa"/>
            <w:vMerge w:val="restart"/>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963" w:type="dxa"/>
            <w:vMerge w:val="restart"/>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X</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EF577B" w:rsidP="00634393">
            <w:pPr>
              <w:pStyle w:val="ListParagraph"/>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iCs/>
                <w:sz w:val="24"/>
                <w:szCs w:val="24"/>
              </w:rPr>
              <w:t xml:space="preserve">9 </w:t>
            </w:r>
            <w:r w:rsidR="00634393">
              <w:rPr>
                <w:rFonts w:ascii="Times New Roman" w:hAnsi="Times New Roman" w:cs="Times New Roman"/>
                <w:iCs/>
                <w:sz w:val="24"/>
                <w:szCs w:val="24"/>
              </w:rPr>
              <w:t>076</w:t>
            </w:r>
          </w:p>
        </w:tc>
        <w:tc>
          <w:tcPr>
            <w:tcW w:w="1529" w:type="dxa"/>
            <w:tcBorders>
              <w:top w:val="outset" w:sz="6" w:space="0" w:color="auto"/>
              <w:left w:val="outset" w:sz="6" w:space="0" w:color="auto"/>
              <w:bottom w:val="outset" w:sz="6" w:space="0" w:color="auto"/>
              <w:right w:val="outset" w:sz="6" w:space="0" w:color="auto"/>
            </w:tcBorders>
            <w:hideMark/>
          </w:tcPr>
          <w:p w:rsidR="00B60A12" w:rsidRPr="00DC4F1C" w:rsidRDefault="00DC4F1C" w:rsidP="00A62E7C">
            <w:pPr>
              <w:spacing w:after="0" w:line="240" w:lineRule="auto"/>
              <w:jc w:val="right"/>
              <w:rPr>
                <w:rFonts w:ascii="Times New Roman" w:eastAsia="Times New Roman" w:hAnsi="Times New Roman" w:cs="Times New Roman"/>
                <w:sz w:val="24"/>
                <w:szCs w:val="24"/>
                <w:lang w:eastAsia="lv-LV"/>
              </w:rPr>
            </w:pPr>
            <w:r w:rsidRPr="00DC4F1C">
              <w:rPr>
                <w:rFonts w:ascii="Times New Roman" w:eastAsia="Times New Roman" w:hAnsi="Times New Roman" w:cs="Times New Roman"/>
                <w:sz w:val="24"/>
                <w:szCs w:val="24"/>
                <w:lang w:eastAsia="lv-LV"/>
              </w:rPr>
              <w:t xml:space="preserve">19 </w:t>
            </w:r>
            <w:r w:rsidR="00634393">
              <w:rPr>
                <w:rFonts w:ascii="Times New Roman" w:eastAsia="Times New Roman" w:hAnsi="Times New Roman" w:cs="Times New Roman"/>
                <w:sz w:val="24"/>
                <w:szCs w:val="24"/>
                <w:lang w:eastAsia="lv-LV"/>
              </w:rPr>
              <w:t>98</w:t>
            </w:r>
            <w:r w:rsidR="00A62E7C">
              <w:rPr>
                <w:rFonts w:ascii="Times New Roman" w:eastAsia="Times New Roman" w:hAnsi="Times New Roman" w:cs="Times New Roman"/>
                <w:sz w:val="24"/>
                <w:szCs w:val="24"/>
                <w:lang w:eastAsia="lv-LV"/>
              </w:rPr>
              <w:t>7</w:t>
            </w:r>
          </w:p>
        </w:tc>
        <w:tc>
          <w:tcPr>
            <w:tcW w:w="1104"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DC4F1C">
        <w:trPr>
          <w:tblCellSpacing w:w="15" w:type="dxa"/>
          <w:jc w:val="center"/>
        </w:trPr>
        <w:tc>
          <w:tcPr>
            <w:tcW w:w="2865"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DC4F1C">
        <w:trPr>
          <w:tblCellSpacing w:w="15" w:type="dxa"/>
          <w:jc w:val="center"/>
        </w:trPr>
        <w:tc>
          <w:tcPr>
            <w:tcW w:w="2865"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DC4F1C">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5. Precizēta finansiālā ietekme:</w:t>
            </w:r>
          </w:p>
        </w:tc>
        <w:tc>
          <w:tcPr>
            <w:tcW w:w="963" w:type="dxa"/>
            <w:vMerge w:val="restart"/>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X</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DC4F1C">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5.1. valsts pamatbudžets</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DC4F1C">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5.2. speciālais budžets</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DC4F1C">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5.3. pašvaldību budžets</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B60A12"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266" w:type="dxa"/>
            <w:gridSpan w:val="5"/>
            <w:vMerge w:val="restart"/>
            <w:tcBorders>
              <w:top w:val="outset" w:sz="6" w:space="0" w:color="auto"/>
              <w:left w:val="outset" w:sz="6" w:space="0" w:color="auto"/>
              <w:bottom w:val="outset" w:sz="6" w:space="0" w:color="auto"/>
              <w:right w:val="outset" w:sz="6" w:space="0" w:color="auto"/>
            </w:tcBorders>
            <w:vAlign w:val="center"/>
            <w:hideMark/>
          </w:tcPr>
          <w:tbl>
            <w:tblPr>
              <w:tblW w:w="6314" w:type="dxa"/>
              <w:tblLayout w:type="fixed"/>
              <w:tblLook w:val="04A0" w:firstRow="1" w:lastRow="0" w:firstColumn="1" w:lastColumn="0" w:noHBand="0" w:noVBand="1"/>
            </w:tblPr>
            <w:tblGrid>
              <w:gridCol w:w="721"/>
              <w:gridCol w:w="3237"/>
              <w:gridCol w:w="1101"/>
              <w:gridCol w:w="1255"/>
            </w:tblGrid>
            <w:tr w:rsidR="00982BC4" w:rsidRPr="00A86F0A" w:rsidTr="00AF06F9">
              <w:trPr>
                <w:trHeight w:val="727"/>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BC4" w:rsidRPr="00A86F0A" w:rsidRDefault="00982BC4" w:rsidP="00B65863">
                  <w:pPr>
                    <w:spacing w:after="0" w:line="240" w:lineRule="auto"/>
                    <w:jc w:val="center"/>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EKK</w:t>
                  </w:r>
                </w:p>
              </w:tc>
              <w:tc>
                <w:tcPr>
                  <w:tcW w:w="2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BC4" w:rsidRPr="00A86F0A" w:rsidRDefault="00982BC4"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Izdevumu aprēķins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BC4" w:rsidRPr="00A86F0A" w:rsidRDefault="00982BC4" w:rsidP="002E1D86">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Izdevumi 2016.gadā</w:t>
                  </w:r>
                </w:p>
                <w:p w:rsidR="00982BC4" w:rsidRPr="00A86F0A" w:rsidRDefault="00982BC4" w:rsidP="002E1D86">
                  <w:pPr>
                    <w:spacing w:after="0" w:line="240" w:lineRule="auto"/>
                    <w:jc w:val="center"/>
                    <w:rPr>
                      <w:rFonts w:ascii="Times New Roman" w:eastAsia="Times New Roman" w:hAnsi="Times New Roman" w:cs="Times New Roman"/>
                      <w:color w:val="000000"/>
                      <w:sz w:val="18"/>
                      <w:szCs w:val="18"/>
                      <w:lang w:eastAsia="lv-LV"/>
                    </w:rPr>
                  </w:pP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BC4" w:rsidRPr="00A86F0A" w:rsidRDefault="00982BC4" w:rsidP="002E1D86">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Izdevumi 2017.gadā</w:t>
                  </w:r>
                </w:p>
                <w:p w:rsidR="00982BC4" w:rsidRPr="00A86F0A" w:rsidRDefault="00AB0785" w:rsidP="00E0501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(līdz 0</w:t>
                  </w:r>
                  <w:r w:rsidR="00E05013">
                    <w:rPr>
                      <w:rFonts w:ascii="Times New Roman" w:eastAsia="Times New Roman" w:hAnsi="Times New Roman" w:cs="Times New Roman"/>
                      <w:color w:val="000000"/>
                      <w:sz w:val="18"/>
                      <w:szCs w:val="18"/>
                      <w:lang w:eastAsia="lv-LV"/>
                    </w:rPr>
                    <w:t>8</w:t>
                  </w:r>
                  <w:r w:rsidR="00982BC4" w:rsidRPr="00A86F0A">
                    <w:rPr>
                      <w:rFonts w:ascii="Times New Roman" w:eastAsia="Times New Roman" w:hAnsi="Times New Roman" w:cs="Times New Roman"/>
                      <w:color w:val="000000"/>
                      <w:sz w:val="18"/>
                      <w:szCs w:val="18"/>
                      <w:lang w:eastAsia="lv-LV"/>
                    </w:rPr>
                    <w:t>.0</w:t>
                  </w:r>
                  <w:r w:rsidR="001461E7">
                    <w:rPr>
                      <w:rFonts w:ascii="Times New Roman" w:eastAsia="Times New Roman" w:hAnsi="Times New Roman" w:cs="Times New Roman"/>
                      <w:color w:val="000000"/>
                      <w:sz w:val="18"/>
                      <w:szCs w:val="18"/>
                      <w:lang w:eastAsia="lv-LV"/>
                    </w:rPr>
                    <w:t>9</w:t>
                  </w:r>
                  <w:r w:rsidR="00982BC4" w:rsidRPr="00A86F0A">
                    <w:rPr>
                      <w:rFonts w:ascii="Times New Roman" w:eastAsia="Times New Roman" w:hAnsi="Times New Roman" w:cs="Times New Roman"/>
                      <w:color w:val="000000"/>
                      <w:sz w:val="18"/>
                      <w:szCs w:val="18"/>
                      <w:lang w:eastAsia="lv-LV"/>
                    </w:rPr>
                    <w:t>.2017.)</w:t>
                  </w:r>
                </w:p>
              </w:tc>
            </w:tr>
            <w:tr w:rsidR="006C13F4" w:rsidRPr="00A86F0A" w:rsidTr="00AF06F9">
              <w:trPr>
                <w:trHeight w:val="127"/>
              </w:trPr>
              <w:tc>
                <w:tcPr>
                  <w:tcW w:w="571" w:type="pct"/>
                  <w:vMerge/>
                  <w:tcBorders>
                    <w:top w:val="single" w:sz="4" w:space="0" w:color="auto"/>
                    <w:left w:val="single" w:sz="4" w:space="0" w:color="auto"/>
                    <w:bottom w:val="single" w:sz="4" w:space="0" w:color="auto"/>
                    <w:right w:val="single" w:sz="4" w:space="0" w:color="auto"/>
                  </w:tcBorders>
                  <w:vAlign w:val="center"/>
                  <w:hideMark/>
                </w:tcPr>
                <w:p w:rsidR="006C13F4" w:rsidRPr="00A86F0A" w:rsidRDefault="006C13F4" w:rsidP="00B65863">
                  <w:pPr>
                    <w:spacing w:after="0" w:line="240" w:lineRule="auto"/>
                    <w:rPr>
                      <w:rFonts w:ascii="Times New Roman" w:eastAsia="Times New Roman" w:hAnsi="Times New Roman" w:cs="Times New Roman"/>
                      <w:b/>
                      <w:bCs/>
                      <w:color w:val="000000"/>
                      <w:sz w:val="18"/>
                      <w:szCs w:val="18"/>
                      <w:lang w:eastAsia="lv-LV"/>
                    </w:rPr>
                  </w:pPr>
                </w:p>
              </w:tc>
              <w:tc>
                <w:tcPr>
                  <w:tcW w:w="2563" w:type="pct"/>
                  <w:vMerge/>
                  <w:tcBorders>
                    <w:top w:val="single" w:sz="4" w:space="0" w:color="auto"/>
                    <w:left w:val="single" w:sz="4" w:space="0" w:color="auto"/>
                    <w:bottom w:val="single" w:sz="4" w:space="0" w:color="auto"/>
                    <w:right w:val="single" w:sz="4" w:space="0" w:color="auto"/>
                  </w:tcBorders>
                  <w:vAlign w:val="center"/>
                  <w:hideMark/>
                </w:tcPr>
                <w:p w:rsidR="006C13F4" w:rsidRPr="00A86F0A" w:rsidRDefault="006C13F4" w:rsidP="00B65863">
                  <w:pPr>
                    <w:spacing w:after="0" w:line="240" w:lineRule="auto"/>
                    <w:rPr>
                      <w:rFonts w:ascii="Times New Roman" w:eastAsia="Times New Roman" w:hAnsi="Times New Roman" w:cs="Times New Roman"/>
                      <w:color w:val="000000"/>
                      <w:sz w:val="18"/>
                      <w:szCs w:val="18"/>
                      <w:lang w:eastAsia="lv-LV"/>
                    </w:rPr>
                  </w:pP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A86F0A" w:rsidRDefault="006C13F4" w:rsidP="00B65863">
                  <w:pPr>
                    <w:spacing w:after="0" w:line="240" w:lineRule="auto"/>
                    <w:jc w:val="center"/>
                    <w:rPr>
                      <w:rFonts w:ascii="Times New Roman" w:eastAsia="Times New Roman" w:hAnsi="Times New Roman" w:cs="Times New Roman"/>
                      <w:i/>
                      <w:color w:val="000000"/>
                      <w:sz w:val="18"/>
                      <w:szCs w:val="18"/>
                      <w:lang w:eastAsia="lv-LV"/>
                    </w:rPr>
                  </w:pPr>
                  <w:r w:rsidRPr="00A86F0A">
                    <w:rPr>
                      <w:rFonts w:ascii="Times New Roman" w:eastAsia="Times New Roman" w:hAnsi="Times New Roman" w:cs="Times New Roman"/>
                      <w:i/>
                      <w:color w:val="000000"/>
                      <w:sz w:val="18"/>
                      <w:szCs w:val="18"/>
                      <w:lang w:eastAsia="lv-LV"/>
                    </w:rPr>
                    <w:t>euro</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A86F0A"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i/>
                      <w:color w:val="000000"/>
                      <w:sz w:val="18"/>
                      <w:szCs w:val="18"/>
                      <w:lang w:eastAsia="lv-LV"/>
                    </w:rPr>
                    <w:t>euro</w:t>
                  </w:r>
                </w:p>
              </w:tc>
            </w:tr>
            <w:tr w:rsidR="006C13F4" w:rsidRPr="00A86F0A" w:rsidTr="00AC772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C13F4" w:rsidP="00B65863">
                  <w:pPr>
                    <w:spacing w:after="0" w:line="240" w:lineRule="auto"/>
                    <w:jc w:val="center"/>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1000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C13F4" w:rsidP="00B65863">
                  <w:pPr>
                    <w:spacing w:after="0" w:line="240" w:lineRule="auto"/>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Atlīdzība</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B05029" w:rsidP="00EF577B">
                  <w:pPr>
                    <w:spacing w:after="0" w:line="240" w:lineRule="auto"/>
                    <w:jc w:val="center"/>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b/>
                      <w:color w:val="000000"/>
                      <w:sz w:val="18"/>
                      <w:szCs w:val="18"/>
                      <w:lang w:eastAsia="lv-LV"/>
                    </w:rPr>
                    <w:t>4 920</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AC7723" w:rsidP="00B05029">
                  <w:pPr>
                    <w:spacing w:after="0" w:line="240" w:lineRule="auto"/>
                    <w:jc w:val="center"/>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b/>
                      <w:color w:val="000000"/>
                      <w:sz w:val="18"/>
                      <w:szCs w:val="18"/>
                      <w:lang w:eastAsia="lv-LV"/>
                    </w:rPr>
                    <w:t xml:space="preserve">10 </w:t>
                  </w:r>
                  <w:r w:rsidR="00B05029">
                    <w:rPr>
                      <w:rFonts w:ascii="Times New Roman" w:eastAsia="Times New Roman" w:hAnsi="Times New Roman" w:cs="Times New Roman"/>
                      <w:b/>
                      <w:color w:val="000000"/>
                      <w:sz w:val="18"/>
                      <w:szCs w:val="18"/>
                      <w:lang w:eastAsia="lv-LV"/>
                    </w:rPr>
                    <w:t>937</w:t>
                  </w:r>
                </w:p>
              </w:tc>
            </w:tr>
            <w:tr w:rsidR="006C13F4" w:rsidRPr="00A86F0A" w:rsidTr="00AC772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1100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C13F4" w:rsidP="00B65863">
                  <w:pPr>
                    <w:spacing w:after="0" w:line="240" w:lineRule="auto"/>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Atalgojums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C5DC7" w:rsidP="00D51C3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3 981</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AC7723" w:rsidP="006C5DC7">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8 </w:t>
                  </w:r>
                  <w:r w:rsidR="006C5DC7">
                    <w:rPr>
                      <w:rFonts w:ascii="Times New Roman" w:eastAsia="Times New Roman" w:hAnsi="Times New Roman" w:cs="Times New Roman"/>
                      <w:color w:val="000000"/>
                      <w:sz w:val="18"/>
                      <w:szCs w:val="18"/>
                      <w:lang w:eastAsia="lv-LV"/>
                    </w:rPr>
                    <w:t>849</w:t>
                  </w:r>
                </w:p>
              </w:tc>
            </w:tr>
            <w:tr w:rsidR="006C13F4" w:rsidRPr="00A86F0A" w:rsidTr="00AC772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C13F4" w:rsidP="00B65863">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5DC7" w:rsidRDefault="006C13F4" w:rsidP="00AC7723">
                  <w:pPr>
                    <w:spacing w:after="0" w:line="240" w:lineRule="auto"/>
                    <w:rPr>
                      <w:rFonts w:ascii="Times New Roman" w:eastAsia="Times New Roman" w:hAnsi="Times New Roman" w:cs="Times New Roman"/>
                      <w:color w:val="000000"/>
                      <w:sz w:val="18"/>
                      <w:szCs w:val="18"/>
                      <w:u w:val="single"/>
                      <w:lang w:eastAsia="lv-LV"/>
                    </w:rPr>
                  </w:pPr>
                  <w:r w:rsidRPr="00A86F0A">
                    <w:rPr>
                      <w:rFonts w:ascii="Times New Roman" w:eastAsia="Times New Roman" w:hAnsi="Times New Roman" w:cs="Times New Roman"/>
                      <w:color w:val="000000"/>
                      <w:sz w:val="18"/>
                      <w:szCs w:val="18"/>
                      <w:u w:val="single"/>
                      <w:lang w:eastAsia="lv-LV"/>
                    </w:rPr>
                    <w:t xml:space="preserve">Atalgojums mēnesim </w:t>
                  </w:r>
                  <w:r w:rsidR="00AC7723">
                    <w:rPr>
                      <w:rFonts w:ascii="Times New Roman" w:eastAsia="Times New Roman" w:hAnsi="Times New Roman" w:cs="Times New Roman"/>
                      <w:color w:val="000000"/>
                      <w:sz w:val="18"/>
                      <w:szCs w:val="18"/>
                      <w:u w:val="single"/>
                      <w:lang w:eastAsia="lv-LV"/>
                    </w:rPr>
                    <w:t>890</w:t>
                  </w:r>
                  <w:r w:rsidRPr="00A86F0A">
                    <w:rPr>
                      <w:rFonts w:ascii="Times New Roman" w:eastAsia="Times New Roman" w:hAnsi="Times New Roman" w:cs="Times New Roman"/>
                      <w:color w:val="000000"/>
                      <w:sz w:val="18"/>
                      <w:szCs w:val="18"/>
                      <w:u w:val="single"/>
                      <w:lang w:eastAsia="lv-LV"/>
                    </w:rPr>
                    <w:t xml:space="preserve"> </w:t>
                  </w:r>
                  <w:proofErr w:type="spellStart"/>
                  <w:r w:rsidRPr="00A86F0A">
                    <w:rPr>
                      <w:rFonts w:ascii="Times New Roman" w:eastAsia="Times New Roman" w:hAnsi="Times New Roman" w:cs="Times New Roman"/>
                      <w:i/>
                      <w:color w:val="000000"/>
                      <w:sz w:val="18"/>
                      <w:szCs w:val="18"/>
                      <w:u w:val="single"/>
                      <w:lang w:eastAsia="lv-LV"/>
                    </w:rPr>
                    <w:t>euro</w:t>
                  </w:r>
                  <w:proofErr w:type="spellEnd"/>
                  <w:r w:rsidR="00AC7723">
                    <w:rPr>
                      <w:rFonts w:ascii="Times New Roman" w:eastAsia="Times New Roman" w:hAnsi="Times New Roman" w:cs="Times New Roman"/>
                      <w:color w:val="000000"/>
                      <w:sz w:val="18"/>
                      <w:szCs w:val="18"/>
                      <w:u w:val="single"/>
                      <w:lang w:eastAsia="lv-LV"/>
                    </w:rPr>
                    <w:t xml:space="preserve"> </w:t>
                  </w:r>
                </w:p>
                <w:p w:rsidR="006C5DC7" w:rsidRDefault="006C5DC7" w:rsidP="00AC7723">
                  <w:pPr>
                    <w:spacing w:after="0" w:line="240" w:lineRule="auto"/>
                    <w:rPr>
                      <w:rFonts w:ascii="Times New Roman" w:eastAsia="Times New Roman" w:hAnsi="Times New Roman" w:cs="Times New Roman"/>
                      <w:color w:val="000000"/>
                      <w:sz w:val="18"/>
                      <w:szCs w:val="18"/>
                      <w:u w:val="single"/>
                      <w:lang w:eastAsia="lv-LV"/>
                    </w:rPr>
                  </w:pPr>
                </w:p>
                <w:p w:rsidR="006C13F4" w:rsidRPr="00A86F0A" w:rsidRDefault="00AE011B" w:rsidP="00AC7723">
                  <w:pPr>
                    <w:spacing w:after="0" w:line="240" w:lineRule="auto"/>
                    <w:rPr>
                      <w:rFonts w:ascii="Times New Roman" w:eastAsia="Times New Roman" w:hAnsi="Times New Roman" w:cs="Times New Roman"/>
                      <w:i/>
                      <w:color w:val="000000"/>
                      <w:sz w:val="18"/>
                      <w:szCs w:val="18"/>
                      <w:lang w:eastAsia="lv-LV"/>
                    </w:rPr>
                  </w:pPr>
                  <w:r>
                    <w:rPr>
                      <w:rFonts w:ascii="Times New Roman" w:eastAsia="Times New Roman" w:hAnsi="Times New Roman" w:cs="Times New Roman"/>
                      <w:color w:val="000000"/>
                      <w:sz w:val="18"/>
                      <w:szCs w:val="18"/>
                      <w:u w:val="single"/>
                      <w:lang w:eastAsia="lv-LV"/>
                    </w:rPr>
                    <w:t xml:space="preserve">un </w:t>
                  </w:r>
                  <w:r w:rsidR="00AC7723">
                    <w:rPr>
                      <w:rFonts w:ascii="Times New Roman" w:eastAsia="Times New Roman" w:hAnsi="Times New Roman" w:cs="Times New Roman"/>
                      <w:color w:val="000000"/>
                      <w:sz w:val="18"/>
                      <w:szCs w:val="18"/>
                      <w:u w:val="single"/>
                      <w:lang w:eastAsia="lv-LV"/>
                    </w:rPr>
                    <w:t>piemaksa par diplomātisko rangu</w:t>
                  </w:r>
                  <w:r w:rsidR="006C13F4" w:rsidRPr="00A86F0A">
                    <w:rPr>
                      <w:rFonts w:ascii="Times New Roman" w:eastAsia="Times New Roman" w:hAnsi="Times New Roman" w:cs="Times New Roman"/>
                      <w:color w:val="000000"/>
                      <w:sz w:val="18"/>
                      <w:szCs w:val="18"/>
                      <w:u w:val="single"/>
                      <w:lang w:eastAsia="lv-LV"/>
                    </w:rPr>
                    <w:t xml:space="preserve"> </w:t>
                  </w:r>
                  <w:r>
                    <w:rPr>
                      <w:rFonts w:ascii="Times New Roman" w:eastAsia="Times New Roman" w:hAnsi="Times New Roman" w:cs="Times New Roman"/>
                      <w:color w:val="000000"/>
                      <w:sz w:val="18"/>
                      <w:szCs w:val="18"/>
                      <w:u w:val="single"/>
                      <w:lang w:eastAsia="lv-LV"/>
                    </w:rPr>
                    <w:t>20%</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Default="006C5DC7" w:rsidP="00D51C3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3 317</w:t>
                  </w:r>
                </w:p>
                <w:p w:rsidR="006C5DC7" w:rsidRDefault="006C5DC7" w:rsidP="00D51C3F">
                  <w:pPr>
                    <w:spacing w:after="0" w:line="240" w:lineRule="auto"/>
                    <w:jc w:val="center"/>
                    <w:rPr>
                      <w:rFonts w:ascii="Times New Roman" w:eastAsia="Times New Roman" w:hAnsi="Times New Roman" w:cs="Times New Roman"/>
                      <w:color w:val="000000"/>
                      <w:sz w:val="18"/>
                      <w:szCs w:val="18"/>
                      <w:lang w:eastAsia="lv-LV"/>
                    </w:rPr>
                  </w:pPr>
                </w:p>
                <w:p w:rsidR="006C5DC7" w:rsidRPr="00A86F0A" w:rsidRDefault="006C5DC7" w:rsidP="00D51C3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664</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5DC7" w:rsidRDefault="006C5DC7" w:rsidP="006C5DC7">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7 374</w:t>
                  </w:r>
                </w:p>
                <w:p w:rsidR="006C5DC7" w:rsidRDefault="006C5DC7" w:rsidP="006C5DC7">
                  <w:pPr>
                    <w:spacing w:after="0" w:line="240" w:lineRule="auto"/>
                    <w:jc w:val="center"/>
                    <w:rPr>
                      <w:rFonts w:ascii="Times New Roman" w:eastAsia="Times New Roman" w:hAnsi="Times New Roman" w:cs="Times New Roman"/>
                      <w:color w:val="000000"/>
                      <w:sz w:val="18"/>
                      <w:szCs w:val="18"/>
                      <w:lang w:eastAsia="lv-LV"/>
                    </w:rPr>
                  </w:pPr>
                </w:p>
                <w:p w:rsidR="006C13F4" w:rsidRPr="00A86F0A" w:rsidRDefault="006C5DC7" w:rsidP="006C5DC7">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1 475</w:t>
                  </w:r>
                </w:p>
              </w:tc>
            </w:tr>
            <w:tr w:rsidR="006C13F4" w:rsidRPr="00A86F0A" w:rsidTr="00AC772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1200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C13F4" w:rsidP="00B65863">
                  <w:pPr>
                    <w:spacing w:after="0" w:line="240" w:lineRule="auto"/>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valsts sociālās apdrošināšanas obligātās iemaksas, pabalsti un kompensācijas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087E44" w:rsidP="00D51C3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939</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AC7723" w:rsidP="00087E44">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2 0</w:t>
                  </w:r>
                  <w:r w:rsidR="00087E44">
                    <w:rPr>
                      <w:rFonts w:ascii="Times New Roman" w:eastAsia="Times New Roman" w:hAnsi="Times New Roman" w:cs="Times New Roman"/>
                      <w:color w:val="000000"/>
                      <w:sz w:val="18"/>
                      <w:szCs w:val="18"/>
                      <w:lang w:eastAsia="lv-LV"/>
                    </w:rPr>
                    <w:t>88</w:t>
                  </w:r>
                </w:p>
              </w:tc>
            </w:tr>
            <w:tr w:rsidR="00B72445" w:rsidRPr="00A86F0A" w:rsidTr="00AC7723">
              <w:trPr>
                <w:trHeight w:val="537"/>
              </w:trPr>
              <w:tc>
                <w:tcPr>
                  <w:tcW w:w="571" w:type="pct"/>
                  <w:tcBorders>
                    <w:top w:val="single" w:sz="4" w:space="0" w:color="auto"/>
                    <w:left w:val="single" w:sz="4" w:space="0" w:color="auto"/>
                    <w:right w:val="single" w:sz="4" w:space="0" w:color="auto"/>
                  </w:tcBorders>
                  <w:shd w:val="clear" w:color="auto" w:fill="auto"/>
                  <w:vAlign w:val="center"/>
                  <w:hideMark/>
                </w:tcPr>
                <w:p w:rsidR="00B72445" w:rsidRPr="00A86F0A" w:rsidRDefault="00B72445" w:rsidP="00B65863">
                  <w:pPr>
                    <w:spacing w:after="0" w:line="240" w:lineRule="auto"/>
                    <w:jc w:val="center"/>
                    <w:rPr>
                      <w:rFonts w:ascii="Times New Roman" w:eastAsia="Times New Roman" w:hAnsi="Times New Roman" w:cs="Times New Roman"/>
                      <w:b/>
                      <w:bCs/>
                      <w:color w:val="000000"/>
                      <w:sz w:val="18"/>
                      <w:szCs w:val="18"/>
                      <w:lang w:eastAsia="lv-LV"/>
                    </w:rPr>
                  </w:pPr>
                </w:p>
              </w:tc>
              <w:tc>
                <w:tcPr>
                  <w:tcW w:w="2563" w:type="pct"/>
                  <w:tcBorders>
                    <w:top w:val="single" w:sz="4" w:space="0" w:color="auto"/>
                    <w:left w:val="single" w:sz="4" w:space="0" w:color="auto"/>
                    <w:right w:val="single" w:sz="4" w:space="0" w:color="auto"/>
                  </w:tcBorders>
                  <w:shd w:val="clear" w:color="auto" w:fill="auto"/>
                  <w:vAlign w:val="center"/>
                  <w:hideMark/>
                </w:tcPr>
                <w:p w:rsidR="00B72445" w:rsidRPr="00A86F0A" w:rsidRDefault="00B72445" w:rsidP="00B65863">
                  <w:pPr>
                    <w:spacing w:after="0" w:line="240" w:lineRule="auto"/>
                    <w:rPr>
                      <w:rFonts w:ascii="Times New Roman" w:eastAsia="Times New Roman" w:hAnsi="Times New Roman" w:cs="Times New Roman"/>
                      <w:color w:val="000000"/>
                      <w:sz w:val="18"/>
                      <w:szCs w:val="18"/>
                      <w:u w:val="single"/>
                      <w:lang w:eastAsia="lv-LV"/>
                    </w:rPr>
                  </w:pPr>
                  <w:r w:rsidRPr="00A86F0A">
                    <w:rPr>
                      <w:rFonts w:ascii="Times New Roman" w:eastAsia="Times New Roman" w:hAnsi="Times New Roman" w:cs="Times New Roman"/>
                      <w:color w:val="000000"/>
                      <w:sz w:val="18"/>
                      <w:szCs w:val="18"/>
                      <w:u w:val="single"/>
                      <w:lang w:eastAsia="lv-LV"/>
                    </w:rPr>
                    <w:t xml:space="preserve">valsts sociālās apdrošināšanas obligātās iemaksas </w:t>
                  </w:r>
                  <w:r w:rsidRPr="00A86F0A">
                    <w:rPr>
                      <w:rFonts w:ascii="Times New Roman" w:eastAsia="Times New Roman" w:hAnsi="Times New Roman" w:cs="Times New Roman"/>
                      <w:color w:val="000000"/>
                      <w:sz w:val="18"/>
                      <w:szCs w:val="18"/>
                      <w:lang w:eastAsia="lv-LV"/>
                    </w:rPr>
                    <w:t>(23.59%):</w:t>
                  </w:r>
                  <w:r w:rsidRPr="00A86F0A">
                    <w:rPr>
                      <w:rFonts w:ascii="Times New Roman" w:eastAsia="Times New Roman" w:hAnsi="Times New Roman" w:cs="Times New Roman"/>
                      <w:color w:val="000000"/>
                      <w:sz w:val="18"/>
                      <w:szCs w:val="18"/>
                      <w:u w:val="single"/>
                      <w:lang w:eastAsia="lv-LV"/>
                    </w:rPr>
                    <w:t xml:space="preserve"> </w:t>
                  </w:r>
                </w:p>
              </w:tc>
              <w:tc>
                <w:tcPr>
                  <w:tcW w:w="872" w:type="pct"/>
                  <w:tcBorders>
                    <w:top w:val="single" w:sz="4" w:space="0" w:color="auto"/>
                    <w:left w:val="single" w:sz="4" w:space="0" w:color="auto"/>
                    <w:right w:val="single" w:sz="4" w:space="0" w:color="auto"/>
                  </w:tcBorders>
                  <w:shd w:val="clear" w:color="auto" w:fill="auto"/>
                  <w:vAlign w:val="center"/>
                </w:tcPr>
                <w:p w:rsidR="00B72445" w:rsidRPr="00A86F0A" w:rsidRDefault="00087E44" w:rsidP="00D51C3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939</w:t>
                  </w:r>
                </w:p>
              </w:tc>
              <w:tc>
                <w:tcPr>
                  <w:tcW w:w="994" w:type="pct"/>
                  <w:tcBorders>
                    <w:top w:val="single" w:sz="4" w:space="0" w:color="auto"/>
                    <w:left w:val="single" w:sz="4" w:space="0" w:color="auto"/>
                    <w:right w:val="single" w:sz="4" w:space="0" w:color="auto"/>
                  </w:tcBorders>
                  <w:shd w:val="clear" w:color="auto" w:fill="auto"/>
                  <w:vAlign w:val="center"/>
                </w:tcPr>
                <w:p w:rsidR="00B72445" w:rsidRPr="00A86F0A" w:rsidRDefault="00AC7723" w:rsidP="00087E44">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2 0</w:t>
                  </w:r>
                  <w:r w:rsidR="00087E44">
                    <w:rPr>
                      <w:rFonts w:ascii="Times New Roman" w:eastAsia="Times New Roman" w:hAnsi="Times New Roman" w:cs="Times New Roman"/>
                      <w:color w:val="000000"/>
                      <w:sz w:val="18"/>
                      <w:szCs w:val="18"/>
                      <w:lang w:eastAsia="lv-LV"/>
                    </w:rPr>
                    <w:t>88</w:t>
                  </w:r>
                </w:p>
              </w:tc>
            </w:tr>
            <w:tr w:rsidR="006C13F4" w:rsidRPr="00A86F0A" w:rsidTr="00AF06F9">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13F4" w:rsidRPr="00A86F0A" w:rsidRDefault="006C13F4" w:rsidP="00B65863">
                  <w:pPr>
                    <w:spacing w:after="0" w:line="240" w:lineRule="auto"/>
                    <w:jc w:val="center"/>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2000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C13F4" w:rsidP="00B65863">
                  <w:pPr>
                    <w:spacing w:after="0" w:line="240" w:lineRule="auto"/>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Preces un pakalpojumi</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EB497C" w:rsidRDefault="00AC7723" w:rsidP="00D16321">
                  <w:pPr>
                    <w:spacing w:after="0" w:line="240" w:lineRule="auto"/>
                    <w:jc w:val="center"/>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b/>
                      <w:color w:val="000000"/>
                      <w:sz w:val="18"/>
                      <w:szCs w:val="18"/>
                      <w:lang w:eastAsia="lv-LV"/>
                    </w:rPr>
                    <w:t xml:space="preserve">4 </w:t>
                  </w:r>
                  <w:r w:rsidR="00D16321">
                    <w:rPr>
                      <w:rFonts w:ascii="Times New Roman" w:eastAsia="Times New Roman" w:hAnsi="Times New Roman" w:cs="Times New Roman"/>
                      <w:b/>
                      <w:color w:val="000000"/>
                      <w:sz w:val="18"/>
                      <w:szCs w:val="18"/>
                      <w:lang w:eastAsia="lv-LV"/>
                    </w:rPr>
                    <w:t>156</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EB497C" w:rsidRDefault="006F7C86" w:rsidP="00A62E7C">
                  <w:pPr>
                    <w:spacing w:after="0" w:line="240" w:lineRule="auto"/>
                    <w:jc w:val="center"/>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b/>
                      <w:color w:val="000000"/>
                      <w:sz w:val="18"/>
                      <w:szCs w:val="18"/>
                      <w:lang w:eastAsia="lv-LV"/>
                    </w:rPr>
                    <w:t>9 0</w:t>
                  </w:r>
                  <w:r w:rsidR="00A62E7C">
                    <w:rPr>
                      <w:rFonts w:ascii="Times New Roman" w:eastAsia="Times New Roman" w:hAnsi="Times New Roman" w:cs="Times New Roman"/>
                      <w:b/>
                      <w:color w:val="000000"/>
                      <w:sz w:val="18"/>
                      <w:szCs w:val="18"/>
                      <w:lang w:eastAsia="lv-LV"/>
                    </w:rPr>
                    <w:t>50</w:t>
                  </w:r>
                </w:p>
              </w:tc>
            </w:tr>
            <w:tr w:rsidR="007B20DA" w:rsidRPr="00A86F0A" w:rsidTr="00AF06F9">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20DA" w:rsidRPr="00A86F0A" w:rsidRDefault="007B20DA" w:rsidP="00134689">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2200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A86F0A" w:rsidRDefault="007B20DA" w:rsidP="00134689">
                  <w:pPr>
                    <w:spacing w:after="0" w:line="240" w:lineRule="auto"/>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Pakalpojumi</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EB497C" w:rsidRDefault="00AC7723" w:rsidP="00D16321">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4 </w:t>
                  </w:r>
                  <w:r w:rsidR="00D16321">
                    <w:rPr>
                      <w:rFonts w:ascii="Times New Roman" w:eastAsia="Times New Roman" w:hAnsi="Times New Roman" w:cs="Times New Roman"/>
                      <w:color w:val="000000"/>
                      <w:sz w:val="18"/>
                      <w:szCs w:val="18"/>
                      <w:lang w:eastAsia="lv-LV"/>
                    </w:rPr>
                    <w:t>156</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EB497C" w:rsidRDefault="00D16321" w:rsidP="00A62E7C">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9 0</w:t>
                  </w:r>
                  <w:r w:rsidR="00A62E7C">
                    <w:rPr>
                      <w:rFonts w:ascii="Times New Roman" w:eastAsia="Times New Roman" w:hAnsi="Times New Roman" w:cs="Times New Roman"/>
                      <w:color w:val="000000"/>
                      <w:sz w:val="18"/>
                      <w:szCs w:val="18"/>
                      <w:lang w:eastAsia="lv-LV"/>
                    </w:rPr>
                    <w:t>50</w:t>
                  </w:r>
                </w:p>
              </w:tc>
            </w:tr>
            <w:tr w:rsidR="007B20DA" w:rsidRPr="00A86F0A" w:rsidTr="00AF06F9">
              <w:trPr>
                <w:trHeight w:val="27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20DA" w:rsidRPr="00A86F0A" w:rsidRDefault="007B20DA" w:rsidP="00B65863">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B7018D" w:rsidRDefault="00DB7EBF" w:rsidP="00122FBC">
                  <w:pPr>
                    <w:spacing w:after="0" w:line="240" w:lineRule="auto"/>
                    <w:rPr>
                      <w:rFonts w:ascii="Times New Roman" w:eastAsia="Times New Roman" w:hAnsi="Times New Roman" w:cs="Times New Roman"/>
                      <w:color w:val="000000"/>
                      <w:sz w:val="18"/>
                      <w:szCs w:val="18"/>
                      <w:lang w:eastAsia="lv-LV"/>
                    </w:rPr>
                  </w:pPr>
                  <w:r>
                    <w:rPr>
                      <w:rFonts w:ascii="Times New Roman" w:hAnsi="Times New Roman" w:cs="Times New Roman"/>
                      <w:sz w:val="18"/>
                      <w:szCs w:val="18"/>
                    </w:rPr>
                    <w:t>Dzīvības un veselības</w:t>
                  </w:r>
                  <w:r w:rsidR="00B7018D" w:rsidRPr="00B7018D">
                    <w:rPr>
                      <w:rFonts w:ascii="Times New Roman" w:hAnsi="Times New Roman" w:cs="Times New Roman"/>
                      <w:sz w:val="18"/>
                      <w:szCs w:val="18"/>
                    </w:rPr>
                    <w:t xml:space="preserve"> apdrošināšana, pārceļoties uz dienesta vietu un atgriežoties no tās – 10 </w:t>
                  </w:r>
                  <w:proofErr w:type="spellStart"/>
                  <w:r w:rsidR="00B7018D" w:rsidRPr="00B7018D">
                    <w:rPr>
                      <w:rFonts w:ascii="Times New Roman" w:hAnsi="Times New Roman" w:cs="Times New Roman"/>
                      <w:i/>
                      <w:sz w:val="18"/>
                      <w:szCs w:val="18"/>
                    </w:rPr>
                    <w:t>euro</w:t>
                  </w:r>
                  <w:proofErr w:type="spellEnd"/>
                  <w:r w:rsidR="00B7018D" w:rsidRPr="00B7018D">
                    <w:rPr>
                      <w:rFonts w:ascii="Times New Roman" w:hAnsi="Times New Roman" w:cs="Times New Roman"/>
                      <w:i/>
                      <w:sz w:val="18"/>
                      <w:szCs w:val="18"/>
                    </w:rPr>
                    <w:t xml:space="preserve"> </w:t>
                  </w:r>
                  <w:r w:rsidR="00B7018D" w:rsidRPr="00B7018D">
                    <w:rPr>
                      <w:rFonts w:ascii="Times New Roman" w:hAnsi="Times New Roman" w:cs="Times New Roman"/>
                      <w:sz w:val="18"/>
                      <w:szCs w:val="18"/>
                    </w:rPr>
                    <w:t xml:space="preserve">(1 diena </w:t>
                  </w:r>
                  <w:proofErr w:type="gramStart"/>
                  <w:r w:rsidR="00B7018D" w:rsidRPr="00B7018D">
                    <w:rPr>
                      <w:rFonts w:ascii="Times New Roman" w:hAnsi="Times New Roman" w:cs="Times New Roman"/>
                      <w:sz w:val="18"/>
                      <w:szCs w:val="18"/>
                    </w:rPr>
                    <w:t>2016.gadā</w:t>
                  </w:r>
                  <w:proofErr w:type="gramEnd"/>
                  <w:r w:rsidR="00B7018D" w:rsidRPr="00B7018D">
                    <w:rPr>
                      <w:rFonts w:ascii="Times New Roman" w:hAnsi="Times New Roman" w:cs="Times New Roman"/>
                      <w:sz w:val="18"/>
                      <w:szCs w:val="18"/>
                    </w:rPr>
                    <w:t xml:space="preserve"> un 1 diena 2017.gadā)</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A86F0A" w:rsidRDefault="00B7018D" w:rsidP="00D51C3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A86F0A" w:rsidRDefault="00B7018D" w:rsidP="004B400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w:t>
                  </w:r>
                </w:p>
              </w:tc>
            </w:tr>
            <w:tr w:rsidR="007B20DA" w:rsidRPr="00A86F0A" w:rsidTr="00AF06F9">
              <w:trPr>
                <w:trHeight w:val="27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20DA" w:rsidRPr="00A86F0A" w:rsidRDefault="007B20DA" w:rsidP="00B65863">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A86F0A" w:rsidRDefault="007B20DA" w:rsidP="00B65863">
                  <w:pPr>
                    <w:spacing w:after="0" w:line="240" w:lineRule="auto"/>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Obligātās vakcinācijas</w:t>
                  </w:r>
                  <w:r w:rsidR="00FE2F21" w:rsidRPr="00A86F0A">
                    <w:rPr>
                      <w:rFonts w:ascii="Times New Roman" w:eastAsia="Times New Roman" w:hAnsi="Times New Roman" w:cs="Times New Roman"/>
                      <w:color w:val="000000"/>
                      <w:sz w:val="18"/>
                      <w:szCs w:val="18"/>
                      <w:lang w:eastAsia="lv-LV"/>
                    </w:rPr>
                    <w:t xml:space="preserve"> un medicīnas aptieciņa</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A86F0A" w:rsidRDefault="007B20DA" w:rsidP="00D51C3F">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100</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A86F0A" w:rsidRDefault="004369F1" w:rsidP="004B400E">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w:t>
                  </w:r>
                </w:p>
              </w:tc>
            </w:tr>
            <w:tr w:rsidR="007B20DA" w:rsidRPr="00A86F0A" w:rsidTr="00AF06F9">
              <w:trPr>
                <w:trHeight w:val="418"/>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A86F0A"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A86F0A" w:rsidRDefault="007B20DA" w:rsidP="004369F1">
                  <w:pPr>
                    <w:spacing w:after="0" w:line="240" w:lineRule="auto"/>
                    <w:rPr>
                      <w:rFonts w:ascii="Times New Roman" w:eastAsia="Times New Roman" w:hAnsi="Times New Roman" w:cs="Times New Roman"/>
                      <w:color w:val="000000"/>
                      <w:sz w:val="18"/>
                      <w:szCs w:val="18"/>
                      <w:u w:val="single"/>
                      <w:lang w:eastAsia="lv-LV"/>
                    </w:rPr>
                  </w:pPr>
                  <w:r w:rsidRPr="00A86F0A">
                    <w:rPr>
                      <w:rFonts w:ascii="Times New Roman" w:eastAsia="Times New Roman" w:hAnsi="Times New Roman" w:cs="Times New Roman"/>
                      <w:color w:val="000000"/>
                      <w:sz w:val="18"/>
                      <w:szCs w:val="18"/>
                      <w:u w:val="single"/>
                      <w:lang w:eastAsia="lv-LV"/>
                    </w:rPr>
                    <w:t>Dz</w:t>
                  </w:r>
                  <w:r w:rsidR="004369F1" w:rsidRPr="00A86F0A">
                    <w:rPr>
                      <w:rFonts w:ascii="Times New Roman" w:eastAsia="Times New Roman" w:hAnsi="Times New Roman" w:cs="Times New Roman"/>
                      <w:color w:val="000000"/>
                      <w:sz w:val="18"/>
                      <w:szCs w:val="18"/>
                      <w:u w:val="single"/>
                      <w:lang w:eastAsia="lv-LV"/>
                    </w:rPr>
                    <w:t xml:space="preserve">īvokļa (dzīvojamās telpas) īres, </w:t>
                  </w:r>
                  <w:r w:rsidRPr="00A86F0A">
                    <w:rPr>
                      <w:rFonts w:ascii="Times New Roman" w:eastAsia="Times New Roman" w:hAnsi="Times New Roman" w:cs="Times New Roman"/>
                      <w:color w:val="000000"/>
                      <w:sz w:val="18"/>
                      <w:szCs w:val="18"/>
                      <w:u w:val="single"/>
                      <w:lang w:eastAsia="lv-LV"/>
                    </w:rPr>
                    <w:t>komunālo pakalpojumu izdevumi</w:t>
                  </w:r>
                  <w:r w:rsidR="004369F1" w:rsidRPr="00A86F0A">
                    <w:rPr>
                      <w:rFonts w:ascii="Times New Roman" w:eastAsia="Times New Roman" w:hAnsi="Times New Roman" w:cs="Times New Roman"/>
                      <w:color w:val="000000"/>
                      <w:sz w:val="18"/>
                      <w:szCs w:val="18"/>
                      <w:u w:val="single"/>
                      <w:lang w:eastAsia="lv-LV"/>
                    </w:rPr>
                    <w:t>, mākleru izdevumi</w:t>
                  </w:r>
                  <w:r w:rsidRPr="00A86F0A">
                    <w:rPr>
                      <w:rFonts w:ascii="Times New Roman" w:eastAsia="Times New Roman" w:hAnsi="Times New Roman" w:cs="Times New Roman"/>
                      <w:color w:val="000000"/>
                      <w:sz w:val="18"/>
                      <w:szCs w:val="18"/>
                      <w:u w:val="single"/>
                      <w:lang w:eastAsia="lv-LV"/>
                    </w:rPr>
                    <w:t xml:space="preserve"> :</w:t>
                  </w:r>
                </w:p>
              </w:tc>
              <w:tc>
                <w:tcPr>
                  <w:tcW w:w="8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0819EE" w:rsidRDefault="00AC7723" w:rsidP="00316861">
                  <w:pPr>
                    <w:spacing w:after="0" w:line="240" w:lineRule="auto"/>
                    <w:jc w:val="center"/>
                    <w:rPr>
                      <w:rFonts w:ascii="Times New Roman" w:eastAsia="Times New Roman" w:hAnsi="Times New Roman" w:cs="Times New Roman"/>
                      <w:color w:val="000000"/>
                      <w:sz w:val="18"/>
                      <w:szCs w:val="18"/>
                      <w:lang w:eastAsia="lv-LV"/>
                    </w:rPr>
                  </w:pPr>
                  <w:r>
                    <w:rPr>
                      <w:rFonts w:ascii="Times New Roman" w:hAnsi="Times New Roman" w:cs="Times New Roman"/>
                      <w:color w:val="000000"/>
                      <w:sz w:val="18"/>
                      <w:szCs w:val="18"/>
                    </w:rPr>
                    <w:t xml:space="preserve">3 </w:t>
                  </w:r>
                  <w:r w:rsidR="00316861">
                    <w:rPr>
                      <w:rFonts w:ascii="Times New Roman" w:hAnsi="Times New Roman" w:cs="Times New Roman"/>
                      <w:color w:val="000000"/>
                      <w:sz w:val="18"/>
                      <w:szCs w:val="18"/>
                    </w:rPr>
                    <w:t>701</w:t>
                  </w:r>
                  <w:r w:rsidR="000819EE" w:rsidRPr="000819EE">
                    <w:rPr>
                      <w:rFonts w:ascii="Times New Roman" w:hAnsi="Times New Roman" w:cs="Times New Roman"/>
                      <w:i/>
                      <w:color w:val="000000"/>
                      <w:sz w:val="18"/>
                      <w:szCs w:val="18"/>
                    </w:rPr>
                    <w:t> </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0819EE" w:rsidRDefault="00316861" w:rsidP="00A62E7C">
                  <w:pPr>
                    <w:spacing w:after="0" w:line="240" w:lineRule="auto"/>
                    <w:jc w:val="center"/>
                    <w:rPr>
                      <w:rFonts w:ascii="Times New Roman" w:eastAsia="Times New Roman" w:hAnsi="Times New Roman" w:cs="Times New Roman"/>
                      <w:color w:val="000000"/>
                      <w:sz w:val="18"/>
                      <w:szCs w:val="18"/>
                      <w:lang w:eastAsia="lv-LV"/>
                    </w:rPr>
                  </w:pPr>
                  <w:r>
                    <w:rPr>
                      <w:rFonts w:ascii="Times New Roman" w:hAnsi="Times New Roman" w:cs="Times New Roman"/>
                      <w:color w:val="000000"/>
                      <w:sz w:val="18"/>
                      <w:szCs w:val="18"/>
                    </w:rPr>
                    <w:t>8</w:t>
                  </w:r>
                  <w:r w:rsidR="00AC7723">
                    <w:rPr>
                      <w:rFonts w:ascii="Times New Roman" w:hAnsi="Times New Roman" w:cs="Times New Roman"/>
                      <w:color w:val="000000"/>
                      <w:sz w:val="18"/>
                      <w:szCs w:val="18"/>
                    </w:rPr>
                    <w:t xml:space="preserve"> </w:t>
                  </w:r>
                  <w:r>
                    <w:rPr>
                      <w:rFonts w:ascii="Times New Roman" w:hAnsi="Times New Roman" w:cs="Times New Roman"/>
                      <w:color w:val="000000"/>
                      <w:sz w:val="18"/>
                      <w:szCs w:val="18"/>
                    </w:rPr>
                    <w:t>19</w:t>
                  </w:r>
                  <w:r w:rsidR="00A62E7C">
                    <w:rPr>
                      <w:rFonts w:ascii="Times New Roman" w:hAnsi="Times New Roman" w:cs="Times New Roman"/>
                      <w:color w:val="000000"/>
                      <w:sz w:val="18"/>
                      <w:szCs w:val="18"/>
                    </w:rPr>
                    <w:t>5</w:t>
                  </w:r>
                  <w:r w:rsidR="000819EE" w:rsidRPr="000819EE">
                    <w:rPr>
                      <w:rFonts w:ascii="Times New Roman" w:hAnsi="Times New Roman" w:cs="Times New Roman"/>
                      <w:color w:val="000000"/>
                      <w:sz w:val="18"/>
                      <w:szCs w:val="18"/>
                    </w:rPr>
                    <w:t> </w:t>
                  </w:r>
                </w:p>
              </w:tc>
            </w:tr>
            <w:tr w:rsidR="007B20DA" w:rsidRPr="00A86F0A" w:rsidTr="00AF06F9">
              <w:trPr>
                <w:trHeight w:val="269"/>
              </w:trPr>
              <w:tc>
                <w:tcPr>
                  <w:tcW w:w="571" w:type="pct"/>
                  <w:vMerge/>
                  <w:tcBorders>
                    <w:top w:val="single" w:sz="4" w:space="0" w:color="auto"/>
                    <w:left w:val="single" w:sz="4" w:space="0" w:color="auto"/>
                    <w:bottom w:val="single" w:sz="4" w:space="0" w:color="auto"/>
                    <w:right w:val="single" w:sz="4" w:space="0" w:color="auto"/>
                  </w:tcBorders>
                  <w:vAlign w:val="center"/>
                  <w:hideMark/>
                </w:tcPr>
                <w:p w:rsidR="007B20DA" w:rsidRPr="00A86F0A" w:rsidRDefault="007B20DA" w:rsidP="00B65863">
                  <w:pPr>
                    <w:spacing w:after="0" w:line="240" w:lineRule="auto"/>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73217B" w:rsidRDefault="0073217B" w:rsidP="0073217B">
                  <w:pPr>
                    <w:spacing w:after="0" w:line="240" w:lineRule="auto"/>
                    <w:rPr>
                      <w:rFonts w:ascii="Times New Roman" w:eastAsia="Times New Roman" w:hAnsi="Times New Roman" w:cs="Times New Roman"/>
                      <w:color w:val="000000"/>
                      <w:sz w:val="18"/>
                      <w:szCs w:val="18"/>
                      <w:lang w:eastAsia="lv-LV"/>
                    </w:rPr>
                  </w:pPr>
                  <w:r w:rsidRPr="0073217B">
                    <w:rPr>
                      <w:rFonts w:ascii="Times New Roman" w:hAnsi="Times New Roman" w:cs="Times New Roman"/>
                      <w:color w:val="414142"/>
                      <w:sz w:val="18"/>
                      <w:szCs w:val="18"/>
                    </w:rPr>
                    <w:t xml:space="preserve">11 895,21 </w:t>
                  </w:r>
                  <w:proofErr w:type="spellStart"/>
                  <w:r w:rsidR="007B20DA" w:rsidRPr="0073217B">
                    <w:rPr>
                      <w:rFonts w:ascii="Times New Roman" w:eastAsia="Times New Roman" w:hAnsi="Times New Roman" w:cs="Times New Roman"/>
                      <w:i/>
                      <w:iCs/>
                      <w:color w:val="000000"/>
                      <w:sz w:val="18"/>
                      <w:szCs w:val="18"/>
                      <w:lang w:eastAsia="lv-LV"/>
                    </w:rPr>
                    <w:t>euro</w:t>
                  </w:r>
                  <w:proofErr w:type="spellEnd"/>
                  <w:r w:rsidR="007B20DA" w:rsidRPr="0073217B">
                    <w:rPr>
                      <w:rFonts w:ascii="Times New Roman" w:eastAsia="Times New Roman" w:hAnsi="Times New Roman" w:cs="Times New Roman"/>
                      <w:i/>
                      <w:iCs/>
                      <w:color w:val="000000"/>
                      <w:sz w:val="18"/>
                      <w:szCs w:val="18"/>
                      <w:lang w:eastAsia="lv-LV"/>
                    </w:rPr>
                    <w:t xml:space="preserve"> </w:t>
                  </w:r>
                  <w:r w:rsidR="007B20DA" w:rsidRPr="0073217B">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taktiskajam</w:t>
                  </w:r>
                  <w:r w:rsidR="007B20DA" w:rsidRPr="0073217B">
                    <w:rPr>
                      <w:rFonts w:ascii="Times New Roman" w:eastAsia="Times New Roman" w:hAnsi="Times New Roman" w:cs="Times New Roman"/>
                      <w:color w:val="000000"/>
                      <w:sz w:val="18"/>
                      <w:szCs w:val="18"/>
                      <w:lang w:eastAsia="lv-LV"/>
                    </w:rPr>
                    <w:t xml:space="preserve"> līmenim gadā) </w:t>
                  </w:r>
                </w:p>
              </w:tc>
              <w:tc>
                <w:tcPr>
                  <w:tcW w:w="872" w:type="pct"/>
                  <w:vMerge/>
                  <w:tcBorders>
                    <w:top w:val="single" w:sz="4" w:space="0" w:color="auto"/>
                    <w:left w:val="single" w:sz="4" w:space="0" w:color="auto"/>
                    <w:bottom w:val="single" w:sz="4" w:space="0" w:color="auto"/>
                    <w:right w:val="single" w:sz="4" w:space="0" w:color="auto"/>
                  </w:tcBorders>
                  <w:vAlign w:val="center"/>
                  <w:hideMark/>
                </w:tcPr>
                <w:p w:rsidR="007B20DA" w:rsidRPr="00A86F0A" w:rsidRDefault="007B20DA" w:rsidP="00B65863">
                  <w:pPr>
                    <w:spacing w:after="0" w:line="240" w:lineRule="auto"/>
                    <w:rPr>
                      <w:rFonts w:ascii="Times New Roman" w:eastAsia="Times New Roman" w:hAnsi="Times New Roman" w:cs="Times New Roman"/>
                      <w:color w:val="000000"/>
                      <w:sz w:val="18"/>
                      <w:szCs w:val="18"/>
                      <w:lang w:eastAsia="lv-LV"/>
                    </w:rPr>
                  </w:pPr>
                </w:p>
              </w:tc>
              <w:tc>
                <w:tcPr>
                  <w:tcW w:w="994" w:type="pct"/>
                  <w:vMerge/>
                  <w:tcBorders>
                    <w:top w:val="single" w:sz="4" w:space="0" w:color="auto"/>
                    <w:left w:val="single" w:sz="4" w:space="0" w:color="auto"/>
                    <w:bottom w:val="single" w:sz="4" w:space="0" w:color="auto"/>
                    <w:right w:val="single" w:sz="4" w:space="0" w:color="auto"/>
                  </w:tcBorders>
                  <w:vAlign w:val="center"/>
                  <w:hideMark/>
                </w:tcPr>
                <w:p w:rsidR="007B20DA" w:rsidRPr="00A86F0A" w:rsidRDefault="007B20DA" w:rsidP="00B65863">
                  <w:pPr>
                    <w:spacing w:after="0" w:line="240" w:lineRule="auto"/>
                    <w:rPr>
                      <w:rFonts w:ascii="Times New Roman" w:eastAsia="Times New Roman" w:hAnsi="Times New Roman" w:cs="Times New Roman"/>
                      <w:color w:val="000000"/>
                      <w:sz w:val="18"/>
                      <w:szCs w:val="18"/>
                      <w:lang w:eastAsia="lv-LV"/>
                    </w:rPr>
                  </w:pPr>
                </w:p>
              </w:tc>
            </w:tr>
            <w:tr w:rsidR="007B20DA" w:rsidRPr="00A86F0A" w:rsidTr="00AF06F9">
              <w:trPr>
                <w:trHeight w:val="315"/>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A86F0A"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A86F0A" w:rsidRDefault="007B20DA" w:rsidP="00B65863">
                  <w:pPr>
                    <w:spacing w:after="0" w:line="240" w:lineRule="auto"/>
                    <w:rPr>
                      <w:rFonts w:ascii="Times New Roman" w:eastAsia="Times New Roman" w:hAnsi="Times New Roman" w:cs="Times New Roman"/>
                      <w:color w:val="000000"/>
                      <w:sz w:val="18"/>
                      <w:szCs w:val="18"/>
                      <w:u w:val="single"/>
                      <w:lang w:eastAsia="lv-LV"/>
                    </w:rPr>
                  </w:pPr>
                  <w:r w:rsidRPr="00A86F0A">
                    <w:rPr>
                      <w:rFonts w:ascii="Times New Roman" w:eastAsia="Times New Roman" w:hAnsi="Times New Roman" w:cs="Times New Roman"/>
                      <w:color w:val="000000"/>
                      <w:sz w:val="18"/>
                      <w:szCs w:val="18"/>
                      <w:u w:val="single"/>
                      <w:lang w:eastAsia="lv-LV"/>
                    </w:rPr>
                    <w:t>Ceļa izdevumi:</w:t>
                  </w:r>
                </w:p>
              </w:tc>
              <w:tc>
                <w:tcPr>
                  <w:tcW w:w="8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20DA" w:rsidRPr="00A86F0A" w:rsidRDefault="001461E7" w:rsidP="00B65863">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250</w:t>
                  </w:r>
                </w:p>
              </w:tc>
              <w:tc>
                <w:tcPr>
                  <w:tcW w:w="9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20DA" w:rsidRPr="00A86F0A" w:rsidRDefault="001461E7" w:rsidP="00B65863">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w:t>
                  </w:r>
                  <w:r w:rsidR="007B20DA" w:rsidRPr="00A86F0A">
                    <w:rPr>
                      <w:rFonts w:ascii="Times New Roman" w:eastAsia="Times New Roman" w:hAnsi="Times New Roman" w:cs="Times New Roman"/>
                      <w:sz w:val="18"/>
                      <w:szCs w:val="18"/>
                      <w:lang w:eastAsia="lv-LV"/>
                    </w:rPr>
                    <w:t>50</w:t>
                  </w:r>
                </w:p>
              </w:tc>
            </w:tr>
            <w:tr w:rsidR="007B20DA" w:rsidRPr="00A86F0A" w:rsidTr="00AF06F9">
              <w:trPr>
                <w:trHeight w:val="63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7B20DA" w:rsidRPr="00A86F0A" w:rsidRDefault="007B20DA" w:rsidP="00B65863">
                  <w:pPr>
                    <w:spacing w:after="0" w:line="240" w:lineRule="auto"/>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A86F0A" w:rsidRDefault="00673E98" w:rsidP="001461E7">
                  <w:pPr>
                    <w:spacing w:after="0" w:line="240" w:lineRule="auto"/>
                    <w:jc w:val="both"/>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C</w:t>
                  </w:r>
                  <w:r w:rsidR="007B20DA" w:rsidRPr="00A86F0A">
                    <w:rPr>
                      <w:rFonts w:ascii="Times New Roman" w:eastAsia="Times New Roman" w:hAnsi="Times New Roman" w:cs="Times New Roman"/>
                      <w:color w:val="000000"/>
                      <w:sz w:val="18"/>
                      <w:szCs w:val="18"/>
                      <w:lang w:eastAsia="lv-LV"/>
                    </w:rPr>
                    <w:t xml:space="preserve">eļa izdevumi braucienam turp-atpakaļ maksā 500 </w:t>
                  </w:r>
                  <w:proofErr w:type="spellStart"/>
                  <w:r w:rsidR="007B20DA" w:rsidRPr="00A86F0A">
                    <w:rPr>
                      <w:rFonts w:ascii="Times New Roman" w:eastAsia="Times New Roman" w:hAnsi="Times New Roman" w:cs="Times New Roman"/>
                      <w:color w:val="000000"/>
                      <w:sz w:val="18"/>
                      <w:szCs w:val="18"/>
                      <w:lang w:eastAsia="lv-LV"/>
                    </w:rPr>
                    <w:t>euro</w:t>
                  </w:r>
                  <w:proofErr w:type="spellEnd"/>
                  <w:r w:rsidR="007B20DA" w:rsidRPr="00A86F0A">
                    <w:rPr>
                      <w:rFonts w:ascii="Times New Roman" w:eastAsia="Times New Roman" w:hAnsi="Times New Roman" w:cs="Times New Roman"/>
                      <w:color w:val="000000"/>
                      <w:sz w:val="18"/>
                      <w:szCs w:val="18"/>
                      <w:lang w:eastAsia="lv-LV"/>
                    </w:rPr>
                    <w:t xml:space="preserve">. </w:t>
                  </w:r>
                  <w:proofErr w:type="gramStart"/>
                  <w:r w:rsidR="007B20DA" w:rsidRPr="00A86F0A">
                    <w:rPr>
                      <w:rFonts w:ascii="Times New Roman" w:eastAsia="Times New Roman" w:hAnsi="Times New Roman" w:cs="Times New Roman"/>
                      <w:color w:val="000000"/>
                      <w:sz w:val="18"/>
                      <w:szCs w:val="18"/>
                      <w:lang w:eastAsia="lv-LV"/>
                    </w:rPr>
                    <w:t>2016.gadā</w:t>
                  </w:r>
                  <w:proofErr w:type="gramEnd"/>
                  <w:r w:rsidR="007B20DA" w:rsidRPr="00A86F0A">
                    <w:rPr>
                      <w:rFonts w:ascii="Times New Roman" w:eastAsia="Times New Roman" w:hAnsi="Times New Roman" w:cs="Times New Roman"/>
                      <w:color w:val="000000"/>
                      <w:sz w:val="18"/>
                      <w:szCs w:val="18"/>
                      <w:lang w:eastAsia="lv-LV"/>
                    </w:rPr>
                    <w:t xml:space="preserve"> </w:t>
                  </w:r>
                  <w:r w:rsidRPr="00A86F0A">
                    <w:rPr>
                      <w:rFonts w:ascii="Times New Roman" w:eastAsia="Times New Roman" w:hAnsi="Times New Roman" w:cs="Times New Roman"/>
                      <w:color w:val="000000"/>
                      <w:sz w:val="18"/>
                      <w:szCs w:val="18"/>
                      <w:lang w:eastAsia="lv-LV"/>
                    </w:rPr>
                    <w:t>pārcelšanās</w:t>
                  </w:r>
                  <w:r w:rsidR="007B20DA" w:rsidRPr="00A86F0A">
                    <w:rPr>
                      <w:rFonts w:ascii="Times New Roman" w:eastAsia="Times New Roman" w:hAnsi="Times New Roman" w:cs="Times New Roman"/>
                      <w:color w:val="000000"/>
                      <w:sz w:val="18"/>
                      <w:szCs w:val="18"/>
                      <w:lang w:eastAsia="lv-LV"/>
                    </w:rPr>
                    <w:t xml:space="preserve">, 2017.gadā </w:t>
                  </w:r>
                  <w:r w:rsidR="001461E7" w:rsidRPr="00A86F0A">
                    <w:rPr>
                      <w:rFonts w:ascii="Times New Roman" w:eastAsia="Times New Roman" w:hAnsi="Times New Roman" w:cs="Times New Roman"/>
                      <w:color w:val="000000"/>
                      <w:sz w:val="18"/>
                      <w:szCs w:val="18"/>
                      <w:lang w:eastAsia="lv-LV"/>
                    </w:rPr>
                    <w:t xml:space="preserve">atvaļinājuma brauciens un </w:t>
                  </w:r>
                  <w:r w:rsidR="007B20DA" w:rsidRPr="00A86F0A">
                    <w:rPr>
                      <w:rFonts w:ascii="Times New Roman" w:eastAsia="Times New Roman" w:hAnsi="Times New Roman" w:cs="Times New Roman"/>
                      <w:color w:val="000000"/>
                      <w:sz w:val="18"/>
                      <w:szCs w:val="18"/>
                      <w:lang w:eastAsia="lv-LV"/>
                    </w:rPr>
                    <w:t xml:space="preserve">brauciens atpakaļ. </w:t>
                  </w:r>
                </w:p>
              </w:tc>
              <w:tc>
                <w:tcPr>
                  <w:tcW w:w="872" w:type="pct"/>
                  <w:vMerge/>
                  <w:tcBorders>
                    <w:top w:val="single" w:sz="4" w:space="0" w:color="auto"/>
                    <w:left w:val="single" w:sz="4" w:space="0" w:color="auto"/>
                    <w:bottom w:val="single" w:sz="4" w:space="0" w:color="auto"/>
                    <w:right w:val="single" w:sz="4" w:space="0" w:color="auto"/>
                  </w:tcBorders>
                  <w:vAlign w:val="center"/>
                  <w:hideMark/>
                </w:tcPr>
                <w:p w:rsidR="007B20DA" w:rsidRPr="00A86F0A" w:rsidRDefault="007B20DA" w:rsidP="00B65863">
                  <w:pPr>
                    <w:spacing w:after="0" w:line="240" w:lineRule="auto"/>
                    <w:rPr>
                      <w:rFonts w:ascii="Times New Roman" w:eastAsia="Times New Roman" w:hAnsi="Times New Roman" w:cs="Times New Roman"/>
                      <w:sz w:val="18"/>
                      <w:szCs w:val="18"/>
                      <w:lang w:eastAsia="lv-LV"/>
                    </w:rPr>
                  </w:pPr>
                </w:p>
              </w:tc>
              <w:tc>
                <w:tcPr>
                  <w:tcW w:w="994" w:type="pct"/>
                  <w:vMerge/>
                  <w:tcBorders>
                    <w:top w:val="single" w:sz="4" w:space="0" w:color="auto"/>
                    <w:left w:val="single" w:sz="4" w:space="0" w:color="auto"/>
                    <w:bottom w:val="single" w:sz="4" w:space="0" w:color="auto"/>
                    <w:right w:val="single" w:sz="4" w:space="0" w:color="auto"/>
                  </w:tcBorders>
                  <w:vAlign w:val="center"/>
                  <w:hideMark/>
                </w:tcPr>
                <w:p w:rsidR="007B20DA" w:rsidRPr="00A86F0A" w:rsidRDefault="007B20DA" w:rsidP="00B65863">
                  <w:pPr>
                    <w:spacing w:after="0" w:line="240" w:lineRule="auto"/>
                    <w:rPr>
                      <w:rFonts w:ascii="Times New Roman" w:eastAsia="Times New Roman" w:hAnsi="Times New Roman" w:cs="Times New Roman"/>
                      <w:sz w:val="18"/>
                      <w:szCs w:val="18"/>
                      <w:lang w:eastAsia="lv-LV"/>
                    </w:rPr>
                  </w:pPr>
                </w:p>
              </w:tc>
            </w:tr>
            <w:tr w:rsidR="007B20DA" w:rsidRPr="00A86F0A" w:rsidTr="00AF06F9">
              <w:trPr>
                <w:trHeight w:val="248"/>
              </w:trPr>
              <w:tc>
                <w:tcPr>
                  <w:tcW w:w="571" w:type="pct"/>
                  <w:vMerge w:val="restart"/>
                  <w:tcBorders>
                    <w:top w:val="single" w:sz="4" w:space="0" w:color="auto"/>
                    <w:left w:val="single" w:sz="4" w:space="0" w:color="auto"/>
                    <w:right w:val="single" w:sz="4" w:space="0" w:color="auto"/>
                  </w:tcBorders>
                  <w:shd w:val="clear" w:color="auto" w:fill="auto"/>
                  <w:noWrap/>
                  <w:vAlign w:val="center"/>
                  <w:hideMark/>
                </w:tcPr>
                <w:p w:rsidR="007B20DA" w:rsidRPr="00A86F0A"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lastRenderedPageBreak/>
                    <w:t> </w:t>
                  </w:r>
                </w:p>
                <w:p w:rsidR="007B20DA" w:rsidRPr="00A86F0A"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A86F0A" w:rsidRDefault="007B20DA" w:rsidP="00B65863">
                  <w:pPr>
                    <w:spacing w:after="0" w:line="240" w:lineRule="auto"/>
                    <w:rPr>
                      <w:rFonts w:ascii="Times New Roman" w:eastAsia="Times New Roman" w:hAnsi="Times New Roman" w:cs="Times New Roman"/>
                      <w:color w:val="000000"/>
                      <w:sz w:val="18"/>
                      <w:szCs w:val="18"/>
                      <w:u w:val="single"/>
                      <w:lang w:eastAsia="lv-LV"/>
                    </w:rPr>
                  </w:pPr>
                  <w:r w:rsidRPr="00A86F0A">
                    <w:rPr>
                      <w:rFonts w:ascii="Times New Roman" w:eastAsia="Times New Roman" w:hAnsi="Times New Roman" w:cs="Times New Roman"/>
                      <w:color w:val="000000"/>
                      <w:sz w:val="18"/>
                      <w:szCs w:val="18"/>
                      <w:u w:val="single"/>
                      <w:lang w:eastAsia="lv-LV"/>
                    </w:rPr>
                    <w:t xml:space="preserve">Izdevumi par bagāžu: </w:t>
                  </w:r>
                </w:p>
              </w:tc>
              <w:tc>
                <w:tcPr>
                  <w:tcW w:w="872" w:type="pct"/>
                  <w:vMerge w:val="restart"/>
                  <w:tcBorders>
                    <w:top w:val="single" w:sz="4" w:space="0" w:color="auto"/>
                    <w:left w:val="single" w:sz="4" w:space="0" w:color="auto"/>
                    <w:right w:val="single" w:sz="4" w:space="0" w:color="auto"/>
                  </w:tcBorders>
                  <w:shd w:val="clear" w:color="auto" w:fill="auto"/>
                  <w:vAlign w:val="center"/>
                  <w:hideMark/>
                </w:tcPr>
                <w:p w:rsidR="007B20DA" w:rsidRPr="00A86F0A" w:rsidRDefault="00F733FB" w:rsidP="00D904A5">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100</w:t>
                  </w:r>
                </w:p>
              </w:tc>
              <w:tc>
                <w:tcPr>
                  <w:tcW w:w="994" w:type="pct"/>
                  <w:vMerge w:val="restart"/>
                  <w:tcBorders>
                    <w:top w:val="single" w:sz="4" w:space="0" w:color="auto"/>
                    <w:left w:val="single" w:sz="4" w:space="0" w:color="auto"/>
                    <w:right w:val="single" w:sz="4" w:space="0" w:color="auto"/>
                  </w:tcBorders>
                  <w:shd w:val="clear" w:color="auto" w:fill="auto"/>
                  <w:vAlign w:val="center"/>
                  <w:hideMark/>
                </w:tcPr>
                <w:p w:rsidR="007B20DA" w:rsidRPr="00A86F0A"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100</w:t>
                  </w:r>
                </w:p>
              </w:tc>
            </w:tr>
            <w:tr w:rsidR="007B20DA" w:rsidRPr="00A86F0A" w:rsidTr="00AF06F9">
              <w:trPr>
                <w:trHeight w:val="191"/>
              </w:trPr>
              <w:tc>
                <w:tcPr>
                  <w:tcW w:w="571" w:type="pct"/>
                  <w:vMerge/>
                  <w:tcBorders>
                    <w:left w:val="single" w:sz="4" w:space="0" w:color="auto"/>
                    <w:bottom w:val="single" w:sz="4" w:space="0" w:color="auto"/>
                    <w:right w:val="single" w:sz="4" w:space="0" w:color="auto"/>
                  </w:tcBorders>
                  <w:vAlign w:val="center"/>
                  <w:hideMark/>
                </w:tcPr>
                <w:p w:rsidR="007B20DA" w:rsidRPr="00A86F0A" w:rsidRDefault="007B20DA" w:rsidP="00B65863">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A86F0A" w:rsidRDefault="007B20DA" w:rsidP="002A39E5">
                  <w:pPr>
                    <w:spacing w:after="0" w:line="240" w:lineRule="auto"/>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xml:space="preserve">100 </w:t>
                  </w:r>
                  <w:r w:rsidRPr="00A86F0A">
                    <w:rPr>
                      <w:rFonts w:ascii="Times New Roman" w:eastAsia="Times New Roman" w:hAnsi="Times New Roman" w:cs="Times New Roman"/>
                      <w:i/>
                      <w:color w:val="000000"/>
                      <w:sz w:val="18"/>
                      <w:szCs w:val="18"/>
                      <w:lang w:eastAsia="lv-LV"/>
                    </w:rPr>
                    <w:t xml:space="preserve">euro </w:t>
                  </w:r>
                </w:p>
              </w:tc>
              <w:tc>
                <w:tcPr>
                  <w:tcW w:w="872" w:type="pct"/>
                  <w:vMerge/>
                  <w:tcBorders>
                    <w:left w:val="single" w:sz="4" w:space="0" w:color="auto"/>
                    <w:bottom w:val="single" w:sz="4" w:space="0" w:color="auto"/>
                    <w:right w:val="single" w:sz="4" w:space="0" w:color="auto"/>
                  </w:tcBorders>
                  <w:vAlign w:val="center"/>
                  <w:hideMark/>
                </w:tcPr>
                <w:p w:rsidR="007B20DA" w:rsidRPr="00A86F0A" w:rsidRDefault="007B20DA" w:rsidP="00B65863">
                  <w:pPr>
                    <w:spacing w:after="0" w:line="240" w:lineRule="auto"/>
                    <w:rPr>
                      <w:rFonts w:ascii="Times New Roman" w:eastAsia="Times New Roman" w:hAnsi="Times New Roman" w:cs="Times New Roman"/>
                      <w:color w:val="000000"/>
                      <w:sz w:val="18"/>
                      <w:szCs w:val="18"/>
                      <w:lang w:eastAsia="lv-LV"/>
                    </w:rPr>
                  </w:pPr>
                </w:p>
              </w:tc>
              <w:tc>
                <w:tcPr>
                  <w:tcW w:w="994" w:type="pct"/>
                  <w:vMerge/>
                  <w:tcBorders>
                    <w:left w:val="single" w:sz="4" w:space="0" w:color="auto"/>
                    <w:bottom w:val="single" w:sz="4" w:space="0" w:color="auto"/>
                    <w:right w:val="single" w:sz="4" w:space="0" w:color="auto"/>
                  </w:tcBorders>
                  <w:vAlign w:val="center"/>
                  <w:hideMark/>
                </w:tcPr>
                <w:p w:rsidR="007B20DA" w:rsidRPr="00A86F0A" w:rsidRDefault="007B20DA" w:rsidP="00B65863">
                  <w:pPr>
                    <w:spacing w:after="0" w:line="240" w:lineRule="auto"/>
                    <w:rPr>
                      <w:rFonts w:ascii="Times New Roman" w:eastAsia="Times New Roman" w:hAnsi="Times New Roman" w:cs="Times New Roman"/>
                      <w:color w:val="000000"/>
                      <w:sz w:val="18"/>
                      <w:szCs w:val="18"/>
                      <w:lang w:eastAsia="lv-LV"/>
                    </w:rPr>
                  </w:pPr>
                </w:p>
              </w:tc>
            </w:tr>
            <w:tr w:rsidR="007B20DA" w:rsidRPr="00A86F0A" w:rsidTr="00657E1C">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A86F0A"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A86F0A" w:rsidRDefault="007B20DA" w:rsidP="00B65863">
                  <w:pPr>
                    <w:spacing w:after="0" w:line="240" w:lineRule="auto"/>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KOPĀ:</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A86F0A" w:rsidRDefault="00AC7723" w:rsidP="00B05029">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 xml:space="preserve">9 </w:t>
                  </w:r>
                  <w:r w:rsidR="00B05029">
                    <w:rPr>
                      <w:rFonts w:ascii="Times New Roman" w:eastAsia="Times New Roman" w:hAnsi="Times New Roman" w:cs="Times New Roman"/>
                      <w:b/>
                      <w:bCs/>
                      <w:color w:val="000000"/>
                      <w:sz w:val="18"/>
                      <w:szCs w:val="18"/>
                      <w:lang w:eastAsia="lv-LV"/>
                    </w:rPr>
                    <w:t>076</w:t>
                  </w:r>
                </w:p>
              </w:tc>
              <w:tc>
                <w:tcPr>
                  <w:tcW w:w="9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A86F0A" w:rsidRDefault="00EF577B" w:rsidP="00A62E7C">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 xml:space="preserve">19 </w:t>
                  </w:r>
                  <w:r w:rsidR="00B05029">
                    <w:rPr>
                      <w:rFonts w:ascii="Times New Roman" w:eastAsia="Times New Roman" w:hAnsi="Times New Roman" w:cs="Times New Roman"/>
                      <w:b/>
                      <w:bCs/>
                      <w:color w:val="000000"/>
                      <w:sz w:val="18"/>
                      <w:szCs w:val="18"/>
                      <w:lang w:eastAsia="lv-LV"/>
                    </w:rPr>
                    <w:t>98</w:t>
                  </w:r>
                  <w:r w:rsidR="00A62E7C">
                    <w:rPr>
                      <w:rFonts w:ascii="Times New Roman" w:eastAsia="Times New Roman" w:hAnsi="Times New Roman" w:cs="Times New Roman"/>
                      <w:b/>
                      <w:bCs/>
                      <w:color w:val="000000"/>
                      <w:sz w:val="18"/>
                      <w:szCs w:val="18"/>
                      <w:lang w:eastAsia="lv-LV"/>
                    </w:rPr>
                    <w:t>7</w:t>
                  </w:r>
                </w:p>
              </w:tc>
            </w:tr>
          </w:tbl>
          <w:p w:rsidR="00B60A12" w:rsidRPr="00A86F0A" w:rsidRDefault="00B60A12" w:rsidP="00404E59">
            <w:pPr>
              <w:spacing w:after="0" w:line="240" w:lineRule="auto"/>
              <w:rPr>
                <w:rFonts w:ascii="Times New Roman" w:eastAsia="Times New Roman" w:hAnsi="Times New Roman" w:cs="Times New Roman"/>
                <w:sz w:val="24"/>
                <w:szCs w:val="24"/>
                <w:lang w:eastAsia="lv-LV"/>
              </w:rPr>
            </w:pPr>
          </w:p>
        </w:tc>
      </w:tr>
      <w:tr w:rsidR="00B60A12"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6.1. detalizēts ieņēmumu aprēķins</w:t>
            </w:r>
          </w:p>
        </w:tc>
        <w:tc>
          <w:tcPr>
            <w:tcW w:w="6266" w:type="dxa"/>
            <w:gridSpan w:val="5"/>
            <w:vMerge/>
            <w:tcBorders>
              <w:top w:val="outset" w:sz="6" w:space="0" w:color="auto"/>
              <w:left w:val="outset" w:sz="6" w:space="0" w:color="auto"/>
              <w:bottom w:val="outset" w:sz="6" w:space="0" w:color="auto"/>
              <w:right w:val="outset" w:sz="6" w:space="0" w:color="auto"/>
            </w:tcBorders>
            <w:vAlign w:val="center"/>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p>
        </w:tc>
      </w:tr>
      <w:tr w:rsidR="00B60A12"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6.2. detalizēts izdevumu aprēķins</w:t>
            </w:r>
          </w:p>
        </w:tc>
        <w:tc>
          <w:tcPr>
            <w:tcW w:w="6266" w:type="dxa"/>
            <w:gridSpan w:val="5"/>
            <w:vMerge/>
            <w:tcBorders>
              <w:top w:val="outset" w:sz="6" w:space="0" w:color="auto"/>
              <w:left w:val="outset" w:sz="6" w:space="0" w:color="auto"/>
              <w:bottom w:val="outset" w:sz="6" w:space="0" w:color="auto"/>
              <w:right w:val="outset" w:sz="6" w:space="0" w:color="auto"/>
            </w:tcBorders>
            <w:vAlign w:val="center"/>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p>
        </w:tc>
      </w:tr>
      <w:tr w:rsidR="00B60A12" w:rsidRPr="00DC0E40" w:rsidTr="00A96381">
        <w:trPr>
          <w:trHeight w:val="555"/>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lastRenderedPageBreak/>
              <w:t>7. Cita informācija</w:t>
            </w:r>
          </w:p>
        </w:tc>
        <w:tc>
          <w:tcPr>
            <w:tcW w:w="6266" w:type="dxa"/>
            <w:gridSpan w:val="5"/>
            <w:tcBorders>
              <w:top w:val="outset" w:sz="6" w:space="0" w:color="auto"/>
              <w:left w:val="outset" w:sz="6" w:space="0" w:color="auto"/>
              <w:bottom w:val="outset" w:sz="6" w:space="0" w:color="auto"/>
              <w:right w:val="outset" w:sz="6" w:space="0" w:color="auto"/>
            </w:tcBorders>
            <w:hideMark/>
          </w:tcPr>
          <w:p w:rsidR="006C13F4" w:rsidRPr="00A86F0A" w:rsidRDefault="006C13F4" w:rsidP="006C13F4">
            <w:pPr>
              <w:spacing w:after="0" w:line="240" w:lineRule="auto"/>
              <w:jc w:val="both"/>
              <w:rPr>
                <w:rFonts w:ascii="Times New Roman" w:hAnsi="Times New Roman" w:cs="Times New Roman"/>
                <w:sz w:val="24"/>
                <w:szCs w:val="24"/>
              </w:rPr>
            </w:pPr>
            <w:r w:rsidRPr="00A86F0A">
              <w:rPr>
                <w:rFonts w:ascii="Times New Roman" w:hAnsi="Times New Roman" w:cs="Times New Roman"/>
                <w:sz w:val="24"/>
                <w:szCs w:val="24"/>
              </w:rPr>
              <w:t xml:space="preserve">Izdevumus </w:t>
            </w:r>
            <w:proofErr w:type="gramStart"/>
            <w:r w:rsidRPr="00A86F0A">
              <w:rPr>
                <w:rFonts w:ascii="Times New Roman" w:hAnsi="Times New Roman" w:cs="Times New Roman"/>
                <w:sz w:val="24"/>
                <w:szCs w:val="24"/>
              </w:rPr>
              <w:t>201</w:t>
            </w:r>
            <w:r w:rsidR="00D904A5" w:rsidRPr="00A86F0A">
              <w:rPr>
                <w:rFonts w:ascii="Times New Roman" w:hAnsi="Times New Roman" w:cs="Times New Roman"/>
                <w:sz w:val="24"/>
                <w:szCs w:val="24"/>
              </w:rPr>
              <w:t>6</w:t>
            </w:r>
            <w:r w:rsidRPr="00A86F0A">
              <w:rPr>
                <w:rFonts w:ascii="Times New Roman" w:hAnsi="Times New Roman" w:cs="Times New Roman"/>
                <w:sz w:val="24"/>
                <w:szCs w:val="24"/>
              </w:rPr>
              <w:t>.gadā</w:t>
            </w:r>
            <w:proofErr w:type="gramEnd"/>
            <w:r w:rsidRPr="00A86F0A">
              <w:rPr>
                <w:rFonts w:ascii="Times New Roman" w:hAnsi="Times New Roman" w:cs="Times New Roman"/>
                <w:sz w:val="24"/>
                <w:szCs w:val="24"/>
              </w:rPr>
              <w:t xml:space="preserve"> </w:t>
            </w:r>
            <w:r w:rsidR="00DC4F1C">
              <w:rPr>
                <w:rFonts w:ascii="Times New Roman" w:hAnsi="Times New Roman" w:cs="Times New Roman"/>
                <w:sz w:val="24"/>
                <w:szCs w:val="24"/>
              </w:rPr>
              <w:t xml:space="preserve">9 </w:t>
            </w:r>
            <w:r w:rsidR="00E614AB">
              <w:rPr>
                <w:rFonts w:ascii="Times New Roman" w:hAnsi="Times New Roman" w:cs="Times New Roman"/>
                <w:sz w:val="24"/>
                <w:szCs w:val="24"/>
              </w:rPr>
              <w:t>076</w:t>
            </w:r>
            <w:r w:rsidRPr="00A86F0A">
              <w:rPr>
                <w:rFonts w:ascii="Times New Roman" w:hAnsi="Times New Roman" w:cs="Times New Roman"/>
                <w:sz w:val="24"/>
                <w:szCs w:val="24"/>
              </w:rPr>
              <w:t xml:space="preserve"> </w:t>
            </w:r>
            <w:proofErr w:type="spellStart"/>
            <w:r w:rsidRPr="00A86F0A">
              <w:rPr>
                <w:rFonts w:ascii="Times New Roman" w:hAnsi="Times New Roman" w:cs="Times New Roman"/>
                <w:i/>
                <w:sz w:val="24"/>
                <w:szCs w:val="24"/>
              </w:rPr>
              <w:t>euro</w:t>
            </w:r>
            <w:proofErr w:type="spellEnd"/>
            <w:r w:rsidRPr="00A86F0A">
              <w:rPr>
                <w:rFonts w:ascii="Times New Roman" w:hAnsi="Times New Roman" w:cs="Times New Roman"/>
                <w:i/>
                <w:sz w:val="24"/>
                <w:szCs w:val="24"/>
              </w:rPr>
              <w:t xml:space="preserve"> </w:t>
            </w:r>
            <w:r w:rsidRPr="00A86F0A">
              <w:rPr>
                <w:rFonts w:ascii="Times New Roman" w:hAnsi="Times New Roman" w:cs="Times New Roman"/>
                <w:sz w:val="24"/>
                <w:szCs w:val="24"/>
              </w:rPr>
              <w:t xml:space="preserve"> apmērā sedz no valsts budžeta programmas 02.00.00 „Līdzekļi neparedzētiem gadījumiem”.</w:t>
            </w:r>
          </w:p>
          <w:p w:rsidR="00B21E61" w:rsidRPr="00E05013" w:rsidRDefault="00C17587" w:rsidP="00A62E7C">
            <w:pPr>
              <w:pStyle w:val="naisf"/>
              <w:spacing w:before="0" w:after="0"/>
              <w:ind w:firstLine="0"/>
              <w:rPr>
                <w:iCs/>
              </w:rPr>
            </w:pPr>
            <w:r>
              <w:rPr>
                <w:iCs/>
              </w:rPr>
              <w:t>Nepieciešams p</w:t>
            </w:r>
            <w:r w:rsidR="00E05013" w:rsidRPr="00792A4C">
              <w:rPr>
                <w:iCs/>
              </w:rPr>
              <w:t xml:space="preserve">alielināt Ārlietu ministrijas izdevumus </w:t>
            </w:r>
            <w:r w:rsidR="00E05013">
              <w:rPr>
                <w:iCs/>
              </w:rPr>
              <w:t>no dotācijas no vispārējiem ieņēmumiem budžeta</w:t>
            </w:r>
            <w:r w:rsidR="00E05013" w:rsidRPr="00792A4C">
              <w:rPr>
                <w:iCs/>
              </w:rPr>
              <w:t xml:space="preserve"> apakšprogrammā "Diplomātiskās misijas ārvalstīs" </w:t>
            </w:r>
            <w:r w:rsidR="00E05013">
              <w:t xml:space="preserve">19 </w:t>
            </w:r>
            <w:r w:rsidR="00E614AB">
              <w:t>98</w:t>
            </w:r>
            <w:r w:rsidR="00A62E7C">
              <w:t>7</w:t>
            </w:r>
            <w:r w:rsidR="00E05013" w:rsidRPr="00792A4C">
              <w:t> </w:t>
            </w:r>
            <w:proofErr w:type="spellStart"/>
            <w:r w:rsidR="00E05013" w:rsidRPr="00792A4C">
              <w:rPr>
                <w:i/>
                <w:iCs/>
              </w:rPr>
              <w:t>euro</w:t>
            </w:r>
            <w:proofErr w:type="spellEnd"/>
            <w:r w:rsidR="00E05013" w:rsidRPr="00792A4C">
              <w:rPr>
                <w:iCs/>
              </w:rPr>
              <w:t xml:space="preserve"> apmērā </w:t>
            </w:r>
            <w:r w:rsidR="00E05013">
              <w:rPr>
                <w:iCs/>
              </w:rPr>
              <w:t>civilā</w:t>
            </w:r>
            <w:r w:rsidR="00E05013" w:rsidRPr="00792A4C">
              <w:rPr>
                <w:iCs/>
              </w:rPr>
              <w:t xml:space="preserve"> ekspert</w:t>
            </w:r>
            <w:r w:rsidR="00E05013">
              <w:rPr>
                <w:iCs/>
              </w:rPr>
              <w:t>a</w:t>
            </w:r>
            <w:r w:rsidR="00E05013" w:rsidRPr="00792A4C">
              <w:rPr>
                <w:iCs/>
              </w:rPr>
              <w:t xml:space="preserve"> darbības nodrošināšanai no 2017. gada 1. janvāra.</w:t>
            </w:r>
          </w:p>
        </w:tc>
      </w:tr>
    </w:tbl>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EA3703" w:rsidRPr="00DC0E40"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DC0E40"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VII. Tiesību akta projekta izpildes nodrošināšana un tās ietekme uz institūcijām</w:t>
            </w:r>
          </w:p>
        </w:tc>
      </w:tr>
      <w:tr w:rsidR="00EA3703" w:rsidRPr="00DC0E40" w:rsidTr="00CE33F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Projekta izpildē</w:t>
            </w:r>
            <w:r w:rsidR="000A5A05" w:rsidRPr="00DC0E40">
              <w:rPr>
                <w:rFonts w:ascii="Times New Roman" w:eastAsia="Times New Roman" w:hAnsi="Times New Roman" w:cs="Times New Roman"/>
                <w:sz w:val="24"/>
                <w:szCs w:val="24"/>
                <w:lang w:eastAsia="lv-LV"/>
              </w:rPr>
              <w:t xml:space="preserve"> </w:t>
            </w:r>
            <w:r w:rsidRPr="00DC0E40">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813AA" w:rsidRPr="00DC0E40" w:rsidRDefault="00D65552"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Ārlietu ministrija</w:t>
            </w:r>
            <w:r w:rsidR="00285611">
              <w:rPr>
                <w:rFonts w:ascii="Times New Roman" w:eastAsia="Times New Roman" w:hAnsi="Times New Roman" w:cs="Times New Roman"/>
                <w:sz w:val="24"/>
                <w:szCs w:val="24"/>
                <w:lang w:eastAsia="lv-LV"/>
              </w:rPr>
              <w:t xml:space="preserve">; Aizsardzības ministrija. </w:t>
            </w:r>
          </w:p>
        </w:tc>
      </w:tr>
      <w:tr w:rsidR="00EA3703" w:rsidRPr="00DC0E40" w:rsidTr="00CE33F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DC0E40" w:rsidRDefault="001813AA" w:rsidP="00D65552">
            <w:pPr>
              <w:spacing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Projekta izpildes ietekme uz pārvaldes funkcijām un institucionālo struktūru.</w:t>
            </w:r>
          </w:p>
          <w:p w:rsidR="001813AA" w:rsidRPr="00DC0E40" w:rsidRDefault="001813AA" w:rsidP="00D65552">
            <w:pPr>
              <w:spacing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1813AA" w:rsidRPr="00DC0E40" w:rsidRDefault="00285611" w:rsidP="00CE33FC">
            <w:pPr>
              <w:spacing w:after="0" w:line="240" w:lineRule="auto"/>
              <w:rPr>
                <w:rFonts w:ascii="Times New Roman" w:eastAsia="Times New Roman" w:hAnsi="Times New Roman" w:cs="Times New Roman"/>
                <w:sz w:val="24"/>
                <w:szCs w:val="24"/>
                <w:lang w:eastAsia="lv-LV"/>
              </w:rPr>
            </w:pPr>
            <w:r w:rsidRPr="00150CC3">
              <w:rPr>
                <w:rFonts w:ascii="Times New Roman" w:hAnsi="Times New Roman" w:cs="Times New Roman"/>
                <w:iCs/>
                <w:sz w:val="24"/>
                <w:szCs w:val="24"/>
              </w:rPr>
              <w:t>Projekts nemaina iesaistīto institūciju funkcijas. Jaunas institūcijas netiek paredzētas, netiek likvidētas un nav ietekmes uz institūcijas cilvēkresursiem.</w:t>
            </w:r>
          </w:p>
        </w:tc>
      </w:tr>
      <w:tr w:rsidR="00EA3703" w:rsidRPr="00DC0E40" w:rsidTr="00CE33F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DC0E40" w:rsidRDefault="00D65552" w:rsidP="00D65552">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Nav</w:t>
            </w:r>
          </w:p>
        </w:tc>
      </w:tr>
    </w:tbl>
    <w:p w:rsidR="00CE33FC" w:rsidRPr="00DC0E40" w:rsidRDefault="00CE33FC" w:rsidP="00CE33FC">
      <w:pPr>
        <w:tabs>
          <w:tab w:val="left" w:pos="6521"/>
        </w:tabs>
        <w:spacing w:after="0" w:line="240" w:lineRule="auto"/>
        <w:rPr>
          <w:rFonts w:ascii="Times New Roman" w:hAnsi="Times New Roman" w:cs="Times New Roman"/>
          <w:sz w:val="24"/>
          <w:szCs w:val="24"/>
        </w:rPr>
      </w:pPr>
    </w:p>
    <w:p w:rsidR="00CE33FC" w:rsidRPr="00DC0E40" w:rsidRDefault="00CE33FC" w:rsidP="00CE33FC">
      <w:pPr>
        <w:tabs>
          <w:tab w:val="left" w:pos="6521"/>
        </w:tabs>
        <w:spacing w:after="0" w:line="240" w:lineRule="auto"/>
        <w:rPr>
          <w:rFonts w:ascii="Times New Roman" w:hAnsi="Times New Roman" w:cs="Times New Roman"/>
          <w:sz w:val="24"/>
          <w:szCs w:val="24"/>
        </w:rPr>
      </w:pPr>
      <w:r w:rsidRPr="00DC0E40">
        <w:rPr>
          <w:rFonts w:ascii="Times New Roman" w:hAnsi="Times New Roman" w:cs="Times New Roman"/>
          <w:sz w:val="24"/>
          <w:szCs w:val="24"/>
        </w:rPr>
        <w:t>Anotācijas IV, V, VI sadaļa – projekts šīs jomas neskar.</w:t>
      </w:r>
    </w:p>
    <w:p w:rsidR="00CF0D14" w:rsidRPr="00DC0E40" w:rsidRDefault="00CF0D14" w:rsidP="001813AA">
      <w:pPr>
        <w:spacing w:after="0" w:line="240" w:lineRule="auto"/>
        <w:rPr>
          <w:rFonts w:ascii="Times New Roman" w:hAnsi="Times New Roman" w:cs="Times New Roman"/>
          <w:sz w:val="24"/>
          <w:szCs w:val="24"/>
        </w:rPr>
      </w:pPr>
    </w:p>
    <w:p w:rsidR="00D65552" w:rsidRPr="00DC0E40" w:rsidRDefault="00D65552" w:rsidP="001813AA">
      <w:pPr>
        <w:spacing w:after="0" w:line="240" w:lineRule="auto"/>
        <w:rPr>
          <w:rFonts w:ascii="Times New Roman" w:hAnsi="Times New Roman" w:cs="Times New Roman"/>
          <w:sz w:val="24"/>
          <w:szCs w:val="24"/>
        </w:rPr>
      </w:pPr>
    </w:p>
    <w:p w:rsidR="00D65552" w:rsidRPr="00DC0E40" w:rsidRDefault="00D65552" w:rsidP="001813AA">
      <w:pPr>
        <w:spacing w:after="0" w:line="240" w:lineRule="auto"/>
        <w:rPr>
          <w:rFonts w:ascii="Times New Roman" w:hAnsi="Times New Roman" w:cs="Times New Roman"/>
          <w:sz w:val="24"/>
          <w:szCs w:val="24"/>
        </w:rPr>
      </w:pPr>
    </w:p>
    <w:p w:rsidR="001813AA" w:rsidRPr="00DC0E40" w:rsidRDefault="001813AA" w:rsidP="001813AA">
      <w:pPr>
        <w:tabs>
          <w:tab w:val="left" w:pos="6521"/>
        </w:tabs>
        <w:spacing w:after="0" w:line="240" w:lineRule="auto"/>
        <w:rPr>
          <w:rFonts w:ascii="Times New Roman" w:hAnsi="Times New Roman" w:cs="Times New Roman"/>
          <w:sz w:val="24"/>
          <w:szCs w:val="24"/>
        </w:rPr>
      </w:pPr>
      <w:r w:rsidRPr="00DC0E40">
        <w:rPr>
          <w:rFonts w:ascii="Times New Roman" w:hAnsi="Times New Roman" w:cs="Times New Roman"/>
          <w:sz w:val="24"/>
          <w:szCs w:val="24"/>
        </w:rPr>
        <w:t xml:space="preserve">Ārlietu ministrs </w:t>
      </w:r>
      <w:r w:rsidRPr="00DC0E40">
        <w:rPr>
          <w:rFonts w:ascii="Times New Roman" w:hAnsi="Times New Roman" w:cs="Times New Roman"/>
          <w:sz w:val="24"/>
          <w:szCs w:val="24"/>
        </w:rPr>
        <w:tab/>
        <w:t xml:space="preserve">Edgars Rinkēvičs </w:t>
      </w:r>
    </w:p>
    <w:p w:rsidR="001813AA" w:rsidRPr="00DC0E40" w:rsidRDefault="001813AA" w:rsidP="001813AA">
      <w:pPr>
        <w:tabs>
          <w:tab w:val="left" w:pos="6521"/>
        </w:tabs>
        <w:spacing w:after="0" w:line="240" w:lineRule="auto"/>
        <w:rPr>
          <w:rFonts w:ascii="Times New Roman" w:hAnsi="Times New Roman" w:cs="Times New Roman"/>
          <w:sz w:val="24"/>
          <w:szCs w:val="24"/>
        </w:rPr>
      </w:pPr>
    </w:p>
    <w:p w:rsidR="00CE33FC" w:rsidRPr="00DC0E40" w:rsidRDefault="002009AF" w:rsidP="002009AF">
      <w:pPr>
        <w:tabs>
          <w:tab w:val="left" w:pos="6521"/>
        </w:tabs>
        <w:spacing w:after="0" w:line="240" w:lineRule="auto"/>
        <w:rPr>
          <w:rFonts w:ascii="Times New Roman" w:hAnsi="Times New Roman" w:cs="Times New Roman"/>
          <w:sz w:val="24"/>
          <w:szCs w:val="24"/>
        </w:rPr>
      </w:pPr>
      <w:r w:rsidRPr="00DC0E40">
        <w:rPr>
          <w:rFonts w:ascii="Times New Roman" w:hAnsi="Times New Roman" w:cs="Times New Roman"/>
          <w:sz w:val="24"/>
          <w:szCs w:val="24"/>
        </w:rPr>
        <w:tab/>
      </w:r>
    </w:p>
    <w:p w:rsidR="001813AA" w:rsidRPr="00DC0E40" w:rsidRDefault="009839D4" w:rsidP="009839D4">
      <w:pPr>
        <w:tabs>
          <w:tab w:val="left" w:pos="371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E33FC" w:rsidRPr="00DC0E40" w:rsidRDefault="00E33611" w:rsidP="001813AA">
      <w:pPr>
        <w:tabs>
          <w:tab w:val="left" w:pos="6521"/>
        </w:tabs>
        <w:spacing w:after="0" w:line="240" w:lineRule="auto"/>
        <w:rPr>
          <w:rFonts w:ascii="Times New Roman" w:hAnsi="Times New Roman" w:cs="Times New Roman"/>
          <w:sz w:val="24"/>
          <w:szCs w:val="24"/>
        </w:rPr>
      </w:pPr>
      <w:r w:rsidRPr="00DC0E40">
        <w:rPr>
          <w:rFonts w:ascii="Times New Roman" w:hAnsi="Times New Roman" w:cs="Times New Roman"/>
          <w:sz w:val="24"/>
          <w:szCs w:val="24"/>
        </w:rPr>
        <w:t>Vīza: valsts sekretār</w:t>
      </w:r>
      <w:r w:rsidR="0079108F">
        <w:rPr>
          <w:rFonts w:ascii="Times New Roman" w:hAnsi="Times New Roman" w:cs="Times New Roman"/>
          <w:sz w:val="24"/>
          <w:szCs w:val="24"/>
        </w:rPr>
        <w:t xml:space="preserve">a </w:t>
      </w:r>
      <w:proofErr w:type="spellStart"/>
      <w:r w:rsidR="0079108F">
        <w:rPr>
          <w:rFonts w:ascii="Times New Roman" w:hAnsi="Times New Roman" w:cs="Times New Roman"/>
          <w:sz w:val="24"/>
          <w:szCs w:val="24"/>
        </w:rPr>
        <w:t>p.i</w:t>
      </w:r>
      <w:proofErr w:type="spellEnd"/>
      <w:r w:rsidR="0079108F">
        <w:rPr>
          <w:rFonts w:ascii="Times New Roman" w:hAnsi="Times New Roman" w:cs="Times New Roman"/>
          <w:sz w:val="24"/>
          <w:szCs w:val="24"/>
        </w:rPr>
        <w:t>.</w:t>
      </w:r>
      <w:r w:rsidR="001813AA" w:rsidRPr="00DC0E40">
        <w:rPr>
          <w:rFonts w:ascii="Times New Roman" w:hAnsi="Times New Roman" w:cs="Times New Roman"/>
          <w:sz w:val="24"/>
          <w:szCs w:val="24"/>
        </w:rPr>
        <w:tab/>
      </w:r>
      <w:r w:rsidR="0079108F">
        <w:rPr>
          <w:rFonts w:ascii="Times New Roman" w:hAnsi="Times New Roman" w:cs="Times New Roman"/>
          <w:sz w:val="24"/>
          <w:szCs w:val="24"/>
        </w:rPr>
        <w:t>Inga Skujiņa</w:t>
      </w:r>
    </w:p>
    <w:p w:rsidR="00FE5D5A" w:rsidRPr="00DC0E40" w:rsidRDefault="00FE5D5A" w:rsidP="00CE33FC">
      <w:pPr>
        <w:spacing w:after="0" w:line="240" w:lineRule="auto"/>
        <w:rPr>
          <w:rFonts w:ascii="Times New Roman" w:hAnsi="Times New Roman" w:cs="Times New Roman"/>
          <w:sz w:val="20"/>
          <w:szCs w:val="20"/>
        </w:rPr>
      </w:pPr>
    </w:p>
    <w:p w:rsidR="00B15711" w:rsidRPr="00DC0E40" w:rsidRDefault="00B65FFD" w:rsidP="00CE33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662954" w:rsidRPr="00DC0E40" w:rsidRDefault="00662954" w:rsidP="00CE33FC">
      <w:pPr>
        <w:spacing w:after="0" w:line="240" w:lineRule="auto"/>
        <w:rPr>
          <w:rFonts w:ascii="Times New Roman" w:hAnsi="Times New Roman" w:cs="Times New Roman"/>
          <w:sz w:val="20"/>
          <w:szCs w:val="20"/>
        </w:rPr>
      </w:pPr>
    </w:p>
    <w:p w:rsidR="00E71494" w:rsidRPr="00DC0E40" w:rsidRDefault="00E71494" w:rsidP="00CE33FC">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fldChar w:fldCharType="begin"/>
      </w:r>
      <w:r w:rsidRPr="00DC0E40">
        <w:rPr>
          <w:rFonts w:ascii="Times New Roman" w:hAnsi="Times New Roman" w:cs="Times New Roman"/>
          <w:sz w:val="20"/>
          <w:szCs w:val="20"/>
        </w:rPr>
        <w:instrText xml:space="preserve"> TIME \@ "dd.MM.yyyy H:mm" </w:instrText>
      </w:r>
      <w:r w:rsidRPr="00DC0E40">
        <w:rPr>
          <w:rFonts w:ascii="Times New Roman" w:hAnsi="Times New Roman" w:cs="Times New Roman"/>
          <w:sz w:val="20"/>
          <w:szCs w:val="20"/>
        </w:rPr>
        <w:fldChar w:fldCharType="separate"/>
      </w:r>
      <w:r w:rsidR="0079108F">
        <w:rPr>
          <w:rFonts w:ascii="Times New Roman" w:hAnsi="Times New Roman" w:cs="Times New Roman"/>
          <w:noProof/>
          <w:sz w:val="20"/>
          <w:szCs w:val="20"/>
        </w:rPr>
        <w:t>25.08.2016 10:20</w:t>
      </w:r>
      <w:r w:rsidRPr="00DC0E40">
        <w:rPr>
          <w:rFonts w:ascii="Times New Roman" w:hAnsi="Times New Roman" w:cs="Times New Roman"/>
          <w:sz w:val="20"/>
          <w:szCs w:val="20"/>
        </w:rPr>
        <w:fldChar w:fldCharType="end"/>
      </w:r>
    </w:p>
    <w:p w:rsidR="00E71494" w:rsidRPr="00DC0E40" w:rsidRDefault="00285611" w:rsidP="00CE33FC">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3F1C07">
        <w:rPr>
          <w:rFonts w:ascii="Times New Roman" w:hAnsi="Times New Roman" w:cs="Times New Roman"/>
          <w:sz w:val="20"/>
          <w:szCs w:val="20"/>
        </w:rPr>
        <w:t>9</w:t>
      </w:r>
      <w:bookmarkStart w:id="0" w:name="_GoBack"/>
      <w:bookmarkEnd w:id="0"/>
      <w:r w:rsidR="0079108F">
        <w:rPr>
          <w:rFonts w:ascii="Times New Roman" w:hAnsi="Times New Roman" w:cs="Times New Roman"/>
          <w:sz w:val="20"/>
          <w:szCs w:val="20"/>
        </w:rPr>
        <w:t>7</w:t>
      </w:r>
    </w:p>
    <w:p w:rsidR="00CC4F41" w:rsidRPr="00DC0E40" w:rsidRDefault="00B72445" w:rsidP="00DF1F0F">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Inga Jansone</w:t>
      </w:r>
    </w:p>
    <w:p w:rsidR="00DF1F0F" w:rsidRPr="00DC0E40" w:rsidRDefault="00285611" w:rsidP="00DF1F0F">
      <w:pPr>
        <w:spacing w:after="0" w:line="240" w:lineRule="auto"/>
        <w:rPr>
          <w:rFonts w:ascii="Times New Roman" w:hAnsi="Times New Roman" w:cs="Times New Roman"/>
          <w:sz w:val="20"/>
          <w:szCs w:val="20"/>
        </w:rPr>
      </w:pPr>
      <w:r>
        <w:rPr>
          <w:rFonts w:ascii="Times New Roman" w:hAnsi="Times New Roman" w:cs="Times New Roman"/>
          <w:sz w:val="20"/>
          <w:szCs w:val="20"/>
        </w:rPr>
        <w:t>Ārlietu ministrijas</w:t>
      </w:r>
      <w:r w:rsidR="00DF1F0F" w:rsidRPr="00DC0E40">
        <w:rPr>
          <w:rFonts w:ascii="Times New Roman" w:hAnsi="Times New Roman" w:cs="Times New Roman"/>
          <w:sz w:val="20"/>
          <w:szCs w:val="20"/>
        </w:rPr>
        <w:t xml:space="preserve"> Starptautisko operāciju un </w:t>
      </w:r>
    </w:p>
    <w:p w:rsidR="00DF1F0F" w:rsidRPr="00DC0E40" w:rsidRDefault="00DF1F0F" w:rsidP="00DF1F0F">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 xml:space="preserve">krīžu noregulējuma nodaļas </w:t>
      </w:r>
    </w:p>
    <w:p w:rsidR="00DF1F0F" w:rsidRPr="00DC0E40" w:rsidRDefault="00DF1F0F" w:rsidP="00DF1F0F">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padomniece</w:t>
      </w:r>
    </w:p>
    <w:p w:rsidR="001F646C" w:rsidRDefault="0019475A" w:rsidP="00CE33FC">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67016</w:t>
      </w:r>
      <w:r w:rsidR="00B72445" w:rsidRPr="00DC0E40">
        <w:rPr>
          <w:rFonts w:ascii="Times New Roman" w:hAnsi="Times New Roman" w:cs="Times New Roman"/>
          <w:sz w:val="20"/>
          <w:szCs w:val="20"/>
        </w:rPr>
        <w:t>377</w:t>
      </w:r>
      <w:r w:rsidR="00CC4F41" w:rsidRPr="00DC0E40">
        <w:rPr>
          <w:rFonts w:ascii="Times New Roman" w:hAnsi="Times New Roman" w:cs="Times New Roman"/>
          <w:sz w:val="20"/>
          <w:szCs w:val="20"/>
        </w:rPr>
        <w:t xml:space="preserve">, </w:t>
      </w:r>
      <w:hyperlink r:id="rId9" w:history="1">
        <w:r w:rsidR="00B72445" w:rsidRPr="00DC0E40">
          <w:rPr>
            <w:rStyle w:val="Hyperlink"/>
            <w:rFonts w:ascii="Times New Roman" w:hAnsi="Times New Roman" w:cs="Times New Roman"/>
            <w:sz w:val="20"/>
            <w:szCs w:val="20"/>
          </w:rPr>
          <w:t>inga.jansone@mfa.gov.lv</w:t>
        </w:r>
      </w:hyperlink>
      <w:r w:rsidR="001F646C">
        <w:rPr>
          <w:rFonts w:ascii="Times New Roman" w:hAnsi="Times New Roman" w:cs="Times New Roman"/>
          <w:sz w:val="20"/>
          <w:szCs w:val="20"/>
        </w:rPr>
        <w:t xml:space="preserve"> </w:t>
      </w:r>
    </w:p>
    <w:p w:rsidR="0019475A" w:rsidRPr="00CE33FC" w:rsidRDefault="0019475A" w:rsidP="00CE33FC">
      <w:pPr>
        <w:spacing w:after="0" w:line="240" w:lineRule="auto"/>
        <w:rPr>
          <w:rFonts w:ascii="Times New Roman" w:hAnsi="Times New Roman" w:cs="Times New Roman"/>
          <w:sz w:val="20"/>
          <w:szCs w:val="20"/>
        </w:rPr>
      </w:pPr>
    </w:p>
    <w:sectPr w:rsidR="0019475A" w:rsidRPr="00CE33FC" w:rsidSect="00662954">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027" w:rsidRDefault="00C62027" w:rsidP="00295D39">
      <w:pPr>
        <w:spacing w:after="0" w:line="240" w:lineRule="auto"/>
      </w:pPr>
      <w:r>
        <w:separator/>
      </w:r>
    </w:p>
  </w:endnote>
  <w:endnote w:type="continuationSeparator" w:id="0">
    <w:p w:rsidR="00C62027" w:rsidRDefault="00C62027"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224090"/>
      <w:docPartObj>
        <w:docPartGallery w:val="Page Numbers (Bottom of Page)"/>
        <w:docPartUnique/>
      </w:docPartObj>
    </w:sdtPr>
    <w:sdtEndPr>
      <w:rPr>
        <w:rFonts w:ascii="Times New Roman" w:hAnsi="Times New Roman" w:cs="Times New Roman"/>
        <w:noProof/>
        <w:sz w:val="20"/>
      </w:rPr>
    </w:sdtEndPr>
    <w:sdtContent>
      <w:p w:rsidR="00B72445" w:rsidRPr="003F1C07" w:rsidRDefault="00B72445" w:rsidP="00B72445">
        <w:pPr>
          <w:pStyle w:val="Footer"/>
          <w:jc w:val="both"/>
          <w:rPr>
            <w:rFonts w:ascii="Times New Roman" w:hAnsi="Times New Roman" w:cs="Times New Roman"/>
            <w:i/>
            <w:sz w:val="20"/>
            <w:szCs w:val="20"/>
          </w:rPr>
        </w:pPr>
        <w:r>
          <w:rPr>
            <w:rFonts w:ascii="Times New Roman" w:hAnsi="Times New Roman" w:cs="Times New Roman"/>
            <w:bCs/>
            <w:sz w:val="20"/>
            <w:szCs w:val="20"/>
          </w:rPr>
          <w:t>AManot_</w:t>
        </w:r>
        <w:r w:rsidR="00B54751">
          <w:rPr>
            <w:rFonts w:ascii="Times New Roman" w:hAnsi="Times New Roman" w:cs="Times New Roman"/>
            <w:bCs/>
            <w:sz w:val="20"/>
            <w:szCs w:val="20"/>
          </w:rPr>
          <w:t>22</w:t>
        </w:r>
        <w:r w:rsidR="003F1D33">
          <w:rPr>
            <w:rFonts w:ascii="Times New Roman" w:hAnsi="Times New Roman" w:cs="Times New Roman"/>
            <w:bCs/>
            <w:sz w:val="20"/>
            <w:szCs w:val="20"/>
          </w:rPr>
          <w:t>08</w:t>
        </w:r>
        <w:r w:rsidR="005B1826">
          <w:rPr>
            <w:rFonts w:ascii="Times New Roman" w:hAnsi="Times New Roman" w:cs="Times New Roman"/>
            <w:bCs/>
            <w:sz w:val="20"/>
            <w:szCs w:val="20"/>
          </w:rPr>
          <w:t>16</w:t>
        </w:r>
        <w:r w:rsidRPr="00B61C3A">
          <w:rPr>
            <w:rFonts w:ascii="Times New Roman" w:hAnsi="Times New Roman" w:cs="Times New Roman"/>
            <w:bCs/>
            <w:sz w:val="20"/>
            <w:szCs w:val="20"/>
          </w:rPr>
          <w:t>_E</w:t>
        </w:r>
        <w:r>
          <w:rPr>
            <w:rFonts w:ascii="Times New Roman" w:hAnsi="Times New Roman" w:cs="Times New Roman"/>
            <w:bCs/>
            <w:sz w:val="20"/>
            <w:szCs w:val="20"/>
          </w:rPr>
          <w:t>UAM</w:t>
        </w:r>
        <w:r w:rsidRPr="00B61C3A">
          <w:rPr>
            <w:rFonts w:ascii="Times New Roman" w:hAnsi="Times New Roman" w:cs="Times New Roman"/>
            <w:bCs/>
            <w:sz w:val="20"/>
            <w:szCs w:val="20"/>
          </w:rPr>
          <w:t>_</w:t>
        </w:r>
        <w:r w:rsidR="0073217B">
          <w:rPr>
            <w:rFonts w:ascii="Times New Roman" w:hAnsi="Times New Roman" w:cs="Times New Roman"/>
            <w:bCs/>
            <w:sz w:val="20"/>
            <w:szCs w:val="20"/>
          </w:rPr>
          <w:t>RFedosejevs</w:t>
        </w:r>
        <w:r w:rsidRPr="00B61C3A">
          <w:rPr>
            <w:rFonts w:ascii="Times New Roman" w:hAnsi="Times New Roman" w:cs="Times New Roman"/>
            <w:bCs/>
            <w:sz w:val="20"/>
            <w:szCs w:val="20"/>
          </w:rPr>
          <w:t>; Ministru kabineta rīkojuma projekta „Par civilā eksperta dalīb</w:t>
        </w:r>
        <w:r w:rsidR="007B20DA">
          <w:rPr>
            <w:rFonts w:ascii="Times New Roman" w:hAnsi="Times New Roman" w:cs="Times New Roman"/>
            <w:bCs/>
            <w:sz w:val="20"/>
            <w:szCs w:val="20"/>
          </w:rPr>
          <w:t>u</w:t>
        </w:r>
        <w:r>
          <w:rPr>
            <w:rFonts w:ascii="Times New Roman" w:hAnsi="Times New Roman" w:cs="Times New Roman"/>
            <w:bCs/>
            <w:sz w:val="20"/>
            <w:szCs w:val="20"/>
          </w:rPr>
          <w:t xml:space="preserve"> </w:t>
        </w:r>
        <w:r w:rsidRPr="00B61C3A">
          <w:rPr>
            <w:rFonts w:ascii="Times New Roman" w:hAnsi="Times New Roman" w:cs="Times New Roman"/>
            <w:bCs/>
            <w:sz w:val="20"/>
            <w:szCs w:val="20"/>
          </w:rPr>
          <w:t xml:space="preserve">Eiropas </w:t>
        </w:r>
        <w:r>
          <w:rPr>
            <w:rFonts w:ascii="Times New Roman" w:hAnsi="Times New Roman" w:cs="Times New Roman"/>
            <w:bCs/>
            <w:sz w:val="20"/>
            <w:szCs w:val="20"/>
          </w:rPr>
          <w:t>Savienības Padomdevēja misijā civilā drošības sektora reformām</w:t>
        </w:r>
        <w:r w:rsidRPr="00B61C3A">
          <w:rPr>
            <w:rFonts w:ascii="Times New Roman" w:hAnsi="Times New Roman" w:cs="Times New Roman"/>
            <w:bCs/>
            <w:sz w:val="20"/>
            <w:szCs w:val="20"/>
          </w:rPr>
          <w:t xml:space="preserve"> Ukrainā” sākotnējās ietekmes novērtēšanas ziņojums (anotācija)</w:t>
        </w:r>
      </w:p>
      <w:p w:rsidR="00035340" w:rsidRPr="00035340" w:rsidRDefault="00035340" w:rsidP="00B72445">
        <w:pPr>
          <w:pStyle w:val="Footer"/>
          <w:jc w:val="center"/>
          <w:rPr>
            <w:rFonts w:ascii="Times New Roman" w:hAnsi="Times New Roman" w:cs="Times New Roman"/>
            <w:sz w:val="20"/>
          </w:rPr>
        </w:pPr>
        <w:r w:rsidRPr="00035340">
          <w:rPr>
            <w:rFonts w:ascii="Times New Roman" w:hAnsi="Times New Roman" w:cs="Times New Roman"/>
            <w:sz w:val="20"/>
          </w:rPr>
          <w:fldChar w:fldCharType="begin"/>
        </w:r>
        <w:r w:rsidRPr="00035340">
          <w:rPr>
            <w:rFonts w:ascii="Times New Roman" w:hAnsi="Times New Roman" w:cs="Times New Roman"/>
            <w:sz w:val="20"/>
          </w:rPr>
          <w:instrText xml:space="preserve"> PAGE   \* MERGEFORMAT </w:instrText>
        </w:r>
        <w:r w:rsidRPr="00035340">
          <w:rPr>
            <w:rFonts w:ascii="Times New Roman" w:hAnsi="Times New Roman" w:cs="Times New Roman"/>
            <w:sz w:val="20"/>
          </w:rPr>
          <w:fldChar w:fldCharType="separate"/>
        </w:r>
        <w:r w:rsidR="0079108F">
          <w:rPr>
            <w:rFonts w:ascii="Times New Roman" w:hAnsi="Times New Roman" w:cs="Times New Roman"/>
            <w:noProof/>
            <w:sz w:val="20"/>
          </w:rPr>
          <w:t>5</w:t>
        </w:r>
        <w:r w:rsidRPr="00035340">
          <w:rPr>
            <w:rFonts w:ascii="Times New Roman" w:hAnsi="Times New Roman" w:cs="Times New Roman"/>
            <w:noProof/>
            <w:sz w:val="20"/>
          </w:rPr>
          <w:fldChar w:fldCharType="end"/>
        </w:r>
      </w:p>
    </w:sdtContent>
  </w:sdt>
  <w:p w:rsidR="00035340" w:rsidRPr="00662954" w:rsidRDefault="00035340" w:rsidP="00662954">
    <w:pPr>
      <w:pStyle w:val="Footer"/>
      <w:jc w:val="both"/>
      <w:rPr>
        <w:rFonts w:ascii="Times New Roman" w:hAnsi="Times New Roman" w:cs="Times New Roman"/>
        <w:b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0D4B7E" w:rsidRDefault="00B61C3A" w:rsidP="001F646C">
    <w:pPr>
      <w:pStyle w:val="Footer"/>
      <w:jc w:val="both"/>
      <w:rPr>
        <w:rFonts w:ascii="Times New Roman" w:hAnsi="Times New Roman" w:cs="Times New Roman"/>
        <w:sz w:val="20"/>
        <w:szCs w:val="20"/>
      </w:rPr>
    </w:pPr>
    <w:r w:rsidRPr="00B61C3A">
      <w:rPr>
        <w:rFonts w:ascii="Times New Roman" w:hAnsi="Times New Roman" w:cs="Times New Roman"/>
        <w:bCs/>
        <w:sz w:val="20"/>
        <w:szCs w:val="20"/>
      </w:rPr>
      <w:t>AManot_</w:t>
    </w:r>
    <w:r w:rsidR="00B54751">
      <w:rPr>
        <w:rFonts w:ascii="Times New Roman" w:hAnsi="Times New Roman" w:cs="Times New Roman"/>
        <w:bCs/>
        <w:sz w:val="20"/>
        <w:szCs w:val="20"/>
      </w:rPr>
      <w:t>22</w:t>
    </w:r>
    <w:r w:rsidR="003F1D33">
      <w:rPr>
        <w:rFonts w:ascii="Times New Roman" w:hAnsi="Times New Roman" w:cs="Times New Roman"/>
        <w:bCs/>
        <w:sz w:val="20"/>
        <w:szCs w:val="20"/>
      </w:rPr>
      <w:t>08</w:t>
    </w:r>
    <w:r w:rsidR="004F4316" w:rsidRPr="00B61C3A">
      <w:rPr>
        <w:rFonts w:ascii="Times New Roman" w:hAnsi="Times New Roman" w:cs="Times New Roman"/>
        <w:bCs/>
        <w:sz w:val="20"/>
        <w:szCs w:val="20"/>
      </w:rPr>
      <w:t>1</w:t>
    </w:r>
    <w:r w:rsidR="005B1826">
      <w:rPr>
        <w:rFonts w:ascii="Times New Roman" w:hAnsi="Times New Roman" w:cs="Times New Roman"/>
        <w:bCs/>
        <w:sz w:val="20"/>
        <w:szCs w:val="20"/>
      </w:rPr>
      <w:t>6</w:t>
    </w:r>
    <w:r w:rsidRPr="00B61C3A">
      <w:rPr>
        <w:rFonts w:ascii="Times New Roman" w:hAnsi="Times New Roman" w:cs="Times New Roman"/>
        <w:bCs/>
        <w:sz w:val="20"/>
        <w:szCs w:val="20"/>
      </w:rPr>
      <w:t>_EUAM_</w:t>
    </w:r>
    <w:r w:rsidR="0073217B">
      <w:rPr>
        <w:rFonts w:ascii="Times New Roman" w:hAnsi="Times New Roman" w:cs="Times New Roman"/>
        <w:bCs/>
        <w:sz w:val="20"/>
        <w:szCs w:val="20"/>
      </w:rPr>
      <w:t>RFedosejevs</w:t>
    </w:r>
    <w:r w:rsidRPr="00B61C3A">
      <w:rPr>
        <w:rFonts w:ascii="Times New Roman" w:hAnsi="Times New Roman" w:cs="Times New Roman"/>
        <w:bCs/>
        <w:sz w:val="20"/>
        <w:szCs w:val="20"/>
      </w:rPr>
      <w:t>; Ministru kabineta rīkojuma projekta „Par civilā eksperta dalību Eiropas Savienības Padomdevēja misijā civilā drošības sektora reformām Ukrainā” sākotnējās ietekmes novērtēšanas ziņojums (anotācija)</w:t>
    </w:r>
  </w:p>
  <w:p w:rsidR="00295D39" w:rsidRDefault="00295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027" w:rsidRDefault="00C62027" w:rsidP="00295D39">
      <w:pPr>
        <w:spacing w:after="0" w:line="240" w:lineRule="auto"/>
      </w:pPr>
      <w:r>
        <w:separator/>
      </w:r>
    </w:p>
  </w:footnote>
  <w:footnote w:type="continuationSeparator" w:id="0">
    <w:p w:rsidR="00C62027" w:rsidRDefault="00C62027" w:rsidP="0029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Default="00295D39">
    <w:pPr>
      <w:pStyle w:val="Header"/>
      <w:jc w:val="center"/>
    </w:pPr>
  </w:p>
  <w:p w:rsidR="00295D39" w:rsidRDefault="00295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A3220"/>
    <w:multiLevelType w:val="hybridMultilevel"/>
    <w:tmpl w:val="2174AC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A20481E"/>
    <w:multiLevelType w:val="hybridMultilevel"/>
    <w:tmpl w:val="F38E5A3A"/>
    <w:lvl w:ilvl="0" w:tplc="FB0A598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C4779CC"/>
    <w:multiLevelType w:val="multilevel"/>
    <w:tmpl w:val="95FC7A3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70765B3"/>
    <w:multiLevelType w:val="multilevel"/>
    <w:tmpl w:val="95FC7A3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493E33"/>
    <w:multiLevelType w:val="multilevel"/>
    <w:tmpl w:val="C33C777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44337E9"/>
    <w:multiLevelType w:val="hybridMultilevel"/>
    <w:tmpl w:val="68D4EE16"/>
    <w:lvl w:ilvl="0" w:tplc="0910F57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DA35AF6"/>
    <w:multiLevelType w:val="hybridMultilevel"/>
    <w:tmpl w:val="A7B8B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04ADF"/>
    <w:rsid w:val="00011662"/>
    <w:rsid w:val="00035340"/>
    <w:rsid w:val="000422F5"/>
    <w:rsid w:val="00056F72"/>
    <w:rsid w:val="00061D1F"/>
    <w:rsid w:val="00063DB8"/>
    <w:rsid w:val="00071274"/>
    <w:rsid w:val="00074BFC"/>
    <w:rsid w:val="000819EE"/>
    <w:rsid w:val="000829D9"/>
    <w:rsid w:val="000854A5"/>
    <w:rsid w:val="00087E44"/>
    <w:rsid w:val="000A5A05"/>
    <w:rsid w:val="000B15E4"/>
    <w:rsid w:val="000C2AA2"/>
    <w:rsid w:val="000C6BBD"/>
    <w:rsid w:val="000D4B7E"/>
    <w:rsid w:val="000F3A85"/>
    <w:rsid w:val="000F4FC9"/>
    <w:rsid w:val="001003B2"/>
    <w:rsid w:val="0011282B"/>
    <w:rsid w:val="00120285"/>
    <w:rsid w:val="00122FBC"/>
    <w:rsid w:val="001258D2"/>
    <w:rsid w:val="0012699E"/>
    <w:rsid w:val="00126B9B"/>
    <w:rsid w:val="001308CF"/>
    <w:rsid w:val="001461E7"/>
    <w:rsid w:val="001813AA"/>
    <w:rsid w:val="0019475A"/>
    <w:rsid w:val="001971B9"/>
    <w:rsid w:val="001A3EC9"/>
    <w:rsid w:val="001A6256"/>
    <w:rsid w:val="001B0B1C"/>
    <w:rsid w:val="001E37C5"/>
    <w:rsid w:val="001F646C"/>
    <w:rsid w:val="002009AF"/>
    <w:rsid w:val="002037EF"/>
    <w:rsid w:val="00217443"/>
    <w:rsid w:val="00230D1B"/>
    <w:rsid w:val="00244662"/>
    <w:rsid w:val="00261A45"/>
    <w:rsid w:val="00276292"/>
    <w:rsid w:val="00285611"/>
    <w:rsid w:val="0029369A"/>
    <w:rsid w:val="00295D39"/>
    <w:rsid w:val="002A3092"/>
    <w:rsid w:val="002A39E5"/>
    <w:rsid w:val="002B0A35"/>
    <w:rsid w:val="002B4085"/>
    <w:rsid w:val="002B7B96"/>
    <w:rsid w:val="002C2785"/>
    <w:rsid w:val="002C30B9"/>
    <w:rsid w:val="002C783D"/>
    <w:rsid w:val="002D2276"/>
    <w:rsid w:val="002D4767"/>
    <w:rsid w:val="002D4FA9"/>
    <w:rsid w:val="002F6776"/>
    <w:rsid w:val="00316861"/>
    <w:rsid w:val="00325932"/>
    <w:rsid w:val="00330D6B"/>
    <w:rsid w:val="00370DDC"/>
    <w:rsid w:val="00371D18"/>
    <w:rsid w:val="0038097A"/>
    <w:rsid w:val="003818BB"/>
    <w:rsid w:val="00396134"/>
    <w:rsid w:val="0039692A"/>
    <w:rsid w:val="0039706E"/>
    <w:rsid w:val="003C08AE"/>
    <w:rsid w:val="003C4C09"/>
    <w:rsid w:val="003C5DF0"/>
    <w:rsid w:val="003E2920"/>
    <w:rsid w:val="003F1C07"/>
    <w:rsid w:val="003F1D33"/>
    <w:rsid w:val="00401F8E"/>
    <w:rsid w:val="00403854"/>
    <w:rsid w:val="004041BA"/>
    <w:rsid w:val="00407820"/>
    <w:rsid w:val="00413B65"/>
    <w:rsid w:val="004160F9"/>
    <w:rsid w:val="004369F1"/>
    <w:rsid w:val="00451C8D"/>
    <w:rsid w:val="0046132A"/>
    <w:rsid w:val="00466676"/>
    <w:rsid w:val="00467A25"/>
    <w:rsid w:val="00470A88"/>
    <w:rsid w:val="00481A52"/>
    <w:rsid w:val="00483B0C"/>
    <w:rsid w:val="00492DF0"/>
    <w:rsid w:val="004B34C8"/>
    <w:rsid w:val="004B400E"/>
    <w:rsid w:val="004C6244"/>
    <w:rsid w:val="004D301D"/>
    <w:rsid w:val="004F4316"/>
    <w:rsid w:val="00520415"/>
    <w:rsid w:val="0053136A"/>
    <w:rsid w:val="00535752"/>
    <w:rsid w:val="00543870"/>
    <w:rsid w:val="005469DE"/>
    <w:rsid w:val="00555B33"/>
    <w:rsid w:val="00565671"/>
    <w:rsid w:val="00571718"/>
    <w:rsid w:val="0057776B"/>
    <w:rsid w:val="005966B8"/>
    <w:rsid w:val="005B1826"/>
    <w:rsid w:val="005B44CA"/>
    <w:rsid w:val="005C7400"/>
    <w:rsid w:val="005D0CA0"/>
    <w:rsid w:val="005D7F29"/>
    <w:rsid w:val="005E7B15"/>
    <w:rsid w:val="0060784B"/>
    <w:rsid w:val="00623D01"/>
    <w:rsid w:val="00626B5A"/>
    <w:rsid w:val="00631FB3"/>
    <w:rsid w:val="00634393"/>
    <w:rsid w:val="00636A0C"/>
    <w:rsid w:val="00657E1C"/>
    <w:rsid w:val="00662954"/>
    <w:rsid w:val="00673E98"/>
    <w:rsid w:val="006A2A32"/>
    <w:rsid w:val="006C13F4"/>
    <w:rsid w:val="006C42EC"/>
    <w:rsid w:val="006C5DC7"/>
    <w:rsid w:val="006C7CB6"/>
    <w:rsid w:val="006D0EF8"/>
    <w:rsid w:val="006D43F5"/>
    <w:rsid w:val="006D65CB"/>
    <w:rsid w:val="006D7477"/>
    <w:rsid w:val="006F2C1B"/>
    <w:rsid w:val="006F3C60"/>
    <w:rsid w:val="006F7C86"/>
    <w:rsid w:val="0070636D"/>
    <w:rsid w:val="007066DC"/>
    <w:rsid w:val="007169AA"/>
    <w:rsid w:val="007243E4"/>
    <w:rsid w:val="0073217B"/>
    <w:rsid w:val="00774481"/>
    <w:rsid w:val="007752B2"/>
    <w:rsid w:val="00777CAE"/>
    <w:rsid w:val="00781010"/>
    <w:rsid w:val="007851CC"/>
    <w:rsid w:val="00786ED3"/>
    <w:rsid w:val="0079108F"/>
    <w:rsid w:val="0079386C"/>
    <w:rsid w:val="00795F37"/>
    <w:rsid w:val="007A33A1"/>
    <w:rsid w:val="007B20DA"/>
    <w:rsid w:val="007B6A32"/>
    <w:rsid w:val="007C4B34"/>
    <w:rsid w:val="007C6977"/>
    <w:rsid w:val="008039DE"/>
    <w:rsid w:val="00807D0D"/>
    <w:rsid w:val="00815A87"/>
    <w:rsid w:val="008209F3"/>
    <w:rsid w:val="008214A3"/>
    <w:rsid w:val="008273CE"/>
    <w:rsid w:val="008610EE"/>
    <w:rsid w:val="0086191F"/>
    <w:rsid w:val="00862C6B"/>
    <w:rsid w:val="00880895"/>
    <w:rsid w:val="00893FDB"/>
    <w:rsid w:val="008A0649"/>
    <w:rsid w:val="008A1822"/>
    <w:rsid w:val="008B76B0"/>
    <w:rsid w:val="008D38D3"/>
    <w:rsid w:val="008F00CC"/>
    <w:rsid w:val="00900FFB"/>
    <w:rsid w:val="0090728E"/>
    <w:rsid w:val="00907C33"/>
    <w:rsid w:val="009142D4"/>
    <w:rsid w:val="00936C91"/>
    <w:rsid w:val="00952361"/>
    <w:rsid w:val="00954E0E"/>
    <w:rsid w:val="0095548D"/>
    <w:rsid w:val="00962A5A"/>
    <w:rsid w:val="0096352B"/>
    <w:rsid w:val="00973D1C"/>
    <w:rsid w:val="00974943"/>
    <w:rsid w:val="009749E3"/>
    <w:rsid w:val="00982BC4"/>
    <w:rsid w:val="009839D4"/>
    <w:rsid w:val="00996610"/>
    <w:rsid w:val="009C00B1"/>
    <w:rsid w:val="009E78F4"/>
    <w:rsid w:val="009F5A7F"/>
    <w:rsid w:val="00A26934"/>
    <w:rsid w:val="00A353A6"/>
    <w:rsid w:val="00A47197"/>
    <w:rsid w:val="00A54327"/>
    <w:rsid w:val="00A62E7C"/>
    <w:rsid w:val="00A63B13"/>
    <w:rsid w:val="00A67E0A"/>
    <w:rsid w:val="00A76178"/>
    <w:rsid w:val="00A86F0A"/>
    <w:rsid w:val="00A91E81"/>
    <w:rsid w:val="00A91F60"/>
    <w:rsid w:val="00A96381"/>
    <w:rsid w:val="00AA095E"/>
    <w:rsid w:val="00AA4507"/>
    <w:rsid w:val="00AA53C7"/>
    <w:rsid w:val="00AB0785"/>
    <w:rsid w:val="00AB2669"/>
    <w:rsid w:val="00AC5710"/>
    <w:rsid w:val="00AC7723"/>
    <w:rsid w:val="00AD275E"/>
    <w:rsid w:val="00AD442D"/>
    <w:rsid w:val="00AD79A7"/>
    <w:rsid w:val="00AE011B"/>
    <w:rsid w:val="00AE4925"/>
    <w:rsid w:val="00AE4CB2"/>
    <w:rsid w:val="00AE4EF8"/>
    <w:rsid w:val="00AF06F9"/>
    <w:rsid w:val="00B00D04"/>
    <w:rsid w:val="00B0194B"/>
    <w:rsid w:val="00B05029"/>
    <w:rsid w:val="00B10A9C"/>
    <w:rsid w:val="00B15711"/>
    <w:rsid w:val="00B21E61"/>
    <w:rsid w:val="00B2726E"/>
    <w:rsid w:val="00B27BCE"/>
    <w:rsid w:val="00B36AF4"/>
    <w:rsid w:val="00B45250"/>
    <w:rsid w:val="00B52234"/>
    <w:rsid w:val="00B54751"/>
    <w:rsid w:val="00B60A12"/>
    <w:rsid w:val="00B61C3A"/>
    <w:rsid w:val="00B65FFD"/>
    <w:rsid w:val="00B7018D"/>
    <w:rsid w:val="00B72445"/>
    <w:rsid w:val="00B84D55"/>
    <w:rsid w:val="00B85355"/>
    <w:rsid w:val="00BA4176"/>
    <w:rsid w:val="00BB1C3B"/>
    <w:rsid w:val="00BC0E09"/>
    <w:rsid w:val="00BD6998"/>
    <w:rsid w:val="00BF4E46"/>
    <w:rsid w:val="00C0092C"/>
    <w:rsid w:val="00C072E5"/>
    <w:rsid w:val="00C17587"/>
    <w:rsid w:val="00C24B46"/>
    <w:rsid w:val="00C252FD"/>
    <w:rsid w:val="00C50ABF"/>
    <w:rsid w:val="00C52645"/>
    <w:rsid w:val="00C62027"/>
    <w:rsid w:val="00C77721"/>
    <w:rsid w:val="00C846B8"/>
    <w:rsid w:val="00C84BA2"/>
    <w:rsid w:val="00C85021"/>
    <w:rsid w:val="00CA341A"/>
    <w:rsid w:val="00CB256E"/>
    <w:rsid w:val="00CC2AC1"/>
    <w:rsid w:val="00CC4F41"/>
    <w:rsid w:val="00CE33FC"/>
    <w:rsid w:val="00CE4FDE"/>
    <w:rsid w:val="00CF017E"/>
    <w:rsid w:val="00CF0D14"/>
    <w:rsid w:val="00D01A87"/>
    <w:rsid w:val="00D01FFA"/>
    <w:rsid w:val="00D0287F"/>
    <w:rsid w:val="00D06EC1"/>
    <w:rsid w:val="00D122E8"/>
    <w:rsid w:val="00D139D5"/>
    <w:rsid w:val="00D15003"/>
    <w:rsid w:val="00D16321"/>
    <w:rsid w:val="00D24B9A"/>
    <w:rsid w:val="00D32403"/>
    <w:rsid w:val="00D51C3F"/>
    <w:rsid w:val="00D61652"/>
    <w:rsid w:val="00D63AD3"/>
    <w:rsid w:val="00D65552"/>
    <w:rsid w:val="00D6678C"/>
    <w:rsid w:val="00D7289C"/>
    <w:rsid w:val="00D72EDF"/>
    <w:rsid w:val="00D77106"/>
    <w:rsid w:val="00D904A5"/>
    <w:rsid w:val="00D925E0"/>
    <w:rsid w:val="00DB7EBF"/>
    <w:rsid w:val="00DC0E40"/>
    <w:rsid w:val="00DC4DE9"/>
    <w:rsid w:val="00DC4F1C"/>
    <w:rsid w:val="00DF1F0F"/>
    <w:rsid w:val="00DF4918"/>
    <w:rsid w:val="00E05013"/>
    <w:rsid w:val="00E06EE0"/>
    <w:rsid w:val="00E26A53"/>
    <w:rsid w:val="00E325FB"/>
    <w:rsid w:val="00E33611"/>
    <w:rsid w:val="00E614AB"/>
    <w:rsid w:val="00E646D8"/>
    <w:rsid w:val="00E71494"/>
    <w:rsid w:val="00E82F1E"/>
    <w:rsid w:val="00E82FE1"/>
    <w:rsid w:val="00E83A48"/>
    <w:rsid w:val="00EA0926"/>
    <w:rsid w:val="00EA3703"/>
    <w:rsid w:val="00EA61AA"/>
    <w:rsid w:val="00EB497C"/>
    <w:rsid w:val="00EB6F84"/>
    <w:rsid w:val="00EF148D"/>
    <w:rsid w:val="00EF577B"/>
    <w:rsid w:val="00EF6335"/>
    <w:rsid w:val="00F02324"/>
    <w:rsid w:val="00F0426A"/>
    <w:rsid w:val="00F079C1"/>
    <w:rsid w:val="00F2179B"/>
    <w:rsid w:val="00F2770C"/>
    <w:rsid w:val="00F32C39"/>
    <w:rsid w:val="00F46218"/>
    <w:rsid w:val="00F67B7C"/>
    <w:rsid w:val="00F733FB"/>
    <w:rsid w:val="00F76049"/>
    <w:rsid w:val="00F81FC3"/>
    <w:rsid w:val="00FA6DC2"/>
    <w:rsid w:val="00FD7173"/>
    <w:rsid w:val="00FE2F21"/>
    <w:rsid w:val="00FE54EF"/>
    <w:rsid w:val="00FE5D5A"/>
    <w:rsid w:val="00FF2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iPriority w:val="99"/>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A3EC9"/>
    <w:pPr>
      <w:ind w:left="720"/>
      <w:contextualSpacing/>
    </w:pPr>
  </w:style>
  <w:style w:type="paragraph" w:styleId="Revision">
    <w:name w:val="Revision"/>
    <w:hidden/>
    <w:uiPriority w:val="99"/>
    <w:semiHidden/>
    <w:rsid w:val="00D63A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iPriority w:val="99"/>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A3EC9"/>
    <w:pPr>
      <w:ind w:left="720"/>
      <w:contextualSpacing/>
    </w:pPr>
  </w:style>
  <w:style w:type="paragraph" w:styleId="Revision">
    <w:name w:val="Revision"/>
    <w:hidden/>
    <w:uiPriority w:val="99"/>
    <w:semiHidden/>
    <w:rsid w:val="00D63A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55590">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ga.jansone@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2C9E0-9F4C-4491-AE26-EEF674CC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6159</Words>
  <Characters>3511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Inga Jansone</cp:lastModifiedBy>
  <cp:revision>7</cp:revision>
  <cp:lastPrinted>2016-08-25T07:20:00Z</cp:lastPrinted>
  <dcterms:created xsi:type="dcterms:W3CDTF">2016-08-19T12:14:00Z</dcterms:created>
  <dcterms:modified xsi:type="dcterms:W3CDTF">2016-08-25T07:25:00Z</dcterms:modified>
</cp:coreProperties>
</file>