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87777" w14:textId="380BF529" w:rsidR="005A7728" w:rsidRPr="005A7728" w:rsidRDefault="005A7728" w:rsidP="005A7728">
      <w:pPr>
        <w:pStyle w:val="BodyText2"/>
        <w:jc w:val="right"/>
        <w:rPr>
          <w:i/>
          <w:sz w:val="28"/>
          <w:szCs w:val="28"/>
        </w:rPr>
      </w:pPr>
      <w:r w:rsidRPr="005A7728">
        <w:rPr>
          <w:i/>
          <w:sz w:val="28"/>
          <w:szCs w:val="28"/>
        </w:rPr>
        <w:t>PROJEKTS</w:t>
      </w:r>
    </w:p>
    <w:p w14:paraId="3DC8FE89" w14:textId="77777777" w:rsidR="005A7728" w:rsidRDefault="005A7728" w:rsidP="00513A37">
      <w:pPr>
        <w:pStyle w:val="BodyText2"/>
        <w:jc w:val="center"/>
        <w:rPr>
          <w:b/>
          <w:sz w:val="28"/>
          <w:szCs w:val="28"/>
        </w:rPr>
      </w:pPr>
    </w:p>
    <w:p w14:paraId="6A2D48D9" w14:textId="77777777" w:rsidR="00513A37" w:rsidRPr="00BC0677" w:rsidRDefault="00513A37" w:rsidP="00513A37">
      <w:pPr>
        <w:pStyle w:val="BodyText2"/>
        <w:jc w:val="center"/>
        <w:rPr>
          <w:b/>
          <w:sz w:val="28"/>
          <w:szCs w:val="28"/>
        </w:rPr>
      </w:pPr>
      <w:r w:rsidRPr="00BC0677">
        <w:rPr>
          <w:b/>
          <w:sz w:val="28"/>
          <w:szCs w:val="28"/>
        </w:rPr>
        <w:t>LATVIJAS REPUBLIKAS MINISTRU KABINETS</w:t>
      </w:r>
    </w:p>
    <w:p w14:paraId="66508CF7" w14:textId="77777777" w:rsidR="00513A37" w:rsidRPr="00BC0677" w:rsidRDefault="00513A37" w:rsidP="00513A37">
      <w:pPr>
        <w:pStyle w:val="BodyText2"/>
        <w:jc w:val="left"/>
        <w:rPr>
          <w:sz w:val="28"/>
          <w:szCs w:val="28"/>
        </w:rPr>
      </w:pPr>
    </w:p>
    <w:p w14:paraId="23EA04BD" w14:textId="540AAB98" w:rsidR="00513A37" w:rsidRPr="00BC0677" w:rsidRDefault="00513A37" w:rsidP="00513A37">
      <w:pPr>
        <w:pStyle w:val="BodyText2"/>
        <w:jc w:val="left"/>
        <w:rPr>
          <w:sz w:val="28"/>
          <w:szCs w:val="28"/>
        </w:rPr>
      </w:pPr>
      <w:r w:rsidRPr="00BC0677">
        <w:rPr>
          <w:sz w:val="28"/>
          <w:szCs w:val="28"/>
        </w:rPr>
        <w:t>2016.</w:t>
      </w:r>
      <w:r w:rsidR="00952FED">
        <w:rPr>
          <w:sz w:val="28"/>
          <w:szCs w:val="28"/>
        </w:rPr>
        <w:t xml:space="preserve"> </w:t>
      </w:r>
      <w:r w:rsidRPr="00BC0677">
        <w:rPr>
          <w:sz w:val="28"/>
          <w:szCs w:val="28"/>
        </w:rPr>
        <w:t>gada ___.__________</w:t>
      </w:r>
      <w:r w:rsidRPr="00BC0677">
        <w:rPr>
          <w:sz w:val="28"/>
          <w:szCs w:val="28"/>
        </w:rPr>
        <w:tab/>
      </w:r>
      <w:r w:rsidRPr="00BC0677">
        <w:rPr>
          <w:sz w:val="28"/>
          <w:szCs w:val="28"/>
        </w:rPr>
        <w:tab/>
      </w:r>
      <w:r w:rsidRPr="00BC0677">
        <w:rPr>
          <w:sz w:val="28"/>
          <w:szCs w:val="28"/>
        </w:rPr>
        <w:tab/>
      </w:r>
      <w:r w:rsidRPr="00BC0677">
        <w:rPr>
          <w:sz w:val="28"/>
          <w:szCs w:val="28"/>
        </w:rPr>
        <w:tab/>
      </w:r>
      <w:r w:rsidRPr="00BC0677">
        <w:rPr>
          <w:sz w:val="28"/>
          <w:szCs w:val="28"/>
        </w:rPr>
        <w:tab/>
        <w:t>Noteikumi Nr.____</w:t>
      </w:r>
    </w:p>
    <w:p w14:paraId="63C48DFD" w14:textId="77777777" w:rsidR="00513A37" w:rsidRPr="00BC0677" w:rsidRDefault="00513A37" w:rsidP="00513A37">
      <w:pPr>
        <w:jc w:val="both"/>
        <w:rPr>
          <w:rFonts w:ascii="Times New Roman" w:hAnsi="Times New Roman" w:cs="Times New Roman"/>
          <w:sz w:val="28"/>
          <w:szCs w:val="28"/>
        </w:rPr>
      </w:pPr>
      <w:r w:rsidRPr="00BC0677">
        <w:rPr>
          <w:rFonts w:ascii="Times New Roman" w:hAnsi="Times New Roman" w:cs="Times New Roman"/>
          <w:sz w:val="28"/>
          <w:szCs w:val="28"/>
        </w:rPr>
        <w:t>Rīgā</w:t>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t xml:space="preserve">    (prot. Nr.__ __.§)</w:t>
      </w:r>
    </w:p>
    <w:p w14:paraId="0688201F" w14:textId="77777777" w:rsidR="00513A37" w:rsidRPr="00BC0677" w:rsidRDefault="00513A37" w:rsidP="00D31AE6">
      <w:pPr>
        <w:spacing w:after="0" w:line="240" w:lineRule="auto"/>
        <w:jc w:val="center"/>
        <w:rPr>
          <w:rFonts w:ascii="Times New Roman" w:hAnsi="Times New Roman" w:cs="Times New Roman"/>
          <w:b/>
          <w:bCs/>
          <w:sz w:val="28"/>
          <w:szCs w:val="28"/>
          <w:shd w:val="clear" w:color="auto" w:fill="FFFFFF"/>
        </w:rPr>
      </w:pPr>
    </w:p>
    <w:p w14:paraId="65A63301" w14:textId="1E2B972C" w:rsidR="00D4222E" w:rsidRDefault="00D4222E" w:rsidP="00D4222E">
      <w:pPr>
        <w:spacing w:after="0" w:line="240" w:lineRule="auto"/>
        <w:jc w:val="center"/>
        <w:rPr>
          <w:rFonts w:ascii="Times New Roman" w:hAnsi="Times New Roman" w:cs="Times New Roman"/>
          <w:b/>
          <w:bCs/>
          <w:sz w:val="28"/>
          <w:szCs w:val="28"/>
          <w:shd w:val="clear" w:color="auto" w:fill="FFFFFF"/>
        </w:rPr>
      </w:pPr>
      <w:r w:rsidRPr="00D4222E">
        <w:rPr>
          <w:rFonts w:ascii="Times New Roman" w:hAnsi="Times New Roman" w:cs="Times New Roman"/>
          <w:b/>
          <w:bCs/>
          <w:sz w:val="28"/>
          <w:szCs w:val="28"/>
          <w:shd w:val="clear" w:color="auto" w:fill="FFFFFF"/>
        </w:rPr>
        <w:t>Kārtība, kādā valsts finans</w:t>
      </w:r>
      <w:r>
        <w:rPr>
          <w:rFonts w:ascii="Times New Roman" w:hAnsi="Times New Roman" w:cs="Times New Roman"/>
          <w:b/>
          <w:bCs/>
          <w:sz w:val="28"/>
          <w:szCs w:val="28"/>
          <w:shd w:val="clear" w:color="auto" w:fill="FFFFFF"/>
        </w:rPr>
        <w:t xml:space="preserve">ē </w:t>
      </w:r>
      <w:r w:rsidR="00F248C5">
        <w:rPr>
          <w:rFonts w:ascii="Times New Roman" w:hAnsi="Times New Roman" w:cs="Times New Roman"/>
          <w:b/>
          <w:bCs/>
          <w:sz w:val="28"/>
          <w:szCs w:val="28"/>
          <w:shd w:val="clear" w:color="auto" w:fill="FFFFFF"/>
        </w:rPr>
        <w:t xml:space="preserve">darba samaksu pedagogiem </w:t>
      </w:r>
      <w:r>
        <w:rPr>
          <w:rFonts w:ascii="Times New Roman" w:hAnsi="Times New Roman" w:cs="Times New Roman"/>
          <w:b/>
          <w:bCs/>
          <w:sz w:val="28"/>
          <w:szCs w:val="28"/>
          <w:shd w:val="clear" w:color="auto" w:fill="FFFFFF"/>
        </w:rPr>
        <w:t>privāt</w:t>
      </w:r>
      <w:r w:rsidR="00F248C5">
        <w:rPr>
          <w:rFonts w:ascii="Times New Roman" w:hAnsi="Times New Roman" w:cs="Times New Roman"/>
          <w:b/>
          <w:bCs/>
          <w:sz w:val="28"/>
          <w:szCs w:val="28"/>
          <w:shd w:val="clear" w:color="auto" w:fill="FFFFFF"/>
        </w:rPr>
        <w:t>ajās</w:t>
      </w:r>
      <w:r>
        <w:rPr>
          <w:rFonts w:ascii="Times New Roman" w:hAnsi="Times New Roman" w:cs="Times New Roman"/>
          <w:b/>
          <w:bCs/>
          <w:sz w:val="28"/>
          <w:szCs w:val="28"/>
          <w:shd w:val="clear" w:color="auto" w:fill="FFFFFF"/>
        </w:rPr>
        <w:t xml:space="preserve"> izglītības iestā</w:t>
      </w:r>
      <w:r w:rsidR="00F248C5">
        <w:rPr>
          <w:rFonts w:ascii="Times New Roman" w:hAnsi="Times New Roman" w:cs="Times New Roman"/>
          <w:b/>
          <w:bCs/>
          <w:sz w:val="28"/>
          <w:szCs w:val="28"/>
          <w:shd w:val="clear" w:color="auto" w:fill="FFFFFF"/>
        </w:rPr>
        <w:t>dēs</w:t>
      </w:r>
    </w:p>
    <w:p w14:paraId="70D25AF1" w14:textId="77777777" w:rsidR="00D4222E" w:rsidRDefault="00D4222E" w:rsidP="00D4222E">
      <w:pPr>
        <w:spacing w:after="0" w:line="240" w:lineRule="auto"/>
        <w:jc w:val="center"/>
        <w:rPr>
          <w:rFonts w:ascii="Times New Roman" w:hAnsi="Times New Roman" w:cs="Times New Roman"/>
          <w:b/>
          <w:bCs/>
          <w:sz w:val="28"/>
          <w:szCs w:val="28"/>
          <w:shd w:val="clear" w:color="auto" w:fill="FFFFFF"/>
        </w:rPr>
      </w:pPr>
    </w:p>
    <w:p w14:paraId="1B3F0B0F" w14:textId="77777777" w:rsidR="00D31AE6" w:rsidRPr="00BC0677" w:rsidRDefault="00D31AE6" w:rsidP="00D31AE6">
      <w:pPr>
        <w:spacing w:after="0" w:line="240" w:lineRule="auto"/>
        <w:jc w:val="center"/>
        <w:rPr>
          <w:rFonts w:ascii="Times New Roman" w:hAnsi="Times New Roman" w:cs="Times New Roman"/>
          <w:b/>
          <w:bCs/>
          <w:sz w:val="28"/>
          <w:szCs w:val="28"/>
          <w:shd w:val="clear" w:color="auto" w:fill="FFFFFF"/>
        </w:rPr>
      </w:pPr>
    </w:p>
    <w:p w14:paraId="5C97FD9D" w14:textId="77777777" w:rsidR="004151DE" w:rsidRDefault="004151DE" w:rsidP="00D31AE6">
      <w:pPr>
        <w:pStyle w:val="NoSpacing"/>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Izdoti saskaņā ar</w:t>
      </w:r>
    </w:p>
    <w:p w14:paraId="07C39068" w14:textId="77777777" w:rsidR="008B5817" w:rsidRDefault="00AB7094" w:rsidP="00C672D8">
      <w:pPr>
        <w:pStyle w:val="NoSpacing"/>
        <w:jc w:val="right"/>
        <w:rPr>
          <w:rFonts w:ascii="Times New Roman" w:eastAsia="Times New Roman" w:hAnsi="Times New Roman" w:cs="Times New Roman"/>
          <w:iCs/>
          <w:sz w:val="28"/>
          <w:szCs w:val="28"/>
          <w:lang w:eastAsia="lv-LV"/>
        </w:rPr>
      </w:pPr>
      <w:hyperlink r:id="rId8" w:tgtFrame="_blank" w:history="1">
        <w:r w:rsidR="00123CA8" w:rsidRPr="00BC0677">
          <w:rPr>
            <w:rFonts w:ascii="Times New Roman" w:eastAsia="Times New Roman" w:hAnsi="Times New Roman" w:cs="Times New Roman"/>
            <w:iCs/>
            <w:sz w:val="28"/>
            <w:szCs w:val="28"/>
            <w:lang w:eastAsia="lv-LV"/>
          </w:rPr>
          <w:t>Izglītības likuma</w:t>
        </w:r>
      </w:hyperlink>
      <w:r w:rsidR="00123CA8" w:rsidRPr="00BC0677">
        <w:rPr>
          <w:rFonts w:ascii="Times New Roman" w:eastAsia="Times New Roman" w:hAnsi="Times New Roman" w:cs="Times New Roman"/>
          <w:iCs/>
          <w:sz w:val="28"/>
          <w:szCs w:val="28"/>
          <w:lang w:eastAsia="lv-LV"/>
        </w:rPr>
        <w:t> </w:t>
      </w:r>
      <w:r w:rsidR="00900AFD">
        <w:rPr>
          <w:rFonts w:ascii="Times New Roman" w:eastAsia="Times New Roman" w:hAnsi="Times New Roman" w:cs="Times New Roman"/>
          <w:iCs/>
          <w:sz w:val="28"/>
          <w:szCs w:val="28"/>
          <w:lang w:eastAsia="lv-LV"/>
        </w:rPr>
        <w:t xml:space="preserve"> 59.</w:t>
      </w:r>
      <w:r w:rsidR="00952FED">
        <w:rPr>
          <w:rFonts w:ascii="Times New Roman" w:eastAsia="Times New Roman" w:hAnsi="Times New Roman" w:cs="Times New Roman"/>
          <w:iCs/>
          <w:sz w:val="28"/>
          <w:szCs w:val="28"/>
          <w:lang w:eastAsia="lv-LV"/>
        </w:rPr>
        <w:t xml:space="preserve"> </w:t>
      </w:r>
      <w:r w:rsidR="00900AFD">
        <w:rPr>
          <w:rFonts w:ascii="Times New Roman" w:eastAsia="Times New Roman" w:hAnsi="Times New Roman" w:cs="Times New Roman"/>
          <w:iCs/>
          <w:sz w:val="28"/>
          <w:szCs w:val="28"/>
          <w:lang w:eastAsia="lv-LV"/>
        </w:rPr>
        <w:t>panta otro daļu</w:t>
      </w:r>
      <w:r w:rsidR="00504575" w:rsidRPr="00BC0677">
        <w:rPr>
          <w:rFonts w:ascii="Times New Roman" w:eastAsia="Times New Roman" w:hAnsi="Times New Roman" w:cs="Times New Roman"/>
          <w:iCs/>
          <w:sz w:val="28"/>
          <w:szCs w:val="28"/>
          <w:lang w:eastAsia="lv-LV"/>
        </w:rPr>
        <w:t>,</w:t>
      </w:r>
    </w:p>
    <w:p w14:paraId="0C323C04" w14:textId="11B04369" w:rsidR="00A878A1" w:rsidRPr="00BC0677" w:rsidRDefault="00AB7094" w:rsidP="00C672D8">
      <w:pPr>
        <w:pStyle w:val="NoSpacing"/>
        <w:jc w:val="right"/>
        <w:rPr>
          <w:rFonts w:ascii="Times New Roman" w:eastAsia="Times New Roman" w:hAnsi="Times New Roman" w:cs="Times New Roman"/>
          <w:iCs/>
          <w:sz w:val="28"/>
          <w:szCs w:val="28"/>
          <w:lang w:eastAsia="lv-LV"/>
        </w:rPr>
      </w:pPr>
      <w:hyperlink r:id="rId9" w:tgtFrame="_blank" w:history="1">
        <w:r w:rsidR="00123CA8" w:rsidRPr="00BC0677">
          <w:rPr>
            <w:rFonts w:ascii="Times New Roman" w:eastAsia="Times New Roman" w:hAnsi="Times New Roman" w:cs="Times New Roman"/>
            <w:iCs/>
            <w:sz w:val="28"/>
            <w:szCs w:val="28"/>
            <w:lang w:eastAsia="lv-LV"/>
          </w:rPr>
          <w:t>Vispārējās izglītības likuma</w:t>
        </w:r>
      </w:hyperlink>
      <w:r w:rsidR="00123CA8" w:rsidRPr="00BC0677">
        <w:rPr>
          <w:rFonts w:ascii="Times New Roman" w:eastAsia="Times New Roman" w:hAnsi="Times New Roman" w:cs="Times New Roman"/>
          <w:iCs/>
          <w:sz w:val="28"/>
          <w:szCs w:val="28"/>
          <w:lang w:eastAsia="lv-LV"/>
        </w:rPr>
        <w:t> </w:t>
      </w:r>
      <w:hyperlink r:id="rId10" w:anchor="p4" w:tgtFrame="_blank" w:history="1">
        <w:r w:rsidR="00123CA8" w:rsidRPr="00BC0677">
          <w:rPr>
            <w:rFonts w:ascii="Times New Roman" w:eastAsia="Times New Roman" w:hAnsi="Times New Roman" w:cs="Times New Roman"/>
            <w:iCs/>
            <w:sz w:val="28"/>
            <w:szCs w:val="28"/>
            <w:lang w:eastAsia="lv-LV"/>
          </w:rPr>
          <w:t>4.</w:t>
        </w:r>
        <w:r w:rsidR="00952FED">
          <w:rPr>
            <w:rFonts w:ascii="Times New Roman" w:eastAsia="Times New Roman" w:hAnsi="Times New Roman" w:cs="Times New Roman"/>
            <w:iCs/>
            <w:sz w:val="28"/>
            <w:szCs w:val="28"/>
            <w:lang w:eastAsia="lv-LV"/>
          </w:rPr>
          <w:t xml:space="preserve"> </w:t>
        </w:r>
        <w:r w:rsidR="00123CA8" w:rsidRPr="00BC0677">
          <w:rPr>
            <w:rFonts w:ascii="Times New Roman" w:eastAsia="Times New Roman" w:hAnsi="Times New Roman" w:cs="Times New Roman"/>
            <w:iCs/>
            <w:sz w:val="28"/>
            <w:szCs w:val="28"/>
            <w:lang w:eastAsia="lv-LV"/>
          </w:rPr>
          <w:t>panta</w:t>
        </w:r>
      </w:hyperlink>
      <w:r w:rsidR="00123CA8" w:rsidRPr="00BC0677">
        <w:rPr>
          <w:rFonts w:ascii="Times New Roman" w:eastAsia="Times New Roman" w:hAnsi="Times New Roman" w:cs="Times New Roman"/>
          <w:iCs/>
          <w:sz w:val="28"/>
          <w:szCs w:val="28"/>
          <w:lang w:eastAsia="lv-LV"/>
        </w:rPr>
        <w:t> 3.</w:t>
      </w:r>
      <w:r w:rsidR="00123CA8" w:rsidRPr="00BC0677">
        <w:rPr>
          <w:rFonts w:ascii="Times New Roman" w:eastAsia="Times New Roman" w:hAnsi="Times New Roman" w:cs="Times New Roman"/>
          <w:iCs/>
          <w:sz w:val="28"/>
          <w:szCs w:val="28"/>
          <w:vertAlign w:val="superscript"/>
          <w:lang w:eastAsia="lv-LV"/>
        </w:rPr>
        <w:t>3</w:t>
      </w:r>
      <w:r w:rsidR="00952FED">
        <w:rPr>
          <w:rFonts w:ascii="Times New Roman" w:eastAsia="Times New Roman" w:hAnsi="Times New Roman" w:cs="Times New Roman"/>
          <w:iCs/>
          <w:sz w:val="28"/>
          <w:szCs w:val="28"/>
          <w:vertAlign w:val="superscript"/>
          <w:lang w:eastAsia="lv-LV"/>
        </w:rPr>
        <w:t xml:space="preserve"> </w:t>
      </w:r>
      <w:r w:rsidR="00504575" w:rsidRPr="00BC0677">
        <w:rPr>
          <w:rFonts w:ascii="Times New Roman" w:eastAsia="Times New Roman" w:hAnsi="Times New Roman" w:cs="Times New Roman"/>
          <w:iCs/>
          <w:sz w:val="28"/>
          <w:szCs w:val="28"/>
          <w:lang w:eastAsia="lv-LV"/>
        </w:rPr>
        <w:t xml:space="preserve">punktu </w:t>
      </w:r>
    </w:p>
    <w:p w14:paraId="54236D12" w14:textId="77777777" w:rsidR="009C5358" w:rsidRDefault="009C5358" w:rsidP="009C5358">
      <w:pPr>
        <w:spacing w:after="0" w:line="240" w:lineRule="auto"/>
        <w:jc w:val="both"/>
        <w:rPr>
          <w:rFonts w:ascii="Times New Roman" w:eastAsia="Times New Roman" w:hAnsi="Times New Roman" w:cs="Times New Roman"/>
          <w:color w:val="000000" w:themeColor="text1"/>
          <w:sz w:val="28"/>
          <w:szCs w:val="28"/>
          <w:lang w:eastAsia="lv-LV"/>
        </w:rPr>
      </w:pPr>
      <w:bookmarkStart w:id="0" w:name="p1"/>
      <w:bookmarkStart w:id="1" w:name="p-520747"/>
      <w:bookmarkEnd w:id="0"/>
      <w:bookmarkEnd w:id="1"/>
    </w:p>
    <w:p w14:paraId="68881BEE" w14:textId="235048D3" w:rsidR="00D4222E" w:rsidRPr="00E92885" w:rsidRDefault="00E92885" w:rsidP="00E92885">
      <w:pPr>
        <w:pStyle w:val="ListParagraph"/>
        <w:spacing w:after="0" w:line="240" w:lineRule="auto"/>
        <w:ind w:left="0"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 </w:t>
      </w:r>
      <w:r w:rsidR="00305CD9" w:rsidRPr="00E92885">
        <w:rPr>
          <w:rFonts w:ascii="Times New Roman" w:eastAsia="Times New Roman" w:hAnsi="Times New Roman" w:cs="Times New Roman"/>
          <w:color w:val="000000" w:themeColor="text1"/>
          <w:sz w:val="28"/>
          <w:szCs w:val="28"/>
          <w:lang w:eastAsia="lv-LV"/>
        </w:rPr>
        <w:t xml:space="preserve">Noteikumi nosaka kārtību, kādā valsts finansē darba samaksu pedagogiem, kuri privātajās izglītības iestādēs </w:t>
      </w:r>
      <w:r w:rsidR="00523FA2" w:rsidRPr="00E92885">
        <w:rPr>
          <w:rFonts w:ascii="Times New Roman" w:eastAsia="Times New Roman" w:hAnsi="Times New Roman" w:cs="Times New Roman"/>
          <w:color w:val="000000" w:themeColor="text1"/>
          <w:sz w:val="28"/>
          <w:szCs w:val="28"/>
          <w:lang w:eastAsia="lv-LV"/>
        </w:rPr>
        <w:t xml:space="preserve">(turpmāk – izglītības iestāde) </w:t>
      </w:r>
      <w:r w:rsidR="00305CD9" w:rsidRPr="00E92885">
        <w:rPr>
          <w:rFonts w:ascii="Times New Roman" w:eastAsia="Times New Roman" w:hAnsi="Times New Roman" w:cs="Times New Roman"/>
          <w:color w:val="000000" w:themeColor="text1"/>
          <w:sz w:val="28"/>
          <w:szCs w:val="28"/>
          <w:lang w:eastAsia="lv-LV"/>
        </w:rPr>
        <w:t>īsteno</w:t>
      </w:r>
      <w:r w:rsidRPr="00E92885">
        <w:rPr>
          <w:rFonts w:ascii="Times New Roman" w:eastAsia="Times New Roman" w:hAnsi="Times New Roman" w:cs="Times New Roman"/>
          <w:color w:val="000000" w:themeColor="text1"/>
          <w:sz w:val="28"/>
          <w:szCs w:val="28"/>
          <w:lang w:eastAsia="lv-LV"/>
        </w:rPr>
        <w:t xml:space="preserve"> </w:t>
      </w:r>
      <w:r w:rsidR="00305CD9" w:rsidRPr="00E92885">
        <w:rPr>
          <w:rFonts w:ascii="Times New Roman" w:eastAsia="Times New Roman" w:hAnsi="Times New Roman" w:cs="Times New Roman"/>
          <w:color w:val="000000" w:themeColor="text1"/>
          <w:sz w:val="28"/>
          <w:szCs w:val="28"/>
          <w:lang w:eastAsia="lv-LV"/>
        </w:rPr>
        <w:t>pirmsskolas izglītības programmas bērniem no piecu gadu vecuma līdz pamatizglītības ieguves uzsākšanai</w:t>
      </w:r>
      <w:r w:rsidRPr="00E92885">
        <w:rPr>
          <w:rFonts w:ascii="Times New Roman" w:eastAsia="Times New Roman" w:hAnsi="Times New Roman" w:cs="Times New Roman"/>
          <w:color w:val="000000" w:themeColor="text1"/>
          <w:sz w:val="28"/>
          <w:szCs w:val="28"/>
          <w:lang w:eastAsia="lv-LV"/>
        </w:rPr>
        <w:t xml:space="preserve">, </w:t>
      </w:r>
      <w:r w:rsidR="00305CD9" w:rsidRPr="00E92885">
        <w:rPr>
          <w:rFonts w:ascii="Times New Roman" w:eastAsia="Times New Roman" w:hAnsi="Times New Roman" w:cs="Times New Roman"/>
          <w:color w:val="000000" w:themeColor="text1"/>
          <w:sz w:val="28"/>
          <w:szCs w:val="28"/>
          <w:lang w:eastAsia="lv-LV"/>
        </w:rPr>
        <w:t>akreditētas pamatizglītības un vispārējā</w:t>
      </w:r>
      <w:r w:rsidRPr="00E92885">
        <w:rPr>
          <w:rFonts w:ascii="Times New Roman" w:eastAsia="Times New Roman" w:hAnsi="Times New Roman" w:cs="Times New Roman"/>
          <w:color w:val="000000" w:themeColor="text1"/>
          <w:sz w:val="28"/>
          <w:szCs w:val="28"/>
          <w:lang w:eastAsia="lv-LV"/>
        </w:rPr>
        <w:t>s vidējās izglītības programmas,</w:t>
      </w:r>
      <w:r w:rsidR="00305CD9" w:rsidRPr="00E92885">
        <w:rPr>
          <w:rFonts w:ascii="Times New Roman" w:eastAsia="Times New Roman" w:hAnsi="Times New Roman" w:cs="Times New Roman"/>
          <w:color w:val="000000" w:themeColor="text1"/>
          <w:sz w:val="28"/>
          <w:szCs w:val="28"/>
          <w:lang w:eastAsia="lv-LV"/>
        </w:rPr>
        <w:t xml:space="preserve"> kā arī akreditētas profesionālās pamatizglītības, arodizglītības un profesionālās vidējās izglītības programmas. </w:t>
      </w:r>
    </w:p>
    <w:p w14:paraId="06BEB74E" w14:textId="77777777" w:rsidR="006A4648" w:rsidRPr="00E92885" w:rsidRDefault="006A4648" w:rsidP="00F248C5">
      <w:pPr>
        <w:spacing w:after="0" w:line="240" w:lineRule="auto"/>
        <w:jc w:val="both"/>
        <w:rPr>
          <w:rFonts w:ascii="Times New Roman" w:eastAsia="Times New Roman" w:hAnsi="Times New Roman" w:cs="Times New Roman"/>
          <w:color w:val="000000" w:themeColor="text1"/>
          <w:sz w:val="28"/>
          <w:szCs w:val="28"/>
          <w:lang w:eastAsia="lv-LV"/>
        </w:rPr>
      </w:pPr>
    </w:p>
    <w:p w14:paraId="1E06C2AF" w14:textId="715F8754"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 xml:space="preserve">2. </w:t>
      </w:r>
      <w:r w:rsidR="001C5299">
        <w:rPr>
          <w:rFonts w:ascii="Times New Roman" w:eastAsia="Times New Roman" w:hAnsi="Times New Roman" w:cs="Times New Roman"/>
          <w:sz w:val="28"/>
          <w:szCs w:val="28"/>
          <w:lang w:eastAsia="lv-LV"/>
        </w:rPr>
        <w:t>D</w:t>
      </w:r>
      <w:r w:rsidR="007A2FE5">
        <w:rPr>
          <w:rFonts w:ascii="Times New Roman" w:eastAsia="Times New Roman" w:hAnsi="Times New Roman" w:cs="Times New Roman"/>
          <w:sz w:val="28"/>
          <w:szCs w:val="28"/>
          <w:lang w:eastAsia="lv-LV"/>
        </w:rPr>
        <w:t>otāciju</w:t>
      </w:r>
      <w:r w:rsidR="00123CA8" w:rsidRPr="00BC0677">
        <w:rPr>
          <w:rFonts w:ascii="Times New Roman" w:eastAsia="Times New Roman" w:hAnsi="Times New Roman" w:cs="Times New Roman"/>
          <w:sz w:val="28"/>
          <w:szCs w:val="28"/>
          <w:lang w:eastAsia="lv-LV"/>
        </w:rPr>
        <w:t xml:space="preserve"> pedagogu darba samaksai un valsts sociālās apdrošināšanas obligātajām iemaksām izglītības iestāde saņem, </w:t>
      </w:r>
      <w:r w:rsidR="00486A81">
        <w:rPr>
          <w:rFonts w:ascii="Times New Roman" w:eastAsia="Times New Roman" w:hAnsi="Times New Roman" w:cs="Times New Roman"/>
          <w:sz w:val="28"/>
          <w:szCs w:val="28"/>
          <w:lang w:eastAsia="lv-LV"/>
        </w:rPr>
        <w:t>ja tā</w:t>
      </w:r>
      <w:r w:rsidR="00123CA8" w:rsidRPr="00BC0677">
        <w:rPr>
          <w:rFonts w:ascii="Times New Roman" w:eastAsia="Times New Roman" w:hAnsi="Times New Roman" w:cs="Times New Roman"/>
          <w:sz w:val="28"/>
          <w:szCs w:val="28"/>
          <w:lang w:eastAsia="lv-LV"/>
        </w:rPr>
        <w:t xml:space="preserve"> Valsts izglītības informācijas sistēmā līdz </w:t>
      </w:r>
      <w:r w:rsidR="00863033" w:rsidRPr="00BC0677">
        <w:rPr>
          <w:rFonts w:ascii="Times New Roman" w:eastAsia="Times New Roman" w:hAnsi="Times New Roman" w:cs="Times New Roman"/>
          <w:sz w:val="28"/>
          <w:szCs w:val="28"/>
          <w:lang w:eastAsia="lv-LV"/>
        </w:rPr>
        <w:t xml:space="preserve">kārtējā </w:t>
      </w:r>
      <w:r w:rsidR="00123CA8" w:rsidRPr="00BC0677">
        <w:rPr>
          <w:rFonts w:ascii="Times New Roman" w:eastAsia="Times New Roman" w:hAnsi="Times New Roman" w:cs="Times New Roman"/>
          <w:sz w:val="28"/>
          <w:szCs w:val="28"/>
          <w:lang w:eastAsia="lv-LV"/>
        </w:rPr>
        <w:t xml:space="preserve">gada </w:t>
      </w:r>
      <w:r w:rsidR="005944DC" w:rsidRPr="00BC0677">
        <w:rPr>
          <w:rFonts w:ascii="Times New Roman" w:eastAsia="Times New Roman" w:hAnsi="Times New Roman" w:cs="Times New Roman"/>
          <w:sz w:val="28"/>
          <w:szCs w:val="28"/>
          <w:lang w:eastAsia="lv-LV"/>
        </w:rPr>
        <w:t>5</w:t>
      </w:r>
      <w:r w:rsidR="007A2FE5">
        <w:rPr>
          <w:rFonts w:ascii="Times New Roman" w:eastAsia="Times New Roman" w:hAnsi="Times New Roman" w:cs="Times New Roman"/>
          <w:sz w:val="28"/>
          <w:szCs w:val="28"/>
          <w:lang w:eastAsia="lv-LV"/>
        </w:rPr>
        <w:t>.</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septembrim ir ievadījusi un apstiprinājusi informāciju par bērnu</w:t>
      </w:r>
      <w:r w:rsidR="00F43608">
        <w:rPr>
          <w:rFonts w:ascii="Times New Roman" w:eastAsia="Times New Roman" w:hAnsi="Times New Roman" w:cs="Times New Roman"/>
          <w:sz w:val="28"/>
          <w:szCs w:val="28"/>
          <w:lang w:eastAsia="lv-LV"/>
        </w:rPr>
        <w:t>,</w:t>
      </w:r>
      <w:r w:rsidR="00123CA8" w:rsidRPr="00BC0677">
        <w:rPr>
          <w:rFonts w:ascii="Times New Roman" w:eastAsia="Times New Roman" w:hAnsi="Times New Roman" w:cs="Times New Roman"/>
          <w:sz w:val="28"/>
          <w:szCs w:val="28"/>
          <w:lang w:eastAsia="lv-LV"/>
        </w:rPr>
        <w:t xml:space="preserve"> skolēnu </w:t>
      </w:r>
      <w:r w:rsidR="00F43608">
        <w:rPr>
          <w:rFonts w:ascii="Times New Roman" w:eastAsia="Times New Roman" w:hAnsi="Times New Roman" w:cs="Times New Roman"/>
          <w:sz w:val="28"/>
          <w:szCs w:val="28"/>
          <w:lang w:eastAsia="lv-LV"/>
        </w:rPr>
        <w:t xml:space="preserve">un audzēkņu </w:t>
      </w:r>
      <w:r w:rsidR="00123CA8" w:rsidRPr="00BC0677">
        <w:rPr>
          <w:rFonts w:ascii="Times New Roman" w:eastAsia="Times New Roman" w:hAnsi="Times New Roman" w:cs="Times New Roman"/>
          <w:sz w:val="28"/>
          <w:szCs w:val="28"/>
          <w:lang w:eastAsia="lv-LV"/>
        </w:rPr>
        <w:t xml:space="preserve">skaitu </w:t>
      </w:r>
      <w:r w:rsidR="00863033" w:rsidRPr="00BC0677">
        <w:rPr>
          <w:rFonts w:ascii="Times New Roman" w:eastAsia="Times New Roman" w:hAnsi="Times New Roman" w:cs="Times New Roman"/>
          <w:sz w:val="28"/>
          <w:szCs w:val="28"/>
          <w:lang w:eastAsia="lv-LV"/>
        </w:rPr>
        <w:t>kārtējā</w:t>
      </w:r>
      <w:r w:rsidR="007A2FE5">
        <w:rPr>
          <w:rFonts w:ascii="Times New Roman" w:eastAsia="Times New Roman" w:hAnsi="Times New Roman" w:cs="Times New Roman"/>
          <w:sz w:val="28"/>
          <w:szCs w:val="28"/>
          <w:lang w:eastAsia="lv-LV"/>
        </w:rPr>
        <w:t xml:space="preserve"> gada 1.</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septembrī (pa klasēm (grupām) un izglītības programmām)</w:t>
      </w:r>
      <w:bookmarkStart w:id="2" w:name="p2.1"/>
      <w:bookmarkStart w:id="3" w:name="p-536116"/>
      <w:bookmarkEnd w:id="2"/>
      <w:bookmarkEnd w:id="3"/>
      <w:r w:rsidR="00486A81">
        <w:rPr>
          <w:rFonts w:ascii="Times New Roman" w:eastAsia="Times New Roman" w:hAnsi="Times New Roman" w:cs="Times New Roman"/>
          <w:sz w:val="28"/>
          <w:szCs w:val="28"/>
          <w:lang w:eastAsia="lv-LV"/>
        </w:rPr>
        <w:t>, kuriem saskaņā ar Izglītības likuma 3.pantu ir tiesības uz izglītību</w:t>
      </w:r>
      <w:r w:rsidR="005B3572">
        <w:rPr>
          <w:rFonts w:ascii="Times New Roman" w:eastAsia="Times New Roman" w:hAnsi="Times New Roman" w:cs="Times New Roman"/>
          <w:sz w:val="28"/>
          <w:szCs w:val="28"/>
          <w:lang w:eastAsia="lv-LV"/>
        </w:rPr>
        <w:t>.</w:t>
      </w:r>
    </w:p>
    <w:p w14:paraId="046772E5" w14:textId="77777777"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p>
    <w:p w14:paraId="0FAF5AF7" w14:textId="723B82A2" w:rsidR="00D31AE6" w:rsidRPr="00E034B8" w:rsidRDefault="00D31AE6" w:rsidP="00D31AE6">
      <w:pPr>
        <w:spacing w:after="0" w:line="240" w:lineRule="auto"/>
        <w:ind w:firstLine="720"/>
        <w:jc w:val="both"/>
        <w:rPr>
          <w:rFonts w:ascii="Times New Roman" w:eastAsia="Times New Roman" w:hAnsi="Times New Roman" w:cs="Times New Roman"/>
          <w:strike/>
          <w:color w:val="FF0000"/>
          <w:sz w:val="28"/>
          <w:szCs w:val="28"/>
          <w:lang w:eastAsia="lv-LV"/>
        </w:rPr>
      </w:pPr>
      <w:r w:rsidRPr="00BC0677">
        <w:rPr>
          <w:rFonts w:ascii="Times New Roman" w:eastAsia="Times New Roman" w:hAnsi="Times New Roman" w:cs="Times New Roman"/>
          <w:sz w:val="28"/>
          <w:szCs w:val="28"/>
          <w:lang w:eastAsia="lv-LV"/>
        </w:rPr>
        <w:t xml:space="preserve">3. </w:t>
      </w:r>
      <w:r w:rsidR="00E034B8" w:rsidRPr="00F248C5">
        <w:rPr>
          <w:rFonts w:ascii="Times New Roman" w:eastAsia="Times New Roman" w:hAnsi="Times New Roman" w:cs="Times New Roman"/>
          <w:color w:val="000000" w:themeColor="text1"/>
          <w:sz w:val="28"/>
          <w:szCs w:val="28"/>
          <w:lang w:eastAsia="lv-LV"/>
        </w:rPr>
        <w:t xml:space="preserve">Normatīvajos aktos par </w:t>
      </w:r>
      <w:r w:rsidR="00F248C5">
        <w:rPr>
          <w:rFonts w:ascii="Times New Roman" w:eastAsia="Times New Roman" w:hAnsi="Times New Roman" w:cs="Times New Roman"/>
          <w:sz w:val="28"/>
          <w:szCs w:val="28"/>
          <w:lang w:eastAsia="lv-LV"/>
        </w:rPr>
        <w:t>p</w:t>
      </w:r>
      <w:r w:rsidR="00123CA8" w:rsidRPr="00BC0677">
        <w:rPr>
          <w:rFonts w:ascii="Times New Roman" w:eastAsia="Times New Roman" w:hAnsi="Times New Roman" w:cs="Times New Roman"/>
          <w:sz w:val="28"/>
          <w:szCs w:val="28"/>
          <w:lang w:eastAsia="lv-LV"/>
        </w:rPr>
        <w:t>edagogu darba samaks</w:t>
      </w:r>
      <w:r w:rsidR="00F248C5">
        <w:rPr>
          <w:rFonts w:ascii="Times New Roman" w:eastAsia="Times New Roman" w:hAnsi="Times New Roman" w:cs="Times New Roman"/>
          <w:sz w:val="28"/>
          <w:szCs w:val="28"/>
          <w:lang w:eastAsia="lv-LV"/>
        </w:rPr>
        <w:t>u</w:t>
      </w:r>
      <w:r w:rsidR="00123CA8" w:rsidRPr="00BC0677">
        <w:rPr>
          <w:rFonts w:ascii="Times New Roman" w:eastAsia="Times New Roman" w:hAnsi="Times New Roman" w:cs="Times New Roman"/>
          <w:sz w:val="28"/>
          <w:szCs w:val="28"/>
          <w:lang w:eastAsia="lv-LV"/>
        </w:rPr>
        <w:t xml:space="preserve"> noteiktajām pedagogu profesionālās darbības kvalitātes piemaksām nepieciešamo dotāciju izglītības iestāde saņem, ja tā papildus šo noteikumu</w:t>
      </w:r>
      <w:r w:rsidR="00600041">
        <w:rPr>
          <w:rFonts w:ascii="Times New Roman" w:eastAsia="Times New Roman" w:hAnsi="Times New Roman" w:cs="Times New Roman"/>
          <w:sz w:val="28"/>
          <w:szCs w:val="28"/>
          <w:lang w:eastAsia="lv-LV"/>
        </w:rPr>
        <w:t xml:space="preserve"> </w:t>
      </w:r>
      <w:hyperlink r:id="rId11" w:anchor="p2" w:tgtFrame="_blank" w:history="1">
        <w:r w:rsidR="007A2FE5">
          <w:rPr>
            <w:rFonts w:ascii="Times New Roman" w:eastAsia="Times New Roman" w:hAnsi="Times New Roman" w:cs="Times New Roman"/>
            <w:sz w:val="28"/>
            <w:szCs w:val="28"/>
            <w:lang w:eastAsia="lv-LV"/>
          </w:rPr>
          <w:t>2.</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punktā</w:t>
        </w:r>
      </w:hyperlink>
      <w:r w:rsidR="00123CA8" w:rsidRPr="00BC0677">
        <w:rPr>
          <w:rFonts w:ascii="Times New Roman" w:eastAsia="Times New Roman" w:hAnsi="Times New Roman" w:cs="Times New Roman"/>
          <w:sz w:val="28"/>
          <w:szCs w:val="28"/>
          <w:lang w:eastAsia="lv-LV"/>
        </w:rPr>
        <w:t> m</w:t>
      </w:r>
      <w:r w:rsidR="007A2FE5">
        <w:rPr>
          <w:rFonts w:ascii="Times New Roman" w:eastAsia="Times New Roman" w:hAnsi="Times New Roman" w:cs="Times New Roman"/>
          <w:sz w:val="28"/>
          <w:szCs w:val="28"/>
          <w:lang w:eastAsia="lv-LV"/>
        </w:rPr>
        <w:t>inētajam līdz attiecīgā gada 5.</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septembrim ir iesniegusi Izglītības un zinātnes ministrijā vai attiecīgajā nozares ministrijā informāciju</w:t>
      </w:r>
      <w:r w:rsidR="007A2FE5">
        <w:rPr>
          <w:rFonts w:ascii="Times New Roman" w:eastAsia="Times New Roman" w:hAnsi="Times New Roman" w:cs="Times New Roman"/>
          <w:sz w:val="28"/>
          <w:szCs w:val="28"/>
          <w:lang w:eastAsia="lv-LV"/>
        </w:rPr>
        <w:t xml:space="preserve"> par 3., 4. un 5.</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 xml:space="preserve">kvalitātes pakāpi ieguvušo valsts finansēto pedagogu mēneša darba algas likmju skaitu </w:t>
      </w:r>
      <w:r w:rsidR="00863033" w:rsidRPr="00BC0677">
        <w:rPr>
          <w:rFonts w:ascii="Times New Roman" w:eastAsia="Times New Roman" w:hAnsi="Times New Roman" w:cs="Times New Roman"/>
          <w:sz w:val="28"/>
          <w:szCs w:val="28"/>
          <w:lang w:eastAsia="lv-LV"/>
        </w:rPr>
        <w:t xml:space="preserve">kārtējā </w:t>
      </w:r>
      <w:r w:rsidR="007A2FE5">
        <w:rPr>
          <w:rFonts w:ascii="Times New Roman" w:eastAsia="Times New Roman" w:hAnsi="Times New Roman" w:cs="Times New Roman"/>
          <w:sz w:val="28"/>
          <w:szCs w:val="28"/>
          <w:lang w:eastAsia="lv-LV"/>
        </w:rPr>
        <w:t>gada 1.</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septembrī</w:t>
      </w:r>
      <w:bookmarkStart w:id="4" w:name="p3"/>
      <w:bookmarkStart w:id="5" w:name="p-520749"/>
      <w:bookmarkEnd w:id="4"/>
      <w:bookmarkEnd w:id="5"/>
      <w:r w:rsidR="00F248C5">
        <w:rPr>
          <w:rFonts w:ascii="Times New Roman" w:eastAsia="Times New Roman" w:hAnsi="Times New Roman" w:cs="Times New Roman"/>
          <w:sz w:val="28"/>
          <w:szCs w:val="28"/>
          <w:lang w:eastAsia="lv-LV"/>
        </w:rPr>
        <w:t>.</w:t>
      </w:r>
      <w:r w:rsidR="00D4222E">
        <w:rPr>
          <w:rFonts w:ascii="Times New Roman" w:eastAsia="Times New Roman" w:hAnsi="Times New Roman" w:cs="Times New Roman"/>
          <w:sz w:val="28"/>
          <w:szCs w:val="28"/>
          <w:lang w:eastAsia="lv-LV"/>
        </w:rPr>
        <w:t xml:space="preserve"> </w:t>
      </w:r>
    </w:p>
    <w:p w14:paraId="554169CE" w14:textId="77777777"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p>
    <w:p w14:paraId="4984E6E4" w14:textId="7C7B48FD"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 xml:space="preserve">4. </w:t>
      </w:r>
      <w:r w:rsidR="00123CA8" w:rsidRPr="00BC0677">
        <w:rPr>
          <w:rFonts w:ascii="Times New Roman" w:eastAsia="Times New Roman" w:hAnsi="Times New Roman" w:cs="Times New Roman"/>
          <w:sz w:val="28"/>
          <w:szCs w:val="28"/>
          <w:lang w:eastAsia="lv-LV"/>
        </w:rPr>
        <w:t xml:space="preserve">Izglītības iestāde, kas īsteno </w:t>
      </w:r>
      <w:r w:rsidR="00A878A1" w:rsidRPr="00BC0677">
        <w:rPr>
          <w:rFonts w:ascii="Times New Roman" w:eastAsia="Times New Roman" w:hAnsi="Times New Roman" w:cs="Times New Roman"/>
          <w:sz w:val="28"/>
          <w:szCs w:val="28"/>
          <w:lang w:eastAsia="lv-LV"/>
        </w:rPr>
        <w:t xml:space="preserve">akreditētas </w:t>
      </w:r>
      <w:r w:rsidR="00123CA8" w:rsidRPr="00BC0677">
        <w:rPr>
          <w:rFonts w:ascii="Times New Roman" w:eastAsia="Times New Roman" w:hAnsi="Times New Roman" w:cs="Times New Roman"/>
          <w:sz w:val="28"/>
          <w:szCs w:val="28"/>
          <w:lang w:eastAsia="lv-LV"/>
        </w:rPr>
        <w:t>profesionālās pamatizglītības</w:t>
      </w:r>
      <w:r w:rsidR="00900AFD">
        <w:rPr>
          <w:rFonts w:ascii="Times New Roman" w:eastAsia="Times New Roman" w:hAnsi="Times New Roman" w:cs="Times New Roman"/>
          <w:sz w:val="28"/>
          <w:szCs w:val="28"/>
          <w:lang w:eastAsia="lv-LV"/>
        </w:rPr>
        <w:t>, arodizglītības</w:t>
      </w:r>
      <w:r w:rsidR="00123CA8" w:rsidRPr="00BC0677">
        <w:rPr>
          <w:rFonts w:ascii="Times New Roman" w:eastAsia="Times New Roman" w:hAnsi="Times New Roman" w:cs="Times New Roman"/>
          <w:sz w:val="28"/>
          <w:szCs w:val="28"/>
          <w:lang w:eastAsia="lv-LV"/>
        </w:rPr>
        <w:t xml:space="preserve"> </w:t>
      </w:r>
      <w:r w:rsidR="0011359D" w:rsidRPr="00BC0677">
        <w:rPr>
          <w:rFonts w:ascii="Times New Roman" w:eastAsia="Times New Roman" w:hAnsi="Times New Roman" w:cs="Times New Roman"/>
          <w:sz w:val="28"/>
          <w:szCs w:val="28"/>
          <w:lang w:eastAsia="lv-LV"/>
        </w:rPr>
        <w:t xml:space="preserve">vai profesionālās vidējās izglītības </w:t>
      </w:r>
      <w:r w:rsidR="00123CA8" w:rsidRPr="00BC0677">
        <w:rPr>
          <w:rFonts w:ascii="Times New Roman" w:eastAsia="Times New Roman" w:hAnsi="Times New Roman" w:cs="Times New Roman"/>
          <w:sz w:val="28"/>
          <w:szCs w:val="28"/>
          <w:lang w:eastAsia="lv-LV"/>
        </w:rPr>
        <w:t>programmas, saņem dotāciju, ja tā papildus šo noteikumu </w:t>
      </w:r>
      <w:hyperlink r:id="rId12" w:anchor="p2" w:tgtFrame="_blank" w:history="1">
        <w:r w:rsidR="007A2FE5">
          <w:rPr>
            <w:rFonts w:ascii="Times New Roman" w:eastAsia="Times New Roman" w:hAnsi="Times New Roman" w:cs="Times New Roman"/>
            <w:sz w:val="28"/>
            <w:szCs w:val="28"/>
            <w:lang w:eastAsia="lv-LV"/>
          </w:rPr>
          <w:t>2.</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punktā</w:t>
        </w:r>
      </w:hyperlink>
      <w:r w:rsidR="00123CA8" w:rsidRPr="00BC0677">
        <w:rPr>
          <w:rFonts w:ascii="Times New Roman" w:eastAsia="Times New Roman" w:hAnsi="Times New Roman" w:cs="Times New Roman"/>
          <w:sz w:val="28"/>
          <w:szCs w:val="28"/>
          <w:lang w:eastAsia="lv-LV"/>
        </w:rPr>
        <w:t> minētajai</w:t>
      </w:r>
      <w:r w:rsidR="007A2FE5">
        <w:rPr>
          <w:rFonts w:ascii="Times New Roman" w:eastAsia="Times New Roman" w:hAnsi="Times New Roman" w:cs="Times New Roman"/>
          <w:sz w:val="28"/>
          <w:szCs w:val="28"/>
          <w:lang w:eastAsia="lv-LV"/>
        </w:rPr>
        <w:t xml:space="preserve"> kārtībai līdz kārtējā gada 30.</w:t>
      </w:r>
      <w:r w:rsidR="00952FED">
        <w:rPr>
          <w:rFonts w:ascii="Times New Roman" w:eastAsia="Times New Roman" w:hAnsi="Times New Roman" w:cs="Times New Roman"/>
          <w:sz w:val="28"/>
          <w:szCs w:val="28"/>
          <w:lang w:eastAsia="lv-LV"/>
        </w:rPr>
        <w:t xml:space="preserve"> </w:t>
      </w:r>
      <w:r w:rsidR="00C703B8" w:rsidRPr="00BC0677">
        <w:rPr>
          <w:rFonts w:ascii="Times New Roman" w:eastAsia="Times New Roman" w:hAnsi="Times New Roman" w:cs="Times New Roman"/>
          <w:sz w:val="28"/>
          <w:szCs w:val="28"/>
          <w:lang w:eastAsia="lv-LV"/>
        </w:rPr>
        <w:t>maijam</w:t>
      </w:r>
      <w:r w:rsidR="00123CA8" w:rsidRPr="00BC0677">
        <w:rPr>
          <w:rFonts w:ascii="Times New Roman" w:eastAsia="Times New Roman" w:hAnsi="Times New Roman" w:cs="Times New Roman"/>
          <w:sz w:val="28"/>
          <w:szCs w:val="28"/>
          <w:lang w:eastAsia="lv-LV"/>
        </w:rPr>
        <w:t xml:space="preserve"> ir noslēgusi līgumu ar Izglītības un zinātnes ministriju vai attiecīgās nozares ministriju par valsts noteikto finansēto vietu skaitu.</w:t>
      </w:r>
      <w:bookmarkStart w:id="6" w:name="p4"/>
      <w:bookmarkStart w:id="7" w:name="p-536118"/>
      <w:bookmarkEnd w:id="6"/>
      <w:bookmarkEnd w:id="7"/>
    </w:p>
    <w:p w14:paraId="67B73341" w14:textId="546CBBF5" w:rsidR="00D31AE6"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 xml:space="preserve">5. </w:t>
      </w:r>
      <w:r w:rsidR="00123CA8" w:rsidRPr="00BC0677">
        <w:rPr>
          <w:rFonts w:ascii="Times New Roman" w:eastAsia="Times New Roman" w:hAnsi="Times New Roman" w:cs="Times New Roman"/>
          <w:sz w:val="28"/>
          <w:szCs w:val="28"/>
          <w:lang w:eastAsia="lv-LV"/>
        </w:rPr>
        <w:t xml:space="preserve">Izglītības un zinātnes ministrija dotāciju periodam no </w:t>
      </w:r>
      <w:r w:rsidR="00DE4EDB" w:rsidRPr="00BC0677">
        <w:rPr>
          <w:rFonts w:ascii="Times New Roman" w:eastAsia="Times New Roman" w:hAnsi="Times New Roman" w:cs="Times New Roman"/>
          <w:sz w:val="28"/>
          <w:szCs w:val="28"/>
          <w:lang w:eastAsia="lv-LV"/>
        </w:rPr>
        <w:t>kārtējā</w:t>
      </w:r>
      <w:r w:rsidR="007A2FE5">
        <w:rPr>
          <w:rFonts w:ascii="Times New Roman" w:eastAsia="Times New Roman" w:hAnsi="Times New Roman" w:cs="Times New Roman"/>
          <w:sz w:val="28"/>
          <w:szCs w:val="28"/>
          <w:lang w:eastAsia="lv-LV"/>
        </w:rPr>
        <w:t xml:space="preserve"> gada </w:t>
      </w:r>
      <w:r w:rsidR="00F01752">
        <w:rPr>
          <w:rFonts w:ascii="Times New Roman" w:eastAsia="Times New Roman" w:hAnsi="Times New Roman" w:cs="Times New Roman"/>
          <w:sz w:val="28"/>
          <w:szCs w:val="28"/>
          <w:lang w:eastAsia="lv-LV"/>
        </w:rPr>
        <w:t>1. </w:t>
      </w:r>
      <w:r w:rsidR="00DE4EDB" w:rsidRPr="00BC0677">
        <w:rPr>
          <w:rFonts w:ascii="Times New Roman" w:eastAsia="Times New Roman" w:hAnsi="Times New Roman" w:cs="Times New Roman"/>
          <w:sz w:val="28"/>
          <w:szCs w:val="28"/>
          <w:lang w:eastAsia="lv-LV"/>
        </w:rPr>
        <w:t>septembra</w:t>
      </w:r>
      <w:r w:rsidR="00123CA8" w:rsidRPr="00BC0677">
        <w:rPr>
          <w:rFonts w:ascii="Times New Roman" w:eastAsia="Times New Roman" w:hAnsi="Times New Roman" w:cs="Times New Roman"/>
          <w:sz w:val="28"/>
          <w:szCs w:val="28"/>
          <w:lang w:eastAsia="lv-LV"/>
        </w:rPr>
        <w:t xml:space="preserve"> līdz </w:t>
      </w:r>
      <w:r w:rsidR="0058262F" w:rsidRPr="00BC0677">
        <w:rPr>
          <w:rFonts w:ascii="Times New Roman" w:eastAsia="Times New Roman" w:hAnsi="Times New Roman" w:cs="Times New Roman"/>
          <w:sz w:val="28"/>
          <w:szCs w:val="28"/>
          <w:lang w:eastAsia="lv-LV"/>
        </w:rPr>
        <w:t xml:space="preserve">nākamā gada </w:t>
      </w:r>
      <w:r w:rsidR="007A2FE5">
        <w:rPr>
          <w:rFonts w:ascii="Times New Roman" w:eastAsia="Times New Roman" w:hAnsi="Times New Roman" w:cs="Times New Roman"/>
          <w:sz w:val="28"/>
          <w:szCs w:val="28"/>
          <w:lang w:eastAsia="lv-LV"/>
        </w:rPr>
        <w:t>31</w:t>
      </w:r>
      <w:r w:rsidR="00672A08">
        <w:rPr>
          <w:rFonts w:ascii="Times New Roman" w:eastAsia="Times New Roman" w:hAnsi="Times New Roman" w:cs="Times New Roman"/>
          <w:sz w:val="28"/>
          <w:szCs w:val="28"/>
          <w:lang w:eastAsia="lv-LV"/>
        </w:rPr>
        <w:t>.</w:t>
      </w:r>
      <w:r w:rsidR="00123CA8" w:rsidRPr="00BC0677">
        <w:rPr>
          <w:rFonts w:ascii="Times New Roman" w:eastAsia="Times New Roman" w:hAnsi="Times New Roman" w:cs="Times New Roman"/>
          <w:sz w:val="28"/>
          <w:szCs w:val="28"/>
          <w:lang w:eastAsia="lv-LV"/>
        </w:rPr>
        <w:t xml:space="preserve"> </w:t>
      </w:r>
      <w:r w:rsidR="00DE4EDB" w:rsidRPr="00BC0677">
        <w:rPr>
          <w:rFonts w:ascii="Times New Roman" w:eastAsia="Times New Roman" w:hAnsi="Times New Roman" w:cs="Times New Roman"/>
          <w:sz w:val="28"/>
          <w:szCs w:val="28"/>
          <w:lang w:eastAsia="lv-LV"/>
        </w:rPr>
        <w:t xml:space="preserve">augustam </w:t>
      </w:r>
      <w:r w:rsidR="00123CA8" w:rsidRPr="00BC0677">
        <w:rPr>
          <w:rFonts w:ascii="Times New Roman" w:eastAsia="Times New Roman" w:hAnsi="Times New Roman" w:cs="Times New Roman"/>
          <w:sz w:val="28"/>
          <w:szCs w:val="28"/>
          <w:lang w:eastAsia="lv-LV"/>
        </w:rPr>
        <w:t xml:space="preserve">nosaka, pamatojoties uz šo </w:t>
      </w:r>
      <w:r w:rsidR="00123CA8" w:rsidRPr="00BC0677">
        <w:rPr>
          <w:rFonts w:ascii="Times New Roman" w:eastAsia="Times New Roman" w:hAnsi="Times New Roman" w:cs="Times New Roman"/>
          <w:sz w:val="28"/>
          <w:szCs w:val="28"/>
          <w:lang w:eastAsia="lv-LV"/>
        </w:rPr>
        <w:lastRenderedPageBreak/>
        <w:t xml:space="preserve">noteikumu </w:t>
      </w:r>
      <w:r w:rsidR="00C312D7" w:rsidRPr="00BC0677">
        <w:rPr>
          <w:rFonts w:ascii="Times New Roman" w:eastAsia="Times New Roman" w:hAnsi="Times New Roman" w:cs="Times New Roman"/>
          <w:sz w:val="28"/>
          <w:szCs w:val="28"/>
          <w:lang w:eastAsia="lv-LV"/>
        </w:rPr>
        <w:t>2. un 3.</w:t>
      </w:r>
      <w:r w:rsidR="00672A08">
        <w:rPr>
          <w:rFonts w:ascii="Times New Roman" w:eastAsia="Times New Roman" w:hAnsi="Times New Roman" w:cs="Times New Roman"/>
          <w:sz w:val="28"/>
          <w:szCs w:val="28"/>
          <w:lang w:eastAsia="lv-LV"/>
        </w:rPr>
        <w:t xml:space="preserve"> </w:t>
      </w:r>
      <w:r w:rsidR="00C312D7" w:rsidRPr="00BC0677">
        <w:rPr>
          <w:rFonts w:ascii="Times New Roman" w:eastAsia="Times New Roman" w:hAnsi="Times New Roman" w:cs="Times New Roman"/>
          <w:sz w:val="28"/>
          <w:szCs w:val="28"/>
          <w:lang w:eastAsia="lv-LV"/>
        </w:rPr>
        <w:t>punktā</w:t>
      </w:r>
      <w:r w:rsidR="00123CA8" w:rsidRPr="00BC0677">
        <w:rPr>
          <w:rFonts w:ascii="Times New Roman" w:eastAsia="Times New Roman" w:hAnsi="Times New Roman" w:cs="Times New Roman"/>
          <w:sz w:val="28"/>
          <w:szCs w:val="28"/>
          <w:lang w:eastAsia="lv-LV"/>
        </w:rPr>
        <w:t> minēto informāciju par bērnu</w:t>
      </w:r>
      <w:r w:rsidR="005168CA">
        <w:rPr>
          <w:rFonts w:ascii="Times New Roman" w:eastAsia="Times New Roman" w:hAnsi="Times New Roman" w:cs="Times New Roman"/>
          <w:sz w:val="28"/>
          <w:szCs w:val="28"/>
          <w:lang w:eastAsia="lv-LV"/>
        </w:rPr>
        <w:t>,</w:t>
      </w:r>
      <w:r w:rsidR="00123CA8" w:rsidRPr="00BC0677">
        <w:rPr>
          <w:rFonts w:ascii="Times New Roman" w:eastAsia="Times New Roman" w:hAnsi="Times New Roman" w:cs="Times New Roman"/>
          <w:sz w:val="28"/>
          <w:szCs w:val="28"/>
          <w:lang w:eastAsia="lv-LV"/>
        </w:rPr>
        <w:t xml:space="preserve"> skolēnu</w:t>
      </w:r>
      <w:r w:rsidR="005168CA">
        <w:rPr>
          <w:rFonts w:ascii="Times New Roman" w:eastAsia="Times New Roman" w:hAnsi="Times New Roman" w:cs="Times New Roman"/>
          <w:sz w:val="28"/>
          <w:szCs w:val="28"/>
          <w:lang w:eastAsia="lv-LV"/>
        </w:rPr>
        <w:t xml:space="preserve"> un audzēkņu</w:t>
      </w:r>
      <w:r w:rsidR="00123CA8" w:rsidRPr="00BC0677">
        <w:rPr>
          <w:rFonts w:ascii="Times New Roman" w:eastAsia="Times New Roman" w:hAnsi="Times New Roman" w:cs="Times New Roman"/>
          <w:sz w:val="28"/>
          <w:szCs w:val="28"/>
          <w:lang w:eastAsia="lv-LV"/>
        </w:rPr>
        <w:t xml:space="preserve"> skaitu un pedagogu mēneša darba algas likmju skaitu </w:t>
      </w:r>
      <w:r w:rsidR="005168CA">
        <w:rPr>
          <w:rFonts w:ascii="Times New Roman" w:eastAsia="Times New Roman" w:hAnsi="Times New Roman" w:cs="Times New Roman"/>
          <w:sz w:val="28"/>
          <w:szCs w:val="28"/>
          <w:lang w:eastAsia="lv-LV"/>
        </w:rPr>
        <w:t>kārtējā</w:t>
      </w:r>
      <w:r w:rsidR="005168CA" w:rsidRPr="00BC0677">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 xml:space="preserve">gada </w:t>
      </w:r>
      <w:r w:rsidR="0058262F" w:rsidRPr="00BC0677">
        <w:rPr>
          <w:rFonts w:ascii="Times New Roman" w:eastAsia="Times New Roman" w:hAnsi="Times New Roman" w:cs="Times New Roman"/>
          <w:sz w:val="28"/>
          <w:szCs w:val="28"/>
          <w:lang w:eastAsia="lv-LV"/>
        </w:rPr>
        <w:t>1.</w:t>
      </w:r>
      <w:r w:rsidR="00672A08">
        <w:rPr>
          <w:rFonts w:ascii="Times New Roman" w:eastAsia="Times New Roman" w:hAnsi="Times New Roman" w:cs="Times New Roman"/>
          <w:sz w:val="28"/>
          <w:szCs w:val="28"/>
          <w:lang w:eastAsia="lv-LV"/>
        </w:rPr>
        <w:t xml:space="preserve"> </w:t>
      </w:r>
      <w:r w:rsidR="0058262F" w:rsidRPr="00BC0677">
        <w:rPr>
          <w:rFonts w:ascii="Times New Roman" w:eastAsia="Times New Roman" w:hAnsi="Times New Roman" w:cs="Times New Roman"/>
          <w:sz w:val="28"/>
          <w:szCs w:val="28"/>
          <w:lang w:eastAsia="lv-LV"/>
        </w:rPr>
        <w:t>septembrī.</w:t>
      </w:r>
      <w:bookmarkStart w:id="8" w:name="p5"/>
      <w:bookmarkStart w:id="9" w:name="p-520751"/>
      <w:bookmarkEnd w:id="8"/>
      <w:bookmarkEnd w:id="9"/>
    </w:p>
    <w:p w14:paraId="3C792FA7" w14:textId="77777777" w:rsidR="00320A24" w:rsidRDefault="00320A24" w:rsidP="00D31AE6">
      <w:pPr>
        <w:spacing w:after="0" w:line="240" w:lineRule="auto"/>
        <w:ind w:firstLine="720"/>
        <w:jc w:val="both"/>
        <w:rPr>
          <w:rFonts w:ascii="Times New Roman" w:eastAsia="Times New Roman" w:hAnsi="Times New Roman" w:cs="Times New Roman"/>
          <w:sz w:val="28"/>
          <w:szCs w:val="28"/>
          <w:lang w:eastAsia="lv-LV"/>
        </w:rPr>
      </w:pPr>
    </w:p>
    <w:p w14:paraId="0E655E53" w14:textId="08AAECD8" w:rsidR="00D31AE6" w:rsidRPr="00D6426C" w:rsidRDefault="001A5D62" w:rsidP="00D6426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D31AE6" w:rsidRPr="00BC0677">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 xml:space="preserve">Izglītības un zinātnes ministrija nosaka dotācijas apmēru izglītības iestādei, kas īsteno pirmsskolas izglītības programmas bērniem no piecu gadu vecuma līdz pamatizglītības ieguves uzsākšanai un akreditētas pamatizglītības un vispārējās vidējās izglītības programmas, atbilstoši </w:t>
      </w:r>
      <w:r w:rsidR="001434F0" w:rsidRPr="00BC0677">
        <w:rPr>
          <w:rFonts w:ascii="Times New Roman" w:eastAsia="Times New Roman" w:hAnsi="Times New Roman" w:cs="Times New Roman"/>
          <w:sz w:val="28"/>
          <w:szCs w:val="28"/>
          <w:lang w:eastAsia="lv-LV"/>
        </w:rPr>
        <w:t>normatīvaj</w:t>
      </w:r>
      <w:r w:rsidR="001434F0">
        <w:rPr>
          <w:rFonts w:ascii="Times New Roman" w:eastAsia="Times New Roman" w:hAnsi="Times New Roman" w:cs="Times New Roman"/>
          <w:sz w:val="28"/>
          <w:szCs w:val="28"/>
          <w:lang w:eastAsia="lv-LV"/>
        </w:rPr>
        <w:t>a</w:t>
      </w:r>
      <w:r w:rsidR="001434F0" w:rsidRPr="00BC0677">
        <w:rPr>
          <w:rFonts w:ascii="Times New Roman" w:eastAsia="Times New Roman" w:hAnsi="Times New Roman" w:cs="Times New Roman"/>
          <w:sz w:val="28"/>
          <w:szCs w:val="28"/>
          <w:lang w:eastAsia="lv-LV"/>
        </w:rPr>
        <w:t xml:space="preserve">m </w:t>
      </w:r>
      <w:r w:rsidR="00123CA8" w:rsidRPr="00BC0677">
        <w:rPr>
          <w:rFonts w:ascii="Times New Roman" w:eastAsia="Times New Roman" w:hAnsi="Times New Roman" w:cs="Times New Roman"/>
          <w:sz w:val="28"/>
          <w:szCs w:val="28"/>
          <w:lang w:eastAsia="lv-LV"/>
        </w:rPr>
        <w:t>akt</w:t>
      </w:r>
      <w:r w:rsidR="001434F0">
        <w:rPr>
          <w:rFonts w:ascii="Times New Roman" w:eastAsia="Times New Roman" w:hAnsi="Times New Roman" w:cs="Times New Roman"/>
          <w:sz w:val="28"/>
          <w:szCs w:val="28"/>
          <w:lang w:eastAsia="lv-LV"/>
        </w:rPr>
        <w:t>am</w:t>
      </w:r>
      <w:r w:rsidR="00123CA8" w:rsidRPr="00BC0677">
        <w:rPr>
          <w:rFonts w:ascii="Times New Roman" w:eastAsia="Times New Roman" w:hAnsi="Times New Roman" w:cs="Times New Roman"/>
          <w:sz w:val="28"/>
          <w:szCs w:val="28"/>
          <w:lang w:eastAsia="lv-LV"/>
        </w:rPr>
        <w:t xml:space="preserve"> par </w:t>
      </w:r>
      <w:r w:rsidR="001434F0">
        <w:rPr>
          <w:rFonts w:ascii="Times New Roman" w:eastAsia="Times New Roman" w:hAnsi="Times New Roman" w:cs="Times New Roman"/>
          <w:sz w:val="28"/>
          <w:szCs w:val="28"/>
          <w:lang w:eastAsia="lv-LV"/>
        </w:rPr>
        <w:t>valsts budžeta mērķdotāciju pedagogu darba samaksai pašvaldību vispārējās izglītības iestādēs un valsts augstskolu vispārējās vidējās izglītības iestādēs</w:t>
      </w:r>
      <w:r w:rsidR="00123CA8" w:rsidRPr="00BC0677">
        <w:rPr>
          <w:rFonts w:ascii="Times New Roman" w:eastAsia="Times New Roman" w:hAnsi="Times New Roman" w:cs="Times New Roman"/>
          <w:sz w:val="28"/>
          <w:szCs w:val="28"/>
          <w:lang w:eastAsia="lv-LV"/>
        </w:rPr>
        <w:t xml:space="preserve">. </w:t>
      </w:r>
      <w:bookmarkStart w:id="10" w:name="p6"/>
      <w:bookmarkStart w:id="11" w:name="p-520753"/>
      <w:bookmarkEnd w:id="10"/>
      <w:bookmarkEnd w:id="11"/>
      <w:r w:rsidR="00D6426C">
        <w:rPr>
          <w:rFonts w:ascii="Times New Roman" w:eastAsia="Times New Roman" w:hAnsi="Times New Roman" w:cs="Times New Roman"/>
          <w:sz w:val="28"/>
          <w:szCs w:val="28"/>
          <w:lang w:eastAsia="lv-LV"/>
        </w:rPr>
        <w:t xml:space="preserve">Aprēķinot </w:t>
      </w:r>
      <w:r>
        <w:rPr>
          <w:rFonts w:ascii="Times New Roman" w:eastAsia="Times New Roman" w:hAnsi="Times New Roman" w:cs="Times New Roman"/>
          <w:color w:val="000000" w:themeColor="text1"/>
          <w:sz w:val="28"/>
          <w:szCs w:val="28"/>
          <w:lang w:eastAsia="lv-LV"/>
        </w:rPr>
        <w:t>normētā skolēnu</w:t>
      </w:r>
      <w:r w:rsidRPr="00C86684">
        <w:rPr>
          <w:rFonts w:ascii="Times New Roman" w:eastAsia="Times New Roman" w:hAnsi="Times New Roman" w:cs="Times New Roman"/>
          <w:color w:val="000000" w:themeColor="text1"/>
          <w:sz w:val="28"/>
          <w:szCs w:val="28"/>
          <w:lang w:eastAsia="lv-LV"/>
        </w:rPr>
        <w:t xml:space="preserve"> skaita attiecību pret vienu pedagoga mēneša darba </w:t>
      </w:r>
      <w:r w:rsidR="00D4222E" w:rsidRPr="00F248C5">
        <w:rPr>
          <w:rFonts w:ascii="Times New Roman" w:eastAsia="Times New Roman" w:hAnsi="Times New Roman" w:cs="Times New Roman"/>
          <w:color w:val="000000" w:themeColor="text1"/>
          <w:sz w:val="28"/>
          <w:szCs w:val="28"/>
          <w:lang w:eastAsia="lv-LV"/>
        </w:rPr>
        <w:t xml:space="preserve">algas </w:t>
      </w:r>
      <w:r w:rsidRPr="00C86684">
        <w:rPr>
          <w:rFonts w:ascii="Times New Roman" w:eastAsia="Times New Roman" w:hAnsi="Times New Roman" w:cs="Times New Roman"/>
          <w:color w:val="000000" w:themeColor="text1"/>
          <w:sz w:val="28"/>
          <w:szCs w:val="28"/>
          <w:lang w:eastAsia="lv-LV"/>
        </w:rPr>
        <w:t>likmi tālmācības izglītības programmās</w:t>
      </w:r>
      <w:r w:rsidR="00A44DEF">
        <w:rPr>
          <w:rFonts w:ascii="Times New Roman" w:eastAsia="Times New Roman" w:hAnsi="Times New Roman" w:cs="Times New Roman"/>
          <w:color w:val="000000" w:themeColor="text1"/>
          <w:sz w:val="28"/>
          <w:szCs w:val="28"/>
          <w:lang w:eastAsia="lv-LV"/>
        </w:rPr>
        <w:t>,</w:t>
      </w:r>
      <w:r w:rsidRPr="00C86684">
        <w:rPr>
          <w:rFonts w:ascii="Times New Roman" w:eastAsia="Times New Roman" w:hAnsi="Times New Roman" w:cs="Times New Roman"/>
          <w:color w:val="000000" w:themeColor="text1"/>
          <w:sz w:val="28"/>
          <w:szCs w:val="28"/>
          <w:lang w:eastAsia="lv-LV"/>
        </w:rPr>
        <w:t xml:space="preserve"> </w:t>
      </w:r>
      <w:r w:rsidR="00A44DEF">
        <w:rPr>
          <w:rFonts w:ascii="Times New Roman" w:eastAsia="Times New Roman" w:hAnsi="Times New Roman" w:cs="Times New Roman"/>
          <w:color w:val="000000" w:themeColor="text1"/>
          <w:sz w:val="28"/>
          <w:szCs w:val="28"/>
          <w:lang w:eastAsia="lv-LV"/>
        </w:rPr>
        <w:t>piemēro</w:t>
      </w:r>
      <w:r w:rsidRPr="00C86684">
        <w:rPr>
          <w:rFonts w:ascii="Times New Roman" w:eastAsia="Times New Roman" w:hAnsi="Times New Roman" w:cs="Times New Roman"/>
          <w:color w:val="000000" w:themeColor="text1"/>
          <w:sz w:val="28"/>
          <w:szCs w:val="28"/>
          <w:lang w:eastAsia="lv-LV"/>
        </w:rPr>
        <w:t xml:space="preserve"> </w:t>
      </w:r>
      <w:r w:rsidR="00D6426C">
        <w:rPr>
          <w:rFonts w:ascii="Times New Roman" w:eastAsia="Times New Roman" w:hAnsi="Times New Roman" w:cs="Times New Roman"/>
          <w:color w:val="000000" w:themeColor="text1"/>
          <w:sz w:val="28"/>
          <w:szCs w:val="28"/>
          <w:lang w:eastAsia="lv-LV"/>
        </w:rPr>
        <w:t xml:space="preserve">proporciju </w:t>
      </w:r>
      <w:r w:rsidRPr="00C86684">
        <w:rPr>
          <w:rFonts w:ascii="Times New Roman" w:eastAsia="Times New Roman" w:hAnsi="Times New Roman" w:cs="Times New Roman"/>
          <w:color w:val="000000" w:themeColor="text1"/>
          <w:sz w:val="28"/>
          <w:szCs w:val="28"/>
          <w:lang w:eastAsia="lv-LV"/>
        </w:rPr>
        <w:t>16,5 : 1.</w:t>
      </w:r>
    </w:p>
    <w:p w14:paraId="61E05FCE" w14:textId="3D2E8ADB" w:rsidR="00D31AE6" w:rsidRPr="00BC0677" w:rsidRDefault="00D31AE6" w:rsidP="001A5D62">
      <w:pPr>
        <w:spacing w:after="0" w:line="240" w:lineRule="auto"/>
        <w:jc w:val="both"/>
        <w:rPr>
          <w:rFonts w:ascii="Times New Roman" w:eastAsia="Times New Roman" w:hAnsi="Times New Roman" w:cs="Times New Roman"/>
          <w:sz w:val="28"/>
          <w:szCs w:val="28"/>
          <w:lang w:eastAsia="lv-LV"/>
        </w:rPr>
      </w:pPr>
    </w:p>
    <w:p w14:paraId="77C850E0" w14:textId="26B9980B" w:rsidR="00D31AE6" w:rsidRPr="00BC0677" w:rsidRDefault="001A5D62" w:rsidP="00D31AE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D31AE6" w:rsidRPr="00BC0677">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 xml:space="preserve">Izglītības un zinātnes ministrija vai attiecīgās nozares ministrija nosaka dotācijas apmēru izglītības iestādei, kas īsteno </w:t>
      </w:r>
      <w:r w:rsidR="00A878A1" w:rsidRPr="00BC0677">
        <w:rPr>
          <w:rFonts w:ascii="Times New Roman" w:eastAsia="Times New Roman" w:hAnsi="Times New Roman" w:cs="Times New Roman"/>
          <w:sz w:val="28"/>
          <w:szCs w:val="28"/>
          <w:lang w:eastAsia="lv-LV"/>
        </w:rPr>
        <w:t xml:space="preserve">akreditētas </w:t>
      </w:r>
      <w:r w:rsidR="00123CA8" w:rsidRPr="00BC0677">
        <w:rPr>
          <w:rFonts w:ascii="Times New Roman" w:eastAsia="Times New Roman" w:hAnsi="Times New Roman" w:cs="Times New Roman"/>
          <w:sz w:val="28"/>
          <w:szCs w:val="28"/>
          <w:lang w:eastAsia="lv-LV"/>
        </w:rPr>
        <w:t>profesionālās pamatizglītības</w:t>
      </w:r>
      <w:r w:rsidR="00B247AE">
        <w:rPr>
          <w:rFonts w:ascii="Times New Roman" w:eastAsia="Times New Roman" w:hAnsi="Times New Roman" w:cs="Times New Roman"/>
          <w:sz w:val="28"/>
          <w:szCs w:val="28"/>
          <w:lang w:eastAsia="lv-LV"/>
        </w:rPr>
        <w:t>, arodizglītības</w:t>
      </w:r>
      <w:r w:rsidR="00123CA8" w:rsidRPr="00BC0677">
        <w:rPr>
          <w:rFonts w:ascii="Times New Roman" w:eastAsia="Times New Roman" w:hAnsi="Times New Roman" w:cs="Times New Roman"/>
          <w:sz w:val="28"/>
          <w:szCs w:val="28"/>
          <w:lang w:eastAsia="lv-LV"/>
        </w:rPr>
        <w:t xml:space="preserve"> </w:t>
      </w:r>
      <w:r w:rsidR="005944DC" w:rsidRPr="00BC0677">
        <w:rPr>
          <w:rFonts w:ascii="Times New Roman" w:eastAsia="Times New Roman" w:hAnsi="Times New Roman" w:cs="Times New Roman"/>
          <w:sz w:val="28"/>
          <w:szCs w:val="28"/>
          <w:lang w:eastAsia="lv-LV"/>
        </w:rPr>
        <w:t xml:space="preserve">vai profesionālās vidējās izglītības </w:t>
      </w:r>
      <w:r w:rsidR="00123CA8" w:rsidRPr="00BC0677">
        <w:rPr>
          <w:rFonts w:ascii="Times New Roman" w:eastAsia="Times New Roman" w:hAnsi="Times New Roman" w:cs="Times New Roman"/>
          <w:sz w:val="28"/>
          <w:szCs w:val="28"/>
          <w:lang w:eastAsia="lv-LV"/>
        </w:rPr>
        <w:t>programmas, atbilstoši normatīvajiem aktiem par kārtību, kādā aprēķina un sadala valsts budžeta mērķdotāciju pedagogu darba samaksai pašvaldību izglītības iestādēs, kurās īsteno profesionālās pamatizglītības, arodizglītības un profesionālās vidējās izglītības programmas.</w:t>
      </w:r>
      <w:bookmarkStart w:id="12" w:name="p7"/>
      <w:bookmarkStart w:id="13" w:name="p-520754"/>
      <w:bookmarkEnd w:id="12"/>
      <w:bookmarkEnd w:id="13"/>
    </w:p>
    <w:p w14:paraId="5AD3A8EB" w14:textId="77777777"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p>
    <w:p w14:paraId="05042FD8" w14:textId="147C8946" w:rsidR="00D31AE6" w:rsidRPr="00BC0677" w:rsidRDefault="001A5D62" w:rsidP="00D31AE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D31AE6" w:rsidRPr="00BC0677">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Rīkojumu par dotācijas sadali izdod izglītības un zinātnes ministrs vai attiecīgās nozares ministrs, un Izglītības un zinātnes ministrija vai attiecīgās nozares ministrija saskaņā ar finansēšanas plānu pārskaita finansējumu konkrētai izglītības iestādei uz kontu Valsts kasē</w:t>
      </w:r>
      <w:r w:rsidR="00694556">
        <w:rPr>
          <w:rFonts w:ascii="Times New Roman" w:eastAsia="Times New Roman" w:hAnsi="Times New Roman" w:cs="Times New Roman"/>
          <w:sz w:val="28"/>
          <w:szCs w:val="28"/>
          <w:lang w:eastAsia="lv-LV"/>
        </w:rPr>
        <w:t xml:space="preserve">, kuru izglītības iestāde drīkst izmantot tikai no Izglītības un zinātnes ministrijas </w:t>
      </w:r>
      <w:r w:rsidR="00D4222E" w:rsidRPr="00F248C5">
        <w:rPr>
          <w:rFonts w:ascii="Times New Roman" w:eastAsia="Times New Roman" w:hAnsi="Times New Roman" w:cs="Times New Roman"/>
          <w:color w:val="000000" w:themeColor="text1"/>
          <w:sz w:val="28"/>
          <w:szCs w:val="28"/>
          <w:lang w:eastAsia="lv-LV"/>
        </w:rPr>
        <w:t xml:space="preserve">vai attiecīgās nozares ministrijas </w:t>
      </w:r>
      <w:r w:rsidR="00694556">
        <w:rPr>
          <w:rFonts w:ascii="Times New Roman" w:eastAsia="Times New Roman" w:hAnsi="Times New Roman" w:cs="Times New Roman"/>
          <w:sz w:val="28"/>
          <w:szCs w:val="28"/>
          <w:lang w:eastAsia="lv-LV"/>
        </w:rPr>
        <w:t xml:space="preserve">saņemtā finansējuma administrēšanai. </w:t>
      </w:r>
      <w:bookmarkStart w:id="14" w:name="p8"/>
      <w:bookmarkStart w:id="15" w:name="p-520755"/>
      <w:bookmarkEnd w:id="14"/>
      <w:bookmarkEnd w:id="15"/>
    </w:p>
    <w:p w14:paraId="3DB13582" w14:textId="77777777" w:rsidR="003458C2" w:rsidRDefault="003458C2" w:rsidP="003458C2">
      <w:pPr>
        <w:spacing w:after="0" w:line="240" w:lineRule="auto"/>
        <w:ind w:firstLine="720"/>
        <w:jc w:val="both"/>
        <w:rPr>
          <w:rFonts w:ascii="Times New Roman" w:eastAsia="Times New Roman" w:hAnsi="Times New Roman" w:cs="Times New Roman"/>
          <w:sz w:val="28"/>
          <w:szCs w:val="28"/>
          <w:lang w:eastAsia="lv-LV"/>
        </w:rPr>
      </w:pPr>
    </w:p>
    <w:p w14:paraId="73AF75BC" w14:textId="77777777" w:rsidR="003458C2" w:rsidRPr="003458C2" w:rsidRDefault="003458C2" w:rsidP="003458C2">
      <w:pPr>
        <w:spacing w:after="0" w:line="240" w:lineRule="auto"/>
        <w:ind w:firstLine="720"/>
        <w:jc w:val="both"/>
        <w:rPr>
          <w:rFonts w:ascii="Times New Roman" w:eastAsia="Times New Roman" w:hAnsi="Times New Roman" w:cs="Times New Roman"/>
          <w:sz w:val="28"/>
          <w:szCs w:val="28"/>
          <w:lang w:eastAsia="lv-LV"/>
        </w:rPr>
      </w:pPr>
      <w:r w:rsidRPr="003458C2">
        <w:rPr>
          <w:rFonts w:ascii="Times New Roman" w:eastAsia="Times New Roman" w:hAnsi="Times New Roman" w:cs="Times New Roman"/>
          <w:sz w:val="28"/>
          <w:szCs w:val="28"/>
          <w:lang w:eastAsia="lv-LV"/>
        </w:rPr>
        <w:t>9. Piešķirto valsts budžeta līdzekļu saņemšanai izglītības iestāde slēdz līgumu ar Izglītības un zinātnes ministriju vai attiecīgās nozares ministriju par piešķirto valsts budžeta līdzekļu izlietošanu.</w:t>
      </w:r>
    </w:p>
    <w:p w14:paraId="0CAC173C" w14:textId="77777777"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p>
    <w:p w14:paraId="2551BAE6" w14:textId="75AE74CE" w:rsidR="007B6044" w:rsidRDefault="003458C2" w:rsidP="007B604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D31AE6" w:rsidRPr="00BC0677">
        <w:rPr>
          <w:rFonts w:ascii="Times New Roman" w:eastAsia="Times New Roman" w:hAnsi="Times New Roman" w:cs="Times New Roman"/>
          <w:sz w:val="28"/>
          <w:szCs w:val="28"/>
          <w:lang w:eastAsia="lv-LV"/>
        </w:rPr>
        <w:t xml:space="preserve">. </w:t>
      </w:r>
      <w:bookmarkStart w:id="16" w:name="p9"/>
      <w:bookmarkStart w:id="17" w:name="p-520756"/>
      <w:bookmarkEnd w:id="16"/>
      <w:bookmarkEnd w:id="17"/>
      <w:r w:rsidR="007B6044" w:rsidRPr="007B6044">
        <w:rPr>
          <w:rFonts w:ascii="Times New Roman" w:eastAsia="Times New Roman" w:hAnsi="Times New Roman" w:cs="Times New Roman"/>
          <w:sz w:val="28"/>
          <w:szCs w:val="28"/>
          <w:lang w:eastAsia="lv-LV"/>
        </w:rPr>
        <w:t>Izglītība</w:t>
      </w:r>
      <w:r w:rsidR="007A2FE5">
        <w:rPr>
          <w:rFonts w:ascii="Times New Roman" w:eastAsia="Times New Roman" w:hAnsi="Times New Roman" w:cs="Times New Roman"/>
          <w:sz w:val="28"/>
          <w:szCs w:val="28"/>
          <w:lang w:eastAsia="lv-LV"/>
        </w:rPr>
        <w:t>s iestāde līdz kārtējā gada 15.</w:t>
      </w:r>
      <w:r w:rsidR="00672A08">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septembrim Izglītības un zinātnes ministrijā vai attiecīgās nozares ministrijā iesniedz pārskatu par dotācijas izlietojumu (pielikums)  par periodu no kārtējā gada 1.</w:t>
      </w:r>
      <w:r w:rsidR="00672A08">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janvāra līdz 31.</w:t>
      </w:r>
      <w:r w:rsidR="00672A08">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au</w:t>
      </w:r>
      <w:r w:rsidR="007A2FE5">
        <w:rPr>
          <w:rFonts w:ascii="Times New Roman" w:eastAsia="Times New Roman" w:hAnsi="Times New Roman" w:cs="Times New Roman"/>
          <w:sz w:val="28"/>
          <w:szCs w:val="28"/>
          <w:lang w:eastAsia="lv-LV"/>
        </w:rPr>
        <w:t>gustam un līdz nākošā  gada 15.</w:t>
      </w:r>
      <w:r w:rsidR="00672A08">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 xml:space="preserve">janvārim </w:t>
      </w:r>
      <w:r w:rsidR="00F01752">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par periodu no iepriekšējā gada 1.</w:t>
      </w:r>
      <w:r w:rsidR="00F01752">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septembra līdz iepriekšējā gada 31.</w:t>
      </w:r>
      <w:r w:rsidR="00F01752">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decembrim, pievienojot Valsts kases izdrukas.</w:t>
      </w:r>
    </w:p>
    <w:p w14:paraId="7ADD97B6" w14:textId="77777777" w:rsidR="00400FC3" w:rsidRDefault="00400FC3" w:rsidP="00D31AE6">
      <w:pPr>
        <w:spacing w:after="0" w:line="240" w:lineRule="auto"/>
        <w:ind w:firstLine="720"/>
        <w:jc w:val="both"/>
        <w:rPr>
          <w:rFonts w:ascii="Times New Roman" w:eastAsia="Times New Roman" w:hAnsi="Times New Roman" w:cs="Times New Roman"/>
          <w:sz w:val="28"/>
          <w:szCs w:val="28"/>
          <w:lang w:eastAsia="lv-LV"/>
        </w:rPr>
      </w:pPr>
    </w:p>
    <w:p w14:paraId="024FAF39" w14:textId="728C24E6" w:rsidR="00D31AE6" w:rsidRPr="00BC0677" w:rsidRDefault="001A5D62" w:rsidP="00D31AE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sidR="00D31AE6" w:rsidRPr="00BC0677">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Izglītības un zinātnes ministrija vai attiecīgās nozares ministrija ir tiesīga:</w:t>
      </w:r>
    </w:p>
    <w:p w14:paraId="4601E1BE" w14:textId="07E44DCC"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sidR="00320A24">
        <w:rPr>
          <w:rFonts w:ascii="Times New Roman" w:eastAsia="Times New Roman" w:hAnsi="Times New Roman" w:cs="Times New Roman"/>
          <w:sz w:val="28"/>
          <w:szCs w:val="28"/>
          <w:lang w:eastAsia="lv-LV"/>
        </w:rPr>
        <w:t xml:space="preserve">.1. </w:t>
      </w:r>
      <w:r w:rsidR="00123CA8" w:rsidRPr="00BC0677">
        <w:rPr>
          <w:rFonts w:ascii="Times New Roman" w:eastAsia="Times New Roman" w:hAnsi="Times New Roman" w:cs="Times New Roman"/>
          <w:sz w:val="28"/>
          <w:szCs w:val="28"/>
          <w:lang w:eastAsia="lv-LV"/>
        </w:rPr>
        <w:t>grozīt izglītības iestādei noteikto dotācijas apmēru, ja valsts budžetā kārtējam gadam tiek grozīts šim mērķim paredzēto līdzekļu apmērs;</w:t>
      </w:r>
    </w:p>
    <w:p w14:paraId="513E0D2B" w14:textId="5C89506B"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sidR="00320A24">
        <w:rPr>
          <w:rFonts w:ascii="Times New Roman" w:eastAsia="Times New Roman" w:hAnsi="Times New Roman" w:cs="Times New Roman"/>
          <w:sz w:val="28"/>
          <w:szCs w:val="28"/>
          <w:lang w:eastAsia="lv-LV"/>
        </w:rPr>
        <w:t xml:space="preserve">.2. </w:t>
      </w:r>
      <w:r w:rsidR="00123CA8" w:rsidRPr="00BC0677">
        <w:rPr>
          <w:rFonts w:ascii="Times New Roman" w:eastAsia="Times New Roman" w:hAnsi="Times New Roman" w:cs="Times New Roman"/>
          <w:sz w:val="28"/>
          <w:szCs w:val="28"/>
          <w:lang w:eastAsia="lv-LV"/>
        </w:rPr>
        <w:t>pārtraukt dotācijas izmaksu, ja:</w:t>
      </w:r>
    </w:p>
    <w:p w14:paraId="548BFE9D" w14:textId="1ADEF363"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lastRenderedPageBreak/>
        <w:t>1</w:t>
      </w:r>
      <w:r w:rsidR="003458C2">
        <w:rPr>
          <w:rFonts w:ascii="Times New Roman" w:eastAsia="Times New Roman" w:hAnsi="Times New Roman" w:cs="Times New Roman"/>
          <w:sz w:val="28"/>
          <w:szCs w:val="28"/>
          <w:lang w:eastAsia="lv-LV"/>
        </w:rPr>
        <w:t>1</w:t>
      </w:r>
      <w:r w:rsidR="00320A24">
        <w:rPr>
          <w:rFonts w:ascii="Times New Roman" w:eastAsia="Times New Roman" w:hAnsi="Times New Roman" w:cs="Times New Roman"/>
          <w:sz w:val="28"/>
          <w:szCs w:val="28"/>
          <w:lang w:eastAsia="lv-LV"/>
        </w:rPr>
        <w:t xml:space="preserve">.2.1. </w:t>
      </w:r>
      <w:r w:rsidR="005944DC" w:rsidRPr="00BC0677">
        <w:rPr>
          <w:rFonts w:ascii="Times New Roman" w:eastAsia="Times New Roman" w:hAnsi="Times New Roman" w:cs="Times New Roman"/>
          <w:sz w:val="28"/>
          <w:szCs w:val="28"/>
          <w:lang w:eastAsia="lv-LV"/>
        </w:rPr>
        <w:t xml:space="preserve">izglītības iestādei </w:t>
      </w:r>
      <w:r w:rsidR="00123CA8" w:rsidRPr="00BC0677">
        <w:rPr>
          <w:rFonts w:ascii="Times New Roman" w:eastAsia="Times New Roman" w:hAnsi="Times New Roman" w:cs="Times New Roman"/>
          <w:sz w:val="28"/>
          <w:szCs w:val="28"/>
          <w:lang w:eastAsia="lv-LV"/>
        </w:rPr>
        <w:t>ir anulēta pamatizglītības</w:t>
      </w:r>
      <w:r w:rsidR="009F38C7">
        <w:rPr>
          <w:rFonts w:ascii="Times New Roman" w:eastAsia="Times New Roman" w:hAnsi="Times New Roman" w:cs="Times New Roman"/>
          <w:sz w:val="28"/>
          <w:szCs w:val="28"/>
          <w:lang w:eastAsia="lv-LV"/>
        </w:rPr>
        <w:t>, arodizglītības</w:t>
      </w:r>
      <w:r w:rsidR="00123CA8" w:rsidRPr="00BC0677">
        <w:rPr>
          <w:rFonts w:ascii="Times New Roman" w:eastAsia="Times New Roman" w:hAnsi="Times New Roman" w:cs="Times New Roman"/>
          <w:sz w:val="28"/>
          <w:szCs w:val="28"/>
          <w:lang w:eastAsia="lv-LV"/>
        </w:rPr>
        <w:t xml:space="preserve"> vai vidējās izglītības programmas akreditācija vai beidzies tās termiņš;</w:t>
      </w:r>
    </w:p>
    <w:p w14:paraId="19B3BEA1" w14:textId="365B478A"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sidR="00123CA8" w:rsidRPr="00BC0677">
        <w:rPr>
          <w:rFonts w:ascii="Times New Roman" w:eastAsia="Times New Roman" w:hAnsi="Times New Roman" w:cs="Times New Roman"/>
          <w:sz w:val="28"/>
          <w:szCs w:val="28"/>
          <w:lang w:eastAsia="lv-LV"/>
        </w:rPr>
        <w:t xml:space="preserve">.2.2. </w:t>
      </w:r>
      <w:r w:rsidR="005944DC" w:rsidRPr="00BC0677">
        <w:rPr>
          <w:rFonts w:ascii="Times New Roman" w:eastAsia="Times New Roman" w:hAnsi="Times New Roman" w:cs="Times New Roman"/>
          <w:sz w:val="28"/>
          <w:szCs w:val="28"/>
          <w:lang w:eastAsia="lv-LV"/>
        </w:rPr>
        <w:t xml:space="preserve">izglītības iestādei </w:t>
      </w:r>
      <w:r w:rsidR="00123CA8" w:rsidRPr="00BC0677">
        <w:rPr>
          <w:rFonts w:ascii="Times New Roman" w:eastAsia="Times New Roman" w:hAnsi="Times New Roman" w:cs="Times New Roman"/>
          <w:sz w:val="28"/>
          <w:szCs w:val="28"/>
          <w:lang w:eastAsia="lv-LV"/>
        </w:rPr>
        <w:t>ir anulēta attiecīgās programmas īstenošanai izsniegtā licence vai beidzies tās derīguma termiņš;</w:t>
      </w:r>
    </w:p>
    <w:p w14:paraId="1FA4E80E" w14:textId="78D78697"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sidR="005944DC" w:rsidRPr="00BC0677">
        <w:rPr>
          <w:rFonts w:ascii="Times New Roman" w:eastAsia="Times New Roman" w:hAnsi="Times New Roman" w:cs="Times New Roman"/>
          <w:sz w:val="28"/>
          <w:szCs w:val="28"/>
          <w:lang w:eastAsia="lv-LV"/>
        </w:rPr>
        <w:t>.2.3. izglītības iestāde nav iesniegusi pārskatu par dotācijas izlietojumu</w:t>
      </w:r>
      <w:r w:rsidR="00E5025E">
        <w:rPr>
          <w:rFonts w:ascii="Times New Roman" w:eastAsia="Times New Roman" w:hAnsi="Times New Roman" w:cs="Times New Roman"/>
          <w:sz w:val="28"/>
          <w:szCs w:val="28"/>
          <w:lang w:eastAsia="lv-LV"/>
        </w:rPr>
        <w:t xml:space="preserve"> šo noteikumu </w:t>
      </w:r>
      <w:r w:rsidR="00F01752">
        <w:rPr>
          <w:rFonts w:ascii="Times New Roman" w:eastAsia="Times New Roman" w:hAnsi="Times New Roman" w:cs="Times New Roman"/>
          <w:sz w:val="28"/>
          <w:szCs w:val="28"/>
          <w:lang w:eastAsia="lv-LV"/>
        </w:rPr>
        <w:t>10</w:t>
      </w:r>
      <w:r w:rsidR="005944DC" w:rsidRPr="00BC0677">
        <w:rPr>
          <w:rFonts w:ascii="Times New Roman" w:eastAsia="Times New Roman" w:hAnsi="Times New Roman" w:cs="Times New Roman"/>
          <w:sz w:val="28"/>
          <w:szCs w:val="28"/>
          <w:lang w:eastAsia="lv-LV"/>
        </w:rPr>
        <w:t>.</w:t>
      </w:r>
      <w:r w:rsidR="00F01752">
        <w:rPr>
          <w:rFonts w:ascii="Times New Roman" w:eastAsia="Times New Roman" w:hAnsi="Times New Roman" w:cs="Times New Roman"/>
          <w:sz w:val="28"/>
          <w:szCs w:val="28"/>
          <w:lang w:eastAsia="lv-LV"/>
        </w:rPr>
        <w:t xml:space="preserve"> </w:t>
      </w:r>
      <w:r w:rsidR="005944DC" w:rsidRPr="00BC0677">
        <w:rPr>
          <w:rFonts w:ascii="Times New Roman" w:eastAsia="Times New Roman" w:hAnsi="Times New Roman" w:cs="Times New Roman"/>
          <w:sz w:val="28"/>
          <w:szCs w:val="28"/>
          <w:lang w:eastAsia="lv-LV"/>
        </w:rPr>
        <w:t>punktā noteiktajos termiņos</w:t>
      </w:r>
      <w:r w:rsidR="00F554CF" w:rsidRPr="00BC0677">
        <w:rPr>
          <w:rFonts w:ascii="Times New Roman" w:eastAsia="Times New Roman" w:hAnsi="Times New Roman" w:cs="Times New Roman"/>
          <w:sz w:val="28"/>
          <w:szCs w:val="28"/>
          <w:lang w:eastAsia="lv-LV"/>
        </w:rPr>
        <w:t xml:space="preserve"> un kārtībā</w:t>
      </w:r>
      <w:r w:rsidR="005944DC" w:rsidRPr="00BC0677">
        <w:rPr>
          <w:rFonts w:ascii="Times New Roman" w:eastAsia="Times New Roman" w:hAnsi="Times New Roman" w:cs="Times New Roman"/>
          <w:sz w:val="28"/>
          <w:szCs w:val="28"/>
          <w:lang w:eastAsia="lv-LV"/>
        </w:rPr>
        <w:t>;</w:t>
      </w:r>
    </w:p>
    <w:p w14:paraId="4028A283" w14:textId="3E602CA6" w:rsidR="00694556" w:rsidRDefault="00857421" w:rsidP="0069455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w:t>
      </w:r>
      <w:r w:rsidR="00694556">
        <w:rPr>
          <w:rFonts w:ascii="Times New Roman" w:eastAsia="Times New Roman" w:hAnsi="Times New Roman" w:cs="Times New Roman"/>
          <w:sz w:val="28"/>
          <w:szCs w:val="28"/>
          <w:lang w:eastAsia="lv-LV"/>
        </w:rPr>
        <w:t>3</w:t>
      </w:r>
      <w:r w:rsidR="00DD3C88">
        <w:rPr>
          <w:rFonts w:ascii="Times New Roman" w:eastAsia="Times New Roman" w:hAnsi="Times New Roman" w:cs="Times New Roman"/>
          <w:sz w:val="28"/>
          <w:szCs w:val="28"/>
          <w:lang w:eastAsia="lv-LV"/>
        </w:rPr>
        <w:t>.</w:t>
      </w:r>
      <w:bookmarkStart w:id="18" w:name="p10"/>
      <w:bookmarkStart w:id="19" w:name="p-536119"/>
      <w:bookmarkStart w:id="20" w:name="p11"/>
      <w:bookmarkStart w:id="21" w:name="p-520758"/>
      <w:bookmarkEnd w:id="18"/>
      <w:bookmarkEnd w:id="19"/>
      <w:bookmarkEnd w:id="20"/>
      <w:bookmarkEnd w:id="21"/>
      <w:r w:rsidR="00771362" w:rsidRPr="00771362">
        <w:t xml:space="preserve"> </w:t>
      </w:r>
      <w:r w:rsidR="00771362" w:rsidRPr="00771362">
        <w:rPr>
          <w:rFonts w:ascii="Times New Roman" w:eastAsia="Times New Roman" w:hAnsi="Times New Roman" w:cs="Times New Roman"/>
          <w:sz w:val="28"/>
          <w:szCs w:val="28"/>
          <w:lang w:eastAsia="lv-LV"/>
        </w:rPr>
        <w:t>sam</w:t>
      </w:r>
      <w:r w:rsidR="00771362">
        <w:rPr>
          <w:rFonts w:ascii="Times New Roman" w:eastAsia="Times New Roman" w:hAnsi="Times New Roman" w:cs="Times New Roman"/>
          <w:sz w:val="28"/>
          <w:szCs w:val="28"/>
          <w:lang w:eastAsia="lv-LV"/>
        </w:rPr>
        <w:t>azināt nāk</w:t>
      </w:r>
      <w:r w:rsidR="00F01752">
        <w:rPr>
          <w:rFonts w:ascii="Times New Roman" w:eastAsia="Times New Roman" w:hAnsi="Times New Roman" w:cs="Times New Roman"/>
          <w:sz w:val="28"/>
          <w:szCs w:val="28"/>
          <w:lang w:eastAsia="lv-LV"/>
        </w:rPr>
        <w:t>amā</w:t>
      </w:r>
      <w:r w:rsidR="00771362">
        <w:rPr>
          <w:rFonts w:ascii="Times New Roman" w:eastAsia="Times New Roman" w:hAnsi="Times New Roman" w:cs="Times New Roman"/>
          <w:sz w:val="28"/>
          <w:szCs w:val="28"/>
          <w:lang w:eastAsia="lv-LV"/>
        </w:rPr>
        <w:t xml:space="preserve"> perioda dotācij</w:t>
      </w:r>
      <w:r w:rsidR="00C86684">
        <w:rPr>
          <w:rFonts w:ascii="Times New Roman" w:eastAsia="Times New Roman" w:hAnsi="Times New Roman" w:cs="Times New Roman"/>
          <w:sz w:val="28"/>
          <w:szCs w:val="28"/>
          <w:lang w:eastAsia="lv-LV"/>
        </w:rPr>
        <w:t>as apmēru</w:t>
      </w:r>
      <w:r w:rsidR="00771362">
        <w:rPr>
          <w:rFonts w:ascii="Times New Roman" w:eastAsia="Times New Roman" w:hAnsi="Times New Roman" w:cs="Times New Roman"/>
          <w:sz w:val="28"/>
          <w:szCs w:val="28"/>
          <w:lang w:eastAsia="lv-LV"/>
        </w:rPr>
        <w:t xml:space="preserve"> par pārskata periodā neizlietoto </w:t>
      </w:r>
      <w:r w:rsidR="00B0685D">
        <w:rPr>
          <w:rFonts w:ascii="Times New Roman" w:eastAsia="Times New Roman" w:hAnsi="Times New Roman" w:cs="Times New Roman"/>
          <w:sz w:val="28"/>
          <w:szCs w:val="28"/>
          <w:lang w:eastAsia="lv-LV"/>
        </w:rPr>
        <w:t>summu, j</w:t>
      </w:r>
      <w:r w:rsidR="00771362" w:rsidRPr="00771362">
        <w:rPr>
          <w:rFonts w:ascii="Times New Roman" w:eastAsia="Times New Roman" w:hAnsi="Times New Roman" w:cs="Times New Roman"/>
          <w:sz w:val="28"/>
          <w:szCs w:val="28"/>
          <w:lang w:eastAsia="lv-LV"/>
        </w:rPr>
        <w:t>a naudas līdzekļu atlikums Valsts kases kontā pārsniedz viena mēneša piešķirtās dotācijas apmēru</w:t>
      </w:r>
      <w:r w:rsidR="00694556">
        <w:rPr>
          <w:rFonts w:ascii="Times New Roman" w:eastAsia="Times New Roman" w:hAnsi="Times New Roman" w:cs="Times New Roman"/>
          <w:sz w:val="28"/>
          <w:szCs w:val="28"/>
          <w:lang w:eastAsia="lv-LV"/>
        </w:rPr>
        <w:t>;</w:t>
      </w:r>
    </w:p>
    <w:p w14:paraId="09814B0B" w14:textId="21A27522" w:rsidR="00694556" w:rsidRDefault="00694556" w:rsidP="0069455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BC0677">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w:t>
      </w:r>
      <w:r w:rsidRPr="00BC0677">
        <w:rPr>
          <w:rFonts w:ascii="Times New Roman" w:eastAsia="Times New Roman" w:hAnsi="Times New Roman" w:cs="Times New Roman"/>
          <w:sz w:val="28"/>
          <w:szCs w:val="28"/>
          <w:lang w:eastAsia="lv-LV"/>
        </w:rPr>
        <w:t>. pieprasīt izglītības iestādei 30 dienu laikā atmaksāt valsts budžetā pedagogu atalgojumam neizlietoto finansējumu un atlīdzināt nepamatoti izlietoto finansējumu</w:t>
      </w:r>
      <w:r>
        <w:rPr>
          <w:rFonts w:ascii="Times New Roman" w:eastAsia="Times New Roman" w:hAnsi="Times New Roman" w:cs="Times New Roman"/>
          <w:sz w:val="28"/>
          <w:szCs w:val="28"/>
          <w:lang w:eastAsia="lv-LV"/>
        </w:rPr>
        <w:t>.</w:t>
      </w:r>
    </w:p>
    <w:p w14:paraId="19852A1B" w14:textId="77777777" w:rsidR="008808E8" w:rsidRDefault="008808E8" w:rsidP="009F68F1">
      <w:pPr>
        <w:spacing w:after="0" w:line="240" w:lineRule="auto"/>
        <w:ind w:firstLine="720"/>
        <w:jc w:val="both"/>
        <w:rPr>
          <w:rFonts w:ascii="Times New Roman" w:eastAsia="Times New Roman" w:hAnsi="Times New Roman" w:cs="Times New Roman"/>
          <w:sz w:val="28"/>
          <w:szCs w:val="28"/>
          <w:lang w:eastAsia="lv-LV"/>
        </w:rPr>
      </w:pPr>
    </w:p>
    <w:p w14:paraId="654E5B8B" w14:textId="141AA913" w:rsidR="00D31AE6" w:rsidRDefault="00D31AE6" w:rsidP="009F68F1">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sidR="00A85BD0">
        <w:rPr>
          <w:rFonts w:ascii="Times New Roman" w:eastAsia="Times New Roman" w:hAnsi="Times New Roman" w:cs="Times New Roman"/>
          <w:sz w:val="28"/>
          <w:szCs w:val="28"/>
          <w:lang w:eastAsia="lv-LV"/>
        </w:rPr>
        <w:t>2</w:t>
      </w:r>
      <w:r w:rsidR="00123CA8" w:rsidRPr="00BC0677">
        <w:rPr>
          <w:rFonts w:ascii="Times New Roman" w:eastAsia="Times New Roman" w:hAnsi="Times New Roman" w:cs="Times New Roman"/>
          <w:sz w:val="28"/>
          <w:szCs w:val="28"/>
          <w:lang w:eastAsia="lv-LV"/>
        </w:rPr>
        <w:t>. Atzīt par spēku za</w:t>
      </w:r>
      <w:r w:rsidR="001E1935">
        <w:rPr>
          <w:rFonts w:ascii="Times New Roman" w:eastAsia="Times New Roman" w:hAnsi="Times New Roman" w:cs="Times New Roman"/>
          <w:sz w:val="28"/>
          <w:szCs w:val="28"/>
          <w:lang w:eastAsia="lv-LV"/>
        </w:rPr>
        <w:t>udējušiem Ministru kabineta 2014</w:t>
      </w:r>
      <w:r w:rsidR="00320A24">
        <w:rPr>
          <w:rFonts w:ascii="Times New Roman" w:eastAsia="Times New Roman" w:hAnsi="Times New Roman" w:cs="Times New Roman"/>
          <w:sz w:val="28"/>
          <w:szCs w:val="28"/>
          <w:lang w:eastAsia="lv-LV"/>
        </w:rPr>
        <w:t>.</w:t>
      </w:r>
      <w:r w:rsidR="00123CA8" w:rsidRPr="00BC0677">
        <w:rPr>
          <w:rFonts w:ascii="Times New Roman" w:eastAsia="Times New Roman" w:hAnsi="Times New Roman" w:cs="Times New Roman"/>
          <w:sz w:val="28"/>
          <w:szCs w:val="28"/>
          <w:lang w:eastAsia="lv-LV"/>
        </w:rPr>
        <w:t xml:space="preserve">gada </w:t>
      </w:r>
      <w:r w:rsidR="00320A24">
        <w:rPr>
          <w:rFonts w:ascii="Times New Roman" w:eastAsia="Times New Roman" w:hAnsi="Times New Roman" w:cs="Times New Roman"/>
          <w:sz w:val="28"/>
          <w:szCs w:val="28"/>
          <w:lang w:eastAsia="lv-LV"/>
        </w:rPr>
        <w:t>1.</w:t>
      </w:r>
      <w:r w:rsidR="001E1935">
        <w:rPr>
          <w:rFonts w:ascii="Times New Roman" w:eastAsia="Times New Roman" w:hAnsi="Times New Roman" w:cs="Times New Roman"/>
          <w:sz w:val="28"/>
          <w:szCs w:val="28"/>
          <w:lang w:eastAsia="lv-LV"/>
        </w:rPr>
        <w:t>jūlija</w:t>
      </w:r>
      <w:r w:rsidR="00123CA8" w:rsidRPr="00BC0677">
        <w:rPr>
          <w:rFonts w:ascii="Times New Roman" w:eastAsia="Times New Roman" w:hAnsi="Times New Roman" w:cs="Times New Roman"/>
          <w:sz w:val="28"/>
          <w:szCs w:val="28"/>
          <w:lang w:eastAsia="lv-LV"/>
        </w:rPr>
        <w:t xml:space="preserve"> noteikumus Nr.</w:t>
      </w:r>
      <w:r w:rsidR="00504575" w:rsidRPr="00BC0677">
        <w:rPr>
          <w:rFonts w:ascii="Times New Roman" w:eastAsia="Times New Roman" w:hAnsi="Times New Roman" w:cs="Times New Roman"/>
          <w:sz w:val="28"/>
          <w:szCs w:val="28"/>
          <w:lang w:eastAsia="lv-LV"/>
        </w:rPr>
        <w:t>3</w:t>
      </w:r>
      <w:r w:rsidR="00F554CF" w:rsidRPr="00BC0677">
        <w:rPr>
          <w:rFonts w:ascii="Times New Roman" w:eastAsia="Times New Roman" w:hAnsi="Times New Roman" w:cs="Times New Roman"/>
          <w:sz w:val="28"/>
          <w:szCs w:val="28"/>
          <w:lang w:eastAsia="lv-LV"/>
        </w:rPr>
        <w:t>71</w:t>
      </w:r>
      <w:r w:rsidR="00504575" w:rsidRPr="00BC0677">
        <w:rPr>
          <w:rFonts w:ascii="Times New Roman" w:eastAsia="Times New Roman" w:hAnsi="Times New Roman" w:cs="Times New Roman"/>
          <w:sz w:val="28"/>
          <w:szCs w:val="28"/>
          <w:lang w:eastAsia="lv-LV"/>
        </w:rPr>
        <w:t xml:space="preserve"> </w:t>
      </w:r>
      <w:r w:rsidRPr="00BC0677">
        <w:rPr>
          <w:rFonts w:ascii="Times New Roman" w:eastAsia="Times New Roman" w:hAnsi="Times New Roman" w:cs="Times New Roman"/>
          <w:sz w:val="28"/>
          <w:szCs w:val="28"/>
          <w:lang w:eastAsia="lv-LV"/>
        </w:rPr>
        <w:t>“</w:t>
      </w:r>
      <w:hyperlink r:id="rId13" w:history="1">
        <w:r w:rsidR="00504575" w:rsidRPr="00BC0677">
          <w:rPr>
            <w:rStyle w:val="Hyperlink"/>
            <w:rFonts w:ascii="Times New Roman" w:eastAsia="Times New Roman" w:hAnsi="Times New Roman" w:cs="Times New Roman"/>
            <w:color w:val="auto"/>
            <w:sz w:val="28"/>
            <w:szCs w:val="28"/>
            <w:u w:val="none"/>
            <w:lang w:eastAsia="lv-LV"/>
          </w:rPr>
          <w:t>Kārtība, kādā valsts finansē pirmsskolas izglītības programmas bērniem no piecu gadu vecuma līdz pamatizglītības ieguves uzsākšanai un pamatizglītības un vispārējās vidējās izglītības programmas, kuras īsteno privātās izglītības iestādes</w:t>
        </w:r>
      </w:hyperlink>
      <w:r w:rsidRPr="00BC0677">
        <w:rPr>
          <w:rFonts w:ascii="Times New Roman" w:eastAsia="Times New Roman" w:hAnsi="Times New Roman" w:cs="Times New Roman"/>
          <w:sz w:val="28"/>
          <w:szCs w:val="28"/>
          <w:lang w:eastAsia="lv-LV"/>
        </w:rPr>
        <w:t xml:space="preserve">” </w:t>
      </w:r>
      <w:r w:rsidR="00504575" w:rsidRPr="00BC0677">
        <w:rPr>
          <w:rFonts w:ascii="Times New Roman" w:eastAsia="Times New Roman" w:hAnsi="Times New Roman" w:cs="Times New Roman"/>
          <w:sz w:val="28"/>
          <w:szCs w:val="28"/>
          <w:lang w:eastAsia="lv-LV"/>
        </w:rPr>
        <w:t>(Latvijas Vēstnesis, 2014</w:t>
      </w:r>
      <w:r w:rsidR="00123CA8" w:rsidRPr="00BC0677">
        <w:rPr>
          <w:rFonts w:ascii="Times New Roman" w:eastAsia="Times New Roman" w:hAnsi="Times New Roman" w:cs="Times New Roman"/>
          <w:sz w:val="28"/>
          <w:szCs w:val="28"/>
          <w:lang w:eastAsia="lv-LV"/>
        </w:rPr>
        <w:t xml:space="preserve">, </w:t>
      </w:r>
      <w:r w:rsidR="00504575" w:rsidRPr="00BC0677">
        <w:rPr>
          <w:rFonts w:ascii="Times New Roman" w:eastAsia="Times New Roman" w:hAnsi="Times New Roman" w:cs="Times New Roman"/>
          <w:sz w:val="28"/>
          <w:szCs w:val="28"/>
          <w:lang w:eastAsia="lv-LV"/>
        </w:rPr>
        <w:t>133</w:t>
      </w:r>
      <w:r w:rsidR="00123CA8" w:rsidRPr="00BC0677">
        <w:rPr>
          <w:rFonts w:ascii="Times New Roman" w:eastAsia="Times New Roman" w:hAnsi="Times New Roman" w:cs="Times New Roman"/>
          <w:sz w:val="28"/>
          <w:szCs w:val="28"/>
          <w:lang w:eastAsia="lv-LV"/>
        </w:rPr>
        <w:t>.</w:t>
      </w:r>
      <w:r w:rsidR="009F38C7">
        <w:rPr>
          <w:rFonts w:ascii="Times New Roman" w:eastAsia="Times New Roman" w:hAnsi="Times New Roman" w:cs="Times New Roman"/>
          <w:sz w:val="28"/>
          <w:szCs w:val="28"/>
          <w:lang w:eastAsia="lv-LV"/>
        </w:rPr>
        <w:t>, 241.</w:t>
      </w:r>
      <w:r w:rsidR="00123CA8" w:rsidRPr="00BC0677">
        <w:rPr>
          <w:rFonts w:ascii="Times New Roman" w:eastAsia="Times New Roman" w:hAnsi="Times New Roman" w:cs="Times New Roman"/>
          <w:sz w:val="28"/>
          <w:szCs w:val="28"/>
          <w:lang w:eastAsia="lv-LV"/>
        </w:rPr>
        <w:t xml:space="preserve"> nr.).</w:t>
      </w:r>
      <w:bookmarkStart w:id="22" w:name="piel0"/>
      <w:bookmarkEnd w:id="22"/>
    </w:p>
    <w:p w14:paraId="0A1ACBBA"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41064515" w14:textId="405F9AEE"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A85BD0">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Noteikumi stājas spēkā 2016.</w:t>
      </w:r>
      <w:r w:rsidR="00D937E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gada 1.</w:t>
      </w:r>
      <w:r w:rsidR="00D937E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septembrī.</w:t>
      </w:r>
    </w:p>
    <w:p w14:paraId="28951E68"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7BBC4535" w14:textId="08284072"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A85BD0">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Noteikumu regulējums attiecībā uz </w:t>
      </w:r>
      <w:r w:rsidR="00DF4058">
        <w:rPr>
          <w:rFonts w:ascii="Times New Roman" w:eastAsia="Times New Roman" w:hAnsi="Times New Roman" w:cs="Times New Roman"/>
          <w:sz w:val="28"/>
          <w:szCs w:val="28"/>
          <w:lang w:eastAsia="lv-LV"/>
        </w:rPr>
        <w:t>arodizglītības un profesionālās vidējās izglītības programmās nodarbināto pedagogu darba samaksas finansēšanu stājas spēkā 2017.</w:t>
      </w:r>
      <w:r w:rsidR="00D937E0">
        <w:rPr>
          <w:rFonts w:ascii="Times New Roman" w:eastAsia="Times New Roman" w:hAnsi="Times New Roman" w:cs="Times New Roman"/>
          <w:sz w:val="28"/>
          <w:szCs w:val="28"/>
          <w:lang w:eastAsia="lv-LV"/>
        </w:rPr>
        <w:t xml:space="preserve"> </w:t>
      </w:r>
      <w:r w:rsidR="00DF4058">
        <w:rPr>
          <w:rFonts w:ascii="Times New Roman" w:eastAsia="Times New Roman" w:hAnsi="Times New Roman" w:cs="Times New Roman"/>
          <w:sz w:val="28"/>
          <w:szCs w:val="28"/>
          <w:lang w:eastAsia="lv-LV"/>
        </w:rPr>
        <w:t>gada 1.</w:t>
      </w:r>
      <w:r w:rsidR="00D937E0">
        <w:rPr>
          <w:rFonts w:ascii="Times New Roman" w:eastAsia="Times New Roman" w:hAnsi="Times New Roman" w:cs="Times New Roman"/>
          <w:sz w:val="28"/>
          <w:szCs w:val="28"/>
          <w:lang w:eastAsia="lv-LV"/>
        </w:rPr>
        <w:t xml:space="preserve"> </w:t>
      </w:r>
      <w:r w:rsidR="00DF4058">
        <w:rPr>
          <w:rFonts w:ascii="Times New Roman" w:eastAsia="Times New Roman" w:hAnsi="Times New Roman" w:cs="Times New Roman"/>
          <w:sz w:val="28"/>
          <w:szCs w:val="28"/>
          <w:lang w:eastAsia="lv-LV"/>
        </w:rPr>
        <w:t xml:space="preserve">janvārī.  </w:t>
      </w:r>
      <w:r>
        <w:rPr>
          <w:rFonts w:ascii="Times New Roman" w:eastAsia="Times New Roman" w:hAnsi="Times New Roman" w:cs="Times New Roman"/>
          <w:sz w:val="28"/>
          <w:szCs w:val="28"/>
          <w:lang w:eastAsia="lv-LV"/>
        </w:rPr>
        <w:t xml:space="preserve"> </w:t>
      </w:r>
    </w:p>
    <w:p w14:paraId="00B802C3"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2E4E93BC"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1786632D"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Māris Kučinskis</w:t>
      </w:r>
    </w:p>
    <w:p w14:paraId="19976617"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60344D0B"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517C8888"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Kārlis Šadurskis</w:t>
      </w:r>
    </w:p>
    <w:p w14:paraId="318EB05C"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4A1082ED"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7F977750"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Iesniedzējs:</w:t>
      </w:r>
    </w:p>
    <w:p w14:paraId="70C927C7"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Kārlis Šadurskis</w:t>
      </w:r>
    </w:p>
    <w:p w14:paraId="7007F6E6"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7C97CE43"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66D0D227"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Vizē:</w:t>
      </w:r>
      <w:r>
        <w:rPr>
          <w:rFonts w:ascii="Times New Roman" w:eastAsia="Times New Roman" w:hAnsi="Times New Roman" w:cs="Times New Roman"/>
          <w:sz w:val="28"/>
          <w:szCs w:val="28"/>
          <w:lang w:eastAsia="lv-LV"/>
        </w:rPr>
        <w:br/>
      </w:r>
      <w:r>
        <w:rPr>
          <w:rFonts w:ascii="Times New Roman" w:eastAsia="Times New Roman" w:hAnsi="Times New Roman" w:cs="Times New Roman"/>
          <w:sz w:val="28"/>
          <w:szCs w:val="28"/>
          <w:lang w:eastAsia="lv-LV"/>
        </w:rPr>
        <w:tab/>
        <w:t xml:space="preserve">Valsts sekretāre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Līga Lejiņa</w:t>
      </w:r>
    </w:p>
    <w:p w14:paraId="741B1F12"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4F83EDE0" w14:textId="0BAC57A4" w:rsidR="009F38C7" w:rsidRPr="00570878" w:rsidRDefault="00A15B0F" w:rsidP="009F68F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9F38C7" w:rsidRPr="00570878">
        <w:rPr>
          <w:rFonts w:ascii="Times New Roman" w:eastAsia="Times New Roman" w:hAnsi="Times New Roman" w:cs="Times New Roman"/>
          <w:sz w:val="24"/>
          <w:szCs w:val="24"/>
          <w:lang w:eastAsia="lv-LV"/>
        </w:rPr>
        <w:t>07.2016</w:t>
      </w:r>
      <w:r w:rsidR="00600041">
        <w:rPr>
          <w:rFonts w:ascii="Times New Roman" w:eastAsia="Times New Roman" w:hAnsi="Times New Roman" w:cs="Times New Roman"/>
          <w:sz w:val="24"/>
          <w:szCs w:val="24"/>
          <w:lang w:eastAsia="lv-LV"/>
        </w:rPr>
        <w:t>.</w:t>
      </w:r>
      <w:r w:rsidR="00C040BD" w:rsidRPr="00570878">
        <w:rPr>
          <w:rFonts w:ascii="Times New Roman" w:eastAsia="Times New Roman" w:hAnsi="Times New Roman" w:cs="Times New Roman"/>
          <w:sz w:val="24"/>
          <w:szCs w:val="24"/>
          <w:lang w:eastAsia="lv-LV"/>
        </w:rPr>
        <w:t xml:space="preserve"> </w:t>
      </w:r>
    </w:p>
    <w:p w14:paraId="1349796D" w14:textId="4D6AA2C6" w:rsidR="009F38C7" w:rsidRPr="00570878" w:rsidRDefault="006D255D" w:rsidP="009F68F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786</w:t>
      </w:r>
    </w:p>
    <w:p w14:paraId="66AF5BA3" w14:textId="7FB2B2B2" w:rsidR="008808E8" w:rsidRDefault="009F38C7" w:rsidP="008808E8">
      <w:pPr>
        <w:spacing w:after="0" w:line="240" w:lineRule="auto"/>
        <w:ind w:firstLine="720"/>
        <w:jc w:val="both"/>
        <w:rPr>
          <w:rFonts w:ascii="Times New Roman" w:eastAsia="Times New Roman" w:hAnsi="Times New Roman" w:cs="Times New Roman"/>
          <w:sz w:val="24"/>
          <w:szCs w:val="24"/>
          <w:lang w:eastAsia="lv-LV"/>
        </w:rPr>
      </w:pPr>
      <w:proofErr w:type="spellStart"/>
      <w:r w:rsidRPr="00570878">
        <w:rPr>
          <w:rFonts w:ascii="Times New Roman" w:eastAsia="Times New Roman" w:hAnsi="Times New Roman" w:cs="Times New Roman"/>
          <w:sz w:val="24"/>
          <w:szCs w:val="24"/>
          <w:lang w:eastAsia="lv-LV"/>
        </w:rPr>
        <w:t>L.Buceniece</w:t>
      </w:r>
      <w:proofErr w:type="spellEnd"/>
      <w:r w:rsidR="00C040BD" w:rsidRPr="00570878">
        <w:rPr>
          <w:rFonts w:ascii="Times New Roman" w:eastAsia="Times New Roman" w:hAnsi="Times New Roman" w:cs="Times New Roman"/>
          <w:sz w:val="24"/>
          <w:szCs w:val="24"/>
          <w:lang w:eastAsia="lv-LV"/>
        </w:rPr>
        <w:t xml:space="preserve">, </w:t>
      </w:r>
      <w:r w:rsidRPr="00570878">
        <w:rPr>
          <w:rFonts w:ascii="Times New Roman" w:eastAsia="Times New Roman" w:hAnsi="Times New Roman" w:cs="Times New Roman"/>
          <w:sz w:val="24"/>
          <w:szCs w:val="24"/>
          <w:lang w:eastAsia="lv-LV"/>
        </w:rPr>
        <w:t>67047</w:t>
      </w:r>
      <w:r w:rsidR="00C040BD" w:rsidRPr="00570878">
        <w:rPr>
          <w:rFonts w:ascii="Times New Roman" w:eastAsia="Times New Roman" w:hAnsi="Times New Roman" w:cs="Times New Roman"/>
          <w:sz w:val="24"/>
          <w:szCs w:val="24"/>
          <w:lang w:eastAsia="lv-LV"/>
        </w:rPr>
        <w:t>830</w:t>
      </w:r>
    </w:p>
    <w:p w14:paraId="03723B78" w14:textId="3BF36A10" w:rsidR="00C040BD" w:rsidRPr="009F68F1" w:rsidRDefault="008808E8" w:rsidP="00613DE0">
      <w:pPr>
        <w:spacing w:after="0" w:line="240" w:lineRule="auto"/>
        <w:ind w:firstLine="720"/>
        <w:jc w:val="both"/>
        <w:rPr>
          <w:rFonts w:ascii="Times New Roman" w:eastAsia="Times New Roman" w:hAnsi="Times New Roman" w:cs="Times New Roman"/>
          <w:sz w:val="28"/>
          <w:szCs w:val="28"/>
          <w:lang w:eastAsia="lv-LV"/>
        </w:rPr>
      </w:pPr>
      <w:r w:rsidRPr="00570878">
        <w:rPr>
          <w:rFonts w:ascii="Times New Roman" w:eastAsia="Times New Roman" w:hAnsi="Times New Roman" w:cs="Times New Roman"/>
          <w:sz w:val="24"/>
          <w:szCs w:val="24"/>
          <w:lang w:eastAsia="lv-LV"/>
        </w:rPr>
        <w:t>liga.buceniece@izm.gov.lv</w:t>
      </w:r>
      <w:bookmarkStart w:id="23" w:name="_GoBack"/>
      <w:bookmarkEnd w:id="23"/>
    </w:p>
    <w:sectPr w:rsidR="00C040BD" w:rsidRPr="009F68F1" w:rsidSect="00D31AE6">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FD32E" w14:textId="77777777" w:rsidR="00AB7094" w:rsidRDefault="00AB7094" w:rsidP="00D31AE6">
      <w:pPr>
        <w:spacing w:after="0" w:line="240" w:lineRule="auto"/>
      </w:pPr>
      <w:r>
        <w:separator/>
      </w:r>
    </w:p>
  </w:endnote>
  <w:endnote w:type="continuationSeparator" w:id="0">
    <w:p w14:paraId="798F5738" w14:textId="77777777" w:rsidR="00AB7094" w:rsidRDefault="00AB7094" w:rsidP="00D3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01EA" w14:textId="00595EF4" w:rsidR="00AF3F40" w:rsidRPr="003E43E4" w:rsidRDefault="003E43E4" w:rsidP="00F248C5">
    <w:pPr>
      <w:rPr>
        <w:rFonts w:ascii="Times New Roman" w:hAnsi="Times New Roman" w:cs="Times New Roman"/>
        <w:sz w:val="24"/>
        <w:szCs w:val="24"/>
      </w:rPr>
    </w:pPr>
    <w:r w:rsidRPr="003E43E4">
      <w:rPr>
        <w:rFonts w:ascii="Times New Roman" w:hAnsi="Times New Roman" w:cs="Times New Roman"/>
        <w:sz w:val="24"/>
        <w:szCs w:val="24"/>
      </w:rPr>
      <w:t>IZMNot_</w:t>
    </w:r>
    <w:r w:rsidR="00F248C5">
      <w:rPr>
        <w:rFonts w:ascii="Times New Roman" w:hAnsi="Times New Roman" w:cs="Times New Roman"/>
        <w:sz w:val="24"/>
        <w:szCs w:val="24"/>
      </w:rPr>
      <w:t>13</w:t>
    </w:r>
    <w:r w:rsidRPr="003E43E4">
      <w:rPr>
        <w:rFonts w:ascii="Times New Roman" w:hAnsi="Times New Roman" w:cs="Times New Roman"/>
        <w:sz w:val="24"/>
        <w:szCs w:val="24"/>
      </w:rPr>
      <w:t>0716_dotacija</w:t>
    </w:r>
    <w:r w:rsidR="00A153D3">
      <w:rPr>
        <w:rFonts w:ascii="Times New Roman" w:hAnsi="Times New Roman" w:cs="Times New Roman"/>
        <w:sz w:val="24"/>
        <w:szCs w:val="24"/>
      </w:rPr>
      <w:t>_preciz</w:t>
    </w:r>
    <w:r w:rsidRPr="003E43E4">
      <w:rPr>
        <w:rFonts w:ascii="Times New Roman" w:hAnsi="Times New Roman" w:cs="Times New Roman"/>
        <w:sz w:val="24"/>
        <w:szCs w:val="24"/>
      </w:rPr>
      <w:t>; Ministru kabineta noteikumu “</w:t>
    </w:r>
    <w:r w:rsidR="00F248C5" w:rsidRPr="00F248C5">
      <w:rPr>
        <w:rFonts w:ascii="Times New Roman" w:hAnsi="Times New Roman" w:cs="Times New Roman"/>
        <w:sz w:val="24"/>
        <w:szCs w:val="24"/>
      </w:rPr>
      <w:t xml:space="preserve">Kārtība, kādā valsts finansē darba samaksu pedagogiem </w:t>
    </w:r>
    <w:r w:rsidR="00F248C5">
      <w:rPr>
        <w:rFonts w:ascii="Times New Roman" w:hAnsi="Times New Roman" w:cs="Times New Roman"/>
        <w:sz w:val="24"/>
        <w:szCs w:val="24"/>
      </w:rPr>
      <w:t>privātajās izglītības iestādēs</w:t>
    </w:r>
    <w:r>
      <w:rPr>
        <w:rFonts w:ascii="Times New Roman" w:hAnsi="Times New Roman" w:cs="Times New Roman"/>
        <w:sz w:val="24"/>
        <w:szCs w:val="24"/>
      </w:rPr>
      <w:t>” projekts</w:t>
    </w:r>
    <w:r w:rsidR="00F248C5">
      <w:rPr>
        <w:rFonts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A849" w14:textId="25A88B1B" w:rsidR="003E43E4" w:rsidRPr="00B16115" w:rsidRDefault="00B16115" w:rsidP="00B16115">
    <w:pPr>
      <w:pStyle w:val="Footer"/>
    </w:pPr>
    <w:r w:rsidRPr="00B16115">
      <w:rPr>
        <w:rFonts w:ascii="Times New Roman" w:hAnsi="Times New Roman" w:cs="Times New Roman"/>
        <w:sz w:val="24"/>
        <w:szCs w:val="24"/>
      </w:rPr>
      <w:t>IZMNot_130716_dotacija_preciz; Ministru kabineta noteikumu “Kārtība, kādā valsts finansē darba samaksu pedagogiem privātajās izglītības iestādēs”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9BEC" w14:textId="77777777" w:rsidR="00AB7094" w:rsidRDefault="00AB7094" w:rsidP="00D31AE6">
      <w:pPr>
        <w:spacing w:after="0" w:line="240" w:lineRule="auto"/>
      </w:pPr>
      <w:r>
        <w:separator/>
      </w:r>
    </w:p>
  </w:footnote>
  <w:footnote w:type="continuationSeparator" w:id="0">
    <w:p w14:paraId="4FE2F0B7" w14:textId="77777777" w:rsidR="00AB7094" w:rsidRDefault="00AB7094" w:rsidP="00D31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10607771"/>
      <w:docPartObj>
        <w:docPartGallery w:val="Page Numbers (Top of Page)"/>
        <w:docPartUnique/>
      </w:docPartObj>
    </w:sdtPr>
    <w:sdtEndPr>
      <w:rPr>
        <w:noProof/>
      </w:rPr>
    </w:sdtEndPr>
    <w:sdtContent>
      <w:p w14:paraId="4DF540C7" w14:textId="77777777" w:rsidR="00D31AE6" w:rsidRPr="00D31AE6" w:rsidRDefault="00D31AE6">
        <w:pPr>
          <w:pStyle w:val="Header"/>
          <w:jc w:val="center"/>
          <w:rPr>
            <w:rFonts w:ascii="Times New Roman" w:hAnsi="Times New Roman" w:cs="Times New Roman"/>
            <w:sz w:val="24"/>
            <w:szCs w:val="24"/>
          </w:rPr>
        </w:pPr>
        <w:r w:rsidRPr="00D31AE6">
          <w:rPr>
            <w:rFonts w:ascii="Times New Roman" w:hAnsi="Times New Roman" w:cs="Times New Roman"/>
            <w:sz w:val="24"/>
            <w:szCs w:val="24"/>
          </w:rPr>
          <w:fldChar w:fldCharType="begin"/>
        </w:r>
        <w:r w:rsidRPr="00D31AE6">
          <w:rPr>
            <w:rFonts w:ascii="Times New Roman" w:hAnsi="Times New Roman" w:cs="Times New Roman"/>
            <w:sz w:val="24"/>
            <w:szCs w:val="24"/>
          </w:rPr>
          <w:instrText xml:space="preserve"> PAGE   \* MERGEFORMAT </w:instrText>
        </w:r>
        <w:r w:rsidRPr="00D31AE6">
          <w:rPr>
            <w:rFonts w:ascii="Times New Roman" w:hAnsi="Times New Roman" w:cs="Times New Roman"/>
            <w:sz w:val="24"/>
            <w:szCs w:val="24"/>
          </w:rPr>
          <w:fldChar w:fldCharType="separate"/>
        </w:r>
        <w:r w:rsidR="008B5817">
          <w:rPr>
            <w:rFonts w:ascii="Times New Roman" w:hAnsi="Times New Roman" w:cs="Times New Roman"/>
            <w:noProof/>
            <w:sz w:val="24"/>
            <w:szCs w:val="24"/>
          </w:rPr>
          <w:t>3</w:t>
        </w:r>
        <w:r w:rsidRPr="00D31AE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3E20"/>
    <w:multiLevelType w:val="multilevel"/>
    <w:tmpl w:val="838AD984"/>
    <w:lvl w:ilvl="0">
      <w:start w:val="1"/>
      <w:numFmt w:val="decimal"/>
      <w:lvlText w:val="%1."/>
      <w:lvlJc w:val="left"/>
      <w:pPr>
        <w:ind w:left="2880" w:hanging="360"/>
      </w:pPr>
      <w:rPr>
        <w:rFonts w:hint="default"/>
      </w:rPr>
    </w:lvl>
    <w:lvl w:ilvl="1">
      <w:start w:val="1"/>
      <w:numFmt w:val="decimal"/>
      <w:isLgl/>
      <w:lvlText w:val="%1.%2."/>
      <w:lvlJc w:val="left"/>
      <w:pPr>
        <w:ind w:left="3240" w:hanging="720"/>
      </w:pPr>
      <w:rPr>
        <w:rFonts w:hint="default"/>
        <w:color w:val="4472C4" w:themeColor="accent5"/>
      </w:rPr>
    </w:lvl>
    <w:lvl w:ilvl="2">
      <w:start w:val="1"/>
      <w:numFmt w:val="decimal"/>
      <w:isLgl/>
      <w:lvlText w:val="%1.%2.%3."/>
      <w:lvlJc w:val="left"/>
      <w:pPr>
        <w:ind w:left="3240" w:hanging="720"/>
      </w:pPr>
      <w:rPr>
        <w:rFonts w:hint="default"/>
        <w:color w:val="4472C4" w:themeColor="accent5"/>
      </w:rPr>
    </w:lvl>
    <w:lvl w:ilvl="3">
      <w:start w:val="1"/>
      <w:numFmt w:val="decimal"/>
      <w:isLgl/>
      <w:lvlText w:val="%1.%2.%3.%4."/>
      <w:lvlJc w:val="left"/>
      <w:pPr>
        <w:ind w:left="3600" w:hanging="1080"/>
      </w:pPr>
      <w:rPr>
        <w:rFonts w:hint="default"/>
        <w:color w:val="4472C4" w:themeColor="accent5"/>
      </w:rPr>
    </w:lvl>
    <w:lvl w:ilvl="4">
      <w:start w:val="1"/>
      <w:numFmt w:val="decimal"/>
      <w:isLgl/>
      <w:lvlText w:val="%1.%2.%3.%4.%5."/>
      <w:lvlJc w:val="left"/>
      <w:pPr>
        <w:ind w:left="3600" w:hanging="1080"/>
      </w:pPr>
      <w:rPr>
        <w:rFonts w:hint="default"/>
        <w:color w:val="4472C4" w:themeColor="accent5"/>
      </w:rPr>
    </w:lvl>
    <w:lvl w:ilvl="5">
      <w:start w:val="1"/>
      <w:numFmt w:val="decimal"/>
      <w:isLgl/>
      <w:lvlText w:val="%1.%2.%3.%4.%5.%6."/>
      <w:lvlJc w:val="left"/>
      <w:pPr>
        <w:ind w:left="3960" w:hanging="1440"/>
      </w:pPr>
      <w:rPr>
        <w:rFonts w:hint="default"/>
        <w:color w:val="4472C4" w:themeColor="accent5"/>
      </w:rPr>
    </w:lvl>
    <w:lvl w:ilvl="6">
      <w:start w:val="1"/>
      <w:numFmt w:val="decimal"/>
      <w:isLgl/>
      <w:lvlText w:val="%1.%2.%3.%4.%5.%6.%7."/>
      <w:lvlJc w:val="left"/>
      <w:pPr>
        <w:ind w:left="4320" w:hanging="1800"/>
      </w:pPr>
      <w:rPr>
        <w:rFonts w:hint="default"/>
        <w:color w:val="4472C4" w:themeColor="accent5"/>
      </w:rPr>
    </w:lvl>
    <w:lvl w:ilvl="7">
      <w:start w:val="1"/>
      <w:numFmt w:val="decimal"/>
      <w:isLgl/>
      <w:lvlText w:val="%1.%2.%3.%4.%5.%6.%7.%8."/>
      <w:lvlJc w:val="left"/>
      <w:pPr>
        <w:ind w:left="4320" w:hanging="1800"/>
      </w:pPr>
      <w:rPr>
        <w:rFonts w:hint="default"/>
        <w:color w:val="4472C4" w:themeColor="accent5"/>
      </w:rPr>
    </w:lvl>
    <w:lvl w:ilvl="8">
      <w:start w:val="1"/>
      <w:numFmt w:val="decimal"/>
      <w:isLgl/>
      <w:lvlText w:val="%1.%2.%3.%4.%5.%6.%7.%8.%9."/>
      <w:lvlJc w:val="left"/>
      <w:pPr>
        <w:ind w:left="4680" w:hanging="2160"/>
      </w:pPr>
      <w:rPr>
        <w:rFonts w:hint="default"/>
        <w:color w:val="4472C4" w:themeColor="accent5"/>
      </w:rPr>
    </w:lvl>
  </w:abstractNum>
  <w:abstractNum w:abstractNumId="1">
    <w:nsid w:val="64C36822"/>
    <w:multiLevelType w:val="hybridMultilevel"/>
    <w:tmpl w:val="065C76E6"/>
    <w:lvl w:ilvl="0" w:tplc="CFEE6528">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6256458"/>
    <w:multiLevelType w:val="hybridMultilevel"/>
    <w:tmpl w:val="5C7EB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A8"/>
    <w:rsid w:val="000453CE"/>
    <w:rsid w:val="000460ED"/>
    <w:rsid w:val="00070255"/>
    <w:rsid w:val="000818FB"/>
    <w:rsid w:val="0011359D"/>
    <w:rsid w:val="00123CA8"/>
    <w:rsid w:val="00127F5B"/>
    <w:rsid w:val="00141F96"/>
    <w:rsid w:val="001434F0"/>
    <w:rsid w:val="001436E6"/>
    <w:rsid w:val="00181C14"/>
    <w:rsid w:val="00191F5F"/>
    <w:rsid w:val="001A5D62"/>
    <w:rsid w:val="001A6CD6"/>
    <w:rsid w:val="001C5299"/>
    <w:rsid w:val="001E1935"/>
    <w:rsid w:val="002251C0"/>
    <w:rsid w:val="00233DBF"/>
    <w:rsid w:val="00243C78"/>
    <w:rsid w:val="0024475A"/>
    <w:rsid w:val="00254D04"/>
    <w:rsid w:val="00270A59"/>
    <w:rsid w:val="00275C30"/>
    <w:rsid w:val="002B066D"/>
    <w:rsid w:val="002B46B5"/>
    <w:rsid w:val="002C2FFB"/>
    <w:rsid w:val="002D1C70"/>
    <w:rsid w:val="002E5910"/>
    <w:rsid w:val="002F395D"/>
    <w:rsid w:val="00305CD9"/>
    <w:rsid w:val="00320A24"/>
    <w:rsid w:val="003458C2"/>
    <w:rsid w:val="003B18D4"/>
    <w:rsid w:val="003B23F5"/>
    <w:rsid w:val="003B4CF9"/>
    <w:rsid w:val="003E43E4"/>
    <w:rsid w:val="00400FC3"/>
    <w:rsid w:val="004151DE"/>
    <w:rsid w:val="00425EAA"/>
    <w:rsid w:val="00430C44"/>
    <w:rsid w:val="004501F4"/>
    <w:rsid w:val="00450FD9"/>
    <w:rsid w:val="00473F3F"/>
    <w:rsid w:val="00486A81"/>
    <w:rsid w:val="00504575"/>
    <w:rsid w:val="00510963"/>
    <w:rsid w:val="00511C33"/>
    <w:rsid w:val="00513A37"/>
    <w:rsid w:val="005168CA"/>
    <w:rsid w:val="00523FA2"/>
    <w:rsid w:val="00534115"/>
    <w:rsid w:val="00534CE2"/>
    <w:rsid w:val="00570878"/>
    <w:rsid w:val="0058262F"/>
    <w:rsid w:val="005944DC"/>
    <w:rsid w:val="005A7728"/>
    <w:rsid w:val="005B180D"/>
    <w:rsid w:val="005B3572"/>
    <w:rsid w:val="00600041"/>
    <w:rsid w:val="00613DE0"/>
    <w:rsid w:val="00622E86"/>
    <w:rsid w:val="00636D66"/>
    <w:rsid w:val="00652759"/>
    <w:rsid w:val="00657B88"/>
    <w:rsid w:val="00672A08"/>
    <w:rsid w:val="006832B3"/>
    <w:rsid w:val="00694556"/>
    <w:rsid w:val="006A4648"/>
    <w:rsid w:val="006A51D9"/>
    <w:rsid w:val="006B51DE"/>
    <w:rsid w:val="006D0879"/>
    <w:rsid w:val="006D255D"/>
    <w:rsid w:val="006E226A"/>
    <w:rsid w:val="00754437"/>
    <w:rsid w:val="00771362"/>
    <w:rsid w:val="007A2FE5"/>
    <w:rsid w:val="007A52AB"/>
    <w:rsid w:val="007B6044"/>
    <w:rsid w:val="007B6ABD"/>
    <w:rsid w:val="008242A7"/>
    <w:rsid w:val="008443FD"/>
    <w:rsid w:val="00846953"/>
    <w:rsid w:val="008532D3"/>
    <w:rsid w:val="00857421"/>
    <w:rsid w:val="00863033"/>
    <w:rsid w:val="008808E8"/>
    <w:rsid w:val="008B5817"/>
    <w:rsid w:val="008F6B32"/>
    <w:rsid w:val="00900AFD"/>
    <w:rsid w:val="00930740"/>
    <w:rsid w:val="00952FED"/>
    <w:rsid w:val="009533E3"/>
    <w:rsid w:val="0098670D"/>
    <w:rsid w:val="009A26EF"/>
    <w:rsid w:val="009C5358"/>
    <w:rsid w:val="009D4413"/>
    <w:rsid w:val="009F38C7"/>
    <w:rsid w:val="009F68F1"/>
    <w:rsid w:val="00A073B5"/>
    <w:rsid w:val="00A153D3"/>
    <w:rsid w:val="00A15B0F"/>
    <w:rsid w:val="00A44DEF"/>
    <w:rsid w:val="00A55B77"/>
    <w:rsid w:val="00A61253"/>
    <w:rsid w:val="00A85BD0"/>
    <w:rsid w:val="00A878A1"/>
    <w:rsid w:val="00A91E84"/>
    <w:rsid w:val="00AB7094"/>
    <w:rsid w:val="00AC6DC0"/>
    <w:rsid w:val="00AF3A9A"/>
    <w:rsid w:val="00AF3F40"/>
    <w:rsid w:val="00AF6EE7"/>
    <w:rsid w:val="00B0685D"/>
    <w:rsid w:val="00B16115"/>
    <w:rsid w:val="00B2220C"/>
    <w:rsid w:val="00B247AE"/>
    <w:rsid w:val="00B418C1"/>
    <w:rsid w:val="00B672C2"/>
    <w:rsid w:val="00B81811"/>
    <w:rsid w:val="00BC0677"/>
    <w:rsid w:val="00BF3431"/>
    <w:rsid w:val="00C01FF5"/>
    <w:rsid w:val="00C040BD"/>
    <w:rsid w:val="00C04CBE"/>
    <w:rsid w:val="00C07940"/>
    <w:rsid w:val="00C312D7"/>
    <w:rsid w:val="00C465D9"/>
    <w:rsid w:val="00C601CE"/>
    <w:rsid w:val="00C672D8"/>
    <w:rsid w:val="00C703B8"/>
    <w:rsid w:val="00C86684"/>
    <w:rsid w:val="00C9345D"/>
    <w:rsid w:val="00C93534"/>
    <w:rsid w:val="00CC23D6"/>
    <w:rsid w:val="00D101EF"/>
    <w:rsid w:val="00D10591"/>
    <w:rsid w:val="00D31AE6"/>
    <w:rsid w:val="00D4222E"/>
    <w:rsid w:val="00D6426C"/>
    <w:rsid w:val="00D84F04"/>
    <w:rsid w:val="00D937D2"/>
    <w:rsid w:val="00D937E0"/>
    <w:rsid w:val="00D9408D"/>
    <w:rsid w:val="00DB64AC"/>
    <w:rsid w:val="00DD3C88"/>
    <w:rsid w:val="00DE4EDB"/>
    <w:rsid w:val="00DF1891"/>
    <w:rsid w:val="00DF4058"/>
    <w:rsid w:val="00E034B8"/>
    <w:rsid w:val="00E32645"/>
    <w:rsid w:val="00E5025E"/>
    <w:rsid w:val="00E54209"/>
    <w:rsid w:val="00E547AD"/>
    <w:rsid w:val="00E67514"/>
    <w:rsid w:val="00E92885"/>
    <w:rsid w:val="00EB25B2"/>
    <w:rsid w:val="00EB74B4"/>
    <w:rsid w:val="00EE5E41"/>
    <w:rsid w:val="00EF15E7"/>
    <w:rsid w:val="00F01752"/>
    <w:rsid w:val="00F16B73"/>
    <w:rsid w:val="00F16E40"/>
    <w:rsid w:val="00F248C5"/>
    <w:rsid w:val="00F3177F"/>
    <w:rsid w:val="00F43608"/>
    <w:rsid w:val="00F43FE8"/>
    <w:rsid w:val="00F554CF"/>
    <w:rsid w:val="00F8184E"/>
    <w:rsid w:val="00F966DA"/>
    <w:rsid w:val="00FE7468"/>
    <w:rsid w:val="00FF69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CBA8"/>
  <w15:chartTrackingRefBased/>
  <w15:docId w15:val="{FE5E1729-9EA2-4B12-90E5-E71D9559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B4"/>
    <w:rPr>
      <w:rFonts w:ascii="Segoe UI" w:hAnsi="Segoe UI" w:cs="Segoe UI"/>
      <w:sz w:val="18"/>
      <w:szCs w:val="18"/>
    </w:rPr>
  </w:style>
  <w:style w:type="character" w:styleId="Hyperlink">
    <w:name w:val="Hyperlink"/>
    <w:basedOn w:val="DefaultParagraphFont"/>
    <w:uiPriority w:val="99"/>
    <w:unhideWhenUsed/>
    <w:rsid w:val="00504575"/>
    <w:rPr>
      <w:color w:val="0563C1" w:themeColor="hyperlink"/>
      <w:u w:val="single"/>
    </w:rPr>
  </w:style>
  <w:style w:type="paragraph" w:styleId="NoSpacing">
    <w:name w:val="No Spacing"/>
    <w:uiPriority w:val="1"/>
    <w:qFormat/>
    <w:rsid w:val="00504575"/>
    <w:pPr>
      <w:spacing w:after="0" w:line="240" w:lineRule="auto"/>
    </w:pPr>
  </w:style>
  <w:style w:type="paragraph" w:styleId="ListParagraph">
    <w:name w:val="List Paragraph"/>
    <w:basedOn w:val="Normal"/>
    <w:uiPriority w:val="34"/>
    <w:qFormat/>
    <w:rsid w:val="00D31AE6"/>
    <w:pPr>
      <w:ind w:left="720"/>
      <w:contextualSpacing/>
    </w:pPr>
  </w:style>
  <w:style w:type="paragraph" w:styleId="Header">
    <w:name w:val="header"/>
    <w:basedOn w:val="Normal"/>
    <w:link w:val="HeaderChar"/>
    <w:uiPriority w:val="99"/>
    <w:unhideWhenUsed/>
    <w:rsid w:val="00D31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1AE6"/>
  </w:style>
  <w:style w:type="paragraph" w:styleId="Footer">
    <w:name w:val="footer"/>
    <w:basedOn w:val="Normal"/>
    <w:link w:val="FooterChar"/>
    <w:uiPriority w:val="99"/>
    <w:unhideWhenUsed/>
    <w:rsid w:val="00D31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1AE6"/>
  </w:style>
  <w:style w:type="paragraph" w:styleId="BodyText2">
    <w:name w:val="Body Text 2"/>
    <w:basedOn w:val="Normal"/>
    <w:link w:val="BodyText2Char"/>
    <w:rsid w:val="00513A37"/>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13A3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F38C7"/>
    <w:rPr>
      <w:sz w:val="16"/>
      <w:szCs w:val="16"/>
    </w:rPr>
  </w:style>
  <w:style w:type="paragraph" w:styleId="CommentText">
    <w:name w:val="annotation text"/>
    <w:basedOn w:val="Normal"/>
    <w:link w:val="CommentTextChar"/>
    <w:uiPriority w:val="99"/>
    <w:semiHidden/>
    <w:unhideWhenUsed/>
    <w:rsid w:val="009F38C7"/>
    <w:pPr>
      <w:spacing w:line="240" w:lineRule="auto"/>
    </w:pPr>
    <w:rPr>
      <w:sz w:val="20"/>
      <w:szCs w:val="20"/>
    </w:rPr>
  </w:style>
  <w:style w:type="character" w:customStyle="1" w:styleId="CommentTextChar">
    <w:name w:val="Comment Text Char"/>
    <w:basedOn w:val="DefaultParagraphFont"/>
    <w:link w:val="CommentText"/>
    <w:uiPriority w:val="99"/>
    <w:semiHidden/>
    <w:rsid w:val="009F38C7"/>
    <w:rPr>
      <w:sz w:val="20"/>
      <w:szCs w:val="20"/>
    </w:rPr>
  </w:style>
  <w:style w:type="paragraph" w:styleId="CommentSubject">
    <w:name w:val="annotation subject"/>
    <w:basedOn w:val="CommentText"/>
    <w:next w:val="CommentText"/>
    <w:link w:val="CommentSubjectChar"/>
    <w:uiPriority w:val="99"/>
    <w:semiHidden/>
    <w:unhideWhenUsed/>
    <w:rsid w:val="009F38C7"/>
    <w:rPr>
      <w:b/>
      <w:bCs/>
    </w:rPr>
  </w:style>
  <w:style w:type="character" w:customStyle="1" w:styleId="CommentSubjectChar">
    <w:name w:val="Comment Subject Char"/>
    <w:basedOn w:val="CommentTextChar"/>
    <w:link w:val="CommentSubject"/>
    <w:uiPriority w:val="99"/>
    <w:semiHidden/>
    <w:rsid w:val="009F3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05496">
      <w:bodyDiv w:val="1"/>
      <w:marLeft w:val="0"/>
      <w:marRight w:val="0"/>
      <w:marTop w:val="0"/>
      <w:marBottom w:val="0"/>
      <w:divBdr>
        <w:top w:val="none" w:sz="0" w:space="0" w:color="auto"/>
        <w:left w:val="none" w:sz="0" w:space="0" w:color="auto"/>
        <w:bottom w:val="none" w:sz="0" w:space="0" w:color="auto"/>
        <w:right w:val="none" w:sz="0" w:space="0" w:color="auto"/>
      </w:divBdr>
      <w:divsChild>
        <w:div w:id="2097634306">
          <w:marLeft w:val="0"/>
          <w:marRight w:val="0"/>
          <w:marTop w:val="0"/>
          <w:marBottom w:val="0"/>
          <w:divBdr>
            <w:top w:val="none" w:sz="0" w:space="0" w:color="auto"/>
            <w:left w:val="none" w:sz="0" w:space="0" w:color="auto"/>
            <w:bottom w:val="none" w:sz="0" w:space="0" w:color="auto"/>
            <w:right w:val="none" w:sz="0" w:space="0" w:color="auto"/>
          </w:divBdr>
          <w:divsChild>
            <w:div w:id="702483754">
              <w:marLeft w:val="0"/>
              <w:marRight w:val="0"/>
              <w:marTop w:val="0"/>
              <w:marBottom w:val="0"/>
              <w:divBdr>
                <w:top w:val="none" w:sz="0" w:space="0" w:color="auto"/>
                <w:left w:val="none" w:sz="0" w:space="0" w:color="auto"/>
                <w:bottom w:val="none" w:sz="0" w:space="0" w:color="auto"/>
                <w:right w:val="none" w:sz="0" w:space="0" w:color="auto"/>
              </w:divBdr>
              <w:divsChild>
                <w:div w:id="793057882">
                  <w:marLeft w:val="0"/>
                  <w:marRight w:val="0"/>
                  <w:marTop w:val="480"/>
                  <w:marBottom w:val="240"/>
                  <w:divBdr>
                    <w:top w:val="none" w:sz="0" w:space="0" w:color="auto"/>
                    <w:left w:val="none" w:sz="0" w:space="0" w:color="auto"/>
                    <w:bottom w:val="none" w:sz="0" w:space="0" w:color="auto"/>
                    <w:right w:val="none" w:sz="0" w:space="0" w:color="auto"/>
                  </w:divBdr>
                </w:div>
                <w:div w:id="2132967378">
                  <w:marLeft w:val="0"/>
                  <w:marRight w:val="0"/>
                  <w:marTop w:val="0"/>
                  <w:marBottom w:val="567"/>
                  <w:divBdr>
                    <w:top w:val="none" w:sz="0" w:space="0" w:color="auto"/>
                    <w:left w:val="none" w:sz="0" w:space="0" w:color="auto"/>
                    <w:bottom w:val="none" w:sz="0" w:space="0" w:color="auto"/>
                    <w:right w:val="none" w:sz="0" w:space="0" w:color="auto"/>
                  </w:divBdr>
                </w:div>
                <w:div w:id="1171413891">
                  <w:marLeft w:val="0"/>
                  <w:marRight w:val="0"/>
                  <w:marTop w:val="0"/>
                  <w:marBottom w:val="567"/>
                  <w:divBdr>
                    <w:top w:val="none" w:sz="0" w:space="0" w:color="auto"/>
                    <w:left w:val="none" w:sz="0" w:space="0" w:color="auto"/>
                    <w:bottom w:val="none" w:sz="0" w:space="0" w:color="auto"/>
                    <w:right w:val="none" w:sz="0" w:space="0" w:color="auto"/>
                  </w:divBdr>
                </w:div>
                <w:div w:id="1115489017">
                  <w:marLeft w:val="0"/>
                  <w:marRight w:val="0"/>
                  <w:marTop w:val="0"/>
                  <w:marBottom w:val="0"/>
                  <w:divBdr>
                    <w:top w:val="none" w:sz="0" w:space="0" w:color="auto"/>
                    <w:left w:val="none" w:sz="0" w:space="0" w:color="auto"/>
                    <w:bottom w:val="none" w:sz="0" w:space="0" w:color="auto"/>
                    <w:right w:val="none" w:sz="0" w:space="0" w:color="auto"/>
                  </w:divBdr>
                </w:div>
                <w:div w:id="128859510">
                  <w:marLeft w:val="0"/>
                  <w:marRight w:val="0"/>
                  <w:marTop w:val="0"/>
                  <w:marBottom w:val="0"/>
                  <w:divBdr>
                    <w:top w:val="none" w:sz="0" w:space="0" w:color="auto"/>
                    <w:left w:val="none" w:sz="0" w:space="0" w:color="auto"/>
                    <w:bottom w:val="none" w:sz="0" w:space="0" w:color="auto"/>
                    <w:right w:val="none" w:sz="0" w:space="0" w:color="auto"/>
                  </w:divBdr>
                </w:div>
                <w:div w:id="1766536336">
                  <w:marLeft w:val="0"/>
                  <w:marRight w:val="0"/>
                  <w:marTop w:val="0"/>
                  <w:marBottom w:val="0"/>
                  <w:divBdr>
                    <w:top w:val="none" w:sz="0" w:space="0" w:color="auto"/>
                    <w:left w:val="none" w:sz="0" w:space="0" w:color="auto"/>
                    <w:bottom w:val="none" w:sz="0" w:space="0" w:color="auto"/>
                    <w:right w:val="none" w:sz="0" w:space="0" w:color="auto"/>
                  </w:divBdr>
                </w:div>
                <w:div w:id="79916736">
                  <w:marLeft w:val="0"/>
                  <w:marRight w:val="0"/>
                  <w:marTop w:val="0"/>
                  <w:marBottom w:val="0"/>
                  <w:divBdr>
                    <w:top w:val="none" w:sz="0" w:space="0" w:color="auto"/>
                    <w:left w:val="none" w:sz="0" w:space="0" w:color="auto"/>
                    <w:bottom w:val="none" w:sz="0" w:space="0" w:color="auto"/>
                    <w:right w:val="none" w:sz="0" w:space="0" w:color="auto"/>
                  </w:divBdr>
                </w:div>
                <w:div w:id="1382249466">
                  <w:marLeft w:val="0"/>
                  <w:marRight w:val="0"/>
                  <w:marTop w:val="0"/>
                  <w:marBottom w:val="0"/>
                  <w:divBdr>
                    <w:top w:val="none" w:sz="0" w:space="0" w:color="auto"/>
                    <w:left w:val="none" w:sz="0" w:space="0" w:color="auto"/>
                    <w:bottom w:val="none" w:sz="0" w:space="0" w:color="auto"/>
                    <w:right w:val="none" w:sz="0" w:space="0" w:color="auto"/>
                  </w:divBdr>
                </w:div>
                <w:div w:id="1764565381">
                  <w:marLeft w:val="0"/>
                  <w:marRight w:val="0"/>
                  <w:marTop w:val="0"/>
                  <w:marBottom w:val="0"/>
                  <w:divBdr>
                    <w:top w:val="none" w:sz="0" w:space="0" w:color="auto"/>
                    <w:left w:val="none" w:sz="0" w:space="0" w:color="auto"/>
                    <w:bottom w:val="none" w:sz="0" w:space="0" w:color="auto"/>
                    <w:right w:val="none" w:sz="0" w:space="0" w:color="auto"/>
                  </w:divBdr>
                </w:div>
                <w:div w:id="12805328">
                  <w:marLeft w:val="0"/>
                  <w:marRight w:val="0"/>
                  <w:marTop w:val="0"/>
                  <w:marBottom w:val="0"/>
                  <w:divBdr>
                    <w:top w:val="none" w:sz="0" w:space="0" w:color="auto"/>
                    <w:left w:val="none" w:sz="0" w:space="0" w:color="auto"/>
                    <w:bottom w:val="none" w:sz="0" w:space="0" w:color="auto"/>
                    <w:right w:val="none" w:sz="0" w:space="0" w:color="auto"/>
                  </w:divBdr>
                </w:div>
                <w:div w:id="626548052">
                  <w:marLeft w:val="0"/>
                  <w:marRight w:val="0"/>
                  <w:marTop w:val="0"/>
                  <w:marBottom w:val="0"/>
                  <w:divBdr>
                    <w:top w:val="none" w:sz="0" w:space="0" w:color="auto"/>
                    <w:left w:val="none" w:sz="0" w:space="0" w:color="auto"/>
                    <w:bottom w:val="none" w:sz="0" w:space="0" w:color="auto"/>
                    <w:right w:val="none" w:sz="0" w:space="0" w:color="auto"/>
                  </w:divBdr>
                </w:div>
                <w:div w:id="53621160">
                  <w:marLeft w:val="0"/>
                  <w:marRight w:val="0"/>
                  <w:marTop w:val="0"/>
                  <w:marBottom w:val="0"/>
                  <w:divBdr>
                    <w:top w:val="none" w:sz="0" w:space="0" w:color="auto"/>
                    <w:left w:val="none" w:sz="0" w:space="0" w:color="auto"/>
                    <w:bottom w:val="none" w:sz="0" w:space="0" w:color="auto"/>
                    <w:right w:val="none" w:sz="0" w:space="0" w:color="auto"/>
                  </w:divBdr>
                </w:div>
                <w:div w:id="562444210">
                  <w:marLeft w:val="0"/>
                  <w:marRight w:val="0"/>
                  <w:marTop w:val="0"/>
                  <w:marBottom w:val="0"/>
                  <w:divBdr>
                    <w:top w:val="none" w:sz="0" w:space="0" w:color="auto"/>
                    <w:left w:val="none" w:sz="0" w:space="0" w:color="auto"/>
                    <w:bottom w:val="none" w:sz="0" w:space="0" w:color="auto"/>
                    <w:right w:val="none" w:sz="0" w:space="0" w:color="auto"/>
                  </w:divBdr>
                </w:div>
                <w:div w:id="1225023065">
                  <w:marLeft w:val="0"/>
                  <w:marRight w:val="0"/>
                  <w:marTop w:val="0"/>
                  <w:marBottom w:val="0"/>
                  <w:divBdr>
                    <w:top w:val="none" w:sz="0" w:space="0" w:color="auto"/>
                    <w:left w:val="none" w:sz="0" w:space="0" w:color="auto"/>
                    <w:bottom w:val="none" w:sz="0" w:space="0" w:color="auto"/>
                    <w:right w:val="none" w:sz="0" w:space="0" w:color="auto"/>
                  </w:divBdr>
                </w:div>
                <w:div w:id="424309901">
                  <w:marLeft w:val="0"/>
                  <w:marRight w:val="0"/>
                  <w:marTop w:val="0"/>
                  <w:marBottom w:val="0"/>
                  <w:divBdr>
                    <w:top w:val="none" w:sz="0" w:space="0" w:color="auto"/>
                    <w:left w:val="none" w:sz="0" w:space="0" w:color="auto"/>
                    <w:bottom w:val="none" w:sz="0" w:space="0" w:color="auto"/>
                    <w:right w:val="none" w:sz="0" w:space="0" w:color="auto"/>
                  </w:divBdr>
                </w:div>
                <w:div w:id="1711566800">
                  <w:marLeft w:val="0"/>
                  <w:marRight w:val="0"/>
                  <w:marTop w:val="240"/>
                  <w:marBottom w:val="0"/>
                  <w:divBdr>
                    <w:top w:val="none" w:sz="0" w:space="0" w:color="auto"/>
                    <w:left w:val="none" w:sz="0" w:space="0" w:color="auto"/>
                    <w:bottom w:val="none" w:sz="0" w:space="0" w:color="auto"/>
                    <w:right w:val="none" w:sz="0" w:space="0" w:color="auto"/>
                  </w:divBdr>
                </w:div>
                <w:div w:id="421293654">
                  <w:marLeft w:val="150"/>
                  <w:marRight w:val="150"/>
                  <w:marTop w:val="480"/>
                  <w:marBottom w:val="0"/>
                  <w:divBdr>
                    <w:top w:val="single" w:sz="6" w:space="28" w:color="D4D4D4"/>
                    <w:left w:val="none" w:sz="0" w:space="0" w:color="auto"/>
                    <w:bottom w:val="none" w:sz="0" w:space="0" w:color="auto"/>
                    <w:right w:val="none" w:sz="0" w:space="0" w:color="auto"/>
                  </w:divBdr>
                </w:div>
                <w:div w:id="17412473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537739">
          <w:marLeft w:val="0"/>
          <w:marRight w:val="0"/>
          <w:marTop w:val="0"/>
          <w:marBottom w:val="0"/>
          <w:divBdr>
            <w:top w:val="none" w:sz="0" w:space="0" w:color="auto"/>
            <w:left w:val="none" w:sz="0" w:space="0" w:color="auto"/>
            <w:bottom w:val="none" w:sz="0" w:space="0" w:color="auto"/>
            <w:right w:val="none" w:sz="0" w:space="0" w:color="auto"/>
          </w:divBdr>
          <w:divsChild>
            <w:div w:id="1360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50759-izglitibas-likums" TargetMode="External"/><Relationship Id="rId13" Type="http://schemas.openxmlformats.org/officeDocument/2006/relationships/hyperlink" Target="http://likumi.lv/doc.php?id=2674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ikumi.lv/doc.php?id=2674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2674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likumi.lv/ta/id/20243-visparejas-izglitibas-likums" TargetMode="External"/><Relationship Id="rId4" Type="http://schemas.openxmlformats.org/officeDocument/2006/relationships/settings" Target="settings.xml"/><Relationship Id="rId9" Type="http://schemas.openxmlformats.org/officeDocument/2006/relationships/hyperlink" Target="http://m.likumi.lv/ta/id/20243-visparejas-izglitib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8A8B-3E3E-4CC1-885D-D2B4D9F5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4361</Words>
  <Characters>2486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Buceniece</dc:creator>
  <cp:keywords/>
  <dc:description/>
  <cp:lastModifiedBy>user</cp:lastModifiedBy>
  <cp:revision>2</cp:revision>
  <cp:lastPrinted>2016-07-13T06:30:00Z</cp:lastPrinted>
  <dcterms:created xsi:type="dcterms:W3CDTF">2016-07-14T06:13:00Z</dcterms:created>
  <dcterms:modified xsi:type="dcterms:W3CDTF">2016-07-14T06:13:00Z</dcterms:modified>
</cp:coreProperties>
</file>