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20" w:rsidRPr="001A1B3B" w:rsidRDefault="009139E3" w:rsidP="00E54035">
      <w:pPr>
        <w:shd w:val="clear" w:color="auto" w:fill="FFFFFF"/>
        <w:tabs>
          <w:tab w:val="left" w:pos="2977"/>
        </w:tabs>
        <w:spacing w:before="45" w:after="0" w:line="248" w:lineRule="atLeast"/>
        <w:ind w:firstLine="300"/>
        <w:jc w:val="center"/>
        <w:rPr>
          <w:rFonts w:ascii="Times New Roman" w:eastAsia="Times New Roman" w:hAnsi="Times New Roman" w:cs="Times New Roman"/>
          <w:b/>
          <w:bCs/>
          <w:sz w:val="24"/>
          <w:szCs w:val="24"/>
        </w:rPr>
      </w:pPr>
      <w:bookmarkStart w:id="0" w:name="_GoBack"/>
      <w:bookmarkEnd w:id="0"/>
      <w:r w:rsidRPr="001A1B3B">
        <w:rPr>
          <w:rFonts w:ascii="Times New Roman" w:hAnsi="Times New Roman" w:cs="Times New Roman"/>
          <w:b/>
          <w:sz w:val="24"/>
          <w:szCs w:val="24"/>
        </w:rPr>
        <w:t>Likumprojekta „Grozījum</w:t>
      </w:r>
      <w:r w:rsidR="00B57394">
        <w:rPr>
          <w:rFonts w:ascii="Times New Roman" w:hAnsi="Times New Roman" w:cs="Times New Roman"/>
          <w:b/>
          <w:sz w:val="24"/>
          <w:szCs w:val="24"/>
        </w:rPr>
        <w:t>s</w:t>
      </w:r>
      <w:r w:rsidRPr="001A1B3B">
        <w:rPr>
          <w:rFonts w:ascii="Times New Roman" w:hAnsi="Times New Roman" w:cs="Times New Roman"/>
          <w:b/>
          <w:sz w:val="24"/>
          <w:szCs w:val="24"/>
        </w:rPr>
        <w:t xml:space="preserve"> </w:t>
      </w:r>
      <w:r w:rsidR="00644FAA">
        <w:rPr>
          <w:rFonts w:ascii="Times New Roman" w:hAnsi="Times New Roman" w:cs="Times New Roman"/>
          <w:b/>
          <w:sz w:val="24"/>
          <w:szCs w:val="24"/>
        </w:rPr>
        <w:t>Elektronisko sakaru</w:t>
      </w:r>
      <w:r w:rsidR="00B57394">
        <w:rPr>
          <w:rFonts w:ascii="Times New Roman" w:hAnsi="Times New Roman" w:cs="Times New Roman"/>
          <w:b/>
          <w:sz w:val="24"/>
          <w:szCs w:val="24"/>
        </w:rPr>
        <w:t xml:space="preserve"> likumā</w:t>
      </w:r>
      <w:r w:rsidRPr="001A1B3B">
        <w:rPr>
          <w:rFonts w:ascii="Times New Roman" w:hAnsi="Times New Roman" w:cs="Times New Roman"/>
          <w:b/>
          <w:sz w:val="24"/>
          <w:szCs w:val="24"/>
        </w:rPr>
        <w:t xml:space="preserve">” </w:t>
      </w:r>
      <w:r w:rsidRPr="001A1B3B">
        <w:rPr>
          <w:rFonts w:ascii="Times New Roman" w:eastAsia="Times New Roman" w:hAnsi="Times New Roman" w:cs="Times New Roman"/>
          <w:b/>
          <w:bCs/>
          <w:sz w:val="24"/>
          <w:szCs w:val="24"/>
        </w:rPr>
        <w:t>sākotnējās ietekmes novērtējuma ziņojums (anotācija)</w:t>
      </w:r>
    </w:p>
    <w:p w:rsidR="000D1420" w:rsidRDefault="000D1420">
      <w:pPr>
        <w:shd w:val="clear" w:color="auto" w:fill="FFFFFF"/>
        <w:spacing w:before="45" w:after="0" w:line="248" w:lineRule="atLeast"/>
        <w:ind w:firstLine="300"/>
        <w:jc w:val="center"/>
        <w:rPr>
          <w:rFonts w:ascii="Times New Roman" w:eastAsia="Times New Roman" w:hAnsi="Times New Roman" w:cs="Times New Roman"/>
          <w:i/>
          <w:iCs/>
          <w:sz w:val="24"/>
          <w:szCs w:val="24"/>
        </w:rPr>
      </w:pPr>
    </w:p>
    <w:p w:rsidR="001A1B3B" w:rsidRPr="00805747" w:rsidRDefault="001A1B3B">
      <w:pPr>
        <w:shd w:val="clear" w:color="auto" w:fill="FFFFFF"/>
        <w:spacing w:before="45" w:after="0" w:line="248" w:lineRule="atLeast"/>
        <w:ind w:firstLine="300"/>
        <w:jc w:val="center"/>
        <w:rPr>
          <w:rFonts w:ascii="Times New Roman" w:eastAsia="Times New Roman" w:hAnsi="Times New Roman" w:cs="Times New Roman"/>
          <w:i/>
          <w:iCs/>
          <w:sz w:val="24"/>
          <w:szCs w:val="24"/>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2831"/>
        <w:gridCol w:w="5844"/>
      </w:tblGrid>
      <w:tr w:rsidR="000D1420" w:rsidRPr="00805747">
        <w:trPr>
          <w:trHeight w:val="405"/>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 Tiesību akta projekta izstrādes nepieciešamība</w:t>
            </w:r>
          </w:p>
        </w:tc>
      </w:tr>
      <w:tr w:rsidR="000D1420" w:rsidRPr="00805747">
        <w:trPr>
          <w:trHeight w:val="40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Pamatojums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791EAF" w:rsidP="00117C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w:t>
            </w:r>
            <w:r w:rsidR="009139E3" w:rsidRPr="00805747">
              <w:rPr>
                <w:rFonts w:ascii="Times New Roman" w:eastAsia="Times New Roman" w:hAnsi="Times New Roman" w:cs="Times New Roman"/>
                <w:sz w:val="24"/>
                <w:szCs w:val="24"/>
              </w:rPr>
              <w:t xml:space="preserve"> “Grozījum</w:t>
            </w:r>
            <w:r w:rsidR="00B57394">
              <w:rPr>
                <w:rFonts w:ascii="Times New Roman" w:eastAsia="Times New Roman" w:hAnsi="Times New Roman" w:cs="Times New Roman"/>
                <w:sz w:val="24"/>
                <w:szCs w:val="24"/>
              </w:rPr>
              <w:t>s</w:t>
            </w:r>
            <w:r w:rsidR="009139E3" w:rsidRPr="00805747">
              <w:rPr>
                <w:rFonts w:ascii="Times New Roman" w:eastAsia="Times New Roman" w:hAnsi="Times New Roman" w:cs="Times New Roman"/>
                <w:sz w:val="24"/>
                <w:szCs w:val="24"/>
              </w:rPr>
              <w:t xml:space="preserve"> </w:t>
            </w:r>
            <w:r w:rsidR="00B57394">
              <w:rPr>
                <w:rFonts w:ascii="Times New Roman" w:eastAsia="Times New Roman" w:hAnsi="Times New Roman" w:cs="Times New Roman"/>
                <w:sz w:val="24"/>
                <w:szCs w:val="24"/>
              </w:rPr>
              <w:t xml:space="preserve">Elektronisko </w:t>
            </w:r>
            <w:r w:rsidR="00117CB5">
              <w:rPr>
                <w:rFonts w:ascii="Times New Roman" w:eastAsia="Times New Roman" w:hAnsi="Times New Roman" w:cs="Times New Roman"/>
                <w:sz w:val="24"/>
                <w:szCs w:val="24"/>
              </w:rPr>
              <w:t>sakaru</w:t>
            </w:r>
            <w:r w:rsidR="00B57394">
              <w:rPr>
                <w:rFonts w:ascii="Times New Roman" w:eastAsia="Times New Roman" w:hAnsi="Times New Roman" w:cs="Times New Roman"/>
                <w:sz w:val="24"/>
                <w:szCs w:val="24"/>
              </w:rPr>
              <w:t xml:space="preserve"> likumā</w:t>
            </w:r>
            <w:r w:rsidR="009139E3" w:rsidRPr="00805747">
              <w:rPr>
                <w:rFonts w:ascii="Times New Roman" w:eastAsia="Times New Roman" w:hAnsi="Times New Roman" w:cs="Times New Roman"/>
                <w:sz w:val="24"/>
                <w:szCs w:val="24"/>
              </w:rPr>
              <w:t>” ir izstrādāt</w:t>
            </w:r>
            <w:r w:rsidR="00117CB5">
              <w:rPr>
                <w:rFonts w:ascii="Times New Roman" w:eastAsia="Times New Roman" w:hAnsi="Times New Roman" w:cs="Times New Roman"/>
                <w:sz w:val="24"/>
                <w:szCs w:val="24"/>
              </w:rPr>
              <w:t>s</w:t>
            </w:r>
            <w:r w:rsidR="009139E3" w:rsidRPr="00805747">
              <w:rPr>
                <w:rFonts w:ascii="Times New Roman" w:eastAsia="Times New Roman" w:hAnsi="Times New Roman" w:cs="Times New Roman"/>
                <w:sz w:val="24"/>
                <w:szCs w:val="24"/>
              </w:rPr>
              <w:t xml:space="preserve"> saistībā ar grozījumiem Informācija</w:t>
            </w:r>
            <w:r w:rsidR="00B57394">
              <w:rPr>
                <w:rFonts w:ascii="Times New Roman" w:eastAsia="Times New Roman" w:hAnsi="Times New Roman" w:cs="Times New Roman"/>
                <w:sz w:val="24"/>
                <w:szCs w:val="24"/>
              </w:rPr>
              <w:t>s tehnoloģiju drošības likuma 6.</w:t>
            </w:r>
            <w:r w:rsidR="009139E3" w:rsidRPr="00805747">
              <w:rPr>
                <w:rFonts w:ascii="Times New Roman" w:eastAsia="Times New Roman" w:hAnsi="Times New Roman" w:cs="Times New Roman"/>
                <w:sz w:val="24"/>
                <w:szCs w:val="24"/>
              </w:rPr>
              <w:t xml:space="preserve">pantā </w:t>
            </w:r>
            <w:r w:rsidR="001C5223">
              <w:rPr>
                <w:rFonts w:ascii="Times New Roman" w:eastAsia="Times New Roman" w:hAnsi="Times New Roman" w:cs="Times New Roman"/>
                <w:sz w:val="24"/>
                <w:szCs w:val="24"/>
              </w:rPr>
              <w:t xml:space="preserve">par </w:t>
            </w:r>
            <w:r w:rsidR="00D54D29">
              <w:rPr>
                <w:rFonts w:ascii="Times New Roman" w:eastAsia="Times New Roman" w:hAnsi="Times New Roman" w:cs="Times New Roman"/>
                <w:sz w:val="24"/>
                <w:szCs w:val="24"/>
              </w:rPr>
              <w:t xml:space="preserve">augstākā līmeņa domēnā </w:t>
            </w:r>
            <w:r w:rsidR="006E188D">
              <w:rPr>
                <w:rFonts w:ascii="Times New Roman" w:eastAsia="Times New Roman" w:hAnsi="Times New Roman" w:cs="Times New Roman"/>
                <w:sz w:val="24"/>
                <w:szCs w:val="24"/>
              </w:rPr>
              <w:t>“.</w:t>
            </w:r>
            <w:proofErr w:type="spellStart"/>
            <w:r w:rsidR="006E188D">
              <w:rPr>
                <w:rFonts w:ascii="Times New Roman" w:eastAsia="Times New Roman" w:hAnsi="Times New Roman" w:cs="Times New Roman"/>
                <w:sz w:val="24"/>
                <w:szCs w:val="24"/>
              </w:rPr>
              <w:t>lv</w:t>
            </w:r>
            <w:proofErr w:type="spellEnd"/>
            <w:r w:rsidR="006E188D">
              <w:rPr>
                <w:rFonts w:ascii="Times New Roman" w:eastAsia="Times New Roman" w:hAnsi="Times New Roman" w:cs="Times New Roman"/>
                <w:sz w:val="24"/>
                <w:szCs w:val="24"/>
              </w:rPr>
              <w:t xml:space="preserve">” </w:t>
            </w:r>
            <w:r w:rsidR="00D54D29">
              <w:rPr>
                <w:rFonts w:ascii="Times New Roman" w:eastAsia="Times New Roman" w:hAnsi="Times New Roman" w:cs="Times New Roman"/>
                <w:sz w:val="24"/>
                <w:szCs w:val="24"/>
              </w:rPr>
              <w:t xml:space="preserve">reģistrēta domēna </w:t>
            </w:r>
            <w:r w:rsidR="00B57394">
              <w:rPr>
                <w:rFonts w:ascii="Times New Roman" w:eastAsia="Times New Roman" w:hAnsi="Times New Roman" w:cs="Times New Roman"/>
                <w:sz w:val="24"/>
                <w:szCs w:val="24"/>
              </w:rPr>
              <w:t>vārda atslēgšanu</w:t>
            </w:r>
            <w:r w:rsidR="006E188D">
              <w:rPr>
                <w:rFonts w:ascii="Times New Roman" w:eastAsia="Times New Roman" w:hAnsi="Times New Roman" w:cs="Times New Roman"/>
                <w:sz w:val="24"/>
                <w:szCs w:val="24"/>
              </w:rPr>
              <w:t xml:space="preserve"> (turpmāk – grozījumi ITDL)</w:t>
            </w:r>
            <w:r>
              <w:rPr>
                <w:rFonts w:ascii="Times New Roman" w:eastAsia="Times New Roman" w:hAnsi="Times New Roman" w:cs="Times New Roman"/>
                <w:sz w:val="24"/>
                <w:szCs w:val="24"/>
              </w:rPr>
              <w:t>, pamatojoties uz Aizsardzības ministrija</w:t>
            </w:r>
            <w:r w:rsidR="001C52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iniciatīvu.</w:t>
            </w:r>
          </w:p>
        </w:tc>
      </w:tr>
      <w:tr w:rsidR="000D1420" w:rsidRPr="0080574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110D6E" w:rsidRPr="00EA04C1" w:rsidRDefault="00110D6E" w:rsidP="00110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grozījumiem </w:t>
            </w:r>
            <w:r w:rsidR="008A526C">
              <w:rPr>
                <w:rFonts w:ascii="Times New Roman" w:hAnsi="Times New Roman" w:cs="Times New Roman"/>
                <w:sz w:val="24"/>
                <w:szCs w:val="24"/>
              </w:rPr>
              <w:t>ITDL</w:t>
            </w:r>
            <w:r>
              <w:rPr>
                <w:rFonts w:ascii="Times New Roman" w:hAnsi="Times New Roman" w:cs="Times New Roman"/>
                <w:sz w:val="24"/>
                <w:szCs w:val="24"/>
              </w:rPr>
              <w:t xml:space="preserve"> </w:t>
            </w:r>
            <w:r w:rsidRPr="00EA04C1">
              <w:rPr>
                <w:rFonts w:ascii="Times New Roman" w:hAnsi="Times New Roman" w:cs="Times New Roman"/>
                <w:sz w:val="24"/>
                <w:szCs w:val="24"/>
              </w:rPr>
              <w:t xml:space="preserve">paredzēts noteikt, ka </w:t>
            </w:r>
            <w:r w:rsidRPr="008C0312">
              <w:rPr>
                <w:rFonts w:ascii="Times New Roman" w:hAnsi="Times New Roman" w:cs="Times New Roman"/>
                <w:sz w:val="24"/>
                <w:szCs w:val="24"/>
              </w:rPr>
              <w:t>Informācijas tehnoloģiju drošības incidentu novēršanas institūcija</w:t>
            </w:r>
            <w:r w:rsidRPr="00EA04C1">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Pr="00EA04C1">
              <w:rPr>
                <w:rFonts w:ascii="Times New Roman" w:hAnsi="Times New Roman" w:cs="Times New Roman"/>
                <w:sz w:val="24"/>
                <w:szCs w:val="24"/>
              </w:rPr>
              <w:t>CERT.LV</w:t>
            </w:r>
            <w:r>
              <w:rPr>
                <w:rFonts w:ascii="Times New Roman" w:hAnsi="Times New Roman" w:cs="Times New Roman"/>
                <w:sz w:val="24"/>
                <w:szCs w:val="24"/>
              </w:rPr>
              <w:t>)</w:t>
            </w:r>
            <w:r w:rsidRPr="00EA04C1">
              <w:rPr>
                <w:rFonts w:ascii="Times New Roman" w:hAnsi="Times New Roman" w:cs="Times New Roman"/>
                <w:sz w:val="24"/>
                <w:szCs w:val="24"/>
              </w:rPr>
              <w:t xml:space="preserve"> vai </w:t>
            </w:r>
            <w:r w:rsidRPr="008C0312">
              <w:rPr>
                <w:rFonts w:ascii="Times New Roman" w:hAnsi="Times New Roman" w:cs="Times New Roman"/>
                <w:sz w:val="24"/>
                <w:szCs w:val="24"/>
              </w:rPr>
              <w:t>Militārās izlūkošanas un drošības dienests</w:t>
            </w:r>
            <w:r w:rsidRPr="00642E53">
              <w:rPr>
                <w:rFonts w:ascii="Times New Roman" w:hAnsi="Times New Roman" w:cs="Times New Roman"/>
                <w:sz w:val="24"/>
                <w:szCs w:val="24"/>
              </w:rPr>
              <w:t xml:space="preserve"> (turpmāk –</w:t>
            </w:r>
            <w:r>
              <w:rPr>
                <w:rFonts w:ascii="Arial" w:hAnsi="Arial" w:cs="Arial"/>
              </w:rPr>
              <w:t xml:space="preserve"> </w:t>
            </w:r>
            <w:r w:rsidRPr="00EA04C1">
              <w:rPr>
                <w:rFonts w:ascii="Times New Roman" w:hAnsi="Times New Roman" w:cs="Times New Roman"/>
                <w:sz w:val="24"/>
                <w:szCs w:val="24"/>
              </w:rPr>
              <w:t>MIDD</w:t>
            </w:r>
            <w:r>
              <w:rPr>
                <w:rFonts w:ascii="Times New Roman" w:hAnsi="Times New Roman" w:cs="Times New Roman"/>
                <w:sz w:val="24"/>
                <w:szCs w:val="24"/>
              </w:rPr>
              <w:t>)</w:t>
            </w:r>
            <w:r w:rsidRPr="00EA04C1">
              <w:rPr>
                <w:rFonts w:ascii="Times New Roman" w:hAnsi="Times New Roman" w:cs="Times New Roman"/>
                <w:sz w:val="24"/>
                <w:szCs w:val="24"/>
              </w:rPr>
              <w:t xml:space="preserve"> ir tiesības pieprasīt, lai augstākā līmeņa domēna “.</w:t>
            </w:r>
            <w:proofErr w:type="spellStart"/>
            <w:r w:rsidRPr="00EA04C1">
              <w:rPr>
                <w:rFonts w:ascii="Times New Roman" w:hAnsi="Times New Roman" w:cs="Times New Roman"/>
                <w:sz w:val="24"/>
                <w:szCs w:val="24"/>
              </w:rPr>
              <w:t>lv</w:t>
            </w:r>
            <w:proofErr w:type="spellEnd"/>
            <w:r w:rsidRPr="00EA04C1">
              <w:rPr>
                <w:rFonts w:ascii="Times New Roman" w:hAnsi="Times New Roman" w:cs="Times New Roman"/>
                <w:sz w:val="24"/>
                <w:szCs w:val="24"/>
              </w:rPr>
              <w:t xml:space="preserve">” reģistra un elektroniskās numurēšanas sistēmas uzturētājs – Latvijas Universitātes Matemātikas un informātikas institūta Tīkla risinājumu daļa (turpmāk – NIC.LV) – atslēdz </w:t>
            </w:r>
            <w:r>
              <w:rPr>
                <w:rFonts w:ascii="Times New Roman" w:hAnsi="Times New Roman" w:cs="Times New Roman"/>
                <w:sz w:val="24"/>
                <w:szCs w:val="24"/>
              </w:rPr>
              <w:t xml:space="preserve">augstākā līmeņa </w:t>
            </w:r>
            <w:r w:rsidRPr="00EA04C1">
              <w:rPr>
                <w:rFonts w:ascii="Times New Roman" w:hAnsi="Times New Roman" w:cs="Times New Roman"/>
                <w:sz w:val="24"/>
                <w:szCs w:val="24"/>
              </w:rPr>
              <w:t>domēn</w:t>
            </w:r>
            <w:r>
              <w:rPr>
                <w:rFonts w:ascii="Times New Roman" w:hAnsi="Times New Roman" w:cs="Times New Roman"/>
                <w:sz w:val="24"/>
                <w:szCs w:val="24"/>
              </w:rPr>
              <w:t>ā</w:t>
            </w:r>
            <w:r w:rsidRPr="00EA04C1">
              <w:rPr>
                <w:rFonts w:ascii="Times New Roman" w:hAnsi="Times New Roman" w:cs="Times New Roman"/>
                <w:sz w:val="24"/>
                <w:szCs w:val="24"/>
              </w:rPr>
              <w:t xml:space="preserve"> “.</w:t>
            </w:r>
            <w:proofErr w:type="spellStart"/>
            <w:r w:rsidRPr="00EA04C1">
              <w:rPr>
                <w:rFonts w:ascii="Times New Roman" w:hAnsi="Times New Roman" w:cs="Times New Roman"/>
                <w:sz w:val="24"/>
                <w:szCs w:val="24"/>
              </w:rPr>
              <w:t>lv</w:t>
            </w:r>
            <w:proofErr w:type="spellEnd"/>
            <w:r w:rsidRPr="00EA04C1">
              <w:rPr>
                <w:rFonts w:ascii="Times New Roman" w:hAnsi="Times New Roman" w:cs="Times New Roman"/>
                <w:sz w:val="24"/>
                <w:szCs w:val="24"/>
              </w:rPr>
              <w:t xml:space="preserve">” </w:t>
            </w:r>
            <w:r>
              <w:rPr>
                <w:rFonts w:ascii="Times New Roman" w:hAnsi="Times New Roman" w:cs="Times New Roman"/>
                <w:sz w:val="24"/>
                <w:szCs w:val="24"/>
              </w:rPr>
              <w:t xml:space="preserve">reģistrētu domēna </w:t>
            </w:r>
            <w:r w:rsidRPr="00EA04C1">
              <w:rPr>
                <w:rFonts w:ascii="Times New Roman" w:hAnsi="Times New Roman" w:cs="Times New Roman"/>
                <w:sz w:val="24"/>
                <w:szCs w:val="24"/>
              </w:rPr>
              <w:t xml:space="preserve">vārdu uz noteiktu laiku. Šādas tiesības CERT.LV vai MIDD būs gadījumā, ja domēna vārds apdraudēs </w:t>
            </w:r>
            <w:hyperlink r:id="rId12" w:history="1">
              <w:r>
                <w:rPr>
                  <w:rFonts w:ascii="Times New Roman" w:hAnsi="Times New Roman" w:cs="Times New Roman"/>
                  <w:sz w:val="24"/>
                  <w:szCs w:val="24"/>
                </w:rPr>
                <w:t>i</w:t>
              </w:r>
              <w:r w:rsidRPr="00642E53">
                <w:rPr>
                  <w:rFonts w:ascii="Times New Roman" w:hAnsi="Times New Roman" w:cs="Times New Roman"/>
                  <w:sz w:val="24"/>
                  <w:szCs w:val="24"/>
                </w:rPr>
                <w:t>nformācijas un komunikāciju tehnoloģiju</w:t>
              </w:r>
              <w:r>
                <w:rPr>
                  <w:rFonts w:ascii="Arial" w:hAnsi="Arial" w:cs="Arial"/>
                  <w:color w:val="0000FF"/>
                  <w:sz w:val="27"/>
                  <w:szCs w:val="27"/>
                </w:rPr>
                <w:t xml:space="preserve"> </w:t>
              </w:r>
            </w:hyperlink>
            <w:r w:rsidRPr="00EA04C1">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Pr="00EA04C1">
              <w:rPr>
                <w:rFonts w:ascii="Times New Roman" w:hAnsi="Times New Roman" w:cs="Times New Roman"/>
                <w:sz w:val="24"/>
                <w:szCs w:val="24"/>
              </w:rPr>
              <w:t>IKT</w:t>
            </w:r>
            <w:r>
              <w:rPr>
                <w:rFonts w:ascii="Times New Roman" w:hAnsi="Times New Roman" w:cs="Times New Roman"/>
                <w:sz w:val="24"/>
                <w:szCs w:val="24"/>
              </w:rPr>
              <w:t>)</w:t>
            </w:r>
            <w:r w:rsidRPr="00EA04C1">
              <w:rPr>
                <w:rFonts w:ascii="Times New Roman" w:hAnsi="Times New Roman" w:cs="Times New Roman"/>
                <w:sz w:val="24"/>
                <w:szCs w:val="24"/>
              </w:rPr>
              <w:t xml:space="preserve"> sistēmu drošību vai interneta lietotāju drošību. Līdztekus šīm izmaiņām, nepieciešams veikt grozījumus Elektronisko sakaru likumā</w:t>
            </w:r>
            <w:r>
              <w:rPr>
                <w:rFonts w:ascii="Times New Roman" w:hAnsi="Times New Roman" w:cs="Times New Roman"/>
                <w:sz w:val="24"/>
                <w:szCs w:val="24"/>
              </w:rPr>
              <w:t xml:space="preserve"> (turpmāk – grozījumi ESL)</w:t>
            </w:r>
            <w:r w:rsidRPr="00EA04C1">
              <w:rPr>
                <w:rFonts w:ascii="Times New Roman" w:hAnsi="Times New Roman" w:cs="Times New Roman"/>
                <w:sz w:val="24"/>
                <w:szCs w:val="24"/>
              </w:rPr>
              <w:t xml:space="preserve">, lai noteiktu pienākumu NIC.LV izpildīt CERT.LV vai MIDD pieprasījumu. </w:t>
            </w:r>
          </w:p>
          <w:p w:rsidR="00110D6E" w:rsidRPr="00EA04C1" w:rsidRDefault="00110D6E" w:rsidP="00110D6E">
            <w:pPr>
              <w:spacing w:after="0" w:line="240" w:lineRule="auto"/>
              <w:jc w:val="both"/>
              <w:rPr>
                <w:rFonts w:ascii="Times New Roman" w:hAnsi="Times New Roman" w:cs="Times New Roman"/>
                <w:sz w:val="24"/>
                <w:szCs w:val="24"/>
              </w:rPr>
            </w:pPr>
          </w:p>
          <w:p w:rsidR="00110D6E" w:rsidRPr="00EA04C1" w:rsidRDefault="00110D6E" w:rsidP="00110D6E">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M</w:t>
            </w:r>
            <w:r w:rsidRPr="00EA04C1">
              <w:rPr>
                <w:rFonts w:ascii="Times New Roman" w:hAnsi="Times New Roman" w:cs="Times New Roman"/>
                <w:b/>
                <w:sz w:val="24"/>
                <w:szCs w:val="24"/>
              </w:rPr>
              <w:t xml:space="preserve">ērķis </w:t>
            </w:r>
            <w:r>
              <w:rPr>
                <w:rFonts w:ascii="Times New Roman" w:hAnsi="Times New Roman" w:cs="Times New Roman"/>
                <w:b/>
                <w:sz w:val="24"/>
                <w:szCs w:val="24"/>
              </w:rPr>
              <w:t xml:space="preserve">grozījumiem ITDL un grozījumiem ESL </w:t>
            </w:r>
            <w:r w:rsidRPr="00EA04C1">
              <w:rPr>
                <w:rFonts w:ascii="Times New Roman" w:hAnsi="Times New Roman" w:cs="Times New Roman"/>
                <w:b/>
                <w:sz w:val="24"/>
                <w:szCs w:val="24"/>
              </w:rPr>
              <w:t xml:space="preserve">ir novērst un mazināt apdraudējumu lietotājiem, kas tiek radīts, izmantojot </w:t>
            </w:r>
            <w:r>
              <w:rPr>
                <w:rFonts w:ascii="Times New Roman" w:hAnsi="Times New Roman" w:cs="Times New Roman"/>
                <w:b/>
                <w:sz w:val="24"/>
                <w:szCs w:val="24"/>
              </w:rPr>
              <w:t xml:space="preserve">augstākā līmeņa </w:t>
            </w:r>
            <w:r w:rsidRPr="00EA04C1">
              <w:rPr>
                <w:rFonts w:ascii="Times New Roman" w:hAnsi="Times New Roman" w:cs="Times New Roman"/>
                <w:b/>
                <w:sz w:val="24"/>
                <w:szCs w:val="24"/>
              </w:rPr>
              <w:t>domēn</w:t>
            </w:r>
            <w:r>
              <w:rPr>
                <w:rFonts w:ascii="Times New Roman" w:hAnsi="Times New Roman" w:cs="Times New Roman"/>
                <w:b/>
                <w:sz w:val="24"/>
                <w:szCs w:val="24"/>
              </w:rPr>
              <w:t>ā</w:t>
            </w:r>
            <w:r w:rsidRPr="00EA04C1">
              <w:rPr>
                <w:rFonts w:ascii="Times New Roman" w:hAnsi="Times New Roman" w:cs="Times New Roman"/>
                <w:b/>
                <w:sz w:val="24"/>
                <w:szCs w:val="24"/>
              </w:rPr>
              <w:t xml:space="preserve"> “.</w:t>
            </w:r>
            <w:proofErr w:type="spellStart"/>
            <w:r w:rsidRPr="00EA04C1">
              <w:rPr>
                <w:rFonts w:ascii="Times New Roman" w:hAnsi="Times New Roman" w:cs="Times New Roman"/>
                <w:b/>
                <w:sz w:val="24"/>
                <w:szCs w:val="24"/>
              </w:rPr>
              <w:t>lv</w:t>
            </w:r>
            <w:proofErr w:type="spellEnd"/>
            <w:r w:rsidRPr="00EA04C1">
              <w:rPr>
                <w:rFonts w:ascii="Times New Roman" w:hAnsi="Times New Roman" w:cs="Times New Roman"/>
                <w:b/>
                <w:sz w:val="24"/>
                <w:szCs w:val="24"/>
              </w:rPr>
              <w:t xml:space="preserve">” </w:t>
            </w:r>
            <w:r>
              <w:rPr>
                <w:rFonts w:ascii="Times New Roman" w:hAnsi="Times New Roman" w:cs="Times New Roman"/>
                <w:b/>
                <w:sz w:val="24"/>
                <w:szCs w:val="24"/>
              </w:rPr>
              <w:t xml:space="preserve">reģistrētu domēna </w:t>
            </w:r>
            <w:r w:rsidRPr="00EA04C1">
              <w:rPr>
                <w:rFonts w:ascii="Times New Roman" w:hAnsi="Times New Roman" w:cs="Times New Roman"/>
                <w:b/>
                <w:sz w:val="24"/>
                <w:szCs w:val="24"/>
              </w:rPr>
              <w:t>vārdu</w:t>
            </w:r>
            <w:r w:rsidRPr="00EA04C1">
              <w:rPr>
                <w:rFonts w:ascii="Times New Roman" w:hAnsi="Times New Roman" w:cs="Times New Roman"/>
                <w:sz w:val="24"/>
                <w:szCs w:val="24"/>
              </w:rPr>
              <w:t xml:space="preserve">. </w:t>
            </w:r>
            <w:r>
              <w:rPr>
                <w:rFonts w:ascii="Times New Roman" w:hAnsi="Times New Roman" w:cs="Times New Roman"/>
                <w:sz w:val="24"/>
                <w:szCs w:val="24"/>
              </w:rPr>
              <w:t>P</w:t>
            </w:r>
            <w:r w:rsidRPr="00EA04C1">
              <w:rPr>
                <w:rFonts w:ascii="Times New Roman" w:hAnsi="Times New Roman" w:cs="Times New Roman"/>
                <w:sz w:val="24"/>
                <w:szCs w:val="24"/>
              </w:rPr>
              <w:t xml:space="preserve">aredzētā redakcija nosaka atslēgt domēna vārdus tajos gadījumos, kad domēna vārda </w:t>
            </w:r>
            <w:r>
              <w:rPr>
                <w:rFonts w:ascii="Times New Roman" w:hAnsi="Times New Roman" w:cs="Times New Roman"/>
                <w:sz w:val="24"/>
                <w:szCs w:val="24"/>
              </w:rPr>
              <w:t>lietotājs</w:t>
            </w:r>
            <w:r w:rsidRPr="00EA04C1">
              <w:rPr>
                <w:rFonts w:ascii="Times New Roman" w:hAnsi="Times New Roman" w:cs="Times New Roman"/>
                <w:sz w:val="24"/>
                <w:szCs w:val="24"/>
              </w:rPr>
              <w:t xml:space="preserve"> vai servera</w:t>
            </w:r>
            <w:r>
              <w:rPr>
                <w:rFonts w:ascii="Times New Roman" w:hAnsi="Times New Roman" w:cs="Times New Roman"/>
                <w:sz w:val="24"/>
                <w:szCs w:val="24"/>
              </w:rPr>
              <w:t xml:space="preserve">, uz kura glabājas, piemēram, ļaundabīga programmatūra vai </w:t>
            </w:r>
            <w:proofErr w:type="spellStart"/>
            <w:r>
              <w:rPr>
                <w:rFonts w:ascii="Times New Roman" w:hAnsi="Times New Roman" w:cs="Times New Roman"/>
                <w:sz w:val="24"/>
                <w:szCs w:val="24"/>
              </w:rPr>
              <w:t>pikšķerēšanas</w:t>
            </w:r>
            <w:proofErr w:type="spellEnd"/>
            <w:r>
              <w:rPr>
                <w:rFonts w:ascii="Times New Roman" w:hAnsi="Times New Roman" w:cs="Times New Roman"/>
                <w:sz w:val="24"/>
                <w:szCs w:val="24"/>
              </w:rPr>
              <w:t xml:space="preserve"> lapa,</w:t>
            </w:r>
            <w:r w:rsidRPr="00EA04C1">
              <w:rPr>
                <w:rFonts w:ascii="Times New Roman" w:hAnsi="Times New Roman" w:cs="Times New Roman"/>
                <w:sz w:val="24"/>
                <w:szCs w:val="24"/>
              </w:rPr>
              <w:t xml:space="preserve"> uzturētājs ir ļaunprātīgo aktivitāšu organizētājs un labuma guvējs. Atslēgšana ir paredzēt</w:t>
            </w:r>
            <w:r>
              <w:rPr>
                <w:rFonts w:ascii="Times New Roman" w:hAnsi="Times New Roman" w:cs="Times New Roman"/>
                <w:sz w:val="24"/>
                <w:szCs w:val="24"/>
              </w:rPr>
              <w:t>a</w:t>
            </w:r>
            <w:r w:rsidRPr="00EA04C1">
              <w:rPr>
                <w:rFonts w:ascii="Times New Roman" w:hAnsi="Times New Roman" w:cs="Times New Roman"/>
                <w:sz w:val="24"/>
                <w:szCs w:val="24"/>
              </w:rPr>
              <w:t xml:space="preserve"> kā galējais līdzeklis tajos gadījumos, kad incidentu nav iespējams novērst citā veidā, </w:t>
            </w:r>
            <w:r w:rsidR="00451241">
              <w:rPr>
                <w:rFonts w:ascii="Times New Roman" w:hAnsi="Times New Roman" w:cs="Times New Roman"/>
                <w:sz w:val="24"/>
                <w:szCs w:val="24"/>
              </w:rPr>
              <w:t xml:space="preserve">piemēram, </w:t>
            </w:r>
            <w:r w:rsidRPr="00C41193">
              <w:rPr>
                <w:rFonts w:ascii="Times New Roman" w:hAnsi="Times New Roman" w:cs="Times New Roman"/>
                <w:sz w:val="24"/>
                <w:szCs w:val="24"/>
              </w:rPr>
              <w:t>incidenta izraisītājs nereaģē uz atkārtotiem mēģinājumiem ar viņu sazināties</w:t>
            </w:r>
            <w:r w:rsidRPr="00EA04C1">
              <w:rPr>
                <w:rFonts w:ascii="Times New Roman" w:hAnsi="Times New Roman" w:cs="Times New Roman"/>
                <w:sz w:val="24"/>
                <w:szCs w:val="24"/>
              </w:rPr>
              <w:t xml:space="preserve">. </w:t>
            </w:r>
          </w:p>
          <w:p w:rsidR="00110D6E" w:rsidRPr="00EA04C1" w:rsidRDefault="00110D6E" w:rsidP="00110D6E">
            <w:pPr>
              <w:spacing w:after="0" w:line="240" w:lineRule="auto"/>
              <w:jc w:val="both"/>
              <w:rPr>
                <w:rFonts w:ascii="Times New Roman" w:hAnsi="Times New Roman" w:cs="Times New Roman"/>
                <w:sz w:val="24"/>
                <w:szCs w:val="24"/>
              </w:rPr>
            </w:pPr>
          </w:p>
          <w:p w:rsidR="00110D6E" w:rsidRPr="00EA04C1" w:rsidRDefault="00110D6E" w:rsidP="00110D6E">
            <w:pPr>
              <w:spacing w:after="0" w:line="240" w:lineRule="auto"/>
              <w:jc w:val="both"/>
              <w:rPr>
                <w:rFonts w:ascii="Times New Roman" w:hAnsi="Times New Roman" w:cs="Times New Roman"/>
                <w:sz w:val="24"/>
                <w:szCs w:val="24"/>
              </w:rPr>
            </w:pPr>
            <w:r w:rsidRPr="00EA04C1">
              <w:rPr>
                <w:rFonts w:ascii="Times New Roman" w:hAnsi="Times New Roman" w:cs="Times New Roman"/>
                <w:sz w:val="24"/>
                <w:szCs w:val="24"/>
              </w:rPr>
              <w:t>Noteikt šādas tiesības CERT.LV un MIDD ir nepieciešams, jo:</w:t>
            </w:r>
          </w:p>
          <w:p w:rsidR="00110D6E" w:rsidRPr="00EA04C1" w:rsidRDefault="00110D6E" w:rsidP="00110D6E">
            <w:pPr>
              <w:pStyle w:val="ListParagraph"/>
              <w:numPr>
                <w:ilvl w:val="0"/>
                <w:numId w:val="1"/>
              </w:numPr>
              <w:suppressAutoHyphens w:val="0"/>
              <w:contextualSpacing/>
              <w:jc w:val="both"/>
              <w:rPr>
                <w:rFonts w:ascii="Times New Roman" w:hAnsi="Times New Roman"/>
                <w:sz w:val="24"/>
                <w:szCs w:val="24"/>
              </w:rPr>
            </w:pPr>
            <w:r w:rsidRPr="00EA04C1">
              <w:rPr>
                <w:rFonts w:ascii="Times New Roman" w:hAnsi="Times New Roman"/>
                <w:b/>
                <w:sz w:val="24"/>
                <w:szCs w:val="24"/>
              </w:rPr>
              <w:t>esošā kārtība domēna vārda piespiedu slēgšanai ir ilgstošs process.</w:t>
            </w:r>
            <w:r w:rsidRPr="00EA04C1">
              <w:rPr>
                <w:rFonts w:ascii="Times New Roman" w:hAnsi="Times New Roman"/>
                <w:sz w:val="24"/>
                <w:szCs w:val="24"/>
              </w:rPr>
              <w:t xml:space="preserve"> Līdzšinējā praksē ir konstatēti gadījumi, kad tiek reģistrēti domēna vārdi</w:t>
            </w:r>
            <w:r>
              <w:rPr>
                <w:rFonts w:ascii="Times New Roman" w:hAnsi="Times New Roman"/>
                <w:sz w:val="24"/>
                <w:szCs w:val="24"/>
              </w:rPr>
              <w:t>, lai,</w:t>
            </w:r>
            <w:r w:rsidRPr="00EA04C1">
              <w:rPr>
                <w:rFonts w:ascii="Times New Roman" w:hAnsi="Times New Roman"/>
                <w:sz w:val="24"/>
                <w:szCs w:val="24"/>
              </w:rPr>
              <w:t xml:space="preserve"> izmantojot interneta lietotāju neuzmanību</w:t>
            </w:r>
            <w:r>
              <w:rPr>
                <w:rFonts w:ascii="Times New Roman" w:hAnsi="Times New Roman"/>
                <w:sz w:val="24"/>
                <w:szCs w:val="24"/>
              </w:rPr>
              <w:t xml:space="preserve"> vai nezināšanu,</w:t>
            </w:r>
            <w:r w:rsidRPr="00EA04C1">
              <w:rPr>
                <w:rFonts w:ascii="Times New Roman" w:hAnsi="Times New Roman"/>
                <w:sz w:val="24"/>
                <w:szCs w:val="24"/>
              </w:rPr>
              <w:t xml:space="preserve"> izkrāpt</w:t>
            </w:r>
            <w:r>
              <w:rPr>
                <w:rFonts w:ascii="Times New Roman" w:hAnsi="Times New Roman"/>
                <w:sz w:val="24"/>
                <w:szCs w:val="24"/>
              </w:rPr>
              <w:t>u</w:t>
            </w:r>
            <w:r w:rsidRPr="00EA04C1">
              <w:rPr>
                <w:rFonts w:ascii="Times New Roman" w:hAnsi="Times New Roman"/>
                <w:sz w:val="24"/>
                <w:szCs w:val="24"/>
              </w:rPr>
              <w:t xml:space="preserve"> lietotāju finanšu līdzekļus</w:t>
            </w:r>
            <w:r>
              <w:rPr>
                <w:rFonts w:ascii="Times New Roman" w:hAnsi="Times New Roman"/>
                <w:sz w:val="24"/>
                <w:szCs w:val="24"/>
              </w:rPr>
              <w:t xml:space="preserve"> un </w:t>
            </w:r>
            <w:r w:rsidRPr="00EA04C1">
              <w:rPr>
                <w:rFonts w:ascii="Times New Roman" w:hAnsi="Times New Roman"/>
                <w:sz w:val="24"/>
                <w:szCs w:val="24"/>
              </w:rPr>
              <w:t>informāciju vai inficē</w:t>
            </w:r>
            <w:r>
              <w:rPr>
                <w:rFonts w:ascii="Times New Roman" w:hAnsi="Times New Roman"/>
                <w:sz w:val="24"/>
                <w:szCs w:val="24"/>
              </w:rPr>
              <w:t>tu</w:t>
            </w:r>
            <w:r w:rsidRPr="00EA04C1">
              <w:rPr>
                <w:rFonts w:ascii="Times New Roman" w:hAnsi="Times New Roman"/>
                <w:sz w:val="24"/>
                <w:szCs w:val="24"/>
              </w:rPr>
              <w:t xml:space="preserve"> datorus ar </w:t>
            </w:r>
            <w:proofErr w:type="spellStart"/>
            <w:r w:rsidRPr="00EA04C1">
              <w:rPr>
                <w:rFonts w:ascii="Times New Roman" w:hAnsi="Times New Roman"/>
                <w:sz w:val="24"/>
                <w:szCs w:val="24"/>
              </w:rPr>
              <w:t>ļaunatūru</w:t>
            </w:r>
            <w:proofErr w:type="spellEnd"/>
            <w:r w:rsidRPr="00EA04C1">
              <w:rPr>
                <w:rFonts w:ascii="Times New Roman" w:hAnsi="Times New Roman"/>
                <w:sz w:val="24"/>
                <w:szCs w:val="24"/>
              </w:rPr>
              <w:t xml:space="preserve">. Esošais regulējums nosaka, ka gadījumā, ja </w:t>
            </w:r>
            <w:r w:rsidRPr="00EA04C1">
              <w:rPr>
                <w:rFonts w:ascii="Times New Roman" w:hAnsi="Times New Roman"/>
                <w:sz w:val="24"/>
                <w:szCs w:val="24"/>
              </w:rPr>
              <w:lastRenderedPageBreak/>
              <w:t xml:space="preserve">CERT.LV konstatē, ka domēna vārds ir iesaistīts drošības incidentā, CERT.LV ziņo par to Valsts policijai. Lai atslēgtu attiecīgo domēna vārdu, Valsts policijā procesa virzītājam jāiegūst tiesneša atbalsts šādas darbības veikšanai. Līdz ar to tiesnesim procesuālajā kārtībā ir tiesības pieprasīt </w:t>
            </w:r>
            <w:r>
              <w:rPr>
                <w:rFonts w:ascii="Times New Roman" w:hAnsi="Times New Roman"/>
                <w:sz w:val="24"/>
                <w:szCs w:val="24"/>
              </w:rPr>
              <w:t>at</w:t>
            </w:r>
            <w:r w:rsidRPr="00EA04C1">
              <w:rPr>
                <w:rFonts w:ascii="Times New Roman" w:hAnsi="Times New Roman"/>
                <w:sz w:val="24"/>
                <w:szCs w:val="24"/>
              </w:rPr>
              <w:t xml:space="preserve">slēgt domēna vārdu. IKT drošības jomā iepriekš minētais process ir neefektīvs, jo </w:t>
            </w:r>
            <w:r>
              <w:rPr>
                <w:rFonts w:ascii="Times New Roman" w:hAnsi="Times New Roman"/>
                <w:sz w:val="24"/>
                <w:szCs w:val="24"/>
              </w:rPr>
              <w:t>l</w:t>
            </w:r>
            <w:r w:rsidRPr="00EA04C1">
              <w:rPr>
                <w:rFonts w:ascii="Times New Roman" w:hAnsi="Times New Roman"/>
                <w:sz w:val="24"/>
                <w:szCs w:val="24"/>
              </w:rPr>
              <w:t>īdz brīdim, kad domēna vārds tiek atslēgts, IKT sistēmu vai interneta lietotāju drošības apdraudējums var būtiski palielināties.</w:t>
            </w:r>
          </w:p>
          <w:p w:rsidR="00110D6E" w:rsidRPr="00EA04C1" w:rsidRDefault="00110D6E" w:rsidP="00110D6E">
            <w:pPr>
              <w:pStyle w:val="ListParagraph"/>
              <w:numPr>
                <w:ilvl w:val="0"/>
                <w:numId w:val="1"/>
              </w:numPr>
              <w:suppressAutoHyphens w:val="0"/>
              <w:contextualSpacing/>
              <w:jc w:val="both"/>
              <w:rPr>
                <w:rFonts w:ascii="Times New Roman" w:hAnsi="Times New Roman"/>
                <w:sz w:val="24"/>
                <w:szCs w:val="24"/>
              </w:rPr>
            </w:pPr>
            <w:r w:rsidRPr="00EA04C1">
              <w:rPr>
                <w:rFonts w:ascii="Times New Roman" w:hAnsi="Times New Roman"/>
                <w:b/>
                <w:sz w:val="24"/>
                <w:szCs w:val="24"/>
              </w:rPr>
              <w:t xml:space="preserve">tas atturētu aktīvi izmantot domēna vārdus </w:t>
            </w:r>
            <w:r>
              <w:rPr>
                <w:rFonts w:ascii="Times New Roman" w:hAnsi="Times New Roman"/>
                <w:b/>
                <w:sz w:val="24"/>
                <w:szCs w:val="24"/>
              </w:rPr>
              <w:t>augstākā līmeņa domēnā “.</w:t>
            </w:r>
            <w:proofErr w:type="spellStart"/>
            <w:r>
              <w:rPr>
                <w:rFonts w:ascii="Times New Roman" w:hAnsi="Times New Roman"/>
                <w:b/>
                <w:sz w:val="24"/>
                <w:szCs w:val="24"/>
              </w:rPr>
              <w:t>lv</w:t>
            </w:r>
            <w:proofErr w:type="spellEnd"/>
            <w:r>
              <w:rPr>
                <w:rFonts w:ascii="Times New Roman" w:hAnsi="Times New Roman"/>
                <w:b/>
                <w:sz w:val="24"/>
                <w:szCs w:val="24"/>
              </w:rPr>
              <w:t xml:space="preserve">” </w:t>
            </w:r>
            <w:r w:rsidRPr="00EA04C1">
              <w:rPr>
                <w:rFonts w:ascii="Times New Roman" w:hAnsi="Times New Roman"/>
                <w:b/>
                <w:sz w:val="24"/>
                <w:szCs w:val="24"/>
              </w:rPr>
              <w:t>ļaunprātīgu rīcību veikšanai.</w:t>
            </w:r>
            <w:r w:rsidRPr="00EA04C1">
              <w:rPr>
                <w:rFonts w:ascii="Times New Roman" w:hAnsi="Times New Roman"/>
                <w:sz w:val="24"/>
                <w:szCs w:val="24"/>
              </w:rPr>
              <w:t xml:space="preserve"> Iespēja atslēgt šādi izmantotus domēna</w:t>
            </w:r>
            <w:r>
              <w:rPr>
                <w:rFonts w:ascii="Times New Roman" w:hAnsi="Times New Roman"/>
                <w:sz w:val="24"/>
                <w:szCs w:val="24"/>
              </w:rPr>
              <w:t xml:space="preserve"> </w:t>
            </w:r>
            <w:r w:rsidRPr="00EA04C1">
              <w:rPr>
                <w:rFonts w:ascii="Times New Roman" w:hAnsi="Times New Roman"/>
                <w:sz w:val="24"/>
                <w:szCs w:val="24"/>
              </w:rPr>
              <w:t>vārdus preventīvi novērstu apdraudējumu pirms kaitīgā nodarījuma izdarīšanas vai vismaz mazinātu tā ietekmi un, iespējams, atturētu mērķtiecīgi veikt šādas darbības, izmantojot domēna vārdu</w:t>
            </w:r>
            <w:r>
              <w:rPr>
                <w:rFonts w:ascii="Times New Roman" w:hAnsi="Times New Roman"/>
                <w:sz w:val="24"/>
                <w:szCs w:val="24"/>
              </w:rPr>
              <w:t xml:space="preserve"> austākā līmeņa domēnā “.</w:t>
            </w:r>
            <w:proofErr w:type="spellStart"/>
            <w:r>
              <w:rPr>
                <w:rFonts w:ascii="Times New Roman" w:hAnsi="Times New Roman"/>
                <w:sz w:val="24"/>
                <w:szCs w:val="24"/>
              </w:rPr>
              <w:t>lv</w:t>
            </w:r>
            <w:proofErr w:type="spellEnd"/>
            <w:r>
              <w:rPr>
                <w:rFonts w:ascii="Times New Roman" w:hAnsi="Times New Roman"/>
                <w:sz w:val="24"/>
                <w:szCs w:val="24"/>
              </w:rPr>
              <w:t>”</w:t>
            </w:r>
            <w:r w:rsidRPr="00EA04C1">
              <w:rPr>
                <w:rFonts w:ascii="Times New Roman" w:hAnsi="Times New Roman"/>
                <w:sz w:val="24"/>
                <w:szCs w:val="24"/>
              </w:rPr>
              <w:t xml:space="preserve">. Šāda atslēgšanas iespēja padarītu </w:t>
            </w:r>
            <w:r>
              <w:rPr>
                <w:rFonts w:ascii="Times New Roman" w:hAnsi="Times New Roman"/>
                <w:sz w:val="24"/>
                <w:szCs w:val="24"/>
              </w:rPr>
              <w:t xml:space="preserve">augstākā līmeņa </w:t>
            </w:r>
            <w:r w:rsidRPr="00EA04C1">
              <w:rPr>
                <w:rFonts w:ascii="Times New Roman" w:hAnsi="Times New Roman"/>
                <w:sz w:val="24"/>
                <w:szCs w:val="24"/>
              </w:rPr>
              <w:t>domēn</w:t>
            </w:r>
            <w:r>
              <w:rPr>
                <w:rFonts w:ascii="Times New Roman" w:hAnsi="Times New Roman"/>
                <w:sz w:val="24"/>
                <w:szCs w:val="24"/>
              </w:rPr>
              <w:t>u</w:t>
            </w:r>
            <w:r w:rsidRPr="00EA04C1">
              <w:rPr>
                <w:rFonts w:ascii="Times New Roman" w:hAnsi="Times New Roman"/>
                <w:sz w:val="24"/>
                <w:szCs w:val="24"/>
              </w:rPr>
              <w:t xml:space="preserve"> “.</w:t>
            </w:r>
            <w:proofErr w:type="spellStart"/>
            <w:r w:rsidRPr="00EA04C1">
              <w:rPr>
                <w:rFonts w:ascii="Times New Roman" w:hAnsi="Times New Roman"/>
                <w:sz w:val="24"/>
                <w:szCs w:val="24"/>
              </w:rPr>
              <w:t>lv</w:t>
            </w:r>
            <w:proofErr w:type="spellEnd"/>
            <w:r w:rsidRPr="00EA04C1">
              <w:rPr>
                <w:rFonts w:ascii="Times New Roman" w:hAnsi="Times New Roman"/>
                <w:sz w:val="24"/>
                <w:szCs w:val="24"/>
              </w:rPr>
              <w:t>” drošāku un uzticamāku sabiedrībai.</w:t>
            </w:r>
          </w:p>
          <w:p w:rsidR="00110D6E" w:rsidRPr="00EA04C1" w:rsidRDefault="00110D6E" w:rsidP="00110D6E">
            <w:pPr>
              <w:pStyle w:val="ListParagraph"/>
              <w:ind w:left="297"/>
              <w:jc w:val="both"/>
              <w:rPr>
                <w:rFonts w:ascii="Times New Roman" w:hAnsi="Times New Roman"/>
                <w:sz w:val="24"/>
                <w:szCs w:val="24"/>
              </w:rPr>
            </w:pPr>
          </w:p>
          <w:p w:rsidR="00110D6E" w:rsidRPr="00EA04C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 xml:space="preserve">Domēna vārda slēgšana būtu nepieciešama, piemēram, šādos gadījumos: </w:t>
            </w:r>
          </w:p>
          <w:p w:rsidR="00110D6E" w:rsidRPr="00EA04C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 xml:space="preserve">(a) ja domēna vārds tiek izmantots </w:t>
            </w:r>
            <w:proofErr w:type="spellStart"/>
            <w:r w:rsidRPr="00EA04C1">
              <w:rPr>
                <w:rFonts w:ascii="Times New Roman" w:hAnsi="Times New Roman" w:cs="Times New Roman"/>
                <w:sz w:val="24"/>
                <w:szCs w:val="24"/>
              </w:rPr>
              <w:t>pikšķerēšanas</w:t>
            </w:r>
            <w:proofErr w:type="spellEnd"/>
            <w:r w:rsidRPr="00EA04C1">
              <w:rPr>
                <w:rFonts w:ascii="Times New Roman" w:hAnsi="Times New Roman" w:cs="Times New Roman"/>
                <w:sz w:val="24"/>
                <w:szCs w:val="24"/>
              </w:rPr>
              <w:t xml:space="preserve"> nolūkos, lai izkrāptu lietotāju informāciju. Ja domēna vārda reģistrētājs vai </w:t>
            </w:r>
            <w:proofErr w:type="spellStart"/>
            <w:r w:rsidRPr="00EA04C1">
              <w:rPr>
                <w:rFonts w:ascii="Times New Roman" w:hAnsi="Times New Roman" w:cs="Times New Roman"/>
                <w:sz w:val="24"/>
                <w:szCs w:val="24"/>
              </w:rPr>
              <w:t>pikšķerēšanas</w:t>
            </w:r>
            <w:proofErr w:type="spellEnd"/>
            <w:r w:rsidRPr="00EA04C1">
              <w:rPr>
                <w:rFonts w:ascii="Times New Roman" w:hAnsi="Times New Roman" w:cs="Times New Roman"/>
                <w:sz w:val="24"/>
                <w:szCs w:val="24"/>
              </w:rPr>
              <w:t xml:space="preserve"> lapas servera uzturētājs nav iesaistīts incidentā, tad CERT.LV vai MIDD sekmīgi un ātri vienojas par attiecīgā kaitīgā resursa slēgšanu. Ja domēnu vārda reģistrētājs ir incidenta radītājs, tad nekāda sadarbība ar CERT.LV vai MIDD nenotiek, un ātrākais veids, kā aizvērt </w:t>
            </w:r>
            <w:proofErr w:type="spellStart"/>
            <w:r w:rsidRPr="00EA04C1">
              <w:rPr>
                <w:rFonts w:ascii="Times New Roman" w:hAnsi="Times New Roman" w:cs="Times New Roman"/>
                <w:sz w:val="24"/>
                <w:szCs w:val="24"/>
              </w:rPr>
              <w:t>pikšķerēšanas</w:t>
            </w:r>
            <w:proofErr w:type="spellEnd"/>
            <w:r w:rsidRPr="00EA04C1">
              <w:rPr>
                <w:rFonts w:ascii="Times New Roman" w:hAnsi="Times New Roman" w:cs="Times New Roman"/>
                <w:sz w:val="24"/>
                <w:szCs w:val="24"/>
              </w:rPr>
              <w:t xml:space="preserve"> tīmekļa vietni un apturēt informācijas noplūdi, ir atslēgt domēna vārdu. </w:t>
            </w:r>
          </w:p>
          <w:p w:rsidR="00110D6E" w:rsidRPr="00EA04C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 xml:space="preserve">(b) ja domēna vārds tiek izmantots robotu tīklu infrastruktūrā kā komandu un kontroles centrs vai kā infekcijas posmu elements un ar to saistītie servisi ir kompromitēti un apdraud lietotāju </w:t>
            </w:r>
            <w:r>
              <w:rPr>
                <w:rFonts w:ascii="Times New Roman" w:hAnsi="Times New Roman" w:cs="Times New Roman"/>
                <w:sz w:val="24"/>
                <w:szCs w:val="24"/>
              </w:rPr>
              <w:t xml:space="preserve">informācijas tehnoloģiju (turpmāk – </w:t>
            </w:r>
            <w:r w:rsidRPr="00EA04C1">
              <w:rPr>
                <w:rFonts w:ascii="Times New Roman" w:hAnsi="Times New Roman" w:cs="Times New Roman"/>
                <w:sz w:val="24"/>
                <w:szCs w:val="24"/>
              </w:rPr>
              <w:t>IT</w:t>
            </w:r>
            <w:r>
              <w:rPr>
                <w:rFonts w:ascii="Times New Roman" w:hAnsi="Times New Roman" w:cs="Times New Roman"/>
                <w:sz w:val="24"/>
                <w:szCs w:val="24"/>
              </w:rPr>
              <w:t>)</w:t>
            </w:r>
            <w:r w:rsidRPr="00EA04C1">
              <w:rPr>
                <w:rFonts w:ascii="Times New Roman" w:hAnsi="Times New Roman" w:cs="Times New Roman"/>
                <w:sz w:val="24"/>
                <w:szCs w:val="24"/>
              </w:rPr>
              <w:t xml:space="preserve"> drošību. Arī šajos gadījumos incidentu ir iespējams novērst vienojoties</w:t>
            </w:r>
            <w:r w:rsidR="00451241">
              <w:rPr>
                <w:rFonts w:ascii="Times New Roman" w:hAnsi="Times New Roman" w:cs="Times New Roman"/>
                <w:sz w:val="24"/>
                <w:szCs w:val="24"/>
              </w:rPr>
              <w:t xml:space="preserve"> ar domēna vārda lietotāju</w:t>
            </w:r>
            <w:r w:rsidRPr="00EA04C1">
              <w:rPr>
                <w:rFonts w:ascii="Times New Roman" w:hAnsi="Times New Roman" w:cs="Times New Roman"/>
                <w:sz w:val="24"/>
                <w:szCs w:val="24"/>
              </w:rPr>
              <w:t xml:space="preserve">, ja domēna vārda </w:t>
            </w:r>
            <w:r>
              <w:rPr>
                <w:rFonts w:ascii="Times New Roman" w:hAnsi="Times New Roman" w:cs="Times New Roman"/>
                <w:sz w:val="24"/>
                <w:szCs w:val="24"/>
              </w:rPr>
              <w:t>lietotājs</w:t>
            </w:r>
            <w:r w:rsidRPr="00EA04C1">
              <w:rPr>
                <w:rFonts w:ascii="Times New Roman" w:hAnsi="Times New Roman" w:cs="Times New Roman"/>
                <w:sz w:val="24"/>
                <w:szCs w:val="24"/>
              </w:rPr>
              <w:t xml:space="preserve"> tajā nav iesaistīts. Pretējā gadījumā domēna atslēgšana ir vislabākais veids, kā samazināt incidenta </w:t>
            </w:r>
            <w:r w:rsidR="00451241">
              <w:rPr>
                <w:rFonts w:ascii="Times New Roman" w:hAnsi="Times New Roman" w:cs="Times New Roman"/>
                <w:sz w:val="24"/>
                <w:szCs w:val="24"/>
              </w:rPr>
              <w:t xml:space="preserve">negatīvo </w:t>
            </w:r>
            <w:r w:rsidRPr="00EA04C1">
              <w:rPr>
                <w:rFonts w:ascii="Times New Roman" w:hAnsi="Times New Roman" w:cs="Times New Roman"/>
                <w:sz w:val="24"/>
                <w:szCs w:val="24"/>
              </w:rPr>
              <w:t>ietekmi.</w:t>
            </w:r>
          </w:p>
          <w:p w:rsidR="00110D6E" w:rsidRPr="00EA04C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 xml:space="preserve">(c) ja domēna vārds tiek izmantots </w:t>
            </w:r>
            <w:proofErr w:type="spellStart"/>
            <w:r w:rsidRPr="00EA04C1">
              <w:rPr>
                <w:rFonts w:ascii="Times New Roman" w:hAnsi="Times New Roman" w:cs="Times New Roman"/>
                <w:sz w:val="24"/>
                <w:szCs w:val="24"/>
              </w:rPr>
              <w:t>ļaunatūras</w:t>
            </w:r>
            <w:proofErr w:type="spellEnd"/>
            <w:r w:rsidRPr="00EA04C1">
              <w:rPr>
                <w:rFonts w:ascii="Times New Roman" w:hAnsi="Times New Roman" w:cs="Times New Roman"/>
                <w:sz w:val="24"/>
                <w:szCs w:val="24"/>
              </w:rPr>
              <w:t xml:space="preserve"> izplatīšanai. Ja domēna vārds </w:t>
            </w:r>
            <w:r>
              <w:rPr>
                <w:rFonts w:ascii="Times New Roman" w:hAnsi="Times New Roman" w:cs="Times New Roman"/>
                <w:sz w:val="24"/>
                <w:szCs w:val="24"/>
              </w:rPr>
              <w:t>tiek izmantots, lai</w:t>
            </w:r>
            <w:r w:rsidRPr="00EA04C1">
              <w:rPr>
                <w:rFonts w:ascii="Times New Roman" w:hAnsi="Times New Roman" w:cs="Times New Roman"/>
                <w:sz w:val="24"/>
                <w:szCs w:val="24"/>
              </w:rPr>
              <w:t xml:space="preserve"> izplatīt</w:t>
            </w:r>
            <w:r>
              <w:rPr>
                <w:rFonts w:ascii="Times New Roman" w:hAnsi="Times New Roman" w:cs="Times New Roman"/>
                <w:sz w:val="24"/>
                <w:szCs w:val="24"/>
              </w:rPr>
              <w:t>u</w:t>
            </w:r>
            <w:r w:rsidRPr="00EA04C1">
              <w:rPr>
                <w:rFonts w:ascii="Times New Roman" w:hAnsi="Times New Roman" w:cs="Times New Roman"/>
                <w:sz w:val="24"/>
                <w:szCs w:val="24"/>
              </w:rPr>
              <w:t xml:space="preserve"> </w:t>
            </w:r>
            <w:proofErr w:type="spellStart"/>
            <w:r w:rsidRPr="00EA04C1">
              <w:rPr>
                <w:rFonts w:ascii="Times New Roman" w:hAnsi="Times New Roman" w:cs="Times New Roman"/>
                <w:sz w:val="24"/>
                <w:szCs w:val="24"/>
              </w:rPr>
              <w:t>ļaunatūru</w:t>
            </w:r>
            <w:proofErr w:type="spellEnd"/>
            <w:r w:rsidRPr="00EA04C1">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EA04C1">
              <w:rPr>
                <w:rFonts w:ascii="Times New Roman" w:hAnsi="Times New Roman" w:cs="Times New Roman"/>
                <w:sz w:val="24"/>
                <w:szCs w:val="24"/>
              </w:rPr>
              <w:t xml:space="preserve">tā </w:t>
            </w:r>
            <w:r>
              <w:rPr>
                <w:rFonts w:ascii="Times New Roman" w:hAnsi="Times New Roman" w:cs="Times New Roman"/>
                <w:sz w:val="24"/>
                <w:szCs w:val="24"/>
              </w:rPr>
              <w:t>lietotājs</w:t>
            </w:r>
            <w:r w:rsidRPr="00EA04C1">
              <w:rPr>
                <w:rFonts w:ascii="Times New Roman" w:hAnsi="Times New Roman" w:cs="Times New Roman"/>
                <w:sz w:val="24"/>
                <w:szCs w:val="24"/>
              </w:rPr>
              <w:t xml:space="preserve"> n</w:t>
            </w:r>
            <w:r>
              <w:rPr>
                <w:rFonts w:ascii="Times New Roman" w:hAnsi="Times New Roman" w:cs="Times New Roman"/>
                <w:sz w:val="24"/>
                <w:szCs w:val="24"/>
              </w:rPr>
              <w:t>av</w:t>
            </w:r>
            <w:r w:rsidRPr="00EA04C1">
              <w:rPr>
                <w:rFonts w:ascii="Times New Roman" w:hAnsi="Times New Roman" w:cs="Times New Roman"/>
                <w:sz w:val="24"/>
                <w:szCs w:val="24"/>
              </w:rPr>
              <w:t xml:space="preserve"> ieinteresēt</w:t>
            </w:r>
            <w:r>
              <w:rPr>
                <w:rFonts w:ascii="Times New Roman" w:hAnsi="Times New Roman" w:cs="Times New Roman"/>
                <w:sz w:val="24"/>
                <w:szCs w:val="24"/>
              </w:rPr>
              <w:t>s</w:t>
            </w:r>
            <w:r w:rsidRPr="00EA04C1">
              <w:rPr>
                <w:rFonts w:ascii="Times New Roman" w:hAnsi="Times New Roman" w:cs="Times New Roman"/>
                <w:sz w:val="24"/>
                <w:szCs w:val="24"/>
              </w:rPr>
              <w:t xml:space="preserve"> sadarboties ar CERT.LV vai MIDD, lai pārtrauktu </w:t>
            </w:r>
            <w:r>
              <w:rPr>
                <w:rFonts w:ascii="Times New Roman" w:hAnsi="Times New Roman" w:cs="Times New Roman"/>
                <w:sz w:val="24"/>
                <w:szCs w:val="24"/>
              </w:rPr>
              <w:t>šīs</w:t>
            </w:r>
            <w:r w:rsidRPr="00EA04C1">
              <w:rPr>
                <w:rFonts w:ascii="Times New Roman" w:hAnsi="Times New Roman" w:cs="Times New Roman"/>
                <w:sz w:val="24"/>
                <w:szCs w:val="24"/>
              </w:rPr>
              <w:t xml:space="preserve"> darbības, atslēgšana būtu ātrākais veids, lai apturētu </w:t>
            </w:r>
            <w:proofErr w:type="spellStart"/>
            <w:r w:rsidRPr="00EA04C1">
              <w:rPr>
                <w:rFonts w:ascii="Times New Roman" w:hAnsi="Times New Roman" w:cs="Times New Roman"/>
                <w:sz w:val="24"/>
                <w:szCs w:val="24"/>
              </w:rPr>
              <w:t>ļaunatūras</w:t>
            </w:r>
            <w:proofErr w:type="spellEnd"/>
            <w:r w:rsidRPr="00EA04C1">
              <w:rPr>
                <w:rFonts w:ascii="Times New Roman" w:hAnsi="Times New Roman" w:cs="Times New Roman"/>
                <w:sz w:val="24"/>
                <w:szCs w:val="24"/>
              </w:rPr>
              <w:t xml:space="preserve"> tālāku izplatību un informētu lietotājus. </w:t>
            </w:r>
          </w:p>
          <w:p w:rsidR="00110D6E" w:rsidRPr="00EA04C1" w:rsidRDefault="00110D6E" w:rsidP="00110D6E">
            <w:pPr>
              <w:spacing w:after="0" w:line="240" w:lineRule="auto"/>
              <w:contextualSpacing/>
              <w:jc w:val="both"/>
              <w:rPr>
                <w:rFonts w:ascii="Times New Roman" w:hAnsi="Times New Roman" w:cs="Times New Roman"/>
                <w:sz w:val="24"/>
                <w:szCs w:val="24"/>
              </w:rPr>
            </w:pPr>
          </w:p>
          <w:p w:rsidR="00110D6E" w:rsidRPr="00EA04C1" w:rsidRDefault="00110D6E" w:rsidP="00110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Gan grozījumos ITDL, gan grozījumos ESL</w:t>
            </w:r>
            <w:r w:rsidRPr="00EA04C1">
              <w:rPr>
                <w:rFonts w:ascii="Times New Roman" w:hAnsi="Times New Roman" w:cs="Times New Roman"/>
                <w:sz w:val="24"/>
                <w:szCs w:val="24"/>
              </w:rPr>
              <w:t xml:space="preserve"> ir izmantots </w:t>
            </w:r>
            <w:r w:rsidRPr="00EA04C1">
              <w:rPr>
                <w:rFonts w:ascii="Times New Roman" w:hAnsi="Times New Roman" w:cs="Times New Roman"/>
                <w:sz w:val="24"/>
                <w:szCs w:val="24"/>
              </w:rPr>
              <w:lastRenderedPageBreak/>
              <w:t>termins “atslēgšana”, ar ko, atbilstoši NIC.LV 2009.gada 1.jūlija noteikumiem “Domēna vārdu lietošanas noteikumi augstākā līmeņa domēnā “.</w:t>
            </w:r>
            <w:proofErr w:type="spellStart"/>
            <w:r w:rsidRPr="00EA04C1">
              <w:rPr>
                <w:rFonts w:ascii="Times New Roman" w:hAnsi="Times New Roman" w:cs="Times New Roman"/>
                <w:sz w:val="24"/>
                <w:szCs w:val="24"/>
              </w:rPr>
              <w:t>lv</w:t>
            </w:r>
            <w:proofErr w:type="spellEnd"/>
            <w:r w:rsidRPr="00EA04C1">
              <w:rPr>
                <w:rFonts w:ascii="Times New Roman" w:hAnsi="Times New Roman" w:cs="Times New Roman"/>
                <w:sz w:val="24"/>
                <w:szCs w:val="24"/>
              </w:rPr>
              <w:t>”</w:t>
            </w:r>
            <w:r w:rsidRPr="00EA04C1">
              <w:rPr>
                <w:rFonts w:ascii="Times New Roman" w:hAnsi="Times New Roman" w:cs="Times New Roman"/>
                <w:sz w:val="24"/>
                <w:szCs w:val="24"/>
                <w:vertAlign w:val="superscript"/>
              </w:rPr>
              <w:footnoteReference w:id="1"/>
            </w:r>
            <w:r w:rsidRPr="00EA04C1">
              <w:rPr>
                <w:rFonts w:ascii="Times New Roman" w:hAnsi="Times New Roman" w:cs="Times New Roman"/>
                <w:sz w:val="24"/>
                <w:szCs w:val="24"/>
              </w:rPr>
              <w:t>, tiek saprasta domēna vārda tehniskās informācijas bloķēšana Reģistrā jeb visu “.</w:t>
            </w:r>
            <w:proofErr w:type="spellStart"/>
            <w:r w:rsidRPr="00EA04C1">
              <w:rPr>
                <w:rFonts w:ascii="Times New Roman" w:hAnsi="Times New Roman" w:cs="Times New Roman"/>
                <w:sz w:val="24"/>
                <w:szCs w:val="24"/>
              </w:rPr>
              <w:t>lv</w:t>
            </w:r>
            <w:proofErr w:type="spellEnd"/>
            <w:r w:rsidRPr="00EA04C1">
              <w:rPr>
                <w:rFonts w:ascii="Times New Roman" w:hAnsi="Times New Roman" w:cs="Times New Roman"/>
                <w:sz w:val="24"/>
                <w:szCs w:val="24"/>
              </w:rPr>
              <w:t xml:space="preserve">” augstākā līmeņa domēnā reģistrēto domēna vārdu datu bāzē. Paredzēts, ka domēna vārda atslēgšanas pieprasījumā ir jānorāda atslēgšanas ilgums, kas nevar pārsniegt 5 dienas. Šāds termiņš ir noteikts, balstoties uz labo praksi un pieredzi citās valstīs, piemēram, Šveicē. Ja tomēr noteiktajā termiņā problēmu nav izdevies novērst un domēna vārda </w:t>
            </w:r>
            <w:r>
              <w:rPr>
                <w:rFonts w:ascii="Times New Roman" w:hAnsi="Times New Roman" w:cs="Times New Roman"/>
                <w:sz w:val="24"/>
                <w:szCs w:val="24"/>
              </w:rPr>
              <w:t>pieslēgšana atpakaļ</w:t>
            </w:r>
            <w:r w:rsidRPr="00EA04C1">
              <w:rPr>
                <w:rFonts w:ascii="Times New Roman" w:hAnsi="Times New Roman" w:cs="Times New Roman"/>
                <w:sz w:val="24"/>
                <w:szCs w:val="24"/>
              </w:rPr>
              <w:t xml:space="preserve"> atjaunotu apdraudējumu lietotājiem, CERT.LV vai MIDD var </w:t>
            </w:r>
            <w:r>
              <w:rPr>
                <w:rFonts w:ascii="Times New Roman" w:hAnsi="Times New Roman" w:cs="Times New Roman"/>
                <w:sz w:val="24"/>
                <w:szCs w:val="24"/>
              </w:rPr>
              <w:t>pieprasīt to atkal atslēgt</w:t>
            </w:r>
            <w:r w:rsidRPr="00EA04C1">
              <w:rPr>
                <w:rFonts w:ascii="Times New Roman" w:hAnsi="Times New Roman" w:cs="Times New Roman"/>
                <w:sz w:val="24"/>
                <w:szCs w:val="24"/>
              </w:rPr>
              <w:t xml:space="preserve">. </w:t>
            </w:r>
            <w:r>
              <w:rPr>
                <w:rFonts w:ascii="Times New Roman" w:hAnsi="Times New Roman" w:cs="Times New Roman"/>
                <w:sz w:val="24"/>
                <w:szCs w:val="24"/>
              </w:rPr>
              <w:t>Atslēgšanas p</w:t>
            </w:r>
            <w:r w:rsidRPr="00EA04C1">
              <w:rPr>
                <w:rFonts w:ascii="Times New Roman" w:hAnsi="Times New Roman" w:cs="Times New Roman"/>
                <w:sz w:val="24"/>
                <w:szCs w:val="24"/>
              </w:rPr>
              <w:t xml:space="preserve">agarināšana ir iespējama tik ilgi, kamēr problēmu izdodas novērst. </w:t>
            </w:r>
          </w:p>
          <w:p w:rsidR="00110D6E" w:rsidRPr="00EA04C1" w:rsidRDefault="00110D6E" w:rsidP="00110D6E">
            <w:pPr>
              <w:spacing w:after="0" w:line="240" w:lineRule="auto"/>
              <w:jc w:val="both"/>
              <w:rPr>
                <w:rFonts w:ascii="Times New Roman" w:hAnsi="Times New Roman" w:cs="Times New Roman"/>
                <w:sz w:val="24"/>
                <w:szCs w:val="24"/>
              </w:rPr>
            </w:pPr>
          </w:p>
          <w:p w:rsidR="00110D6E" w:rsidRPr="00EA04C1" w:rsidRDefault="00110D6E" w:rsidP="00110D6E">
            <w:pPr>
              <w:pStyle w:val="CommentText"/>
              <w:spacing w:after="0"/>
              <w:jc w:val="both"/>
              <w:rPr>
                <w:rFonts w:ascii="Times New Roman" w:hAnsi="Times New Roman"/>
                <w:sz w:val="24"/>
                <w:szCs w:val="24"/>
              </w:rPr>
            </w:pPr>
            <w:r w:rsidRPr="00EA04C1">
              <w:rPr>
                <w:rFonts w:ascii="Times New Roman" w:hAnsi="Times New Roman"/>
                <w:sz w:val="24"/>
                <w:szCs w:val="24"/>
              </w:rPr>
              <w:t xml:space="preserve">Paralēli atslēgšanas procesam </w:t>
            </w:r>
            <w:r>
              <w:rPr>
                <w:rFonts w:ascii="Times New Roman" w:hAnsi="Times New Roman"/>
                <w:sz w:val="24"/>
                <w:szCs w:val="24"/>
              </w:rPr>
              <w:t>ITDL</w:t>
            </w:r>
            <w:r w:rsidRPr="00EA04C1">
              <w:rPr>
                <w:rFonts w:ascii="Times New Roman" w:hAnsi="Times New Roman"/>
                <w:sz w:val="24"/>
                <w:szCs w:val="24"/>
              </w:rPr>
              <w:t xml:space="preserve"> ir iekļauta iespēja CERT.LV vai MIDD lūgt NIC.LV veikt citas pieprasījumā norādītās darbības. </w:t>
            </w:r>
            <w:r>
              <w:rPr>
                <w:rFonts w:ascii="Times New Roman" w:hAnsi="Times New Roman"/>
                <w:sz w:val="24"/>
                <w:szCs w:val="24"/>
              </w:rPr>
              <w:t>Grozījumi ESL</w:t>
            </w:r>
            <w:r w:rsidRPr="00EA04C1">
              <w:rPr>
                <w:rFonts w:ascii="Times New Roman" w:hAnsi="Times New Roman"/>
                <w:sz w:val="24"/>
                <w:szCs w:val="24"/>
              </w:rPr>
              <w:t xml:space="preserve"> paredz pienākumu NIC.LV šādas darbības īstenot. Šādu iespēju ir nepieciešams iekļaut, lai atsevišķos gadījumos varētu veikt padziļinātu incidenta izpēti, kā arī novēršanu, sadarbojoties ar mitināšanas (</w:t>
            </w:r>
            <w:proofErr w:type="spellStart"/>
            <w:r w:rsidRPr="00EA04C1">
              <w:rPr>
                <w:rFonts w:ascii="Times New Roman" w:hAnsi="Times New Roman"/>
                <w:i/>
                <w:sz w:val="24"/>
                <w:szCs w:val="24"/>
              </w:rPr>
              <w:t>hosting</w:t>
            </w:r>
            <w:proofErr w:type="spellEnd"/>
            <w:r w:rsidRPr="00EA04C1">
              <w:rPr>
                <w:rFonts w:ascii="Times New Roman" w:hAnsi="Times New Roman"/>
                <w:sz w:val="24"/>
                <w:szCs w:val="24"/>
              </w:rPr>
              <w:t xml:space="preserve">) pakalpojuma sniedzēju. Paredzams, ka šīs papildu darbības tiktu veiktas </w:t>
            </w:r>
            <w:r>
              <w:rPr>
                <w:rFonts w:ascii="Times New Roman" w:hAnsi="Times New Roman"/>
                <w:sz w:val="24"/>
                <w:szCs w:val="24"/>
              </w:rPr>
              <w:t xml:space="preserve">ar </w:t>
            </w:r>
            <w:r w:rsidRPr="00EA04C1">
              <w:rPr>
                <w:rFonts w:ascii="Times New Roman" w:hAnsi="Times New Roman"/>
                <w:sz w:val="24"/>
                <w:szCs w:val="24"/>
              </w:rPr>
              <w:t xml:space="preserve">mērķi novirzīt domēna vārdu ierakstus uz CERT.LV vai MIDD infrastruktūru. </w:t>
            </w:r>
          </w:p>
          <w:p w:rsidR="00110D6E" w:rsidRPr="00EA04C1" w:rsidRDefault="00110D6E" w:rsidP="00110D6E">
            <w:pPr>
              <w:pStyle w:val="CommentText"/>
              <w:spacing w:after="0"/>
              <w:jc w:val="both"/>
              <w:rPr>
                <w:rFonts w:ascii="Times New Roman" w:hAnsi="Times New Roman"/>
                <w:sz w:val="24"/>
                <w:szCs w:val="24"/>
              </w:rPr>
            </w:pPr>
          </w:p>
          <w:p w:rsidR="00110D6E" w:rsidRPr="00EA04C1" w:rsidRDefault="00110D6E" w:rsidP="00110D6E">
            <w:pPr>
              <w:pStyle w:val="CommentText"/>
              <w:spacing w:after="0"/>
              <w:jc w:val="both"/>
              <w:rPr>
                <w:rFonts w:ascii="Times New Roman" w:hAnsi="Times New Roman"/>
                <w:sz w:val="24"/>
                <w:szCs w:val="24"/>
              </w:rPr>
            </w:pPr>
            <w:r w:rsidRPr="00EA04C1">
              <w:rPr>
                <w:rFonts w:ascii="Times New Roman" w:hAnsi="Times New Roman"/>
                <w:sz w:val="24"/>
                <w:szCs w:val="24"/>
              </w:rPr>
              <w:t xml:space="preserve">Atslēgšanas gadījumā lietotāji tiek pasargāti no inficēšanās, savu datu izpaušanas u.tml., bet, ja domēna ieraksti papildus tiek novirzīti uz kontrolētu infrastruktūru, tad rodas arī iespēja uzzināt, kas mēģina slēpties aiz šiem domēna vārdiem. Reizē ir iespēja uzzināt konkrētu upuru sarakstu un viņus </w:t>
            </w:r>
            <w:r>
              <w:rPr>
                <w:rFonts w:ascii="Times New Roman" w:hAnsi="Times New Roman"/>
                <w:sz w:val="24"/>
                <w:szCs w:val="24"/>
              </w:rPr>
              <w:t>sav</w:t>
            </w:r>
            <w:r w:rsidRPr="00EA04C1">
              <w:rPr>
                <w:rFonts w:ascii="Times New Roman" w:hAnsi="Times New Roman"/>
                <w:sz w:val="24"/>
                <w:szCs w:val="24"/>
              </w:rPr>
              <w:t>laicīgi brīdināt par kompromitētiem kontiem, noplūdušiem datiem, inficētām iekārtām.</w:t>
            </w:r>
          </w:p>
          <w:p w:rsidR="00110D6E" w:rsidRPr="00EA04C1" w:rsidRDefault="00110D6E" w:rsidP="00110D6E">
            <w:pPr>
              <w:pStyle w:val="CommentText"/>
              <w:spacing w:after="0"/>
              <w:jc w:val="both"/>
              <w:rPr>
                <w:rFonts w:ascii="Times New Roman" w:hAnsi="Times New Roman"/>
                <w:sz w:val="24"/>
                <w:szCs w:val="24"/>
              </w:rPr>
            </w:pPr>
          </w:p>
          <w:p w:rsidR="00110D6E" w:rsidRPr="00EA04C1" w:rsidRDefault="00110D6E" w:rsidP="00110D6E">
            <w:pPr>
              <w:pStyle w:val="CommentText"/>
              <w:spacing w:after="0"/>
              <w:jc w:val="both"/>
              <w:rPr>
                <w:rFonts w:ascii="Times New Roman" w:hAnsi="Times New Roman"/>
                <w:sz w:val="24"/>
                <w:szCs w:val="24"/>
              </w:rPr>
            </w:pPr>
            <w:r w:rsidRPr="00EA04C1">
              <w:rPr>
                <w:rFonts w:ascii="Times New Roman" w:hAnsi="Times New Roman"/>
                <w:sz w:val="24"/>
                <w:szCs w:val="24"/>
              </w:rPr>
              <w:t>Paralēli šai incidenta novērošanai notiktu arī sazināšanās ar mitināšanas (</w:t>
            </w:r>
            <w:proofErr w:type="spellStart"/>
            <w:r w:rsidRPr="00EA04C1">
              <w:rPr>
                <w:rFonts w:ascii="Times New Roman" w:hAnsi="Times New Roman"/>
                <w:i/>
                <w:sz w:val="24"/>
                <w:szCs w:val="24"/>
              </w:rPr>
              <w:t>hosting</w:t>
            </w:r>
            <w:proofErr w:type="spellEnd"/>
            <w:r w:rsidRPr="00EA04C1">
              <w:rPr>
                <w:rFonts w:ascii="Times New Roman" w:hAnsi="Times New Roman"/>
                <w:sz w:val="24"/>
                <w:szCs w:val="24"/>
              </w:rPr>
              <w:t xml:space="preserve">) pakalpojumu sniedzēju, kur attiecīgā informācija tiek glabāta, lai to noņemtu. Ja mitināšanas pakalpojumu sniedzējs pats nav ļaunprātīgs, tad 5 dienu laikā vairumā gadījumu izdotos panākt šīs informācijas noņemšanu. Ja mitināšanas pakalpojuma sniedzējs ir ļaunprātīgs, tad </w:t>
            </w:r>
            <w:r w:rsidR="00451241">
              <w:rPr>
                <w:rFonts w:ascii="Times New Roman" w:hAnsi="Times New Roman"/>
                <w:sz w:val="24"/>
                <w:szCs w:val="24"/>
              </w:rPr>
              <w:t xml:space="preserve">CERT.LV vai MIDD </w:t>
            </w:r>
            <w:r w:rsidR="008724B6">
              <w:rPr>
                <w:rFonts w:ascii="Times New Roman" w:hAnsi="Times New Roman"/>
                <w:sz w:val="24"/>
                <w:szCs w:val="24"/>
              </w:rPr>
              <w:t>kompetencē ir atrasts tehnisku</w:t>
            </w:r>
            <w:r w:rsidR="00451241">
              <w:rPr>
                <w:rFonts w:ascii="Times New Roman" w:hAnsi="Times New Roman"/>
                <w:sz w:val="24"/>
                <w:szCs w:val="24"/>
              </w:rPr>
              <w:t xml:space="preserve"> risin</w:t>
            </w:r>
            <w:r w:rsidR="008724B6">
              <w:rPr>
                <w:rFonts w:ascii="Times New Roman" w:hAnsi="Times New Roman"/>
                <w:sz w:val="24"/>
                <w:szCs w:val="24"/>
              </w:rPr>
              <w:t>ājumu</w:t>
            </w:r>
            <w:r w:rsidRPr="00EA04C1">
              <w:rPr>
                <w:rFonts w:ascii="Times New Roman" w:hAnsi="Times New Roman"/>
                <w:sz w:val="24"/>
                <w:szCs w:val="24"/>
              </w:rPr>
              <w:t>, kā pasargāt lietotājus no šī incidenta atkārtošanās, ieskaitot atkārtotu atslēgšanas pieprasījumu, pieprasījumu atslēgt IP adresi (ja tā ir Latvijā) u.tml.</w:t>
            </w:r>
          </w:p>
          <w:p w:rsidR="00110D6E" w:rsidRPr="00EA04C1" w:rsidRDefault="00110D6E" w:rsidP="00110D6E">
            <w:pPr>
              <w:pStyle w:val="CommentText"/>
              <w:spacing w:after="0"/>
              <w:jc w:val="both"/>
              <w:rPr>
                <w:rFonts w:ascii="Times New Roman" w:hAnsi="Times New Roman"/>
                <w:sz w:val="24"/>
                <w:szCs w:val="24"/>
              </w:rPr>
            </w:pPr>
          </w:p>
          <w:p w:rsidR="00110D6E" w:rsidRPr="00EA04C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 xml:space="preserve">Līdzīgas tiesības pieprasīt NIC.LV atslēgt domēna vārdu Elektronisko sakaru likumā ir noteiktas Izložu un azartspēļu uzraudzības inspekcijai, lai mazinātu nelikumīgas </w:t>
            </w:r>
            <w:r w:rsidRPr="00EA04C1">
              <w:rPr>
                <w:rFonts w:ascii="Times New Roman" w:hAnsi="Times New Roman" w:cs="Times New Roman"/>
                <w:sz w:val="24"/>
                <w:szCs w:val="24"/>
              </w:rPr>
              <w:lastRenderedPageBreak/>
              <w:t>azartspēļu organizatoru darbības interneta vidē.</w:t>
            </w:r>
          </w:p>
          <w:p w:rsidR="00110D6E" w:rsidRPr="00EA04C1" w:rsidRDefault="00110D6E" w:rsidP="00110D6E">
            <w:pPr>
              <w:spacing w:after="0" w:line="240" w:lineRule="auto"/>
              <w:contextualSpacing/>
              <w:jc w:val="both"/>
              <w:rPr>
                <w:rFonts w:ascii="Times New Roman" w:hAnsi="Times New Roman" w:cs="Times New Roman"/>
                <w:sz w:val="24"/>
                <w:szCs w:val="24"/>
              </w:rPr>
            </w:pPr>
          </w:p>
          <w:p w:rsidR="00110D6E" w:rsidRPr="00EA04C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Pašreizējā Informācijas tehnoloģ</w:t>
            </w:r>
            <w:r w:rsidR="00A63E98">
              <w:rPr>
                <w:rFonts w:ascii="Times New Roman" w:hAnsi="Times New Roman" w:cs="Times New Roman"/>
                <w:sz w:val="24"/>
                <w:szCs w:val="24"/>
              </w:rPr>
              <w:t>ij</w:t>
            </w:r>
            <w:r w:rsidRPr="00EA04C1">
              <w:rPr>
                <w:rFonts w:ascii="Times New Roman" w:hAnsi="Times New Roman" w:cs="Times New Roman"/>
                <w:sz w:val="24"/>
                <w:szCs w:val="24"/>
              </w:rPr>
              <w:t>u drošības likuma redakcija piešķir CERT.LV tiesības uz laiku atslēgt IP adresi Latvijā, ja tā apdraud IKT sistēmu vai interneta lietotāju drošību. Ņemot vērā to, ka domēna vārdi ir līdzvērtīgs IKT resurss IP adresei, tad būtu likumsakarīgi, ja līdzvērtīgas tiesības CERT.LV un MIDD būtu arī attiecībā uz domēna vārdiem</w:t>
            </w:r>
            <w:r>
              <w:rPr>
                <w:rFonts w:ascii="Times New Roman" w:hAnsi="Times New Roman" w:cs="Times New Roman"/>
                <w:sz w:val="24"/>
                <w:szCs w:val="24"/>
              </w:rPr>
              <w:t>, kas reģistrēti augstākā līmeņa domēnā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w:t>
            </w:r>
            <w:r w:rsidRPr="00EA04C1">
              <w:rPr>
                <w:rFonts w:ascii="Times New Roman" w:hAnsi="Times New Roman" w:cs="Times New Roman"/>
                <w:sz w:val="24"/>
                <w:szCs w:val="24"/>
              </w:rPr>
              <w:t xml:space="preserve">. Šādu tiesību piešķiršana CERT.LV un MIDD dotu papildu iespēju pasargāt interneta lietotājus no tūlītēja apdraudējuma, kā arī uzlabot spējas cīņā ar </w:t>
            </w:r>
            <w:proofErr w:type="spellStart"/>
            <w:r w:rsidRPr="00EA04C1">
              <w:rPr>
                <w:rFonts w:ascii="Times New Roman" w:hAnsi="Times New Roman" w:cs="Times New Roman"/>
                <w:sz w:val="24"/>
                <w:szCs w:val="24"/>
              </w:rPr>
              <w:t>kibernoziedzību</w:t>
            </w:r>
            <w:proofErr w:type="spellEnd"/>
            <w:r w:rsidRPr="00EA04C1">
              <w:rPr>
                <w:rFonts w:ascii="Times New Roman" w:hAnsi="Times New Roman" w:cs="Times New Roman"/>
                <w:sz w:val="24"/>
                <w:szCs w:val="24"/>
              </w:rPr>
              <w:t>.</w:t>
            </w:r>
          </w:p>
          <w:p w:rsidR="00110D6E" w:rsidRPr="00EA04C1" w:rsidRDefault="00110D6E" w:rsidP="00110D6E">
            <w:pPr>
              <w:spacing w:after="0" w:line="240" w:lineRule="auto"/>
              <w:contextualSpacing/>
              <w:jc w:val="both"/>
              <w:rPr>
                <w:rFonts w:ascii="Times New Roman" w:hAnsi="Times New Roman" w:cs="Times New Roman"/>
                <w:sz w:val="24"/>
                <w:szCs w:val="24"/>
              </w:rPr>
            </w:pPr>
          </w:p>
          <w:p w:rsidR="00A72761" w:rsidRDefault="00110D6E" w:rsidP="00110D6E">
            <w:pPr>
              <w:spacing w:after="0" w:line="240" w:lineRule="auto"/>
              <w:contextualSpacing/>
              <w:jc w:val="both"/>
              <w:rPr>
                <w:rFonts w:ascii="Times New Roman" w:hAnsi="Times New Roman" w:cs="Times New Roman"/>
                <w:sz w:val="24"/>
                <w:szCs w:val="24"/>
              </w:rPr>
            </w:pPr>
            <w:r w:rsidRPr="00EA04C1">
              <w:rPr>
                <w:rFonts w:ascii="Times New Roman" w:hAnsi="Times New Roman" w:cs="Times New Roman"/>
                <w:sz w:val="24"/>
                <w:szCs w:val="24"/>
              </w:rPr>
              <w:t>Arī vairākās Eiropas valstīs, kā, piemēram, Šveicē</w:t>
            </w:r>
            <w:r>
              <w:rPr>
                <w:rStyle w:val="FootnoteReference"/>
                <w:rFonts w:ascii="Times New Roman" w:hAnsi="Times New Roman" w:cs="Times New Roman"/>
                <w:sz w:val="24"/>
                <w:szCs w:val="24"/>
              </w:rPr>
              <w:footnoteReference w:id="2"/>
            </w:r>
            <w:r w:rsidRPr="00EA04C1">
              <w:rPr>
                <w:rFonts w:ascii="Times New Roman" w:hAnsi="Times New Roman" w:cs="Times New Roman"/>
                <w:sz w:val="24"/>
                <w:szCs w:val="24"/>
              </w:rPr>
              <w:t xml:space="preserve"> un Čehijā, drošības incidentu novēršanas institūcijām likumā ir paredzētas tiesības uz laiku atslēgt domēna vārdu, ja tas apdraud IKT sistēmu vai interneta lietotāju drošību.</w:t>
            </w:r>
          </w:p>
          <w:p w:rsidR="003D0DDB" w:rsidRDefault="003D0DDB" w:rsidP="00110D6E">
            <w:pPr>
              <w:spacing w:after="0" w:line="240" w:lineRule="auto"/>
              <w:contextualSpacing/>
              <w:jc w:val="both"/>
              <w:rPr>
                <w:rFonts w:ascii="Times New Roman" w:hAnsi="Times New Roman" w:cs="Times New Roman"/>
                <w:sz w:val="24"/>
                <w:szCs w:val="24"/>
              </w:rPr>
            </w:pPr>
          </w:p>
          <w:p w:rsidR="003D0DDB" w:rsidRPr="00110D6E" w:rsidRDefault="003D0DDB" w:rsidP="00110D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Šis projekts stāsies spēkā kopā ar Informācijas tehnoloģiju drošības likuma grozījumiem.</w:t>
            </w:r>
          </w:p>
        </w:tc>
      </w:tr>
      <w:tr w:rsidR="000D1420" w:rsidRPr="0080574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lastRenderedPageBreak/>
              <w:t>3.</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Projekta izstrādē iesaistītās institūcijas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Projektu izstrā</w:t>
            </w:r>
            <w:r w:rsidR="00347E2A">
              <w:rPr>
                <w:rFonts w:ascii="Times New Roman" w:eastAsia="Times New Roman" w:hAnsi="Times New Roman" w:cs="Times New Roman"/>
                <w:sz w:val="24"/>
                <w:szCs w:val="24"/>
              </w:rPr>
              <w:t xml:space="preserve">dāja Aizsardzības ministrija sadarbībā ar </w:t>
            </w:r>
            <w:r w:rsidRPr="00805747">
              <w:rPr>
                <w:rFonts w:ascii="Times New Roman" w:eastAsia="Times New Roman" w:hAnsi="Times New Roman" w:cs="Times New Roman"/>
                <w:sz w:val="24"/>
                <w:szCs w:val="24"/>
              </w:rPr>
              <w:t>CERT.LV</w:t>
            </w:r>
            <w:r w:rsidR="00347E2A">
              <w:rPr>
                <w:rFonts w:ascii="Times New Roman" w:eastAsia="Times New Roman" w:hAnsi="Times New Roman" w:cs="Times New Roman"/>
                <w:sz w:val="24"/>
                <w:szCs w:val="24"/>
              </w:rPr>
              <w:t>, Tieslietu ministriju un Satiksmes ministriju</w:t>
            </w:r>
            <w:r w:rsidR="004E0DBF">
              <w:rPr>
                <w:rFonts w:ascii="Times New Roman" w:eastAsia="Times New Roman" w:hAnsi="Times New Roman" w:cs="Times New Roman"/>
                <w:sz w:val="24"/>
                <w:szCs w:val="24"/>
              </w:rPr>
              <w:t>.</w:t>
            </w:r>
          </w:p>
        </w:tc>
      </w:tr>
      <w:tr w:rsidR="000D1420" w:rsidRPr="00805747">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4.</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9139E3">
      <w:pPr>
        <w:shd w:val="clear" w:color="auto" w:fill="FFFFFF"/>
        <w:spacing w:beforeAutospacing="1" w:afterAutospacing="1" w:line="293" w:lineRule="atLeast"/>
        <w:ind w:firstLine="300"/>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2831"/>
        <w:gridCol w:w="5844"/>
      </w:tblGrid>
      <w:tr w:rsidR="000D1420" w:rsidRPr="00805747">
        <w:trPr>
          <w:trHeight w:val="555"/>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II. Tiesību akta projekta ietekme uz sabiedrību, tautsaimniecības attīstību un administratīvo slogu</w:t>
            </w:r>
          </w:p>
        </w:tc>
      </w:tr>
      <w:tr w:rsidR="000D1420" w:rsidRPr="0080574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Sabiedrības mērķgrupas, kuras tiesiskais regulējums ietekmē vai varētu ietekmēt</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DF7898" w:rsidP="008A52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Jebkurš domēna vārda īpašnieks vai lietotājs, kuram </w:t>
            </w:r>
            <w:r>
              <w:rPr>
                <w:rFonts w:ascii="Times New Roman" w:hAnsi="Times New Roman" w:cs="Times New Roman"/>
                <w:sz w:val="24"/>
                <w:szCs w:val="24"/>
              </w:rPr>
              <w:t xml:space="preserve">augstākā līmeņa </w:t>
            </w:r>
            <w:r w:rsidRPr="00EA04C1">
              <w:rPr>
                <w:rFonts w:ascii="Times New Roman" w:hAnsi="Times New Roman" w:cs="Times New Roman"/>
                <w:sz w:val="24"/>
                <w:szCs w:val="24"/>
              </w:rPr>
              <w:t>domēn</w:t>
            </w:r>
            <w:r>
              <w:rPr>
                <w:rFonts w:ascii="Times New Roman" w:hAnsi="Times New Roman" w:cs="Times New Roman"/>
                <w:sz w:val="24"/>
                <w:szCs w:val="24"/>
              </w:rPr>
              <w:t>ā</w:t>
            </w:r>
            <w:r w:rsidRPr="00EA04C1">
              <w:rPr>
                <w:rFonts w:ascii="Times New Roman" w:hAnsi="Times New Roman" w:cs="Times New Roman"/>
                <w:sz w:val="24"/>
                <w:szCs w:val="24"/>
              </w:rPr>
              <w:t xml:space="preserve"> “.</w:t>
            </w:r>
            <w:proofErr w:type="spellStart"/>
            <w:r w:rsidRPr="00EA04C1">
              <w:rPr>
                <w:rFonts w:ascii="Times New Roman" w:hAnsi="Times New Roman" w:cs="Times New Roman"/>
                <w:sz w:val="24"/>
                <w:szCs w:val="24"/>
              </w:rPr>
              <w:t>lv</w:t>
            </w:r>
            <w:proofErr w:type="spellEnd"/>
            <w:r w:rsidRPr="00EA04C1">
              <w:rPr>
                <w:rFonts w:ascii="Times New Roman" w:hAnsi="Times New Roman" w:cs="Times New Roman"/>
                <w:sz w:val="24"/>
                <w:szCs w:val="24"/>
              </w:rPr>
              <w:t xml:space="preserve">” </w:t>
            </w:r>
            <w:r>
              <w:rPr>
                <w:rFonts w:ascii="Times New Roman" w:hAnsi="Times New Roman" w:cs="Times New Roman"/>
                <w:sz w:val="24"/>
                <w:szCs w:val="24"/>
              </w:rPr>
              <w:t xml:space="preserve">reģistrēts domēna vārds, </w:t>
            </w:r>
            <w:r w:rsidR="008A526C">
              <w:rPr>
                <w:rFonts w:ascii="Times New Roman" w:hAnsi="Times New Roman" w:cs="Times New Roman"/>
                <w:sz w:val="24"/>
                <w:szCs w:val="24"/>
              </w:rPr>
              <w:t>kas</w:t>
            </w:r>
            <w:r>
              <w:rPr>
                <w:rFonts w:ascii="Times New Roman" w:hAnsi="Times New Roman" w:cs="Times New Roman"/>
                <w:sz w:val="24"/>
                <w:szCs w:val="24"/>
              </w:rPr>
              <w:t xml:space="preserve"> iesaistīts drošības incidentā.</w:t>
            </w:r>
          </w:p>
        </w:tc>
      </w:tr>
      <w:tr w:rsidR="000D1420" w:rsidRPr="00805747">
        <w:trPr>
          <w:trHeight w:val="510"/>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Tiesiskā regulējuma ietekme uz tautsaimniecību un administratīvo slogu</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jc w:val="both"/>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r w:rsidR="000D1420" w:rsidRPr="00805747">
        <w:trPr>
          <w:trHeight w:val="510"/>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3.</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Administratīvo izmaksu monetārs novērtējums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r w:rsidR="000D1420" w:rsidRPr="00805747">
        <w:trPr>
          <w:trHeight w:val="34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4.</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110D6E" w:rsidP="00110D6E">
      <w:pPr>
        <w:shd w:val="clear" w:color="auto" w:fill="FFFFFF"/>
        <w:tabs>
          <w:tab w:val="left" w:pos="4030"/>
        </w:tabs>
        <w:spacing w:beforeAutospacing="1" w:afterAutospacing="1"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495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039"/>
      </w:tblGrid>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III. Tiesību akta projekta ietekme uz valsts budžetu un pašvaldību budžetiem</w:t>
            </w:r>
          </w:p>
        </w:tc>
      </w:tr>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Cs/>
                <w:sz w:val="24"/>
                <w:szCs w:val="24"/>
              </w:rPr>
            </w:pPr>
            <w:r w:rsidRPr="00805747">
              <w:rPr>
                <w:rFonts w:ascii="Times New Roman" w:eastAsia="Times New Roman" w:hAnsi="Times New Roman" w:cs="Times New Roman"/>
                <w:bCs/>
                <w:sz w:val="24"/>
                <w:szCs w:val="24"/>
              </w:rPr>
              <w:t>Projekts šo jomu neskar.</w:t>
            </w:r>
          </w:p>
        </w:tc>
      </w:tr>
    </w:tbl>
    <w:p w:rsidR="000D1420" w:rsidRPr="00805747" w:rsidRDefault="009139E3">
      <w:pPr>
        <w:shd w:val="clear" w:color="auto" w:fill="FFFFFF"/>
        <w:spacing w:beforeAutospacing="1" w:afterAutospacing="1" w:line="293" w:lineRule="atLeast"/>
        <w:ind w:firstLine="300"/>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lastRenderedPageBreak/>
        <w:t> </w:t>
      </w:r>
    </w:p>
    <w:tbl>
      <w:tblPr>
        <w:tblW w:w="495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039"/>
      </w:tblGrid>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IV. Tiesību akta projekta ietekme uz spēkā esošo tiesību normu sistēmu</w:t>
            </w:r>
          </w:p>
        </w:tc>
      </w:tr>
      <w:tr w:rsidR="000D1420" w:rsidRPr="0080574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Cs/>
                <w:sz w:val="24"/>
                <w:szCs w:val="24"/>
              </w:rPr>
            </w:pPr>
            <w:r w:rsidRPr="00805747">
              <w:rPr>
                <w:rFonts w:ascii="Times New Roman" w:eastAsia="Times New Roman" w:hAnsi="Times New Roman" w:cs="Times New Roman"/>
                <w:bCs/>
                <w:sz w:val="24"/>
                <w:szCs w:val="24"/>
              </w:rPr>
              <w:t>Projekts šo jomu neskar.</w:t>
            </w:r>
          </w:p>
        </w:tc>
      </w:tr>
    </w:tbl>
    <w:p w:rsidR="000D1420" w:rsidRPr="00805747" w:rsidRDefault="000D1420">
      <w:pPr>
        <w:shd w:val="clear" w:color="auto" w:fill="FFFFFF"/>
        <w:spacing w:beforeAutospacing="1" w:afterAutospacing="1" w:line="293" w:lineRule="atLeast"/>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130"/>
      </w:tblGrid>
      <w:tr w:rsidR="000D1420" w:rsidRPr="00805747">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V. Tiesību akta projekta atbilstība Latvijas Republikas starptautiskajām saistībām</w:t>
            </w:r>
          </w:p>
        </w:tc>
      </w:tr>
      <w:tr w:rsidR="000D1420" w:rsidRPr="00805747">
        <w:trPr>
          <w:trHeight w:val="295"/>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tabs>
                <w:tab w:val="left" w:pos="1463"/>
              </w:tabs>
              <w:jc w:val="center"/>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Projekts šo jomu neskar.</w:t>
            </w:r>
          </w:p>
        </w:tc>
      </w:tr>
    </w:tbl>
    <w:p w:rsidR="000D1420" w:rsidRPr="00805747" w:rsidRDefault="000D1420">
      <w:pPr>
        <w:shd w:val="clear" w:color="auto" w:fill="FFFFFF"/>
        <w:spacing w:beforeAutospacing="1" w:afterAutospacing="1" w:line="293" w:lineRule="atLeast"/>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6"/>
        <w:gridCol w:w="2739"/>
        <w:gridCol w:w="5935"/>
      </w:tblGrid>
      <w:tr w:rsidR="000D1420" w:rsidRPr="00805747">
        <w:trPr>
          <w:trHeight w:val="420"/>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VI. Sabiedrības līdzdalība un komunikācijas aktivitātes</w:t>
            </w:r>
          </w:p>
        </w:tc>
      </w:tr>
      <w:tr w:rsidR="000D1420" w:rsidRPr="00805747" w:rsidTr="00347E2A">
        <w:trPr>
          <w:trHeight w:val="54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Plānotās sabiedrības līdzdalības un komunikācijas aktivitātes saistībā ar projektu</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pStyle w:val="Default"/>
              <w:jc w:val="both"/>
              <w:rPr>
                <w:color w:val="00000A"/>
              </w:rPr>
            </w:pPr>
            <w:r w:rsidRPr="00DF7898">
              <w:rPr>
                <w:color w:val="00000A"/>
              </w:rPr>
              <w:t>Projekts sabiedriskajai apspriešanai publicēts Aizsardzības ministrijas mājaslapas sadaļā „Sabiedrības līdzdalība”.</w:t>
            </w:r>
            <w:r w:rsidRPr="00805747">
              <w:rPr>
                <w:color w:val="00000A"/>
              </w:rPr>
              <w:t xml:space="preserve"> </w:t>
            </w:r>
          </w:p>
          <w:p w:rsidR="000D1420" w:rsidRPr="00805747" w:rsidRDefault="000D1420">
            <w:pPr>
              <w:spacing w:after="0" w:line="240" w:lineRule="auto"/>
              <w:rPr>
                <w:rFonts w:ascii="Times New Roman" w:eastAsia="Times New Roman" w:hAnsi="Times New Roman" w:cs="Times New Roman"/>
                <w:sz w:val="24"/>
                <w:szCs w:val="24"/>
              </w:rPr>
            </w:pPr>
          </w:p>
        </w:tc>
      </w:tr>
      <w:tr w:rsidR="000D1420" w:rsidRPr="00805747" w:rsidTr="00347E2A">
        <w:trPr>
          <w:trHeight w:val="33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2721" w:type="dxa"/>
            <w:tcBorders>
              <w:top w:val="outset" w:sz="6" w:space="0" w:color="414142"/>
              <w:left w:val="outset" w:sz="6" w:space="0" w:color="414142"/>
              <w:bottom w:val="single" w:sz="4" w:space="0" w:color="auto"/>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Sabiedrības līdzdalība projekta izstrādē</w:t>
            </w:r>
          </w:p>
        </w:tc>
        <w:tc>
          <w:tcPr>
            <w:tcW w:w="5897" w:type="dxa"/>
            <w:tcBorders>
              <w:top w:val="outset" w:sz="6" w:space="0" w:color="414142"/>
              <w:left w:val="outset" w:sz="6" w:space="0" w:color="414142"/>
              <w:bottom w:val="single" w:sz="4" w:space="0" w:color="auto"/>
              <w:right w:val="outset" w:sz="6" w:space="0" w:color="414142"/>
            </w:tcBorders>
            <w:shd w:val="clear" w:color="auto" w:fill="auto"/>
            <w:tcMar>
              <w:left w:w="29" w:type="dxa"/>
            </w:tcMar>
          </w:tcPr>
          <w:p w:rsidR="000D1420" w:rsidRPr="00805747" w:rsidRDefault="00DF7898" w:rsidP="00254A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0D1420" w:rsidRPr="00805747" w:rsidTr="00347E2A">
        <w:trPr>
          <w:trHeight w:val="465"/>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3.</w:t>
            </w:r>
          </w:p>
        </w:tc>
        <w:tc>
          <w:tcPr>
            <w:tcW w:w="2721" w:type="dxa"/>
            <w:tcBorders>
              <w:top w:val="single" w:sz="4" w:space="0" w:color="auto"/>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Sabiedrības līdzdalības rezultāti</w:t>
            </w:r>
          </w:p>
        </w:tc>
        <w:tc>
          <w:tcPr>
            <w:tcW w:w="5897" w:type="dxa"/>
            <w:tcBorders>
              <w:top w:val="single" w:sz="4" w:space="0" w:color="auto"/>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DF7898">
              <w:rPr>
                <w:rFonts w:ascii="Times New Roman" w:eastAsia="Times New Roman" w:hAnsi="Times New Roman" w:cs="Times New Roman"/>
                <w:sz w:val="24"/>
                <w:szCs w:val="24"/>
              </w:rPr>
              <w:t>Likumprojekts konceptuāli atbalstīts.</w:t>
            </w:r>
          </w:p>
        </w:tc>
      </w:tr>
      <w:tr w:rsidR="000D1420" w:rsidRPr="00805747">
        <w:trPr>
          <w:trHeight w:val="465"/>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4.</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Pr="00805747" w:rsidRDefault="009139E3">
      <w:pPr>
        <w:shd w:val="clear" w:color="auto" w:fill="FFFFFF"/>
        <w:spacing w:beforeAutospacing="1" w:afterAutospacing="1" w:line="293" w:lineRule="atLeast"/>
        <w:ind w:firstLine="300"/>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 </w:t>
      </w: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3469"/>
        <w:gridCol w:w="5206"/>
      </w:tblGrid>
      <w:tr w:rsidR="000D1420" w:rsidRPr="00805747">
        <w:trPr>
          <w:trHeight w:val="375"/>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rsidR="000D1420" w:rsidRPr="00805747" w:rsidRDefault="009139E3">
            <w:pPr>
              <w:spacing w:beforeAutospacing="1" w:afterAutospacing="1" w:line="293" w:lineRule="atLeast"/>
              <w:jc w:val="center"/>
              <w:rPr>
                <w:rFonts w:ascii="Times New Roman" w:eastAsia="Times New Roman" w:hAnsi="Times New Roman" w:cs="Times New Roman"/>
                <w:b/>
                <w:bCs/>
                <w:sz w:val="24"/>
                <w:szCs w:val="24"/>
              </w:rPr>
            </w:pPr>
            <w:r w:rsidRPr="00805747">
              <w:rPr>
                <w:rFonts w:ascii="Times New Roman" w:eastAsia="Times New Roman" w:hAnsi="Times New Roman" w:cs="Times New Roman"/>
                <w:b/>
                <w:bCs/>
                <w:sz w:val="24"/>
                <w:szCs w:val="24"/>
              </w:rPr>
              <w:t>VII. Tiesību akta projekta izpildes nodrošināšana un tās ietekme uz institūcijām</w:t>
            </w:r>
          </w:p>
        </w:tc>
      </w:tr>
      <w:tr w:rsidR="000D1420" w:rsidRPr="00805747">
        <w:trPr>
          <w:trHeight w:val="42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1.</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Projekta izpildē iesaistītās institūcijas</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DF7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NIC</w:t>
            </w:r>
            <w:r w:rsidR="00E3472E">
              <w:rPr>
                <w:rFonts w:ascii="Times New Roman" w:eastAsia="Times New Roman" w:hAnsi="Times New Roman" w:cs="Times New Roman"/>
                <w:bCs/>
                <w:sz w:val="24"/>
                <w:szCs w:val="24"/>
              </w:rPr>
              <w:t>.LV.</w:t>
            </w:r>
          </w:p>
        </w:tc>
      </w:tr>
      <w:tr w:rsidR="000D1420" w:rsidRPr="00805747">
        <w:trPr>
          <w:trHeight w:val="45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2.</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Projekta izpildes ietekme uz pārvaldes funkcijām un institucionālo struktūru.</w:t>
            </w:r>
          </w:p>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r w:rsidR="000D1420" w:rsidRPr="00805747">
        <w:trPr>
          <w:trHeight w:val="39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3.</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after="0" w:line="240" w:lineRule="auto"/>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Cita informācija</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rsidR="000D1420" w:rsidRPr="00805747" w:rsidRDefault="009139E3">
            <w:pPr>
              <w:spacing w:beforeAutospacing="1" w:afterAutospacing="1" w:line="293" w:lineRule="atLeast"/>
              <w:rPr>
                <w:rFonts w:ascii="Times New Roman" w:eastAsia="Times New Roman" w:hAnsi="Times New Roman" w:cs="Times New Roman"/>
                <w:sz w:val="24"/>
                <w:szCs w:val="24"/>
              </w:rPr>
            </w:pPr>
            <w:r w:rsidRPr="00805747">
              <w:rPr>
                <w:rFonts w:ascii="Times New Roman" w:eastAsia="Times New Roman" w:hAnsi="Times New Roman" w:cs="Times New Roman"/>
                <w:sz w:val="24"/>
                <w:szCs w:val="24"/>
              </w:rPr>
              <w:t>Nav</w:t>
            </w:r>
          </w:p>
        </w:tc>
      </w:tr>
    </w:tbl>
    <w:p w:rsidR="000D1420" w:rsidRDefault="009139E3">
      <w:pPr>
        <w:tabs>
          <w:tab w:val="left" w:pos="6589"/>
        </w:tabs>
        <w:rPr>
          <w:rFonts w:ascii="Times New Roman" w:hAnsi="Times New Roman" w:cs="Times New Roman"/>
          <w:sz w:val="24"/>
          <w:szCs w:val="24"/>
        </w:rPr>
      </w:pPr>
      <w:r w:rsidRPr="00805747">
        <w:rPr>
          <w:rFonts w:ascii="Times New Roman" w:hAnsi="Times New Roman" w:cs="Times New Roman"/>
          <w:sz w:val="24"/>
          <w:szCs w:val="24"/>
        </w:rPr>
        <w:t xml:space="preserve"> </w:t>
      </w:r>
    </w:p>
    <w:p w:rsidR="00067DC8" w:rsidRDefault="00067DC8">
      <w:pPr>
        <w:tabs>
          <w:tab w:val="left" w:pos="6589"/>
        </w:tabs>
        <w:rPr>
          <w:rFonts w:ascii="Times New Roman" w:hAnsi="Times New Roman" w:cs="Times New Roman"/>
          <w:sz w:val="24"/>
          <w:szCs w:val="24"/>
        </w:rPr>
      </w:pPr>
    </w:p>
    <w:p w:rsidR="00067DC8" w:rsidRDefault="00067DC8">
      <w:pPr>
        <w:tabs>
          <w:tab w:val="left" w:pos="6589"/>
        </w:tabs>
        <w:rPr>
          <w:rFonts w:ascii="Times New Roman" w:hAnsi="Times New Roman" w:cs="Times New Roman"/>
          <w:sz w:val="24"/>
          <w:szCs w:val="24"/>
        </w:rPr>
      </w:pPr>
    </w:p>
    <w:p w:rsidR="00067DC8" w:rsidRPr="00805747" w:rsidRDefault="00067DC8">
      <w:pPr>
        <w:tabs>
          <w:tab w:val="left" w:pos="6589"/>
        </w:tabs>
        <w:rPr>
          <w:rFonts w:ascii="Times New Roman" w:hAnsi="Times New Roman" w:cs="Times New Roman"/>
          <w:sz w:val="24"/>
          <w:szCs w:val="24"/>
        </w:rPr>
      </w:pPr>
    </w:p>
    <w:p w:rsidR="000D1420" w:rsidRPr="00805747" w:rsidRDefault="00D366C4">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ministr</w:t>
      </w:r>
      <w:r w:rsidR="00067DC8">
        <w:rPr>
          <w:rFonts w:ascii="Times New Roman" w:eastAsia="Times New Roman" w:hAnsi="Times New Roman" w:cs="Times New Roman"/>
          <w:sz w:val="24"/>
          <w:szCs w:val="24"/>
        </w:rPr>
        <w:t>s</w:t>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proofErr w:type="gramStart"/>
      <w:r w:rsidR="006C43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C43CC">
        <w:rPr>
          <w:rFonts w:ascii="Times New Roman" w:eastAsia="Times New Roman" w:hAnsi="Times New Roman" w:cs="Times New Roman"/>
          <w:sz w:val="24"/>
          <w:szCs w:val="24"/>
        </w:rPr>
        <w:t xml:space="preserve"> </w:t>
      </w:r>
      <w:proofErr w:type="gramEnd"/>
      <w:r w:rsidR="009139E3" w:rsidRPr="00805747">
        <w:rPr>
          <w:rFonts w:ascii="Times New Roman" w:eastAsia="Times New Roman" w:hAnsi="Times New Roman" w:cs="Times New Roman"/>
          <w:sz w:val="24"/>
          <w:szCs w:val="24"/>
        </w:rPr>
        <w:t>R.</w:t>
      </w:r>
      <w:r w:rsidR="006C43CC">
        <w:rPr>
          <w:rFonts w:ascii="Times New Roman" w:eastAsia="Times New Roman" w:hAnsi="Times New Roman" w:cs="Times New Roman"/>
          <w:sz w:val="24"/>
          <w:szCs w:val="24"/>
        </w:rPr>
        <w:t> </w:t>
      </w:r>
      <w:r w:rsidR="009139E3" w:rsidRPr="00805747">
        <w:rPr>
          <w:rFonts w:ascii="Times New Roman" w:eastAsia="Times New Roman" w:hAnsi="Times New Roman" w:cs="Times New Roman"/>
          <w:sz w:val="24"/>
          <w:szCs w:val="24"/>
        </w:rPr>
        <w:t>Bergmanis</w:t>
      </w:r>
    </w:p>
    <w:p w:rsidR="000D1420" w:rsidRPr="00805747" w:rsidRDefault="000D1420">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p>
    <w:p w:rsidR="000D1420" w:rsidRDefault="000D1420">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p>
    <w:p w:rsidR="00067DC8" w:rsidRPr="00805747" w:rsidRDefault="00067DC8">
      <w:pPr>
        <w:tabs>
          <w:tab w:val="left" w:pos="720"/>
          <w:tab w:val="left" w:pos="1440"/>
          <w:tab w:val="left" w:pos="2160"/>
          <w:tab w:val="left" w:pos="2707"/>
          <w:tab w:val="left" w:pos="2880"/>
          <w:tab w:val="left" w:pos="7788"/>
        </w:tabs>
        <w:spacing w:after="0" w:line="240" w:lineRule="auto"/>
        <w:rPr>
          <w:rFonts w:ascii="Times New Roman" w:eastAsia="Times New Roman" w:hAnsi="Times New Roman" w:cs="Times New Roman"/>
          <w:sz w:val="24"/>
          <w:szCs w:val="24"/>
        </w:rPr>
      </w:pPr>
    </w:p>
    <w:p w:rsidR="000D1420" w:rsidRPr="00805747" w:rsidRDefault="00410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Vīza: Valsts sekretār</w:t>
      </w:r>
      <w:r w:rsidR="002537C0">
        <w:rPr>
          <w:rFonts w:ascii="Times New Roman" w:eastAsia="Times New Roman" w:hAnsi="Times New Roman" w:cs="Times New Roman"/>
          <w:sz w:val="24"/>
          <w:szCs w:val="24"/>
        </w:rPr>
        <w:t>s</w:t>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r w:rsidR="009139E3" w:rsidRPr="00805747">
        <w:rPr>
          <w:rFonts w:ascii="Times New Roman" w:eastAsia="Times New Roman" w:hAnsi="Times New Roman" w:cs="Times New Roman"/>
          <w:sz w:val="24"/>
          <w:szCs w:val="24"/>
        </w:rPr>
        <w:tab/>
      </w:r>
      <w:proofErr w:type="gramStart"/>
      <w:r w:rsidR="002537C0">
        <w:rPr>
          <w:rFonts w:ascii="Times New Roman" w:eastAsia="Times New Roman" w:hAnsi="Times New Roman" w:cs="Times New Roman"/>
          <w:sz w:val="24"/>
          <w:szCs w:val="24"/>
        </w:rPr>
        <w:t xml:space="preserve">           </w:t>
      </w:r>
      <w:proofErr w:type="gramEnd"/>
      <w:r w:rsidR="009139E3" w:rsidRPr="00805747">
        <w:rPr>
          <w:rFonts w:ascii="Times New Roman" w:eastAsia="Times New Roman" w:hAnsi="Times New Roman" w:cs="Times New Roman"/>
          <w:sz w:val="24"/>
          <w:szCs w:val="24"/>
        </w:rPr>
        <w:t>J.</w:t>
      </w:r>
      <w:r w:rsidR="006C43CC">
        <w:rPr>
          <w:rFonts w:ascii="Times New Roman" w:eastAsia="Times New Roman" w:hAnsi="Times New Roman" w:cs="Times New Roman"/>
          <w:sz w:val="24"/>
          <w:szCs w:val="24"/>
        </w:rPr>
        <w:t> </w:t>
      </w:r>
      <w:r w:rsidR="002537C0">
        <w:rPr>
          <w:rFonts w:ascii="Times New Roman" w:eastAsia="Times New Roman" w:hAnsi="Times New Roman" w:cs="Times New Roman"/>
          <w:sz w:val="24"/>
          <w:szCs w:val="24"/>
        </w:rPr>
        <w:t>Garisons</w:t>
      </w:r>
    </w:p>
    <w:p w:rsidR="000D1420" w:rsidRPr="00805747" w:rsidRDefault="000D1420">
      <w:pPr>
        <w:spacing w:after="0" w:line="240" w:lineRule="auto"/>
        <w:rPr>
          <w:rFonts w:ascii="Times New Roman" w:eastAsiaTheme="minorEastAsia" w:hAnsi="Times New Roman" w:cs="Times New Roman"/>
          <w:sz w:val="20"/>
          <w:szCs w:val="20"/>
          <w:lang w:eastAsia="lv-LV"/>
        </w:rPr>
      </w:pPr>
    </w:p>
    <w:p w:rsidR="000D1420" w:rsidRPr="000F7105" w:rsidRDefault="002458BB">
      <w:pPr>
        <w:spacing w:after="0" w:line="240" w:lineRule="auto"/>
        <w:rPr>
          <w:rFonts w:ascii="Times New Roman" w:eastAsiaTheme="minorEastAsia" w:hAnsi="Times New Roman" w:cs="Times New Roman"/>
          <w:noProof/>
          <w:sz w:val="20"/>
          <w:szCs w:val="20"/>
          <w:lang w:eastAsia="lv-LV"/>
        </w:rPr>
      </w:pPr>
      <w:r w:rsidRPr="000F7105">
        <w:rPr>
          <w:rFonts w:ascii="Times New Roman" w:eastAsiaTheme="minorEastAsia" w:hAnsi="Times New Roman" w:cs="Times New Roman"/>
          <w:noProof/>
          <w:sz w:val="20"/>
          <w:szCs w:val="20"/>
          <w:lang w:eastAsia="lv-LV"/>
        </w:rPr>
        <w:fldChar w:fldCharType="begin"/>
      </w:r>
      <w:r w:rsidR="009139E3" w:rsidRPr="000F7105">
        <w:rPr>
          <w:rFonts w:ascii="Times New Roman" w:eastAsiaTheme="minorEastAsia" w:hAnsi="Times New Roman" w:cs="Times New Roman"/>
          <w:noProof/>
          <w:sz w:val="20"/>
          <w:szCs w:val="20"/>
          <w:lang w:eastAsia="lv-LV"/>
        </w:rPr>
        <w:instrText>NUMWORDS</w:instrText>
      </w:r>
      <w:r w:rsidRPr="000F7105">
        <w:rPr>
          <w:rFonts w:ascii="Times New Roman" w:eastAsiaTheme="minorEastAsia" w:hAnsi="Times New Roman" w:cs="Times New Roman"/>
          <w:noProof/>
          <w:sz w:val="20"/>
          <w:szCs w:val="20"/>
          <w:lang w:eastAsia="lv-LV"/>
        </w:rPr>
        <w:fldChar w:fldCharType="separate"/>
      </w:r>
      <w:r w:rsidR="00BA3DAB">
        <w:rPr>
          <w:rFonts w:ascii="Times New Roman" w:eastAsiaTheme="minorEastAsia" w:hAnsi="Times New Roman" w:cs="Times New Roman"/>
          <w:noProof/>
          <w:sz w:val="20"/>
          <w:szCs w:val="20"/>
          <w:lang w:eastAsia="lv-LV"/>
        </w:rPr>
        <w:t>1282</w:t>
      </w:r>
      <w:r w:rsidRPr="000F7105">
        <w:rPr>
          <w:rFonts w:ascii="Times New Roman" w:eastAsiaTheme="minorEastAsia" w:hAnsi="Times New Roman" w:cs="Times New Roman"/>
          <w:noProof/>
          <w:sz w:val="20"/>
          <w:szCs w:val="20"/>
          <w:lang w:eastAsia="lv-LV"/>
        </w:rPr>
        <w:fldChar w:fldCharType="end"/>
      </w:r>
    </w:p>
    <w:p w:rsidR="00805747" w:rsidRPr="00EE37CA" w:rsidRDefault="00FB2F14" w:rsidP="00805747">
      <w:pPr>
        <w:spacing w:after="0" w:line="240" w:lineRule="auto"/>
        <w:rPr>
          <w:rFonts w:ascii="Times New Roman" w:eastAsiaTheme="minorEastAsia" w:hAnsi="Times New Roman" w:cs="Times New Roman"/>
          <w:noProof/>
          <w:sz w:val="20"/>
          <w:szCs w:val="20"/>
          <w:lang w:eastAsia="lv-LV"/>
        </w:rPr>
      </w:pPr>
      <w:r>
        <w:fldChar w:fldCharType="begin"/>
      </w:r>
      <w:r>
        <w:instrText xml:space="preserve"> SAVEDATE   \* MERGEFORMAT </w:instrText>
      </w:r>
      <w:r>
        <w:fldChar w:fldCharType="separate"/>
      </w:r>
      <w:r w:rsidRPr="00FB2F14">
        <w:rPr>
          <w:rFonts w:ascii="Times New Roman" w:eastAsiaTheme="minorEastAsia" w:hAnsi="Times New Roman" w:cs="Times New Roman"/>
          <w:noProof/>
          <w:sz w:val="20"/>
          <w:szCs w:val="20"/>
          <w:lang w:eastAsia="lv-LV"/>
        </w:rPr>
        <w:t>14.09.2016 11:04:00</w:t>
      </w:r>
      <w:r>
        <w:rPr>
          <w:rFonts w:ascii="Times New Roman" w:eastAsiaTheme="minorEastAsia" w:hAnsi="Times New Roman" w:cs="Times New Roman"/>
          <w:noProof/>
          <w:sz w:val="20"/>
          <w:szCs w:val="20"/>
          <w:lang w:eastAsia="lv-LV"/>
        </w:rPr>
        <w:fldChar w:fldCharType="end"/>
      </w:r>
    </w:p>
    <w:p w:rsidR="000D1420" w:rsidRPr="00805747" w:rsidRDefault="000D1420">
      <w:pPr>
        <w:spacing w:after="0" w:line="240" w:lineRule="auto"/>
        <w:rPr>
          <w:rFonts w:ascii="Times New Roman" w:eastAsiaTheme="minorEastAsia" w:hAnsi="Times New Roman" w:cs="Times New Roman"/>
          <w:sz w:val="20"/>
          <w:szCs w:val="20"/>
          <w:lang w:eastAsia="lv-LV"/>
        </w:rPr>
      </w:pPr>
    </w:p>
    <w:p w:rsidR="000D1420" w:rsidRPr="00805747" w:rsidRDefault="009139E3">
      <w:pPr>
        <w:spacing w:after="0" w:line="240" w:lineRule="auto"/>
        <w:rPr>
          <w:rFonts w:ascii="Times New Roman" w:eastAsiaTheme="minorEastAsia" w:hAnsi="Times New Roman" w:cs="Times New Roman"/>
          <w:sz w:val="20"/>
          <w:szCs w:val="20"/>
          <w:lang w:eastAsia="lv-LV"/>
        </w:rPr>
      </w:pPr>
      <w:r w:rsidRPr="00805747">
        <w:rPr>
          <w:rFonts w:ascii="Times New Roman" w:eastAsiaTheme="minorEastAsia" w:hAnsi="Times New Roman" w:cs="Times New Roman"/>
          <w:sz w:val="20"/>
          <w:szCs w:val="20"/>
          <w:lang w:eastAsia="lv-LV"/>
        </w:rPr>
        <w:t>Z.</w:t>
      </w:r>
      <w:r w:rsidR="00523E11">
        <w:rPr>
          <w:rFonts w:ascii="Times New Roman" w:eastAsiaTheme="minorEastAsia" w:hAnsi="Times New Roman" w:cs="Times New Roman"/>
          <w:sz w:val="20"/>
          <w:szCs w:val="20"/>
          <w:lang w:eastAsia="lv-LV"/>
        </w:rPr>
        <w:t> </w:t>
      </w:r>
      <w:r w:rsidRPr="00805747">
        <w:rPr>
          <w:rFonts w:ascii="Times New Roman" w:eastAsiaTheme="minorEastAsia" w:hAnsi="Times New Roman" w:cs="Times New Roman"/>
          <w:sz w:val="20"/>
          <w:szCs w:val="20"/>
          <w:lang w:eastAsia="lv-LV"/>
        </w:rPr>
        <w:t>Beļavska, 67335354</w:t>
      </w:r>
    </w:p>
    <w:p w:rsidR="000D1420" w:rsidRPr="00805747" w:rsidRDefault="00FB2F14">
      <w:pPr>
        <w:spacing w:after="0" w:line="240" w:lineRule="auto"/>
      </w:pPr>
      <w:hyperlink r:id="rId13">
        <w:r w:rsidR="009139E3" w:rsidRPr="00805747">
          <w:rPr>
            <w:rStyle w:val="InternetLink"/>
            <w:rFonts w:ascii="Times New Roman" w:eastAsiaTheme="minorEastAsia" w:hAnsi="Times New Roman" w:cs="Times New Roman"/>
            <w:sz w:val="20"/>
            <w:szCs w:val="20"/>
            <w:lang w:eastAsia="lv-LV"/>
          </w:rPr>
          <w:t>zane.belavska@mod.gov.lv</w:t>
        </w:r>
      </w:hyperlink>
      <w:r w:rsidR="009139E3" w:rsidRPr="00805747">
        <w:rPr>
          <w:rFonts w:ascii="Times New Roman" w:eastAsiaTheme="minorEastAsia" w:hAnsi="Times New Roman" w:cs="Times New Roman"/>
          <w:sz w:val="20"/>
          <w:szCs w:val="20"/>
          <w:lang w:eastAsia="lv-LV"/>
        </w:rPr>
        <w:t xml:space="preserve"> </w:t>
      </w:r>
    </w:p>
    <w:p w:rsidR="000D1420" w:rsidRPr="00805747" w:rsidRDefault="000D1420">
      <w:pPr>
        <w:spacing w:after="0" w:line="240" w:lineRule="auto"/>
      </w:pPr>
    </w:p>
    <w:sectPr w:rsidR="000D1420" w:rsidRPr="00805747" w:rsidSect="00CD515E">
      <w:headerReference w:type="default" r:id="rId14"/>
      <w:footerReference w:type="default" r:id="rId15"/>
      <w:footerReference w:type="first" r:id="rId16"/>
      <w:pgSz w:w="11906" w:h="16838"/>
      <w:pgMar w:top="1418" w:right="1134"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36" w:rsidRDefault="009139E3">
      <w:pPr>
        <w:spacing w:after="0" w:line="240" w:lineRule="auto"/>
      </w:pPr>
      <w:r>
        <w:separator/>
      </w:r>
    </w:p>
  </w:endnote>
  <w:endnote w:type="continuationSeparator" w:id="0">
    <w:p w:rsidR="00A50336" w:rsidRDefault="009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20002A87" w:usb1="00000000" w:usb2="00000000"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20" w:rsidRDefault="00BA3DAB">
    <w:pPr>
      <w:pStyle w:val="Footer"/>
    </w:pPr>
    <w:r>
      <w:rPr>
        <w:rFonts w:ascii="Times New Roman" w:hAnsi="Times New Roman" w:cs="Times New Roman"/>
        <w:color w:val="000000" w:themeColor="text1"/>
        <w:sz w:val="20"/>
        <w:szCs w:val="20"/>
      </w:rPr>
      <w:t>Ai</w:t>
    </w:r>
    <w:r w:rsidR="008A77ED">
      <w:rPr>
        <w:rFonts w:ascii="Times New Roman" w:hAnsi="Times New Roman" w:cs="Times New Roman"/>
        <w:color w:val="000000" w:themeColor="text1"/>
        <w:sz w:val="20"/>
        <w:szCs w:val="20"/>
      </w:rPr>
      <w:t>MAnot_</w:t>
    </w:r>
    <w:r>
      <w:rPr>
        <w:rFonts w:ascii="Times New Roman" w:hAnsi="Times New Roman" w:cs="Times New Roman"/>
        <w:color w:val="000000" w:themeColor="text1"/>
        <w:sz w:val="20"/>
        <w:szCs w:val="20"/>
      </w:rPr>
      <w:t>0809</w:t>
    </w:r>
    <w:r w:rsidR="009139E3">
      <w:rPr>
        <w:rFonts w:ascii="Times New Roman" w:hAnsi="Times New Roman" w:cs="Times New Roman"/>
        <w:color w:val="000000" w:themeColor="text1"/>
        <w:sz w:val="20"/>
        <w:szCs w:val="20"/>
      </w:rPr>
      <w:t>16_</w:t>
    </w:r>
    <w:r w:rsidR="00110D6E">
      <w:rPr>
        <w:rFonts w:ascii="Times New Roman" w:hAnsi="Times New Roman" w:cs="Times New Roman"/>
        <w:sz w:val="20"/>
        <w:szCs w:val="20"/>
      </w:rPr>
      <w:t>ESL</w:t>
    </w:r>
    <w:r w:rsidR="00791EAF">
      <w:rPr>
        <w:rFonts w:ascii="Times New Roman" w:hAnsi="Times New Roman" w:cs="Times New Roman"/>
        <w:sz w:val="20"/>
        <w:szCs w:val="20"/>
      </w:rPr>
      <w:t xml:space="preserve">; </w:t>
    </w:r>
    <w:r w:rsidR="009139E3">
      <w:rPr>
        <w:rFonts w:ascii="Times New Roman" w:hAnsi="Times New Roman" w:cs="Times New Roman"/>
        <w:sz w:val="20"/>
        <w:szCs w:val="20"/>
      </w:rPr>
      <w:t>Likumprojekta „Grozījum</w:t>
    </w:r>
    <w:r w:rsidR="001C28E9">
      <w:rPr>
        <w:rFonts w:ascii="Times New Roman" w:hAnsi="Times New Roman" w:cs="Times New Roman"/>
        <w:sz w:val="20"/>
        <w:szCs w:val="20"/>
      </w:rPr>
      <w:t>s</w:t>
    </w:r>
    <w:r w:rsidR="009139E3">
      <w:rPr>
        <w:rFonts w:ascii="Times New Roman" w:hAnsi="Times New Roman" w:cs="Times New Roman"/>
        <w:sz w:val="20"/>
        <w:szCs w:val="20"/>
      </w:rPr>
      <w:t xml:space="preserve"> </w:t>
    </w:r>
    <w:r w:rsidR="00110D6E">
      <w:rPr>
        <w:rFonts w:ascii="Times New Roman" w:hAnsi="Times New Roman" w:cs="Times New Roman"/>
        <w:sz w:val="20"/>
        <w:szCs w:val="20"/>
      </w:rPr>
      <w:t>Elektronisko sakaru likumā</w:t>
    </w:r>
    <w:r w:rsidR="009139E3">
      <w:rPr>
        <w:rFonts w:ascii="Times New Roman" w:hAnsi="Times New Roman" w:cs="Times New Roman"/>
        <w:sz w:val="20"/>
        <w:szCs w:val="20"/>
      </w:rPr>
      <w:t>” sākotnējās ietekmes novērtējuma ziņojums (anotācija)</w:t>
    </w:r>
  </w:p>
  <w:p w:rsidR="000D1420" w:rsidRDefault="000D1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20" w:rsidRDefault="00BA3DAB">
    <w:pPr>
      <w:pStyle w:val="Footer"/>
    </w:pPr>
    <w:r>
      <w:rPr>
        <w:rFonts w:ascii="Times New Roman" w:hAnsi="Times New Roman" w:cs="Times New Roman"/>
        <w:color w:val="000000" w:themeColor="text1"/>
        <w:sz w:val="20"/>
        <w:szCs w:val="20"/>
      </w:rPr>
      <w:t>Ai</w:t>
    </w:r>
    <w:r w:rsidR="008A77ED">
      <w:rPr>
        <w:rFonts w:ascii="Times New Roman" w:hAnsi="Times New Roman" w:cs="Times New Roman"/>
        <w:color w:val="000000" w:themeColor="text1"/>
        <w:sz w:val="20"/>
        <w:szCs w:val="20"/>
      </w:rPr>
      <w:t>MAnot_</w:t>
    </w:r>
    <w:r>
      <w:rPr>
        <w:rFonts w:ascii="Times New Roman" w:hAnsi="Times New Roman" w:cs="Times New Roman"/>
        <w:color w:val="000000" w:themeColor="text1"/>
        <w:sz w:val="20"/>
        <w:szCs w:val="20"/>
      </w:rPr>
      <w:t>0809</w:t>
    </w:r>
    <w:r w:rsidR="009139E3">
      <w:rPr>
        <w:rFonts w:ascii="Times New Roman" w:hAnsi="Times New Roman" w:cs="Times New Roman"/>
        <w:color w:val="000000" w:themeColor="text1"/>
        <w:sz w:val="20"/>
        <w:szCs w:val="20"/>
      </w:rPr>
      <w:t>16_</w:t>
    </w:r>
    <w:r w:rsidR="00110D6E">
      <w:rPr>
        <w:rFonts w:ascii="Times New Roman" w:hAnsi="Times New Roman" w:cs="Times New Roman"/>
        <w:sz w:val="20"/>
        <w:szCs w:val="20"/>
      </w:rPr>
      <w:t>ESL</w:t>
    </w:r>
    <w:r>
      <w:rPr>
        <w:rFonts w:ascii="Times New Roman" w:hAnsi="Times New Roman" w:cs="Times New Roman"/>
        <w:sz w:val="20"/>
        <w:szCs w:val="20"/>
      </w:rPr>
      <w:t xml:space="preserve">; </w:t>
    </w:r>
    <w:r w:rsidR="009139E3">
      <w:rPr>
        <w:rFonts w:ascii="Times New Roman" w:hAnsi="Times New Roman" w:cs="Times New Roman"/>
        <w:sz w:val="20"/>
        <w:szCs w:val="20"/>
      </w:rPr>
      <w:t>Likumprojekta „Grozījum</w:t>
    </w:r>
    <w:r w:rsidR="001C28E9">
      <w:rPr>
        <w:rFonts w:ascii="Times New Roman" w:hAnsi="Times New Roman" w:cs="Times New Roman"/>
        <w:sz w:val="20"/>
        <w:szCs w:val="20"/>
      </w:rPr>
      <w:t>s</w:t>
    </w:r>
    <w:r w:rsidR="009139E3">
      <w:rPr>
        <w:rFonts w:ascii="Times New Roman" w:hAnsi="Times New Roman" w:cs="Times New Roman"/>
        <w:sz w:val="20"/>
        <w:szCs w:val="20"/>
      </w:rPr>
      <w:t xml:space="preserve"> </w:t>
    </w:r>
    <w:r w:rsidR="00110D6E">
      <w:rPr>
        <w:rFonts w:ascii="Times New Roman" w:hAnsi="Times New Roman" w:cs="Times New Roman"/>
        <w:sz w:val="20"/>
        <w:szCs w:val="20"/>
      </w:rPr>
      <w:t>Elektronisko sakaru likumā</w:t>
    </w:r>
    <w:r w:rsidR="009139E3">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36" w:rsidRDefault="009139E3">
      <w:pPr>
        <w:spacing w:after="0" w:line="240" w:lineRule="auto"/>
      </w:pPr>
      <w:r>
        <w:separator/>
      </w:r>
    </w:p>
  </w:footnote>
  <w:footnote w:type="continuationSeparator" w:id="0">
    <w:p w:rsidR="00A50336" w:rsidRDefault="009139E3">
      <w:pPr>
        <w:spacing w:after="0" w:line="240" w:lineRule="auto"/>
      </w:pPr>
      <w:r>
        <w:continuationSeparator/>
      </w:r>
    </w:p>
  </w:footnote>
  <w:footnote w:id="1">
    <w:p w:rsidR="00110D6E" w:rsidRPr="00EA04C1" w:rsidRDefault="00110D6E" w:rsidP="00110D6E">
      <w:pPr>
        <w:pStyle w:val="FootnoteText"/>
      </w:pPr>
      <w:r w:rsidRPr="00EA04C1">
        <w:rPr>
          <w:rStyle w:val="FootnoteReference"/>
        </w:rPr>
        <w:footnoteRef/>
      </w:r>
      <w:r w:rsidRPr="00EA04C1">
        <w:t xml:space="preserve"> Domēna vārdu lietošanas noteikumi augstākā līmeņa domēnā “.</w:t>
      </w:r>
      <w:proofErr w:type="spellStart"/>
      <w:r w:rsidRPr="00EA04C1">
        <w:t>lv</w:t>
      </w:r>
      <w:proofErr w:type="spellEnd"/>
      <w:r w:rsidRPr="00EA04C1">
        <w:t xml:space="preserve">” </w:t>
      </w:r>
      <w:hyperlink r:id="rId1" w:history="1">
        <w:r w:rsidRPr="00EA04C1">
          <w:rPr>
            <w:rStyle w:val="Hyperlink"/>
          </w:rPr>
          <w:t>https://www.nic.lv/lv/lietosanas-noteikumi</w:t>
        </w:r>
      </w:hyperlink>
      <w:r w:rsidRPr="00EA04C1">
        <w:t xml:space="preserve"> </w:t>
      </w:r>
    </w:p>
  </w:footnote>
  <w:footnote w:id="2">
    <w:p w:rsidR="00110D6E" w:rsidRDefault="00110D6E" w:rsidP="00110D6E">
      <w:pPr>
        <w:pStyle w:val="FootnoteText"/>
      </w:pPr>
      <w:r w:rsidRPr="00EA04C1">
        <w:rPr>
          <w:rStyle w:val="FootnoteReference"/>
        </w:rPr>
        <w:footnoteRef/>
      </w:r>
      <w:r w:rsidRPr="00EA04C1">
        <w:t xml:space="preserve"> </w:t>
      </w:r>
      <w:r>
        <w:t xml:space="preserve">Rīkojums par Interneta domēniem. </w:t>
      </w:r>
      <w:r w:rsidRPr="00EA04C1">
        <w:t>15.pants</w:t>
      </w:r>
      <w:r>
        <w:t xml:space="preserve">. </w:t>
      </w:r>
      <w:hyperlink r:id="rId2" w:history="1">
        <w:r w:rsidRPr="00E46FA6">
          <w:rPr>
            <w:rStyle w:val="Hyperlink"/>
          </w:rPr>
          <w:t>https://www.admin.ch/opc/en/classified-compilation/20141744/index.html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8979"/>
      <w:docPartObj>
        <w:docPartGallery w:val="Page Numbers (Top of Page)"/>
        <w:docPartUnique/>
      </w:docPartObj>
    </w:sdtPr>
    <w:sdtEndPr/>
    <w:sdtContent>
      <w:p w:rsidR="000D1420" w:rsidRDefault="002458BB">
        <w:pPr>
          <w:pStyle w:val="Header"/>
          <w:jc w:val="center"/>
        </w:pPr>
        <w:r>
          <w:rPr>
            <w:rFonts w:ascii="Times New Roman" w:hAnsi="Times New Roman" w:cs="Times New Roman"/>
            <w:sz w:val="24"/>
            <w:szCs w:val="24"/>
          </w:rPr>
          <w:fldChar w:fldCharType="begin"/>
        </w:r>
        <w:r w:rsidR="009139E3">
          <w:instrText>PAGE</w:instrText>
        </w:r>
        <w:r>
          <w:fldChar w:fldCharType="separate"/>
        </w:r>
        <w:r w:rsidR="00FB2F14">
          <w:rPr>
            <w:noProof/>
          </w:rPr>
          <w:t>6</w:t>
        </w:r>
        <w:r>
          <w:fldChar w:fldCharType="end"/>
        </w:r>
      </w:p>
    </w:sdtContent>
  </w:sdt>
  <w:p w:rsidR="000D1420" w:rsidRDefault="000D1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B6FEE"/>
    <w:multiLevelType w:val="hybridMultilevel"/>
    <w:tmpl w:val="85FEC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20"/>
    <w:rsid w:val="00067DC8"/>
    <w:rsid w:val="000D1420"/>
    <w:rsid w:val="000E18FD"/>
    <w:rsid w:val="000F7105"/>
    <w:rsid w:val="00110D6E"/>
    <w:rsid w:val="00117CB5"/>
    <w:rsid w:val="001372EC"/>
    <w:rsid w:val="00141414"/>
    <w:rsid w:val="00185B2E"/>
    <w:rsid w:val="001A1B3B"/>
    <w:rsid w:val="001A6501"/>
    <w:rsid w:val="001C28E9"/>
    <w:rsid w:val="001C5223"/>
    <w:rsid w:val="00244208"/>
    <w:rsid w:val="002458BB"/>
    <w:rsid w:val="002537C0"/>
    <w:rsid w:val="00254AE0"/>
    <w:rsid w:val="00347E2A"/>
    <w:rsid w:val="0038154B"/>
    <w:rsid w:val="00387C16"/>
    <w:rsid w:val="003A59F0"/>
    <w:rsid w:val="003D0DDB"/>
    <w:rsid w:val="00410F8B"/>
    <w:rsid w:val="00451241"/>
    <w:rsid w:val="004E0DBF"/>
    <w:rsid w:val="00523E11"/>
    <w:rsid w:val="00557AE8"/>
    <w:rsid w:val="0057028E"/>
    <w:rsid w:val="00590DF4"/>
    <w:rsid w:val="0062295E"/>
    <w:rsid w:val="00644FAA"/>
    <w:rsid w:val="00672BCB"/>
    <w:rsid w:val="006732FF"/>
    <w:rsid w:val="006C43CC"/>
    <w:rsid w:val="006E188D"/>
    <w:rsid w:val="00731196"/>
    <w:rsid w:val="007671F6"/>
    <w:rsid w:val="00791EAF"/>
    <w:rsid w:val="007B3FDF"/>
    <w:rsid w:val="00805747"/>
    <w:rsid w:val="008724B6"/>
    <w:rsid w:val="008A526C"/>
    <w:rsid w:val="008A77ED"/>
    <w:rsid w:val="0090049D"/>
    <w:rsid w:val="009139E3"/>
    <w:rsid w:val="009C21BD"/>
    <w:rsid w:val="00A008A5"/>
    <w:rsid w:val="00A50336"/>
    <w:rsid w:val="00A63E98"/>
    <w:rsid w:val="00A72761"/>
    <w:rsid w:val="00AF5996"/>
    <w:rsid w:val="00AF5E56"/>
    <w:rsid w:val="00AF7B3E"/>
    <w:rsid w:val="00B04EAA"/>
    <w:rsid w:val="00B40202"/>
    <w:rsid w:val="00B57394"/>
    <w:rsid w:val="00BA3DAB"/>
    <w:rsid w:val="00C23CCE"/>
    <w:rsid w:val="00C57916"/>
    <w:rsid w:val="00C6344C"/>
    <w:rsid w:val="00CD515E"/>
    <w:rsid w:val="00CD7475"/>
    <w:rsid w:val="00D07888"/>
    <w:rsid w:val="00D311EE"/>
    <w:rsid w:val="00D366C4"/>
    <w:rsid w:val="00D54D29"/>
    <w:rsid w:val="00DC357C"/>
    <w:rsid w:val="00DF18E9"/>
    <w:rsid w:val="00DF7898"/>
    <w:rsid w:val="00E3472E"/>
    <w:rsid w:val="00E54035"/>
    <w:rsid w:val="00E96D64"/>
    <w:rsid w:val="00FB2F14"/>
    <w:rsid w:val="00FD3C9A"/>
    <w:rsid w:val="00FF0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D15A9"/>
  </w:style>
  <w:style w:type="character" w:customStyle="1" w:styleId="FooterChar">
    <w:name w:val="Footer Char"/>
    <w:basedOn w:val="DefaultParagraphFont"/>
    <w:link w:val="Footer"/>
    <w:uiPriority w:val="99"/>
    <w:qFormat/>
    <w:rsid w:val="004D15A9"/>
  </w:style>
  <w:style w:type="character" w:customStyle="1" w:styleId="BalloonTextChar">
    <w:name w:val="Balloon Text Char"/>
    <w:basedOn w:val="DefaultParagraphFont"/>
    <w:link w:val="BalloonText"/>
    <w:uiPriority w:val="99"/>
    <w:semiHidden/>
    <w:qFormat/>
    <w:rsid w:val="003A2A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qFormat/>
    <w:rsid w:val="00152991"/>
    <w:rPr>
      <w:vertAlign w:val="superscript"/>
    </w:rPr>
  </w:style>
  <w:style w:type="character" w:customStyle="1" w:styleId="spelle">
    <w:name w:val="spelle"/>
    <w:qFormat/>
    <w:rsid w:val="00152991"/>
  </w:style>
  <w:style w:type="character" w:customStyle="1" w:styleId="InternetLink">
    <w:name w:val="Internet Link"/>
    <w:basedOn w:val="DefaultParagraphFont"/>
    <w:uiPriority w:val="99"/>
    <w:unhideWhenUsed/>
    <w:rsid w:val="00DC7FC8"/>
    <w:rPr>
      <w:color w:val="0000FF" w:themeColor="hyperlink"/>
      <w:u w:val="single"/>
    </w:rPr>
  </w:style>
  <w:style w:type="character" w:customStyle="1" w:styleId="PlainTextChar">
    <w:name w:val="Plain Text Char"/>
    <w:basedOn w:val="DefaultParagraphFont"/>
    <w:link w:val="PlainText"/>
    <w:uiPriority w:val="99"/>
    <w:semiHidden/>
    <w:qFormat/>
    <w:rsid w:val="00AB2C9A"/>
    <w:rPr>
      <w:rFonts w:ascii="Calibri" w:hAnsi="Calibri" w:cs="Consolas"/>
      <w:szCs w:val="21"/>
    </w:rPr>
  </w:style>
  <w:style w:type="character" w:styleId="CommentReference">
    <w:name w:val="annotation reference"/>
    <w:basedOn w:val="DefaultParagraphFont"/>
    <w:uiPriority w:val="99"/>
    <w:semiHidden/>
    <w:unhideWhenUsed/>
    <w:qFormat/>
    <w:rsid w:val="00555795"/>
    <w:rPr>
      <w:sz w:val="16"/>
      <w:szCs w:val="16"/>
    </w:rPr>
  </w:style>
  <w:style w:type="character" w:customStyle="1" w:styleId="CommentTextChar">
    <w:name w:val="Comment Text Char"/>
    <w:basedOn w:val="DefaultParagraphFont"/>
    <w:link w:val="CommentText"/>
    <w:uiPriority w:val="99"/>
    <w:semiHidden/>
    <w:qFormat/>
    <w:rsid w:val="00555795"/>
    <w:rPr>
      <w:sz w:val="20"/>
      <w:szCs w:val="20"/>
    </w:rPr>
  </w:style>
  <w:style w:type="character" w:customStyle="1" w:styleId="CommentSubjectChar">
    <w:name w:val="Comment Subject Char"/>
    <w:basedOn w:val="CommentTextChar"/>
    <w:link w:val="CommentSubject"/>
    <w:uiPriority w:val="99"/>
    <w:semiHidden/>
    <w:qFormat/>
    <w:rsid w:val="00555795"/>
    <w:rPr>
      <w:b/>
      <w:bCs/>
      <w:sz w:val="20"/>
      <w:szCs w:val="20"/>
    </w:rPr>
  </w:style>
  <w:style w:type="character" w:customStyle="1" w:styleId="NormalWebChar">
    <w:name w:val="Normal (Web) Char"/>
    <w:basedOn w:val="DefaultParagraphFont"/>
    <w:link w:val="NormalWeb"/>
    <w:uiPriority w:val="99"/>
    <w:qFormat/>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qFormat/>
    <w:rsid w:val="00D05C50"/>
    <w:rPr>
      <w:i/>
      <w:iCs/>
    </w:rPr>
  </w:style>
  <w:style w:type="character" w:styleId="FollowedHyperlink">
    <w:name w:val="FollowedHyperlink"/>
    <w:basedOn w:val="DefaultParagraphFont"/>
    <w:uiPriority w:val="99"/>
    <w:semiHidden/>
    <w:unhideWhenUsed/>
    <w:qFormat/>
    <w:rsid w:val="00854423"/>
    <w:rPr>
      <w:color w:val="800080" w:themeColor="followedHyperlink"/>
      <w:u w:val="single"/>
    </w:rPr>
  </w:style>
  <w:style w:type="character" w:customStyle="1" w:styleId="apple-converted-space">
    <w:name w:val="apple-converted-space"/>
    <w:basedOn w:val="DefaultParagraphFont"/>
    <w:qFormat/>
    <w:rsid w:val="00A37DBD"/>
  </w:style>
  <w:style w:type="character" w:styleId="Emphasis">
    <w:name w:val="Emphasis"/>
    <w:basedOn w:val="DefaultParagraphFont"/>
    <w:uiPriority w:val="20"/>
    <w:qFormat/>
    <w:rsid w:val="00C17581"/>
    <w:rPr>
      <w:b/>
      <w:bCs/>
      <w:i w:val="0"/>
      <w:iCs w:val="0"/>
    </w:rPr>
  </w:style>
  <w:style w:type="character" w:customStyle="1" w:styleId="ListLabel1">
    <w:name w:val="ListLabel 1"/>
    <w:qFormat/>
    <w:rPr>
      <w:rFonts w:eastAsia="Calibri" w:cs="Times New Roman"/>
    </w:rPr>
  </w:style>
  <w:style w:type="character" w:customStyle="1" w:styleId="ListLabel2">
    <w:name w:val="ListLabel 2"/>
    <w:qFormat/>
    <w:rPr>
      <w:sz w:val="24"/>
      <w:szCs w:val="24"/>
    </w:rPr>
  </w:style>
  <w:style w:type="character" w:customStyle="1" w:styleId="ListLabel3">
    <w:name w:val="ListLabel 3"/>
    <w:qFormat/>
    <w:rPr>
      <w:rFonts w:eastAsia="Calibri"/>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StyleRight">
    <w:name w:val="Style Right"/>
    <w:basedOn w:val="Normal"/>
    <w:qFormat/>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A2A0B"/>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152991"/>
    <w:pPr>
      <w:spacing w:after="0" w:line="240" w:lineRule="auto"/>
    </w:pPr>
    <w:rPr>
      <w:rFonts w:ascii="Times New Roman" w:eastAsia="Times New Roman" w:hAnsi="Times New Roman" w:cs="Times New Roman"/>
      <w:sz w:val="20"/>
      <w:szCs w:val="20"/>
      <w:lang w:eastAsia="lv-LV"/>
    </w:rPr>
  </w:style>
  <w:style w:type="paragraph" w:customStyle="1" w:styleId="naiskr">
    <w:name w:val="naiskr"/>
    <w:basedOn w:val="Normal"/>
    <w:qFormat/>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qFormat/>
    <w:rsid w:val="00B52986"/>
    <w:pPr>
      <w:suppressAutoHyphens/>
      <w:spacing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qFormat/>
    <w:rsid w:val="00AB2C9A"/>
    <w:pPr>
      <w:spacing w:after="0" w:line="240" w:lineRule="auto"/>
    </w:pPr>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paragraph" w:styleId="CommentText">
    <w:name w:val="annotation text"/>
    <w:basedOn w:val="Normal"/>
    <w:link w:val="CommentTextChar"/>
    <w:uiPriority w:val="99"/>
    <w:semiHidden/>
    <w:unhideWhenUsed/>
    <w:qFormat/>
    <w:rsid w:val="0055579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55795"/>
    <w:rPr>
      <w:b/>
      <w:bCs/>
    </w:rPr>
  </w:style>
  <w:style w:type="paragraph" w:styleId="NormalWeb">
    <w:name w:val="Normal (Web)"/>
    <w:basedOn w:val="Normal"/>
    <w:link w:val="NormalWebChar"/>
    <w:uiPriority w:val="99"/>
    <w:unhideWhenUsed/>
    <w:qFormat/>
    <w:rsid w:val="00D05C5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7475"/>
    <w:rPr>
      <w:b/>
      <w:bCs/>
    </w:rPr>
  </w:style>
  <w:style w:type="paragraph" w:styleId="NoSpacing">
    <w:name w:val="No Spacing"/>
    <w:uiPriority w:val="1"/>
    <w:qFormat/>
    <w:rsid w:val="00244208"/>
    <w:pPr>
      <w:widowControl w:val="0"/>
      <w:spacing w:line="240" w:lineRule="auto"/>
    </w:pPr>
    <w:rPr>
      <w:rFonts w:ascii="Calibri" w:eastAsia="Calibri" w:hAnsi="Calibri" w:cs="Times New Roman"/>
      <w:lang w:val="en-US"/>
    </w:rPr>
  </w:style>
  <w:style w:type="character" w:styleId="Hyperlink">
    <w:name w:val="Hyperlink"/>
    <w:basedOn w:val="DefaultParagraphFont"/>
    <w:uiPriority w:val="99"/>
    <w:unhideWhenUsed/>
    <w:rsid w:val="006E1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D15A9"/>
  </w:style>
  <w:style w:type="character" w:customStyle="1" w:styleId="FooterChar">
    <w:name w:val="Footer Char"/>
    <w:basedOn w:val="DefaultParagraphFont"/>
    <w:link w:val="Footer"/>
    <w:uiPriority w:val="99"/>
    <w:qFormat/>
    <w:rsid w:val="004D15A9"/>
  </w:style>
  <w:style w:type="character" w:customStyle="1" w:styleId="BalloonTextChar">
    <w:name w:val="Balloon Text Char"/>
    <w:basedOn w:val="DefaultParagraphFont"/>
    <w:link w:val="BalloonText"/>
    <w:uiPriority w:val="99"/>
    <w:semiHidden/>
    <w:qFormat/>
    <w:rsid w:val="003A2A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qFormat/>
    <w:rsid w:val="00152991"/>
    <w:rPr>
      <w:vertAlign w:val="superscript"/>
    </w:rPr>
  </w:style>
  <w:style w:type="character" w:customStyle="1" w:styleId="spelle">
    <w:name w:val="spelle"/>
    <w:qFormat/>
    <w:rsid w:val="00152991"/>
  </w:style>
  <w:style w:type="character" w:customStyle="1" w:styleId="InternetLink">
    <w:name w:val="Internet Link"/>
    <w:basedOn w:val="DefaultParagraphFont"/>
    <w:uiPriority w:val="99"/>
    <w:unhideWhenUsed/>
    <w:rsid w:val="00DC7FC8"/>
    <w:rPr>
      <w:color w:val="0000FF" w:themeColor="hyperlink"/>
      <w:u w:val="single"/>
    </w:rPr>
  </w:style>
  <w:style w:type="character" w:customStyle="1" w:styleId="PlainTextChar">
    <w:name w:val="Plain Text Char"/>
    <w:basedOn w:val="DefaultParagraphFont"/>
    <w:link w:val="PlainText"/>
    <w:uiPriority w:val="99"/>
    <w:semiHidden/>
    <w:qFormat/>
    <w:rsid w:val="00AB2C9A"/>
    <w:rPr>
      <w:rFonts w:ascii="Calibri" w:hAnsi="Calibri" w:cs="Consolas"/>
      <w:szCs w:val="21"/>
    </w:rPr>
  </w:style>
  <w:style w:type="character" w:styleId="CommentReference">
    <w:name w:val="annotation reference"/>
    <w:basedOn w:val="DefaultParagraphFont"/>
    <w:uiPriority w:val="99"/>
    <w:semiHidden/>
    <w:unhideWhenUsed/>
    <w:qFormat/>
    <w:rsid w:val="00555795"/>
    <w:rPr>
      <w:sz w:val="16"/>
      <w:szCs w:val="16"/>
    </w:rPr>
  </w:style>
  <w:style w:type="character" w:customStyle="1" w:styleId="CommentTextChar">
    <w:name w:val="Comment Text Char"/>
    <w:basedOn w:val="DefaultParagraphFont"/>
    <w:link w:val="CommentText"/>
    <w:uiPriority w:val="99"/>
    <w:semiHidden/>
    <w:qFormat/>
    <w:rsid w:val="00555795"/>
    <w:rPr>
      <w:sz w:val="20"/>
      <w:szCs w:val="20"/>
    </w:rPr>
  </w:style>
  <w:style w:type="character" w:customStyle="1" w:styleId="CommentSubjectChar">
    <w:name w:val="Comment Subject Char"/>
    <w:basedOn w:val="CommentTextChar"/>
    <w:link w:val="CommentSubject"/>
    <w:uiPriority w:val="99"/>
    <w:semiHidden/>
    <w:qFormat/>
    <w:rsid w:val="00555795"/>
    <w:rPr>
      <w:b/>
      <w:bCs/>
      <w:sz w:val="20"/>
      <w:szCs w:val="20"/>
    </w:rPr>
  </w:style>
  <w:style w:type="character" w:customStyle="1" w:styleId="NormalWebChar">
    <w:name w:val="Normal (Web) Char"/>
    <w:basedOn w:val="DefaultParagraphFont"/>
    <w:link w:val="NormalWeb"/>
    <w:uiPriority w:val="99"/>
    <w:qFormat/>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qFormat/>
    <w:rsid w:val="00D05C50"/>
    <w:rPr>
      <w:i/>
      <w:iCs/>
    </w:rPr>
  </w:style>
  <w:style w:type="character" w:styleId="FollowedHyperlink">
    <w:name w:val="FollowedHyperlink"/>
    <w:basedOn w:val="DefaultParagraphFont"/>
    <w:uiPriority w:val="99"/>
    <w:semiHidden/>
    <w:unhideWhenUsed/>
    <w:qFormat/>
    <w:rsid w:val="00854423"/>
    <w:rPr>
      <w:color w:val="800080" w:themeColor="followedHyperlink"/>
      <w:u w:val="single"/>
    </w:rPr>
  </w:style>
  <w:style w:type="character" w:customStyle="1" w:styleId="apple-converted-space">
    <w:name w:val="apple-converted-space"/>
    <w:basedOn w:val="DefaultParagraphFont"/>
    <w:qFormat/>
    <w:rsid w:val="00A37DBD"/>
  </w:style>
  <w:style w:type="character" w:styleId="Emphasis">
    <w:name w:val="Emphasis"/>
    <w:basedOn w:val="DefaultParagraphFont"/>
    <w:uiPriority w:val="20"/>
    <w:qFormat/>
    <w:rsid w:val="00C17581"/>
    <w:rPr>
      <w:b/>
      <w:bCs/>
      <w:i w:val="0"/>
      <w:iCs w:val="0"/>
    </w:rPr>
  </w:style>
  <w:style w:type="character" w:customStyle="1" w:styleId="ListLabel1">
    <w:name w:val="ListLabel 1"/>
    <w:qFormat/>
    <w:rPr>
      <w:rFonts w:eastAsia="Calibri" w:cs="Times New Roman"/>
    </w:rPr>
  </w:style>
  <w:style w:type="character" w:customStyle="1" w:styleId="ListLabel2">
    <w:name w:val="ListLabel 2"/>
    <w:qFormat/>
    <w:rPr>
      <w:sz w:val="24"/>
      <w:szCs w:val="24"/>
    </w:rPr>
  </w:style>
  <w:style w:type="character" w:customStyle="1" w:styleId="ListLabel3">
    <w:name w:val="ListLabel 3"/>
    <w:qFormat/>
    <w:rPr>
      <w:rFonts w:eastAsia="Calibri"/>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StyleRight">
    <w:name w:val="Style Right"/>
    <w:basedOn w:val="Normal"/>
    <w:qFormat/>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A2A0B"/>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152991"/>
    <w:pPr>
      <w:spacing w:after="0" w:line="240" w:lineRule="auto"/>
    </w:pPr>
    <w:rPr>
      <w:rFonts w:ascii="Times New Roman" w:eastAsia="Times New Roman" w:hAnsi="Times New Roman" w:cs="Times New Roman"/>
      <w:sz w:val="20"/>
      <w:szCs w:val="20"/>
      <w:lang w:eastAsia="lv-LV"/>
    </w:rPr>
  </w:style>
  <w:style w:type="paragraph" w:customStyle="1" w:styleId="naiskr">
    <w:name w:val="naiskr"/>
    <w:basedOn w:val="Normal"/>
    <w:qFormat/>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qFormat/>
    <w:rsid w:val="00B52986"/>
    <w:pPr>
      <w:suppressAutoHyphens/>
      <w:spacing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qFormat/>
    <w:rsid w:val="00AB2C9A"/>
    <w:pPr>
      <w:spacing w:after="0" w:line="240" w:lineRule="auto"/>
    </w:pPr>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paragraph" w:styleId="CommentText">
    <w:name w:val="annotation text"/>
    <w:basedOn w:val="Normal"/>
    <w:link w:val="CommentTextChar"/>
    <w:uiPriority w:val="99"/>
    <w:semiHidden/>
    <w:unhideWhenUsed/>
    <w:qFormat/>
    <w:rsid w:val="0055579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55795"/>
    <w:rPr>
      <w:b/>
      <w:bCs/>
    </w:rPr>
  </w:style>
  <w:style w:type="paragraph" w:styleId="NormalWeb">
    <w:name w:val="Normal (Web)"/>
    <w:basedOn w:val="Normal"/>
    <w:link w:val="NormalWebChar"/>
    <w:uiPriority w:val="99"/>
    <w:unhideWhenUsed/>
    <w:qFormat/>
    <w:rsid w:val="00D05C5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7475"/>
    <w:rPr>
      <w:b/>
      <w:bCs/>
    </w:rPr>
  </w:style>
  <w:style w:type="paragraph" w:styleId="NoSpacing">
    <w:name w:val="No Spacing"/>
    <w:uiPriority w:val="1"/>
    <w:qFormat/>
    <w:rsid w:val="00244208"/>
    <w:pPr>
      <w:widowControl w:val="0"/>
      <w:spacing w:line="240" w:lineRule="auto"/>
    </w:pPr>
    <w:rPr>
      <w:rFonts w:ascii="Calibri" w:eastAsia="Calibri" w:hAnsi="Calibri" w:cs="Times New Roman"/>
      <w:lang w:val="en-US"/>
    </w:rPr>
  </w:style>
  <w:style w:type="character" w:styleId="Hyperlink">
    <w:name w:val="Hyperlink"/>
    <w:basedOn w:val="DefaultParagraphFont"/>
    <w:uiPriority w:val="99"/>
    <w:unhideWhenUsed/>
    <w:rsid w:val="006E1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4632">
      <w:bodyDiv w:val="1"/>
      <w:marLeft w:val="0"/>
      <w:marRight w:val="0"/>
      <w:marTop w:val="0"/>
      <w:marBottom w:val="0"/>
      <w:divBdr>
        <w:top w:val="none" w:sz="0" w:space="0" w:color="auto"/>
        <w:left w:val="none" w:sz="0" w:space="0" w:color="auto"/>
        <w:bottom w:val="none" w:sz="0" w:space="0" w:color="auto"/>
        <w:right w:val="none" w:sz="0" w:space="0" w:color="auto"/>
      </w:divBdr>
    </w:div>
    <w:div w:id="41467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ne.belavska@mo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sb.gov.lv/statistikas-temas/termini/informacijas-un-komunikaciju-tehnologiju-ikt-sektora-uznemumu-skaits-354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en/classified-compilation/20141744/index.html" TargetMode="External"/><Relationship Id="rId1" Type="http://schemas.openxmlformats.org/officeDocument/2006/relationships/hyperlink" Target="https://www.nic.lv/lv/lietosanas-noteik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DD119890-A6F9-4EDA-A655-E34FD2C8BF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DAC519B-9DC2-4AC6-B45D-E7A9CDFD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1281</Words>
  <Characters>8744</Characters>
  <Application>Microsoft Office Word</Application>
  <DocSecurity>0</DocSecurity>
  <Lines>269</Lines>
  <Paragraphs>79</Paragraphs>
  <ScaleCrop>false</ScaleCrop>
  <HeadingPairs>
    <vt:vector size="2" baseType="variant">
      <vt:variant>
        <vt:lpstr>Title</vt:lpstr>
      </vt:variant>
      <vt:variant>
        <vt:i4>1</vt:i4>
      </vt:variant>
    </vt:vector>
  </HeadingPairs>
  <TitlesOfParts>
    <vt:vector size="1" baseType="lpstr">
      <vt:lpstr>Likumprojekta „Grozījums ESL” sākotnējās ietekmes novērtējuma ziņojums (anotācija)</vt:lpstr>
    </vt:vector>
  </TitlesOfParts>
  <Company>Tieslietu ministrija</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ESL” sākotnējās ietekmes novērtējuma ziņojums (anotācija)</dc:title>
  <dc:subject>Anotācija</dc:subject>
  <dc:creator>Aizsardzības ministrija</dc:creator>
  <dc:description>Z.Beļavska
67335354;
zane.belavska@mod.gov.lv</dc:description>
  <cp:lastModifiedBy>Irēna Kalna</cp:lastModifiedBy>
  <cp:revision>21</cp:revision>
  <cp:lastPrinted>2016-09-14T08:04:00Z</cp:lastPrinted>
  <dcterms:created xsi:type="dcterms:W3CDTF">2016-08-26T07:38:00Z</dcterms:created>
  <dcterms:modified xsi:type="dcterms:W3CDTF">2016-09-14T12:23:00Z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Tieslietu ministrija</vt:lpwstr>
  </property>
  <property fmtid="{D5CDD505-2E9C-101B-9397-08002B2CF9AE}" pid="4" name="ContentTypeId">
    <vt:lpwstr>0x010100EC0B472EF0F99B42870BE39AF286AE17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