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A6" w:rsidRPr="00074707" w:rsidRDefault="00C201A6" w:rsidP="00C201A6">
      <w:pPr>
        <w:jc w:val="right"/>
        <w:rPr>
          <w:i/>
          <w:iCs/>
        </w:rPr>
      </w:pPr>
      <w:bookmarkStart w:id="0" w:name="OLE_LINK1"/>
      <w:bookmarkStart w:id="1" w:name="OLE_LINK2"/>
      <w:r w:rsidRPr="00074707">
        <w:rPr>
          <w:i/>
          <w:iCs/>
        </w:rPr>
        <w:t>Projekts</w:t>
      </w:r>
    </w:p>
    <w:p w:rsidR="00C201A6" w:rsidRPr="00074707" w:rsidRDefault="00C201A6" w:rsidP="00C201A6">
      <w:pPr>
        <w:jc w:val="center"/>
        <w:rPr>
          <w:b/>
          <w:bCs/>
        </w:rPr>
      </w:pP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>LATVIJAS REPUBLIKAS MINISTRU KABINETA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 xml:space="preserve"> SĒDES PROTOKOLLĒMUMS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  <w:r w:rsidRPr="00074707">
        <w:rPr>
          <w:b/>
          <w:bCs/>
          <w:szCs w:val="26"/>
        </w:rPr>
        <w:t>_________________________________________________________</w:t>
      </w:r>
    </w:p>
    <w:p w:rsidR="00C201A6" w:rsidRPr="00074707" w:rsidRDefault="00C201A6" w:rsidP="00C201A6">
      <w:pPr>
        <w:jc w:val="center"/>
        <w:rPr>
          <w:b/>
          <w:bCs/>
          <w:szCs w:val="26"/>
        </w:rPr>
      </w:pPr>
    </w:p>
    <w:p w:rsidR="00722843" w:rsidRPr="00074707" w:rsidRDefault="00C201A6" w:rsidP="00334C5F">
      <w:pPr>
        <w:tabs>
          <w:tab w:val="center" w:pos="4500"/>
          <w:tab w:val="right" w:pos="9000"/>
        </w:tabs>
        <w:jc w:val="both"/>
        <w:rPr>
          <w:szCs w:val="26"/>
        </w:rPr>
      </w:pPr>
      <w:r w:rsidRPr="00074707">
        <w:rPr>
          <w:szCs w:val="26"/>
        </w:rPr>
        <w:t>Rīgā</w:t>
      </w:r>
      <w:r w:rsidRPr="00074707">
        <w:rPr>
          <w:szCs w:val="26"/>
        </w:rPr>
        <w:tab/>
        <w:t>Nr.</w:t>
      </w:r>
      <w:r w:rsidRPr="00074707">
        <w:rPr>
          <w:szCs w:val="26"/>
        </w:rPr>
        <w:tab/>
        <w:t>201</w:t>
      </w:r>
      <w:r w:rsidR="0004460C">
        <w:rPr>
          <w:szCs w:val="26"/>
        </w:rPr>
        <w:t>6</w:t>
      </w:r>
      <w:r w:rsidRPr="00074707">
        <w:rPr>
          <w:szCs w:val="26"/>
        </w:rPr>
        <w:t>.gada _</w:t>
      </w:r>
      <w:r w:rsidR="00DE59C3">
        <w:rPr>
          <w:szCs w:val="26"/>
        </w:rPr>
        <w:t>_</w:t>
      </w:r>
      <w:r w:rsidRPr="00074707">
        <w:rPr>
          <w:szCs w:val="26"/>
        </w:rPr>
        <w:t>_.____</w:t>
      </w:r>
      <w:r w:rsidR="00DE59C3">
        <w:rPr>
          <w:szCs w:val="26"/>
        </w:rPr>
        <w:t>__</w:t>
      </w:r>
      <w:r w:rsidRPr="00074707">
        <w:rPr>
          <w:szCs w:val="26"/>
        </w:rPr>
        <w:t>_</w:t>
      </w:r>
    </w:p>
    <w:p w:rsidR="00722843" w:rsidRPr="00CC1C8D" w:rsidRDefault="00722843" w:rsidP="00722843">
      <w:pPr>
        <w:jc w:val="center"/>
        <w:rPr>
          <w:szCs w:val="26"/>
        </w:rPr>
      </w:pPr>
      <w:r w:rsidRPr="00CC1C8D">
        <w:rPr>
          <w:szCs w:val="26"/>
        </w:rPr>
        <w:t>....... .§</w:t>
      </w:r>
    </w:p>
    <w:p w:rsidR="00A5226A" w:rsidRPr="00CC1C8D" w:rsidRDefault="002F4763" w:rsidP="00CC1C8D">
      <w:pPr>
        <w:ind w:firstLine="567"/>
        <w:jc w:val="center"/>
        <w:rPr>
          <w:b/>
          <w:szCs w:val="26"/>
        </w:rPr>
      </w:pPr>
      <w:r w:rsidRPr="00CC1C8D">
        <w:rPr>
          <w:b/>
          <w:szCs w:val="26"/>
        </w:rPr>
        <w:t xml:space="preserve">Noteikumu </w:t>
      </w:r>
      <w:r w:rsidR="00DE59C3" w:rsidRPr="00CC1C8D">
        <w:rPr>
          <w:b/>
          <w:szCs w:val="26"/>
        </w:rPr>
        <w:t xml:space="preserve">projekts </w:t>
      </w:r>
      <w:r w:rsidRPr="00CC1C8D">
        <w:rPr>
          <w:b/>
          <w:szCs w:val="26"/>
        </w:rPr>
        <w:t>„</w:t>
      </w:r>
      <w:r w:rsidR="0004460C" w:rsidRPr="00CC1C8D">
        <w:rPr>
          <w:rFonts w:eastAsia="Times New Roman"/>
          <w:b/>
          <w:lang w:eastAsia="lv-LV"/>
        </w:rPr>
        <w:t xml:space="preserve"> Prasības </w:t>
      </w:r>
      <w:proofErr w:type="spellStart"/>
      <w:r w:rsidR="0004460C" w:rsidRPr="00CC1C8D">
        <w:rPr>
          <w:rFonts w:eastAsia="Times New Roman"/>
          <w:b/>
          <w:lang w:eastAsia="lv-LV"/>
        </w:rPr>
        <w:t>biometāna</w:t>
      </w:r>
      <w:proofErr w:type="spellEnd"/>
      <w:r w:rsidR="0004460C" w:rsidRPr="00CC1C8D">
        <w:rPr>
          <w:rFonts w:eastAsia="Times New Roman"/>
          <w:b/>
          <w:lang w:eastAsia="lv-LV"/>
        </w:rPr>
        <w:t>, kā arī gāzveida stāvoklī pārvērstas sašķidrinātās dabasgāzes ievadīšanai un transportēšanai dabasgāzes pārvades un sadales sistēmā</w:t>
      </w:r>
      <w:r w:rsidR="00E168B4" w:rsidRPr="00CC1C8D">
        <w:rPr>
          <w:b/>
          <w:szCs w:val="26"/>
        </w:rPr>
        <w:t>”</w:t>
      </w:r>
    </w:p>
    <w:p w:rsidR="00DE59C3" w:rsidRDefault="00722843" w:rsidP="00A5226A">
      <w:pPr>
        <w:rPr>
          <w:szCs w:val="26"/>
        </w:rPr>
      </w:pPr>
      <w:r w:rsidRPr="00074707">
        <w:rPr>
          <w:szCs w:val="26"/>
        </w:rPr>
        <w:t>TA</w:t>
      </w:r>
      <w:r w:rsidR="00EA570B" w:rsidRPr="00074707">
        <w:rPr>
          <w:szCs w:val="26"/>
        </w:rPr>
        <w:t xml:space="preserve"> </w:t>
      </w:r>
      <w:r w:rsidR="00DE59C3">
        <w:rPr>
          <w:szCs w:val="26"/>
        </w:rPr>
        <w:t>–</w:t>
      </w:r>
      <w:r w:rsidR="00EA570B" w:rsidRPr="00074707">
        <w:rPr>
          <w:szCs w:val="26"/>
        </w:rPr>
        <w:t xml:space="preserve"> </w:t>
      </w:r>
    </w:p>
    <w:p w:rsidR="00722843" w:rsidRPr="00074707" w:rsidRDefault="00A5226A" w:rsidP="00A5226A">
      <w:pPr>
        <w:jc w:val="center"/>
        <w:rPr>
          <w:szCs w:val="26"/>
        </w:rPr>
      </w:pPr>
      <w:r>
        <w:rPr>
          <w:szCs w:val="26"/>
        </w:rPr>
        <w:t>______</w:t>
      </w:r>
      <w:r w:rsidR="00CC1C8D">
        <w:rPr>
          <w:szCs w:val="26"/>
        </w:rPr>
        <w:t>__</w:t>
      </w:r>
      <w:r w:rsidR="00722843" w:rsidRPr="00074707">
        <w:rPr>
          <w:szCs w:val="26"/>
        </w:rPr>
        <w:t>_______________________</w:t>
      </w:r>
    </w:p>
    <w:p w:rsidR="00DE59C3" w:rsidRPr="00CC1C8D" w:rsidRDefault="00DE59C3" w:rsidP="00CC1C8D">
      <w:pPr>
        <w:jc w:val="center"/>
      </w:pPr>
      <w:r>
        <w:t>(...)</w:t>
      </w:r>
    </w:p>
    <w:p w:rsidR="00DE59C3" w:rsidRDefault="00DE59C3" w:rsidP="00A5226A">
      <w:pPr>
        <w:ind w:firstLine="720"/>
        <w:jc w:val="both"/>
      </w:pPr>
      <w:r>
        <w:t>1. Pieņemt iesniegto noteikumu projektu.</w:t>
      </w:r>
      <w:r w:rsidR="00A5226A">
        <w:t xml:space="preserve"> </w:t>
      </w:r>
      <w:r>
        <w:t>Valsts kancelejai sagatavot noteikumu projektu parakstīšanai.</w:t>
      </w:r>
    </w:p>
    <w:p w:rsidR="00334C5F" w:rsidRDefault="00334C5F" w:rsidP="00DE59C3">
      <w:pPr>
        <w:ind w:firstLine="720"/>
        <w:jc w:val="both"/>
      </w:pPr>
    </w:p>
    <w:p w:rsidR="00A5226A" w:rsidRDefault="00334C5F" w:rsidP="00CC1C8D">
      <w:pPr>
        <w:ind w:firstLine="720"/>
        <w:jc w:val="both"/>
        <w:rPr>
          <w:bCs/>
        </w:rPr>
      </w:pPr>
      <w:r w:rsidRPr="001B60C3">
        <w:t xml:space="preserve">2. </w:t>
      </w:r>
      <w:r w:rsidR="009C12D1">
        <w:rPr>
          <w:iCs/>
        </w:rPr>
        <w:t>Ekonomikas ministrijai līdz 201</w:t>
      </w:r>
      <w:r w:rsidR="0004460C">
        <w:rPr>
          <w:iCs/>
        </w:rPr>
        <w:t>6</w:t>
      </w:r>
      <w:r w:rsidRPr="001B60C3">
        <w:rPr>
          <w:iCs/>
        </w:rPr>
        <w:t>. gada 1.</w:t>
      </w:r>
      <w:r w:rsidR="0004460C">
        <w:rPr>
          <w:iCs/>
        </w:rPr>
        <w:t>decembrim</w:t>
      </w:r>
      <w:r w:rsidRPr="001B60C3">
        <w:rPr>
          <w:iCs/>
        </w:rPr>
        <w:t xml:space="preserve"> nodrošināt </w:t>
      </w:r>
      <w:r w:rsidR="0004460C">
        <w:rPr>
          <w:iCs/>
        </w:rPr>
        <w:t xml:space="preserve">šādu standartu </w:t>
      </w:r>
      <w:r w:rsidR="00C66FF3" w:rsidRPr="001B60C3">
        <w:rPr>
          <w:iCs/>
        </w:rPr>
        <w:t>tulkošanu valsts valodā</w:t>
      </w:r>
      <w:r w:rsidR="0004460C">
        <w:rPr>
          <w:bCs/>
        </w:rPr>
        <w:t>:</w:t>
      </w:r>
    </w:p>
    <w:p w:rsidR="00A5226A" w:rsidRPr="0041278A" w:rsidRDefault="00A5226A" w:rsidP="00A5226A">
      <w:pPr>
        <w:ind w:left="248" w:right="57" w:firstLine="284"/>
        <w:jc w:val="both"/>
      </w:pPr>
      <w:r>
        <w:t xml:space="preserve">- </w:t>
      </w:r>
      <w:r w:rsidRPr="0041278A">
        <w:t> LVS EN 1776:2016 „Gāzes infrastruktūra. Gāzes mērīšanas sistēmas. Funkcionālās prasības”;</w:t>
      </w:r>
    </w:p>
    <w:p w:rsidR="00A5226A" w:rsidRPr="000B038C" w:rsidRDefault="00A5226A" w:rsidP="00A5226A">
      <w:pPr>
        <w:ind w:left="248" w:right="57" w:firstLine="284"/>
        <w:jc w:val="both"/>
      </w:pPr>
      <w:r>
        <w:t xml:space="preserve">- </w:t>
      </w:r>
      <w:r w:rsidRPr="000B038C">
        <w:t>LVS EN ISO 6326-1</w:t>
      </w:r>
      <w:r>
        <w:t>:2009</w:t>
      </w:r>
      <w:r w:rsidRPr="000B038C">
        <w:t xml:space="preserve"> </w:t>
      </w:r>
      <w:r w:rsidRPr="000B038C">
        <w:rPr>
          <w:rFonts w:eastAsia="Calibri"/>
        </w:rPr>
        <w:t>„</w:t>
      </w:r>
      <w:r w:rsidRPr="000B038C">
        <w:t>Dabasgāze. Sēra savienojumu noteikšana</w:t>
      </w:r>
      <w:r w:rsidRPr="0041278A">
        <w:t>: Vispārīgs ievads (ISO 6326-1:2007)</w:t>
      </w:r>
      <w:r>
        <w:t>”</w:t>
      </w:r>
      <w:r w:rsidRPr="000B038C">
        <w:t>;</w:t>
      </w:r>
    </w:p>
    <w:p w:rsidR="00A5226A" w:rsidRPr="000B038C" w:rsidRDefault="00A5226A" w:rsidP="00A5226A">
      <w:pPr>
        <w:ind w:left="248" w:right="57" w:firstLine="284"/>
        <w:jc w:val="both"/>
      </w:pPr>
      <w:r>
        <w:rPr>
          <w:rFonts w:eastAsia="Calibri"/>
        </w:rPr>
        <w:t>-</w:t>
      </w:r>
      <w:r w:rsidRPr="000B038C">
        <w:rPr>
          <w:rFonts w:eastAsia="Calibri"/>
        </w:rPr>
        <w:t xml:space="preserve"> </w:t>
      </w:r>
      <w:r w:rsidRPr="000B038C">
        <w:t>LVS EN ISO 6974</w:t>
      </w:r>
      <w:r>
        <w:t>-1:2012</w:t>
      </w:r>
      <w:r w:rsidRPr="000B038C">
        <w:t xml:space="preserve"> </w:t>
      </w:r>
      <w:r w:rsidRPr="005F5F55">
        <w:t>„Dabasgāze. Sastāva un saistītās nenoteiktības noteikšana ar gāzes hromatogrāfijas metodi. 1. daļa: Vispārīgās vadlīnijas un sastāva aprēķini (ISO 6974-1:2012)</w:t>
      </w:r>
      <w:r>
        <w:t>”</w:t>
      </w:r>
      <w:r w:rsidRPr="000B038C">
        <w:t>;</w:t>
      </w:r>
    </w:p>
    <w:p w:rsidR="00A5226A" w:rsidRDefault="00A5226A" w:rsidP="00A5226A">
      <w:pPr>
        <w:ind w:left="248" w:right="57" w:firstLine="284"/>
        <w:jc w:val="both"/>
      </w:pPr>
      <w:r>
        <w:rPr>
          <w:rFonts w:eastAsia="Calibri"/>
        </w:rPr>
        <w:t xml:space="preserve">- </w:t>
      </w:r>
      <w:r>
        <w:t xml:space="preserve"> </w:t>
      </w:r>
      <w:r w:rsidRPr="000B038C">
        <w:t xml:space="preserve">LVS EN ISO 11541:2003 </w:t>
      </w:r>
      <w:r w:rsidRPr="000B038C">
        <w:rPr>
          <w:rFonts w:eastAsia="Calibri"/>
        </w:rPr>
        <w:t>„</w:t>
      </w:r>
      <w:r w:rsidRPr="000B038C">
        <w:t>Dabasgāze - Ūdens satura noteikšana augstā spiedienā</w:t>
      </w:r>
      <w:r w:rsidRPr="000B038C">
        <w:rPr>
          <w:rFonts w:eastAsia="Calibri"/>
        </w:rPr>
        <w:t>„</w:t>
      </w:r>
      <w:r w:rsidRPr="000B038C">
        <w:t>;</w:t>
      </w:r>
    </w:p>
    <w:p w:rsidR="00683A3B" w:rsidRPr="001B60C3" w:rsidRDefault="00A5226A" w:rsidP="00A5226A">
      <w:pPr>
        <w:ind w:firstLine="720"/>
        <w:jc w:val="both"/>
      </w:pPr>
      <w:r>
        <w:rPr>
          <w:rFonts w:eastAsia="Calibri"/>
        </w:rPr>
        <w:t xml:space="preserve">- </w:t>
      </w:r>
      <w:r>
        <w:t xml:space="preserve">LVS EN 16726:2016 </w:t>
      </w:r>
      <w:r w:rsidRPr="000B038C">
        <w:rPr>
          <w:rFonts w:eastAsia="Calibri"/>
        </w:rPr>
        <w:t>„</w:t>
      </w:r>
      <w:r w:rsidRPr="00F83E78">
        <w:t>Gāzes infrastruktūra. Gāzes kvalitāte. H grupa”</w:t>
      </w:r>
      <w:r>
        <w:t>.</w:t>
      </w:r>
    </w:p>
    <w:p w:rsidR="00A5226A" w:rsidRPr="00074707" w:rsidRDefault="00A5226A" w:rsidP="00A5226A">
      <w:pPr>
        <w:jc w:val="both"/>
        <w:rPr>
          <w:szCs w:val="26"/>
        </w:rPr>
      </w:pPr>
    </w:p>
    <w:bookmarkEnd w:id="0"/>
    <w:bookmarkEnd w:id="1"/>
    <w:p w:rsidR="0004460C" w:rsidRPr="0004460C" w:rsidRDefault="0004460C" w:rsidP="00FF4276">
      <w:pPr>
        <w:pStyle w:val="Heading2"/>
        <w:numPr>
          <w:ilvl w:val="0"/>
          <w:numId w:val="0"/>
        </w:numPr>
        <w:ind w:left="709"/>
        <w:rPr>
          <w:szCs w:val="28"/>
        </w:rPr>
      </w:pPr>
      <w:r w:rsidRPr="0004460C">
        <w:t>Ministru prezidents</w:t>
      </w:r>
      <w:r w:rsidRPr="0004460C">
        <w:tab/>
      </w:r>
      <w:r w:rsidRPr="0004460C">
        <w:tab/>
      </w:r>
      <w:r w:rsidRPr="0004460C">
        <w:tab/>
      </w:r>
      <w:r w:rsidRPr="0004460C">
        <w:tab/>
      </w:r>
      <w:r w:rsidRPr="0004460C">
        <w:tab/>
        <w:t xml:space="preserve">         </w:t>
      </w:r>
      <w:r>
        <w:t xml:space="preserve">      </w:t>
      </w:r>
      <w:r w:rsidRPr="0004460C">
        <w:t xml:space="preserve"> </w:t>
      </w:r>
      <w:proofErr w:type="spellStart"/>
      <w:r w:rsidRPr="0004460C">
        <w:t>M.Kučinskis</w:t>
      </w:r>
      <w:proofErr w:type="spellEnd"/>
    </w:p>
    <w:p w:rsidR="00A5226A" w:rsidRDefault="00A5226A" w:rsidP="00FF4276">
      <w:pPr>
        <w:ind w:left="709"/>
        <w:jc w:val="both"/>
        <w:rPr>
          <w:rFonts w:eastAsia="Times New Roman"/>
          <w:lang w:eastAsia="lv-LV"/>
        </w:rPr>
      </w:pPr>
    </w:p>
    <w:p w:rsidR="0004460C" w:rsidRDefault="00FF4276" w:rsidP="00FF4276">
      <w:pPr>
        <w:ind w:left="709"/>
        <w:jc w:val="both"/>
        <w:rPr>
          <w:rFonts w:eastAsia="Times New Roman"/>
          <w:lang w:eastAsia="lv-LV"/>
        </w:rPr>
      </w:pPr>
      <w:r>
        <w:t>Ministru prezidenta biedrs,</w:t>
      </w:r>
      <w:r>
        <w:tab/>
      </w:r>
      <w:r>
        <w:tab/>
      </w:r>
      <w:r w:rsidR="0004460C">
        <w:tab/>
      </w:r>
      <w:r w:rsidR="0004460C">
        <w:tab/>
        <w:t xml:space="preserve">          </w:t>
      </w:r>
      <w:r>
        <w:t xml:space="preserve"> </w:t>
      </w:r>
      <w:r w:rsidR="00957B6C">
        <w:t xml:space="preserve"> </w:t>
      </w:r>
      <w:r>
        <w:t xml:space="preserve"> </w:t>
      </w:r>
      <w:r w:rsidR="00957B6C">
        <w:t xml:space="preserve">  </w:t>
      </w:r>
      <w:r>
        <w:t xml:space="preserve"> </w:t>
      </w:r>
      <w:proofErr w:type="spellStart"/>
      <w:r w:rsidR="0004460C">
        <w:t>A.Ašeradens</w:t>
      </w:r>
      <w:proofErr w:type="spellEnd"/>
    </w:p>
    <w:p w:rsidR="00A5226A" w:rsidRDefault="0004460C" w:rsidP="00FF4276">
      <w:pPr>
        <w:ind w:left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e</w:t>
      </w:r>
      <w:r w:rsidRPr="0026142B">
        <w:rPr>
          <w:rFonts w:eastAsia="Times New Roman"/>
          <w:lang w:eastAsia="lv-LV"/>
        </w:rPr>
        <w:t>konomikas ministr</w:t>
      </w:r>
      <w:r>
        <w:rPr>
          <w:rFonts w:eastAsia="Times New Roman"/>
          <w:lang w:eastAsia="lv-LV"/>
        </w:rPr>
        <w:t>s</w:t>
      </w:r>
      <w:r w:rsidRPr="0026142B"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 w:rsidRPr="0026142B">
        <w:rPr>
          <w:rFonts w:eastAsia="Times New Roman"/>
          <w:lang w:eastAsia="lv-LV"/>
        </w:rPr>
        <w:tab/>
      </w:r>
      <w:r w:rsidRPr="0026142B">
        <w:rPr>
          <w:rFonts w:eastAsia="Times New Roman"/>
          <w:lang w:eastAsia="lv-LV"/>
        </w:rPr>
        <w:tab/>
      </w:r>
      <w:r w:rsidRPr="0026142B">
        <w:rPr>
          <w:rFonts w:eastAsia="Times New Roman"/>
          <w:lang w:eastAsia="lv-LV"/>
        </w:rPr>
        <w:tab/>
      </w:r>
    </w:p>
    <w:p w:rsidR="00CC1C8D" w:rsidRDefault="00CC1C8D" w:rsidP="00FF4276">
      <w:pPr>
        <w:tabs>
          <w:tab w:val="left" w:pos="-142"/>
        </w:tabs>
        <w:ind w:left="709"/>
        <w:jc w:val="both"/>
        <w:rPr>
          <w:rFonts w:eastAsia="Times New Roman"/>
          <w:lang w:eastAsia="lv-LV"/>
        </w:rPr>
      </w:pPr>
    </w:p>
    <w:p w:rsidR="0004460C" w:rsidRDefault="0004460C" w:rsidP="00FF4276">
      <w:pPr>
        <w:tabs>
          <w:tab w:val="left" w:pos="-142"/>
        </w:tabs>
        <w:ind w:left="709"/>
        <w:jc w:val="both"/>
        <w:rPr>
          <w:rFonts w:eastAsia="Times New Roman"/>
          <w:lang w:eastAsia="lv-LV"/>
        </w:rPr>
      </w:pPr>
      <w:r w:rsidRPr="0026142B">
        <w:rPr>
          <w:rFonts w:eastAsia="Times New Roman"/>
          <w:lang w:eastAsia="lv-LV"/>
        </w:rPr>
        <w:t>Iesniedzējs:</w:t>
      </w:r>
      <w:r>
        <w:rPr>
          <w:rFonts w:eastAsia="Times New Roman"/>
          <w:lang w:eastAsia="lv-LV"/>
        </w:rPr>
        <w:tab/>
      </w:r>
      <w:r w:rsidR="00FF4276">
        <w:rPr>
          <w:rFonts w:eastAsia="Times New Roman"/>
          <w:lang w:eastAsia="lv-LV"/>
        </w:rPr>
        <w:tab/>
      </w:r>
      <w:r w:rsidR="00FF4276">
        <w:rPr>
          <w:rFonts w:eastAsia="Times New Roman"/>
          <w:lang w:eastAsia="lv-LV"/>
        </w:rPr>
        <w:tab/>
      </w:r>
      <w:r w:rsidR="00FF4276"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  <w:t xml:space="preserve">                          </w:t>
      </w:r>
      <w:proofErr w:type="spellStart"/>
      <w:r>
        <w:rPr>
          <w:rFonts w:eastAsia="Times New Roman"/>
          <w:lang w:eastAsia="lv-LV"/>
        </w:rPr>
        <w:t>A.Ašeradens</w:t>
      </w:r>
      <w:proofErr w:type="spellEnd"/>
    </w:p>
    <w:p w:rsidR="0004460C" w:rsidRPr="0026142B" w:rsidRDefault="0004460C" w:rsidP="00FF4276">
      <w:pPr>
        <w:tabs>
          <w:tab w:val="left" w:pos="-142"/>
        </w:tabs>
        <w:ind w:left="709"/>
        <w:jc w:val="both"/>
        <w:rPr>
          <w:rFonts w:eastAsia="Times New Roman"/>
          <w:lang w:eastAsia="lv-LV"/>
        </w:rPr>
      </w:pPr>
      <w:r>
        <w:t>Ministru prezidenta biedrs,</w:t>
      </w:r>
      <w:r>
        <w:tab/>
      </w:r>
    </w:p>
    <w:p w:rsidR="0004460C" w:rsidRPr="0026142B" w:rsidRDefault="0004460C" w:rsidP="00FF4276">
      <w:pPr>
        <w:ind w:left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e</w:t>
      </w:r>
      <w:r w:rsidRPr="0026142B">
        <w:rPr>
          <w:rFonts w:eastAsia="Times New Roman"/>
          <w:lang w:eastAsia="lv-LV"/>
        </w:rPr>
        <w:t>konomikas ministr</w:t>
      </w:r>
      <w:r>
        <w:rPr>
          <w:rFonts w:eastAsia="Times New Roman"/>
          <w:lang w:eastAsia="lv-LV"/>
        </w:rPr>
        <w:t>s</w:t>
      </w:r>
      <w:r w:rsidRPr="0026142B"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</w:p>
    <w:p w:rsidR="00CC1C8D" w:rsidRDefault="00CC1C8D" w:rsidP="00FF4276">
      <w:pPr>
        <w:ind w:left="709"/>
        <w:jc w:val="both"/>
        <w:rPr>
          <w:rFonts w:eastAsia="Times New Roman"/>
          <w:lang w:eastAsia="lv-LV"/>
        </w:rPr>
      </w:pPr>
    </w:p>
    <w:p w:rsidR="0004460C" w:rsidRPr="0026142B" w:rsidRDefault="0004460C" w:rsidP="00FF4276">
      <w:pPr>
        <w:ind w:left="709"/>
        <w:jc w:val="both"/>
        <w:rPr>
          <w:rFonts w:eastAsia="Times New Roman"/>
          <w:lang w:eastAsia="lv-LV"/>
        </w:rPr>
      </w:pPr>
      <w:r w:rsidRPr="0026142B">
        <w:rPr>
          <w:rFonts w:eastAsia="Times New Roman"/>
          <w:lang w:eastAsia="lv-LV"/>
        </w:rPr>
        <w:t>Vīza:</w:t>
      </w:r>
    </w:p>
    <w:p w:rsidR="0004460C" w:rsidRDefault="0004460C" w:rsidP="00FF4276">
      <w:pPr>
        <w:tabs>
          <w:tab w:val="left" w:pos="6521"/>
        </w:tabs>
        <w:ind w:left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Valsts sekretārs </w:t>
      </w:r>
      <w:r>
        <w:rPr>
          <w:rFonts w:eastAsia="Times New Roman"/>
          <w:lang w:eastAsia="lv-LV"/>
        </w:rPr>
        <w:tab/>
        <w:t xml:space="preserve">                       </w:t>
      </w:r>
      <w:proofErr w:type="spellStart"/>
      <w:r>
        <w:rPr>
          <w:rFonts w:eastAsia="Times New Roman"/>
          <w:lang w:eastAsia="lv-LV"/>
        </w:rPr>
        <w:t>J.Stinka</w:t>
      </w:r>
      <w:proofErr w:type="spellEnd"/>
    </w:p>
    <w:p w:rsidR="00CC1C8D" w:rsidRPr="0026142B" w:rsidRDefault="00CC1C8D" w:rsidP="00CC1C8D">
      <w:pPr>
        <w:tabs>
          <w:tab w:val="left" w:pos="6521"/>
        </w:tabs>
        <w:ind w:firstLine="567"/>
        <w:jc w:val="both"/>
        <w:rPr>
          <w:rFonts w:eastAsia="Times New Roman"/>
          <w:lang w:eastAsia="lv-LV"/>
        </w:rPr>
      </w:pPr>
    </w:p>
    <w:bookmarkStart w:id="2" w:name="_GoBack"/>
    <w:p w:rsidR="0004460C" w:rsidRPr="00CC1C8D" w:rsidRDefault="0004460C" w:rsidP="0004460C">
      <w:pPr>
        <w:rPr>
          <w:sz w:val="20"/>
          <w:szCs w:val="20"/>
        </w:rPr>
      </w:pPr>
      <w:r w:rsidRPr="00CC1C8D">
        <w:rPr>
          <w:sz w:val="20"/>
          <w:szCs w:val="20"/>
        </w:rPr>
        <w:fldChar w:fldCharType="begin"/>
      </w:r>
      <w:r w:rsidRPr="00CC1C8D">
        <w:rPr>
          <w:sz w:val="20"/>
          <w:szCs w:val="20"/>
        </w:rPr>
        <w:instrText xml:space="preserve"> TIME \@ "dd.MM.yyyy HH:mm" </w:instrText>
      </w:r>
      <w:r w:rsidRPr="00CC1C8D">
        <w:rPr>
          <w:sz w:val="20"/>
          <w:szCs w:val="20"/>
        </w:rPr>
        <w:fldChar w:fldCharType="separate"/>
      </w:r>
      <w:r w:rsidR="00502413">
        <w:rPr>
          <w:noProof/>
          <w:sz w:val="20"/>
          <w:szCs w:val="20"/>
        </w:rPr>
        <w:t>25.08.2016 09:46</w:t>
      </w:r>
      <w:r w:rsidRPr="00CC1C8D">
        <w:rPr>
          <w:sz w:val="20"/>
          <w:szCs w:val="20"/>
        </w:rPr>
        <w:fldChar w:fldCharType="end"/>
      </w:r>
    </w:p>
    <w:p w:rsidR="0004460C" w:rsidRPr="00CC1C8D" w:rsidRDefault="0004460C" w:rsidP="0004460C">
      <w:pPr>
        <w:rPr>
          <w:sz w:val="20"/>
          <w:szCs w:val="20"/>
        </w:rPr>
      </w:pPr>
      <w:r w:rsidRPr="00CC1C8D">
        <w:rPr>
          <w:sz w:val="20"/>
          <w:szCs w:val="20"/>
        </w:rPr>
        <w:fldChar w:fldCharType="begin"/>
      </w:r>
      <w:r w:rsidRPr="00CC1C8D">
        <w:rPr>
          <w:sz w:val="20"/>
          <w:szCs w:val="20"/>
        </w:rPr>
        <w:instrText xml:space="preserve"> NUMWORDS   \* MERGEFORMAT </w:instrText>
      </w:r>
      <w:r w:rsidRPr="00CC1C8D">
        <w:rPr>
          <w:sz w:val="20"/>
          <w:szCs w:val="20"/>
        </w:rPr>
        <w:fldChar w:fldCharType="separate"/>
      </w:r>
      <w:r w:rsidR="00502413">
        <w:rPr>
          <w:noProof/>
          <w:sz w:val="20"/>
          <w:szCs w:val="20"/>
        </w:rPr>
        <w:t>157</w:t>
      </w:r>
      <w:r w:rsidRPr="00CC1C8D">
        <w:rPr>
          <w:noProof/>
          <w:sz w:val="20"/>
          <w:szCs w:val="20"/>
        </w:rPr>
        <w:fldChar w:fldCharType="end"/>
      </w:r>
    </w:p>
    <w:bookmarkEnd w:id="2"/>
    <w:p w:rsidR="0004460C" w:rsidRPr="00CC1C8D" w:rsidRDefault="0004460C" w:rsidP="0004460C">
      <w:pPr>
        <w:rPr>
          <w:sz w:val="20"/>
          <w:szCs w:val="20"/>
        </w:rPr>
      </w:pPr>
      <w:proofErr w:type="spellStart"/>
      <w:r w:rsidRPr="00CC1C8D">
        <w:rPr>
          <w:sz w:val="20"/>
          <w:szCs w:val="20"/>
        </w:rPr>
        <w:t>G.Rēpele</w:t>
      </w:r>
      <w:proofErr w:type="spellEnd"/>
      <w:r w:rsidRPr="00CC1C8D">
        <w:rPr>
          <w:sz w:val="20"/>
          <w:szCs w:val="20"/>
        </w:rPr>
        <w:t xml:space="preserve">, </w:t>
      </w:r>
    </w:p>
    <w:p w:rsidR="00C201A6" w:rsidRPr="00CC1C8D" w:rsidRDefault="0004460C" w:rsidP="00716C5D">
      <w:pPr>
        <w:rPr>
          <w:sz w:val="20"/>
          <w:szCs w:val="20"/>
        </w:rPr>
      </w:pPr>
      <w:r w:rsidRPr="00CC1C8D">
        <w:rPr>
          <w:noProof/>
          <w:sz w:val="20"/>
          <w:szCs w:val="20"/>
        </w:rPr>
        <w:t>67013033</w:t>
      </w:r>
      <w:r w:rsidRPr="00CC1C8D">
        <w:rPr>
          <w:sz w:val="20"/>
          <w:szCs w:val="20"/>
        </w:rPr>
        <w:t xml:space="preserve">, </w:t>
      </w:r>
      <w:hyperlink r:id="rId8" w:history="1">
        <w:r w:rsidRPr="00CC1C8D">
          <w:rPr>
            <w:rStyle w:val="Hyperlink"/>
            <w:sz w:val="20"/>
            <w:szCs w:val="20"/>
          </w:rPr>
          <w:t>Gunta.Repele@em.gov.lv</w:t>
        </w:r>
      </w:hyperlink>
      <w:r w:rsidRPr="00CC1C8D">
        <w:rPr>
          <w:sz w:val="20"/>
          <w:szCs w:val="20"/>
        </w:rPr>
        <w:t xml:space="preserve"> </w:t>
      </w:r>
    </w:p>
    <w:sectPr w:rsidR="00C201A6" w:rsidRPr="00CC1C8D" w:rsidSect="00EA1E21">
      <w:footerReference w:type="default" r:id="rId9"/>
      <w:pgSz w:w="11906" w:h="16838"/>
      <w:pgMar w:top="426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F5" w:rsidRDefault="00F606F5" w:rsidP="008D77C8">
      <w:r>
        <w:separator/>
      </w:r>
    </w:p>
  </w:endnote>
  <w:endnote w:type="continuationSeparator" w:id="0">
    <w:p w:rsidR="00F606F5" w:rsidRDefault="00F606F5" w:rsidP="008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3" w:rsidRPr="0004460C" w:rsidRDefault="008D77C8" w:rsidP="002F4763">
    <w:pPr>
      <w:jc w:val="both"/>
      <w:rPr>
        <w:sz w:val="22"/>
        <w:szCs w:val="22"/>
      </w:rPr>
    </w:pPr>
    <w:r w:rsidRPr="0004460C">
      <w:rPr>
        <w:sz w:val="22"/>
        <w:szCs w:val="22"/>
      </w:rPr>
      <w:fldChar w:fldCharType="begin"/>
    </w:r>
    <w:r w:rsidRPr="0004460C">
      <w:rPr>
        <w:sz w:val="22"/>
        <w:szCs w:val="22"/>
      </w:rPr>
      <w:instrText xml:space="preserve"> FILENAME  \* MERGEFORMAT </w:instrText>
    </w:r>
    <w:r w:rsidRPr="0004460C">
      <w:rPr>
        <w:sz w:val="22"/>
        <w:szCs w:val="22"/>
      </w:rPr>
      <w:fldChar w:fldCharType="separate"/>
    </w:r>
    <w:r w:rsidR="00502413">
      <w:rPr>
        <w:noProof/>
        <w:sz w:val="22"/>
        <w:szCs w:val="22"/>
      </w:rPr>
      <w:t>EMProt_250816_kval.docx</w:t>
    </w:r>
    <w:r w:rsidRPr="0004460C">
      <w:rPr>
        <w:noProof/>
        <w:sz w:val="22"/>
        <w:szCs w:val="22"/>
      </w:rPr>
      <w:fldChar w:fldCharType="end"/>
    </w:r>
    <w:r w:rsidR="00BD20A8" w:rsidRPr="0004460C">
      <w:rPr>
        <w:sz w:val="22"/>
        <w:szCs w:val="22"/>
      </w:rPr>
      <w:t xml:space="preserve">; </w:t>
    </w:r>
    <w:r w:rsidR="00E84699" w:rsidRPr="0004460C">
      <w:rPr>
        <w:sz w:val="22"/>
        <w:szCs w:val="22"/>
      </w:rPr>
      <w:t xml:space="preserve">Ministru kabineta sēdes </w:t>
    </w:r>
    <w:proofErr w:type="spellStart"/>
    <w:r w:rsidR="00E84699" w:rsidRPr="0004460C">
      <w:rPr>
        <w:sz w:val="22"/>
        <w:szCs w:val="22"/>
      </w:rPr>
      <w:t>protokollēmuma</w:t>
    </w:r>
    <w:proofErr w:type="spellEnd"/>
    <w:r w:rsidR="00E84699" w:rsidRPr="0004460C">
      <w:rPr>
        <w:sz w:val="22"/>
        <w:szCs w:val="22"/>
      </w:rPr>
      <w:t xml:space="preserve"> projekts noteikumu projektam </w:t>
    </w:r>
    <w:r w:rsidR="0004460C" w:rsidRPr="0004460C">
      <w:rPr>
        <w:sz w:val="22"/>
        <w:szCs w:val="22"/>
      </w:rPr>
      <w:t xml:space="preserve">„Prasības </w:t>
    </w:r>
    <w:proofErr w:type="spellStart"/>
    <w:r w:rsidR="0004460C" w:rsidRPr="0004460C">
      <w:rPr>
        <w:sz w:val="22"/>
        <w:szCs w:val="22"/>
      </w:rPr>
      <w:t>biometāna</w:t>
    </w:r>
    <w:proofErr w:type="spellEnd"/>
    <w:r w:rsidR="0004460C" w:rsidRPr="0004460C">
      <w:rPr>
        <w:sz w:val="22"/>
        <w:szCs w:val="22"/>
      </w:rPr>
      <w:t>, kā arī gāzveida stāvoklī pārvērstas sašķidrinātās dabasgāzes ievadīšanai un transportēšanai dabasgāzes pārvades un sadales sistēmā” (VSS – 188)</w:t>
    </w:r>
  </w:p>
  <w:p w:rsidR="00E84699" w:rsidRDefault="00E84699">
    <w:pPr>
      <w:pStyle w:val="Footer"/>
      <w:rPr>
        <w:sz w:val="22"/>
        <w:szCs w:val="22"/>
      </w:rPr>
    </w:pPr>
  </w:p>
  <w:p w:rsidR="00E84699" w:rsidRDefault="00E84699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F5" w:rsidRDefault="00F606F5" w:rsidP="008D77C8">
      <w:r>
        <w:separator/>
      </w:r>
    </w:p>
  </w:footnote>
  <w:footnote w:type="continuationSeparator" w:id="0">
    <w:p w:rsidR="00F606F5" w:rsidRDefault="00F606F5" w:rsidP="008D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B53"/>
    <w:multiLevelType w:val="hybridMultilevel"/>
    <w:tmpl w:val="0322AE96"/>
    <w:lvl w:ilvl="0" w:tplc="63D6870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D5B"/>
    <w:multiLevelType w:val="multilevel"/>
    <w:tmpl w:val="CC7A09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3"/>
    <w:rsid w:val="0001766D"/>
    <w:rsid w:val="00037024"/>
    <w:rsid w:val="00041C17"/>
    <w:rsid w:val="0004460C"/>
    <w:rsid w:val="00074707"/>
    <w:rsid w:val="000B55A8"/>
    <w:rsid w:val="00103211"/>
    <w:rsid w:val="00126692"/>
    <w:rsid w:val="00141F85"/>
    <w:rsid w:val="0015782E"/>
    <w:rsid w:val="00161B22"/>
    <w:rsid w:val="001755A6"/>
    <w:rsid w:val="00183905"/>
    <w:rsid w:val="00185121"/>
    <w:rsid w:val="001A22AE"/>
    <w:rsid w:val="001B0768"/>
    <w:rsid w:val="001B60C3"/>
    <w:rsid w:val="001D08B0"/>
    <w:rsid w:val="001E1324"/>
    <w:rsid w:val="00224CC1"/>
    <w:rsid w:val="002645A1"/>
    <w:rsid w:val="00283DE8"/>
    <w:rsid w:val="002D3514"/>
    <w:rsid w:val="002F4763"/>
    <w:rsid w:val="00305001"/>
    <w:rsid w:val="00334C5F"/>
    <w:rsid w:val="00363F28"/>
    <w:rsid w:val="00383102"/>
    <w:rsid w:val="003B27BD"/>
    <w:rsid w:val="003E655C"/>
    <w:rsid w:val="003F16EA"/>
    <w:rsid w:val="004075CA"/>
    <w:rsid w:val="00407F6D"/>
    <w:rsid w:val="00441EEB"/>
    <w:rsid w:val="00461FAA"/>
    <w:rsid w:val="004918BB"/>
    <w:rsid w:val="004A12FF"/>
    <w:rsid w:val="004A764A"/>
    <w:rsid w:val="00502413"/>
    <w:rsid w:val="005234A1"/>
    <w:rsid w:val="0058475D"/>
    <w:rsid w:val="005B31D8"/>
    <w:rsid w:val="005B5BBB"/>
    <w:rsid w:val="00602B3C"/>
    <w:rsid w:val="00646794"/>
    <w:rsid w:val="0068187A"/>
    <w:rsid w:val="00683A3B"/>
    <w:rsid w:val="00687BA7"/>
    <w:rsid w:val="006C0CA4"/>
    <w:rsid w:val="00716C5D"/>
    <w:rsid w:val="00722843"/>
    <w:rsid w:val="00736E7E"/>
    <w:rsid w:val="0075171B"/>
    <w:rsid w:val="007D3FB9"/>
    <w:rsid w:val="007F4885"/>
    <w:rsid w:val="0082212D"/>
    <w:rsid w:val="0088549C"/>
    <w:rsid w:val="00896DC2"/>
    <w:rsid w:val="008C4711"/>
    <w:rsid w:val="008D18C9"/>
    <w:rsid w:val="008D77C8"/>
    <w:rsid w:val="008E2A09"/>
    <w:rsid w:val="008F221F"/>
    <w:rsid w:val="00911BB6"/>
    <w:rsid w:val="00934F4A"/>
    <w:rsid w:val="00957B6C"/>
    <w:rsid w:val="00960391"/>
    <w:rsid w:val="00981550"/>
    <w:rsid w:val="009915AC"/>
    <w:rsid w:val="009A2213"/>
    <w:rsid w:val="009C12D1"/>
    <w:rsid w:val="009D1BF2"/>
    <w:rsid w:val="009E231B"/>
    <w:rsid w:val="00A01EF4"/>
    <w:rsid w:val="00A10F5F"/>
    <w:rsid w:val="00A12B3D"/>
    <w:rsid w:val="00A33821"/>
    <w:rsid w:val="00A4420C"/>
    <w:rsid w:val="00A5226A"/>
    <w:rsid w:val="00A66111"/>
    <w:rsid w:val="00A778EF"/>
    <w:rsid w:val="00AB6120"/>
    <w:rsid w:val="00AB7B42"/>
    <w:rsid w:val="00AD2EE8"/>
    <w:rsid w:val="00B1312C"/>
    <w:rsid w:val="00B406C2"/>
    <w:rsid w:val="00B47F19"/>
    <w:rsid w:val="00B727F4"/>
    <w:rsid w:val="00BC667C"/>
    <w:rsid w:val="00BD20A8"/>
    <w:rsid w:val="00BE1285"/>
    <w:rsid w:val="00C07064"/>
    <w:rsid w:val="00C201A6"/>
    <w:rsid w:val="00C27E22"/>
    <w:rsid w:val="00C57F62"/>
    <w:rsid w:val="00C66FF3"/>
    <w:rsid w:val="00C827A5"/>
    <w:rsid w:val="00CC1C8D"/>
    <w:rsid w:val="00D748DC"/>
    <w:rsid w:val="00DA6EDA"/>
    <w:rsid w:val="00DE59C3"/>
    <w:rsid w:val="00E168B4"/>
    <w:rsid w:val="00E31E48"/>
    <w:rsid w:val="00E37841"/>
    <w:rsid w:val="00E51619"/>
    <w:rsid w:val="00E84699"/>
    <w:rsid w:val="00EA1E21"/>
    <w:rsid w:val="00EA570B"/>
    <w:rsid w:val="00EC03F2"/>
    <w:rsid w:val="00EC5DC2"/>
    <w:rsid w:val="00EF7F16"/>
    <w:rsid w:val="00F0587A"/>
    <w:rsid w:val="00F54A64"/>
    <w:rsid w:val="00F606F5"/>
    <w:rsid w:val="00F82F06"/>
    <w:rsid w:val="00F86D7E"/>
    <w:rsid w:val="00F87F2D"/>
    <w:rsid w:val="00F90EF5"/>
    <w:rsid w:val="00F95389"/>
    <w:rsid w:val="00FB49FA"/>
    <w:rsid w:val="00FE21C2"/>
    <w:rsid w:val="00FE3D6A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91A74-E21B-4C70-8171-5819496F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C2"/>
  </w:style>
  <w:style w:type="paragraph" w:styleId="Heading1">
    <w:name w:val="heading 1"/>
    <w:basedOn w:val="Normal"/>
    <w:next w:val="Normal"/>
    <w:link w:val="Heading1Char"/>
    <w:uiPriority w:val="9"/>
    <w:qFormat/>
    <w:rsid w:val="00DE5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460C"/>
    <w:pPr>
      <w:keepLines/>
      <w:widowControl w:val="0"/>
      <w:numPr>
        <w:numId w:val="1"/>
      </w:numPr>
      <w:spacing w:before="200"/>
      <w:ind w:left="567" w:firstLine="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60C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83DE8"/>
    <w:pPr>
      <w:spacing w:before="240" w:after="120"/>
    </w:pPr>
    <w:rPr>
      <w:b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3DE8"/>
    <w:pPr>
      <w:spacing w:before="120"/>
      <w:ind w:left="280"/>
    </w:pPr>
    <w:rPr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3DE8"/>
    <w:pPr>
      <w:ind w:left="56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DE8"/>
    <w:pPr>
      <w:ind w:left="840"/>
    </w:pPr>
    <w:rPr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83DE8"/>
    <w:pPr>
      <w:ind w:left="1120"/>
    </w:pPr>
    <w:rPr>
      <w:sz w:val="24"/>
      <w:szCs w:val="20"/>
    </w:rPr>
  </w:style>
  <w:style w:type="paragraph" w:styleId="PlainText">
    <w:name w:val="Plain Text"/>
    <w:basedOn w:val="Normal"/>
    <w:link w:val="PlainTextChar"/>
    <w:rsid w:val="00E31E48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31E48"/>
    <w:rPr>
      <w:rFonts w:ascii="Courier New" w:eastAsia="Times New Roman" w:hAnsi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C8"/>
  </w:style>
  <w:style w:type="paragraph" w:styleId="Footer">
    <w:name w:val="footer"/>
    <w:basedOn w:val="Normal"/>
    <w:link w:val="FooterChar"/>
    <w:uiPriority w:val="99"/>
    <w:unhideWhenUsed/>
    <w:rsid w:val="008D7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C8"/>
  </w:style>
  <w:style w:type="character" w:styleId="CommentReference">
    <w:name w:val="annotation reference"/>
    <w:basedOn w:val="DefaultParagraphFont"/>
    <w:uiPriority w:val="99"/>
    <w:semiHidden/>
    <w:unhideWhenUsed/>
    <w:rsid w:val="003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9C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DE59C3"/>
    <w:pPr>
      <w:jc w:val="center"/>
    </w:pPr>
    <w:rPr>
      <w:rFonts w:eastAsia="Times New Roman"/>
      <w:b/>
      <w:sz w:val="2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DE59C3"/>
    <w:rPr>
      <w:rFonts w:eastAsia="Times New Roman"/>
      <w:b/>
      <w:sz w:val="26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E59C3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716C5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16C5D"/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epel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504F-E066-4D67-AB46-A61E36D9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182</Words>
  <Characters>1429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LR Ekonomikas ministrija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Gunta.Repele@em.gov.lv</dc:creator>
  <cp:keywords/>
  <dc:description/>
  <cp:lastModifiedBy>Gunta Rēpele</cp:lastModifiedBy>
  <cp:revision>37</cp:revision>
  <cp:lastPrinted>2013-06-13T12:52:00Z</cp:lastPrinted>
  <dcterms:created xsi:type="dcterms:W3CDTF">2013-01-03T06:53:00Z</dcterms:created>
  <dcterms:modified xsi:type="dcterms:W3CDTF">2016-08-25T06:46:00Z</dcterms:modified>
</cp:coreProperties>
</file>