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E" w:rsidRPr="002637F2" w:rsidRDefault="00D70EAE" w:rsidP="00D70EAE">
      <w:pPr>
        <w:jc w:val="right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Projekts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PROTOKOLLĒMUMS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:rsidR="00D70EAE" w:rsidRPr="002637F2" w:rsidRDefault="00D70EAE" w:rsidP="00D70EAE">
      <w:pPr>
        <w:jc w:val="center"/>
        <w:rPr>
          <w:sz w:val="26"/>
          <w:szCs w:val="26"/>
          <w:lang w:val="lv-LV"/>
        </w:rPr>
      </w:pPr>
    </w:p>
    <w:p w:rsidR="00D70EAE" w:rsidRPr="00025B3F" w:rsidRDefault="00D70EAE" w:rsidP="00D70EAE">
      <w:pPr>
        <w:tabs>
          <w:tab w:val="left" w:pos="4536"/>
        </w:tabs>
        <w:rPr>
          <w:sz w:val="28"/>
          <w:szCs w:val="28"/>
          <w:lang w:val="lv-LV"/>
        </w:rPr>
      </w:pPr>
      <w:r w:rsidRPr="00025B3F">
        <w:rPr>
          <w:sz w:val="28"/>
          <w:szCs w:val="28"/>
          <w:lang w:val="lv-LV"/>
        </w:rPr>
        <w:t>Rīgā</w:t>
      </w:r>
      <w:r w:rsidRPr="00025B3F">
        <w:rPr>
          <w:sz w:val="28"/>
          <w:szCs w:val="28"/>
          <w:lang w:val="lv-LV"/>
        </w:rPr>
        <w:tab/>
        <w:t>Nr.</w:t>
      </w:r>
      <w:r w:rsidRPr="00025B3F">
        <w:rPr>
          <w:sz w:val="28"/>
          <w:szCs w:val="28"/>
          <w:lang w:val="lv-LV"/>
        </w:rPr>
        <w:tab/>
      </w:r>
      <w:r w:rsidRPr="00025B3F">
        <w:rPr>
          <w:sz w:val="28"/>
          <w:szCs w:val="28"/>
          <w:lang w:val="lv-LV"/>
        </w:rPr>
        <w:tab/>
      </w:r>
      <w:r w:rsidRPr="00025B3F">
        <w:rPr>
          <w:sz w:val="28"/>
          <w:szCs w:val="28"/>
          <w:lang w:val="lv-LV"/>
        </w:rPr>
        <w:tab/>
        <w:t>2016. gada __._______</w:t>
      </w:r>
    </w:p>
    <w:p w:rsidR="00D70EAE" w:rsidRPr="00025B3F" w:rsidRDefault="00D70EAE" w:rsidP="00D70EAE">
      <w:pPr>
        <w:jc w:val="center"/>
        <w:rPr>
          <w:sz w:val="28"/>
          <w:szCs w:val="28"/>
          <w:lang w:val="lv-LV"/>
        </w:rPr>
      </w:pPr>
    </w:p>
    <w:p w:rsidR="00D70EAE" w:rsidRPr="00025B3F" w:rsidRDefault="00D70EAE" w:rsidP="00D70EAE">
      <w:pPr>
        <w:jc w:val="center"/>
        <w:rPr>
          <w:sz w:val="28"/>
          <w:szCs w:val="28"/>
          <w:lang w:val="lv-LV"/>
        </w:rPr>
      </w:pPr>
      <w:r w:rsidRPr="00025B3F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70EAE" w:rsidRPr="00067C78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0EAE" w:rsidRPr="00067C78" w:rsidRDefault="00D70EAE" w:rsidP="00F950DF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D70EAE" w:rsidRPr="00067C78" w:rsidRDefault="00D70EAE" w:rsidP="00F950DF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D70EAE" w:rsidRPr="00067C78" w:rsidRDefault="004D5101" w:rsidP="00F950DF">
            <w:pPr>
              <w:jc w:val="center"/>
              <w:rPr>
                <w:b/>
                <w:color w:val="2A2A2A"/>
                <w:sz w:val="28"/>
                <w:szCs w:val="28"/>
                <w:lang w:val="lv-LV" w:eastAsia="lv-LV"/>
              </w:rPr>
            </w:pPr>
            <w:r w:rsidRPr="00067C78">
              <w:rPr>
                <w:b/>
                <w:color w:val="2A2A2A"/>
                <w:sz w:val="28"/>
                <w:szCs w:val="26"/>
                <w:lang w:val="lv-LV"/>
              </w:rPr>
              <w:t xml:space="preserve">Par Ministru kabineta 2016.gada 16.augusta sēdes protokola Nr.40, 59.§, 5.un 6.punktu izpildi  </w:t>
            </w:r>
          </w:p>
        </w:tc>
      </w:tr>
    </w:tbl>
    <w:p w:rsidR="00D70EAE" w:rsidRPr="00067C78" w:rsidRDefault="00D70EAE" w:rsidP="00D70EAE">
      <w:pPr>
        <w:pStyle w:val="BodyText"/>
        <w:pBdr>
          <w:bottom w:val="single" w:sz="6" w:space="1" w:color="auto"/>
        </w:pBdr>
        <w:rPr>
          <w:szCs w:val="28"/>
        </w:rPr>
      </w:pPr>
    </w:p>
    <w:p w:rsidR="00D70EAE" w:rsidRPr="00067C78" w:rsidRDefault="00D70EAE" w:rsidP="00D70EAE">
      <w:pPr>
        <w:pStyle w:val="BodyText"/>
        <w:rPr>
          <w:b w:val="0"/>
          <w:szCs w:val="28"/>
        </w:rPr>
      </w:pPr>
      <w:r w:rsidRPr="00067C78">
        <w:rPr>
          <w:b w:val="0"/>
          <w:szCs w:val="28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70EAE" w:rsidRPr="00067C78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70EAE" w:rsidRPr="00067C78" w:rsidRDefault="00D70EAE" w:rsidP="00F950DF">
            <w:pPr>
              <w:jc w:val="center"/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  <w:tr w:rsidR="00D70EAE" w:rsidRPr="00067C78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70EAE" w:rsidRPr="00067C78" w:rsidRDefault="00D70EAE" w:rsidP="00F950DF">
            <w:pPr>
              <w:spacing w:before="100" w:beforeAutospacing="1" w:after="100" w:afterAutospacing="1"/>
              <w:jc w:val="center"/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  <w:tr w:rsidR="00D70EAE" w:rsidRPr="00067C78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0EAE" w:rsidRDefault="00D70EAE" w:rsidP="00696B1C">
            <w:pPr>
              <w:pStyle w:val="ListParagraph"/>
              <w:numPr>
                <w:ilvl w:val="0"/>
                <w:numId w:val="3"/>
              </w:numPr>
              <w:tabs>
                <w:tab w:val="left" w:pos="984"/>
              </w:tabs>
              <w:ind w:left="0" w:firstLine="701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696B1C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Ņemot vērā iesniegto informāciju, atzīt par aktualitāti zaudējušiem Ministru kabineta 2016.gada 16.augusta sēdes protokola Nr.40, 59.§, 5.un 6.punktu. </w:t>
            </w:r>
          </w:p>
          <w:p w:rsidR="00696B1C" w:rsidRPr="00696B1C" w:rsidRDefault="00696B1C" w:rsidP="00696B1C">
            <w:pPr>
              <w:pStyle w:val="ListParagraph"/>
              <w:tabs>
                <w:tab w:val="left" w:pos="984"/>
              </w:tabs>
              <w:ind w:left="701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:rsidR="00D70EAE" w:rsidRPr="000434D1" w:rsidRDefault="002445CB" w:rsidP="000434D1">
            <w:pPr>
              <w:pStyle w:val="ListParagraph"/>
              <w:numPr>
                <w:ilvl w:val="0"/>
                <w:numId w:val="3"/>
              </w:numPr>
              <w:tabs>
                <w:tab w:val="left" w:pos="984"/>
              </w:tabs>
              <w:spacing w:before="240" w:after="120"/>
              <w:ind w:left="0" w:firstLine="36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r w:rsidRPr="002445CB">
              <w:rPr>
                <w:color w:val="000000" w:themeColor="text1"/>
                <w:sz w:val="28"/>
                <w:szCs w:val="28"/>
                <w:lang w:val="lv-LV" w:eastAsia="lv-LV"/>
              </w:rPr>
              <w:t>Likumprojektā "Par vidēja termiņa budžeta ietvaru 2017., 2018. un 2019.gadam" un likumprojektā "Par valsts budžetu 2017.gadam" paredzēt finansējumu</w:t>
            </w:r>
            <w:r w:rsidR="000434D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Ekonomikas ministrijas budžeta programmā </w:t>
            </w:r>
            <w:r w:rsidR="000434D1" w:rsidRPr="000434D1">
              <w:rPr>
                <w:color w:val="000000" w:themeColor="text1"/>
                <w:sz w:val="28"/>
                <w:szCs w:val="28"/>
                <w:lang w:val="lv-LV" w:eastAsia="lv-LV"/>
              </w:rPr>
              <w:t>33.00.00 "Ekonomikas attīstības programma"</w:t>
            </w:r>
            <w:r w:rsidR="000434D1" w:rsidRPr="000434D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2017.gadā 6 029 918 </w:t>
            </w:r>
            <w:proofErr w:type="spellStart"/>
            <w:r w:rsidR="000434D1" w:rsidRPr="000434D1">
              <w:rPr>
                <w:i/>
                <w:color w:val="000000" w:themeColor="text1"/>
                <w:sz w:val="28"/>
                <w:szCs w:val="28"/>
                <w:lang w:val="lv-LV" w:eastAsia="lv-LV"/>
              </w:rPr>
              <w:t>euro</w:t>
            </w:r>
            <w:proofErr w:type="spellEnd"/>
            <w:r w:rsidR="000434D1" w:rsidRPr="000434D1">
              <w:rPr>
                <w:color w:val="000000" w:themeColor="text1"/>
                <w:sz w:val="28"/>
                <w:szCs w:val="28"/>
                <w:lang w:val="lv-LV" w:eastAsia="lv-LV"/>
              </w:rPr>
              <w:t>, 2018.gadā 7 284</w:t>
            </w:r>
            <w:r w:rsidR="000434D1">
              <w:rPr>
                <w:color w:val="000000" w:themeColor="text1"/>
                <w:sz w:val="28"/>
                <w:szCs w:val="28"/>
                <w:lang w:val="lv-LV" w:eastAsia="lv-LV"/>
              </w:rPr>
              <w:t> </w:t>
            </w:r>
            <w:r w:rsidR="000434D1" w:rsidRPr="000434D1">
              <w:rPr>
                <w:color w:val="000000" w:themeColor="text1"/>
                <w:sz w:val="28"/>
                <w:szCs w:val="28"/>
                <w:lang w:val="lv-LV" w:eastAsia="lv-LV"/>
              </w:rPr>
              <w:t>922</w:t>
            </w:r>
            <w:r w:rsidR="000434D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="000434D1" w:rsidRPr="000434D1">
              <w:rPr>
                <w:i/>
                <w:color w:val="000000" w:themeColor="text1"/>
                <w:sz w:val="28"/>
                <w:szCs w:val="28"/>
                <w:lang w:val="lv-LV" w:eastAsia="lv-LV"/>
              </w:rPr>
              <w:t>euro</w:t>
            </w:r>
            <w:proofErr w:type="spellEnd"/>
            <w:r w:rsidR="000434D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un </w:t>
            </w:r>
            <w:r w:rsidR="000434D1" w:rsidRPr="000434D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2019.gadā 8 208 833 </w:t>
            </w:r>
            <w:proofErr w:type="spellStart"/>
            <w:r w:rsidR="000434D1" w:rsidRPr="000434D1">
              <w:rPr>
                <w:i/>
                <w:color w:val="000000" w:themeColor="text1"/>
                <w:sz w:val="28"/>
                <w:szCs w:val="28"/>
                <w:lang w:val="lv-LV" w:eastAsia="lv-LV"/>
              </w:rPr>
              <w:t>euro</w:t>
            </w:r>
            <w:proofErr w:type="spellEnd"/>
            <w:r w:rsidR="000434D1">
              <w:rPr>
                <w:i/>
                <w:color w:val="000000" w:themeColor="text1"/>
                <w:sz w:val="28"/>
                <w:szCs w:val="28"/>
                <w:lang w:val="lv-LV" w:eastAsia="lv-LV"/>
              </w:rPr>
              <w:t xml:space="preserve"> </w:t>
            </w:r>
            <w:r w:rsidR="000434D1" w:rsidRPr="000434D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apmērā, kas paredzēts </w:t>
            </w:r>
            <w:r w:rsidR="000434D1" w:rsidRPr="000434D1">
              <w:rPr>
                <w:color w:val="000000" w:themeColor="text1"/>
                <w:sz w:val="28"/>
                <w:szCs w:val="28"/>
                <w:lang w:val="lv-LV" w:eastAsia="lv-LV"/>
              </w:rPr>
              <w:t>mājokļu atbalsta programmas nodrošināšanai</w:t>
            </w:r>
            <w:r w:rsidR="000434D1" w:rsidRPr="000434D1">
              <w:rPr>
                <w:color w:val="000000" w:themeColor="text1"/>
                <w:sz w:val="28"/>
                <w:szCs w:val="28"/>
                <w:lang w:val="lv-LV" w:eastAsia="lv-LV"/>
              </w:rPr>
              <w:t xml:space="preserve"> 2017., 2018. un 2019.gadam.</w:t>
            </w:r>
          </w:p>
        </w:tc>
      </w:tr>
      <w:tr w:rsidR="00D70EAE" w:rsidRPr="00D30F5A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D70EAE" w:rsidRDefault="00D70EAE" w:rsidP="00F950DF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:rsidR="00D70EAE" w:rsidRPr="00D30F5A" w:rsidRDefault="00D70EAE" w:rsidP="00F950DF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D70EAE" w:rsidRPr="00D30F5A" w:rsidTr="00F950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70EAE" w:rsidRPr="00D30F5A" w:rsidRDefault="00D70EAE" w:rsidP="00F950DF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:rsidR="00D70EAE" w:rsidRPr="00D30F5A" w:rsidRDefault="00D70EAE" w:rsidP="00D70EAE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Ministru prezidents</w:t>
      </w:r>
      <w:r w:rsidRPr="00D30F5A">
        <w:rPr>
          <w:sz w:val="28"/>
          <w:szCs w:val="28"/>
          <w:lang w:val="lv-LV"/>
        </w:rPr>
        <w:tab/>
        <w:t>Māris Kučinskis</w:t>
      </w:r>
    </w:p>
    <w:p w:rsidR="00D70EAE" w:rsidRDefault="00D70EAE" w:rsidP="00D70EAE">
      <w:pPr>
        <w:jc w:val="both"/>
        <w:rPr>
          <w:sz w:val="28"/>
          <w:szCs w:val="28"/>
          <w:lang w:val="lv-LV"/>
        </w:rPr>
      </w:pPr>
    </w:p>
    <w:p w:rsidR="000E37A0" w:rsidRPr="00D30F5A" w:rsidRDefault="000E37A0" w:rsidP="00D70EAE">
      <w:pPr>
        <w:jc w:val="both"/>
        <w:rPr>
          <w:sz w:val="28"/>
          <w:szCs w:val="28"/>
          <w:lang w:val="lv-LV"/>
        </w:rPr>
      </w:pPr>
    </w:p>
    <w:p w:rsidR="00D70EAE" w:rsidRPr="00D30F5A" w:rsidRDefault="00D70EAE" w:rsidP="00D70EAE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Valsts kancelejas direktors</w:t>
      </w:r>
      <w:r w:rsidRPr="00D30F5A">
        <w:rPr>
          <w:sz w:val="28"/>
          <w:szCs w:val="28"/>
          <w:lang w:val="lv-LV"/>
        </w:rPr>
        <w:tab/>
        <w:t>Mārtiņš Krieviņš</w:t>
      </w:r>
    </w:p>
    <w:p w:rsidR="00D70EAE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</w:p>
    <w:p w:rsidR="000E37A0" w:rsidRPr="00D30F5A" w:rsidRDefault="000E37A0" w:rsidP="00D70EAE">
      <w:pPr>
        <w:pStyle w:val="BodyText2"/>
        <w:tabs>
          <w:tab w:val="left" w:pos="7230"/>
        </w:tabs>
        <w:jc w:val="left"/>
        <w:rPr>
          <w:szCs w:val="28"/>
        </w:rPr>
      </w:pPr>
    </w:p>
    <w:p w:rsidR="00D70EAE" w:rsidRPr="00D30F5A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Iesniedzējs:</w:t>
      </w:r>
    </w:p>
    <w:p w:rsidR="00D70EAE" w:rsidRPr="00D30F5A" w:rsidRDefault="00D70EAE" w:rsidP="00D70EAE">
      <w:pPr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Ministru prezidenta biedrs,</w:t>
      </w:r>
    </w:p>
    <w:p w:rsidR="00D70EAE" w:rsidRPr="00D30F5A" w:rsidRDefault="00D70EAE" w:rsidP="00D70EAE">
      <w:pPr>
        <w:tabs>
          <w:tab w:val="left" w:pos="7655"/>
        </w:tabs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ekonomikas ministrs</w:t>
      </w:r>
      <w:r w:rsidRPr="00D30F5A">
        <w:rPr>
          <w:sz w:val="28"/>
          <w:szCs w:val="28"/>
          <w:lang w:val="de-DE"/>
        </w:rPr>
        <w:tab/>
        <w:t>A.</w:t>
      </w:r>
      <w:r w:rsidRPr="00D30F5A">
        <w:rPr>
          <w:sz w:val="28"/>
          <w:szCs w:val="28"/>
        </w:rPr>
        <w:t> </w:t>
      </w:r>
      <w:r w:rsidRPr="00D30F5A">
        <w:rPr>
          <w:sz w:val="28"/>
          <w:szCs w:val="28"/>
          <w:lang w:val="de-DE"/>
        </w:rPr>
        <w:t>Ašeradens</w:t>
      </w:r>
    </w:p>
    <w:p w:rsidR="00D70EAE" w:rsidRPr="00D30F5A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</w:p>
    <w:p w:rsidR="00D70EAE" w:rsidRPr="00D30F5A" w:rsidRDefault="00D70EAE" w:rsidP="00D70EAE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Vizē:</w:t>
      </w:r>
    </w:p>
    <w:p w:rsidR="00D70EAE" w:rsidRPr="00D71201" w:rsidRDefault="00D70EAE" w:rsidP="00D70EAE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D30F5A">
        <w:rPr>
          <w:rFonts w:eastAsiaTheme="minorHAnsi"/>
          <w:sz w:val="28"/>
          <w:szCs w:val="28"/>
          <w:lang w:val="lv-LV"/>
        </w:rPr>
        <w:t>Valsts sekretārs</w:t>
      </w:r>
      <w:r w:rsidRPr="00D30F5A">
        <w:rPr>
          <w:rFonts w:eastAsiaTheme="minorHAnsi"/>
          <w:sz w:val="28"/>
          <w:szCs w:val="28"/>
          <w:lang w:val="lv-LV"/>
        </w:rPr>
        <w:tab/>
        <w:t>J.</w:t>
      </w:r>
      <w:r w:rsidRPr="00D30F5A">
        <w:rPr>
          <w:sz w:val="28"/>
          <w:szCs w:val="28"/>
        </w:rPr>
        <w:t> </w:t>
      </w:r>
      <w:r w:rsidRPr="00D30F5A">
        <w:rPr>
          <w:rFonts w:eastAsiaTheme="minorHAnsi"/>
          <w:sz w:val="28"/>
          <w:szCs w:val="28"/>
          <w:lang w:val="lv-LV"/>
        </w:rPr>
        <w:t>Stinka</w:t>
      </w:r>
    </w:p>
    <w:p w:rsidR="00D70EAE" w:rsidRDefault="00D70EAE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D70EAE" w:rsidRDefault="00D70EAE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D70EAE" w:rsidRPr="00654F9B" w:rsidRDefault="001171B0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2</w:t>
      </w:r>
      <w:r w:rsidR="00067C78">
        <w:rPr>
          <w:color w:val="000000" w:themeColor="text1"/>
          <w:sz w:val="20"/>
          <w:lang w:val="lv-LV"/>
        </w:rPr>
        <w:t>6</w:t>
      </w:r>
      <w:r w:rsidR="00D70EAE" w:rsidRPr="00654F9B">
        <w:rPr>
          <w:color w:val="000000" w:themeColor="text1"/>
          <w:sz w:val="20"/>
          <w:lang w:val="lv-LV"/>
        </w:rPr>
        <w:t>.0</w:t>
      </w:r>
      <w:r w:rsidR="00D70EAE">
        <w:rPr>
          <w:color w:val="000000" w:themeColor="text1"/>
          <w:sz w:val="20"/>
          <w:lang w:val="lv-LV"/>
        </w:rPr>
        <w:t>9</w:t>
      </w:r>
      <w:r w:rsidR="00D70EAE" w:rsidRPr="00654F9B">
        <w:rPr>
          <w:color w:val="000000" w:themeColor="text1"/>
          <w:sz w:val="20"/>
          <w:lang w:val="lv-LV"/>
        </w:rPr>
        <w:t xml:space="preserve">.2016. </w:t>
      </w:r>
      <w:r w:rsidR="00D70EAE">
        <w:rPr>
          <w:color w:val="000000" w:themeColor="text1"/>
          <w:sz w:val="20"/>
          <w:lang w:val="lv-LV"/>
        </w:rPr>
        <w:t>10</w:t>
      </w:r>
      <w:r w:rsidR="00D70EAE" w:rsidRPr="00654F9B">
        <w:rPr>
          <w:color w:val="000000" w:themeColor="text1"/>
          <w:sz w:val="20"/>
          <w:lang w:val="lv-LV"/>
        </w:rPr>
        <w:t>:</w:t>
      </w:r>
      <w:r w:rsidR="00D70EAE">
        <w:rPr>
          <w:color w:val="000000" w:themeColor="text1"/>
          <w:sz w:val="20"/>
          <w:lang w:val="lv-LV"/>
        </w:rPr>
        <w:t>00</w:t>
      </w:r>
    </w:p>
    <w:p w:rsidR="00D70EAE" w:rsidRPr="00654F9B" w:rsidRDefault="000434D1" w:rsidP="00D70EAE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128</w:t>
      </w:r>
      <w:bookmarkStart w:id="0" w:name="_GoBack"/>
      <w:bookmarkEnd w:id="0"/>
    </w:p>
    <w:p w:rsidR="00D70EAE" w:rsidRPr="00B02B21" w:rsidRDefault="00D70EAE" w:rsidP="00D70EAE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Vītola 67013041</w:t>
      </w:r>
    </w:p>
    <w:p w:rsidR="00D70EAE" w:rsidRPr="00B02B21" w:rsidRDefault="00D70EAE" w:rsidP="00D70EAE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lastRenderedPageBreak/>
        <w:t>Dace.Vitola</w:t>
      </w:r>
      <w:r w:rsidRPr="00B02B21">
        <w:rPr>
          <w:sz w:val="20"/>
          <w:lang w:val="lv-LV"/>
        </w:rPr>
        <w:t>@em.gov.lv</w:t>
      </w:r>
    </w:p>
    <w:sectPr w:rsidR="00D70EAE" w:rsidRPr="00B02B21" w:rsidSect="00F47D3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AE" w:rsidRDefault="00D70EAE" w:rsidP="00D70EAE">
      <w:r>
        <w:separator/>
      </w:r>
    </w:p>
  </w:endnote>
  <w:endnote w:type="continuationSeparator" w:id="0">
    <w:p w:rsidR="00D70EAE" w:rsidRDefault="00D70EAE" w:rsidP="00D7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Pr="0035052F" w:rsidRDefault="005643DD" w:rsidP="006A6A50">
    <w:pPr>
      <w:rPr>
        <w:sz w:val="20"/>
        <w:szCs w:val="20"/>
      </w:rPr>
    </w:pPr>
    <w:r>
      <w:rPr>
        <w:sz w:val="20"/>
        <w:szCs w:val="20"/>
      </w:rPr>
      <w:t>IZMprot_1803</w:t>
    </w:r>
    <w:r w:rsidRPr="0035052F">
      <w:rPr>
        <w:sz w:val="20"/>
        <w:szCs w:val="20"/>
      </w:rPr>
      <w:t>2016_parvaldiba</w:t>
    </w:r>
    <w:proofErr w:type="gramStart"/>
    <w:r w:rsidRPr="0035052F">
      <w:rPr>
        <w:sz w:val="20"/>
        <w:szCs w:val="20"/>
      </w:rPr>
      <w:t>;</w:t>
    </w:r>
    <w:r>
      <w:rPr>
        <w:sz w:val="20"/>
        <w:szCs w:val="20"/>
      </w:rPr>
      <w:t>Informatīvaisziņojums</w:t>
    </w:r>
    <w:proofErr w:type="gramEnd"/>
    <w:r>
      <w:rPr>
        <w:sz w:val="20"/>
        <w:szCs w:val="20"/>
      </w:rPr>
      <w:t xml:space="preserve"> “</w:t>
    </w:r>
    <w:r w:rsidRPr="0035052F">
      <w:rPr>
        <w:sz w:val="20"/>
        <w:szCs w:val="20"/>
      </w:rPr>
      <w:t xml:space="preserve">Par </w:t>
    </w:r>
    <w:proofErr w:type="spellStart"/>
    <w:r w:rsidRPr="0035052F">
      <w:rPr>
        <w:sz w:val="20"/>
        <w:szCs w:val="20"/>
      </w:rPr>
      <w:t>sadarbībuarStarptautiskoRekonstrukcijas</w:t>
    </w:r>
    <w:proofErr w:type="spellEnd"/>
    <w:r w:rsidRPr="0035052F">
      <w:rPr>
        <w:sz w:val="20"/>
        <w:szCs w:val="20"/>
      </w:rPr>
      <w:t xml:space="preserve"> un </w:t>
    </w:r>
    <w:proofErr w:type="spellStart"/>
    <w:r w:rsidRPr="0035052F">
      <w:rPr>
        <w:sz w:val="20"/>
        <w:szCs w:val="20"/>
      </w:rPr>
      <w:t>attīstībasbankuaugstākās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izglītības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institūcijupārvaldībaspilnveideiaugstākās</w:t>
    </w:r>
    <w:proofErr w:type="spellEnd"/>
    <w:r w:rsidRPr="0035052F">
      <w:rPr>
        <w:sz w:val="20"/>
        <w:szCs w:val="20"/>
      </w:rPr>
      <w:t xml:space="preserve"> </w:t>
    </w:r>
    <w:proofErr w:type="spellStart"/>
    <w:r w:rsidRPr="0035052F">
      <w:rPr>
        <w:sz w:val="20"/>
        <w:szCs w:val="20"/>
      </w:rPr>
      <w:t>izglītības</w:t>
    </w:r>
    <w:proofErr w:type="spellEnd"/>
    <w:r w:rsidRPr="0035052F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modernizācijai</w:t>
    </w:r>
    <w:proofErr w:type="spellEnd"/>
    <w:r>
      <w:rPr>
        <w:sz w:val="20"/>
        <w:szCs w:val="20"/>
      </w:rPr>
      <w:t>”</w:t>
    </w:r>
  </w:p>
  <w:p w:rsidR="00066989" w:rsidRPr="00D074B5" w:rsidRDefault="000434D1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5" w:rsidRPr="004D5101" w:rsidRDefault="001171B0" w:rsidP="004D5101">
    <w:pPr>
      <w:ind w:right="-1"/>
      <w:jc w:val="both"/>
      <w:rPr>
        <w:color w:val="000000"/>
        <w:sz w:val="20"/>
        <w:szCs w:val="20"/>
      </w:rPr>
    </w:pPr>
    <w:r>
      <w:rPr>
        <w:sz w:val="20"/>
        <w:szCs w:val="20"/>
      </w:rPr>
      <w:t>EMProt_2</w:t>
    </w:r>
    <w:r w:rsidR="00067C78">
      <w:rPr>
        <w:sz w:val="20"/>
        <w:szCs w:val="20"/>
      </w:rPr>
      <w:t>6</w:t>
    </w:r>
    <w:r w:rsidR="005643DD" w:rsidRPr="004D5101">
      <w:rPr>
        <w:color w:val="000000"/>
        <w:sz w:val="20"/>
        <w:szCs w:val="20"/>
      </w:rPr>
      <w:t>0</w:t>
    </w:r>
    <w:r w:rsidR="00D70EAE" w:rsidRPr="004D5101">
      <w:rPr>
        <w:color w:val="000000"/>
        <w:sz w:val="20"/>
        <w:szCs w:val="20"/>
      </w:rPr>
      <w:t>9</w:t>
    </w:r>
    <w:r w:rsidR="005643DD" w:rsidRPr="004D5101">
      <w:rPr>
        <w:color w:val="000000"/>
        <w:sz w:val="20"/>
        <w:szCs w:val="20"/>
      </w:rPr>
      <w:t>16_</w:t>
    </w:r>
    <w:r w:rsidR="00171ED3">
      <w:rPr>
        <w:color w:val="000000"/>
        <w:sz w:val="20"/>
        <w:szCs w:val="20"/>
      </w:rPr>
      <w:t>protokollemums</w:t>
    </w:r>
    <w:r w:rsidR="005643DD" w:rsidRPr="004D5101">
      <w:rPr>
        <w:color w:val="000000"/>
        <w:sz w:val="20"/>
        <w:szCs w:val="20"/>
      </w:rPr>
      <w:t xml:space="preserve">; </w:t>
    </w:r>
    <w:proofErr w:type="spellStart"/>
    <w:r w:rsidR="005643DD" w:rsidRPr="004D5101">
      <w:rPr>
        <w:color w:val="000000"/>
        <w:sz w:val="20"/>
        <w:szCs w:val="20"/>
      </w:rPr>
      <w:t>Ministru</w:t>
    </w:r>
    <w:proofErr w:type="spellEnd"/>
    <w:r w:rsidR="005643DD" w:rsidRPr="004D5101">
      <w:rPr>
        <w:color w:val="000000"/>
        <w:sz w:val="20"/>
        <w:szCs w:val="20"/>
      </w:rPr>
      <w:t xml:space="preserve"> </w:t>
    </w:r>
    <w:proofErr w:type="spellStart"/>
    <w:r w:rsidR="005643DD" w:rsidRPr="004D5101">
      <w:rPr>
        <w:color w:val="000000"/>
        <w:sz w:val="20"/>
        <w:szCs w:val="20"/>
      </w:rPr>
      <w:t>kabineta</w:t>
    </w:r>
    <w:proofErr w:type="spellEnd"/>
    <w:r w:rsidR="005643DD" w:rsidRPr="004D5101">
      <w:rPr>
        <w:color w:val="000000"/>
        <w:sz w:val="20"/>
        <w:szCs w:val="20"/>
      </w:rPr>
      <w:t xml:space="preserve"> </w:t>
    </w:r>
    <w:proofErr w:type="spellStart"/>
    <w:r w:rsidR="005643DD" w:rsidRPr="004D5101">
      <w:rPr>
        <w:color w:val="000000"/>
        <w:sz w:val="20"/>
        <w:szCs w:val="20"/>
      </w:rPr>
      <w:t>sēdes</w:t>
    </w:r>
    <w:proofErr w:type="spellEnd"/>
    <w:r w:rsidR="005643DD" w:rsidRPr="004D5101">
      <w:rPr>
        <w:color w:val="000000"/>
        <w:sz w:val="20"/>
        <w:szCs w:val="20"/>
      </w:rPr>
      <w:t xml:space="preserve"> </w:t>
    </w:r>
    <w:proofErr w:type="spellStart"/>
    <w:r w:rsidR="005643DD" w:rsidRPr="004D5101">
      <w:rPr>
        <w:color w:val="000000"/>
        <w:sz w:val="20"/>
        <w:szCs w:val="20"/>
      </w:rPr>
      <w:t>protokollēmuma</w:t>
    </w:r>
    <w:proofErr w:type="spellEnd"/>
    <w:r w:rsidR="005643DD" w:rsidRPr="004D5101">
      <w:rPr>
        <w:color w:val="000000"/>
        <w:sz w:val="20"/>
        <w:szCs w:val="20"/>
      </w:rPr>
      <w:t xml:space="preserve"> </w:t>
    </w:r>
    <w:proofErr w:type="spellStart"/>
    <w:r w:rsidR="005643DD" w:rsidRPr="004D5101">
      <w:rPr>
        <w:color w:val="000000"/>
        <w:sz w:val="20"/>
        <w:szCs w:val="20"/>
      </w:rPr>
      <w:t>projekts</w:t>
    </w:r>
    <w:proofErr w:type="spellEnd"/>
    <w:r w:rsidR="005643DD" w:rsidRPr="004D5101">
      <w:rPr>
        <w:color w:val="000000"/>
        <w:sz w:val="20"/>
        <w:szCs w:val="20"/>
      </w:rPr>
      <w:t xml:space="preserve"> “</w:t>
    </w:r>
    <w:r w:rsidR="004D5101" w:rsidRPr="004D5101">
      <w:rPr>
        <w:color w:val="2A2A2A"/>
        <w:sz w:val="20"/>
        <w:szCs w:val="20"/>
      </w:rPr>
      <w:t xml:space="preserve">Par </w:t>
    </w:r>
    <w:proofErr w:type="spellStart"/>
    <w:r w:rsidR="004D5101" w:rsidRPr="004D5101">
      <w:rPr>
        <w:color w:val="2A2A2A"/>
        <w:sz w:val="20"/>
        <w:szCs w:val="20"/>
      </w:rPr>
      <w:t>Ministru</w:t>
    </w:r>
    <w:proofErr w:type="spellEnd"/>
    <w:r w:rsidR="004D5101" w:rsidRPr="004D5101">
      <w:rPr>
        <w:color w:val="2A2A2A"/>
        <w:sz w:val="20"/>
        <w:szCs w:val="20"/>
      </w:rPr>
      <w:t xml:space="preserve"> </w:t>
    </w:r>
    <w:proofErr w:type="spellStart"/>
    <w:r w:rsidR="004D5101" w:rsidRPr="004D5101">
      <w:rPr>
        <w:color w:val="2A2A2A"/>
        <w:sz w:val="20"/>
        <w:szCs w:val="20"/>
      </w:rPr>
      <w:t>kabineta</w:t>
    </w:r>
    <w:proofErr w:type="spellEnd"/>
    <w:r w:rsidR="004D5101" w:rsidRPr="004D5101">
      <w:rPr>
        <w:color w:val="2A2A2A"/>
        <w:sz w:val="20"/>
        <w:szCs w:val="20"/>
      </w:rPr>
      <w:t xml:space="preserve"> 2016.gada 16.augusta </w:t>
    </w:r>
    <w:proofErr w:type="spellStart"/>
    <w:r w:rsidR="004D5101" w:rsidRPr="004D5101">
      <w:rPr>
        <w:color w:val="2A2A2A"/>
        <w:sz w:val="20"/>
        <w:szCs w:val="20"/>
      </w:rPr>
      <w:t>sēdes</w:t>
    </w:r>
    <w:proofErr w:type="spellEnd"/>
    <w:r w:rsidR="004D5101" w:rsidRPr="004D5101">
      <w:rPr>
        <w:color w:val="2A2A2A"/>
        <w:sz w:val="20"/>
        <w:szCs w:val="20"/>
      </w:rPr>
      <w:t xml:space="preserve"> </w:t>
    </w:r>
    <w:proofErr w:type="spellStart"/>
    <w:r w:rsidR="004D5101" w:rsidRPr="004D5101">
      <w:rPr>
        <w:color w:val="2A2A2A"/>
        <w:sz w:val="20"/>
        <w:szCs w:val="20"/>
      </w:rPr>
      <w:t>protokola</w:t>
    </w:r>
    <w:proofErr w:type="spellEnd"/>
    <w:r w:rsidR="004D5101" w:rsidRPr="004D5101">
      <w:rPr>
        <w:color w:val="2A2A2A"/>
        <w:sz w:val="20"/>
        <w:szCs w:val="20"/>
      </w:rPr>
      <w:t xml:space="preserve"> Nr.40, 59</w:t>
    </w:r>
    <w:proofErr w:type="gramStart"/>
    <w:r w:rsidR="004D5101" w:rsidRPr="004D5101">
      <w:rPr>
        <w:color w:val="2A2A2A"/>
        <w:sz w:val="20"/>
        <w:szCs w:val="20"/>
      </w:rPr>
      <w:t>.§</w:t>
    </w:r>
    <w:proofErr w:type="gramEnd"/>
    <w:r w:rsidR="004D5101" w:rsidRPr="004D5101">
      <w:rPr>
        <w:color w:val="2A2A2A"/>
        <w:sz w:val="20"/>
        <w:szCs w:val="20"/>
      </w:rPr>
      <w:t xml:space="preserve">, 5.un 6.punktu </w:t>
    </w:r>
    <w:proofErr w:type="spellStart"/>
    <w:r w:rsidR="004D5101" w:rsidRPr="004D5101">
      <w:rPr>
        <w:color w:val="2A2A2A"/>
        <w:sz w:val="20"/>
        <w:szCs w:val="20"/>
      </w:rPr>
      <w:t>izpildi</w:t>
    </w:r>
    <w:proofErr w:type="spellEnd"/>
    <w:r w:rsidR="005643DD" w:rsidRPr="004D5101">
      <w:rPr>
        <w:color w:val="000000"/>
        <w:sz w:val="20"/>
        <w:szCs w:val="20"/>
        <w:lang w:val="lv-LV"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AE" w:rsidRDefault="00D70EAE" w:rsidP="00D70EAE">
      <w:r>
        <w:separator/>
      </w:r>
    </w:p>
  </w:footnote>
  <w:footnote w:type="continuationSeparator" w:id="0">
    <w:p w:rsidR="00D70EAE" w:rsidRDefault="00D70EAE" w:rsidP="00D7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Default="005643D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043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Default="005643D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4D1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0434D1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A4E"/>
    <w:multiLevelType w:val="hybridMultilevel"/>
    <w:tmpl w:val="0542316C"/>
    <w:lvl w:ilvl="0" w:tplc="3004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565DF"/>
    <w:multiLevelType w:val="hybridMultilevel"/>
    <w:tmpl w:val="9A32007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2160"/>
    <w:multiLevelType w:val="hybridMultilevel"/>
    <w:tmpl w:val="3EC0B3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00BE7"/>
    <w:multiLevelType w:val="hybridMultilevel"/>
    <w:tmpl w:val="5EFEB6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65C5B"/>
    <w:multiLevelType w:val="multilevel"/>
    <w:tmpl w:val="C7161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E"/>
    <w:rsid w:val="000434D1"/>
    <w:rsid w:val="00067C78"/>
    <w:rsid w:val="000E37A0"/>
    <w:rsid w:val="001171B0"/>
    <w:rsid w:val="00171ED3"/>
    <w:rsid w:val="002445CB"/>
    <w:rsid w:val="004D5101"/>
    <w:rsid w:val="005643DD"/>
    <w:rsid w:val="00696B1C"/>
    <w:rsid w:val="00A60D2C"/>
    <w:rsid w:val="00AB3FC7"/>
    <w:rsid w:val="00CD5160"/>
    <w:rsid w:val="00D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58AB98-0D38-46DA-8928-F92921AB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AE"/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EAE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D70EAE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D70EAE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D70EAE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D70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AE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70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0EAE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70EAE"/>
  </w:style>
  <w:style w:type="paragraph" w:styleId="ListParagraph">
    <w:name w:val="List Paragraph"/>
    <w:aliases w:val="Akapit z listą BS,2,Strip,H&amp;P List Paragraph"/>
    <w:basedOn w:val="Normal"/>
    <w:link w:val="ListParagraphChar"/>
    <w:qFormat/>
    <w:rsid w:val="00D70EAE"/>
    <w:pPr>
      <w:ind w:left="720"/>
      <w:contextualSpacing/>
    </w:pPr>
  </w:style>
  <w:style w:type="paragraph" w:styleId="EnvelopeReturn">
    <w:name w:val="envelope return"/>
    <w:basedOn w:val="Normal"/>
    <w:rsid w:val="00D70EAE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character" w:customStyle="1" w:styleId="ListParagraphChar">
    <w:name w:val="List Paragraph Char"/>
    <w:aliases w:val="Akapit z listą BS Char,2 Char,Strip Char,H&amp;P List Paragraph Char"/>
    <w:basedOn w:val="DefaultParagraphFont"/>
    <w:link w:val="ListParagraph"/>
    <w:locked/>
    <w:rsid w:val="00D70EAE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1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Vītola</dc:creator>
  <cp:keywords/>
  <dc:description/>
  <cp:lastModifiedBy>Dace Vītola</cp:lastModifiedBy>
  <cp:revision>2</cp:revision>
  <cp:lastPrinted>2016-09-26T12:34:00Z</cp:lastPrinted>
  <dcterms:created xsi:type="dcterms:W3CDTF">2016-09-26T12:56:00Z</dcterms:created>
  <dcterms:modified xsi:type="dcterms:W3CDTF">2016-09-26T12:56:00Z</dcterms:modified>
</cp:coreProperties>
</file>