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Default="00ED72D3" w:rsidP="00ED72D3">
      <w:pPr>
        <w:pStyle w:val="BodyText"/>
        <w:spacing w:after="0"/>
        <w:ind w:right="-1"/>
        <w:jc w:val="center"/>
        <w:rPr>
          <w:b/>
        </w:rPr>
      </w:pPr>
      <w:r w:rsidRPr="00C24FF8">
        <w:rPr>
          <w:b/>
          <w:bCs/>
        </w:rPr>
        <w:t xml:space="preserve">Ministru kabineta rīkojuma projekta </w:t>
      </w:r>
      <w:r w:rsidR="00D60B26" w:rsidRPr="00D60B26">
        <w:rPr>
          <w:b/>
          <w:bCs/>
        </w:rPr>
        <w:t>“Par Izglītības un zinātnes ministrijas valdījumā esošā valsts nekustamā īpašuma “Lūznavas profesionālā vidusskola”, Lūznavas pagastā, Rēzeknes novadā, nodošanu Finanšu ministrijas valdījumā un pārdošanu”</w:t>
      </w:r>
      <w:r w:rsidR="00D60B26">
        <w:rPr>
          <w:b/>
          <w:bCs/>
        </w:rPr>
        <w:t xml:space="preserve"> </w:t>
      </w:r>
      <w:r w:rsidRPr="00C24FF8">
        <w:rPr>
          <w:b/>
        </w:rPr>
        <w:t>sākotnējās ietekmes</w:t>
      </w:r>
      <w:r w:rsidR="00DE2566">
        <w:rPr>
          <w:b/>
        </w:rPr>
        <w:t xml:space="preserve"> </w:t>
      </w: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4"/>
        <w:gridCol w:w="494"/>
        <w:gridCol w:w="817"/>
        <w:gridCol w:w="912"/>
        <w:gridCol w:w="648"/>
        <w:gridCol w:w="950"/>
        <w:gridCol w:w="342"/>
        <w:gridCol w:w="1708"/>
        <w:gridCol w:w="1562"/>
        <w:gridCol w:w="1552"/>
      </w:tblGrid>
      <w:tr w:rsidR="00A44F2E" w:rsidRPr="00C24FF8" w:rsidTr="007001A5">
        <w:tc>
          <w:tcPr>
            <w:tcW w:w="5000" w:type="pct"/>
            <w:gridSpan w:val="10"/>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996A39">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60" w:type="pct"/>
            <w:gridSpan w:val="6"/>
            <w:tcBorders>
              <w:top w:val="outset" w:sz="6" w:space="0" w:color="000000"/>
              <w:left w:val="outset" w:sz="6" w:space="0" w:color="000000"/>
              <w:bottom w:val="outset" w:sz="6" w:space="0" w:color="000000"/>
              <w:right w:val="outset" w:sz="6" w:space="0" w:color="000000"/>
            </w:tcBorders>
            <w:hideMark/>
          </w:tcPr>
          <w:p w:rsidR="0009670A" w:rsidRPr="0021738A" w:rsidRDefault="00434A96" w:rsidP="00DD45E0">
            <w:pPr>
              <w:pStyle w:val="Footer"/>
              <w:tabs>
                <w:tab w:val="right" w:pos="9072"/>
              </w:tabs>
              <w:ind w:left="141" w:right="141" w:firstLine="709"/>
              <w:jc w:val="both"/>
              <w:rPr>
                <w:rFonts w:ascii="Times New Roman" w:hAnsi="Times New Roman" w:cs="Times New Roman"/>
                <w:sz w:val="24"/>
                <w:szCs w:val="24"/>
              </w:rPr>
            </w:pPr>
            <w:r w:rsidRPr="00434A96">
              <w:rPr>
                <w:rFonts w:ascii="Times New Roman" w:hAnsi="Times New Roman" w:cs="Times New Roman"/>
                <w:sz w:val="24"/>
                <w:szCs w:val="24"/>
              </w:rPr>
              <w:t>Publiskas personas mantas atsavināšanas likuma 4.panta pirmā un otrā daļa, 5.panta</w:t>
            </w:r>
            <w:r>
              <w:rPr>
                <w:rFonts w:ascii="Times New Roman" w:hAnsi="Times New Roman" w:cs="Times New Roman"/>
                <w:sz w:val="24"/>
                <w:szCs w:val="24"/>
              </w:rPr>
              <w:t xml:space="preserve"> pirmā daļa, 9.panta pirmā daļa, </w:t>
            </w:r>
            <w:r w:rsidR="006A32CC" w:rsidRPr="006A32CC">
              <w:rPr>
                <w:rFonts w:ascii="Times New Roman" w:hAnsi="Times New Roman" w:cs="Times New Roman"/>
                <w:sz w:val="24"/>
                <w:szCs w:val="24"/>
              </w:rPr>
              <w:t>Publiskas personas finanšu līdzekļu un mantas izšķērdēšanas novēršanas likuma 3.pants</w:t>
            </w:r>
            <w:r w:rsidR="006A32CC">
              <w:rPr>
                <w:rFonts w:ascii="Times New Roman" w:hAnsi="Times New Roman" w:cs="Times New Roman"/>
                <w:sz w:val="24"/>
                <w:szCs w:val="24"/>
              </w:rPr>
              <w:t xml:space="preserve">, </w:t>
            </w:r>
            <w:r w:rsidR="00992A3C" w:rsidRPr="0021738A">
              <w:rPr>
                <w:rFonts w:ascii="Times New Roman" w:hAnsi="Times New Roman" w:cs="Times New Roman"/>
                <w:sz w:val="24"/>
                <w:szCs w:val="24"/>
              </w:rPr>
              <w:t xml:space="preserve">Ministru kabineta 2006.gada 9.maija rīkojuma Nr.319 „Par Valsts nekustamā īpašuma vienotas pārvaldīšanas un apsaimniekošanas koncepciju” </w:t>
            </w:r>
            <w:r w:rsidR="006A32CC">
              <w:rPr>
                <w:rFonts w:ascii="Times New Roman" w:hAnsi="Times New Roman" w:cs="Times New Roman"/>
                <w:sz w:val="24"/>
                <w:szCs w:val="24"/>
              </w:rPr>
              <w:t>8.3.3.apakšpunkts</w:t>
            </w:r>
            <w:r w:rsidR="00DD45E0">
              <w:rPr>
                <w:rFonts w:ascii="Times New Roman" w:hAnsi="Times New Roman" w:cs="Times New Roman"/>
                <w:sz w:val="24"/>
                <w:szCs w:val="24"/>
              </w:rPr>
              <w:t>.</w:t>
            </w:r>
          </w:p>
        </w:tc>
      </w:tr>
      <w:tr w:rsidR="00A44F2E" w:rsidRPr="00C24FF8" w:rsidTr="00996A39">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3"/>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60" w:type="pct"/>
            <w:gridSpan w:val="6"/>
            <w:tcBorders>
              <w:top w:val="outset" w:sz="6" w:space="0" w:color="000000"/>
              <w:left w:val="outset" w:sz="6" w:space="0" w:color="000000"/>
              <w:bottom w:val="outset" w:sz="6" w:space="0" w:color="000000"/>
              <w:right w:val="outset" w:sz="6" w:space="0" w:color="000000"/>
            </w:tcBorders>
            <w:hideMark/>
          </w:tcPr>
          <w:p w:rsidR="00712E56" w:rsidRDefault="00712E56"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 (turpmā</w:t>
            </w:r>
            <w:r w:rsidR="00DD45E0">
              <w:rPr>
                <w:rFonts w:ascii="Times New Roman" w:eastAsia="Times New Roman" w:hAnsi="Times New Roman" w:cs="Times New Roman"/>
                <w:sz w:val="24"/>
                <w:szCs w:val="24"/>
                <w:lang w:eastAsia="lv-LV"/>
              </w:rPr>
              <w:t>k – ministrija) valdījumā atroda</w:t>
            </w:r>
            <w:r>
              <w:rPr>
                <w:rFonts w:ascii="Times New Roman" w:eastAsia="Times New Roman" w:hAnsi="Times New Roman" w:cs="Times New Roman"/>
                <w:sz w:val="24"/>
                <w:szCs w:val="24"/>
                <w:lang w:eastAsia="lv-LV"/>
              </w:rPr>
              <w:t>s valsts nekustamais īpašums “Lūznavas Profesionālā vidusskola” (nekustamā īpašuma kadastra Nr.7868 002 0112) Lūznavas pagastā, Rēzeknes novadā (turpmāk – valsts nekustamais īpašums).</w:t>
            </w:r>
            <w:r w:rsidR="00863143">
              <w:rPr>
                <w:rFonts w:ascii="Times New Roman" w:eastAsia="Times New Roman" w:hAnsi="Times New Roman" w:cs="Times New Roman"/>
                <w:sz w:val="24"/>
                <w:szCs w:val="24"/>
                <w:lang w:eastAsia="lv-LV"/>
              </w:rPr>
              <w:t xml:space="preserve"> Valsts nekustamais īpašums nodots ministrijas padotībā esošas profesionālās izglītības iestādes Rēzeknes tehnikuma lietojumā un pārvaldīšanā. </w:t>
            </w:r>
            <w:r w:rsidR="00717B0F">
              <w:rPr>
                <w:rFonts w:ascii="Times New Roman" w:eastAsia="Times New Roman" w:hAnsi="Times New Roman" w:cs="Times New Roman"/>
                <w:sz w:val="24"/>
                <w:szCs w:val="24"/>
                <w:lang w:eastAsia="lv-LV"/>
              </w:rPr>
              <w:t>A</w:t>
            </w:r>
            <w:r w:rsidR="00863143">
              <w:rPr>
                <w:rFonts w:ascii="Times New Roman" w:eastAsia="Times New Roman" w:hAnsi="Times New Roman" w:cs="Times New Roman"/>
                <w:sz w:val="24"/>
                <w:szCs w:val="24"/>
                <w:lang w:eastAsia="lv-LV"/>
              </w:rPr>
              <w:t xml:space="preserve">r 2015.gada 1.septembri Rēzeknes tehnikums ir likvidējis mācību īstenošanas vietu Lūznavā, </w:t>
            </w:r>
            <w:r w:rsidR="00717B0F">
              <w:rPr>
                <w:rFonts w:ascii="Times New Roman" w:eastAsia="Times New Roman" w:hAnsi="Times New Roman" w:cs="Times New Roman"/>
                <w:sz w:val="24"/>
                <w:szCs w:val="24"/>
                <w:lang w:eastAsia="lv-LV"/>
              </w:rPr>
              <w:t xml:space="preserve">līdz ar to </w:t>
            </w:r>
            <w:r w:rsidR="00863143">
              <w:rPr>
                <w:rFonts w:ascii="Times New Roman" w:eastAsia="Times New Roman" w:hAnsi="Times New Roman" w:cs="Times New Roman"/>
                <w:sz w:val="24"/>
                <w:szCs w:val="24"/>
                <w:lang w:eastAsia="lv-LV"/>
              </w:rPr>
              <w:t>valsts nekustamais īpašums ministrijas un tās padotībā esošo iestāžu tiešo funkciju veikšanai nav nepieciešams</w:t>
            </w:r>
            <w:r w:rsidR="00717B0F">
              <w:rPr>
                <w:rFonts w:ascii="Times New Roman" w:eastAsia="Times New Roman" w:hAnsi="Times New Roman" w:cs="Times New Roman"/>
                <w:sz w:val="24"/>
                <w:szCs w:val="24"/>
                <w:lang w:eastAsia="lv-LV"/>
              </w:rPr>
              <w:t>.</w:t>
            </w:r>
          </w:p>
          <w:p w:rsidR="00DC0645" w:rsidRPr="00DC0645" w:rsidRDefault="00DC0645" w:rsidP="00DC0645">
            <w:pPr>
              <w:autoSpaceDE w:val="0"/>
              <w:autoSpaceDN w:val="0"/>
              <w:adjustRightInd w:val="0"/>
              <w:spacing w:after="0" w:line="240" w:lineRule="auto"/>
              <w:ind w:left="166" w:right="113" w:firstLine="684"/>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 xml:space="preserve">Rēzeknes tehnikuma Lūznavas mācību īstenošanas vietas izglītojamie mācības turpina citās Rēzeknes tehnikuma mācību īstenošanas vietās. </w:t>
            </w:r>
            <w:r w:rsidRPr="00DC0645">
              <w:rPr>
                <w:rFonts w:ascii="Times New Roman" w:eastAsia="Times New Roman" w:hAnsi="Times New Roman" w:cs="Times New Roman"/>
                <w:sz w:val="24"/>
                <w:szCs w:val="24"/>
                <w:lang w:eastAsia="lv-LV"/>
              </w:rPr>
              <w:t xml:space="preserve">Finansējums profesionālās izglītības programmu apguvei saskaņā ar Ministru kabineta noteikto profesionālās izglītības programmu īstenošanas izmaksu minimumu uz vienu izglītojamo tiek piešķirts atbilstoši izglītojamo skaitam mācību iestādē (Rēzeknes tehnikumā), neatkarīgi no ēku skaita un atrašanās vietas. Nevajadzīgo nekustamo īpašumu atsavināšana nemaina Rēzeknes tehnikuma izglītojamo skaitu un  finansējumu un nerada ietekmi uz valsts pamatbudžetu. </w:t>
            </w:r>
          </w:p>
          <w:p w:rsidR="00F542B5" w:rsidRDefault="00F542B5"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F542B5">
              <w:rPr>
                <w:rFonts w:ascii="Times New Roman" w:eastAsia="Times New Roman" w:hAnsi="Times New Roman" w:cs="Times New Roman"/>
                <w:sz w:val="24"/>
                <w:szCs w:val="24"/>
                <w:lang w:eastAsia="lv-LV"/>
              </w:rPr>
              <w:t>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717B0F" w:rsidRDefault="00717B0F"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Ministrijas</w:t>
            </w:r>
            <w:r>
              <w:t xml:space="preserve"> </w:t>
            </w:r>
            <w:r w:rsidRPr="00717B0F">
              <w:rPr>
                <w:rFonts w:ascii="Times New Roman" w:eastAsia="Times New Roman" w:hAnsi="Times New Roman" w:cs="Times New Roman"/>
                <w:sz w:val="24"/>
                <w:szCs w:val="24"/>
                <w:lang w:eastAsia="lv-LV"/>
              </w:rPr>
              <w:t>Nekustamā īpašuma un valsts mantas apsaimniekošanas komisijas 201</w:t>
            </w:r>
            <w:r>
              <w:rPr>
                <w:rFonts w:ascii="Times New Roman" w:eastAsia="Times New Roman" w:hAnsi="Times New Roman" w:cs="Times New Roman"/>
                <w:sz w:val="24"/>
                <w:szCs w:val="24"/>
                <w:lang w:eastAsia="lv-LV"/>
              </w:rPr>
              <w:t>5</w:t>
            </w:r>
            <w:r w:rsidRPr="00717B0F">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24.septembra sēdē (protokols Nr.188</w:t>
            </w:r>
            <w:r w:rsidRPr="00717B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w:t>
            </w:r>
            <w:r w:rsidRPr="00717B0F">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ir nolemts atbalstīt valsts nekustamā īpašuma nodošanu atsavināšanai</w:t>
            </w:r>
            <w:r w:rsidR="000D3651">
              <w:rPr>
                <w:rFonts w:ascii="Times New Roman" w:eastAsia="Times New Roman" w:hAnsi="Times New Roman" w:cs="Times New Roman"/>
                <w:sz w:val="24"/>
                <w:szCs w:val="24"/>
                <w:lang w:eastAsia="lv-LV"/>
              </w:rPr>
              <w:t xml:space="preserve"> (</w:t>
            </w:r>
            <w:r w:rsidR="000D3651" w:rsidRPr="000D3651">
              <w:rPr>
                <w:rFonts w:ascii="Times New Roman" w:eastAsia="Times New Roman" w:hAnsi="Times New Roman" w:cs="Times New Roman"/>
                <w:sz w:val="24"/>
                <w:szCs w:val="24"/>
                <w:lang w:eastAsia="lv-LV"/>
              </w:rPr>
              <w:t>http://www.izm.gov.lv/images/ministrija/NIVMAK/188.pdf</w:t>
            </w:r>
            <w:r w:rsidR="000D36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daļu valsts nekustamā īpašuma nododot Rēzeknes novada pašvaldībai pašvaldības autonomo funkciju veikšanai, daļu (meža zemes) Zemkopības ministrijai</w:t>
            </w:r>
            <w:r w:rsidR="00813ADB">
              <w:rPr>
                <w:rFonts w:ascii="Times New Roman" w:eastAsia="Times New Roman" w:hAnsi="Times New Roman" w:cs="Times New Roman"/>
                <w:sz w:val="24"/>
                <w:szCs w:val="24"/>
                <w:lang w:eastAsia="lv-LV"/>
              </w:rPr>
              <w:t>, daļu Vides aizsardzības un reģionālās attīstības ministrijai</w:t>
            </w:r>
            <w:r>
              <w:rPr>
                <w:rFonts w:ascii="Times New Roman" w:eastAsia="Times New Roman" w:hAnsi="Times New Roman" w:cs="Times New Roman"/>
                <w:sz w:val="24"/>
                <w:szCs w:val="24"/>
                <w:lang w:eastAsia="lv-LV"/>
              </w:rPr>
              <w:t xml:space="preserve"> un daļu Finanšu ministrijai.</w:t>
            </w:r>
            <w:r w:rsidR="00DE2566">
              <w:rPr>
                <w:rFonts w:ascii="Times New Roman" w:eastAsia="Times New Roman" w:hAnsi="Times New Roman" w:cs="Times New Roman"/>
                <w:sz w:val="24"/>
                <w:szCs w:val="24"/>
                <w:lang w:eastAsia="lv-LV"/>
              </w:rPr>
              <w:t xml:space="preserve"> Atbilstoši pieņemtajam lēmumam ministrija ir sagatavojusi Ministru kabineta rīkojum</w:t>
            </w:r>
            <w:r w:rsidR="00853820">
              <w:rPr>
                <w:rFonts w:ascii="Times New Roman" w:eastAsia="Times New Roman" w:hAnsi="Times New Roman" w:cs="Times New Roman"/>
                <w:sz w:val="24"/>
                <w:szCs w:val="24"/>
                <w:lang w:eastAsia="lv-LV"/>
              </w:rPr>
              <w:t>a projektu</w:t>
            </w:r>
            <w:r w:rsidR="00DE2566">
              <w:rPr>
                <w:rFonts w:ascii="Times New Roman" w:eastAsia="Times New Roman" w:hAnsi="Times New Roman" w:cs="Times New Roman"/>
                <w:sz w:val="24"/>
                <w:szCs w:val="24"/>
                <w:lang w:eastAsia="lv-LV"/>
              </w:rPr>
              <w:t xml:space="preserve"> </w:t>
            </w:r>
            <w:r w:rsidR="00DD45E0">
              <w:rPr>
                <w:rFonts w:ascii="Times New Roman" w:eastAsia="Times New Roman" w:hAnsi="Times New Roman" w:cs="Times New Roman"/>
                <w:sz w:val="24"/>
                <w:szCs w:val="24"/>
                <w:lang w:eastAsia="lv-LV"/>
              </w:rPr>
              <w:t>“</w:t>
            </w:r>
            <w:r w:rsidR="00DD45E0" w:rsidRPr="00DD45E0">
              <w:rPr>
                <w:rFonts w:ascii="Times New Roman" w:eastAsia="Times New Roman" w:hAnsi="Times New Roman" w:cs="Times New Roman"/>
                <w:sz w:val="24"/>
                <w:szCs w:val="24"/>
                <w:lang w:eastAsia="lv-LV"/>
              </w:rPr>
              <w:t>Par Izglītības un zinātnes ministrijas valdījumā esošā valsts nekustamā īpašuma “Lūznavas profesionālā vidusskola”, Lūznavas pagastā, Rēzeknes novadā, nodošanu Finanšu ministrijas valdījumā un pārdošanu</w:t>
            </w:r>
            <w:r w:rsidR="00D60B26">
              <w:rPr>
                <w:rFonts w:ascii="Times New Roman" w:eastAsia="Times New Roman" w:hAnsi="Times New Roman" w:cs="Times New Roman"/>
                <w:sz w:val="24"/>
                <w:szCs w:val="24"/>
                <w:lang w:eastAsia="lv-LV"/>
              </w:rPr>
              <w:t>”</w:t>
            </w:r>
            <w:r w:rsidR="00DD45E0" w:rsidRPr="00DD45E0">
              <w:rPr>
                <w:rFonts w:ascii="Times New Roman" w:eastAsia="Times New Roman" w:hAnsi="Times New Roman" w:cs="Times New Roman"/>
                <w:sz w:val="24"/>
                <w:szCs w:val="24"/>
                <w:lang w:eastAsia="lv-LV"/>
              </w:rPr>
              <w:t xml:space="preserve"> </w:t>
            </w:r>
            <w:r w:rsidR="00DE2566">
              <w:rPr>
                <w:rFonts w:ascii="Times New Roman" w:eastAsia="Times New Roman" w:hAnsi="Times New Roman" w:cs="Times New Roman"/>
                <w:sz w:val="24"/>
                <w:szCs w:val="24"/>
                <w:lang w:eastAsia="lv-LV"/>
              </w:rPr>
              <w:t>(turpmāk – rīkojuma projekts).</w:t>
            </w:r>
            <w:r w:rsidR="0080612A">
              <w:rPr>
                <w:rFonts w:ascii="Times New Roman" w:eastAsia="Times New Roman" w:hAnsi="Times New Roman" w:cs="Times New Roman"/>
                <w:sz w:val="24"/>
                <w:szCs w:val="24"/>
                <w:lang w:eastAsia="lv-LV"/>
              </w:rPr>
              <w:t xml:space="preserve"> P</w:t>
            </w:r>
            <w:r w:rsidR="0080612A" w:rsidRPr="0080612A">
              <w:rPr>
                <w:rFonts w:ascii="Times New Roman" w:eastAsia="Times New Roman" w:hAnsi="Times New Roman" w:cs="Times New Roman"/>
                <w:sz w:val="24"/>
                <w:szCs w:val="24"/>
                <w:lang w:eastAsia="lv-LV"/>
              </w:rPr>
              <w:t xml:space="preserve">irms Ministru kabineta lēmuma pieņemšanas, </w:t>
            </w:r>
            <w:r w:rsidR="0080612A">
              <w:rPr>
                <w:rFonts w:ascii="Times New Roman" w:eastAsia="Times New Roman" w:hAnsi="Times New Roman" w:cs="Times New Roman"/>
                <w:sz w:val="24"/>
                <w:szCs w:val="24"/>
                <w:lang w:eastAsia="lv-LV"/>
              </w:rPr>
              <w:t xml:space="preserve">ministrija valsts nekustamo īpašumu </w:t>
            </w:r>
            <w:r w:rsidR="0080612A" w:rsidRPr="0080612A">
              <w:rPr>
                <w:rFonts w:ascii="Times New Roman" w:eastAsia="Times New Roman" w:hAnsi="Times New Roman" w:cs="Times New Roman"/>
                <w:sz w:val="24"/>
                <w:szCs w:val="24"/>
                <w:lang w:eastAsia="lv-LV"/>
              </w:rPr>
              <w:t xml:space="preserve">iespēju robežās </w:t>
            </w:r>
            <w:r w:rsidR="0080612A">
              <w:rPr>
                <w:rFonts w:ascii="Times New Roman" w:eastAsia="Times New Roman" w:hAnsi="Times New Roman" w:cs="Times New Roman"/>
                <w:sz w:val="24"/>
                <w:szCs w:val="24"/>
                <w:lang w:eastAsia="lv-LV"/>
              </w:rPr>
              <w:t>ir sadalījusi.</w:t>
            </w:r>
            <w:r w:rsidR="00DD45E0">
              <w:rPr>
                <w:rFonts w:ascii="Times New Roman" w:eastAsia="Times New Roman" w:hAnsi="Times New Roman" w:cs="Times New Roman"/>
                <w:sz w:val="24"/>
                <w:szCs w:val="24"/>
                <w:lang w:eastAsia="lv-LV"/>
              </w:rPr>
              <w:t xml:space="preserve"> Atsevišķs Ministru kabineta rīkojuma projekts ir sagatavots, lai valsts nekustamā īpašuma daļas nodotu Zemkopības ministrijas un Vides aizsardzības un reģionālās attīstības ministrijas valdījumā, un daļu Rēzeknes novada pašvaldības īpašumā.</w:t>
            </w:r>
          </w:p>
          <w:p w:rsidR="00434A96" w:rsidRDefault="00DD45E0"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nekustamais īpašums</w:t>
            </w:r>
            <w:r w:rsidR="00F1457D">
              <w:rPr>
                <w:rFonts w:ascii="Times New Roman" w:eastAsia="Times New Roman" w:hAnsi="Times New Roman" w:cs="Times New Roman"/>
                <w:sz w:val="24"/>
                <w:szCs w:val="24"/>
                <w:lang w:eastAsia="lv-LV"/>
              </w:rPr>
              <w:t xml:space="preserve">  </w:t>
            </w:r>
            <w:r w:rsidR="0040656B" w:rsidRPr="0040656B">
              <w:rPr>
                <w:rFonts w:ascii="Times New Roman" w:eastAsia="Times New Roman" w:hAnsi="Times New Roman" w:cs="Times New Roman"/>
                <w:sz w:val="24"/>
                <w:szCs w:val="24"/>
                <w:lang w:eastAsia="lv-LV"/>
              </w:rPr>
              <w:t>“Lūznavas profesionālā vidusskola” (nekustamā īpašuma kadastra Nr.7868 002 0112) – sešas zemes vienības 29,9135 ha kopplatībā (zemes vienību kadastra apzīmējumi 7868 002 0075, bez adreses, 7868 002 0085, bez adreses, 7868 002 0086, “Šķeldas”, Lūznavā, Lūznavas pagastā, Rēzeknes novadā, 7868 002 0111, “Poligons”, Lūznavā, Lūznavas pagastā, Rēzeknes novadā, 7868 002 0112, Bērzu alejā 2, Lūznavā, Lūznavas pagastā, Rēzeknes novadā, un 7868 002 0428, bez adreses) un piecpadsmit būves (būvju kadastra apzīmējumi 7868 002 0075 002, Rāznas ielā 10A k-1, Lūznavā, Lūznavas pagastā, Rēzeknes novadā, 7868 002 0075 003, Rāznas ielā 10A k-2, Lūznavā, Lūznavas pagastā, Rēzeknes novadā 7868 002 0075 004, Rāznas ielā 10B k-1, Lūznavā, Lūznavas pagastā, Rēzeknes novadā, 7868 002 0075 005, Rāznas ielā 10B k-2, Lūznavā, Lūznavas pagastā, Rēzeknes novadā, 7868 002 0075 006, Rāznas ielā 10B k-17, Lūznavā, Lūznavas pagastā, Rēzeknes novadā, 7868 002 0086 001, 7868 002 0086 002, 7868 002 0086 003, 7868 002 0086 005, 7868 002 0086 006,“Šķeldas”, Lūznavā, Lūznavas pagastā, Rēzeknes novadā, 7868 002 0111 001, “Poligons”, Lūznavā, Lūznavas pagastā, Rēzeknes novadā, 7868 002 0112 001, Bērzu alejā 2, Lūznavā, Lūznavas pagastā, Rēzeknes novadā, 7868 002 0112 003, Jaunatnes ielā 2, Lūznavā, Lūznavas pagastā, Rēzeknes novadā, 7868 002 0112 004, Jaunatnes ielā 6, Lūznavā, Lūznavas pagastā, Rēzeknes novadā, un 7868 002 0112 005, Jaunatnes ielā 4A, Lūznavā, Lūznavas pagastā, Rēzeknes novadā,)  - Lūznavas pagastā, Rēzeknes novadā</w:t>
            </w:r>
            <w:r w:rsidR="0040656B">
              <w:rPr>
                <w:rFonts w:ascii="Times New Roman" w:eastAsia="Times New Roman" w:hAnsi="Times New Roman" w:cs="Times New Roman"/>
                <w:sz w:val="24"/>
                <w:szCs w:val="24"/>
                <w:lang w:eastAsia="lv-LV"/>
              </w:rPr>
              <w:t xml:space="preserve"> (turpmāk – valsts nekustamais īpašums)</w:t>
            </w:r>
            <w:r w:rsidR="0040656B" w:rsidRPr="0040656B">
              <w:rPr>
                <w:rFonts w:ascii="Times New Roman" w:eastAsia="Times New Roman" w:hAnsi="Times New Roman" w:cs="Times New Roman"/>
                <w:sz w:val="24"/>
                <w:szCs w:val="24"/>
                <w:lang w:eastAsia="lv-LV"/>
              </w:rPr>
              <w:t xml:space="preserve">. </w:t>
            </w:r>
            <w:r w:rsidR="00077BD3">
              <w:rPr>
                <w:rFonts w:ascii="Times New Roman" w:eastAsia="Times New Roman" w:hAnsi="Times New Roman" w:cs="Times New Roman"/>
                <w:sz w:val="24"/>
                <w:szCs w:val="24"/>
                <w:lang w:eastAsia="lv-LV"/>
              </w:rPr>
              <w:t>tiks nodots</w:t>
            </w:r>
            <w:r w:rsidR="00F1457D">
              <w:rPr>
                <w:rFonts w:ascii="Times New Roman" w:eastAsia="Times New Roman" w:hAnsi="Times New Roman" w:cs="Times New Roman"/>
                <w:sz w:val="24"/>
                <w:szCs w:val="24"/>
                <w:lang w:eastAsia="lv-LV"/>
              </w:rPr>
              <w:t xml:space="preserve"> Finanšu ministrijas valdījumā </w:t>
            </w:r>
            <w:r w:rsidR="007953A9" w:rsidRPr="0021738A">
              <w:rPr>
                <w:rFonts w:ascii="Times New Roman" w:eastAsia="Times New Roman" w:hAnsi="Times New Roman" w:cs="Times New Roman"/>
                <w:sz w:val="24"/>
                <w:szCs w:val="24"/>
                <w:lang w:eastAsia="lv-LV"/>
              </w:rPr>
              <w:t xml:space="preserve">un valsts akciju sabiedrības „Valsts nekustamie īpašumi” </w:t>
            </w:r>
            <w:r w:rsidR="006E664A" w:rsidRPr="0021738A">
              <w:rPr>
                <w:rFonts w:ascii="Times New Roman" w:eastAsia="Times New Roman" w:hAnsi="Times New Roman" w:cs="Times New Roman"/>
                <w:sz w:val="24"/>
                <w:szCs w:val="24"/>
                <w:lang w:eastAsia="lv-LV"/>
              </w:rPr>
              <w:t xml:space="preserve">(turpmāk – VNĪ) </w:t>
            </w:r>
            <w:r w:rsidR="007953A9" w:rsidRPr="0021738A">
              <w:rPr>
                <w:rFonts w:ascii="Times New Roman" w:eastAsia="Times New Roman" w:hAnsi="Times New Roman" w:cs="Times New Roman"/>
                <w:sz w:val="24"/>
                <w:szCs w:val="24"/>
                <w:lang w:eastAsia="lv-LV"/>
              </w:rPr>
              <w:lastRenderedPageBreak/>
              <w:t xml:space="preserve">pārvaldīšanā, tādejādi atbrīvojot ministriju un </w:t>
            </w:r>
            <w:r w:rsidR="00F1457D">
              <w:rPr>
                <w:rFonts w:ascii="Times New Roman" w:eastAsia="Times New Roman" w:hAnsi="Times New Roman" w:cs="Times New Roman"/>
                <w:sz w:val="24"/>
                <w:szCs w:val="24"/>
                <w:lang w:eastAsia="lv-LV"/>
              </w:rPr>
              <w:t xml:space="preserve">Rēzeknes tehnikumu </w:t>
            </w:r>
            <w:r w:rsidR="007953A9" w:rsidRPr="0021738A">
              <w:rPr>
                <w:rFonts w:ascii="Times New Roman" w:eastAsia="Times New Roman" w:hAnsi="Times New Roman" w:cs="Times New Roman"/>
                <w:sz w:val="24"/>
                <w:szCs w:val="24"/>
                <w:lang w:eastAsia="lv-LV"/>
              </w:rPr>
              <w:t>no tai neraksturīgu funkciju (izglītības funkciju nodrošināšanai nevajadzīgo valsts nekustamo īpašumu pārvaldīšana) veikšanas.</w:t>
            </w:r>
            <w:r w:rsidR="00A82FDD">
              <w:rPr>
                <w:rFonts w:ascii="Times New Roman" w:eastAsia="Times New Roman" w:hAnsi="Times New Roman" w:cs="Times New Roman"/>
                <w:sz w:val="24"/>
                <w:szCs w:val="24"/>
                <w:lang w:eastAsia="lv-LV"/>
              </w:rPr>
              <w:t xml:space="preserve"> </w:t>
            </w:r>
            <w:r w:rsidR="00254A10" w:rsidRPr="00254A10">
              <w:rPr>
                <w:rFonts w:ascii="Times New Roman" w:eastAsia="Times New Roman" w:hAnsi="Times New Roman" w:cs="Times New Roman"/>
                <w:sz w:val="24"/>
                <w:szCs w:val="24"/>
                <w:lang w:eastAsia="lv-LV"/>
              </w:rPr>
              <w:t>Īpašuma tiesības reģistrētas Latvijas valstij ministrijas personā Rēzeknes tiesas Zemesgrāmatu nodaļas Lūznavas pagasta zemesgrāmatas nodalījumā Nr.</w:t>
            </w:r>
            <w:r w:rsidR="00254A10">
              <w:rPr>
                <w:rFonts w:ascii="Times New Roman" w:eastAsia="Times New Roman" w:hAnsi="Times New Roman" w:cs="Times New Roman"/>
                <w:sz w:val="24"/>
                <w:szCs w:val="24"/>
                <w:lang w:eastAsia="lv-LV"/>
              </w:rPr>
              <w:t>277</w:t>
            </w:r>
            <w:r w:rsidR="00254A10" w:rsidRPr="00254A10">
              <w:rPr>
                <w:rFonts w:ascii="Times New Roman" w:eastAsia="Times New Roman" w:hAnsi="Times New Roman" w:cs="Times New Roman"/>
                <w:sz w:val="24"/>
                <w:szCs w:val="24"/>
                <w:lang w:eastAsia="lv-LV"/>
              </w:rPr>
              <w:t>, lēmuma datums 20</w:t>
            </w:r>
            <w:r w:rsidR="00660304">
              <w:rPr>
                <w:rFonts w:ascii="Times New Roman" w:eastAsia="Times New Roman" w:hAnsi="Times New Roman" w:cs="Times New Roman"/>
                <w:sz w:val="24"/>
                <w:szCs w:val="24"/>
                <w:lang w:eastAsia="lv-LV"/>
              </w:rPr>
              <w:t>05</w:t>
            </w:r>
            <w:r w:rsidR="00254A10" w:rsidRPr="00254A10">
              <w:rPr>
                <w:rFonts w:ascii="Times New Roman" w:eastAsia="Times New Roman" w:hAnsi="Times New Roman" w:cs="Times New Roman"/>
                <w:sz w:val="24"/>
                <w:szCs w:val="24"/>
                <w:lang w:eastAsia="lv-LV"/>
              </w:rPr>
              <w:t xml:space="preserve">.gada </w:t>
            </w:r>
            <w:r w:rsidR="00660304">
              <w:rPr>
                <w:rFonts w:ascii="Times New Roman" w:eastAsia="Times New Roman" w:hAnsi="Times New Roman" w:cs="Times New Roman"/>
                <w:sz w:val="24"/>
                <w:szCs w:val="24"/>
                <w:lang w:eastAsia="lv-LV"/>
              </w:rPr>
              <w:t>17.februāris</w:t>
            </w:r>
            <w:r w:rsidR="00254A10" w:rsidRPr="00254A10">
              <w:rPr>
                <w:rFonts w:ascii="Times New Roman" w:eastAsia="Times New Roman" w:hAnsi="Times New Roman" w:cs="Times New Roman"/>
                <w:sz w:val="24"/>
                <w:szCs w:val="24"/>
                <w:lang w:eastAsia="lv-LV"/>
              </w:rPr>
              <w:t>. Lietu tiesības, kas apg</w:t>
            </w:r>
            <w:r w:rsidR="006405B8">
              <w:rPr>
                <w:rFonts w:ascii="Times New Roman" w:eastAsia="Times New Roman" w:hAnsi="Times New Roman" w:cs="Times New Roman"/>
                <w:sz w:val="24"/>
                <w:szCs w:val="24"/>
                <w:lang w:eastAsia="lv-LV"/>
              </w:rPr>
              <w:t xml:space="preserve">rūtina valsts nekustamo īpašumu, </w:t>
            </w:r>
            <w:r w:rsidR="00254A10" w:rsidRPr="00254A10">
              <w:rPr>
                <w:rFonts w:ascii="Times New Roman" w:eastAsia="Times New Roman" w:hAnsi="Times New Roman" w:cs="Times New Roman"/>
                <w:sz w:val="24"/>
                <w:szCs w:val="24"/>
                <w:lang w:eastAsia="lv-LV"/>
              </w:rPr>
              <w:t>norādītas III daļas 1.iedaļā.</w:t>
            </w:r>
            <w:r w:rsidR="00F5230C">
              <w:rPr>
                <w:rFonts w:ascii="Times New Roman" w:eastAsia="Times New Roman" w:hAnsi="Times New Roman" w:cs="Times New Roman"/>
                <w:sz w:val="24"/>
                <w:szCs w:val="24"/>
                <w:lang w:eastAsia="lv-LV"/>
              </w:rPr>
              <w:t xml:space="preserve"> </w:t>
            </w:r>
          </w:p>
          <w:p w:rsidR="00A82FDD" w:rsidRDefault="00A82FDD"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w:t>
            </w:r>
            <w:r w:rsidR="004F0A1B">
              <w:rPr>
                <w:rFonts w:ascii="Times New Roman" w:eastAsia="Times New Roman" w:hAnsi="Times New Roman" w:cs="Times New Roman"/>
                <w:sz w:val="24"/>
                <w:szCs w:val="24"/>
                <w:lang w:eastAsia="lv-LV"/>
              </w:rPr>
              <w:t xml:space="preserve"> valsts nekustamā īpašuma “Lūznavas profesionālā vidusskola”, Lūznavas pagastā, Rēzeknes novadā, s</w:t>
            </w:r>
            <w:r w:rsidRPr="00A82FDD">
              <w:rPr>
                <w:rFonts w:ascii="Times New Roman" w:eastAsia="Times New Roman" w:hAnsi="Times New Roman" w:cs="Times New Roman"/>
                <w:sz w:val="24"/>
                <w:szCs w:val="24"/>
                <w:lang w:eastAsia="lv-LV"/>
              </w:rPr>
              <w:t xml:space="preserve">astāvā esošās zemes vienības (zemes vienības kadastra apzīmējums 7868 002 0112) </w:t>
            </w:r>
            <w:r w:rsidR="004F0A1B">
              <w:rPr>
                <w:rFonts w:ascii="Times New Roman" w:eastAsia="Times New Roman" w:hAnsi="Times New Roman" w:cs="Times New Roman"/>
                <w:sz w:val="24"/>
                <w:szCs w:val="24"/>
                <w:lang w:eastAsia="lv-LV"/>
              </w:rPr>
              <w:t>atrodas</w:t>
            </w:r>
            <w:r w:rsidRPr="00A82FDD">
              <w:rPr>
                <w:rFonts w:ascii="Times New Roman" w:eastAsia="Times New Roman" w:hAnsi="Times New Roman" w:cs="Times New Roman"/>
                <w:sz w:val="24"/>
                <w:szCs w:val="24"/>
                <w:lang w:eastAsia="lv-LV"/>
              </w:rPr>
              <w:t xml:space="preserve"> Ekonomi</w:t>
            </w:r>
            <w:r w:rsidR="004F0A1B">
              <w:rPr>
                <w:rFonts w:ascii="Times New Roman" w:eastAsia="Times New Roman" w:hAnsi="Times New Roman" w:cs="Times New Roman"/>
                <w:sz w:val="24"/>
                <w:szCs w:val="24"/>
                <w:lang w:eastAsia="lv-LV"/>
              </w:rPr>
              <w:t xml:space="preserve">kas ministrijas </w:t>
            </w:r>
            <w:r w:rsidR="00434A96">
              <w:rPr>
                <w:rFonts w:ascii="Times New Roman" w:eastAsia="Times New Roman" w:hAnsi="Times New Roman" w:cs="Times New Roman"/>
                <w:sz w:val="24"/>
                <w:szCs w:val="24"/>
                <w:lang w:eastAsia="lv-LV"/>
              </w:rPr>
              <w:t xml:space="preserve">(valsts akciju sabiedrība “Privatizācijas aģentūra”) </w:t>
            </w:r>
            <w:r w:rsidR="004F0A1B">
              <w:rPr>
                <w:rFonts w:ascii="Times New Roman" w:eastAsia="Times New Roman" w:hAnsi="Times New Roman" w:cs="Times New Roman"/>
                <w:sz w:val="24"/>
                <w:szCs w:val="24"/>
                <w:lang w:eastAsia="lv-LV"/>
              </w:rPr>
              <w:t>valdījumā esoša</w:t>
            </w:r>
            <w:r w:rsidRPr="00A82FDD">
              <w:rPr>
                <w:rFonts w:ascii="Times New Roman" w:eastAsia="Times New Roman" w:hAnsi="Times New Roman" w:cs="Times New Roman"/>
                <w:sz w:val="24"/>
                <w:szCs w:val="24"/>
                <w:lang w:eastAsia="lv-LV"/>
              </w:rPr>
              <w:t xml:space="preserve"> da</w:t>
            </w:r>
            <w:r w:rsidR="004F0A1B">
              <w:rPr>
                <w:rFonts w:ascii="Times New Roman" w:eastAsia="Times New Roman" w:hAnsi="Times New Roman" w:cs="Times New Roman"/>
                <w:sz w:val="24"/>
                <w:szCs w:val="24"/>
                <w:lang w:eastAsia="lv-LV"/>
              </w:rPr>
              <w:t>ļēji dzīvokļu īpašumos sadalīta</w:t>
            </w:r>
            <w:r w:rsidRPr="00A82FDD">
              <w:rPr>
                <w:rFonts w:ascii="Times New Roman" w:eastAsia="Times New Roman" w:hAnsi="Times New Roman" w:cs="Times New Roman"/>
                <w:sz w:val="24"/>
                <w:szCs w:val="24"/>
                <w:lang w:eastAsia="lv-LV"/>
              </w:rPr>
              <w:t xml:space="preserve"> dzīvojamā</w:t>
            </w:r>
            <w:r w:rsidR="004F0A1B">
              <w:rPr>
                <w:rFonts w:ascii="Times New Roman" w:eastAsia="Times New Roman" w:hAnsi="Times New Roman" w:cs="Times New Roman"/>
                <w:sz w:val="24"/>
                <w:szCs w:val="24"/>
                <w:lang w:eastAsia="lv-LV"/>
              </w:rPr>
              <w:t xml:space="preserve"> māja</w:t>
            </w:r>
            <w:r w:rsidRPr="00A82FDD">
              <w:rPr>
                <w:rFonts w:ascii="Times New Roman" w:eastAsia="Times New Roman" w:hAnsi="Times New Roman" w:cs="Times New Roman"/>
                <w:sz w:val="24"/>
                <w:szCs w:val="24"/>
                <w:lang w:eastAsia="lv-LV"/>
              </w:rPr>
              <w:t xml:space="preserve"> (būves kadastra apzīmējums 7868 002 0112 002) un akciju sab</w:t>
            </w:r>
            <w:r w:rsidR="004F0A1B">
              <w:rPr>
                <w:rFonts w:ascii="Times New Roman" w:eastAsia="Times New Roman" w:hAnsi="Times New Roman" w:cs="Times New Roman"/>
                <w:sz w:val="24"/>
                <w:szCs w:val="24"/>
                <w:lang w:eastAsia="lv-LV"/>
              </w:rPr>
              <w:t>iedrībai „Latvenergo” piederoša transformatoru apakšstacija</w:t>
            </w:r>
            <w:r w:rsidRPr="00A82FDD">
              <w:rPr>
                <w:rFonts w:ascii="Times New Roman" w:eastAsia="Times New Roman" w:hAnsi="Times New Roman" w:cs="Times New Roman"/>
                <w:sz w:val="24"/>
                <w:szCs w:val="24"/>
                <w:lang w:eastAsia="lv-LV"/>
              </w:rPr>
              <w:t xml:space="preserve"> (būves kadastr</w:t>
            </w:r>
            <w:r w:rsidR="004F0A1B">
              <w:rPr>
                <w:rFonts w:ascii="Times New Roman" w:eastAsia="Times New Roman" w:hAnsi="Times New Roman" w:cs="Times New Roman"/>
                <w:sz w:val="24"/>
                <w:szCs w:val="24"/>
                <w:lang w:eastAsia="lv-LV"/>
              </w:rPr>
              <w:t xml:space="preserve">a apzīmējums 7868 002 0112 006). </w:t>
            </w:r>
          </w:p>
          <w:p w:rsidR="00F1457D" w:rsidRPr="0021738A" w:rsidRDefault="001769FC" w:rsidP="00077BD3">
            <w:pPr>
              <w:autoSpaceDE w:val="0"/>
              <w:autoSpaceDN w:val="0"/>
              <w:adjustRightInd w:val="0"/>
              <w:spacing w:after="0" w:line="240" w:lineRule="auto"/>
              <w:ind w:left="166" w:right="113" w:firstLine="684"/>
              <w:jc w:val="both"/>
            </w:pPr>
            <w:r>
              <w:rPr>
                <w:rFonts w:ascii="Times New Roman" w:eastAsia="Times New Roman" w:hAnsi="Times New Roman" w:cs="Times New Roman"/>
                <w:sz w:val="24"/>
                <w:szCs w:val="24"/>
                <w:lang w:eastAsia="lv-LV"/>
              </w:rPr>
              <w:t xml:space="preserve">Rīkojuma projekts paredz uzdevumu ministrijai </w:t>
            </w:r>
            <w:r w:rsidRPr="001769FC">
              <w:rPr>
                <w:rFonts w:ascii="Times New Roman" w:eastAsia="Times New Roman" w:hAnsi="Times New Roman" w:cs="Times New Roman"/>
                <w:sz w:val="24"/>
                <w:szCs w:val="24"/>
                <w:lang w:eastAsia="lv-LV"/>
              </w:rPr>
              <w:t xml:space="preserve">veikt nepieciešamās darbības, lai </w:t>
            </w:r>
            <w:r w:rsidR="00434A96" w:rsidRPr="00434A96">
              <w:rPr>
                <w:rFonts w:ascii="Times New Roman" w:eastAsia="Times New Roman" w:hAnsi="Times New Roman" w:cs="Times New Roman"/>
                <w:sz w:val="24"/>
                <w:szCs w:val="24"/>
                <w:lang w:eastAsia="lv-LV"/>
              </w:rPr>
              <w:t>sadarbībā ar Ekonomikas ministriju, akciju sabiedrību “Latvenergo” un valsts akciju sabiedrību “Privatizācijas aģentūra” nodalītu atsevišķos īpašumos transformatoru apakšstacijas (būves kadastra apzīmējums 7868 002 0112 006) un dzīvojamās mājas (būves kadastra apzīmējums 7868 002 0112 002) uzturēšanai funkcionāli nepieciešamās zemes vienības (zemes vienības kadastra apzīmējums 7868 002 0112) daļas</w:t>
            </w:r>
            <w:r>
              <w:rPr>
                <w:rFonts w:ascii="Times New Roman" w:eastAsia="Times New Roman" w:hAnsi="Times New Roman" w:cs="Times New Roman"/>
                <w:sz w:val="24"/>
                <w:szCs w:val="24"/>
                <w:lang w:eastAsia="lv-LV"/>
              </w:rPr>
              <w:t xml:space="preserve"> un pēc atdalīšanas tās nodot </w:t>
            </w:r>
            <w:r w:rsidR="00077BD3">
              <w:rPr>
                <w:rFonts w:ascii="Times New Roman" w:eastAsia="Times New Roman" w:hAnsi="Times New Roman" w:cs="Times New Roman"/>
                <w:sz w:val="24"/>
                <w:szCs w:val="24"/>
                <w:lang w:eastAsia="lv-LV"/>
              </w:rPr>
              <w:t>Ekonomikas ministrijas valdījumā.</w:t>
            </w:r>
            <w:r>
              <w:rPr>
                <w:rFonts w:ascii="Times New Roman" w:eastAsia="Times New Roman" w:hAnsi="Times New Roman" w:cs="Times New Roman"/>
                <w:sz w:val="24"/>
                <w:szCs w:val="24"/>
                <w:lang w:eastAsia="lv-LV"/>
              </w:rPr>
              <w:t xml:space="preserve"> </w:t>
            </w:r>
          </w:p>
        </w:tc>
      </w:tr>
      <w:tr w:rsidR="00A44F2E" w:rsidRPr="00C24FF8" w:rsidTr="00996A39">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60"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00297E" w:rsidP="003F06C0">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5D39A4">
              <w:rPr>
                <w:rFonts w:ascii="Times New Roman" w:hAnsi="Times New Roman" w:cs="Times New Roman"/>
                <w:sz w:val="24"/>
                <w:szCs w:val="24"/>
              </w:rPr>
              <w:t xml:space="preserve">, Finanšu ministrija, </w:t>
            </w:r>
            <w:r w:rsidR="003F06C0">
              <w:rPr>
                <w:rFonts w:ascii="Times New Roman" w:hAnsi="Times New Roman" w:cs="Times New Roman"/>
                <w:sz w:val="24"/>
                <w:szCs w:val="24"/>
              </w:rPr>
              <w:t>Ekonomikas ministrija</w:t>
            </w:r>
            <w:r w:rsidR="00C035EB" w:rsidRPr="00C24FF8">
              <w:rPr>
                <w:rFonts w:ascii="Times New Roman" w:hAnsi="Times New Roman" w:cs="Times New Roman"/>
                <w:sz w:val="24"/>
                <w:szCs w:val="24"/>
              </w:rPr>
              <w:t>.</w:t>
            </w:r>
          </w:p>
        </w:tc>
      </w:tr>
      <w:tr w:rsidR="00A44F2E" w:rsidRPr="00C24FF8" w:rsidTr="00996A39">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60"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531AC3" w:rsidP="005D39A4">
            <w:pPr>
              <w:spacing w:after="0" w:line="240" w:lineRule="auto"/>
              <w:ind w:left="113" w:right="141" w:firstLine="707"/>
              <w:jc w:val="both"/>
              <w:rPr>
                <w:rFonts w:ascii="Times New Roman" w:hAnsi="Times New Roman" w:cs="Times New Roman"/>
                <w:sz w:val="24"/>
                <w:szCs w:val="24"/>
              </w:rPr>
            </w:pPr>
            <w:r>
              <w:rPr>
                <w:rFonts w:ascii="Times New Roman" w:hAnsi="Times New Roman" w:cs="Times New Roman"/>
                <w:sz w:val="24"/>
                <w:szCs w:val="24"/>
              </w:rPr>
              <w:t>Nav.</w:t>
            </w:r>
          </w:p>
        </w:tc>
      </w:tr>
      <w:tr w:rsidR="00F644A5" w:rsidRPr="00C24FF8" w:rsidTr="007001A5">
        <w:tc>
          <w:tcPr>
            <w:tcW w:w="5000" w:type="pct"/>
            <w:gridSpan w:val="10"/>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F644A5" w:rsidRPr="00C24FF8" w:rsidTr="007001A5">
        <w:tc>
          <w:tcPr>
            <w:tcW w:w="5000" w:type="pct"/>
            <w:gridSpan w:val="10"/>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996A39">
        <w:tc>
          <w:tcPr>
            <w:tcW w:w="53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751"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18" w:type="pct"/>
            <w:gridSpan w:val="4"/>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996A39">
        <w:tc>
          <w:tcPr>
            <w:tcW w:w="53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751"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18"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996A39">
        <w:tc>
          <w:tcPr>
            <w:tcW w:w="53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751"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18"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996A39">
        <w:tc>
          <w:tcPr>
            <w:tcW w:w="53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751"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18"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2C3F67" w:rsidP="005D39A4">
            <w:pPr>
              <w:spacing w:after="0" w:line="240" w:lineRule="auto"/>
              <w:ind w:left="53" w:firstLine="44"/>
              <w:jc w:val="both"/>
              <w:rPr>
                <w:rFonts w:ascii="Times New Roman" w:eastAsia="Times New Roman" w:hAnsi="Times New Roman" w:cs="Times New Roman"/>
                <w:sz w:val="24"/>
                <w:szCs w:val="24"/>
                <w:lang w:eastAsia="lv-LV"/>
              </w:rPr>
            </w:pPr>
            <w:r w:rsidRPr="002C3F67">
              <w:rPr>
                <w:rFonts w:ascii="Times New Roman" w:eastAsia="Times New Roman" w:hAnsi="Times New Roman" w:cs="Times New Roman"/>
                <w:sz w:val="24"/>
                <w:szCs w:val="24"/>
                <w:lang w:eastAsia="lv-LV"/>
              </w:rPr>
              <w:t>Rīkojuma projekts nosaka turpmāku rīcību ar valsts nekustamo īpašumu, līdz ar to šis jautājums neparedz ieviest tādas izmaiņas, kas varētu ietekmēt sabiedrības intereses.</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0"/>
            <w:tcBorders>
              <w:top w:val="nil"/>
            </w:tcBorders>
          </w:tcPr>
          <w:p w:rsidR="007001A5" w:rsidRPr="00F6571D" w:rsidRDefault="007001A5" w:rsidP="00EB1198">
            <w:pPr>
              <w:spacing w:after="0" w:line="240" w:lineRule="auto"/>
              <w:jc w:val="center"/>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t>III. Tiesību akta projekta ietekme uz valsts budžetu un pašvaldību budžetiem</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vMerge w:val="restart"/>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lastRenderedPageBreak/>
              <w:t>Rādītāji</w:t>
            </w:r>
          </w:p>
        </w:tc>
        <w:tc>
          <w:tcPr>
            <w:tcW w:w="1501" w:type="pct"/>
            <w:gridSpan w:val="4"/>
            <w:vMerge w:val="restart"/>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t>2016.gads</w:t>
            </w:r>
          </w:p>
        </w:tc>
        <w:tc>
          <w:tcPr>
            <w:tcW w:w="2538" w:type="pct"/>
            <w:gridSpan w:val="3"/>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Turpmākie trīs gadi (</w:t>
            </w:r>
            <w:proofErr w:type="spellStart"/>
            <w:r w:rsidRPr="00F6571D">
              <w:rPr>
                <w:rFonts w:ascii="Times New Roman" w:eastAsia="Times New Roman" w:hAnsi="Times New Roman" w:cs="Times New Roman"/>
                <w:i/>
                <w:sz w:val="24"/>
                <w:szCs w:val="24"/>
                <w:lang w:eastAsia="lv-LV"/>
              </w:rPr>
              <w:t>euro</w:t>
            </w:r>
            <w:proofErr w:type="spellEnd"/>
            <w:r w:rsidRPr="00F6571D">
              <w:rPr>
                <w:rFonts w:ascii="Times New Roman" w:eastAsia="Times New Roman" w:hAnsi="Times New Roman" w:cs="Times New Roman"/>
                <w:sz w:val="24"/>
                <w:szCs w:val="24"/>
                <w:lang w:eastAsia="lv-LV"/>
              </w:rPr>
              <w:t>)</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vMerge/>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p>
        </w:tc>
        <w:tc>
          <w:tcPr>
            <w:tcW w:w="1501" w:type="pct"/>
            <w:gridSpan w:val="4"/>
            <w:vMerge/>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p>
        </w:tc>
        <w:tc>
          <w:tcPr>
            <w:tcW w:w="899" w:type="pct"/>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t>2017.</w:t>
            </w:r>
          </w:p>
        </w:tc>
        <w:tc>
          <w:tcPr>
            <w:tcW w:w="822" w:type="pct"/>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t>2018.</w:t>
            </w:r>
          </w:p>
        </w:tc>
        <w:tc>
          <w:tcPr>
            <w:tcW w:w="816" w:type="pct"/>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r w:rsidRPr="00F6571D">
              <w:rPr>
                <w:rFonts w:ascii="Times New Roman" w:eastAsia="Times New Roman" w:hAnsi="Times New Roman" w:cs="Times New Roman"/>
                <w:b/>
                <w:bCs/>
                <w:sz w:val="24"/>
                <w:szCs w:val="24"/>
                <w:lang w:eastAsia="lv-LV"/>
              </w:rPr>
              <w:t>2019.</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vMerge/>
            <w:vAlign w:val="center"/>
          </w:tcPr>
          <w:p w:rsidR="007001A5" w:rsidRPr="00F6571D" w:rsidRDefault="007001A5" w:rsidP="00EB1198">
            <w:pPr>
              <w:spacing w:after="0" w:line="240" w:lineRule="auto"/>
              <w:jc w:val="both"/>
              <w:rPr>
                <w:rFonts w:ascii="Times New Roman" w:eastAsia="Times New Roman" w:hAnsi="Times New Roman" w:cs="Times New Roman"/>
                <w:b/>
                <w:bCs/>
                <w:sz w:val="24"/>
                <w:szCs w:val="24"/>
                <w:lang w:eastAsia="lv-LV"/>
              </w:rPr>
            </w:pPr>
          </w:p>
        </w:tc>
        <w:tc>
          <w:tcPr>
            <w:tcW w:w="821" w:type="pct"/>
            <w:gridSpan w:val="2"/>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Saskaņā ar valsts budžetu kārtējam gadam</w:t>
            </w:r>
          </w:p>
        </w:tc>
        <w:tc>
          <w:tcPr>
            <w:tcW w:w="680" w:type="pct"/>
            <w:gridSpan w:val="2"/>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Izmaiņas kārtējā gadā, salīdzinot ar budžetu kārtējam gadam</w:t>
            </w:r>
          </w:p>
        </w:tc>
        <w:tc>
          <w:tcPr>
            <w:tcW w:w="899"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Izmaiņas, salīdzinot ar kārtējo (2016.) gadu</w:t>
            </w:r>
          </w:p>
        </w:tc>
        <w:tc>
          <w:tcPr>
            <w:tcW w:w="822"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Izmaiņas, salīdzinot ar kārtējo (2016.) gadu</w:t>
            </w:r>
          </w:p>
        </w:tc>
        <w:tc>
          <w:tcPr>
            <w:tcW w:w="816"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Izmaiņas, salīdzinot ar kārtējo (2016.) gadu</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1</w:t>
            </w:r>
          </w:p>
        </w:tc>
        <w:tc>
          <w:tcPr>
            <w:tcW w:w="821" w:type="pct"/>
            <w:gridSpan w:val="2"/>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2</w:t>
            </w:r>
          </w:p>
        </w:tc>
        <w:tc>
          <w:tcPr>
            <w:tcW w:w="680" w:type="pct"/>
            <w:gridSpan w:val="2"/>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3</w:t>
            </w:r>
          </w:p>
        </w:tc>
        <w:tc>
          <w:tcPr>
            <w:tcW w:w="899"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4</w:t>
            </w:r>
          </w:p>
        </w:tc>
        <w:tc>
          <w:tcPr>
            <w:tcW w:w="822"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5</w:t>
            </w:r>
          </w:p>
        </w:tc>
        <w:tc>
          <w:tcPr>
            <w:tcW w:w="816" w:type="pc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6</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1. Budžeta ieņēmumi:</w:t>
            </w:r>
          </w:p>
        </w:tc>
        <w:tc>
          <w:tcPr>
            <w:tcW w:w="821" w:type="pct"/>
            <w:gridSpan w:val="2"/>
          </w:tcPr>
          <w:p w:rsidR="007001A5" w:rsidRPr="00F6571D" w:rsidRDefault="00750496" w:rsidP="00EB11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1.1. valsts pamatbudžets, tai skaitā ieņēmumi no maksas pakalpojumiem un citi pašu ieņēmumi</w:t>
            </w:r>
          </w:p>
        </w:tc>
        <w:tc>
          <w:tcPr>
            <w:tcW w:w="821" w:type="pct"/>
            <w:gridSpan w:val="2"/>
          </w:tcPr>
          <w:p w:rsidR="007001A5" w:rsidRPr="00F6571D" w:rsidRDefault="00750496" w:rsidP="00EB11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1.2. valsts speciālais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1.3. pašvaldību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2. Budžeta izdevumi:</w:t>
            </w:r>
          </w:p>
        </w:tc>
        <w:tc>
          <w:tcPr>
            <w:tcW w:w="821" w:type="pct"/>
            <w:gridSpan w:val="2"/>
          </w:tcPr>
          <w:p w:rsidR="007001A5" w:rsidRPr="00F6571D" w:rsidRDefault="00750496" w:rsidP="00EB11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2.1. valsts pamatbudžets</w:t>
            </w:r>
          </w:p>
        </w:tc>
        <w:tc>
          <w:tcPr>
            <w:tcW w:w="821" w:type="pct"/>
            <w:gridSpan w:val="2"/>
          </w:tcPr>
          <w:p w:rsidR="007001A5" w:rsidRPr="00F6571D" w:rsidRDefault="00750496" w:rsidP="00EB11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2.2. valsts speciālais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2.3. pašvaldību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3. Finansiālā ietekme:</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3.1. valsts pamatbudžets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3.2. speciālais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3.3. pašvaldību budžets</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821"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X</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5. Precizēta finansiālā ietekme:</w:t>
            </w:r>
          </w:p>
        </w:tc>
        <w:tc>
          <w:tcPr>
            <w:tcW w:w="821" w:type="pct"/>
            <w:gridSpan w:val="2"/>
            <w:vMerge w:val="restar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X</w:t>
            </w: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5.1. valsts pamatbudžets</w:t>
            </w:r>
          </w:p>
        </w:tc>
        <w:tc>
          <w:tcPr>
            <w:tcW w:w="821" w:type="pct"/>
            <w:gridSpan w:val="2"/>
            <w:vMerge/>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5.2. speciālais budžets</w:t>
            </w:r>
          </w:p>
        </w:tc>
        <w:tc>
          <w:tcPr>
            <w:tcW w:w="821" w:type="pct"/>
            <w:gridSpan w:val="2"/>
            <w:vMerge/>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5.3. pašvaldību budžets</w:t>
            </w:r>
          </w:p>
        </w:tc>
        <w:tc>
          <w:tcPr>
            <w:tcW w:w="821" w:type="pct"/>
            <w:gridSpan w:val="2"/>
            <w:vMerge/>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c>
          <w:tcPr>
            <w:tcW w:w="680" w:type="pct"/>
            <w:gridSpan w:val="2"/>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99"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22"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c>
          <w:tcPr>
            <w:tcW w:w="816" w:type="pct"/>
          </w:tcPr>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39" w:type="pct"/>
            <w:gridSpan w:val="7"/>
            <w:vMerge w:val="restart"/>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p w:rsidR="007001A5" w:rsidRPr="00F6571D" w:rsidRDefault="007001A5" w:rsidP="00EB1198">
            <w:pPr>
              <w:spacing w:after="0" w:line="240" w:lineRule="auto"/>
              <w:jc w:val="center"/>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0</w:t>
            </w:r>
          </w:p>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6.1. detalizēts ieņēmumu aprēķins</w:t>
            </w:r>
          </w:p>
        </w:tc>
        <w:tc>
          <w:tcPr>
            <w:tcW w:w="4039" w:type="pct"/>
            <w:gridSpan w:val="7"/>
            <w:vMerge/>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61" w:type="pct"/>
            <w:gridSpan w:val="3"/>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6.2. detalizēts izdevumu aprēķins</w:t>
            </w:r>
          </w:p>
        </w:tc>
        <w:tc>
          <w:tcPr>
            <w:tcW w:w="4039" w:type="pct"/>
            <w:gridSpan w:val="7"/>
            <w:vMerge/>
            <w:vAlign w:val="center"/>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p>
        </w:tc>
      </w:tr>
      <w:tr w:rsidR="007001A5" w:rsidRPr="00F6571D" w:rsidTr="00996A3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61" w:type="pct"/>
            <w:gridSpan w:val="3"/>
            <w:hideMark/>
          </w:tcPr>
          <w:p w:rsidR="007001A5" w:rsidRPr="00F6571D" w:rsidRDefault="007001A5" w:rsidP="00EB1198">
            <w:pPr>
              <w:spacing w:after="0" w:line="240" w:lineRule="auto"/>
              <w:jc w:val="both"/>
              <w:rPr>
                <w:rFonts w:ascii="Times New Roman" w:eastAsia="Times New Roman" w:hAnsi="Times New Roman" w:cs="Times New Roman"/>
                <w:sz w:val="24"/>
                <w:szCs w:val="24"/>
                <w:lang w:eastAsia="lv-LV"/>
              </w:rPr>
            </w:pPr>
            <w:r w:rsidRPr="00F6571D">
              <w:rPr>
                <w:rFonts w:ascii="Times New Roman" w:eastAsia="Times New Roman" w:hAnsi="Times New Roman" w:cs="Times New Roman"/>
                <w:sz w:val="24"/>
                <w:szCs w:val="24"/>
                <w:lang w:eastAsia="lv-LV"/>
              </w:rPr>
              <w:t>7. Cita informācija</w:t>
            </w:r>
          </w:p>
        </w:tc>
        <w:tc>
          <w:tcPr>
            <w:tcW w:w="4039" w:type="pct"/>
            <w:gridSpan w:val="7"/>
            <w:hideMark/>
          </w:tcPr>
          <w:p w:rsidR="00AE558E" w:rsidRPr="00AE558E" w:rsidRDefault="00AE558E" w:rsidP="00AE558E">
            <w:pPr>
              <w:spacing w:after="0" w:line="240" w:lineRule="auto"/>
              <w:ind w:firstLine="443"/>
              <w:jc w:val="both"/>
              <w:rPr>
                <w:rFonts w:ascii="Times New Roman" w:hAnsi="Times New Roman" w:cs="Times New Roman"/>
                <w:color w:val="000000" w:themeColor="text1"/>
                <w:sz w:val="24"/>
                <w:szCs w:val="24"/>
              </w:rPr>
            </w:pPr>
            <w:r w:rsidRPr="00AE558E">
              <w:rPr>
                <w:rFonts w:ascii="Times New Roman" w:hAnsi="Times New Roman" w:cs="Times New Roman"/>
                <w:color w:val="000000" w:themeColor="text1"/>
                <w:sz w:val="24"/>
                <w:szCs w:val="24"/>
              </w:rPr>
              <w:t xml:space="preserve">Ministrija tai piešķirtā budžeta ietvaros (apakšprogramma 02.01.00 “Profesionālās izglītības programmu īstenošana”) līdz valsts nekustamā īpašuma nodošanai Finanšu ministrijas valdījumā (~viens gads) nodrošinās valsts nekustamā īpašuma </w:t>
            </w:r>
            <w:r>
              <w:rPr>
                <w:rFonts w:ascii="Times New Roman" w:hAnsi="Times New Roman" w:cs="Times New Roman"/>
                <w:color w:val="000000" w:themeColor="text1"/>
                <w:sz w:val="24"/>
                <w:szCs w:val="24"/>
              </w:rPr>
              <w:t>saglabāšanu</w:t>
            </w:r>
            <w:r w:rsidR="00077BD3">
              <w:rPr>
                <w:rFonts w:ascii="Times New Roman" w:hAnsi="Times New Roman" w:cs="Times New Roman"/>
                <w:color w:val="000000" w:themeColor="text1"/>
                <w:sz w:val="24"/>
                <w:szCs w:val="24"/>
              </w:rPr>
              <w:t xml:space="preserve"> – ēkām</w:t>
            </w:r>
            <w:r w:rsidRPr="00AE558E">
              <w:rPr>
                <w:rFonts w:ascii="Times New Roman" w:hAnsi="Times New Roman" w:cs="Times New Roman"/>
                <w:color w:val="000000" w:themeColor="text1"/>
                <w:sz w:val="24"/>
                <w:szCs w:val="24"/>
              </w:rPr>
              <w:t xml:space="preserve"> tiks pārtraukta siltuma un elektroenerģijas padeve, tiks nodrošināta valsts nekustamā īpašuma apsardze. </w:t>
            </w:r>
            <w:r>
              <w:rPr>
                <w:rFonts w:ascii="Times New Roman" w:hAnsi="Times New Roman" w:cs="Times New Roman"/>
                <w:color w:val="000000" w:themeColor="text1"/>
                <w:sz w:val="24"/>
                <w:szCs w:val="24"/>
              </w:rPr>
              <w:t>Prognozētie</w:t>
            </w:r>
            <w:r w:rsidRPr="00AE558E">
              <w:rPr>
                <w:rFonts w:ascii="Times New Roman" w:hAnsi="Times New Roman" w:cs="Times New Roman"/>
                <w:color w:val="000000" w:themeColor="text1"/>
                <w:sz w:val="24"/>
                <w:szCs w:val="24"/>
              </w:rPr>
              <w:t xml:space="preserve"> izdevumi gadā - 203,99 EUR nekustamā īpašuma nodoklis, ~ 60 000 EUR apsardzes pakalpojumi. </w:t>
            </w:r>
          </w:p>
          <w:p w:rsidR="00AE558E" w:rsidRDefault="00AE558E" w:rsidP="00AE558E">
            <w:pPr>
              <w:spacing w:after="0" w:line="240" w:lineRule="auto"/>
              <w:ind w:firstLine="443"/>
              <w:jc w:val="both"/>
              <w:rPr>
                <w:rFonts w:ascii="Times New Roman" w:hAnsi="Times New Roman" w:cs="Times New Roman"/>
                <w:color w:val="000000" w:themeColor="text1"/>
                <w:sz w:val="24"/>
                <w:szCs w:val="24"/>
              </w:rPr>
            </w:pPr>
            <w:r w:rsidRPr="00AE558E">
              <w:rPr>
                <w:rFonts w:ascii="Times New Roman" w:hAnsi="Times New Roman" w:cs="Times New Roman"/>
                <w:color w:val="000000" w:themeColor="text1"/>
                <w:sz w:val="24"/>
                <w:szCs w:val="24"/>
              </w:rPr>
              <w:lastRenderedPageBreak/>
              <w:t>Ievērojot Finanšu ministrijas gatavoto principu, daļu no līdzekļiem, kas tiks iegūti no valsts nekustamā īpašuma atsavināšanas, Finanšu ministrija novirzīs ministrijai pārējo nekustamo īpašumu sakārtošanai un uzturēšanai.</w:t>
            </w:r>
          </w:p>
          <w:p w:rsidR="007001A5" w:rsidRDefault="007001A5" w:rsidP="00F6571D">
            <w:pPr>
              <w:spacing w:after="0" w:line="240" w:lineRule="auto"/>
              <w:ind w:firstLine="443"/>
              <w:jc w:val="both"/>
              <w:rPr>
                <w:rFonts w:ascii="Times New Roman" w:hAnsi="Times New Roman" w:cs="Times New Roman"/>
                <w:color w:val="000000" w:themeColor="text1"/>
                <w:sz w:val="24"/>
                <w:szCs w:val="24"/>
              </w:rPr>
            </w:pPr>
            <w:r w:rsidRPr="00F6571D">
              <w:rPr>
                <w:rFonts w:ascii="Times New Roman" w:hAnsi="Times New Roman" w:cs="Times New Roman"/>
                <w:color w:val="000000" w:themeColor="text1"/>
                <w:sz w:val="24"/>
                <w:szCs w:val="24"/>
              </w:rPr>
              <w:t>F</w:t>
            </w:r>
            <w:r w:rsidR="00F6571D">
              <w:rPr>
                <w:rFonts w:ascii="Times New Roman" w:hAnsi="Times New Roman" w:cs="Times New Roman"/>
                <w:color w:val="000000" w:themeColor="text1"/>
                <w:sz w:val="24"/>
                <w:szCs w:val="24"/>
              </w:rPr>
              <w:t xml:space="preserve">inanšu ministrija </w:t>
            </w:r>
            <w:r w:rsidRPr="00F6571D">
              <w:rPr>
                <w:rFonts w:ascii="Times New Roman" w:hAnsi="Times New Roman" w:cs="Times New Roman"/>
                <w:color w:val="000000" w:themeColor="text1"/>
                <w:sz w:val="24"/>
                <w:szCs w:val="24"/>
              </w:rPr>
              <w:t>segs izde</w:t>
            </w:r>
            <w:r w:rsidR="00F6571D">
              <w:rPr>
                <w:rFonts w:ascii="Times New Roman" w:hAnsi="Times New Roman" w:cs="Times New Roman"/>
                <w:color w:val="000000" w:themeColor="text1"/>
                <w:sz w:val="24"/>
                <w:szCs w:val="24"/>
              </w:rPr>
              <w:t>vumus, kas saistīti ar valsts nekustamā īpašuma</w:t>
            </w:r>
            <w:r w:rsidRPr="00F6571D">
              <w:rPr>
                <w:rFonts w:ascii="Times New Roman" w:hAnsi="Times New Roman" w:cs="Times New Roman"/>
                <w:color w:val="000000" w:themeColor="text1"/>
                <w:sz w:val="24"/>
                <w:szCs w:val="24"/>
              </w:rPr>
              <w:t xml:space="preserve"> ierakstīšanu zemesgrāmat</w:t>
            </w:r>
            <w:r w:rsidR="00F6571D">
              <w:rPr>
                <w:rFonts w:ascii="Times New Roman" w:hAnsi="Times New Roman" w:cs="Times New Roman"/>
                <w:color w:val="000000" w:themeColor="text1"/>
                <w:sz w:val="24"/>
                <w:szCs w:val="24"/>
              </w:rPr>
              <w:t>ā</w:t>
            </w:r>
            <w:r w:rsidRPr="00F6571D">
              <w:rPr>
                <w:rFonts w:ascii="Times New Roman" w:hAnsi="Times New Roman" w:cs="Times New Roman"/>
                <w:color w:val="000000" w:themeColor="text1"/>
                <w:sz w:val="24"/>
                <w:szCs w:val="24"/>
              </w:rPr>
              <w:t xml:space="preserve"> uz </w:t>
            </w:r>
            <w:r w:rsidR="00F6571D">
              <w:rPr>
                <w:rFonts w:ascii="Times New Roman" w:hAnsi="Times New Roman" w:cs="Times New Roman"/>
                <w:color w:val="000000" w:themeColor="text1"/>
                <w:sz w:val="24"/>
                <w:szCs w:val="24"/>
              </w:rPr>
              <w:t xml:space="preserve">valsts vārda </w:t>
            </w:r>
            <w:r w:rsidRPr="00F6571D">
              <w:rPr>
                <w:rFonts w:ascii="Times New Roman" w:hAnsi="Times New Roman" w:cs="Times New Roman"/>
                <w:color w:val="000000" w:themeColor="text1"/>
                <w:sz w:val="24"/>
                <w:szCs w:val="24"/>
              </w:rPr>
              <w:t>Finanšu ministrijas</w:t>
            </w:r>
            <w:r w:rsidR="00F6571D">
              <w:rPr>
                <w:rFonts w:ascii="Times New Roman" w:hAnsi="Times New Roman" w:cs="Times New Roman"/>
                <w:color w:val="000000" w:themeColor="text1"/>
                <w:sz w:val="24"/>
                <w:szCs w:val="24"/>
              </w:rPr>
              <w:t xml:space="preserve"> personā</w:t>
            </w:r>
            <w:r w:rsidRPr="00F6571D">
              <w:rPr>
                <w:rFonts w:ascii="Times New Roman" w:hAnsi="Times New Roman" w:cs="Times New Roman"/>
                <w:color w:val="000000" w:themeColor="text1"/>
                <w:sz w:val="24"/>
                <w:szCs w:val="24"/>
              </w:rPr>
              <w:t>.</w:t>
            </w:r>
          </w:p>
          <w:p w:rsidR="006E7BD6" w:rsidRPr="00F6571D" w:rsidRDefault="006E7BD6" w:rsidP="006E7BD6">
            <w:pPr>
              <w:spacing w:after="0" w:line="240" w:lineRule="auto"/>
              <w:ind w:firstLine="443"/>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 xml:space="preserve">Ekonomikas ministrija sadarbībā ar akciju sabiedrību “Latvenergo” un valsts akciju sabiedrību “Privatizācijas aģentūra” segs izdevumus, kas saistīti ar </w:t>
            </w:r>
            <w:r w:rsidRPr="006E7BD6">
              <w:rPr>
                <w:rFonts w:ascii="Times New Roman" w:hAnsi="Times New Roman" w:cs="Times New Roman"/>
                <w:color w:val="000000" w:themeColor="text1"/>
                <w:sz w:val="24"/>
                <w:szCs w:val="24"/>
              </w:rPr>
              <w:t>transformatoru apakšstacijas (būves kadastra apzīmējums 7868 002 0112 006) un dzīvojamās mājas (būves kadastra apzīmējums 7868 002 0112 002) uztur</w:t>
            </w:r>
            <w:r>
              <w:rPr>
                <w:rFonts w:ascii="Times New Roman" w:hAnsi="Times New Roman" w:cs="Times New Roman"/>
                <w:color w:val="000000" w:themeColor="text1"/>
                <w:sz w:val="24"/>
                <w:szCs w:val="24"/>
              </w:rPr>
              <w:t>ēšanai funkcionāli nepieciešamo zemes vienību</w:t>
            </w:r>
            <w:r w:rsidRPr="006E7BD6">
              <w:rPr>
                <w:rFonts w:ascii="Times New Roman" w:hAnsi="Times New Roman" w:cs="Times New Roman"/>
                <w:color w:val="000000" w:themeColor="text1"/>
                <w:sz w:val="24"/>
                <w:szCs w:val="24"/>
              </w:rPr>
              <w:t xml:space="preserve"> (zemes vienības kadastra apzīmējums 7868 002 0112)</w:t>
            </w:r>
            <w:r>
              <w:rPr>
                <w:rFonts w:ascii="Times New Roman" w:hAnsi="Times New Roman" w:cs="Times New Roman"/>
                <w:color w:val="000000" w:themeColor="text1"/>
                <w:sz w:val="24"/>
                <w:szCs w:val="24"/>
              </w:rPr>
              <w:t xml:space="preserve"> daļu atdalīšanu.</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267"/>
        <w:gridCol w:w="5377"/>
      </w:tblGrid>
      <w:tr w:rsidR="00C012AA" w:rsidRPr="00C24FF8"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E65914">
            <w:pPr>
              <w:spacing w:after="0" w:line="240" w:lineRule="auto"/>
              <w:ind w:left="113" w:right="148" w:firstLine="4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w:t>
            </w:r>
            <w:r w:rsidR="005D39A4">
              <w:rPr>
                <w:rFonts w:ascii="Times New Roman" w:eastAsia="Times New Roman" w:hAnsi="Times New Roman" w:cs="Times New Roman"/>
                <w:sz w:val="24"/>
                <w:szCs w:val="24"/>
                <w:lang w:eastAsia="lv-LV"/>
              </w:rPr>
              <w:t>Rēzeknes tehnikums</w:t>
            </w:r>
            <w:r w:rsidR="00E65914">
              <w:rPr>
                <w:rFonts w:ascii="Times New Roman" w:eastAsia="Times New Roman" w:hAnsi="Times New Roman" w:cs="Times New Roman"/>
                <w:sz w:val="24"/>
                <w:szCs w:val="24"/>
                <w:lang w:eastAsia="lv-LV"/>
              </w:rPr>
              <w:t>,</w:t>
            </w:r>
            <w:r w:rsidR="00E65914" w:rsidRPr="00E65914">
              <w:rPr>
                <w:rFonts w:ascii="Times New Roman" w:eastAsia="Times New Roman" w:hAnsi="Times New Roman" w:cs="Times New Roman"/>
                <w:sz w:val="24"/>
                <w:szCs w:val="24"/>
                <w:lang w:eastAsia="lv-LV"/>
              </w:rPr>
              <w:t xml:space="preserve"> Finanšu ministrija, VNĪ,</w:t>
            </w:r>
            <w:r w:rsidR="00E65914">
              <w:rPr>
                <w:rFonts w:ascii="Times New Roman" w:eastAsia="Times New Roman" w:hAnsi="Times New Roman" w:cs="Times New Roman"/>
                <w:sz w:val="24"/>
                <w:szCs w:val="24"/>
                <w:lang w:eastAsia="lv-LV"/>
              </w:rPr>
              <w:t xml:space="preserve"> Ekonomikas ministrija</w:t>
            </w:r>
            <w:r w:rsidR="006E7BD6">
              <w:rPr>
                <w:rFonts w:ascii="Times New Roman" w:eastAsia="Times New Roman" w:hAnsi="Times New Roman" w:cs="Times New Roman"/>
                <w:sz w:val="24"/>
                <w:szCs w:val="24"/>
                <w:lang w:eastAsia="lv-LV"/>
              </w:rPr>
              <w:t>, akciju sabiedrība “Latvenergo”, valsts akciju sabiedrība “Privatizācijas aģentūra”</w:t>
            </w:r>
            <w:r w:rsidR="00E65914">
              <w:rPr>
                <w:rFonts w:ascii="Times New Roman" w:eastAsia="Times New Roman" w:hAnsi="Times New Roman" w:cs="Times New Roman"/>
                <w:sz w:val="24"/>
                <w:szCs w:val="24"/>
                <w:lang w:eastAsia="lv-LV"/>
              </w:rPr>
              <w:t xml:space="preserve"> </w:t>
            </w:r>
            <w:r w:rsidR="00F10A85">
              <w:rPr>
                <w:rFonts w:ascii="Times New Roman" w:eastAsia="Times New Roman" w:hAnsi="Times New Roman" w:cs="Times New Roman"/>
                <w:sz w:val="24"/>
                <w:szCs w:val="24"/>
                <w:lang w:eastAsia="lv-LV"/>
              </w:rPr>
              <w:t>.</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CA072A" w:rsidP="00425C01">
            <w:pPr>
              <w:spacing w:after="0" w:line="240" w:lineRule="auto"/>
              <w:ind w:left="113" w:right="148" w:firstLine="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45D5F"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531AC3">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IV</w:t>
      </w:r>
      <w:r w:rsidR="002C3F67">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 </w:t>
      </w:r>
      <w:r w:rsidR="002C3F67">
        <w:rPr>
          <w:rFonts w:ascii="Times New Roman" w:eastAsia="Times New Roman" w:hAnsi="Times New Roman" w:cs="Times New Roman"/>
          <w:sz w:val="24"/>
          <w:szCs w:val="24"/>
          <w:lang w:eastAsia="lv-LV"/>
        </w:rPr>
        <w:t xml:space="preserve">un VI </w:t>
      </w:r>
      <w:r w:rsidR="00C012AA" w:rsidRPr="00C24FF8">
        <w:rPr>
          <w:rFonts w:ascii="Times New Roman" w:eastAsia="Times New Roman" w:hAnsi="Times New Roman" w:cs="Times New Roman"/>
          <w:sz w:val="24"/>
          <w:szCs w:val="24"/>
          <w:lang w:eastAsia="lv-LV"/>
        </w:rPr>
        <w:t>sadaļa – projekts šīs jomas neskar.</w:t>
      </w:r>
    </w:p>
    <w:p w:rsidR="00977E7E" w:rsidRDefault="00977E7E" w:rsidP="00C96BD5">
      <w:pPr>
        <w:spacing w:after="0" w:line="240" w:lineRule="auto"/>
        <w:ind w:right="-1" w:firstLine="720"/>
        <w:jc w:val="both"/>
        <w:rPr>
          <w:rFonts w:ascii="Times New Roman" w:hAnsi="Times New Roman" w:cs="Times New Roman"/>
          <w:sz w:val="24"/>
          <w:szCs w:val="24"/>
        </w:rPr>
      </w:pPr>
    </w:p>
    <w:p w:rsidR="00E8399E" w:rsidRPr="00C24FF8" w:rsidRDefault="00490B6E" w:rsidP="00C96BD5">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Iz</w:t>
      </w:r>
      <w:r w:rsidR="001325A2" w:rsidRPr="00C24FF8">
        <w:rPr>
          <w:rFonts w:ascii="Times New Roman" w:hAnsi="Times New Roman" w:cs="Times New Roman"/>
          <w:sz w:val="24"/>
          <w:szCs w:val="24"/>
        </w:rPr>
        <w:t>glītības un zinātnes ministr</w:t>
      </w:r>
      <w:r>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K.Šadurskis</w:t>
      </w:r>
      <w:proofErr w:type="spellEnd"/>
    </w:p>
    <w:p w:rsidR="00977E7E" w:rsidRDefault="00977E7E" w:rsidP="00C96BD5">
      <w:pPr>
        <w:spacing w:after="0" w:line="240" w:lineRule="auto"/>
        <w:ind w:right="-1" w:firstLine="709"/>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F816E0" w:rsidRDefault="00F816E0"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685FBB">
        <w:rPr>
          <w:rFonts w:ascii="Times New Roman" w:hAnsi="Times New Roman" w:cs="Times New Roman"/>
          <w:noProof/>
        </w:rPr>
        <w:t>26.08.2016 10:05</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685FBB">
        <w:rPr>
          <w:rFonts w:ascii="Times New Roman" w:hAnsi="Times New Roman" w:cs="Times New Roman"/>
          <w:noProof/>
        </w:rPr>
        <w:t>1515</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1C5AB1">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D83207">
      <w:headerReference w:type="default" r:id="rId8"/>
      <w:footerReference w:type="default" r:id="rId9"/>
      <w:footerReference w:type="first" r:id="rId10"/>
      <w:pgSz w:w="11906" w:h="16838"/>
      <w:pgMar w:top="1701" w:right="849" w:bottom="993"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86" w:rsidRDefault="00C76886" w:rsidP="00AB4555">
      <w:pPr>
        <w:spacing w:after="0" w:line="240" w:lineRule="auto"/>
      </w:pPr>
      <w:r>
        <w:separator/>
      </w:r>
    </w:p>
  </w:endnote>
  <w:endnote w:type="continuationSeparator" w:id="0">
    <w:p w:rsidR="00C76886" w:rsidRDefault="00C76886"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8B" w:rsidRPr="00AB6B1B" w:rsidRDefault="001B73A6" w:rsidP="00C5568B">
    <w:pPr>
      <w:pStyle w:val="Footer"/>
      <w:tabs>
        <w:tab w:val="right" w:pos="9072"/>
      </w:tabs>
      <w:jc w:val="both"/>
      <w:rPr>
        <w:rFonts w:ascii="Times New Roman" w:hAnsi="Times New Roman" w:cs="Times New Roman"/>
      </w:rPr>
    </w:pPr>
    <w:fldSimple w:instr=" FILENAME   \* MERGEFORMAT ">
      <w:r w:rsidR="00685FBB" w:rsidRPr="00685FBB">
        <w:rPr>
          <w:rFonts w:ascii="Times New Roman" w:hAnsi="Times New Roman" w:cs="Times New Roman"/>
          <w:noProof/>
        </w:rPr>
        <w:t>IZMAnot_100816_FM</w:t>
      </w:r>
    </w:fldSimple>
    <w:r w:rsidR="00C5568B" w:rsidRPr="00AB6B1B">
      <w:rPr>
        <w:rFonts w:ascii="Times New Roman" w:hAnsi="Times New Roman" w:cs="Times New Roman"/>
      </w:rPr>
      <w:t xml:space="preserve">; Ministru kabineta rīkojuma projekta </w:t>
    </w:r>
    <w:r w:rsidR="005E49A1" w:rsidRPr="005E49A1">
      <w:rPr>
        <w:rFonts w:ascii="Times New Roman" w:hAnsi="Times New Roman" w:cs="Times New Roman"/>
      </w:rPr>
      <w:t>“Par Izglītības un zinātnes ministrijas valdījumā esošā valsts nekustamā īpašuma “Lūznavas profesionālā vidusskola”, Lūznavas pagastā, Rēzeknes novadā, nodošanu Finanšu ministrijas valdījumā un pārdošanu”</w:t>
    </w:r>
    <w:r w:rsidR="005E49A1">
      <w:rPr>
        <w:rFonts w:ascii="Times New Roman" w:hAnsi="Times New Roman" w:cs="Times New Roman"/>
      </w:rPr>
      <w:t xml:space="preserve"> </w:t>
    </w:r>
    <w:r w:rsidR="00C5568B" w:rsidRPr="00AB6B1B">
      <w:rPr>
        <w:rFonts w:ascii="Times New Roman" w:hAnsi="Times New Roman" w:cs="Times New Roman"/>
      </w:rPr>
      <w:t>sākotnējās ietekmes novērtējuma ziņojums (anotācija)</w:t>
    </w:r>
  </w:p>
  <w:p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1B73A6" w:rsidP="00AB6B1B">
    <w:pPr>
      <w:pStyle w:val="Footer"/>
      <w:tabs>
        <w:tab w:val="right" w:pos="9072"/>
      </w:tabs>
      <w:jc w:val="both"/>
      <w:rPr>
        <w:rFonts w:ascii="Times New Roman" w:hAnsi="Times New Roman" w:cs="Times New Roman"/>
      </w:rPr>
    </w:pPr>
    <w:fldSimple w:instr=" FILENAME   \* MERGEFORMAT ">
      <w:r w:rsidR="00685FBB" w:rsidRPr="00685FBB">
        <w:rPr>
          <w:rFonts w:ascii="Times New Roman" w:hAnsi="Times New Roman" w:cs="Times New Roman"/>
          <w:noProof/>
        </w:rPr>
        <w:t>IZMAnot_100816_FM</w:t>
      </w:r>
    </w:fldSimple>
    <w:r w:rsidR="00C87721" w:rsidRPr="00AB6B1B">
      <w:rPr>
        <w:rFonts w:ascii="Times New Roman" w:hAnsi="Times New Roman" w:cs="Times New Roman"/>
      </w:rPr>
      <w:t xml:space="preserve">; Ministru kabineta rīkojuma projekta </w:t>
    </w:r>
    <w:r w:rsidR="00D60B26" w:rsidRPr="00D60B26">
      <w:rPr>
        <w:rFonts w:ascii="Times New Roman" w:hAnsi="Times New Roman" w:cs="Times New Roman"/>
      </w:rPr>
      <w:t>“Par Izglītības un zinātnes ministrijas valdījumā esošā valsts nekustamā īpašuma “Lūznavas profesionālā vidusskola”, Lūznavas pagastā, Rēzeknes novadā, nodošanu Finanšu ministrijas valdījumā un pārdošanu”</w:t>
    </w:r>
    <w:r w:rsidR="005E49A1">
      <w:rPr>
        <w:rFonts w:ascii="Times New Roman" w:hAnsi="Times New Roman" w:cs="Times New Roman"/>
      </w:rPr>
      <w:t xml:space="preserve"> </w:t>
    </w:r>
    <w:r w:rsidR="00C87721" w:rsidRPr="00AB6B1B">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86" w:rsidRDefault="00C76886" w:rsidP="00AB4555">
      <w:pPr>
        <w:spacing w:after="0" w:line="240" w:lineRule="auto"/>
      </w:pPr>
      <w:r>
        <w:separator/>
      </w:r>
    </w:p>
  </w:footnote>
  <w:footnote w:type="continuationSeparator" w:id="0">
    <w:p w:rsidR="00C76886" w:rsidRDefault="00C76886"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85FBB">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5FA8"/>
    <w:rsid w:val="00076A76"/>
    <w:rsid w:val="00077BD3"/>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909"/>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6110C"/>
    <w:rsid w:val="00161683"/>
    <w:rsid w:val="00161695"/>
    <w:rsid w:val="00163FF6"/>
    <w:rsid w:val="001674D1"/>
    <w:rsid w:val="00171713"/>
    <w:rsid w:val="00172DA6"/>
    <w:rsid w:val="001730D3"/>
    <w:rsid w:val="00173205"/>
    <w:rsid w:val="001743DD"/>
    <w:rsid w:val="00174756"/>
    <w:rsid w:val="00175A18"/>
    <w:rsid w:val="001769FC"/>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3C21"/>
    <w:rsid w:val="001B73A6"/>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CF9"/>
    <w:rsid w:val="00245F6D"/>
    <w:rsid w:val="00246BB0"/>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67532"/>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9F4"/>
    <w:rsid w:val="002F629A"/>
    <w:rsid w:val="00303449"/>
    <w:rsid w:val="003034BE"/>
    <w:rsid w:val="00304831"/>
    <w:rsid w:val="00306BC8"/>
    <w:rsid w:val="00310832"/>
    <w:rsid w:val="003127CE"/>
    <w:rsid w:val="00312A76"/>
    <w:rsid w:val="00313174"/>
    <w:rsid w:val="00314316"/>
    <w:rsid w:val="00316095"/>
    <w:rsid w:val="00317285"/>
    <w:rsid w:val="003223D9"/>
    <w:rsid w:val="003224E6"/>
    <w:rsid w:val="0032333B"/>
    <w:rsid w:val="003266B9"/>
    <w:rsid w:val="003268DF"/>
    <w:rsid w:val="00330281"/>
    <w:rsid w:val="003309F1"/>
    <w:rsid w:val="00330E5A"/>
    <w:rsid w:val="0033455A"/>
    <w:rsid w:val="00334566"/>
    <w:rsid w:val="00334DD2"/>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80C"/>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019D"/>
    <w:rsid w:val="003E20DF"/>
    <w:rsid w:val="003E2DE1"/>
    <w:rsid w:val="003E46FB"/>
    <w:rsid w:val="003F06C0"/>
    <w:rsid w:val="003F074C"/>
    <w:rsid w:val="003F2AAA"/>
    <w:rsid w:val="003F2E22"/>
    <w:rsid w:val="003F482A"/>
    <w:rsid w:val="003F5553"/>
    <w:rsid w:val="003F61A0"/>
    <w:rsid w:val="003F6FA6"/>
    <w:rsid w:val="003F75FC"/>
    <w:rsid w:val="00402A54"/>
    <w:rsid w:val="00402E1D"/>
    <w:rsid w:val="004034D7"/>
    <w:rsid w:val="004055C0"/>
    <w:rsid w:val="00405FEF"/>
    <w:rsid w:val="0040656B"/>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34A96"/>
    <w:rsid w:val="004411EA"/>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5C8B"/>
    <w:rsid w:val="004E69B5"/>
    <w:rsid w:val="004F068B"/>
    <w:rsid w:val="004F0A1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278"/>
    <w:rsid w:val="00540E23"/>
    <w:rsid w:val="00541D30"/>
    <w:rsid w:val="00543490"/>
    <w:rsid w:val="00543E67"/>
    <w:rsid w:val="00544219"/>
    <w:rsid w:val="005442AF"/>
    <w:rsid w:val="00547173"/>
    <w:rsid w:val="0055039C"/>
    <w:rsid w:val="0055078B"/>
    <w:rsid w:val="00550A21"/>
    <w:rsid w:val="0055157C"/>
    <w:rsid w:val="0055403E"/>
    <w:rsid w:val="005540AC"/>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3196"/>
    <w:rsid w:val="005A36EA"/>
    <w:rsid w:val="005A6172"/>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2BF5"/>
    <w:rsid w:val="005D30D1"/>
    <w:rsid w:val="005D332A"/>
    <w:rsid w:val="005D33A3"/>
    <w:rsid w:val="005D39A4"/>
    <w:rsid w:val="005D4396"/>
    <w:rsid w:val="005D7164"/>
    <w:rsid w:val="005D77ED"/>
    <w:rsid w:val="005D7AA7"/>
    <w:rsid w:val="005D7D6A"/>
    <w:rsid w:val="005E08D9"/>
    <w:rsid w:val="005E308E"/>
    <w:rsid w:val="005E3271"/>
    <w:rsid w:val="005E49A1"/>
    <w:rsid w:val="005F14A7"/>
    <w:rsid w:val="005F2CA5"/>
    <w:rsid w:val="005F3602"/>
    <w:rsid w:val="005F390D"/>
    <w:rsid w:val="005F3AD0"/>
    <w:rsid w:val="005F3D2C"/>
    <w:rsid w:val="005F535B"/>
    <w:rsid w:val="005F5980"/>
    <w:rsid w:val="005F62D5"/>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3749B"/>
    <w:rsid w:val="006400F5"/>
    <w:rsid w:val="00640181"/>
    <w:rsid w:val="006405B8"/>
    <w:rsid w:val="00642025"/>
    <w:rsid w:val="00643B63"/>
    <w:rsid w:val="0064426B"/>
    <w:rsid w:val="00651E8E"/>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3A44"/>
    <w:rsid w:val="00675008"/>
    <w:rsid w:val="00676054"/>
    <w:rsid w:val="00676718"/>
    <w:rsid w:val="00676813"/>
    <w:rsid w:val="00682B12"/>
    <w:rsid w:val="00685FBB"/>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BD6"/>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01A5"/>
    <w:rsid w:val="00704296"/>
    <w:rsid w:val="00704809"/>
    <w:rsid w:val="007057E7"/>
    <w:rsid w:val="00710FC3"/>
    <w:rsid w:val="00712BC3"/>
    <w:rsid w:val="00712CB9"/>
    <w:rsid w:val="00712E56"/>
    <w:rsid w:val="0071400C"/>
    <w:rsid w:val="00715727"/>
    <w:rsid w:val="00716540"/>
    <w:rsid w:val="00717B0F"/>
    <w:rsid w:val="007220CA"/>
    <w:rsid w:val="00723AAB"/>
    <w:rsid w:val="00723DA9"/>
    <w:rsid w:val="007247AA"/>
    <w:rsid w:val="00731DB4"/>
    <w:rsid w:val="00732316"/>
    <w:rsid w:val="007340A2"/>
    <w:rsid w:val="00734857"/>
    <w:rsid w:val="00734F9A"/>
    <w:rsid w:val="007356E2"/>
    <w:rsid w:val="00736156"/>
    <w:rsid w:val="0073680E"/>
    <w:rsid w:val="007369D6"/>
    <w:rsid w:val="00736B29"/>
    <w:rsid w:val="00736E51"/>
    <w:rsid w:val="007372C3"/>
    <w:rsid w:val="00740744"/>
    <w:rsid w:val="007417B0"/>
    <w:rsid w:val="007417EA"/>
    <w:rsid w:val="00742596"/>
    <w:rsid w:val="0074575F"/>
    <w:rsid w:val="00745E1D"/>
    <w:rsid w:val="007501E8"/>
    <w:rsid w:val="00750496"/>
    <w:rsid w:val="00752B19"/>
    <w:rsid w:val="007535A5"/>
    <w:rsid w:val="00756D38"/>
    <w:rsid w:val="007610E5"/>
    <w:rsid w:val="00762515"/>
    <w:rsid w:val="00764DE0"/>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29DD"/>
    <w:rsid w:val="007D318C"/>
    <w:rsid w:val="007D3CFA"/>
    <w:rsid w:val="007D6614"/>
    <w:rsid w:val="007D67CF"/>
    <w:rsid w:val="007D6F17"/>
    <w:rsid w:val="007D732A"/>
    <w:rsid w:val="007D78E2"/>
    <w:rsid w:val="007E1C7C"/>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20856"/>
    <w:rsid w:val="00820D09"/>
    <w:rsid w:val="00821649"/>
    <w:rsid w:val="00824FF2"/>
    <w:rsid w:val="00826ABA"/>
    <w:rsid w:val="0082706D"/>
    <w:rsid w:val="00830E59"/>
    <w:rsid w:val="00833D45"/>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3909"/>
    <w:rsid w:val="0087495A"/>
    <w:rsid w:val="00875DF4"/>
    <w:rsid w:val="00876F24"/>
    <w:rsid w:val="008776A4"/>
    <w:rsid w:val="008777D9"/>
    <w:rsid w:val="00880522"/>
    <w:rsid w:val="00881A58"/>
    <w:rsid w:val="008824B1"/>
    <w:rsid w:val="0088268E"/>
    <w:rsid w:val="008853AC"/>
    <w:rsid w:val="00886C46"/>
    <w:rsid w:val="00886EFE"/>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F1D66"/>
    <w:rsid w:val="008F3999"/>
    <w:rsid w:val="008F5A9C"/>
    <w:rsid w:val="008F65B6"/>
    <w:rsid w:val="008F703A"/>
    <w:rsid w:val="00900E0F"/>
    <w:rsid w:val="00902750"/>
    <w:rsid w:val="00902B9D"/>
    <w:rsid w:val="00904839"/>
    <w:rsid w:val="00905F9B"/>
    <w:rsid w:val="00906C2C"/>
    <w:rsid w:val="00907B52"/>
    <w:rsid w:val="00913FB5"/>
    <w:rsid w:val="009144E0"/>
    <w:rsid w:val="00915F6E"/>
    <w:rsid w:val="009164F7"/>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4D82"/>
    <w:rsid w:val="009551A0"/>
    <w:rsid w:val="0095756D"/>
    <w:rsid w:val="0095777A"/>
    <w:rsid w:val="009600C4"/>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A39"/>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33CA"/>
    <w:rsid w:val="009D441C"/>
    <w:rsid w:val="009D5488"/>
    <w:rsid w:val="009D5BCD"/>
    <w:rsid w:val="009E2538"/>
    <w:rsid w:val="009E64FB"/>
    <w:rsid w:val="009E6FB0"/>
    <w:rsid w:val="009F1056"/>
    <w:rsid w:val="009F36C4"/>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03"/>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2FDD"/>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4555"/>
    <w:rsid w:val="00AB4BCC"/>
    <w:rsid w:val="00AB5271"/>
    <w:rsid w:val="00AB6B1B"/>
    <w:rsid w:val="00AB7643"/>
    <w:rsid w:val="00AC0119"/>
    <w:rsid w:val="00AC5C0A"/>
    <w:rsid w:val="00AD071F"/>
    <w:rsid w:val="00AD43FA"/>
    <w:rsid w:val="00AD5210"/>
    <w:rsid w:val="00AD54D9"/>
    <w:rsid w:val="00AE0908"/>
    <w:rsid w:val="00AE1EDA"/>
    <w:rsid w:val="00AE219A"/>
    <w:rsid w:val="00AE558E"/>
    <w:rsid w:val="00AE7422"/>
    <w:rsid w:val="00AF1857"/>
    <w:rsid w:val="00AF1C4E"/>
    <w:rsid w:val="00AF2B7D"/>
    <w:rsid w:val="00AF52C8"/>
    <w:rsid w:val="00AF5A0A"/>
    <w:rsid w:val="00AF6D39"/>
    <w:rsid w:val="00AF74B2"/>
    <w:rsid w:val="00B04A62"/>
    <w:rsid w:val="00B051C0"/>
    <w:rsid w:val="00B104F2"/>
    <w:rsid w:val="00B107B5"/>
    <w:rsid w:val="00B1119E"/>
    <w:rsid w:val="00B11AF1"/>
    <w:rsid w:val="00B1324C"/>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6087"/>
    <w:rsid w:val="00B775A9"/>
    <w:rsid w:val="00B81039"/>
    <w:rsid w:val="00B82B63"/>
    <w:rsid w:val="00B854A2"/>
    <w:rsid w:val="00B8760D"/>
    <w:rsid w:val="00B87610"/>
    <w:rsid w:val="00B902F8"/>
    <w:rsid w:val="00B903DA"/>
    <w:rsid w:val="00B90949"/>
    <w:rsid w:val="00B90C8D"/>
    <w:rsid w:val="00B910D6"/>
    <w:rsid w:val="00B92D1D"/>
    <w:rsid w:val="00B95F15"/>
    <w:rsid w:val="00BA092E"/>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8E0"/>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76886"/>
    <w:rsid w:val="00C80187"/>
    <w:rsid w:val="00C82E5D"/>
    <w:rsid w:val="00C8445B"/>
    <w:rsid w:val="00C85D2F"/>
    <w:rsid w:val="00C8652B"/>
    <w:rsid w:val="00C87721"/>
    <w:rsid w:val="00C90750"/>
    <w:rsid w:val="00C90E91"/>
    <w:rsid w:val="00C93D48"/>
    <w:rsid w:val="00C94988"/>
    <w:rsid w:val="00C96BD5"/>
    <w:rsid w:val="00C9749A"/>
    <w:rsid w:val="00C97BFB"/>
    <w:rsid w:val="00CA072A"/>
    <w:rsid w:val="00CA3A04"/>
    <w:rsid w:val="00CA4D2A"/>
    <w:rsid w:val="00CA6207"/>
    <w:rsid w:val="00CA6783"/>
    <w:rsid w:val="00CA6FE3"/>
    <w:rsid w:val="00CB0E5C"/>
    <w:rsid w:val="00CB497D"/>
    <w:rsid w:val="00CB49E1"/>
    <w:rsid w:val="00CB4ADC"/>
    <w:rsid w:val="00CC5C98"/>
    <w:rsid w:val="00CC5E94"/>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D00272"/>
    <w:rsid w:val="00D01BB4"/>
    <w:rsid w:val="00D01DC8"/>
    <w:rsid w:val="00D01E12"/>
    <w:rsid w:val="00D0339C"/>
    <w:rsid w:val="00D03DE4"/>
    <w:rsid w:val="00D05957"/>
    <w:rsid w:val="00D07353"/>
    <w:rsid w:val="00D0752E"/>
    <w:rsid w:val="00D1235B"/>
    <w:rsid w:val="00D1305D"/>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EFB"/>
    <w:rsid w:val="00D40FB1"/>
    <w:rsid w:val="00D41349"/>
    <w:rsid w:val="00D42C9C"/>
    <w:rsid w:val="00D4420D"/>
    <w:rsid w:val="00D46565"/>
    <w:rsid w:val="00D466BC"/>
    <w:rsid w:val="00D46B92"/>
    <w:rsid w:val="00D47A3B"/>
    <w:rsid w:val="00D520C5"/>
    <w:rsid w:val="00D54B17"/>
    <w:rsid w:val="00D56911"/>
    <w:rsid w:val="00D575C0"/>
    <w:rsid w:val="00D60646"/>
    <w:rsid w:val="00D60B2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66F"/>
    <w:rsid w:val="00D927BC"/>
    <w:rsid w:val="00D92BA7"/>
    <w:rsid w:val="00D94083"/>
    <w:rsid w:val="00D96D6D"/>
    <w:rsid w:val="00DA000A"/>
    <w:rsid w:val="00DA131D"/>
    <w:rsid w:val="00DA1D2E"/>
    <w:rsid w:val="00DA276A"/>
    <w:rsid w:val="00DA3230"/>
    <w:rsid w:val="00DA4029"/>
    <w:rsid w:val="00DB01E6"/>
    <w:rsid w:val="00DB4E64"/>
    <w:rsid w:val="00DB5F7A"/>
    <w:rsid w:val="00DB6E07"/>
    <w:rsid w:val="00DC0645"/>
    <w:rsid w:val="00DC0C16"/>
    <w:rsid w:val="00DC140C"/>
    <w:rsid w:val="00DC4645"/>
    <w:rsid w:val="00DC5553"/>
    <w:rsid w:val="00DC5B7C"/>
    <w:rsid w:val="00DC6B5B"/>
    <w:rsid w:val="00DD0220"/>
    <w:rsid w:val="00DD0571"/>
    <w:rsid w:val="00DD0EB2"/>
    <w:rsid w:val="00DD261E"/>
    <w:rsid w:val="00DD427E"/>
    <w:rsid w:val="00DD45E0"/>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7F7"/>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1452"/>
    <w:rsid w:val="00E367A0"/>
    <w:rsid w:val="00E36EAF"/>
    <w:rsid w:val="00E401DF"/>
    <w:rsid w:val="00E42EBC"/>
    <w:rsid w:val="00E43D26"/>
    <w:rsid w:val="00E43FC6"/>
    <w:rsid w:val="00E4538B"/>
    <w:rsid w:val="00E46798"/>
    <w:rsid w:val="00E47011"/>
    <w:rsid w:val="00E473F1"/>
    <w:rsid w:val="00E4770D"/>
    <w:rsid w:val="00E51456"/>
    <w:rsid w:val="00E521BE"/>
    <w:rsid w:val="00E53D09"/>
    <w:rsid w:val="00E5423A"/>
    <w:rsid w:val="00E54C8C"/>
    <w:rsid w:val="00E550DE"/>
    <w:rsid w:val="00E5534C"/>
    <w:rsid w:val="00E555AB"/>
    <w:rsid w:val="00E56916"/>
    <w:rsid w:val="00E56F63"/>
    <w:rsid w:val="00E63280"/>
    <w:rsid w:val="00E649B5"/>
    <w:rsid w:val="00E64ED9"/>
    <w:rsid w:val="00E65914"/>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2BFA"/>
    <w:rsid w:val="00F03977"/>
    <w:rsid w:val="00F05969"/>
    <w:rsid w:val="00F06D00"/>
    <w:rsid w:val="00F06DAB"/>
    <w:rsid w:val="00F0739F"/>
    <w:rsid w:val="00F10A85"/>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230C"/>
    <w:rsid w:val="00F542B5"/>
    <w:rsid w:val="00F54DF0"/>
    <w:rsid w:val="00F57198"/>
    <w:rsid w:val="00F57D37"/>
    <w:rsid w:val="00F604CA"/>
    <w:rsid w:val="00F60623"/>
    <w:rsid w:val="00F60EA0"/>
    <w:rsid w:val="00F6112B"/>
    <w:rsid w:val="00F620ED"/>
    <w:rsid w:val="00F62980"/>
    <w:rsid w:val="00F63301"/>
    <w:rsid w:val="00F644A5"/>
    <w:rsid w:val="00F64C91"/>
    <w:rsid w:val="00F6500D"/>
    <w:rsid w:val="00F6571D"/>
    <w:rsid w:val="00F710B9"/>
    <w:rsid w:val="00F71DB7"/>
    <w:rsid w:val="00F72C2A"/>
    <w:rsid w:val="00F72ECD"/>
    <w:rsid w:val="00F72F02"/>
    <w:rsid w:val="00F7313B"/>
    <w:rsid w:val="00F74509"/>
    <w:rsid w:val="00F749C9"/>
    <w:rsid w:val="00F751DC"/>
    <w:rsid w:val="00F816E0"/>
    <w:rsid w:val="00F8382A"/>
    <w:rsid w:val="00F90B99"/>
    <w:rsid w:val="00F912A8"/>
    <w:rsid w:val="00F91492"/>
    <w:rsid w:val="00F91B35"/>
    <w:rsid w:val="00F9567E"/>
    <w:rsid w:val="00F97433"/>
    <w:rsid w:val="00F97F7B"/>
    <w:rsid w:val="00F97FE6"/>
    <w:rsid w:val="00FA0B23"/>
    <w:rsid w:val="00FA4061"/>
    <w:rsid w:val="00FA5756"/>
    <w:rsid w:val="00FA57E7"/>
    <w:rsid w:val="00FA6A9D"/>
    <w:rsid w:val="00FA6D6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080E-25AE-497D-BCDE-BA361C81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1536</Words>
  <Characters>10418</Characters>
  <Application>Microsoft Office Word</Application>
  <DocSecurity>0</DocSecurity>
  <Lines>434</Lines>
  <Paragraphs>206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esošā valsts nekustamā īpašuma “Lūznavas profesionālā vidusskola”, Lūznavas pagastā, Rēzeknes novadā, nodošanu Finanšu ministrijas valdījumā un pārdošanu”  sākotnējās ie</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esošā valsts nekustamā īpašuma “Lūznavas profesionālā vidusskola”, Lūznavas pagastā, Rēzeknes novadā, nodošanu Finanšu ministrijas valdījumā un pārdošanu”  sākotnējās ietekmes novērtējuma ziņojums (anotācija)</dc:title>
  <dc:subject>IZMAnot_100816_FM</dc:subject>
  <dc:creator>Ilze Rozenštoka</dc:creator>
  <cp:keywords>FM</cp:keywords>
  <dc:description>Ilze.Rozenstoka@izm.gov.lv;
67047756</dc:description>
  <cp:lastModifiedBy>Ilze Rozenštoka</cp:lastModifiedBy>
  <cp:revision>20</cp:revision>
  <cp:lastPrinted>2016-08-17T12:12:00Z</cp:lastPrinted>
  <dcterms:created xsi:type="dcterms:W3CDTF">2016-08-10T11:12:00Z</dcterms:created>
  <dcterms:modified xsi:type="dcterms:W3CDTF">2016-08-26T07:05:00Z</dcterms:modified>
  <cp:category>Anotācija</cp:category>
</cp:coreProperties>
</file>