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0B82B6" w14:textId="0F7127D2" w:rsidR="00D141B6" w:rsidRPr="00A4216C" w:rsidRDefault="00A930A5" w:rsidP="003D2E3C">
      <w:pPr>
        <w:pStyle w:val="Heading6"/>
        <w:tabs>
          <w:tab w:val="left" w:pos="0"/>
        </w:tabs>
        <w:spacing w:after="0"/>
      </w:pPr>
      <w:bookmarkStart w:id="0" w:name="_GoBack"/>
      <w:bookmarkEnd w:id="0"/>
      <w:r w:rsidRPr="00A4216C">
        <w:t xml:space="preserve"> </w:t>
      </w:r>
      <w:r w:rsidR="00D141B6" w:rsidRPr="00A4216C">
        <w:t>Projekts</w:t>
      </w:r>
    </w:p>
    <w:p w14:paraId="3AA254DD" w14:textId="77777777" w:rsidR="00D141B6" w:rsidRPr="00A4216C" w:rsidRDefault="00D141B6" w:rsidP="008B106F">
      <w:pPr>
        <w:jc w:val="center"/>
        <w:rPr>
          <w:sz w:val="28"/>
          <w:szCs w:val="28"/>
        </w:rPr>
      </w:pPr>
    </w:p>
    <w:p w14:paraId="009E6679" w14:textId="77777777" w:rsidR="00D141B6" w:rsidRPr="00A4216C" w:rsidRDefault="00D141B6" w:rsidP="008B106F">
      <w:pPr>
        <w:pStyle w:val="Heading5"/>
        <w:tabs>
          <w:tab w:val="left" w:pos="0"/>
        </w:tabs>
        <w:rPr>
          <w:szCs w:val="28"/>
        </w:rPr>
      </w:pPr>
      <w:r w:rsidRPr="00A4216C">
        <w:rPr>
          <w:szCs w:val="28"/>
        </w:rPr>
        <w:t>Latvijas Republikas Ministru kabinets</w:t>
      </w:r>
    </w:p>
    <w:p w14:paraId="57CDEEAC" w14:textId="77777777" w:rsidR="00D141B6" w:rsidRPr="00A4216C" w:rsidRDefault="00D141B6" w:rsidP="00747670">
      <w:pPr>
        <w:jc w:val="both"/>
        <w:rPr>
          <w:sz w:val="28"/>
          <w:szCs w:val="28"/>
        </w:rPr>
      </w:pPr>
    </w:p>
    <w:p w14:paraId="2F824998" w14:textId="77777777" w:rsidR="0069626C" w:rsidRPr="00A4216C" w:rsidRDefault="0069626C" w:rsidP="00747670">
      <w:pPr>
        <w:jc w:val="both"/>
        <w:rPr>
          <w:sz w:val="28"/>
          <w:szCs w:val="28"/>
        </w:rPr>
      </w:pPr>
    </w:p>
    <w:p w14:paraId="124A179A" w14:textId="586B624E" w:rsidR="00D141B6" w:rsidRPr="00A4216C" w:rsidRDefault="00D141B6" w:rsidP="00233DFE">
      <w:pPr>
        <w:tabs>
          <w:tab w:val="left" w:pos="6300"/>
        </w:tabs>
        <w:ind w:firstLine="0"/>
        <w:jc w:val="both"/>
        <w:rPr>
          <w:sz w:val="28"/>
          <w:szCs w:val="28"/>
        </w:rPr>
      </w:pPr>
      <w:r w:rsidRPr="00A4216C">
        <w:rPr>
          <w:sz w:val="28"/>
          <w:szCs w:val="28"/>
        </w:rPr>
        <w:t>201</w:t>
      </w:r>
      <w:r w:rsidR="00C33DBE" w:rsidRPr="00A4216C">
        <w:rPr>
          <w:sz w:val="28"/>
          <w:szCs w:val="28"/>
        </w:rPr>
        <w:t>6</w:t>
      </w:r>
      <w:r w:rsidRPr="00A4216C">
        <w:rPr>
          <w:sz w:val="28"/>
          <w:szCs w:val="28"/>
        </w:rPr>
        <w:t>.</w:t>
      </w:r>
      <w:r w:rsidR="0055534B">
        <w:rPr>
          <w:sz w:val="28"/>
          <w:szCs w:val="28"/>
        </w:rPr>
        <w:t> </w:t>
      </w:r>
      <w:r w:rsidRPr="00A4216C">
        <w:rPr>
          <w:sz w:val="28"/>
          <w:szCs w:val="28"/>
        </w:rPr>
        <w:t>gada ___._______</w:t>
      </w:r>
      <w:r w:rsidRPr="00A4216C">
        <w:rPr>
          <w:sz w:val="28"/>
          <w:szCs w:val="28"/>
        </w:rPr>
        <w:tab/>
      </w:r>
      <w:r w:rsidR="0069626C" w:rsidRPr="00A4216C">
        <w:rPr>
          <w:sz w:val="28"/>
          <w:szCs w:val="28"/>
        </w:rPr>
        <w:tab/>
        <w:t xml:space="preserve">    </w:t>
      </w:r>
      <w:r w:rsidRPr="00A4216C">
        <w:rPr>
          <w:sz w:val="28"/>
          <w:szCs w:val="28"/>
        </w:rPr>
        <w:t>Noteikumi Nr.</w:t>
      </w:r>
      <w:r w:rsidR="0069626C" w:rsidRPr="00A4216C">
        <w:rPr>
          <w:sz w:val="28"/>
          <w:szCs w:val="28"/>
        </w:rPr>
        <w:t>_____</w:t>
      </w:r>
    </w:p>
    <w:p w14:paraId="3F782917" w14:textId="5266095E" w:rsidR="00D141B6" w:rsidRPr="00A4216C" w:rsidRDefault="00D141B6" w:rsidP="00233DFE">
      <w:pPr>
        <w:tabs>
          <w:tab w:val="left" w:pos="6300"/>
        </w:tabs>
        <w:ind w:firstLine="0"/>
        <w:jc w:val="both"/>
        <w:rPr>
          <w:sz w:val="28"/>
          <w:szCs w:val="28"/>
        </w:rPr>
      </w:pPr>
      <w:r w:rsidRPr="00A4216C">
        <w:rPr>
          <w:sz w:val="28"/>
          <w:szCs w:val="28"/>
        </w:rPr>
        <w:t>Rīgā</w:t>
      </w:r>
      <w:r w:rsidRPr="00A4216C">
        <w:rPr>
          <w:sz w:val="28"/>
          <w:szCs w:val="28"/>
        </w:rPr>
        <w:tab/>
      </w:r>
      <w:r w:rsidR="0069626C" w:rsidRPr="00A4216C">
        <w:rPr>
          <w:sz w:val="28"/>
          <w:szCs w:val="28"/>
        </w:rPr>
        <w:t xml:space="preserve">      </w:t>
      </w:r>
      <w:r w:rsidRPr="00A4216C">
        <w:rPr>
          <w:sz w:val="28"/>
          <w:szCs w:val="28"/>
        </w:rPr>
        <w:t>(prot. Nr.</w:t>
      </w:r>
      <w:r w:rsidR="0069626C" w:rsidRPr="00A4216C">
        <w:rPr>
          <w:sz w:val="28"/>
          <w:szCs w:val="28"/>
        </w:rPr>
        <w:t xml:space="preserve">___ ___ </w:t>
      </w:r>
      <w:r w:rsidRPr="00A4216C">
        <w:rPr>
          <w:sz w:val="28"/>
          <w:szCs w:val="28"/>
        </w:rPr>
        <w:t>§.)</w:t>
      </w:r>
    </w:p>
    <w:p w14:paraId="03B2F29D" w14:textId="77777777" w:rsidR="00A544BE" w:rsidRPr="00A4216C" w:rsidRDefault="00A544BE" w:rsidP="00747670">
      <w:pPr>
        <w:pStyle w:val="BodyTextIndent"/>
        <w:ind w:firstLine="0"/>
        <w:jc w:val="both"/>
        <w:rPr>
          <w:sz w:val="28"/>
          <w:szCs w:val="28"/>
        </w:rPr>
      </w:pPr>
    </w:p>
    <w:p w14:paraId="4282D88A" w14:textId="5AB18A86" w:rsidR="00C10058" w:rsidRPr="00A4216C" w:rsidRDefault="00D141B6" w:rsidP="00C10058">
      <w:pPr>
        <w:jc w:val="center"/>
        <w:rPr>
          <w:b/>
          <w:bCs/>
          <w:sz w:val="28"/>
          <w:szCs w:val="28"/>
          <w:lang w:eastAsia="lv-LV"/>
        </w:rPr>
      </w:pPr>
      <w:r w:rsidRPr="00A4216C">
        <w:rPr>
          <w:b/>
          <w:bCs/>
          <w:sz w:val="28"/>
          <w:szCs w:val="28"/>
        </w:rPr>
        <w:t xml:space="preserve">Grozījumi Ministru kabineta </w:t>
      </w:r>
      <w:r w:rsidR="00990E1B" w:rsidRPr="00A4216C">
        <w:rPr>
          <w:b/>
          <w:bCs/>
          <w:sz w:val="28"/>
          <w:szCs w:val="28"/>
        </w:rPr>
        <w:t>200</w:t>
      </w:r>
      <w:r w:rsidR="007438F1" w:rsidRPr="00A4216C">
        <w:rPr>
          <w:b/>
          <w:bCs/>
          <w:sz w:val="28"/>
          <w:szCs w:val="28"/>
        </w:rPr>
        <w:t>5</w:t>
      </w:r>
      <w:r w:rsidR="00990E1B" w:rsidRPr="00A4216C">
        <w:rPr>
          <w:b/>
          <w:bCs/>
          <w:sz w:val="28"/>
          <w:szCs w:val="28"/>
        </w:rPr>
        <w:t>.</w:t>
      </w:r>
      <w:r w:rsidR="0055534B">
        <w:rPr>
          <w:b/>
          <w:bCs/>
          <w:sz w:val="28"/>
          <w:szCs w:val="28"/>
        </w:rPr>
        <w:t> </w:t>
      </w:r>
      <w:r w:rsidR="00990E1B" w:rsidRPr="00A4216C">
        <w:rPr>
          <w:b/>
          <w:bCs/>
          <w:sz w:val="28"/>
          <w:szCs w:val="28"/>
        </w:rPr>
        <w:t xml:space="preserve">gada </w:t>
      </w:r>
      <w:r w:rsidR="005F6F84" w:rsidRPr="00A4216C">
        <w:rPr>
          <w:b/>
          <w:bCs/>
          <w:sz w:val="28"/>
          <w:szCs w:val="28"/>
        </w:rPr>
        <w:t>1.</w:t>
      </w:r>
      <w:r w:rsidR="0055534B">
        <w:rPr>
          <w:b/>
          <w:bCs/>
          <w:sz w:val="28"/>
          <w:szCs w:val="28"/>
        </w:rPr>
        <w:t> </w:t>
      </w:r>
      <w:r w:rsidR="005F6F84" w:rsidRPr="00A4216C">
        <w:rPr>
          <w:b/>
          <w:bCs/>
          <w:sz w:val="28"/>
          <w:szCs w:val="28"/>
        </w:rPr>
        <w:t>marta</w:t>
      </w:r>
      <w:r w:rsidR="00990E1B" w:rsidRPr="00A4216C">
        <w:rPr>
          <w:b/>
          <w:bCs/>
          <w:sz w:val="28"/>
          <w:szCs w:val="28"/>
        </w:rPr>
        <w:t xml:space="preserve"> noteikumos Nr.</w:t>
      </w:r>
      <w:r w:rsidR="0055534B">
        <w:rPr>
          <w:b/>
          <w:bCs/>
          <w:sz w:val="28"/>
          <w:szCs w:val="28"/>
        </w:rPr>
        <w:t> </w:t>
      </w:r>
      <w:r w:rsidR="005F6F84" w:rsidRPr="00A4216C">
        <w:rPr>
          <w:b/>
          <w:bCs/>
          <w:sz w:val="28"/>
          <w:szCs w:val="28"/>
        </w:rPr>
        <w:t>149</w:t>
      </w:r>
      <w:r w:rsidR="00990E1B" w:rsidRPr="00A4216C">
        <w:rPr>
          <w:b/>
          <w:bCs/>
          <w:sz w:val="28"/>
          <w:szCs w:val="28"/>
        </w:rPr>
        <w:t xml:space="preserve"> </w:t>
      </w:r>
      <w:r w:rsidR="0069626C" w:rsidRPr="00A4216C">
        <w:rPr>
          <w:b/>
          <w:bCs/>
          <w:sz w:val="28"/>
          <w:szCs w:val="28"/>
        </w:rPr>
        <w:t>“</w:t>
      </w:r>
      <w:r w:rsidR="005F6F84" w:rsidRPr="00A4216C">
        <w:rPr>
          <w:b/>
          <w:bCs/>
          <w:sz w:val="28"/>
          <w:szCs w:val="28"/>
          <w:lang w:eastAsia="lv-LV"/>
        </w:rPr>
        <w:t>Noteikumi par vecmātes izglītību un profesionālo kvalifikāciju apliecinošiem dokumentiem, kurus atzīst, piemērojot</w:t>
      </w:r>
      <w:r w:rsidR="00C10058" w:rsidRPr="00A4216C">
        <w:rPr>
          <w:b/>
          <w:bCs/>
          <w:sz w:val="28"/>
          <w:szCs w:val="28"/>
          <w:lang w:eastAsia="lv-LV"/>
        </w:rPr>
        <w:t xml:space="preserve"> </w:t>
      </w:r>
      <w:r w:rsidR="005F6F84" w:rsidRPr="00A4216C">
        <w:rPr>
          <w:b/>
          <w:bCs/>
          <w:sz w:val="28"/>
          <w:szCs w:val="28"/>
          <w:lang w:eastAsia="lv-LV"/>
        </w:rPr>
        <w:t xml:space="preserve">speciālo </w:t>
      </w:r>
    </w:p>
    <w:p w14:paraId="5AA94244" w14:textId="30B9FDF3" w:rsidR="007438F1" w:rsidRPr="00A4216C" w:rsidRDefault="005F6F84" w:rsidP="00C10058">
      <w:pPr>
        <w:jc w:val="center"/>
        <w:rPr>
          <w:b/>
          <w:bCs/>
          <w:sz w:val="28"/>
          <w:szCs w:val="28"/>
          <w:lang w:eastAsia="lv-LV"/>
        </w:rPr>
      </w:pPr>
      <w:r w:rsidRPr="00A4216C">
        <w:rPr>
          <w:b/>
          <w:bCs/>
          <w:sz w:val="28"/>
          <w:szCs w:val="28"/>
          <w:lang w:eastAsia="lv-LV"/>
        </w:rPr>
        <w:t>profesionālās kvalifikācijas atzīšanas sistēmu</w:t>
      </w:r>
      <w:r w:rsidR="007438F1" w:rsidRPr="00A4216C">
        <w:rPr>
          <w:b/>
          <w:bCs/>
          <w:sz w:val="28"/>
          <w:szCs w:val="28"/>
          <w:lang w:eastAsia="lv-LV"/>
        </w:rPr>
        <w:t>”</w:t>
      </w:r>
    </w:p>
    <w:p w14:paraId="38B27C87" w14:textId="77777777" w:rsidR="004C48A1" w:rsidRPr="00A4216C" w:rsidRDefault="004C48A1" w:rsidP="008B106F">
      <w:pPr>
        <w:pStyle w:val="BodyTextIndent2"/>
        <w:spacing w:after="0"/>
        <w:ind w:firstLine="0"/>
        <w:jc w:val="center"/>
        <w:rPr>
          <w:lang w:val="lv-LV"/>
        </w:rPr>
      </w:pPr>
    </w:p>
    <w:p w14:paraId="32601951" w14:textId="77777777" w:rsidR="00990E1B" w:rsidRPr="00A4216C" w:rsidRDefault="004C48A1" w:rsidP="00175E41">
      <w:pPr>
        <w:pStyle w:val="BodyTextIndent2"/>
        <w:spacing w:after="0"/>
        <w:ind w:firstLine="0"/>
        <w:jc w:val="right"/>
        <w:rPr>
          <w:lang w:val="lv-LV"/>
        </w:rPr>
      </w:pPr>
      <w:r w:rsidRPr="00A4216C">
        <w:rPr>
          <w:lang w:val="lv-LV"/>
        </w:rPr>
        <w:t xml:space="preserve">Izdoti saskaņā ar </w:t>
      </w:r>
      <w:r w:rsidR="00990E1B" w:rsidRPr="00A4216C">
        <w:rPr>
          <w:lang w:val="lv-LV"/>
        </w:rPr>
        <w:t>l</w:t>
      </w:r>
      <w:r w:rsidRPr="00A4216C">
        <w:rPr>
          <w:lang w:val="lv-LV"/>
        </w:rPr>
        <w:t>ikuma</w:t>
      </w:r>
      <w:r w:rsidR="00990E1B" w:rsidRPr="00A4216C">
        <w:rPr>
          <w:lang w:val="lv-LV"/>
        </w:rPr>
        <w:t xml:space="preserve"> </w:t>
      </w:r>
    </w:p>
    <w:p w14:paraId="2BB813D7" w14:textId="2CAC469C" w:rsidR="00990E1B" w:rsidRPr="00A4216C" w:rsidRDefault="0069626C" w:rsidP="00175E41">
      <w:pPr>
        <w:pStyle w:val="BodyTextIndent2"/>
        <w:spacing w:after="0"/>
        <w:ind w:firstLine="0"/>
        <w:jc w:val="right"/>
        <w:rPr>
          <w:lang w:val="lv-LV"/>
        </w:rPr>
      </w:pPr>
      <w:r w:rsidRPr="00A4216C">
        <w:rPr>
          <w:lang w:val="lv-LV"/>
        </w:rPr>
        <w:t>“</w:t>
      </w:r>
      <w:r w:rsidR="00990E1B" w:rsidRPr="00A4216C">
        <w:rPr>
          <w:lang w:val="lv-LV"/>
        </w:rPr>
        <w:t>Par reglamentēt</w:t>
      </w:r>
      <w:r w:rsidR="007571E6" w:rsidRPr="00A4216C">
        <w:rPr>
          <w:lang w:val="lv-LV"/>
        </w:rPr>
        <w:t>aj</w:t>
      </w:r>
      <w:r w:rsidR="00990E1B" w:rsidRPr="00A4216C">
        <w:rPr>
          <w:lang w:val="lv-LV"/>
        </w:rPr>
        <w:t xml:space="preserve">ām profesijām un </w:t>
      </w:r>
    </w:p>
    <w:p w14:paraId="4FDDE9A9" w14:textId="77777777" w:rsidR="004C48A1" w:rsidRPr="00A4216C" w:rsidRDefault="00990E1B" w:rsidP="00175E41">
      <w:pPr>
        <w:pStyle w:val="BodyTextIndent2"/>
        <w:spacing w:after="0"/>
        <w:ind w:firstLine="0"/>
        <w:jc w:val="right"/>
        <w:rPr>
          <w:lang w:val="lv-LV"/>
        </w:rPr>
      </w:pPr>
      <w:r w:rsidRPr="00A4216C">
        <w:rPr>
          <w:lang w:val="lv-LV"/>
        </w:rPr>
        <w:t>profesionālās kvalifikācijas atzīšanu”</w:t>
      </w:r>
      <w:r w:rsidR="004C48A1" w:rsidRPr="00A4216C">
        <w:rPr>
          <w:lang w:val="lv-LV"/>
        </w:rPr>
        <w:t xml:space="preserve"> </w:t>
      </w:r>
    </w:p>
    <w:p w14:paraId="0F59C7F9" w14:textId="3BA5E634" w:rsidR="004C48A1" w:rsidRPr="00A4216C" w:rsidRDefault="00256AB2" w:rsidP="00175E41">
      <w:pPr>
        <w:pStyle w:val="BodyTextIndent2"/>
        <w:spacing w:after="0"/>
        <w:ind w:firstLine="0"/>
        <w:jc w:val="right"/>
        <w:rPr>
          <w:lang w:val="lv-LV"/>
        </w:rPr>
      </w:pPr>
      <w:r w:rsidRPr="00A4216C">
        <w:rPr>
          <w:lang w:val="lv-LV"/>
        </w:rPr>
        <w:t>3</w:t>
      </w:r>
      <w:r w:rsidR="00990E1B" w:rsidRPr="00A4216C">
        <w:rPr>
          <w:lang w:val="lv-LV"/>
        </w:rPr>
        <w:t>6.</w:t>
      </w:r>
      <w:r w:rsidR="0055534B">
        <w:rPr>
          <w:lang w:val="lv-LV"/>
        </w:rPr>
        <w:t> </w:t>
      </w:r>
      <w:r w:rsidR="00990E1B" w:rsidRPr="00A4216C">
        <w:rPr>
          <w:lang w:val="lv-LV"/>
        </w:rPr>
        <w:t xml:space="preserve">panta </w:t>
      </w:r>
      <w:r w:rsidRPr="00A4216C">
        <w:rPr>
          <w:lang w:val="lv-LV"/>
        </w:rPr>
        <w:t>6</w:t>
      </w:r>
      <w:r w:rsidR="004C48A1" w:rsidRPr="00A4216C">
        <w:rPr>
          <w:lang w:val="lv-LV"/>
        </w:rPr>
        <w:t>.</w:t>
      </w:r>
      <w:r w:rsidR="0055534B">
        <w:rPr>
          <w:lang w:val="lv-LV"/>
        </w:rPr>
        <w:t> </w:t>
      </w:r>
      <w:r w:rsidR="004C48A1" w:rsidRPr="00A4216C">
        <w:rPr>
          <w:lang w:val="lv-LV"/>
        </w:rPr>
        <w:t>punktu</w:t>
      </w:r>
      <w:r w:rsidR="00990E1B" w:rsidRPr="00A4216C">
        <w:rPr>
          <w:lang w:val="lv-LV"/>
        </w:rPr>
        <w:t xml:space="preserve"> un </w:t>
      </w:r>
      <w:r w:rsidR="007438F1" w:rsidRPr="00A4216C">
        <w:rPr>
          <w:lang w:val="lv-LV"/>
        </w:rPr>
        <w:t>54</w:t>
      </w:r>
      <w:r w:rsidR="00990E1B" w:rsidRPr="00A4216C">
        <w:rPr>
          <w:lang w:val="lv-LV"/>
        </w:rPr>
        <w:t>.</w:t>
      </w:r>
      <w:r w:rsidR="0055534B">
        <w:rPr>
          <w:lang w:val="lv-LV"/>
        </w:rPr>
        <w:t> </w:t>
      </w:r>
      <w:r w:rsidR="00990E1B" w:rsidRPr="00A4216C">
        <w:rPr>
          <w:lang w:val="lv-LV"/>
        </w:rPr>
        <w:t>panta pirmo daļu</w:t>
      </w:r>
    </w:p>
    <w:p w14:paraId="02594B31" w14:textId="77777777" w:rsidR="00D141B6" w:rsidRPr="00A4216C" w:rsidRDefault="00D141B6" w:rsidP="00747670">
      <w:pPr>
        <w:keepNext/>
        <w:numPr>
          <w:ilvl w:val="1"/>
          <w:numId w:val="1"/>
        </w:numPr>
        <w:jc w:val="both"/>
        <w:outlineLvl w:val="1"/>
        <w:rPr>
          <w:sz w:val="28"/>
          <w:szCs w:val="28"/>
        </w:rPr>
      </w:pPr>
    </w:p>
    <w:p w14:paraId="36A63EF7" w14:textId="2315E0BA" w:rsidR="000B6C30" w:rsidRPr="00A4216C" w:rsidRDefault="0055534B" w:rsidP="00B52E3B">
      <w:pPr>
        <w:autoSpaceDE w:val="0"/>
        <w:autoSpaceDN w:val="0"/>
        <w:adjustRightInd w:val="0"/>
        <w:ind w:firstLine="709"/>
        <w:jc w:val="both"/>
        <w:rPr>
          <w:bCs/>
          <w:sz w:val="28"/>
          <w:szCs w:val="28"/>
        </w:rPr>
      </w:pPr>
      <w:r>
        <w:rPr>
          <w:sz w:val="28"/>
          <w:szCs w:val="28"/>
        </w:rPr>
        <w:t xml:space="preserve">Izdarīt Ministru kabineta </w:t>
      </w:r>
      <w:r w:rsidR="00990E1B" w:rsidRPr="00A4216C">
        <w:rPr>
          <w:sz w:val="28"/>
          <w:szCs w:val="28"/>
        </w:rPr>
        <w:t>200</w:t>
      </w:r>
      <w:r w:rsidR="007438F1" w:rsidRPr="00A4216C">
        <w:rPr>
          <w:sz w:val="28"/>
          <w:szCs w:val="28"/>
        </w:rPr>
        <w:t>5</w:t>
      </w:r>
      <w:r w:rsidR="00D141B6" w:rsidRPr="00A4216C">
        <w:rPr>
          <w:sz w:val="28"/>
          <w:szCs w:val="28"/>
        </w:rPr>
        <w:t>.</w:t>
      </w:r>
      <w:r>
        <w:rPr>
          <w:sz w:val="28"/>
          <w:szCs w:val="28"/>
        </w:rPr>
        <w:t> </w:t>
      </w:r>
      <w:r w:rsidR="00D141B6" w:rsidRPr="00A4216C">
        <w:rPr>
          <w:sz w:val="28"/>
          <w:szCs w:val="28"/>
        </w:rPr>
        <w:t xml:space="preserve">gada </w:t>
      </w:r>
      <w:r w:rsidR="008336AB" w:rsidRPr="00A4216C">
        <w:rPr>
          <w:bCs/>
          <w:sz w:val="28"/>
          <w:szCs w:val="28"/>
        </w:rPr>
        <w:t>1.</w:t>
      </w:r>
      <w:r>
        <w:rPr>
          <w:bCs/>
          <w:sz w:val="28"/>
          <w:szCs w:val="28"/>
        </w:rPr>
        <w:t> </w:t>
      </w:r>
      <w:r w:rsidR="008336AB" w:rsidRPr="00A4216C">
        <w:rPr>
          <w:bCs/>
          <w:sz w:val="28"/>
          <w:szCs w:val="28"/>
        </w:rPr>
        <w:t>marta</w:t>
      </w:r>
      <w:r w:rsidR="00C945F8" w:rsidRPr="00A4216C">
        <w:rPr>
          <w:bCs/>
          <w:sz w:val="28"/>
          <w:szCs w:val="28"/>
        </w:rPr>
        <w:t xml:space="preserve"> noteikumos Nr.</w:t>
      </w:r>
      <w:r>
        <w:rPr>
          <w:bCs/>
          <w:sz w:val="28"/>
          <w:szCs w:val="28"/>
        </w:rPr>
        <w:t> </w:t>
      </w:r>
      <w:r w:rsidR="008336AB" w:rsidRPr="00A4216C">
        <w:rPr>
          <w:bCs/>
          <w:sz w:val="28"/>
          <w:szCs w:val="28"/>
        </w:rPr>
        <w:t>149</w:t>
      </w:r>
      <w:r w:rsidR="007438F1" w:rsidRPr="00A4216C">
        <w:rPr>
          <w:bCs/>
          <w:sz w:val="28"/>
          <w:szCs w:val="28"/>
        </w:rPr>
        <w:t xml:space="preserve"> </w:t>
      </w:r>
      <w:r w:rsidR="0069626C" w:rsidRPr="00A4216C">
        <w:rPr>
          <w:bCs/>
          <w:sz w:val="28"/>
          <w:szCs w:val="28"/>
          <w:lang w:eastAsia="lv-LV"/>
        </w:rPr>
        <w:t>“</w:t>
      </w:r>
      <w:r w:rsidR="00FD56D2" w:rsidRPr="00A4216C">
        <w:rPr>
          <w:bCs/>
          <w:sz w:val="28"/>
          <w:szCs w:val="28"/>
          <w:lang w:eastAsia="lv-LV"/>
        </w:rPr>
        <w:t>Noteikumi par vecmātes izglītību un profesionālo kvalifikāciju apliecinošiem dokumentiem, kurus atzīst, piemērojot speciālo profesionālās kvalifikācijas atzīšanas sistēmu</w:t>
      </w:r>
      <w:r w:rsidR="00C945F8" w:rsidRPr="00A4216C">
        <w:rPr>
          <w:bCs/>
          <w:sz w:val="28"/>
          <w:szCs w:val="28"/>
        </w:rPr>
        <w:t>”</w:t>
      </w:r>
      <w:r w:rsidR="00990E1B" w:rsidRPr="00A4216C">
        <w:rPr>
          <w:sz w:val="28"/>
          <w:szCs w:val="28"/>
        </w:rPr>
        <w:t xml:space="preserve"> </w:t>
      </w:r>
      <w:r w:rsidR="00D141B6" w:rsidRPr="00A4216C">
        <w:rPr>
          <w:bCs/>
          <w:sz w:val="28"/>
          <w:szCs w:val="28"/>
        </w:rPr>
        <w:t xml:space="preserve">(Latvijas Vēstnesis, </w:t>
      </w:r>
      <w:r w:rsidR="00F54ED4" w:rsidRPr="00A4216C">
        <w:rPr>
          <w:bCs/>
          <w:sz w:val="28"/>
          <w:szCs w:val="28"/>
        </w:rPr>
        <w:t>200</w:t>
      </w:r>
      <w:r w:rsidR="00FD56D2" w:rsidRPr="00A4216C">
        <w:rPr>
          <w:bCs/>
          <w:sz w:val="28"/>
          <w:szCs w:val="28"/>
        </w:rPr>
        <w:t>5</w:t>
      </w:r>
      <w:r w:rsidR="00F54ED4" w:rsidRPr="00A4216C">
        <w:rPr>
          <w:bCs/>
          <w:sz w:val="28"/>
          <w:szCs w:val="28"/>
        </w:rPr>
        <w:t xml:space="preserve">, </w:t>
      </w:r>
      <w:r w:rsidR="00FD56D2" w:rsidRPr="00A4216C">
        <w:rPr>
          <w:bCs/>
          <w:sz w:val="28"/>
          <w:szCs w:val="28"/>
        </w:rPr>
        <w:t>38</w:t>
      </w:r>
      <w:r w:rsidR="00F54ED4" w:rsidRPr="00A4216C">
        <w:rPr>
          <w:bCs/>
          <w:sz w:val="28"/>
          <w:szCs w:val="28"/>
        </w:rPr>
        <w:t>.</w:t>
      </w:r>
      <w:r>
        <w:rPr>
          <w:bCs/>
          <w:sz w:val="28"/>
          <w:szCs w:val="28"/>
        </w:rPr>
        <w:t> </w:t>
      </w:r>
      <w:r w:rsidR="00F54ED4" w:rsidRPr="00A4216C">
        <w:rPr>
          <w:bCs/>
          <w:sz w:val="28"/>
          <w:szCs w:val="28"/>
        </w:rPr>
        <w:t>nr.</w:t>
      </w:r>
      <w:r w:rsidR="007438F1" w:rsidRPr="00A4216C">
        <w:rPr>
          <w:bCs/>
          <w:sz w:val="28"/>
          <w:szCs w:val="28"/>
        </w:rPr>
        <w:t xml:space="preserve">, </w:t>
      </w:r>
      <w:r w:rsidR="00FD56D2" w:rsidRPr="00A4216C">
        <w:rPr>
          <w:bCs/>
          <w:sz w:val="28"/>
          <w:szCs w:val="28"/>
        </w:rPr>
        <w:t>2007, 113.</w:t>
      </w:r>
      <w:r>
        <w:rPr>
          <w:bCs/>
          <w:sz w:val="28"/>
          <w:szCs w:val="28"/>
        </w:rPr>
        <w:t> </w:t>
      </w:r>
      <w:r w:rsidR="00FD56D2" w:rsidRPr="00A4216C">
        <w:rPr>
          <w:bCs/>
          <w:sz w:val="28"/>
          <w:szCs w:val="28"/>
        </w:rPr>
        <w:t xml:space="preserve">nr., </w:t>
      </w:r>
      <w:r w:rsidR="007438F1" w:rsidRPr="00A4216C">
        <w:rPr>
          <w:bCs/>
          <w:sz w:val="28"/>
          <w:szCs w:val="28"/>
        </w:rPr>
        <w:t>2014, 119.</w:t>
      </w:r>
      <w:r>
        <w:rPr>
          <w:bCs/>
          <w:sz w:val="28"/>
          <w:szCs w:val="28"/>
        </w:rPr>
        <w:t> </w:t>
      </w:r>
      <w:r w:rsidR="007438F1" w:rsidRPr="00A4216C">
        <w:rPr>
          <w:bCs/>
          <w:sz w:val="28"/>
          <w:szCs w:val="28"/>
        </w:rPr>
        <w:t>nr.</w:t>
      </w:r>
      <w:r w:rsidR="00F54ED4" w:rsidRPr="00A4216C">
        <w:rPr>
          <w:bCs/>
          <w:sz w:val="28"/>
          <w:szCs w:val="28"/>
        </w:rPr>
        <w:t>)</w:t>
      </w:r>
      <w:r w:rsidR="00B10643" w:rsidRPr="00A4216C">
        <w:rPr>
          <w:bCs/>
          <w:sz w:val="28"/>
          <w:szCs w:val="28"/>
        </w:rPr>
        <w:t xml:space="preserve"> </w:t>
      </w:r>
      <w:r w:rsidR="000B6C30" w:rsidRPr="00A4216C">
        <w:rPr>
          <w:bCs/>
          <w:sz w:val="28"/>
          <w:szCs w:val="28"/>
        </w:rPr>
        <w:t xml:space="preserve">šādus </w:t>
      </w:r>
      <w:r w:rsidR="00D141B6" w:rsidRPr="00A4216C">
        <w:rPr>
          <w:sz w:val="28"/>
          <w:szCs w:val="28"/>
        </w:rPr>
        <w:t>grozījumu</w:t>
      </w:r>
      <w:r w:rsidR="000B6C30" w:rsidRPr="00A4216C">
        <w:rPr>
          <w:sz w:val="28"/>
          <w:szCs w:val="28"/>
        </w:rPr>
        <w:t xml:space="preserve">s:  </w:t>
      </w:r>
    </w:p>
    <w:p w14:paraId="0453CB67" w14:textId="77777777" w:rsidR="00AF47A8" w:rsidRPr="00A4216C" w:rsidRDefault="00AF47A8" w:rsidP="00747670">
      <w:pPr>
        <w:pStyle w:val="BodyTextIndent"/>
        <w:ind w:firstLine="720"/>
        <w:jc w:val="both"/>
        <w:rPr>
          <w:sz w:val="28"/>
          <w:szCs w:val="28"/>
        </w:rPr>
      </w:pPr>
    </w:p>
    <w:p w14:paraId="230B5C53" w14:textId="500CB2A4" w:rsidR="00193DA1" w:rsidRPr="00A4216C" w:rsidRDefault="00483441" w:rsidP="004E0280">
      <w:pPr>
        <w:pStyle w:val="BodyTextIndent"/>
        <w:ind w:firstLine="720"/>
        <w:jc w:val="both"/>
        <w:rPr>
          <w:sz w:val="28"/>
          <w:szCs w:val="28"/>
        </w:rPr>
      </w:pPr>
      <w:r>
        <w:rPr>
          <w:sz w:val="28"/>
          <w:szCs w:val="28"/>
        </w:rPr>
        <w:t>1. </w:t>
      </w:r>
      <w:r w:rsidR="002E04A3" w:rsidRPr="00A4216C">
        <w:rPr>
          <w:sz w:val="28"/>
          <w:szCs w:val="28"/>
        </w:rPr>
        <w:t>Izteikt 2.4.1</w:t>
      </w:r>
      <w:r w:rsidR="004E0280" w:rsidRPr="00A4216C">
        <w:rPr>
          <w:sz w:val="28"/>
          <w:szCs w:val="28"/>
        </w:rPr>
        <w:t>.</w:t>
      </w:r>
      <w:r>
        <w:rPr>
          <w:sz w:val="28"/>
          <w:szCs w:val="28"/>
        </w:rPr>
        <w:t> </w:t>
      </w:r>
      <w:r w:rsidR="002E04A3" w:rsidRPr="00A4216C">
        <w:rPr>
          <w:sz w:val="28"/>
          <w:szCs w:val="28"/>
        </w:rPr>
        <w:t>apakš</w:t>
      </w:r>
      <w:r w:rsidR="004E0280" w:rsidRPr="00A4216C">
        <w:rPr>
          <w:sz w:val="28"/>
          <w:szCs w:val="28"/>
        </w:rPr>
        <w:t>punktu šādā redakcijā:</w:t>
      </w:r>
    </w:p>
    <w:p w14:paraId="1FC98C2A" w14:textId="77777777" w:rsidR="004E0280" w:rsidRPr="00A4216C" w:rsidRDefault="004E0280" w:rsidP="004E0280">
      <w:pPr>
        <w:pStyle w:val="BodyTextIndent"/>
        <w:ind w:firstLine="720"/>
        <w:jc w:val="both"/>
        <w:rPr>
          <w:sz w:val="28"/>
          <w:szCs w:val="28"/>
        </w:rPr>
      </w:pPr>
    </w:p>
    <w:p w14:paraId="3CFBDADF" w14:textId="0FB7D95A" w:rsidR="00193DA1" w:rsidRPr="00A4216C" w:rsidRDefault="0069626C" w:rsidP="00251906">
      <w:pPr>
        <w:jc w:val="both"/>
        <w:rPr>
          <w:sz w:val="28"/>
          <w:szCs w:val="28"/>
        </w:rPr>
      </w:pPr>
      <w:r w:rsidRPr="00A4216C">
        <w:rPr>
          <w:sz w:val="28"/>
          <w:szCs w:val="28"/>
          <w:lang w:eastAsia="lv-LV"/>
        </w:rPr>
        <w:t>“</w:t>
      </w:r>
      <w:r w:rsidR="00483441">
        <w:rPr>
          <w:sz w:val="28"/>
          <w:szCs w:val="28"/>
          <w:lang w:eastAsia="lv-LV"/>
        </w:rPr>
        <w:t>2.4.1. </w:t>
      </w:r>
      <w:r w:rsidR="002E04A3" w:rsidRPr="00A4216C">
        <w:rPr>
          <w:sz w:val="28"/>
          <w:szCs w:val="28"/>
          <w:lang w:eastAsia="lv-LV"/>
        </w:rPr>
        <w:t>ne mazāk kā trīs gadus ilga pilna laika vecmātes izglītības program</w:t>
      </w:r>
      <w:r w:rsidR="002E04A3" w:rsidRPr="00A4216C">
        <w:rPr>
          <w:sz w:val="28"/>
          <w:szCs w:val="28"/>
          <w:lang w:eastAsia="lv-LV"/>
        </w:rPr>
        <w:softHyphen/>
        <w:t>ma, kurā uzņem personas ar pabeigtu vidējo izglītību un kuras apjoms ir vismaz 4600 teorētiskās un praktiskās apmācības stundu, un vismaz trešā daļa no izglītības programmas ilguma ir klīniskā apmācība;”</w:t>
      </w:r>
      <w:r w:rsidR="00404EE2" w:rsidRPr="00A4216C">
        <w:rPr>
          <w:sz w:val="28"/>
          <w:szCs w:val="28"/>
          <w:lang w:eastAsia="lv-LV"/>
        </w:rPr>
        <w:t>.</w:t>
      </w:r>
    </w:p>
    <w:p w14:paraId="1D77754B" w14:textId="77777777" w:rsidR="002E04A3" w:rsidRPr="00A4216C" w:rsidRDefault="002E04A3" w:rsidP="00251906">
      <w:pPr>
        <w:jc w:val="both"/>
        <w:rPr>
          <w:sz w:val="28"/>
          <w:szCs w:val="28"/>
        </w:rPr>
      </w:pPr>
    </w:p>
    <w:p w14:paraId="2BFEED88" w14:textId="480930AB" w:rsidR="00164E00" w:rsidRPr="00A4216C" w:rsidRDefault="00483441" w:rsidP="00747670">
      <w:pPr>
        <w:pStyle w:val="BodyTextIndent"/>
        <w:jc w:val="both"/>
        <w:rPr>
          <w:sz w:val="28"/>
          <w:szCs w:val="28"/>
        </w:rPr>
      </w:pPr>
      <w:r>
        <w:rPr>
          <w:sz w:val="28"/>
          <w:szCs w:val="28"/>
        </w:rPr>
        <w:t>2. </w:t>
      </w:r>
      <w:r w:rsidR="00445CE6" w:rsidRPr="00A4216C">
        <w:rPr>
          <w:sz w:val="28"/>
          <w:szCs w:val="28"/>
        </w:rPr>
        <w:t>Svītrot 2.4.2.</w:t>
      </w:r>
      <w:r>
        <w:rPr>
          <w:sz w:val="28"/>
          <w:szCs w:val="28"/>
        </w:rPr>
        <w:t> </w:t>
      </w:r>
      <w:r w:rsidR="00445CE6" w:rsidRPr="00A4216C">
        <w:rPr>
          <w:sz w:val="28"/>
          <w:szCs w:val="28"/>
        </w:rPr>
        <w:t>apakšpunktu.</w:t>
      </w:r>
      <w:r w:rsidR="000E0E2E" w:rsidRPr="00A4216C">
        <w:rPr>
          <w:sz w:val="28"/>
          <w:szCs w:val="28"/>
        </w:rPr>
        <w:t xml:space="preserve"> </w:t>
      </w:r>
    </w:p>
    <w:p w14:paraId="50E6A53A" w14:textId="77777777" w:rsidR="00251906" w:rsidRPr="00A4216C" w:rsidRDefault="00251906" w:rsidP="00747670">
      <w:pPr>
        <w:pStyle w:val="BodyTextIndent"/>
        <w:jc w:val="both"/>
        <w:rPr>
          <w:sz w:val="28"/>
          <w:szCs w:val="28"/>
        </w:rPr>
      </w:pPr>
    </w:p>
    <w:p w14:paraId="7CAF0246" w14:textId="5A8C6B8F" w:rsidR="00251906" w:rsidRPr="00A4216C" w:rsidRDefault="00483441" w:rsidP="00C12E7C">
      <w:pPr>
        <w:pStyle w:val="BodyTextIndent"/>
        <w:jc w:val="both"/>
        <w:rPr>
          <w:sz w:val="28"/>
          <w:szCs w:val="28"/>
        </w:rPr>
      </w:pPr>
      <w:r>
        <w:rPr>
          <w:sz w:val="28"/>
          <w:szCs w:val="28"/>
        </w:rPr>
        <w:t>3. </w:t>
      </w:r>
      <w:r w:rsidR="00C12E7C" w:rsidRPr="00A4216C">
        <w:rPr>
          <w:sz w:val="28"/>
          <w:szCs w:val="28"/>
        </w:rPr>
        <w:t>Papildināt 2.4.4.</w:t>
      </w:r>
      <w:r>
        <w:rPr>
          <w:sz w:val="28"/>
          <w:szCs w:val="28"/>
        </w:rPr>
        <w:t> </w:t>
      </w:r>
      <w:r w:rsidR="0069626C" w:rsidRPr="00A4216C">
        <w:rPr>
          <w:sz w:val="28"/>
          <w:szCs w:val="28"/>
        </w:rPr>
        <w:t>apakšpunktu aiz vārdiem “</w:t>
      </w:r>
      <w:r w:rsidR="00C12E7C" w:rsidRPr="00A4216C">
        <w:rPr>
          <w:sz w:val="28"/>
          <w:szCs w:val="28"/>
          <w:lang w:eastAsia="lv-LV"/>
        </w:rPr>
        <w:t>vienu gadu ilgu profesionālo praks</w:t>
      </w:r>
      <w:r w:rsidR="0069626C" w:rsidRPr="00A4216C">
        <w:rPr>
          <w:sz w:val="28"/>
          <w:szCs w:val="28"/>
          <w:lang w:eastAsia="lv-LV"/>
        </w:rPr>
        <w:t>i, kuras noslēgumā” ar vārdiem “</w:t>
      </w:r>
      <w:r w:rsidR="00C12E7C" w:rsidRPr="00A4216C">
        <w:rPr>
          <w:sz w:val="28"/>
          <w:szCs w:val="28"/>
          <w:lang w:eastAsia="lv-LV"/>
        </w:rPr>
        <w:t>pretendenta uz profesionālās kvalifikācijas atzīšanu mītnes valsts kompetentās iestādes</w:t>
      </w:r>
      <w:r w:rsidR="00C12E7C" w:rsidRPr="00A4216C">
        <w:rPr>
          <w:sz w:val="28"/>
          <w:szCs w:val="28"/>
        </w:rPr>
        <w:t xml:space="preserve">”. </w:t>
      </w:r>
    </w:p>
    <w:p w14:paraId="7A1946F5" w14:textId="77777777" w:rsidR="00446DE7" w:rsidRPr="00A4216C" w:rsidRDefault="00446DE7" w:rsidP="00C12E7C">
      <w:pPr>
        <w:pStyle w:val="BodyTextIndent"/>
        <w:jc w:val="both"/>
        <w:rPr>
          <w:sz w:val="28"/>
          <w:szCs w:val="28"/>
        </w:rPr>
      </w:pPr>
    </w:p>
    <w:p w14:paraId="36C42C2D" w14:textId="459ED75A" w:rsidR="00446DE7" w:rsidRPr="00A4216C" w:rsidRDefault="00483441" w:rsidP="00C12E7C">
      <w:pPr>
        <w:pStyle w:val="BodyTextIndent"/>
        <w:jc w:val="both"/>
        <w:rPr>
          <w:sz w:val="28"/>
          <w:szCs w:val="28"/>
        </w:rPr>
      </w:pPr>
      <w:r>
        <w:rPr>
          <w:sz w:val="28"/>
          <w:szCs w:val="28"/>
        </w:rPr>
        <w:t>4. Izteikt 2.5.8. </w:t>
      </w:r>
      <w:r w:rsidR="00446DE7" w:rsidRPr="00A4216C">
        <w:rPr>
          <w:sz w:val="28"/>
          <w:szCs w:val="28"/>
        </w:rPr>
        <w:t>apakšpunktu šādā redakcijā:</w:t>
      </w:r>
    </w:p>
    <w:p w14:paraId="480B71BD" w14:textId="77777777" w:rsidR="00446DE7" w:rsidRPr="00A4216C" w:rsidRDefault="00446DE7" w:rsidP="00C12E7C">
      <w:pPr>
        <w:pStyle w:val="BodyTextIndent"/>
        <w:jc w:val="both"/>
        <w:rPr>
          <w:sz w:val="28"/>
          <w:szCs w:val="28"/>
        </w:rPr>
      </w:pPr>
    </w:p>
    <w:p w14:paraId="1A8529BB" w14:textId="352A57F5" w:rsidR="00B66432" w:rsidRPr="00A4216C" w:rsidRDefault="0069626C" w:rsidP="005A63B9">
      <w:pPr>
        <w:pStyle w:val="BodyTextIndent"/>
        <w:jc w:val="both"/>
        <w:rPr>
          <w:sz w:val="28"/>
          <w:szCs w:val="28"/>
        </w:rPr>
      </w:pPr>
      <w:r w:rsidRPr="00A4216C">
        <w:rPr>
          <w:sz w:val="28"/>
          <w:szCs w:val="28"/>
        </w:rPr>
        <w:t>“</w:t>
      </w:r>
      <w:r w:rsidR="00483441">
        <w:rPr>
          <w:sz w:val="28"/>
          <w:szCs w:val="28"/>
          <w:lang w:eastAsia="lv-LV"/>
        </w:rPr>
        <w:t>2.5.8. </w:t>
      </w:r>
      <w:r w:rsidR="00446DE7" w:rsidRPr="00A4216C">
        <w:rPr>
          <w:sz w:val="28"/>
          <w:szCs w:val="28"/>
          <w:lang w:eastAsia="lv-LV"/>
        </w:rPr>
        <w:t xml:space="preserve">Īrijas Republikā: </w:t>
      </w:r>
      <w:r w:rsidR="00446DE7" w:rsidRPr="00A4216C">
        <w:rPr>
          <w:i/>
          <w:noProof/>
          <w:sz w:val="28"/>
          <w:szCs w:val="28"/>
        </w:rPr>
        <w:t>Registered Midwife (RM)</w:t>
      </w:r>
      <w:r w:rsidR="001168DC" w:rsidRPr="00A4216C">
        <w:rPr>
          <w:noProof/>
          <w:sz w:val="28"/>
          <w:szCs w:val="28"/>
        </w:rPr>
        <w:t>;</w:t>
      </w:r>
      <w:r w:rsidR="00446DE7" w:rsidRPr="00A4216C">
        <w:rPr>
          <w:noProof/>
          <w:sz w:val="28"/>
          <w:szCs w:val="28"/>
        </w:rPr>
        <w:t>”.</w:t>
      </w:r>
    </w:p>
    <w:p w14:paraId="537A2F2C" w14:textId="77777777" w:rsidR="00446DE7" w:rsidRPr="00A4216C" w:rsidRDefault="00446DE7" w:rsidP="00C12E7C">
      <w:pPr>
        <w:pStyle w:val="BodyTextIndent"/>
        <w:jc w:val="both"/>
        <w:rPr>
          <w:sz w:val="28"/>
          <w:szCs w:val="28"/>
        </w:rPr>
      </w:pPr>
    </w:p>
    <w:p w14:paraId="3BA50948" w14:textId="27F192C4" w:rsidR="00446DE7" w:rsidRPr="00A4216C" w:rsidRDefault="00483441" w:rsidP="00446DE7">
      <w:pPr>
        <w:pStyle w:val="BodyTextIndent"/>
        <w:jc w:val="both"/>
        <w:rPr>
          <w:sz w:val="28"/>
          <w:szCs w:val="28"/>
        </w:rPr>
      </w:pPr>
      <w:r>
        <w:rPr>
          <w:sz w:val="28"/>
          <w:szCs w:val="28"/>
        </w:rPr>
        <w:t>5. Izteikt 2.5.12. </w:t>
      </w:r>
      <w:r w:rsidR="00446DE7" w:rsidRPr="00A4216C">
        <w:rPr>
          <w:sz w:val="28"/>
          <w:szCs w:val="28"/>
        </w:rPr>
        <w:t>apakšpunktu šādā redakcijā:</w:t>
      </w:r>
    </w:p>
    <w:p w14:paraId="6768346A" w14:textId="77777777" w:rsidR="00446DE7" w:rsidRPr="00A4216C" w:rsidRDefault="00446DE7" w:rsidP="00A4436F">
      <w:pPr>
        <w:pStyle w:val="BodyTextIndent"/>
        <w:jc w:val="both"/>
        <w:rPr>
          <w:sz w:val="28"/>
          <w:szCs w:val="28"/>
        </w:rPr>
      </w:pPr>
    </w:p>
    <w:p w14:paraId="32551786" w14:textId="5E42F1D8" w:rsidR="00446DE7" w:rsidRPr="00A4216C" w:rsidRDefault="0069626C" w:rsidP="00A4436F">
      <w:pPr>
        <w:rPr>
          <w:sz w:val="28"/>
          <w:szCs w:val="28"/>
          <w:lang w:eastAsia="lv-LV"/>
        </w:rPr>
      </w:pPr>
      <w:r w:rsidRPr="00A4216C">
        <w:rPr>
          <w:sz w:val="28"/>
          <w:szCs w:val="28"/>
        </w:rPr>
        <w:lastRenderedPageBreak/>
        <w:t>“</w:t>
      </w:r>
      <w:r w:rsidR="00483441">
        <w:rPr>
          <w:sz w:val="28"/>
          <w:szCs w:val="28"/>
          <w:lang w:eastAsia="lv-LV"/>
        </w:rPr>
        <w:t>2.5.12. </w:t>
      </w:r>
      <w:r w:rsidR="00446DE7" w:rsidRPr="00A4216C">
        <w:rPr>
          <w:sz w:val="28"/>
          <w:szCs w:val="28"/>
          <w:lang w:eastAsia="lv-LV"/>
        </w:rPr>
        <w:t xml:space="preserve">Lielbritānijas un Ziemeļīrijas Apvienotajā Karalistē: </w:t>
      </w:r>
      <w:r w:rsidR="00446DE7" w:rsidRPr="00A4216C">
        <w:rPr>
          <w:i/>
          <w:noProof/>
          <w:sz w:val="28"/>
          <w:szCs w:val="28"/>
        </w:rPr>
        <w:t>Registered Midwife</w:t>
      </w:r>
      <w:r w:rsidR="00446DE7" w:rsidRPr="00A4216C">
        <w:rPr>
          <w:noProof/>
          <w:sz w:val="28"/>
          <w:szCs w:val="28"/>
        </w:rPr>
        <w:t>;</w:t>
      </w:r>
      <w:r w:rsidR="00446DE7" w:rsidRPr="00A4216C">
        <w:rPr>
          <w:iCs/>
          <w:sz w:val="28"/>
          <w:szCs w:val="28"/>
          <w:lang w:eastAsia="lv-LV"/>
        </w:rPr>
        <w:t>”.</w:t>
      </w:r>
    </w:p>
    <w:p w14:paraId="77AB0A91" w14:textId="77777777" w:rsidR="00A4436F" w:rsidRPr="00A4216C" w:rsidRDefault="00A4436F" w:rsidP="00A4436F">
      <w:pPr>
        <w:pStyle w:val="BodyTextIndent"/>
        <w:jc w:val="both"/>
        <w:rPr>
          <w:sz w:val="28"/>
          <w:szCs w:val="28"/>
        </w:rPr>
      </w:pPr>
    </w:p>
    <w:p w14:paraId="044BCDEE" w14:textId="36F9A41E" w:rsidR="00446DE7" w:rsidRPr="00A4216C" w:rsidRDefault="00483441" w:rsidP="00A4436F">
      <w:pPr>
        <w:pStyle w:val="BodyTextIndent"/>
        <w:jc w:val="both"/>
        <w:rPr>
          <w:sz w:val="28"/>
          <w:szCs w:val="28"/>
        </w:rPr>
      </w:pPr>
      <w:r>
        <w:rPr>
          <w:sz w:val="28"/>
          <w:szCs w:val="28"/>
        </w:rPr>
        <w:t>6. Izteikt 2.5.20. </w:t>
      </w:r>
      <w:r w:rsidR="00446DE7" w:rsidRPr="00A4216C">
        <w:rPr>
          <w:sz w:val="28"/>
          <w:szCs w:val="28"/>
        </w:rPr>
        <w:t>apakšpunktu šādā redakcijā:</w:t>
      </w:r>
    </w:p>
    <w:p w14:paraId="49DEC66D" w14:textId="77777777" w:rsidR="00446DE7" w:rsidRPr="00A4216C" w:rsidRDefault="00446DE7" w:rsidP="00A4436F">
      <w:pPr>
        <w:pStyle w:val="BodyTextIndent"/>
        <w:jc w:val="both"/>
        <w:rPr>
          <w:sz w:val="28"/>
          <w:szCs w:val="28"/>
        </w:rPr>
      </w:pPr>
    </w:p>
    <w:p w14:paraId="026F0FCE" w14:textId="570946ED" w:rsidR="00446DE7" w:rsidRPr="00A4216C" w:rsidRDefault="0069626C" w:rsidP="00A4436F">
      <w:pPr>
        <w:pStyle w:val="BodyTextIndent"/>
        <w:jc w:val="both"/>
        <w:rPr>
          <w:sz w:val="28"/>
          <w:szCs w:val="28"/>
        </w:rPr>
      </w:pPr>
      <w:r w:rsidRPr="00A4216C">
        <w:rPr>
          <w:sz w:val="28"/>
          <w:szCs w:val="28"/>
        </w:rPr>
        <w:t>“</w:t>
      </w:r>
      <w:r w:rsidR="00483441">
        <w:rPr>
          <w:sz w:val="28"/>
          <w:szCs w:val="28"/>
          <w:lang w:eastAsia="lv-LV"/>
        </w:rPr>
        <w:t>2.5.20. </w:t>
      </w:r>
      <w:r w:rsidR="00446DE7" w:rsidRPr="00A4216C">
        <w:rPr>
          <w:sz w:val="28"/>
          <w:szCs w:val="28"/>
          <w:lang w:eastAsia="lv-LV"/>
        </w:rPr>
        <w:t xml:space="preserve">Portugāles Republikā: </w:t>
      </w:r>
      <w:r w:rsidR="00446DE7" w:rsidRPr="00A4216C">
        <w:rPr>
          <w:i/>
          <w:noProof/>
          <w:sz w:val="28"/>
          <w:szCs w:val="28"/>
        </w:rPr>
        <w:t>Enfermeiro especialista em enfermagem de saúde materna e obstétrica</w:t>
      </w:r>
      <w:r w:rsidR="00446DE7" w:rsidRPr="00A4216C">
        <w:rPr>
          <w:noProof/>
          <w:sz w:val="28"/>
          <w:szCs w:val="28"/>
        </w:rPr>
        <w:t>;”.</w:t>
      </w:r>
    </w:p>
    <w:p w14:paraId="53140D2D" w14:textId="6CB6E608" w:rsidR="00446DE7" w:rsidRPr="00A4216C" w:rsidRDefault="00446DE7" w:rsidP="00A4436F">
      <w:pPr>
        <w:pStyle w:val="BodyTextIndent"/>
        <w:jc w:val="both"/>
        <w:rPr>
          <w:sz w:val="28"/>
          <w:szCs w:val="28"/>
        </w:rPr>
      </w:pPr>
    </w:p>
    <w:p w14:paraId="019E9CEA" w14:textId="00ADE361" w:rsidR="00B66432" w:rsidRPr="00A4216C" w:rsidRDefault="00483441" w:rsidP="00A4436F">
      <w:pPr>
        <w:pStyle w:val="BodyTextIndent"/>
        <w:jc w:val="both"/>
        <w:rPr>
          <w:sz w:val="28"/>
          <w:szCs w:val="28"/>
        </w:rPr>
      </w:pPr>
      <w:r>
        <w:rPr>
          <w:sz w:val="28"/>
          <w:szCs w:val="28"/>
        </w:rPr>
        <w:t>7. </w:t>
      </w:r>
      <w:r w:rsidR="00B66432" w:rsidRPr="00A4216C">
        <w:rPr>
          <w:sz w:val="28"/>
          <w:szCs w:val="28"/>
        </w:rPr>
        <w:t>Papildināt 4.</w:t>
      </w:r>
      <w:r>
        <w:rPr>
          <w:sz w:val="28"/>
          <w:szCs w:val="28"/>
        </w:rPr>
        <w:t> </w:t>
      </w:r>
      <w:r w:rsidR="0069626C" w:rsidRPr="00A4216C">
        <w:rPr>
          <w:sz w:val="28"/>
          <w:szCs w:val="28"/>
        </w:rPr>
        <w:t>punktu aiz vārda “</w:t>
      </w:r>
      <w:r w:rsidR="0069626C" w:rsidRPr="00A4216C">
        <w:rPr>
          <w:sz w:val="28"/>
          <w:szCs w:val="28"/>
          <w:lang w:eastAsia="lv-LV"/>
        </w:rPr>
        <w:t>ilga” ar vārdu “</w:t>
      </w:r>
      <w:r w:rsidR="00B66432" w:rsidRPr="00A4216C">
        <w:rPr>
          <w:sz w:val="28"/>
          <w:szCs w:val="28"/>
          <w:lang w:eastAsia="lv-LV"/>
        </w:rPr>
        <w:t>nepārtraukta</w:t>
      </w:r>
      <w:r w:rsidR="00B66432" w:rsidRPr="00A4216C">
        <w:rPr>
          <w:sz w:val="28"/>
          <w:szCs w:val="28"/>
        </w:rPr>
        <w:t>”.</w:t>
      </w:r>
    </w:p>
    <w:p w14:paraId="53695AE3" w14:textId="77777777" w:rsidR="008C5212" w:rsidRPr="00A4216C" w:rsidRDefault="008C5212" w:rsidP="00A4436F">
      <w:pPr>
        <w:pStyle w:val="BodyTextIndent"/>
        <w:jc w:val="both"/>
        <w:rPr>
          <w:sz w:val="28"/>
          <w:szCs w:val="28"/>
        </w:rPr>
      </w:pPr>
    </w:p>
    <w:p w14:paraId="28BC0C2E" w14:textId="557F78FB" w:rsidR="005C1EE3" w:rsidRPr="00A4216C" w:rsidRDefault="00D22CA1" w:rsidP="00A4436F">
      <w:pPr>
        <w:pStyle w:val="BodyTextIndent"/>
        <w:jc w:val="both"/>
        <w:rPr>
          <w:sz w:val="28"/>
          <w:szCs w:val="28"/>
        </w:rPr>
      </w:pPr>
      <w:r w:rsidRPr="00A4216C">
        <w:rPr>
          <w:sz w:val="28"/>
          <w:szCs w:val="28"/>
        </w:rPr>
        <w:t>8</w:t>
      </w:r>
      <w:r w:rsidR="00483441">
        <w:rPr>
          <w:sz w:val="28"/>
          <w:szCs w:val="28"/>
        </w:rPr>
        <w:t>. </w:t>
      </w:r>
      <w:r w:rsidR="005C1EE3" w:rsidRPr="00A4216C">
        <w:rPr>
          <w:sz w:val="28"/>
          <w:szCs w:val="28"/>
        </w:rPr>
        <w:t>Papildināt noteikumus ar 4.</w:t>
      </w:r>
      <w:r w:rsidR="005C1EE3" w:rsidRPr="00A4216C">
        <w:rPr>
          <w:sz w:val="28"/>
          <w:szCs w:val="28"/>
          <w:vertAlign w:val="superscript"/>
        </w:rPr>
        <w:t>1</w:t>
      </w:r>
      <w:r w:rsidR="00483441">
        <w:rPr>
          <w:sz w:val="28"/>
          <w:szCs w:val="28"/>
        </w:rPr>
        <w:t> </w:t>
      </w:r>
      <w:r w:rsidR="005C1EE3" w:rsidRPr="00A4216C">
        <w:rPr>
          <w:sz w:val="28"/>
          <w:szCs w:val="28"/>
        </w:rPr>
        <w:t xml:space="preserve">punktu šādā redakcijā: </w:t>
      </w:r>
    </w:p>
    <w:p w14:paraId="20FB47D1" w14:textId="77777777" w:rsidR="005C1EE3" w:rsidRPr="00A4216C" w:rsidRDefault="005C1EE3" w:rsidP="00A4436F">
      <w:pPr>
        <w:pStyle w:val="BodyTextIndent"/>
        <w:jc w:val="both"/>
        <w:rPr>
          <w:sz w:val="28"/>
          <w:szCs w:val="28"/>
        </w:rPr>
      </w:pPr>
    </w:p>
    <w:p w14:paraId="0BD09B9F" w14:textId="469D1370" w:rsidR="008C5212" w:rsidRPr="00A4216C" w:rsidRDefault="0069626C" w:rsidP="00A4436F">
      <w:pPr>
        <w:pStyle w:val="BodyTextIndent"/>
        <w:jc w:val="both"/>
        <w:rPr>
          <w:sz w:val="28"/>
          <w:szCs w:val="28"/>
        </w:rPr>
      </w:pPr>
      <w:r w:rsidRPr="00A4216C">
        <w:rPr>
          <w:sz w:val="28"/>
          <w:szCs w:val="28"/>
          <w:lang w:eastAsia="lv-LV"/>
        </w:rPr>
        <w:t>“</w:t>
      </w:r>
      <w:r w:rsidR="005C1EE3" w:rsidRPr="00A4216C">
        <w:rPr>
          <w:sz w:val="28"/>
          <w:szCs w:val="28"/>
          <w:lang w:eastAsia="lv-LV"/>
        </w:rPr>
        <w:t>4.</w:t>
      </w:r>
      <w:r w:rsidR="005C1EE3" w:rsidRPr="00A4216C">
        <w:rPr>
          <w:sz w:val="28"/>
          <w:szCs w:val="28"/>
          <w:vertAlign w:val="superscript"/>
          <w:lang w:eastAsia="lv-LV"/>
        </w:rPr>
        <w:t>1</w:t>
      </w:r>
      <w:r w:rsidR="00483441">
        <w:rPr>
          <w:sz w:val="28"/>
          <w:szCs w:val="28"/>
          <w:lang w:eastAsia="lv-LV"/>
        </w:rPr>
        <w:t> </w:t>
      </w:r>
      <w:r w:rsidR="005C1EE3" w:rsidRPr="00A4216C">
        <w:rPr>
          <w:sz w:val="28"/>
          <w:szCs w:val="28"/>
          <w:lang w:eastAsia="lv-LV"/>
        </w:rPr>
        <w:t>Speciālo profesionālās kvalifikācijas atzīšanas sistēmu piemēro vecmātes izglītību un profesionālo kvalifikāciju apliecinošiem dokumentiem, ja tie apliecina, ka pretendents uz profesionālās kvalifikācijas atzīšanu šo noteikumu 2.4.</w:t>
      </w:r>
      <w:r w:rsidR="00483441">
        <w:rPr>
          <w:sz w:val="28"/>
          <w:szCs w:val="28"/>
          <w:lang w:eastAsia="lv-LV"/>
        </w:rPr>
        <w:t> </w:t>
      </w:r>
      <w:r w:rsidR="005C1EE3" w:rsidRPr="00A4216C">
        <w:rPr>
          <w:sz w:val="28"/>
          <w:szCs w:val="28"/>
          <w:lang w:eastAsia="lv-LV"/>
        </w:rPr>
        <w:t xml:space="preserve">apakšpunktā noteikto vecmātes izglītības programmas apguvi uzsācis pirms </w:t>
      </w:r>
      <w:r w:rsidR="006A2B7A" w:rsidRPr="00A4216C">
        <w:rPr>
          <w:sz w:val="28"/>
          <w:szCs w:val="28"/>
          <w:lang w:eastAsia="lv-LV"/>
        </w:rPr>
        <w:t>2016.</w:t>
      </w:r>
      <w:r w:rsidR="00483441">
        <w:rPr>
          <w:sz w:val="28"/>
          <w:szCs w:val="28"/>
          <w:lang w:eastAsia="lv-LV"/>
        </w:rPr>
        <w:t> </w:t>
      </w:r>
      <w:r w:rsidR="006A2B7A" w:rsidRPr="00A4216C">
        <w:rPr>
          <w:sz w:val="28"/>
          <w:szCs w:val="28"/>
          <w:lang w:eastAsia="lv-LV"/>
        </w:rPr>
        <w:t>gada 18.</w:t>
      </w:r>
      <w:r w:rsidR="00483441">
        <w:rPr>
          <w:sz w:val="28"/>
          <w:szCs w:val="28"/>
          <w:lang w:eastAsia="lv-LV"/>
        </w:rPr>
        <w:t> </w:t>
      </w:r>
      <w:r w:rsidR="006A2B7A" w:rsidRPr="00A4216C">
        <w:rPr>
          <w:sz w:val="28"/>
          <w:szCs w:val="28"/>
          <w:lang w:eastAsia="lv-LV"/>
        </w:rPr>
        <w:t>janvāra</w:t>
      </w:r>
      <w:r w:rsidR="005C1EE3" w:rsidRPr="00A4216C">
        <w:rPr>
          <w:sz w:val="28"/>
          <w:szCs w:val="28"/>
          <w:lang w:eastAsia="lv-LV"/>
        </w:rPr>
        <w:t xml:space="preserve"> </w:t>
      </w:r>
      <w:r w:rsidR="00897CB8" w:rsidRPr="00A4216C">
        <w:rPr>
          <w:sz w:val="28"/>
          <w:szCs w:val="28"/>
          <w:lang w:eastAsia="lv-LV"/>
        </w:rPr>
        <w:t>un</w:t>
      </w:r>
      <w:r w:rsidR="00A079FE" w:rsidRPr="00A4216C">
        <w:rPr>
          <w:sz w:val="28"/>
          <w:szCs w:val="28"/>
          <w:lang w:eastAsia="lv-LV"/>
        </w:rPr>
        <w:t xml:space="preserve"> </w:t>
      </w:r>
      <w:r w:rsidR="00225709" w:rsidRPr="00A4216C">
        <w:rPr>
          <w:sz w:val="28"/>
          <w:szCs w:val="28"/>
          <w:lang w:eastAsia="lv-LV"/>
        </w:rPr>
        <w:t xml:space="preserve">šo noteikumu </w:t>
      </w:r>
      <w:r w:rsidR="005C1EE3" w:rsidRPr="00A4216C">
        <w:rPr>
          <w:sz w:val="28"/>
          <w:szCs w:val="28"/>
          <w:lang w:eastAsia="lv-LV"/>
        </w:rPr>
        <w:t>2.4.1.</w:t>
      </w:r>
      <w:r w:rsidR="00483441">
        <w:rPr>
          <w:sz w:val="28"/>
          <w:szCs w:val="28"/>
          <w:lang w:eastAsia="lv-LV"/>
        </w:rPr>
        <w:t> </w:t>
      </w:r>
      <w:r w:rsidR="005C1EE3" w:rsidRPr="00A4216C">
        <w:rPr>
          <w:sz w:val="28"/>
          <w:szCs w:val="28"/>
          <w:lang w:eastAsia="lv-LV"/>
        </w:rPr>
        <w:t xml:space="preserve">apakšpunktā minētās izglītības programmas apguvi ir uzsācis pēc </w:t>
      </w:r>
      <w:r w:rsidR="00484393" w:rsidRPr="00A4216C">
        <w:rPr>
          <w:sz w:val="28"/>
          <w:szCs w:val="28"/>
          <w:lang w:eastAsia="lv-LV"/>
        </w:rPr>
        <w:t xml:space="preserve">pabeigtas </w:t>
      </w:r>
      <w:r w:rsidR="005C1EE3" w:rsidRPr="00A4216C">
        <w:rPr>
          <w:sz w:val="28"/>
          <w:szCs w:val="28"/>
          <w:lang w:eastAsia="lv-LV"/>
        </w:rPr>
        <w:t xml:space="preserve">vismaz desmit gadus ilgas vidējās </w:t>
      </w:r>
      <w:r w:rsidR="006A2B7A" w:rsidRPr="00A4216C">
        <w:rPr>
          <w:sz w:val="28"/>
          <w:szCs w:val="28"/>
          <w:lang w:eastAsia="lv-LV"/>
        </w:rPr>
        <w:t xml:space="preserve">vai līdzvērtīga līmeņa </w:t>
      </w:r>
      <w:r w:rsidR="005C1EE3" w:rsidRPr="00A4216C">
        <w:rPr>
          <w:sz w:val="28"/>
          <w:szCs w:val="28"/>
          <w:lang w:eastAsia="lv-LV"/>
        </w:rPr>
        <w:t>izglītības vai šo noteikumu 2.4.3.</w:t>
      </w:r>
      <w:r w:rsidR="00483441">
        <w:rPr>
          <w:sz w:val="28"/>
          <w:szCs w:val="28"/>
          <w:lang w:eastAsia="lv-LV"/>
        </w:rPr>
        <w:t> </w:t>
      </w:r>
      <w:r w:rsidR="005C1EE3" w:rsidRPr="00A4216C">
        <w:rPr>
          <w:sz w:val="28"/>
          <w:szCs w:val="28"/>
          <w:lang w:eastAsia="lv-LV"/>
        </w:rPr>
        <w:t>apakšpunktā minētās izglītības programmas apguvi uzsācis pēc vispārējās aprūpes māsas izglītības programmas apgūšanas</w:t>
      </w:r>
      <w:r w:rsidR="00EE05B1" w:rsidRPr="00A4216C">
        <w:rPr>
          <w:sz w:val="28"/>
          <w:szCs w:val="28"/>
          <w:lang w:eastAsia="lv-LV"/>
        </w:rPr>
        <w:t>,</w:t>
      </w:r>
      <w:r w:rsidR="005C1EE3" w:rsidRPr="00A4216C">
        <w:rPr>
          <w:sz w:val="28"/>
          <w:szCs w:val="28"/>
          <w:lang w:eastAsia="lv-LV"/>
        </w:rPr>
        <w:t xml:space="preserve"> kuras noslēgum</w:t>
      </w:r>
      <w:r w:rsidR="00EE05B1" w:rsidRPr="00A4216C">
        <w:rPr>
          <w:sz w:val="28"/>
          <w:szCs w:val="28"/>
          <w:lang w:eastAsia="lv-LV"/>
        </w:rPr>
        <w:t>ā</w:t>
      </w:r>
      <w:r w:rsidR="005C1EE3" w:rsidRPr="00A4216C">
        <w:rPr>
          <w:sz w:val="28"/>
          <w:szCs w:val="28"/>
          <w:lang w:eastAsia="lv-LV"/>
        </w:rPr>
        <w:t xml:space="preserve"> izdod vispārējās aprūpes māsas kvalifikācijas dokumentu, kas atzīts Eiropas Savienībā.”</w:t>
      </w:r>
    </w:p>
    <w:p w14:paraId="70F69BE8" w14:textId="5F8EB6F3" w:rsidR="009E5D12" w:rsidRPr="00A4216C" w:rsidRDefault="009E5D12" w:rsidP="00BA5C3E">
      <w:pPr>
        <w:autoSpaceDE w:val="0"/>
        <w:autoSpaceDN w:val="0"/>
        <w:adjustRightInd w:val="0"/>
        <w:ind w:firstLine="0"/>
        <w:jc w:val="both"/>
        <w:rPr>
          <w:sz w:val="28"/>
          <w:szCs w:val="28"/>
        </w:rPr>
      </w:pPr>
    </w:p>
    <w:p w14:paraId="7F364549" w14:textId="3BCF69DC" w:rsidR="00D86492" w:rsidRPr="00A4216C" w:rsidRDefault="00D22CA1" w:rsidP="00631CFF">
      <w:pPr>
        <w:autoSpaceDE w:val="0"/>
        <w:autoSpaceDN w:val="0"/>
        <w:adjustRightInd w:val="0"/>
        <w:ind w:firstLine="709"/>
        <w:jc w:val="both"/>
        <w:rPr>
          <w:sz w:val="28"/>
          <w:szCs w:val="28"/>
        </w:rPr>
      </w:pPr>
      <w:r w:rsidRPr="00A4216C">
        <w:rPr>
          <w:sz w:val="28"/>
          <w:szCs w:val="28"/>
        </w:rPr>
        <w:t>9</w:t>
      </w:r>
      <w:r w:rsidR="00483441">
        <w:rPr>
          <w:sz w:val="28"/>
          <w:szCs w:val="28"/>
        </w:rPr>
        <w:t>. </w:t>
      </w:r>
      <w:r w:rsidR="00631CFF" w:rsidRPr="00A4216C">
        <w:rPr>
          <w:sz w:val="28"/>
          <w:szCs w:val="28"/>
        </w:rPr>
        <w:t>Izteikt 6.</w:t>
      </w:r>
      <w:r w:rsidR="00483441">
        <w:rPr>
          <w:sz w:val="28"/>
          <w:szCs w:val="28"/>
        </w:rPr>
        <w:t> </w:t>
      </w:r>
      <w:r w:rsidR="00631CFF" w:rsidRPr="00A4216C">
        <w:rPr>
          <w:sz w:val="28"/>
          <w:szCs w:val="28"/>
        </w:rPr>
        <w:t xml:space="preserve">punktu šādā redakcijā: </w:t>
      </w:r>
    </w:p>
    <w:p w14:paraId="104F8A90" w14:textId="77777777" w:rsidR="00631CFF" w:rsidRPr="00A4216C" w:rsidRDefault="00631CFF" w:rsidP="00631CFF">
      <w:pPr>
        <w:rPr>
          <w:sz w:val="28"/>
          <w:szCs w:val="28"/>
          <w:lang w:eastAsia="lv-LV"/>
        </w:rPr>
      </w:pPr>
    </w:p>
    <w:p w14:paraId="12DF2A2B" w14:textId="53FCD126" w:rsidR="00631CFF" w:rsidRPr="00A4216C" w:rsidRDefault="0069626C" w:rsidP="002C5F87">
      <w:pPr>
        <w:jc w:val="both"/>
        <w:rPr>
          <w:sz w:val="28"/>
          <w:szCs w:val="28"/>
          <w:lang w:eastAsia="lv-LV"/>
        </w:rPr>
      </w:pPr>
      <w:r w:rsidRPr="00A4216C">
        <w:rPr>
          <w:sz w:val="28"/>
          <w:szCs w:val="28"/>
          <w:lang w:eastAsia="lv-LV"/>
        </w:rPr>
        <w:t>“</w:t>
      </w:r>
      <w:r w:rsidR="00483441">
        <w:rPr>
          <w:sz w:val="28"/>
          <w:szCs w:val="28"/>
          <w:lang w:eastAsia="lv-LV"/>
        </w:rPr>
        <w:t>6. </w:t>
      </w:r>
      <w:r w:rsidR="00631CFF" w:rsidRPr="00A4216C">
        <w:rPr>
          <w:sz w:val="28"/>
          <w:szCs w:val="28"/>
          <w:lang w:eastAsia="lv-LV"/>
        </w:rPr>
        <w:t>Pirms šo noteikumu 2.3.18.</w:t>
      </w:r>
      <w:r w:rsidR="00483441">
        <w:rPr>
          <w:sz w:val="28"/>
          <w:szCs w:val="28"/>
          <w:lang w:eastAsia="lv-LV"/>
        </w:rPr>
        <w:t> </w:t>
      </w:r>
      <w:r w:rsidR="00631CFF" w:rsidRPr="00A4216C">
        <w:rPr>
          <w:sz w:val="28"/>
          <w:szCs w:val="28"/>
          <w:lang w:eastAsia="lv-LV"/>
        </w:rPr>
        <w:t xml:space="preserve">apakšpunktā minētā datuma Polijas Republikā izsniegtajiem vecmātes kvalifikācijas dokumentiem, kas dod tiesības lietot profesionālajai darbībai vecmātes profesijā atbilstošus profesionālos nosaukumus un kuru apliecinātā izglītība neatbilst Latvijas Republikas normatīvajos aktos noteiktajām izglītības programmu minimālajām prasībām vecmātes profesionālās kvalifikācijas iegūšanai, piemēro speciālo profesionālās kvalifikācijas atzīšanas sistēmu, ja vecmātes izglītību un profesionālo kvalifikāciju apliecina bakalaura diploms, kas </w:t>
      </w:r>
      <w:r w:rsidR="00E31DD8" w:rsidRPr="00A4216C">
        <w:rPr>
          <w:sz w:val="28"/>
          <w:szCs w:val="28"/>
          <w:lang w:eastAsia="lv-LV"/>
        </w:rPr>
        <w:t xml:space="preserve">iegūts, pamatojoties uz </w:t>
      </w:r>
      <w:r w:rsidR="00631CFF" w:rsidRPr="00A4216C">
        <w:rPr>
          <w:sz w:val="28"/>
          <w:szCs w:val="28"/>
          <w:lang w:eastAsia="lv-LV"/>
        </w:rPr>
        <w:t>vienu no kvalifikācijas celšanas programmām, kuru</w:t>
      </w:r>
      <w:r w:rsidR="00E31DD8" w:rsidRPr="00A4216C">
        <w:rPr>
          <w:sz w:val="28"/>
          <w:szCs w:val="28"/>
          <w:lang w:eastAsia="lv-LV"/>
        </w:rPr>
        <w:t xml:space="preserve"> nosaka</w:t>
      </w:r>
      <w:r w:rsidR="00631CFF" w:rsidRPr="00A4216C">
        <w:rPr>
          <w:sz w:val="28"/>
          <w:szCs w:val="28"/>
          <w:lang w:eastAsia="lv-LV"/>
        </w:rPr>
        <w:t>:</w:t>
      </w:r>
    </w:p>
    <w:p w14:paraId="16617782" w14:textId="554AE1CC" w:rsidR="00631CFF" w:rsidRPr="00A4216C" w:rsidRDefault="00483441" w:rsidP="002C5F87">
      <w:pPr>
        <w:jc w:val="both"/>
        <w:rPr>
          <w:sz w:val="28"/>
          <w:szCs w:val="28"/>
          <w:lang w:eastAsia="lv-LV"/>
        </w:rPr>
      </w:pPr>
      <w:r>
        <w:rPr>
          <w:sz w:val="28"/>
          <w:szCs w:val="28"/>
          <w:lang w:eastAsia="lv-LV"/>
        </w:rPr>
        <w:t>6.1. </w:t>
      </w:r>
      <w:r w:rsidR="00631CFF" w:rsidRPr="00A4216C">
        <w:rPr>
          <w:sz w:val="28"/>
          <w:szCs w:val="28"/>
          <w:lang w:eastAsia="lv-LV"/>
        </w:rPr>
        <w:t>Polijas Republikas 2004.</w:t>
      </w:r>
      <w:r>
        <w:rPr>
          <w:sz w:val="28"/>
          <w:szCs w:val="28"/>
          <w:lang w:eastAsia="lv-LV"/>
        </w:rPr>
        <w:t> </w:t>
      </w:r>
      <w:r w:rsidR="00631CFF" w:rsidRPr="00A4216C">
        <w:rPr>
          <w:sz w:val="28"/>
          <w:szCs w:val="28"/>
          <w:lang w:eastAsia="lv-LV"/>
        </w:rPr>
        <w:t>gada 20.</w:t>
      </w:r>
      <w:r>
        <w:rPr>
          <w:sz w:val="28"/>
          <w:szCs w:val="28"/>
          <w:lang w:eastAsia="lv-LV"/>
        </w:rPr>
        <w:t> </w:t>
      </w:r>
      <w:r w:rsidR="00631CFF" w:rsidRPr="00A4216C">
        <w:rPr>
          <w:sz w:val="28"/>
          <w:szCs w:val="28"/>
          <w:lang w:eastAsia="lv-LV"/>
        </w:rPr>
        <w:t xml:space="preserve">aprīļa </w:t>
      </w:r>
      <w:r w:rsidR="008A2B5E" w:rsidRPr="00A4216C">
        <w:rPr>
          <w:sz w:val="28"/>
          <w:szCs w:val="28"/>
          <w:lang w:eastAsia="lv-LV"/>
        </w:rPr>
        <w:t>Akt</w:t>
      </w:r>
      <w:r w:rsidR="001E3ED5" w:rsidRPr="00A4216C">
        <w:rPr>
          <w:sz w:val="28"/>
          <w:szCs w:val="28"/>
          <w:lang w:eastAsia="lv-LV"/>
        </w:rPr>
        <w:t>a</w:t>
      </w:r>
      <w:r w:rsidR="008A2B5E" w:rsidRPr="00A4216C">
        <w:rPr>
          <w:sz w:val="28"/>
          <w:szCs w:val="28"/>
          <w:lang w:eastAsia="lv-LV"/>
        </w:rPr>
        <w:t xml:space="preserve"> par grozījumiem Aktā par māsas un vecmātes profesiju</w:t>
      </w:r>
      <w:r w:rsidR="001E3ED5" w:rsidRPr="00A4216C">
        <w:rPr>
          <w:sz w:val="28"/>
          <w:szCs w:val="28"/>
          <w:lang w:eastAsia="lv-LV"/>
        </w:rPr>
        <w:t xml:space="preserve"> 11.</w:t>
      </w:r>
      <w:r>
        <w:rPr>
          <w:sz w:val="28"/>
          <w:szCs w:val="28"/>
          <w:lang w:eastAsia="lv-LV"/>
        </w:rPr>
        <w:t> </w:t>
      </w:r>
      <w:r w:rsidR="001E3ED5" w:rsidRPr="00A4216C">
        <w:rPr>
          <w:sz w:val="28"/>
          <w:szCs w:val="28"/>
          <w:lang w:eastAsia="lv-LV"/>
        </w:rPr>
        <w:t>pants</w:t>
      </w:r>
      <w:r w:rsidR="00631CFF" w:rsidRPr="00A4216C">
        <w:rPr>
          <w:sz w:val="28"/>
          <w:szCs w:val="28"/>
          <w:lang w:eastAsia="lv-LV"/>
        </w:rPr>
        <w:t xml:space="preserve"> </w:t>
      </w:r>
      <w:r w:rsidR="00272F35" w:rsidRPr="00A4216C">
        <w:rPr>
          <w:sz w:val="28"/>
          <w:szCs w:val="28"/>
          <w:lang w:eastAsia="lv-LV"/>
        </w:rPr>
        <w:t>(</w:t>
      </w:r>
      <w:r w:rsidR="00631CFF" w:rsidRPr="00A4216C">
        <w:rPr>
          <w:sz w:val="28"/>
          <w:szCs w:val="28"/>
          <w:lang w:eastAsia="lv-LV"/>
        </w:rPr>
        <w:t>Polija</w:t>
      </w:r>
      <w:r w:rsidR="00E31DD8" w:rsidRPr="00A4216C">
        <w:rPr>
          <w:sz w:val="28"/>
          <w:szCs w:val="28"/>
          <w:lang w:eastAsia="lv-LV"/>
        </w:rPr>
        <w:t>s Republikas Oficiālais Vēstnesis</w:t>
      </w:r>
      <w:r w:rsidR="00631CFF" w:rsidRPr="00A4216C">
        <w:rPr>
          <w:sz w:val="28"/>
          <w:szCs w:val="28"/>
          <w:lang w:eastAsia="lv-LV"/>
        </w:rPr>
        <w:t>, 2004., Nr.</w:t>
      </w:r>
      <w:r>
        <w:rPr>
          <w:sz w:val="28"/>
          <w:szCs w:val="28"/>
          <w:lang w:eastAsia="lv-LV"/>
        </w:rPr>
        <w:t> </w:t>
      </w:r>
      <w:r w:rsidR="00631CFF" w:rsidRPr="00A4216C">
        <w:rPr>
          <w:sz w:val="28"/>
          <w:szCs w:val="28"/>
          <w:lang w:eastAsia="lv-LV"/>
        </w:rPr>
        <w:t>92, 885.</w:t>
      </w:r>
      <w:r w:rsidR="00715FAC" w:rsidRPr="00A4216C">
        <w:rPr>
          <w:sz w:val="28"/>
          <w:szCs w:val="28"/>
          <w:lang w:eastAsia="lv-LV"/>
        </w:rPr>
        <w:t xml:space="preserve"> </w:t>
      </w:r>
      <w:r w:rsidR="00631CFF" w:rsidRPr="00A4216C">
        <w:rPr>
          <w:sz w:val="28"/>
          <w:szCs w:val="28"/>
          <w:lang w:eastAsia="lv-LV"/>
        </w:rPr>
        <w:t>poz. un 2007., Nr.</w:t>
      </w:r>
      <w:r>
        <w:rPr>
          <w:sz w:val="28"/>
          <w:szCs w:val="28"/>
          <w:lang w:eastAsia="lv-LV"/>
        </w:rPr>
        <w:t> </w:t>
      </w:r>
      <w:r w:rsidR="00631CFF" w:rsidRPr="00A4216C">
        <w:rPr>
          <w:sz w:val="28"/>
          <w:szCs w:val="28"/>
          <w:lang w:eastAsia="lv-LV"/>
        </w:rPr>
        <w:t>176, 1237.</w:t>
      </w:r>
      <w:r>
        <w:rPr>
          <w:sz w:val="28"/>
          <w:szCs w:val="28"/>
          <w:lang w:eastAsia="lv-LV"/>
        </w:rPr>
        <w:t> </w:t>
      </w:r>
      <w:r w:rsidR="00631CFF" w:rsidRPr="00A4216C">
        <w:rPr>
          <w:sz w:val="28"/>
          <w:szCs w:val="28"/>
          <w:lang w:eastAsia="lv-LV"/>
        </w:rPr>
        <w:t>poz.</w:t>
      </w:r>
      <w:r w:rsidR="00851146" w:rsidRPr="00A4216C">
        <w:rPr>
          <w:sz w:val="28"/>
          <w:szCs w:val="28"/>
          <w:lang w:eastAsia="lv-LV"/>
        </w:rPr>
        <w:t>)</w:t>
      </w:r>
      <w:r w:rsidR="00631CFF" w:rsidRPr="00A4216C">
        <w:rPr>
          <w:sz w:val="28"/>
          <w:szCs w:val="28"/>
          <w:lang w:eastAsia="lv-LV"/>
        </w:rPr>
        <w:t xml:space="preserve"> un veselības ministra  2004.</w:t>
      </w:r>
      <w:r>
        <w:rPr>
          <w:sz w:val="28"/>
          <w:szCs w:val="28"/>
          <w:lang w:eastAsia="lv-LV"/>
        </w:rPr>
        <w:t> </w:t>
      </w:r>
      <w:r w:rsidR="00631CFF" w:rsidRPr="00A4216C">
        <w:rPr>
          <w:sz w:val="28"/>
          <w:szCs w:val="28"/>
          <w:lang w:eastAsia="lv-LV"/>
        </w:rPr>
        <w:t>gada 11.</w:t>
      </w:r>
      <w:r>
        <w:rPr>
          <w:sz w:val="28"/>
          <w:szCs w:val="28"/>
          <w:lang w:eastAsia="lv-LV"/>
        </w:rPr>
        <w:t> </w:t>
      </w:r>
      <w:r w:rsidR="00272F35" w:rsidRPr="00A4216C">
        <w:rPr>
          <w:sz w:val="28"/>
          <w:szCs w:val="28"/>
          <w:lang w:eastAsia="lv-LV"/>
        </w:rPr>
        <w:t>maija noteikumi</w:t>
      </w:r>
      <w:r w:rsidR="00631CFF" w:rsidRPr="00A4216C">
        <w:rPr>
          <w:sz w:val="28"/>
          <w:szCs w:val="28"/>
          <w:lang w:eastAsia="lv-LV"/>
        </w:rPr>
        <w:t xml:space="preserve"> par </w:t>
      </w:r>
      <w:r w:rsidR="00557F9C" w:rsidRPr="00A4216C">
        <w:rPr>
          <w:sz w:val="28"/>
          <w:szCs w:val="28"/>
          <w:lang w:eastAsia="lv-LV"/>
        </w:rPr>
        <w:t xml:space="preserve">sīki izstrādātiem </w:t>
      </w:r>
      <w:r w:rsidR="00631CFF" w:rsidRPr="00A4216C">
        <w:rPr>
          <w:sz w:val="28"/>
          <w:szCs w:val="28"/>
          <w:lang w:eastAsia="lv-LV"/>
        </w:rPr>
        <w:t xml:space="preserve">nosacījumiem studiju nodrošināšanai māsām un vecmātēm, </w:t>
      </w:r>
      <w:r w:rsidR="00B4763B">
        <w:rPr>
          <w:sz w:val="28"/>
          <w:szCs w:val="28"/>
          <w:lang w:eastAsia="lv-LV"/>
        </w:rPr>
        <w:t xml:space="preserve">kurām ir vidusskolas atestāts (gala eksāmens – </w:t>
      </w:r>
      <w:proofErr w:type="spellStart"/>
      <w:r w:rsidR="00B4763B">
        <w:rPr>
          <w:i/>
          <w:sz w:val="28"/>
          <w:szCs w:val="28"/>
          <w:lang w:eastAsia="lv-LV"/>
        </w:rPr>
        <w:t>matura</w:t>
      </w:r>
      <w:proofErr w:type="spellEnd"/>
      <w:r w:rsidR="00B4763B">
        <w:rPr>
          <w:sz w:val="28"/>
          <w:szCs w:val="28"/>
          <w:lang w:eastAsia="lv-LV"/>
        </w:rPr>
        <w:t>) un kuras ir beigušas medicīnas liceju un medicīnas skolu, kas apmāca māsas un vecmātes profesijā</w:t>
      </w:r>
      <w:r w:rsidR="00631CFF" w:rsidRPr="00A4216C">
        <w:rPr>
          <w:sz w:val="28"/>
          <w:szCs w:val="28"/>
          <w:lang w:eastAsia="lv-LV"/>
        </w:rPr>
        <w:t xml:space="preserve">  </w:t>
      </w:r>
      <w:r w:rsidR="00B85E2B" w:rsidRPr="00A4216C">
        <w:rPr>
          <w:sz w:val="28"/>
          <w:szCs w:val="28"/>
          <w:lang w:eastAsia="lv-LV"/>
        </w:rPr>
        <w:t>(Polijas Republikas Oficiālais Vēstnesis,</w:t>
      </w:r>
      <w:r w:rsidR="00631CFF" w:rsidRPr="00A4216C">
        <w:rPr>
          <w:sz w:val="28"/>
          <w:szCs w:val="28"/>
          <w:lang w:eastAsia="lv-LV"/>
        </w:rPr>
        <w:t xml:space="preserve"> 2004., Nr.</w:t>
      </w:r>
      <w:r>
        <w:rPr>
          <w:sz w:val="28"/>
          <w:szCs w:val="28"/>
          <w:lang w:eastAsia="lv-LV"/>
        </w:rPr>
        <w:t> </w:t>
      </w:r>
      <w:r w:rsidR="00631CFF" w:rsidRPr="00A4216C">
        <w:rPr>
          <w:sz w:val="28"/>
          <w:szCs w:val="28"/>
          <w:lang w:eastAsia="lv-LV"/>
        </w:rPr>
        <w:t>110, 1170.</w:t>
      </w:r>
      <w:r>
        <w:rPr>
          <w:sz w:val="28"/>
          <w:szCs w:val="28"/>
          <w:lang w:eastAsia="lv-LV"/>
        </w:rPr>
        <w:t> </w:t>
      </w:r>
      <w:r w:rsidR="00631CFF" w:rsidRPr="00A4216C">
        <w:rPr>
          <w:sz w:val="28"/>
          <w:szCs w:val="28"/>
          <w:lang w:eastAsia="lv-LV"/>
        </w:rPr>
        <w:t>poz. un 2010., Nr.</w:t>
      </w:r>
      <w:r>
        <w:rPr>
          <w:sz w:val="28"/>
          <w:szCs w:val="28"/>
          <w:lang w:eastAsia="lv-LV"/>
        </w:rPr>
        <w:t> </w:t>
      </w:r>
      <w:r w:rsidR="00631CFF" w:rsidRPr="00A4216C">
        <w:rPr>
          <w:sz w:val="28"/>
          <w:szCs w:val="28"/>
          <w:lang w:eastAsia="lv-LV"/>
        </w:rPr>
        <w:t>65, 420.</w:t>
      </w:r>
      <w:r>
        <w:rPr>
          <w:sz w:val="28"/>
          <w:szCs w:val="28"/>
          <w:lang w:eastAsia="lv-LV"/>
        </w:rPr>
        <w:t> </w:t>
      </w:r>
      <w:r w:rsidR="00631CFF" w:rsidRPr="00A4216C">
        <w:rPr>
          <w:sz w:val="28"/>
          <w:szCs w:val="28"/>
          <w:lang w:eastAsia="lv-LV"/>
        </w:rPr>
        <w:t>poz.</w:t>
      </w:r>
      <w:r w:rsidR="00B85E2B" w:rsidRPr="00A4216C">
        <w:rPr>
          <w:sz w:val="28"/>
          <w:szCs w:val="28"/>
          <w:lang w:eastAsia="lv-LV"/>
        </w:rPr>
        <w:t>)</w:t>
      </w:r>
      <w:r w:rsidR="00631CFF" w:rsidRPr="00A4216C">
        <w:rPr>
          <w:sz w:val="28"/>
          <w:szCs w:val="28"/>
          <w:lang w:eastAsia="lv-LV"/>
        </w:rPr>
        <w:t>;</w:t>
      </w:r>
    </w:p>
    <w:p w14:paraId="34327F6F" w14:textId="170BA31E" w:rsidR="00631CFF" w:rsidRPr="00A4216C" w:rsidRDefault="00483441" w:rsidP="002C5F87">
      <w:pPr>
        <w:jc w:val="both"/>
        <w:rPr>
          <w:sz w:val="28"/>
          <w:szCs w:val="28"/>
          <w:lang w:eastAsia="lv-LV"/>
        </w:rPr>
      </w:pPr>
      <w:r>
        <w:rPr>
          <w:sz w:val="28"/>
          <w:szCs w:val="28"/>
          <w:lang w:eastAsia="lv-LV"/>
        </w:rPr>
        <w:t>6.2. </w:t>
      </w:r>
      <w:r w:rsidR="00631CFF" w:rsidRPr="00A4216C">
        <w:rPr>
          <w:sz w:val="28"/>
          <w:szCs w:val="28"/>
          <w:lang w:eastAsia="lv-LV"/>
        </w:rPr>
        <w:t>Polijas Republikas 2011.</w:t>
      </w:r>
      <w:r>
        <w:rPr>
          <w:sz w:val="28"/>
          <w:szCs w:val="28"/>
          <w:lang w:eastAsia="lv-LV"/>
        </w:rPr>
        <w:t> </w:t>
      </w:r>
      <w:r w:rsidR="00631CFF" w:rsidRPr="00A4216C">
        <w:rPr>
          <w:sz w:val="28"/>
          <w:szCs w:val="28"/>
          <w:lang w:eastAsia="lv-LV"/>
        </w:rPr>
        <w:t>gada 15.</w:t>
      </w:r>
      <w:r>
        <w:rPr>
          <w:sz w:val="28"/>
          <w:szCs w:val="28"/>
          <w:lang w:eastAsia="lv-LV"/>
        </w:rPr>
        <w:t> </w:t>
      </w:r>
      <w:r w:rsidR="00631CFF" w:rsidRPr="00A4216C">
        <w:rPr>
          <w:sz w:val="28"/>
          <w:szCs w:val="28"/>
          <w:lang w:eastAsia="lv-LV"/>
        </w:rPr>
        <w:t xml:space="preserve">jūlija </w:t>
      </w:r>
      <w:r w:rsidR="005A7810">
        <w:rPr>
          <w:sz w:val="28"/>
          <w:szCs w:val="28"/>
          <w:lang w:eastAsia="lv-LV"/>
        </w:rPr>
        <w:t>Akta</w:t>
      </w:r>
      <w:r w:rsidR="004D32F4" w:rsidRPr="00A4216C">
        <w:rPr>
          <w:sz w:val="28"/>
          <w:szCs w:val="28"/>
          <w:lang w:eastAsia="lv-LV"/>
        </w:rPr>
        <w:t xml:space="preserve"> </w:t>
      </w:r>
      <w:r w:rsidR="00631CFF" w:rsidRPr="00A4216C">
        <w:rPr>
          <w:sz w:val="28"/>
          <w:szCs w:val="28"/>
          <w:lang w:eastAsia="lv-LV"/>
        </w:rPr>
        <w:t>par mās</w:t>
      </w:r>
      <w:r w:rsidR="005A7810">
        <w:rPr>
          <w:sz w:val="28"/>
          <w:szCs w:val="28"/>
          <w:lang w:eastAsia="lv-LV"/>
        </w:rPr>
        <w:t>as</w:t>
      </w:r>
      <w:r w:rsidR="00631CFF" w:rsidRPr="00A4216C">
        <w:rPr>
          <w:sz w:val="28"/>
          <w:szCs w:val="28"/>
          <w:lang w:eastAsia="lv-LV"/>
        </w:rPr>
        <w:t xml:space="preserve"> un vecmā</w:t>
      </w:r>
      <w:r w:rsidR="005A7810">
        <w:rPr>
          <w:sz w:val="28"/>
          <w:szCs w:val="28"/>
          <w:lang w:eastAsia="lv-LV"/>
        </w:rPr>
        <w:t>tes</w:t>
      </w:r>
      <w:r w:rsidR="00631CFF" w:rsidRPr="00A4216C">
        <w:rPr>
          <w:sz w:val="28"/>
          <w:szCs w:val="28"/>
          <w:lang w:eastAsia="lv-LV"/>
        </w:rPr>
        <w:t xml:space="preserve"> profesiju </w:t>
      </w:r>
      <w:r w:rsidR="004D32F4" w:rsidRPr="00A4216C">
        <w:rPr>
          <w:sz w:val="28"/>
          <w:szCs w:val="28"/>
          <w:lang w:eastAsia="lv-LV"/>
        </w:rPr>
        <w:t>53</w:t>
      </w:r>
      <w:r w:rsidR="00631CFF" w:rsidRPr="00A4216C">
        <w:rPr>
          <w:sz w:val="28"/>
          <w:szCs w:val="28"/>
          <w:lang w:eastAsia="lv-LV"/>
        </w:rPr>
        <w:t>.3.</w:t>
      </w:r>
      <w:r>
        <w:rPr>
          <w:sz w:val="28"/>
          <w:szCs w:val="28"/>
          <w:lang w:eastAsia="lv-LV"/>
        </w:rPr>
        <w:t> </w:t>
      </w:r>
      <w:r w:rsidR="00631CFF" w:rsidRPr="00A4216C">
        <w:rPr>
          <w:sz w:val="28"/>
          <w:szCs w:val="28"/>
          <w:lang w:eastAsia="lv-LV"/>
        </w:rPr>
        <w:t>panta 3.</w:t>
      </w:r>
      <w:r>
        <w:rPr>
          <w:sz w:val="28"/>
          <w:szCs w:val="28"/>
          <w:lang w:eastAsia="lv-LV"/>
        </w:rPr>
        <w:t> </w:t>
      </w:r>
      <w:r w:rsidR="00631CFF" w:rsidRPr="00A4216C">
        <w:rPr>
          <w:sz w:val="28"/>
          <w:szCs w:val="28"/>
          <w:lang w:eastAsia="lv-LV"/>
        </w:rPr>
        <w:t>punkts</w:t>
      </w:r>
      <w:r w:rsidR="00552224" w:rsidRPr="00A4216C">
        <w:rPr>
          <w:sz w:val="28"/>
          <w:szCs w:val="28"/>
          <w:lang w:eastAsia="lv-LV"/>
        </w:rPr>
        <w:t xml:space="preserve"> (Polijas Republikas Oficiālais</w:t>
      </w:r>
      <w:r w:rsidR="00631CFF" w:rsidRPr="00A4216C">
        <w:rPr>
          <w:sz w:val="28"/>
          <w:szCs w:val="28"/>
          <w:lang w:eastAsia="lv-LV"/>
        </w:rPr>
        <w:t xml:space="preserve"> Vēstnes</w:t>
      </w:r>
      <w:r w:rsidR="00552224" w:rsidRPr="00A4216C">
        <w:rPr>
          <w:sz w:val="28"/>
          <w:szCs w:val="28"/>
          <w:lang w:eastAsia="lv-LV"/>
        </w:rPr>
        <w:t>is</w:t>
      </w:r>
      <w:r w:rsidR="00631CFF" w:rsidRPr="00A4216C">
        <w:rPr>
          <w:sz w:val="28"/>
          <w:szCs w:val="28"/>
          <w:lang w:eastAsia="lv-LV"/>
        </w:rPr>
        <w:t xml:space="preserve">, 2011., </w:t>
      </w:r>
      <w:r w:rsidR="00631CFF" w:rsidRPr="00A4216C">
        <w:rPr>
          <w:sz w:val="28"/>
          <w:szCs w:val="28"/>
          <w:lang w:eastAsia="lv-LV"/>
        </w:rPr>
        <w:lastRenderedPageBreak/>
        <w:t>Nr.</w:t>
      </w:r>
      <w:r>
        <w:rPr>
          <w:sz w:val="28"/>
          <w:szCs w:val="28"/>
          <w:lang w:eastAsia="lv-LV"/>
        </w:rPr>
        <w:t> </w:t>
      </w:r>
      <w:r w:rsidR="00631CFF" w:rsidRPr="00A4216C">
        <w:rPr>
          <w:sz w:val="28"/>
          <w:szCs w:val="28"/>
          <w:lang w:eastAsia="lv-LV"/>
        </w:rPr>
        <w:t>174, 1039.</w:t>
      </w:r>
      <w:r>
        <w:rPr>
          <w:sz w:val="28"/>
          <w:szCs w:val="28"/>
          <w:lang w:eastAsia="lv-LV"/>
        </w:rPr>
        <w:t> </w:t>
      </w:r>
      <w:r w:rsidR="00631CFF" w:rsidRPr="00A4216C">
        <w:rPr>
          <w:sz w:val="28"/>
          <w:szCs w:val="28"/>
          <w:lang w:eastAsia="lv-LV"/>
        </w:rPr>
        <w:t>poz.</w:t>
      </w:r>
      <w:r w:rsidR="00552224" w:rsidRPr="00A4216C">
        <w:rPr>
          <w:sz w:val="28"/>
          <w:szCs w:val="28"/>
          <w:lang w:eastAsia="lv-LV"/>
        </w:rPr>
        <w:t>)</w:t>
      </w:r>
      <w:r w:rsidR="00631CFF" w:rsidRPr="00A4216C">
        <w:rPr>
          <w:sz w:val="28"/>
          <w:szCs w:val="28"/>
          <w:lang w:eastAsia="lv-LV"/>
        </w:rPr>
        <w:t xml:space="preserve"> un veselības ministra 2012.</w:t>
      </w:r>
      <w:r>
        <w:rPr>
          <w:sz w:val="28"/>
          <w:szCs w:val="28"/>
          <w:lang w:eastAsia="lv-LV"/>
        </w:rPr>
        <w:t> </w:t>
      </w:r>
      <w:r w:rsidR="00631CFF" w:rsidRPr="00A4216C">
        <w:rPr>
          <w:sz w:val="28"/>
          <w:szCs w:val="28"/>
          <w:lang w:eastAsia="lv-LV"/>
        </w:rPr>
        <w:t>gada 14.</w:t>
      </w:r>
      <w:r>
        <w:rPr>
          <w:sz w:val="28"/>
          <w:szCs w:val="28"/>
          <w:lang w:eastAsia="lv-LV"/>
        </w:rPr>
        <w:t> </w:t>
      </w:r>
      <w:r w:rsidR="00552224" w:rsidRPr="00A4216C">
        <w:rPr>
          <w:sz w:val="28"/>
          <w:szCs w:val="28"/>
          <w:lang w:eastAsia="lv-LV"/>
        </w:rPr>
        <w:t>jūnija noteikumi</w:t>
      </w:r>
      <w:r w:rsidR="00631CFF" w:rsidRPr="00A4216C">
        <w:rPr>
          <w:sz w:val="28"/>
          <w:szCs w:val="28"/>
          <w:lang w:eastAsia="lv-LV"/>
        </w:rPr>
        <w:t xml:space="preserve"> par </w:t>
      </w:r>
      <w:r w:rsidR="00557F9C" w:rsidRPr="00A4216C">
        <w:rPr>
          <w:sz w:val="28"/>
          <w:szCs w:val="28"/>
          <w:lang w:eastAsia="lv-LV"/>
        </w:rPr>
        <w:t xml:space="preserve">sīki izstrādātiem </w:t>
      </w:r>
      <w:r w:rsidR="00631CFF" w:rsidRPr="00A4216C">
        <w:rPr>
          <w:sz w:val="28"/>
          <w:szCs w:val="28"/>
          <w:lang w:eastAsia="lv-LV"/>
        </w:rPr>
        <w:t xml:space="preserve">nosacījumiem augstākās izglītības </w:t>
      </w:r>
      <w:r w:rsidR="005A7810">
        <w:rPr>
          <w:sz w:val="28"/>
          <w:szCs w:val="28"/>
          <w:lang w:eastAsia="lv-LV"/>
        </w:rPr>
        <w:t>studiju</w:t>
      </w:r>
      <w:r w:rsidR="004D32F4" w:rsidRPr="00A4216C">
        <w:rPr>
          <w:sz w:val="28"/>
          <w:szCs w:val="28"/>
          <w:lang w:eastAsia="lv-LV"/>
        </w:rPr>
        <w:t xml:space="preserve"> </w:t>
      </w:r>
      <w:r w:rsidR="00631CFF" w:rsidRPr="00A4216C">
        <w:rPr>
          <w:sz w:val="28"/>
          <w:szCs w:val="28"/>
          <w:lang w:eastAsia="lv-LV"/>
        </w:rPr>
        <w:t>nodroš</w:t>
      </w:r>
      <w:r w:rsidR="007373D4">
        <w:rPr>
          <w:sz w:val="28"/>
          <w:szCs w:val="28"/>
          <w:lang w:eastAsia="lv-LV"/>
        </w:rPr>
        <w:t xml:space="preserve">ināšanai māsām un vecmātēm, kurām ir vidusskolas atestāts (gala eksāmens – </w:t>
      </w:r>
      <w:proofErr w:type="spellStart"/>
      <w:r w:rsidR="007373D4">
        <w:rPr>
          <w:i/>
          <w:sz w:val="28"/>
          <w:szCs w:val="28"/>
          <w:lang w:eastAsia="lv-LV"/>
        </w:rPr>
        <w:t>matura</w:t>
      </w:r>
      <w:proofErr w:type="spellEnd"/>
      <w:r w:rsidR="007373D4">
        <w:rPr>
          <w:sz w:val="28"/>
          <w:szCs w:val="28"/>
          <w:lang w:eastAsia="lv-LV"/>
        </w:rPr>
        <w:t xml:space="preserve">) un kuras ir beigušas medicīnas vidusskolu un medicīnas koledžu, kas apmāca māsas un vecmātes profesijā </w:t>
      </w:r>
      <w:r w:rsidR="001C6667" w:rsidRPr="00A4216C">
        <w:rPr>
          <w:sz w:val="28"/>
          <w:szCs w:val="28"/>
          <w:lang w:eastAsia="lv-LV"/>
        </w:rPr>
        <w:t>(</w:t>
      </w:r>
      <w:r w:rsidR="00631CFF" w:rsidRPr="00A4216C">
        <w:rPr>
          <w:sz w:val="28"/>
          <w:szCs w:val="28"/>
          <w:lang w:eastAsia="lv-LV"/>
        </w:rPr>
        <w:t>Poli</w:t>
      </w:r>
      <w:r w:rsidR="001C6667" w:rsidRPr="00A4216C">
        <w:rPr>
          <w:sz w:val="28"/>
          <w:szCs w:val="28"/>
          <w:lang w:eastAsia="lv-LV"/>
        </w:rPr>
        <w:t>jas Republikas Oficiālais Vēstnesis</w:t>
      </w:r>
      <w:r w:rsidR="00631CFF" w:rsidRPr="00A4216C">
        <w:rPr>
          <w:sz w:val="28"/>
          <w:szCs w:val="28"/>
          <w:lang w:eastAsia="lv-LV"/>
        </w:rPr>
        <w:t>, 2012., 770.</w:t>
      </w:r>
      <w:r>
        <w:rPr>
          <w:sz w:val="28"/>
          <w:szCs w:val="28"/>
          <w:lang w:eastAsia="lv-LV"/>
        </w:rPr>
        <w:t> </w:t>
      </w:r>
      <w:r w:rsidR="00631CFF" w:rsidRPr="00A4216C">
        <w:rPr>
          <w:sz w:val="28"/>
          <w:szCs w:val="28"/>
          <w:lang w:eastAsia="lv-LV"/>
        </w:rPr>
        <w:t>poz.</w:t>
      </w:r>
      <w:r w:rsidR="001C6667" w:rsidRPr="00A4216C">
        <w:rPr>
          <w:sz w:val="28"/>
          <w:szCs w:val="28"/>
          <w:lang w:eastAsia="lv-LV"/>
        </w:rPr>
        <w:t>)</w:t>
      </w:r>
      <w:r w:rsidR="0009419F" w:rsidRPr="00A4216C">
        <w:rPr>
          <w:sz w:val="28"/>
          <w:szCs w:val="28"/>
          <w:lang w:eastAsia="lv-LV"/>
        </w:rPr>
        <w:t>.</w:t>
      </w:r>
      <w:r w:rsidR="00631CFF" w:rsidRPr="00A4216C">
        <w:rPr>
          <w:sz w:val="28"/>
          <w:szCs w:val="28"/>
          <w:lang w:eastAsia="lv-LV"/>
        </w:rPr>
        <w:t xml:space="preserve">” </w:t>
      </w:r>
    </w:p>
    <w:p w14:paraId="600CF6DB" w14:textId="77777777" w:rsidR="00D86492" w:rsidRPr="00A4216C" w:rsidRDefault="00D86492" w:rsidP="00BA5C3E">
      <w:pPr>
        <w:autoSpaceDE w:val="0"/>
        <w:autoSpaceDN w:val="0"/>
        <w:adjustRightInd w:val="0"/>
        <w:ind w:firstLine="0"/>
        <w:jc w:val="both"/>
        <w:rPr>
          <w:sz w:val="28"/>
          <w:szCs w:val="28"/>
        </w:rPr>
      </w:pPr>
    </w:p>
    <w:p w14:paraId="334556F5" w14:textId="1570590A" w:rsidR="002269E8" w:rsidRPr="00A4216C" w:rsidRDefault="00D22CA1" w:rsidP="002269E8">
      <w:pPr>
        <w:autoSpaceDE w:val="0"/>
        <w:autoSpaceDN w:val="0"/>
        <w:adjustRightInd w:val="0"/>
        <w:ind w:firstLine="710"/>
        <w:jc w:val="both"/>
        <w:rPr>
          <w:sz w:val="28"/>
          <w:szCs w:val="28"/>
          <w:lang w:eastAsia="lv-LV"/>
        </w:rPr>
      </w:pPr>
      <w:r w:rsidRPr="00A4216C">
        <w:rPr>
          <w:sz w:val="28"/>
          <w:szCs w:val="28"/>
          <w:lang w:eastAsia="lv-LV"/>
        </w:rPr>
        <w:t>10</w:t>
      </w:r>
      <w:r w:rsidR="00483441">
        <w:rPr>
          <w:sz w:val="28"/>
          <w:szCs w:val="28"/>
          <w:lang w:eastAsia="lv-LV"/>
        </w:rPr>
        <w:t>. </w:t>
      </w:r>
      <w:r w:rsidR="002269E8" w:rsidRPr="00A4216C">
        <w:rPr>
          <w:sz w:val="28"/>
          <w:szCs w:val="28"/>
          <w:lang w:eastAsia="lv-LV"/>
        </w:rPr>
        <w:t>Papildināt noteikumus ar 8.</w:t>
      </w:r>
      <w:r w:rsidR="002269E8" w:rsidRPr="00A4216C">
        <w:rPr>
          <w:sz w:val="28"/>
          <w:szCs w:val="28"/>
          <w:vertAlign w:val="superscript"/>
          <w:lang w:eastAsia="lv-LV"/>
        </w:rPr>
        <w:t>1</w:t>
      </w:r>
      <w:r w:rsidR="00483441">
        <w:rPr>
          <w:sz w:val="28"/>
          <w:szCs w:val="28"/>
          <w:lang w:eastAsia="lv-LV"/>
        </w:rPr>
        <w:t> </w:t>
      </w:r>
      <w:r w:rsidR="002269E8" w:rsidRPr="00A4216C">
        <w:rPr>
          <w:sz w:val="28"/>
          <w:szCs w:val="28"/>
          <w:lang w:eastAsia="lv-LV"/>
        </w:rPr>
        <w:t xml:space="preserve">punktu šādā redakcijā: </w:t>
      </w:r>
    </w:p>
    <w:p w14:paraId="1251A5D3" w14:textId="77777777" w:rsidR="002269E8" w:rsidRPr="00A4216C" w:rsidRDefault="002269E8" w:rsidP="002269E8">
      <w:pPr>
        <w:autoSpaceDE w:val="0"/>
        <w:autoSpaceDN w:val="0"/>
        <w:adjustRightInd w:val="0"/>
        <w:ind w:firstLine="710"/>
        <w:jc w:val="both"/>
        <w:rPr>
          <w:sz w:val="28"/>
          <w:szCs w:val="28"/>
          <w:lang w:eastAsia="lv-LV"/>
        </w:rPr>
      </w:pPr>
    </w:p>
    <w:p w14:paraId="0625CD33" w14:textId="1717634A" w:rsidR="002269E8" w:rsidRPr="00A4216C" w:rsidRDefault="0069626C" w:rsidP="002269E8">
      <w:pPr>
        <w:jc w:val="both"/>
        <w:rPr>
          <w:sz w:val="28"/>
          <w:szCs w:val="28"/>
          <w:lang w:eastAsia="lv-LV"/>
        </w:rPr>
      </w:pPr>
      <w:r w:rsidRPr="00A4216C">
        <w:rPr>
          <w:sz w:val="28"/>
          <w:szCs w:val="28"/>
          <w:lang w:eastAsia="lv-LV"/>
        </w:rPr>
        <w:t>“</w:t>
      </w:r>
      <w:r w:rsidR="002269E8" w:rsidRPr="00A4216C">
        <w:rPr>
          <w:sz w:val="28"/>
          <w:szCs w:val="28"/>
          <w:lang w:eastAsia="lv-LV"/>
        </w:rPr>
        <w:t>8.</w:t>
      </w:r>
      <w:r w:rsidR="002269E8" w:rsidRPr="00A4216C">
        <w:rPr>
          <w:sz w:val="28"/>
          <w:szCs w:val="28"/>
          <w:vertAlign w:val="superscript"/>
          <w:lang w:eastAsia="lv-LV"/>
        </w:rPr>
        <w:t>1</w:t>
      </w:r>
      <w:r w:rsidR="00CC47FC">
        <w:rPr>
          <w:sz w:val="28"/>
          <w:szCs w:val="28"/>
          <w:lang w:eastAsia="lv-LV"/>
        </w:rPr>
        <w:t> </w:t>
      </w:r>
      <w:r w:rsidR="002269E8" w:rsidRPr="00A4216C">
        <w:rPr>
          <w:sz w:val="28"/>
          <w:szCs w:val="28"/>
          <w:lang w:eastAsia="lv-LV"/>
        </w:rPr>
        <w:t>Vācijas Demokrātiskās Republikas teritorijā izsniegtajiem vecmātes profesionālo kvalifikāciju apliecinošiem dokumentiem, ja tiem nav pievienots šo noteikumu 2.4.4.</w:t>
      </w:r>
      <w:r w:rsidR="00CC47FC">
        <w:rPr>
          <w:sz w:val="28"/>
          <w:szCs w:val="28"/>
          <w:lang w:eastAsia="lv-LV"/>
        </w:rPr>
        <w:t> </w:t>
      </w:r>
      <w:r w:rsidR="002269E8" w:rsidRPr="00A4216C">
        <w:rPr>
          <w:sz w:val="28"/>
          <w:szCs w:val="28"/>
          <w:lang w:eastAsia="lv-LV"/>
        </w:rPr>
        <w:t xml:space="preserve">apakšpunktā minētais sertifikāts, piemēro speciālo profesionālās kvalifikācijas atzīšanas sistēmu, ja izglītības programmas, kuras </w:t>
      </w:r>
      <w:r w:rsidR="00455DA2" w:rsidRPr="00A4216C">
        <w:rPr>
          <w:sz w:val="28"/>
          <w:szCs w:val="28"/>
          <w:lang w:eastAsia="lv-LV"/>
        </w:rPr>
        <w:t>noslēgumā</w:t>
      </w:r>
      <w:r w:rsidR="002269E8" w:rsidRPr="00A4216C">
        <w:rPr>
          <w:sz w:val="28"/>
          <w:szCs w:val="28"/>
          <w:lang w:eastAsia="lv-LV"/>
        </w:rPr>
        <w:t xml:space="preserve"> iegūta vecmātes profesionālā kvalifikācija, apguve ir uzsākta pirms 1990.</w:t>
      </w:r>
      <w:r w:rsidR="00CC47FC">
        <w:rPr>
          <w:sz w:val="28"/>
          <w:szCs w:val="28"/>
          <w:lang w:eastAsia="lv-LV"/>
        </w:rPr>
        <w:t> </w:t>
      </w:r>
      <w:r w:rsidR="0009419F" w:rsidRPr="00A4216C">
        <w:rPr>
          <w:sz w:val="28"/>
          <w:szCs w:val="28"/>
          <w:lang w:eastAsia="lv-LV"/>
        </w:rPr>
        <w:t>gada 3.</w:t>
      </w:r>
      <w:r w:rsidR="00CC47FC">
        <w:rPr>
          <w:sz w:val="28"/>
          <w:szCs w:val="28"/>
          <w:lang w:eastAsia="lv-LV"/>
        </w:rPr>
        <w:t> </w:t>
      </w:r>
      <w:r w:rsidR="0009419F" w:rsidRPr="00A4216C">
        <w:rPr>
          <w:sz w:val="28"/>
          <w:szCs w:val="28"/>
          <w:lang w:eastAsia="lv-LV"/>
        </w:rPr>
        <w:t>oktobra un ja tā atbilst</w:t>
      </w:r>
      <w:r w:rsidR="002269E8" w:rsidRPr="00A4216C">
        <w:rPr>
          <w:sz w:val="28"/>
          <w:szCs w:val="28"/>
          <w:lang w:eastAsia="lv-LV"/>
        </w:rPr>
        <w:t xml:space="preserve"> Latvijas Republikas normatīvajos aktos noteiktajām izglītības programmu minimālajām prasībām vecmātes profesionālās kvalifikācijas iegūšanai.”</w:t>
      </w:r>
    </w:p>
    <w:p w14:paraId="1FF371E5" w14:textId="77777777" w:rsidR="002269E8" w:rsidRPr="00A4216C" w:rsidRDefault="002269E8" w:rsidP="002269E8">
      <w:pPr>
        <w:jc w:val="both"/>
        <w:rPr>
          <w:sz w:val="28"/>
          <w:szCs w:val="28"/>
          <w:lang w:eastAsia="lv-LV"/>
        </w:rPr>
      </w:pPr>
    </w:p>
    <w:p w14:paraId="6C5AA411" w14:textId="6F29B61E" w:rsidR="004B3024" w:rsidRPr="00A4216C" w:rsidRDefault="00D22CA1" w:rsidP="002269E8">
      <w:pPr>
        <w:autoSpaceDE w:val="0"/>
        <w:autoSpaceDN w:val="0"/>
        <w:adjustRightInd w:val="0"/>
        <w:ind w:firstLine="710"/>
        <w:jc w:val="both"/>
        <w:rPr>
          <w:iCs/>
          <w:sz w:val="28"/>
          <w:szCs w:val="28"/>
        </w:rPr>
      </w:pPr>
      <w:r w:rsidRPr="00A4216C">
        <w:rPr>
          <w:sz w:val="28"/>
          <w:szCs w:val="28"/>
          <w:lang w:eastAsia="lv-LV"/>
        </w:rPr>
        <w:t>11</w:t>
      </w:r>
      <w:r w:rsidR="00CC47FC">
        <w:rPr>
          <w:sz w:val="28"/>
          <w:szCs w:val="28"/>
          <w:lang w:eastAsia="lv-LV"/>
        </w:rPr>
        <w:t>. </w:t>
      </w:r>
      <w:r w:rsidR="004B3024" w:rsidRPr="00A4216C">
        <w:rPr>
          <w:sz w:val="28"/>
          <w:szCs w:val="28"/>
        </w:rPr>
        <w:t>Papildināt informatīvo atsauci uz Eiropas Savienības direktīvām ar 6. un 7.</w:t>
      </w:r>
      <w:r w:rsidR="00CC47FC">
        <w:rPr>
          <w:sz w:val="28"/>
          <w:szCs w:val="28"/>
        </w:rPr>
        <w:t> </w:t>
      </w:r>
      <w:r w:rsidR="004B3024" w:rsidRPr="00A4216C">
        <w:rPr>
          <w:sz w:val="28"/>
          <w:szCs w:val="28"/>
        </w:rPr>
        <w:t>punktu šādā redakcijā:</w:t>
      </w:r>
    </w:p>
    <w:p w14:paraId="6C5502A1" w14:textId="77777777" w:rsidR="004B3024" w:rsidRPr="00A4216C" w:rsidRDefault="004B3024" w:rsidP="002269E8">
      <w:pPr>
        <w:autoSpaceDE w:val="0"/>
        <w:autoSpaceDN w:val="0"/>
        <w:adjustRightInd w:val="0"/>
        <w:ind w:firstLine="710"/>
        <w:jc w:val="both"/>
        <w:rPr>
          <w:iCs/>
          <w:sz w:val="28"/>
          <w:szCs w:val="28"/>
        </w:rPr>
      </w:pPr>
    </w:p>
    <w:p w14:paraId="1452CE68" w14:textId="349D3DB1" w:rsidR="004B3024" w:rsidRPr="00A4216C" w:rsidRDefault="0069626C" w:rsidP="002269E8">
      <w:pPr>
        <w:ind w:firstLine="710"/>
        <w:jc w:val="both"/>
        <w:rPr>
          <w:sz w:val="28"/>
          <w:szCs w:val="28"/>
          <w:lang w:eastAsia="lv-LV"/>
        </w:rPr>
      </w:pPr>
      <w:r w:rsidRPr="00A4216C">
        <w:rPr>
          <w:bCs/>
          <w:sz w:val="28"/>
          <w:szCs w:val="28"/>
        </w:rPr>
        <w:t>“</w:t>
      </w:r>
      <w:r w:rsidR="00CC47FC">
        <w:rPr>
          <w:sz w:val="28"/>
          <w:szCs w:val="28"/>
          <w:lang w:eastAsia="lv-LV"/>
        </w:rPr>
        <w:t>6) </w:t>
      </w:r>
      <w:r w:rsidR="004B3024" w:rsidRPr="00A4216C">
        <w:rPr>
          <w:sz w:val="28"/>
          <w:szCs w:val="28"/>
          <w:lang w:eastAsia="lv-LV"/>
        </w:rPr>
        <w:t>Eiropas Parlamenta un Padomes 2005.</w:t>
      </w:r>
      <w:r w:rsidR="00CC47FC">
        <w:rPr>
          <w:sz w:val="28"/>
          <w:szCs w:val="28"/>
          <w:lang w:eastAsia="lv-LV"/>
        </w:rPr>
        <w:t> </w:t>
      </w:r>
      <w:r w:rsidR="004B3024" w:rsidRPr="00A4216C">
        <w:rPr>
          <w:sz w:val="28"/>
          <w:szCs w:val="28"/>
          <w:lang w:eastAsia="lv-LV"/>
        </w:rPr>
        <w:t>gada 7.</w:t>
      </w:r>
      <w:r w:rsidR="00CC47FC">
        <w:rPr>
          <w:sz w:val="28"/>
          <w:szCs w:val="28"/>
          <w:lang w:eastAsia="lv-LV"/>
        </w:rPr>
        <w:t> septembra Direktīvas </w:t>
      </w:r>
      <w:hyperlink r:id="rId8" w:tgtFrame="_blank" w:history="1">
        <w:r w:rsidR="004B3024" w:rsidRPr="00A4216C">
          <w:rPr>
            <w:sz w:val="28"/>
            <w:szCs w:val="28"/>
            <w:lang w:eastAsia="lv-LV"/>
          </w:rPr>
          <w:t>2005/36/EK</w:t>
        </w:r>
      </w:hyperlink>
      <w:r w:rsidR="004B3024" w:rsidRPr="00A4216C">
        <w:rPr>
          <w:sz w:val="28"/>
          <w:szCs w:val="28"/>
          <w:lang w:eastAsia="lv-LV"/>
        </w:rPr>
        <w:t xml:space="preserve"> par profesionālo kvalifikāciju atzīšanu;</w:t>
      </w:r>
    </w:p>
    <w:p w14:paraId="421E78FC" w14:textId="77777777" w:rsidR="0069626C" w:rsidRPr="00A4216C" w:rsidRDefault="0069626C" w:rsidP="002269E8">
      <w:pPr>
        <w:ind w:firstLine="710"/>
        <w:jc w:val="both"/>
        <w:rPr>
          <w:sz w:val="28"/>
          <w:szCs w:val="28"/>
          <w:lang w:eastAsia="lv-LV"/>
        </w:rPr>
      </w:pPr>
    </w:p>
    <w:p w14:paraId="47C51F42" w14:textId="3D94ED1C" w:rsidR="004B3024" w:rsidRPr="00A4216C" w:rsidRDefault="00CC47FC" w:rsidP="004B3024">
      <w:pPr>
        <w:ind w:firstLine="710"/>
        <w:jc w:val="both"/>
        <w:rPr>
          <w:sz w:val="28"/>
          <w:szCs w:val="28"/>
          <w:lang w:eastAsia="lv-LV"/>
        </w:rPr>
      </w:pPr>
      <w:r>
        <w:rPr>
          <w:sz w:val="28"/>
          <w:szCs w:val="28"/>
          <w:lang w:eastAsia="lv-LV"/>
        </w:rPr>
        <w:t>7) </w:t>
      </w:r>
      <w:r w:rsidR="004B3024" w:rsidRPr="00A4216C">
        <w:rPr>
          <w:sz w:val="28"/>
          <w:szCs w:val="28"/>
        </w:rPr>
        <w:t xml:space="preserve">Eiropas Parlamenta un Padomes </w:t>
      </w:r>
      <w:r w:rsidR="004B3024" w:rsidRPr="00A4216C">
        <w:rPr>
          <w:bCs/>
          <w:sz w:val="28"/>
          <w:szCs w:val="28"/>
        </w:rPr>
        <w:t>2013.</w:t>
      </w:r>
      <w:r>
        <w:rPr>
          <w:bCs/>
          <w:sz w:val="28"/>
          <w:szCs w:val="28"/>
        </w:rPr>
        <w:t> </w:t>
      </w:r>
      <w:r w:rsidR="004B3024" w:rsidRPr="00A4216C">
        <w:rPr>
          <w:bCs/>
          <w:sz w:val="28"/>
          <w:szCs w:val="28"/>
        </w:rPr>
        <w:t>gada 20.</w:t>
      </w:r>
      <w:r>
        <w:rPr>
          <w:bCs/>
          <w:sz w:val="28"/>
          <w:szCs w:val="28"/>
        </w:rPr>
        <w:t> </w:t>
      </w:r>
      <w:r w:rsidR="004B3024" w:rsidRPr="00A4216C">
        <w:rPr>
          <w:bCs/>
          <w:sz w:val="28"/>
          <w:szCs w:val="28"/>
        </w:rPr>
        <w:t>novembra</w:t>
      </w:r>
      <w:r>
        <w:rPr>
          <w:sz w:val="28"/>
          <w:szCs w:val="28"/>
        </w:rPr>
        <w:t xml:space="preserve"> Direktīvas </w:t>
      </w:r>
      <w:r w:rsidR="004B3024" w:rsidRPr="00A4216C">
        <w:rPr>
          <w:bCs/>
          <w:sz w:val="28"/>
          <w:szCs w:val="28"/>
        </w:rPr>
        <w:t>20</w:t>
      </w:r>
      <w:r>
        <w:rPr>
          <w:bCs/>
          <w:sz w:val="28"/>
          <w:szCs w:val="28"/>
        </w:rPr>
        <w:t>13/55/ES, ar ko groza Direktīvu </w:t>
      </w:r>
      <w:r w:rsidR="004B3024" w:rsidRPr="00A4216C">
        <w:rPr>
          <w:bCs/>
          <w:sz w:val="28"/>
          <w:szCs w:val="28"/>
        </w:rPr>
        <w:t>2005/36/EK par profesionālo kvalifikāciju atzīšanu un Regulu (ES) Nr.</w:t>
      </w:r>
      <w:r>
        <w:rPr>
          <w:bCs/>
          <w:sz w:val="28"/>
          <w:szCs w:val="28"/>
        </w:rPr>
        <w:t> </w:t>
      </w:r>
      <w:r w:rsidR="004B3024" w:rsidRPr="00A4216C">
        <w:rPr>
          <w:bCs/>
          <w:sz w:val="28"/>
          <w:szCs w:val="28"/>
        </w:rPr>
        <w:t>1024/2012 par administratīvo sadarbību, izmantojot Iekšējā tirgus informācijas sistēmu (IMI regulu).”</w:t>
      </w:r>
    </w:p>
    <w:p w14:paraId="323B2BA5" w14:textId="46B36C9D" w:rsidR="004B3024" w:rsidRPr="00A4216C" w:rsidRDefault="004B3024" w:rsidP="004B3024">
      <w:pPr>
        <w:ind w:firstLine="709"/>
        <w:jc w:val="both"/>
        <w:rPr>
          <w:bCs/>
          <w:sz w:val="28"/>
          <w:szCs w:val="28"/>
        </w:rPr>
      </w:pPr>
    </w:p>
    <w:p w14:paraId="23061E8D" w14:textId="16BFE358" w:rsidR="004B3024" w:rsidRPr="00A4216C" w:rsidRDefault="00D22CA1" w:rsidP="001F56BA">
      <w:pPr>
        <w:ind w:firstLine="710"/>
        <w:jc w:val="both"/>
        <w:rPr>
          <w:sz w:val="28"/>
          <w:szCs w:val="28"/>
          <w:lang w:eastAsia="lv-LV"/>
        </w:rPr>
      </w:pPr>
      <w:r w:rsidRPr="00A4216C">
        <w:rPr>
          <w:sz w:val="28"/>
          <w:szCs w:val="28"/>
          <w:lang w:eastAsia="lv-LV"/>
        </w:rPr>
        <w:t>12</w:t>
      </w:r>
      <w:r w:rsidR="00CC47FC">
        <w:rPr>
          <w:sz w:val="28"/>
          <w:szCs w:val="28"/>
          <w:lang w:eastAsia="lv-LV"/>
        </w:rPr>
        <w:t>. </w:t>
      </w:r>
      <w:r w:rsidR="001656EA" w:rsidRPr="00A4216C">
        <w:rPr>
          <w:sz w:val="28"/>
          <w:szCs w:val="28"/>
          <w:lang w:eastAsia="lv-LV"/>
        </w:rPr>
        <w:t xml:space="preserve">Izteikt pielikumu šādā redakcijā: </w:t>
      </w:r>
    </w:p>
    <w:p w14:paraId="20257B4D" w14:textId="4FBE36BA" w:rsidR="00E40E44" w:rsidRPr="00A4216C" w:rsidRDefault="0069626C" w:rsidP="00E40E44">
      <w:pPr>
        <w:jc w:val="right"/>
        <w:rPr>
          <w:sz w:val="28"/>
          <w:szCs w:val="28"/>
          <w:lang w:eastAsia="lv-LV"/>
        </w:rPr>
      </w:pPr>
      <w:r w:rsidRPr="00A4216C">
        <w:rPr>
          <w:sz w:val="28"/>
          <w:szCs w:val="28"/>
          <w:lang w:eastAsia="lv-LV"/>
        </w:rPr>
        <w:t>“</w:t>
      </w:r>
      <w:r w:rsidR="00E40E44" w:rsidRPr="00A4216C">
        <w:rPr>
          <w:sz w:val="28"/>
          <w:szCs w:val="28"/>
          <w:lang w:eastAsia="lv-LV"/>
        </w:rPr>
        <w:t xml:space="preserve">Pielikums </w:t>
      </w:r>
      <w:r w:rsidR="00E40E44" w:rsidRPr="00A4216C">
        <w:rPr>
          <w:sz w:val="28"/>
          <w:szCs w:val="28"/>
          <w:lang w:eastAsia="lv-LV"/>
        </w:rPr>
        <w:br/>
        <w:t xml:space="preserve">Ministru kabineta </w:t>
      </w:r>
      <w:r w:rsidR="00E40E44" w:rsidRPr="00A4216C">
        <w:rPr>
          <w:sz w:val="28"/>
          <w:szCs w:val="28"/>
          <w:lang w:eastAsia="lv-LV"/>
        </w:rPr>
        <w:br/>
        <w:t>2005.</w:t>
      </w:r>
      <w:r w:rsidR="00CC47FC">
        <w:rPr>
          <w:sz w:val="28"/>
          <w:szCs w:val="28"/>
          <w:lang w:eastAsia="lv-LV"/>
        </w:rPr>
        <w:t> </w:t>
      </w:r>
      <w:r w:rsidR="00E40E44" w:rsidRPr="00A4216C">
        <w:rPr>
          <w:sz w:val="28"/>
          <w:szCs w:val="28"/>
          <w:lang w:eastAsia="lv-LV"/>
        </w:rPr>
        <w:t>gada 1.</w:t>
      </w:r>
      <w:r w:rsidR="00CC47FC">
        <w:rPr>
          <w:sz w:val="28"/>
          <w:szCs w:val="28"/>
          <w:lang w:eastAsia="lv-LV"/>
        </w:rPr>
        <w:t> </w:t>
      </w:r>
      <w:r w:rsidR="00E40E44" w:rsidRPr="00A4216C">
        <w:rPr>
          <w:sz w:val="28"/>
          <w:szCs w:val="28"/>
          <w:lang w:eastAsia="lv-LV"/>
        </w:rPr>
        <w:t>marta noteikumiem Nr.</w:t>
      </w:r>
      <w:r w:rsidR="00CC47FC">
        <w:rPr>
          <w:sz w:val="28"/>
          <w:szCs w:val="28"/>
          <w:lang w:eastAsia="lv-LV"/>
        </w:rPr>
        <w:t> </w:t>
      </w:r>
      <w:r w:rsidR="00E40E44" w:rsidRPr="00A4216C">
        <w:rPr>
          <w:sz w:val="28"/>
          <w:szCs w:val="28"/>
          <w:lang w:eastAsia="lv-LV"/>
        </w:rPr>
        <w:t>149</w:t>
      </w:r>
    </w:p>
    <w:p w14:paraId="58F80D44" w14:textId="77777777" w:rsidR="00E40E44" w:rsidRPr="00F17156" w:rsidRDefault="00E40E44" w:rsidP="00E40E44">
      <w:pPr>
        <w:jc w:val="right"/>
        <w:rPr>
          <w:sz w:val="20"/>
          <w:szCs w:val="20"/>
          <w:lang w:eastAsia="lv-LV"/>
        </w:rPr>
      </w:pPr>
    </w:p>
    <w:p w14:paraId="3F21D0CE" w14:textId="77777777" w:rsidR="00E40E44" w:rsidRPr="00A4216C" w:rsidRDefault="00E40E44" w:rsidP="00E40E44">
      <w:pPr>
        <w:jc w:val="center"/>
        <w:rPr>
          <w:b/>
          <w:bCs/>
          <w:sz w:val="28"/>
          <w:szCs w:val="28"/>
          <w:lang w:eastAsia="lv-LV"/>
        </w:rPr>
      </w:pPr>
      <w:bookmarkStart w:id="1" w:name="518815"/>
      <w:bookmarkEnd w:id="1"/>
      <w:r w:rsidRPr="00A4216C">
        <w:rPr>
          <w:b/>
          <w:bCs/>
          <w:sz w:val="28"/>
          <w:szCs w:val="28"/>
          <w:lang w:eastAsia="lv-LV"/>
        </w:rPr>
        <w:t xml:space="preserve">Vecmātes kvalifikācijas dokumenti, kas to </w:t>
      </w:r>
      <w:proofErr w:type="spellStart"/>
      <w:r w:rsidRPr="00A4216C">
        <w:rPr>
          <w:b/>
          <w:bCs/>
          <w:sz w:val="28"/>
          <w:szCs w:val="28"/>
          <w:lang w:eastAsia="lv-LV"/>
        </w:rPr>
        <w:t>izsniedzējvalstīs</w:t>
      </w:r>
      <w:proofErr w:type="spellEnd"/>
      <w:r w:rsidRPr="00A4216C">
        <w:rPr>
          <w:b/>
          <w:bCs/>
          <w:sz w:val="28"/>
          <w:szCs w:val="28"/>
          <w:lang w:eastAsia="lv-LV"/>
        </w:rPr>
        <w:t xml:space="preserve"> apliecina tiesības veikt profesionālo darbību vecmātes profesijā, ir atzīti Eiropas Savienībā un to apliecinātā izglītība atbilst Latvijas Republikas normatīvajos aktos noteiktajām izglītības programmu minimālajām prasībām vecmātes profesionālās kvalifikācijas iegūšanai</w:t>
      </w:r>
    </w:p>
    <w:p w14:paraId="4D37642E" w14:textId="77777777" w:rsidR="00F17156" w:rsidRDefault="00F17156" w:rsidP="00F17156">
      <w:pPr>
        <w:ind w:firstLine="0"/>
        <w:rPr>
          <w:sz w:val="20"/>
          <w:szCs w:val="20"/>
          <w:lang w:eastAsia="lv-LV"/>
        </w:rPr>
      </w:pPr>
    </w:p>
    <w:p w14:paraId="466E32FB" w14:textId="77777777" w:rsidR="00194971" w:rsidRDefault="00194971" w:rsidP="00F17156">
      <w:pPr>
        <w:ind w:firstLine="0"/>
        <w:rPr>
          <w:sz w:val="20"/>
          <w:szCs w:val="20"/>
          <w:lang w:eastAsia="lv-LV"/>
        </w:rPr>
      </w:pPr>
    </w:p>
    <w:p w14:paraId="0CA6A586" w14:textId="77777777" w:rsidR="00194971" w:rsidRPr="00F17156" w:rsidRDefault="00194971" w:rsidP="00F17156">
      <w:pPr>
        <w:ind w:firstLine="0"/>
        <w:rPr>
          <w:sz w:val="20"/>
          <w:szCs w:val="20"/>
          <w:lang w:eastAsia="lv-LV"/>
        </w:rPr>
      </w:pPr>
    </w:p>
    <w:p w14:paraId="2F18EAA9" w14:textId="77777777" w:rsidR="00E40E44" w:rsidRPr="00A4216C" w:rsidRDefault="00E40E44" w:rsidP="00E40E44">
      <w:pPr>
        <w:pStyle w:val="ListParagraph"/>
        <w:ind w:left="1080" w:firstLine="0"/>
        <w:rPr>
          <w:sz w:val="28"/>
          <w:szCs w:val="28"/>
          <w:lang w:eastAsia="lv-LV"/>
        </w:rPr>
      </w:pPr>
      <w:r w:rsidRPr="00A4216C">
        <w:rPr>
          <w:sz w:val="28"/>
          <w:szCs w:val="28"/>
          <w:lang w:eastAsia="lv-LV"/>
        </w:rPr>
        <w:t>1. Austrijas Republika</w:t>
      </w:r>
    </w:p>
    <w:p w14:paraId="69EF1934" w14:textId="77777777" w:rsidR="00E40E44" w:rsidRPr="00A4216C" w:rsidRDefault="00E40E44" w:rsidP="00E40E44">
      <w:pPr>
        <w:pStyle w:val="ListParagraph"/>
        <w:ind w:left="1080" w:firstLine="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530"/>
        <w:gridCol w:w="4530"/>
      </w:tblGrid>
      <w:tr w:rsidR="00E40E44" w:rsidRPr="00A4216C" w14:paraId="398FEC29" w14:textId="77777777" w:rsidTr="00E40E44">
        <w:trPr>
          <w:trHeight w:val="60"/>
        </w:trPr>
        <w:tc>
          <w:tcPr>
            <w:tcW w:w="2500" w:type="pct"/>
            <w:tcBorders>
              <w:top w:val="single" w:sz="4" w:space="0" w:color="auto"/>
              <w:bottom w:val="single" w:sz="4" w:space="0" w:color="auto"/>
            </w:tcBorders>
            <w:hideMark/>
          </w:tcPr>
          <w:p w14:paraId="23F9EB16" w14:textId="7E3CDD56" w:rsidR="00E40E44" w:rsidRPr="00A4216C" w:rsidRDefault="00E40E44" w:rsidP="00A36C2E">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14A6C87E" w14:textId="77777777" w:rsidR="0055617B" w:rsidRPr="00A4216C" w:rsidRDefault="0055617B" w:rsidP="00A36C2E">
            <w:pPr>
              <w:jc w:val="center"/>
              <w:rPr>
                <w:rFonts w:ascii="Times New Roman" w:eastAsia="Times New Roman" w:hAnsi="Times New Roman" w:cs="Times New Roman"/>
                <w:lang w:eastAsia="lv-LV"/>
              </w:rPr>
            </w:pPr>
          </w:p>
        </w:tc>
        <w:tc>
          <w:tcPr>
            <w:tcW w:w="2500" w:type="pct"/>
            <w:tcBorders>
              <w:top w:val="single" w:sz="4" w:space="0" w:color="auto"/>
              <w:bottom w:val="single" w:sz="4" w:space="0" w:color="auto"/>
            </w:tcBorders>
            <w:hideMark/>
          </w:tcPr>
          <w:p w14:paraId="5D665320" w14:textId="77777777" w:rsidR="00E40E44" w:rsidRPr="00A4216C" w:rsidRDefault="00E40E44" w:rsidP="00A36C2E">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443B66A4" w14:textId="77777777" w:rsidTr="00E40E44">
        <w:trPr>
          <w:trHeight w:val="60"/>
        </w:trPr>
        <w:tc>
          <w:tcPr>
            <w:tcW w:w="2500" w:type="pct"/>
            <w:tcBorders>
              <w:top w:val="single" w:sz="4" w:space="0" w:color="auto"/>
              <w:bottom w:val="nil"/>
            </w:tcBorders>
          </w:tcPr>
          <w:p w14:paraId="6163AC32" w14:textId="57D95139" w:rsidR="00E40E44" w:rsidRPr="00A4216C" w:rsidRDefault="00CC47FC" w:rsidP="00011794">
            <w:pPr>
              <w:ind w:firstLine="0"/>
              <w:rPr>
                <w:rFonts w:ascii="Times New Roman" w:hAnsi="Times New Roman" w:cs="Times New Roman"/>
                <w:noProof/>
                <w:sz w:val="28"/>
                <w:szCs w:val="28"/>
              </w:rPr>
            </w:pPr>
            <w:r>
              <w:rPr>
                <w:rFonts w:ascii="Times New Roman" w:hAnsi="Times New Roman" w:cs="Times New Roman"/>
                <w:noProof/>
                <w:sz w:val="28"/>
                <w:szCs w:val="28"/>
              </w:rPr>
              <w:lastRenderedPageBreak/>
              <w:t>1. </w:t>
            </w:r>
            <w:r w:rsidR="00E40E44" w:rsidRPr="00A4216C">
              <w:rPr>
                <w:rFonts w:ascii="Times New Roman" w:hAnsi="Times New Roman" w:cs="Times New Roman"/>
                <w:noProof/>
                <w:sz w:val="28"/>
                <w:szCs w:val="28"/>
              </w:rPr>
              <w:t>Vecmātes diploms</w:t>
            </w:r>
          </w:p>
          <w:p w14:paraId="47D1E90F" w14:textId="77777777" w:rsidR="00E40E44" w:rsidRPr="00A4216C" w:rsidRDefault="00E40E44" w:rsidP="00011794">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Hebammen-Diplom</w:t>
            </w:r>
          </w:p>
        </w:tc>
        <w:tc>
          <w:tcPr>
            <w:tcW w:w="2500" w:type="pct"/>
            <w:tcBorders>
              <w:top w:val="single" w:sz="4" w:space="0" w:color="auto"/>
              <w:bottom w:val="nil"/>
            </w:tcBorders>
          </w:tcPr>
          <w:p w14:paraId="5AE6B7B1" w14:textId="78019B78" w:rsidR="00E40E44" w:rsidRPr="00A4216C" w:rsidRDefault="00CC47FC" w:rsidP="00011794">
            <w:pPr>
              <w:ind w:firstLine="0"/>
              <w:rPr>
                <w:rFonts w:ascii="Times New Roman" w:hAnsi="Times New Roman" w:cs="Times New Roman"/>
                <w:noProof/>
                <w:sz w:val="28"/>
                <w:szCs w:val="28"/>
              </w:rPr>
            </w:pPr>
            <w:r>
              <w:rPr>
                <w:rFonts w:ascii="Times New Roman" w:hAnsi="Times New Roman" w:cs="Times New Roman"/>
                <w:noProof/>
                <w:sz w:val="28"/>
                <w:szCs w:val="28"/>
              </w:rPr>
              <w:t>1. </w:t>
            </w:r>
            <w:r w:rsidR="00E40E44" w:rsidRPr="00A4216C">
              <w:rPr>
                <w:rFonts w:ascii="Times New Roman" w:hAnsi="Times New Roman" w:cs="Times New Roman"/>
                <w:noProof/>
                <w:sz w:val="28"/>
                <w:szCs w:val="28"/>
              </w:rPr>
              <w:t>Vecmāšu akadēmija, Federālā vecmāšu mācību iestāde</w:t>
            </w:r>
          </w:p>
          <w:p w14:paraId="6021F9EF" w14:textId="77777777" w:rsidR="00E40E44" w:rsidRPr="00A4216C" w:rsidRDefault="00E40E44" w:rsidP="00011794">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Hebammenakademie,</w:t>
            </w:r>
          </w:p>
          <w:p w14:paraId="127E309A" w14:textId="77777777" w:rsidR="00E40E44" w:rsidRPr="00A4216C" w:rsidRDefault="00E40E44" w:rsidP="00011794">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Bundeshebammenlehranstalt</w:t>
            </w:r>
          </w:p>
          <w:p w14:paraId="0E1B3135" w14:textId="77777777" w:rsidR="00E40E44" w:rsidRPr="00A4216C" w:rsidRDefault="00E40E44" w:rsidP="00011794">
            <w:pPr>
              <w:ind w:firstLine="0"/>
              <w:rPr>
                <w:rFonts w:ascii="Times New Roman" w:hAnsi="Times New Roman" w:cs="Times New Roman"/>
                <w:i/>
                <w:noProof/>
                <w:sz w:val="28"/>
                <w:szCs w:val="28"/>
              </w:rPr>
            </w:pPr>
          </w:p>
        </w:tc>
      </w:tr>
      <w:tr w:rsidR="00E40E44" w:rsidRPr="00A4216C" w14:paraId="1CE4E4FA" w14:textId="77777777" w:rsidTr="00E40E44">
        <w:trPr>
          <w:trHeight w:val="60"/>
        </w:trPr>
        <w:tc>
          <w:tcPr>
            <w:tcW w:w="2500" w:type="pct"/>
            <w:tcBorders>
              <w:top w:val="nil"/>
              <w:bottom w:val="single" w:sz="4" w:space="0" w:color="auto"/>
            </w:tcBorders>
          </w:tcPr>
          <w:p w14:paraId="35DD77BF" w14:textId="1A130072" w:rsidR="00E40E44" w:rsidRPr="00A4216C" w:rsidRDefault="00CC47FC" w:rsidP="00011794">
            <w:pPr>
              <w:ind w:firstLine="0"/>
              <w:rPr>
                <w:rFonts w:ascii="Times New Roman" w:hAnsi="Times New Roman" w:cs="Times New Roman"/>
                <w:noProof/>
                <w:sz w:val="28"/>
                <w:szCs w:val="28"/>
              </w:rPr>
            </w:pPr>
            <w:r>
              <w:rPr>
                <w:rFonts w:ascii="Times New Roman" w:hAnsi="Times New Roman" w:cs="Times New Roman"/>
                <w:noProof/>
                <w:sz w:val="28"/>
                <w:szCs w:val="28"/>
              </w:rPr>
              <w:t>2. </w:t>
            </w:r>
            <w:r w:rsidR="00E40E44" w:rsidRPr="00A4216C">
              <w:rPr>
                <w:rFonts w:ascii="Times New Roman" w:hAnsi="Times New Roman" w:cs="Times New Roman"/>
                <w:noProof/>
                <w:sz w:val="28"/>
                <w:szCs w:val="28"/>
              </w:rPr>
              <w:t>Diploms par profesionālās augstskolas bakalaura studiju programmas “Vecmāte” pabeigšanu</w:t>
            </w:r>
          </w:p>
          <w:p w14:paraId="0C47AFE2" w14:textId="77777777" w:rsidR="00E40E44" w:rsidRPr="00A4216C" w:rsidRDefault="00E40E44" w:rsidP="00011794">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Diplom über den Abschluss des Fachhochschul-Bachelorstudiengangs "Hebamme"</w:t>
            </w:r>
          </w:p>
        </w:tc>
        <w:tc>
          <w:tcPr>
            <w:tcW w:w="2500" w:type="pct"/>
            <w:tcBorders>
              <w:top w:val="nil"/>
              <w:bottom w:val="single" w:sz="4" w:space="0" w:color="auto"/>
            </w:tcBorders>
          </w:tcPr>
          <w:p w14:paraId="35332E3E" w14:textId="62C38BAB" w:rsidR="00E40E44" w:rsidRPr="00A4216C" w:rsidRDefault="00CC47FC" w:rsidP="00011794">
            <w:pPr>
              <w:ind w:firstLine="0"/>
              <w:rPr>
                <w:rFonts w:ascii="Times New Roman" w:hAnsi="Times New Roman" w:cs="Times New Roman"/>
                <w:noProof/>
                <w:sz w:val="28"/>
                <w:szCs w:val="28"/>
              </w:rPr>
            </w:pPr>
            <w:r>
              <w:rPr>
                <w:rFonts w:ascii="Times New Roman" w:hAnsi="Times New Roman" w:cs="Times New Roman"/>
                <w:noProof/>
                <w:sz w:val="28"/>
                <w:szCs w:val="28"/>
              </w:rPr>
              <w:t>2. </w:t>
            </w:r>
            <w:r w:rsidR="00E40E44" w:rsidRPr="00A4216C">
              <w:rPr>
                <w:rFonts w:ascii="Times New Roman" w:hAnsi="Times New Roman" w:cs="Times New Roman"/>
                <w:noProof/>
                <w:sz w:val="28"/>
                <w:szCs w:val="28"/>
              </w:rPr>
              <w:t>Profesionālo augstskolu padome</w:t>
            </w:r>
          </w:p>
          <w:p w14:paraId="0781E2C2" w14:textId="77777777" w:rsidR="00E40E44" w:rsidRPr="00A4216C" w:rsidRDefault="00E40E44" w:rsidP="00011794">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Fachhochschulrat</w:t>
            </w:r>
          </w:p>
        </w:tc>
      </w:tr>
    </w:tbl>
    <w:p w14:paraId="1430FCA7" w14:textId="77777777" w:rsidR="00E40E44" w:rsidRPr="00A4216C" w:rsidRDefault="00E40E44" w:rsidP="00E40E44">
      <w:pPr>
        <w:rPr>
          <w:sz w:val="28"/>
          <w:szCs w:val="28"/>
          <w:lang w:eastAsia="lv-LV"/>
        </w:rPr>
      </w:pPr>
    </w:p>
    <w:p w14:paraId="36593E21" w14:textId="15E78A72" w:rsidR="00E40E44" w:rsidRPr="00A4216C" w:rsidRDefault="00D727D7" w:rsidP="00E40E44">
      <w:pPr>
        <w:rPr>
          <w:sz w:val="28"/>
          <w:szCs w:val="28"/>
          <w:lang w:eastAsia="lv-LV"/>
        </w:rPr>
      </w:pPr>
      <w:r>
        <w:rPr>
          <w:sz w:val="28"/>
          <w:szCs w:val="28"/>
          <w:lang w:eastAsia="lv-LV"/>
        </w:rPr>
        <w:t>2. </w:t>
      </w:r>
      <w:r w:rsidR="00E40E44" w:rsidRPr="00A4216C">
        <w:rPr>
          <w:sz w:val="28"/>
          <w:szCs w:val="28"/>
          <w:lang w:eastAsia="lv-LV"/>
        </w:rPr>
        <w:t>Beļģijas Karaliste</w:t>
      </w:r>
    </w:p>
    <w:p w14:paraId="18B138F4" w14:textId="77777777" w:rsidR="00E40E44" w:rsidRPr="00A4216C" w:rsidRDefault="00E40E44" w:rsidP="00E40E44">
      <w:pPr>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530"/>
        <w:gridCol w:w="4530"/>
      </w:tblGrid>
      <w:tr w:rsidR="00E40E44" w:rsidRPr="00A4216C" w14:paraId="7455716B" w14:textId="77777777" w:rsidTr="00E40E44">
        <w:trPr>
          <w:trHeight w:val="60"/>
        </w:trPr>
        <w:tc>
          <w:tcPr>
            <w:tcW w:w="2500" w:type="pct"/>
            <w:tcBorders>
              <w:top w:val="single" w:sz="4" w:space="0" w:color="auto"/>
              <w:bottom w:val="single" w:sz="4" w:space="0" w:color="auto"/>
            </w:tcBorders>
            <w:hideMark/>
          </w:tcPr>
          <w:p w14:paraId="45BC79E4" w14:textId="77777777" w:rsidR="00E40E44" w:rsidRPr="00A4216C" w:rsidRDefault="00E40E44" w:rsidP="00E40E44">
            <w:pPr>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61E2AE9F" w14:textId="77777777" w:rsidR="0055617B" w:rsidRPr="00A4216C" w:rsidRDefault="0055617B" w:rsidP="00E40E44">
            <w:pPr>
              <w:rPr>
                <w:rFonts w:ascii="Times New Roman" w:eastAsia="Times New Roman" w:hAnsi="Times New Roman" w:cs="Times New Roman"/>
                <w:lang w:eastAsia="lv-LV"/>
              </w:rPr>
            </w:pPr>
          </w:p>
        </w:tc>
        <w:tc>
          <w:tcPr>
            <w:tcW w:w="2500" w:type="pct"/>
            <w:tcBorders>
              <w:top w:val="single" w:sz="4" w:space="0" w:color="auto"/>
              <w:bottom w:val="single" w:sz="4" w:space="0" w:color="auto"/>
            </w:tcBorders>
            <w:hideMark/>
          </w:tcPr>
          <w:p w14:paraId="5051FCA0" w14:textId="77777777" w:rsidR="00E40E44" w:rsidRPr="00A4216C" w:rsidRDefault="00E40E44" w:rsidP="00E40E44">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1EC36CD5" w14:textId="77777777" w:rsidTr="00E40E44">
        <w:trPr>
          <w:trHeight w:val="60"/>
        </w:trPr>
        <w:tc>
          <w:tcPr>
            <w:tcW w:w="2500" w:type="pct"/>
            <w:tcBorders>
              <w:top w:val="single" w:sz="4" w:space="0" w:color="auto"/>
              <w:bottom w:val="single" w:sz="4" w:space="0" w:color="auto"/>
            </w:tcBorders>
          </w:tcPr>
          <w:p w14:paraId="0CED1A46" w14:textId="77777777" w:rsidR="00E40E44" w:rsidRPr="00A4216C" w:rsidRDefault="00E40E44" w:rsidP="00011794">
            <w:pPr>
              <w:ind w:firstLine="0"/>
              <w:rPr>
                <w:rFonts w:ascii="Times New Roman" w:hAnsi="Times New Roman" w:cs="Times New Roman"/>
                <w:noProof/>
                <w:sz w:val="28"/>
                <w:szCs w:val="28"/>
              </w:rPr>
            </w:pPr>
            <w:r w:rsidRPr="00A4216C">
              <w:rPr>
                <w:rFonts w:ascii="Times New Roman" w:hAnsi="Times New Roman" w:cs="Times New Roman"/>
                <w:noProof/>
                <w:sz w:val="28"/>
                <w:szCs w:val="28"/>
              </w:rPr>
              <w:t>Vecmātes diploms</w:t>
            </w:r>
          </w:p>
          <w:p w14:paraId="7F15A167" w14:textId="77777777" w:rsidR="00E40E44" w:rsidRPr="00A4216C" w:rsidRDefault="00E40E44" w:rsidP="00011794">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Diploma van vroedvrouw/Diplôme d'accoucheuse</w:t>
            </w:r>
          </w:p>
        </w:tc>
        <w:tc>
          <w:tcPr>
            <w:tcW w:w="2500" w:type="pct"/>
            <w:tcBorders>
              <w:top w:val="single" w:sz="4" w:space="0" w:color="auto"/>
              <w:bottom w:val="single" w:sz="4" w:space="0" w:color="auto"/>
            </w:tcBorders>
          </w:tcPr>
          <w:p w14:paraId="7BDDF289" w14:textId="77777777" w:rsidR="00E40E44" w:rsidRPr="00A4216C" w:rsidRDefault="00E40E44" w:rsidP="00011794">
            <w:pPr>
              <w:ind w:firstLine="0"/>
              <w:rPr>
                <w:rFonts w:ascii="Times New Roman" w:hAnsi="Times New Roman" w:cs="Times New Roman"/>
                <w:noProof/>
                <w:sz w:val="28"/>
                <w:szCs w:val="28"/>
              </w:rPr>
            </w:pPr>
            <w:r w:rsidRPr="00A4216C">
              <w:rPr>
                <w:rFonts w:ascii="Times New Roman" w:hAnsi="Times New Roman" w:cs="Times New Roman"/>
                <w:noProof/>
                <w:sz w:val="28"/>
                <w:szCs w:val="28"/>
              </w:rPr>
              <w:t>Izglītības iestādes</w:t>
            </w:r>
          </w:p>
          <w:p w14:paraId="0CAE775F" w14:textId="77777777" w:rsidR="00E40E44" w:rsidRPr="00A4216C" w:rsidRDefault="00E40E44" w:rsidP="00011794">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De erkende opleidingsinstituten/Les établissements d'enseignement</w:t>
            </w:r>
          </w:p>
          <w:p w14:paraId="1C2625E5" w14:textId="77777777" w:rsidR="00E40E44" w:rsidRPr="00A4216C" w:rsidRDefault="00E40E44" w:rsidP="00011794">
            <w:pPr>
              <w:ind w:firstLine="0"/>
              <w:rPr>
                <w:rFonts w:ascii="Times New Roman" w:hAnsi="Times New Roman" w:cs="Times New Roman"/>
                <w:i/>
                <w:noProof/>
                <w:sz w:val="28"/>
                <w:szCs w:val="28"/>
              </w:rPr>
            </w:pPr>
          </w:p>
          <w:p w14:paraId="7E88865F" w14:textId="77777777" w:rsidR="00E40E44" w:rsidRPr="00A4216C" w:rsidRDefault="00E40E44" w:rsidP="00011794">
            <w:pPr>
              <w:ind w:firstLine="0"/>
              <w:rPr>
                <w:rFonts w:ascii="Times New Roman" w:hAnsi="Times New Roman" w:cs="Times New Roman"/>
                <w:noProof/>
                <w:sz w:val="28"/>
                <w:szCs w:val="28"/>
              </w:rPr>
            </w:pPr>
            <w:r w:rsidRPr="00A4216C">
              <w:rPr>
                <w:rFonts w:ascii="Times New Roman" w:hAnsi="Times New Roman" w:cs="Times New Roman"/>
                <w:noProof/>
                <w:sz w:val="28"/>
                <w:szCs w:val="28"/>
              </w:rPr>
              <w:t>Franču kopienas kompetentā izglītības žūrija</w:t>
            </w:r>
          </w:p>
          <w:p w14:paraId="5697F5F4" w14:textId="77777777" w:rsidR="00E40E44" w:rsidRPr="00A4216C" w:rsidRDefault="00E40E44" w:rsidP="00011794">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De bevoegde Examencommissie van de Vlaamse Gemeenschap/Le Jury compétent d'enseignement de la Communauté française</w:t>
            </w:r>
          </w:p>
        </w:tc>
      </w:tr>
    </w:tbl>
    <w:p w14:paraId="4A32DD07" w14:textId="77777777" w:rsidR="00E40E44" w:rsidRPr="00A4216C" w:rsidRDefault="00E40E44" w:rsidP="00E40E44">
      <w:pPr>
        <w:rPr>
          <w:sz w:val="28"/>
          <w:szCs w:val="28"/>
          <w:lang w:eastAsia="lv-LV"/>
        </w:rPr>
      </w:pPr>
    </w:p>
    <w:p w14:paraId="1C56317C" w14:textId="7E18538F" w:rsidR="00E40E44" w:rsidRPr="00A4216C" w:rsidRDefault="00D727D7" w:rsidP="00E40E44">
      <w:pPr>
        <w:rPr>
          <w:sz w:val="28"/>
          <w:szCs w:val="28"/>
          <w:lang w:eastAsia="lv-LV"/>
        </w:rPr>
      </w:pPr>
      <w:r>
        <w:rPr>
          <w:sz w:val="28"/>
          <w:szCs w:val="28"/>
          <w:lang w:eastAsia="lv-LV"/>
        </w:rPr>
        <w:t>3. </w:t>
      </w:r>
      <w:r w:rsidR="00E40E44" w:rsidRPr="00A4216C">
        <w:rPr>
          <w:sz w:val="28"/>
          <w:szCs w:val="28"/>
          <w:lang w:eastAsia="lv-LV"/>
        </w:rPr>
        <w:t>Bulgārijas Republika</w:t>
      </w:r>
    </w:p>
    <w:p w14:paraId="31B510A7" w14:textId="77777777" w:rsidR="00E40E44" w:rsidRPr="00A4216C" w:rsidRDefault="00E40E44" w:rsidP="00E40E44">
      <w:pPr>
        <w:rPr>
          <w:sz w:val="28"/>
          <w:szCs w:val="28"/>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65BD1C1C" w14:textId="77777777" w:rsidTr="00E40E44">
        <w:trPr>
          <w:trHeight w:val="60"/>
        </w:trPr>
        <w:tc>
          <w:tcPr>
            <w:tcW w:w="2500" w:type="pct"/>
            <w:tcBorders>
              <w:top w:val="single" w:sz="4" w:space="0" w:color="auto"/>
              <w:bottom w:val="single" w:sz="4" w:space="0" w:color="auto"/>
            </w:tcBorders>
            <w:shd w:val="clear" w:color="auto" w:fill="auto"/>
            <w:hideMark/>
          </w:tcPr>
          <w:p w14:paraId="0A4CAFC3"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3AFF7E31"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7698FA09" w14:textId="77777777" w:rsidR="00E40E44" w:rsidRPr="00A4216C" w:rsidRDefault="00E40E44" w:rsidP="00A36C2E">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52062AF1" w14:textId="77777777" w:rsidTr="00E40E44">
        <w:trPr>
          <w:trHeight w:val="60"/>
        </w:trPr>
        <w:tc>
          <w:tcPr>
            <w:tcW w:w="2500" w:type="pct"/>
            <w:tcBorders>
              <w:top w:val="single" w:sz="4" w:space="0" w:color="auto"/>
              <w:bottom w:val="single" w:sz="4" w:space="0" w:color="auto"/>
            </w:tcBorders>
            <w:shd w:val="clear" w:color="auto" w:fill="auto"/>
          </w:tcPr>
          <w:p w14:paraId="22EC4D4B" w14:textId="77777777" w:rsidR="00E40E44" w:rsidRPr="00A4216C" w:rsidRDefault="00E40E44" w:rsidP="0001179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Bakalaura diploms par augstākās izglītības iegūšanu ar profesionālo kvalifikāciju “vecmāte”</w:t>
            </w:r>
          </w:p>
          <w:p w14:paraId="5E5DF808" w14:textId="77777777" w:rsidR="00E40E44" w:rsidRPr="00A4216C" w:rsidRDefault="00E40E44" w:rsidP="00011794">
            <w:pPr>
              <w:ind w:firstLine="0"/>
              <w:rPr>
                <w:rFonts w:ascii="Times New Roman" w:eastAsia="Times New Roman" w:hAnsi="Times New Roman" w:cs="Times New Roman"/>
                <w:i/>
                <w:iCs/>
                <w:sz w:val="28"/>
                <w:szCs w:val="28"/>
                <w:lang w:eastAsia="lv-LV"/>
              </w:rPr>
            </w:pPr>
            <w:proofErr w:type="spellStart"/>
            <w:r w:rsidRPr="00A4216C">
              <w:rPr>
                <w:rFonts w:ascii="Times New Roman" w:eastAsia="Times New Roman" w:hAnsi="Times New Roman" w:cs="Times New Roman"/>
                <w:i/>
                <w:iCs/>
                <w:sz w:val="28"/>
                <w:szCs w:val="28"/>
                <w:lang w:eastAsia="lv-LV"/>
              </w:rPr>
              <w:t>Диплома</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за</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висше</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образование</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на</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образователно-квалификационна</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степен</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Бакалавър</w:t>
            </w:r>
            <w:proofErr w:type="spellEnd"/>
            <w:r w:rsidRPr="00A4216C">
              <w:rPr>
                <w:rFonts w:ascii="Times New Roman" w:eastAsia="Times New Roman" w:hAnsi="Times New Roman" w:cs="Times New Roman"/>
                <w:i/>
                <w:iCs/>
                <w:sz w:val="28"/>
                <w:szCs w:val="28"/>
                <w:lang w:eastAsia="lv-LV"/>
              </w:rPr>
              <w:t xml:space="preserve">” с </w:t>
            </w:r>
            <w:proofErr w:type="spellStart"/>
            <w:r w:rsidRPr="00A4216C">
              <w:rPr>
                <w:rFonts w:ascii="Times New Roman" w:eastAsia="Times New Roman" w:hAnsi="Times New Roman" w:cs="Times New Roman"/>
                <w:i/>
                <w:iCs/>
                <w:sz w:val="28"/>
                <w:szCs w:val="28"/>
                <w:lang w:eastAsia="lv-LV"/>
              </w:rPr>
              <w:t>професионална</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квалификация</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Акушерка</w:t>
            </w:r>
            <w:proofErr w:type="spellEnd"/>
            <w:r w:rsidRPr="00A4216C">
              <w:rPr>
                <w:rFonts w:ascii="Times New Roman" w:eastAsia="Times New Roman" w:hAnsi="Times New Roman" w:cs="Times New Roman"/>
                <w:i/>
                <w:iCs/>
                <w:sz w:val="28"/>
                <w:szCs w:val="28"/>
                <w:lang w:eastAsia="lv-LV"/>
              </w:rPr>
              <w:t>”</w:t>
            </w:r>
          </w:p>
        </w:tc>
        <w:tc>
          <w:tcPr>
            <w:tcW w:w="2500" w:type="pct"/>
            <w:tcBorders>
              <w:top w:val="single" w:sz="4" w:space="0" w:color="auto"/>
              <w:bottom w:val="single" w:sz="4" w:space="0" w:color="auto"/>
            </w:tcBorders>
            <w:shd w:val="clear" w:color="auto" w:fill="auto"/>
          </w:tcPr>
          <w:p w14:paraId="5601372D" w14:textId="77777777" w:rsidR="00E40E44" w:rsidRPr="00A4216C" w:rsidRDefault="00E40E44" w:rsidP="0001179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Universitāte</w:t>
            </w:r>
          </w:p>
          <w:p w14:paraId="07AEA540" w14:textId="77777777" w:rsidR="00E40E44" w:rsidRPr="00A4216C" w:rsidRDefault="00E40E44" w:rsidP="00011794">
            <w:pPr>
              <w:ind w:firstLine="0"/>
              <w:rPr>
                <w:rFonts w:ascii="Times New Roman" w:eastAsia="Times New Roman" w:hAnsi="Times New Roman" w:cs="Times New Roman"/>
                <w:i/>
                <w:iCs/>
                <w:sz w:val="28"/>
                <w:szCs w:val="28"/>
                <w:lang w:eastAsia="lv-LV"/>
              </w:rPr>
            </w:pPr>
            <w:proofErr w:type="spellStart"/>
            <w:r w:rsidRPr="00A4216C">
              <w:rPr>
                <w:rFonts w:ascii="Times New Roman" w:eastAsia="Times New Roman" w:hAnsi="Times New Roman" w:cs="Times New Roman"/>
                <w:i/>
                <w:iCs/>
                <w:sz w:val="28"/>
                <w:szCs w:val="28"/>
                <w:lang w:eastAsia="lv-LV"/>
              </w:rPr>
              <w:t>Университет</w:t>
            </w:r>
            <w:proofErr w:type="spellEnd"/>
          </w:p>
        </w:tc>
      </w:tr>
    </w:tbl>
    <w:p w14:paraId="045174AE" w14:textId="77777777" w:rsidR="00F17156" w:rsidRDefault="00F17156" w:rsidP="00E40E44">
      <w:pPr>
        <w:rPr>
          <w:sz w:val="20"/>
          <w:szCs w:val="20"/>
          <w:lang w:eastAsia="lv-LV"/>
        </w:rPr>
      </w:pPr>
    </w:p>
    <w:p w14:paraId="7028AD17" w14:textId="77777777" w:rsidR="00194971" w:rsidRPr="00F17156" w:rsidRDefault="00194971" w:rsidP="00E40E44">
      <w:pPr>
        <w:rPr>
          <w:sz w:val="20"/>
          <w:szCs w:val="20"/>
          <w:lang w:eastAsia="lv-LV"/>
        </w:rPr>
      </w:pPr>
    </w:p>
    <w:p w14:paraId="0AFB1C68" w14:textId="782BB52F" w:rsidR="00E40E44" w:rsidRPr="00A4216C" w:rsidRDefault="00D727D7" w:rsidP="00E40E44">
      <w:pPr>
        <w:rPr>
          <w:sz w:val="28"/>
          <w:szCs w:val="28"/>
          <w:lang w:eastAsia="lv-LV"/>
        </w:rPr>
      </w:pPr>
      <w:r>
        <w:rPr>
          <w:sz w:val="28"/>
          <w:szCs w:val="28"/>
          <w:lang w:eastAsia="lv-LV"/>
        </w:rPr>
        <w:t>4. </w:t>
      </w:r>
      <w:r w:rsidR="00E40E44" w:rsidRPr="00A4216C">
        <w:rPr>
          <w:sz w:val="28"/>
          <w:szCs w:val="28"/>
          <w:lang w:eastAsia="lv-LV"/>
        </w:rPr>
        <w:t>Čehijas Republika</w:t>
      </w:r>
    </w:p>
    <w:p w14:paraId="5E7D88D0" w14:textId="77777777" w:rsidR="00E40E44" w:rsidRPr="00A4216C" w:rsidRDefault="00E40E44" w:rsidP="00E40E44">
      <w:pPr>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530"/>
        <w:gridCol w:w="4530"/>
      </w:tblGrid>
      <w:tr w:rsidR="00E40E44" w:rsidRPr="00A4216C" w14:paraId="4C6FDAD0" w14:textId="77777777" w:rsidTr="00E40E44">
        <w:trPr>
          <w:trHeight w:val="60"/>
        </w:trPr>
        <w:tc>
          <w:tcPr>
            <w:tcW w:w="2500" w:type="pct"/>
            <w:tcBorders>
              <w:top w:val="single" w:sz="4" w:space="0" w:color="auto"/>
              <w:bottom w:val="single" w:sz="4" w:space="0" w:color="auto"/>
            </w:tcBorders>
            <w:hideMark/>
          </w:tcPr>
          <w:p w14:paraId="6A9D03EE" w14:textId="77777777" w:rsidR="00E40E44" w:rsidRPr="00A4216C" w:rsidRDefault="00E40E44" w:rsidP="00A36C2E">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10F674E6" w14:textId="77777777" w:rsidR="0055617B" w:rsidRPr="00A4216C" w:rsidRDefault="0055617B" w:rsidP="00E40E44">
            <w:pPr>
              <w:rPr>
                <w:rFonts w:ascii="Times New Roman" w:eastAsia="Times New Roman" w:hAnsi="Times New Roman" w:cs="Times New Roman"/>
                <w:lang w:eastAsia="lv-LV"/>
              </w:rPr>
            </w:pPr>
          </w:p>
        </w:tc>
        <w:tc>
          <w:tcPr>
            <w:tcW w:w="2500" w:type="pct"/>
            <w:tcBorders>
              <w:top w:val="single" w:sz="4" w:space="0" w:color="auto"/>
              <w:bottom w:val="single" w:sz="4" w:space="0" w:color="auto"/>
            </w:tcBorders>
            <w:hideMark/>
          </w:tcPr>
          <w:p w14:paraId="59EF4D28" w14:textId="77777777" w:rsidR="00E40E44" w:rsidRPr="00A4216C" w:rsidRDefault="00E40E44" w:rsidP="00E40E44">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0EB98E31" w14:textId="77777777" w:rsidTr="00E40E44">
        <w:trPr>
          <w:trHeight w:val="60"/>
        </w:trPr>
        <w:tc>
          <w:tcPr>
            <w:tcW w:w="2500" w:type="pct"/>
            <w:tcBorders>
              <w:top w:val="single" w:sz="4" w:space="0" w:color="auto"/>
            </w:tcBorders>
          </w:tcPr>
          <w:p w14:paraId="7A2A2AE3" w14:textId="15A8A978" w:rsidR="00E40E44" w:rsidRPr="00A4216C" w:rsidRDefault="00D727D7" w:rsidP="00011794">
            <w:pPr>
              <w:ind w:firstLine="0"/>
              <w:rPr>
                <w:rFonts w:ascii="Times New Roman" w:hAnsi="Times New Roman" w:cs="Times New Roman"/>
                <w:noProof/>
                <w:sz w:val="28"/>
                <w:szCs w:val="28"/>
              </w:rPr>
            </w:pPr>
            <w:r>
              <w:rPr>
                <w:rFonts w:ascii="Times New Roman" w:hAnsi="Times New Roman" w:cs="Times New Roman"/>
                <w:noProof/>
                <w:sz w:val="28"/>
                <w:szCs w:val="28"/>
              </w:rPr>
              <w:lastRenderedPageBreak/>
              <w:t>1. </w:t>
            </w:r>
            <w:r w:rsidR="00E40E44" w:rsidRPr="00A4216C">
              <w:rPr>
                <w:rFonts w:ascii="Times New Roman" w:hAnsi="Times New Roman" w:cs="Times New Roman"/>
                <w:noProof/>
                <w:sz w:val="28"/>
                <w:szCs w:val="28"/>
              </w:rPr>
              <w:t>Diploms par pabeigtām studijām aprūpes studiju programmā “Akušiere” (bakalaurs, Bc.)</w:t>
            </w:r>
          </w:p>
          <w:p w14:paraId="3EBC31B0" w14:textId="77777777" w:rsidR="00E40E44" w:rsidRPr="00A4216C" w:rsidRDefault="00E40E44" w:rsidP="00011794">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Diplom o ukončení studia ve studijním programu ošetřovatelství ve studijním oboru porodní asistentka (bakalář, Bc.)</w:t>
            </w:r>
          </w:p>
          <w:p w14:paraId="54CB0414" w14:textId="77777777" w:rsidR="00E40E44" w:rsidRPr="00A4216C" w:rsidDel="0061120F" w:rsidRDefault="00E40E44" w:rsidP="00011794">
            <w:pPr>
              <w:ind w:firstLine="0"/>
              <w:rPr>
                <w:rFonts w:ascii="Times New Roman" w:eastAsia="Times New Roman" w:hAnsi="Times New Roman" w:cs="Times New Roman"/>
                <w:i/>
                <w:sz w:val="28"/>
                <w:szCs w:val="28"/>
                <w:lang w:eastAsia="lv-LV"/>
              </w:rPr>
            </w:pPr>
          </w:p>
        </w:tc>
        <w:tc>
          <w:tcPr>
            <w:tcW w:w="2500" w:type="pct"/>
            <w:tcBorders>
              <w:top w:val="single" w:sz="4" w:space="0" w:color="auto"/>
            </w:tcBorders>
          </w:tcPr>
          <w:p w14:paraId="0B6856A0" w14:textId="23BC418B" w:rsidR="00E40E44" w:rsidRPr="00A4216C" w:rsidRDefault="00D727D7" w:rsidP="00011794">
            <w:pPr>
              <w:ind w:firstLine="0"/>
              <w:rPr>
                <w:rFonts w:ascii="Times New Roman" w:hAnsi="Times New Roman" w:cs="Times New Roman"/>
                <w:noProof/>
                <w:sz w:val="28"/>
                <w:szCs w:val="28"/>
              </w:rPr>
            </w:pPr>
            <w:r>
              <w:rPr>
                <w:rFonts w:ascii="Times New Roman" w:hAnsi="Times New Roman" w:cs="Times New Roman"/>
                <w:noProof/>
                <w:sz w:val="28"/>
                <w:szCs w:val="28"/>
              </w:rPr>
              <w:t>1. </w:t>
            </w:r>
            <w:r w:rsidR="00BC0B6B" w:rsidRPr="00A4216C">
              <w:rPr>
                <w:rFonts w:ascii="Times New Roman" w:hAnsi="Times New Roman" w:cs="Times New Roman"/>
                <w:sz w:val="28"/>
                <w:szCs w:val="28"/>
              </w:rPr>
              <w:t>Valsts dibināta vai atzīta augstskola</w:t>
            </w:r>
          </w:p>
          <w:p w14:paraId="3CCFE60E" w14:textId="77777777" w:rsidR="00E40E44" w:rsidRPr="00A4216C" w:rsidDel="0061120F" w:rsidRDefault="00E40E44" w:rsidP="00011794">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Vysoká škola zřízená nebo uznaná státem</w:t>
            </w:r>
          </w:p>
        </w:tc>
      </w:tr>
      <w:tr w:rsidR="00E40E44" w:rsidRPr="00A4216C" w14:paraId="4BC3AB22" w14:textId="77777777" w:rsidTr="00E40E44">
        <w:trPr>
          <w:trHeight w:val="60"/>
        </w:trPr>
        <w:tc>
          <w:tcPr>
            <w:tcW w:w="2500" w:type="pct"/>
          </w:tcPr>
          <w:p w14:paraId="7F909EE0" w14:textId="7F357394" w:rsidR="00E40E44" w:rsidRPr="00A4216C" w:rsidRDefault="00D727D7" w:rsidP="00011794">
            <w:pPr>
              <w:ind w:firstLine="0"/>
              <w:rPr>
                <w:rFonts w:ascii="Times New Roman" w:hAnsi="Times New Roman" w:cs="Times New Roman"/>
                <w:noProof/>
                <w:sz w:val="28"/>
                <w:szCs w:val="28"/>
              </w:rPr>
            </w:pPr>
            <w:r>
              <w:rPr>
                <w:rFonts w:ascii="Times New Roman" w:hAnsi="Times New Roman" w:cs="Times New Roman"/>
                <w:noProof/>
                <w:sz w:val="28"/>
                <w:szCs w:val="28"/>
              </w:rPr>
              <w:t>2. </w:t>
            </w:r>
            <w:r w:rsidR="00E40E44" w:rsidRPr="00A4216C">
              <w:rPr>
                <w:rFonts w:ascii="Times New Roman" w:hAnsi="Times New Roman" w:cs="Times New Roman"/>
                <w:noProof/>
                <w:sz w:val="28"/>
                <w:szCs w:val="28"/>
              </w:rPr>
              <w:t>Diploms par pabeigtām studijām Akušieru studiju programmā “Akušiere” (bakalaurs, Bc.)</w:t>
            </w:r>
          </w:p>
          <w:p w14:paraId="6A2BF69A" w14:textId="77777777" w:rsidR="00E40E44" w:rsidRPr="00A4216C" w:rsidRDefault="00E40E44" w:rsidP="00011794">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Diplom o ukončení studia ve studijním programu porodní asistence ve studijním oboru porodní asistentka (bakalář, Bc.)</w:t>
            </w:r>
          </w:p>
          <w:p w14:paraId="33A05C45" w14:textId="77777777" w:rsidR="00E40E44" w:rsidRPr="00A4216C" w:rsidRDefault="00E40E44" w:rsidP="00011794">
            <w:pPr>
              <w:ind w:firstLine="0"/>
              <w:rPr>
                <w:rFonts w:ascii="Times New Roman" w:hAnsi="Times New Roman" w:cs="Times New Roman"/>
                <w:i/>
                <w:noProof/>
                <w:sz w:val="28"/>
                <w:szCs w:val="28"/>
              </w:rPr>
            </w:pPr>
          </w:p>
        </w:tc>
        <w:tc>
          <w:tcPr>
            <w:tcW w:w="2500" w:type="pct"/>
          </w:tcPr>
          <w:p w14:paraId="2A00933E" w14:textId="533AE334" w:rsidR="00E40E44" w:rsidRPr="00A4216C" w:rsidRDefault="00D727D7" w:rsidP="00011794">
            <w:pPr>
              <w:ind w:firstLine="0"/>
              <w:rPr>
                <w:rFonts w:ascii="Times New Roman" w:hAnsi="Times New Roman" w:cs="Times New Roman"/>
                <w:noProof/>
                <w:sz w:val="28"/>
                <w:szCs w:val="28"/>
              </w:rPr>
            </w:pPr>
            <w:r>
              <w:rPr>
                <w:rFonts w:ascii="Times New Roman" w:hAnsi="Times New Roman" w:cs="Times New Roman"/>
                <w:noProof/>
                <w:sz w:val="28"/>
                <w:szCs w:val="28"/>
              </w:rPr>
              <w:t>2. </w:t>
            </w:r>
            <w:r w:rsidR="00BC0B6B" w:rsidRPr="00A4216C">
              <w:rPr>
                <w:rFonts w:ascii="Times New Roman" w:hAnsi="Times New Roman" w:cs="Times New Roman"/>
                <w:sz w:val="28"/>
                <w:szCs w:val="28"/>
              </w:rPr>
              <w:t>Valsts dibināta vai atzīta augstskola</w:t>
            </w:r>
          </w:p>
          <w:p w14:paraId="731D72A2" w14:textId="77777777" w:rsidR="00E40E44" w:rsidRPr="00A4216C" w:rsidRDefault="00E40E44" w:rsidP="00011794">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Vysoká škola zřízená nebo uznaná státem</w:t>
            </w:r>
          </w:p>
        </w:tc>
      </w:tr>
      <w:tr w:rsidR="00E40E44" w:rsidRPr="00A4216C" w14:paraId="4582815B" w14:textId="77777777" w:rsidTr="00E40E44">
        <w:trPr>
          <w:trHeight w:val="60"/>
        </w:trPr>
        <w:tc>
          <w:tcPr>
            <w:tcW w:w="2500" w:type="pct"/>
          </w:tcPr>
          <w:p w14:paraId="2C8921FA" w14:textId="319D0910" w:rsidR="00E40E44" w:rsidRPr="00A4216C" w:rsidRDefault="00D727D7" w:rsidP="00011794">
            <w:pPr>
              <w:ind w:firstLine="0"/>
              <w:rPr>
                <w:rFonts w:ascii="Times New Roman" w:hAnsi="Times New Roman" w:cs="Times New Roman"/>
                <w:noProof/>
                <w:sz w:val="28"/>
                <w:szCs w:val="28"/>
              </w:rPr>
            </w:pPr>
            <w:r>
              <w:rPr>
                <w:rFonts w:ascii="Times New Roman" w:hAnsi="Times New Roman" w:cs="Times New Roman"/>
                <w:noProof/>
                <w:sz w:val="28"/>
                <w:szCs w:val="28"/>
              </w:rPr>
              <w:t>3. </w:t>
            </w:r>
            <w:r w:rsidR="00E40E44" w:rsidRPr="00A4216C">
              <w:rPr>
                <w:rFonts w:ascii="Times New Roman" w:hAnsi="Times New Roman" w:cs="Times New Roman"/>
                <w:noProof/>
                <w:sz w:val="28"/>
                <w:szCs w:val="28"/>
              </w:rPr>
              <w:t>Diploms par pabeigtām studijām studiju programmā “Diplomēta akušiere” (diplomēts speciālists, DiS.)</w:t>
            </w:r>
          </w:p>
          <w:p w14:paraId="23E93981" w14:textId="77777777" w:rsidR="00E40E44" w:rsidRPr="00A4216C" w:rsidRDefault="00E40E44" w:rsidP="00011794">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Diplom o ukončení studia ve studijním oboru diplomovaná porodní asistentka (diplomovaný specialista, DiS.)</w:t>
            </w:r>
          </w:p>
        </w:tc>
        <w:tc>
          <w:tcPr>
            <w:tcW w:w="2500" w:type="pct"/>
          </w:tcPr>
          <w:p w14:paraId="454FE0DB" w14:textId="4E25EA66" w:rsidR="00E40E44" w:rsidRPr="00A4216C" w:rsidRDefault="00D727D7" w:rsidP="00011794">
            <w:pPr>
              <w:ind w:firstLine="0"/>
              <w:rPr>
                <w:rFonts w:ascii="Times New Roman" w:hAnsi="Times New Roman" w:cs="Times New Roman"/>
                <w:noProof/>
                <w:sz w:val="28"/>
                <w:szCs w:val="28"/>
              </w:rPr>
            </w:pPr>
            <w:r>
              <w:rPr>
                <w:rFonts w:ascii="Times New Roman" w:hAnsi="Times New Roman" w:cs="Times New Roman"/>
                <w:noProof/>
                <w:sz w:val="28"/>
                <w:szCs w:val="28"/>
              </w:rPr>
              <w:t>3. </w:t>
            </w:r>
            <w:r w:rsidR="00BC0B6B" w:rsidRPr="00A4216C">
              <w:rPr>
                <w:rFonts w:ascii="Times New Roman" w:hAnsi="Times New Roman" w:cs="Times New Roman"/>
                <w:sz w:val="28"/>
                <w:szCs w:val="28"/>
              </w:rPr>
              <w:t>Valsts dibināta vai atzīta augstskola</w:t>
            </w:r>
          </w:p>
          <w:p w14:paraId="247206FB" w14:textId="77777777" w:rsidR="00E40E44" w:rsidRPr="00A4216C" w:rsidRDefault="00E40E44" w:rsidP="00011794">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Vyšší odborná škola zřízená nebo uznaná státem</w:t>
            </w:r>
          </w:p>
        </w:tc>
      </w:tr>
    </w:tbl>
    <w:p w14:paraId="0FCAA8A2" w14:textId="77777777" w:rsidR="00E40E44" w:rsidRPr="00A4216C" w:rsidRDefault="00E40E44" w:rsidP="00E40E44">
      <w:pPr>
        <w:rPr>
          <w:sz w:val="28"/>
          <w:szCs w:val="28"/>
          <w:lang w:eastAsia="lv-LV"/>
        </w:rPr>
      </w:pPr>
    </w:p>
    <w:p w14:paraId="6CB40433" w14:textId="67D75AB6" w:rsidR="00E40E44" w:rsidRPr="00A4216C" w:rsidRDefault="005234E1" w:rsidP="00E40E44">
      <w:pPr>
        <w:rPr>
          <w:sz w:val="28"/>
          <w:szCs w:val="28"/>
          <w:lang w:eastAsia="lv-LV"/>
        </w:rPr>
      </w:pPr>
      <w:r>
        <w:rPr>
          <w:sz w:val="28"/>
          <w:szCs w:val="28"/>
          <w:lang w:eastAsia="lv-LV"/>
        </w:rPr>
        <w:t>5. </w:t>
      </w:r>
      <w:r w:rsidR="00E40E44" w:rsidRPr="00A4216C">
        <w:rPr>
          <w:sz w:val="28"/>
          <w:szCs w:val="28"/>
          <w:lang w:eastAsia="lv-LV"/>
        </w:rPr>
        <w:t>Dānijas Karaliste</w:t>
      </w:r>
    </w:p>
    <w:p w14:paraId="5111FEF4" w14:textId="77777777" w:rsidR="00E40E44" w:rsidRPr="00A4216C" w:rsidRDefault="00E40E44" w:rsidP="00E40E44">
      <w:pPr>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530"/>
        <w:gridCol w:w="4530"/>
      </w:tblGrid>
      <w:tr w:rsidR="00E40E44" w:rsidRPr="00A4216C" w14:paraId="34B57364" w14:textId="77777777" w:rsidTr="00E40E44">
        <w:trPr>
          <w:trHeight w:val="60"/>
        </w:trPr>
        <w:tc>
          <w:tcPr>
            <w:tcW w:w="2500" w:type="pct"/>
            <w:tcBorders>
              <w:top w:val="single" w:sz="4" w:space="0" w:color="auto"/>
              <w:bottom w:val="single" w:sz="4" w:space="0" w:color="auto"/>
            </w:tcBorders>
            <w:hideMark/>
          </w:tcPr>
          <w:p w14:paraId="24ACB514"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3A6EBC2B" w14:textId="77777777" w:rsidR="0055617B" w:rsidRPr="00A4216C" w:rsidRDefault="0055617B"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hideMark/>
          </w:tcPr>
          <w:p w14:paraId="45359C2E" w14:textId="77777777" w:rsidR="00E40E44" w:rsidRPr="00A4216C" w:rsidRDefault="00E40E44" w:rsidP="00A36C2E">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7B87FC7F" w14:textId="77777777" w:rsidTr="00E40E44">
        <w:trPr>
          <w:trHeight w:val="60"/>
        </w:trPr>
        <w:tc>
          <w:tcPr>
            <w:tcW w:w="2500" w:type="pct"/>
            <w:tcBorders>
              <w:top w:val="single" w:sz="4" w:space="0" w:color="auto"/>
              <w:bottom w:val="single" w:sz="4" w:space="0" w:color="auto"/>
            </w:tcBorders>
          </w:tcPr>
          <w:p w14:paraId="3018A5A3" w14:textId="77777777" w:rsidR="00E40E44" w:rsidRPr="00A4216C" w:rsidRDefault="00E40E44" w:rsidP="00011794">
            <w:pPr>
              <w:ind w:firstLine="0"/>
              <w:rPr>
                <w:rFonts w:ascii="Times New Roman" w:hAnsi="Times New Roman" w:cs="Times New Roman"/>
                <w:noProof/>
                <w:sz w:val="28"/>
                <w:szCs w:val="28"/>
              </w:rPr>
            </w:pPr>
            <w:r w:rsidRPr="00A4216C">
              <w:rPr>
                <w:rFonts w:ascii="Times New Roman" w:hAnsi="Times New Roman" w:cs="Times New Roman"/>
                <w:noProof/>
                <w:sz w:val="28"/>
                <w:szCs w:val="28"/>
              </w:rPr>
              <w:t>Sertifikāts par profesionālo bakalaura izglītību dzemdniecībā</w:t>
            </w:r>
          </w:p>
          <w:p w14:paraId="3C971DAE" w14:textId="77777777" w:rsidR="00E40E44" w:rsidRPr="00A4216C" w:rsidRDefault="00E40E44" w:rsidP="00011794">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Bevis for uddannelsen til professionsbachelor i jordemoderkundskab</w:t>
            </w:r>
          </w:p>
        </w:tc>
        <w:tc>
          <w:tcPr>
            <w:tcW w:w="2500" w:type="pct"/>
            <w:tcBorders>
              <w:top w:val="single" w:sz="4" w:space="0" w:color="auto"/>
              <w:bottom w:val="single" w:sz="4" w:space="0" w:color="auto"/>
            </w:tcBorders>
          </w:tcPr>
          <w:p w14:paraId="0C5A7049" w14:textId="77777777" w:rsidR="00E40E44" w:rsidRPr="00A4216C" w:rsidRDefault="00E40E44" w:rsidP="00011794">
            <w:pPr>
              <w:ind w:firstLine="0"/>
              <w:rPr>
                <w:rFonts w:ascii="Times New Roman" w:hAnsi="Times New Roman" w:cs="Times New Roman"/>
                <w:noProof/>
                <w:sz w:val="28"/>
                <w:szCs w:val="28"/>
              </w:rPr>
            </w:pPr>
            <w:r w:rsidRPr="00A4216C">
              <w:rPr>
                <w:rFonts w:ascii="Times New Roman" w:hAnsi="Times New Roman" w:cs="Times New Roman"/>
                <w:noProof/>
                <w:sz w:val="28"/>
                <w:szCs w:val="28"/>
              </w:rPr>
              <w:t>Profesionālā skola</w:t>
            </w:r>
          </w:p>
          <w:p w14:paraId="04924C5B" w14:textId="77777777" w:rsidR="00E40E44" w:rsidRPr="00A4216C" w:rsidRDefault="00E40E44" w:rsidP="00011794">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Professionshøjskole</w:t>
            </w:r>
          </w:p>
        </w:tc>
      </w:tr>
    </w:tbl>
    <w:p w14:paraId="2AEE923E" w14:textId="77777777" w:rsidR="00E40E44" w:rsidRPr="00A4216C" w:rsidRDefault="00E40E44" w:rsidP="00E40E44">
      <w:pPr>
        <w:rPr>
          <w:sz w:val="28"/>
          <w:szCs w:val="28"/>
          <w:lang w:eastAsia="lv-LV"/>
        </w:rPr>
      </w:pPr>
    </w:p>
    <w:p w14:paraId="1D6D22FA" w14:textId="73D75EE5" w:rsidR="00E40E44" w:rsidRPr="00A4216C" w:rsidRDefault="00BC7248" w:rsidP="00E40E44">
      <w:pPr>
        <w:rPr>
          <w:sz w:val="28"/>
          <w:szCs w:val="28"/>
          <w:lang w:eastAsia="lv-LV"/>
        </w:rPr>
      </w:pPr>
      <w:r>
        <w:rPr>
          <w:sz w:val="28"/>
          <w:szCs w:val="28"/>
          <w:lang w:eastAsia="lv-LV"/>
        </w:rPr>
        <w:t>6. </w:t>
      </w:r>
      <w:r w:rsidR="00E40E44" w:rsidRPr="00A4216C">
        <w:rPr>
          <w:sz w:val="28"/>
          <w:szCs w:val="28"/>
          <w:lang w:eastAsia="lv-LV"/>
        </w:rPr>
        <w:t>Francijas Republika</w:t>
      </w:r>
    </w:p>
    <w:p w14:paraId="7EE38B1C" w14:textId="77777777" w:rsidR="00E40E44" w:rsidRPr="00A4216C" w:rsidRDefault="00E40E44" w:rsidP="00E40E44">
      <w:pPr>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530"/>
        <w:gridCol w:w="4530"/>
      </w:tblGrid>
      <w:tr w:rsidR="00E40E44" w:rsidRPr="00A4216C" w14:paraId="56C1937B" w14:textId="77777777" w:rsidTr="00E40E44">
        <w:trPr>
          <w:trHeight w:val="60"/>
        </w:trPr>
        <w:tc>
          <w:tcPr>
            <w:tcW w:w="2500" w:type="pct"/>
            <w:tcBorders>
              <w:top w:val="single" w:sz="4" w:space="0" w:color="auto"/>
              <w:bottom w:val="single" w:sz="4" w:space="0" w:color="auto"/>
            </w:tcBorders>
            <w:hideMark/>
          </w:tcPr>
          <w:p w14:paraId="10AB7E29"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7A5CBD82" w14:textId="77777777" w:rsidR="0055617B" w:rsidRPr="00A4216C" w:rsidRDefault="0055617B"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hideMark/>
          </w:tcPr>
          <w:p w14:paraId="52DF2CAC" w14:textId="77777777" w:rsidR="00E40E44" w:rsidRPr="00A4216C" w:rsidRDefault="00E40E44" w:rsidP="00A36C2E">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51ADCAE3" w14:textId="77777777" w:rsidTr="00E40E44">
        <w:trPr>
          <w:trHeight w:val="60"/>
        </w:trPr>
        <w:tc>
          <w:tcPr>
            <w:tcW w:w="2500" w:type="pct"/>
            <w:tcBorders>
              <w:top w:val="single" w:sz="4" w:space="0" w:color="auto"/>
              <w:bottom w:val="single" w:sz="4" w:space="0" w:color="auto"/>
            </w:tcBorders>
            <w:vAlign w:val="center"/>
          </w:tcPr>
          <w:p w14:paraId="5B43BD15" w14:textId="77777777" w:rsidR="00E40E44" w:rsidRPr="00A4216C" w:rsidRDefault="00E40E44" w:rsidP="0001179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Vecmātes diploms</w:t>
            </w:r>
          </w:p>
          <w:p w14:paraId="50B9C1F1" w14:textId="77777777" w:rsidR="00E40E44" w:rsidRPr="00A4216C" w:rsidRDefault="00E40E44" w:rsidP="00011794">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Diplôme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sage-femme</w:t>
            </w:r>
            <w:proofErr w:type="spellEnd"/>
          </w:p>
        </w:tc>
        <w:tc>
          <w:tcPr>
            <w:tcW w:w="2500" w:type="pct"/>
            <w:tcBorders>
              <w:top w:val="single" w:sz="4" w:space="0" w:color="auto"/>
              <w:bottom w:val="single" w:sz="4" w:space="0" w:color="auto"/>
            </w:tcBorders>
            <w:vAlign w:val="center"/>
          </w:tcPr>
          <w:p w14:paraId="0152294D" w14:textId="77777777" w:rsidR="00E40E44" w:rsidRPr="00A4216C" w:rsidRDefault="00E40E44" w:rsidP="0001179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Valsts</w:t>
            </w:r>
          </w:p>
          <w:p w14:paraId="48070DEB" w14:textId="77777777" w:rsidR="00E40E44" w:rsidRPr="00A4216C" w:rsidRDefault="00E40E44" w:rsidP="00011794">
            <w:pPr>
              <w:ind w:firstLine="0"/>
              <w:rPr>
                <w:rFonts w:ascii="Times New Roman" w:eastAsia="Times New Roman" w:hAnsi="Times New Roman" w:cs="Times New Roman"/>
                <w:i/>
                <w:iCs/>
                <w:sz w:val="28"/>
                <w:szCs w:val="28"/>
                <w:lang w:eastAsia="lv-LV"/>
              </w:rPr>
            </w:pPr>
            <w:proofErr w:type="spellStart"/>
            <w:r w:rsidRPr="00A4216C">
              <w:rPr>
                <w:rFonts w:ascii="Times New Roman" w:eastAsia="Times New Roman" w:hAnsi="Times New Roman" w:cs="Times New Roman"/>
                <w:i/>
                <w:iCs/>
                <w:sz w:val="28"/>
                <w:szCs w:val="28"/>
                <w:lang w:eastAsia="lv-LV"/>
              </w:rPr>
              <w:t>L’Etat</w:t>
            </w:r>
            <w:proofErr w:type="spellEnd"/>
          </w:p>
        </w:tc>
      </w:tr>
    </w:tbl>
    <w:p w14:paraId="134D3598" w14:textId="77777777" w:rsidR="00E40E44" w:rsidRDefault="00E40E44" w:rsidP="00011794">
      <w:pPr>
        <w:jc w:val="both"/>
        <w:rPr>
          <w:sz w:val="28"/>
          <w:szCs w:val="28"/>
          <w:lang w:eastAsia="lv-LV"/>
        </w:rPr>
      </w:pPr>
    </w:p>
    <w:p w14:paraId="63853A06" w14:textId="77777777" w:rsidR="00194971" w:rsidRPr="00A4216C" w:rsidRDefault="00194971" w:rsidP="00011794">
      <w:pPr>
        <w:jc w:val="both"/>
        <w:rPr>
          <w:sz w:val="28"/>
          <w:szCs w:val="28"/>
          <w:lang w:eastAsia="lv-LV"/>
        </w:rPr>
      </w:pPr>
    </w:p>
    <w:p w14:paraId="140DB481" w14:textId="142DD958" w:rsidR="00E40E44" w:rsidRPr="00A4216C" w:rsidRDefault="00BC7248" w:rsidP="00E40E44">
      <w:pPr>
        <w:rPr>
          <w:sz w:val="28"/>
          <w:szCs w:val="28"/>
          <w:lang w:eastAsia="lv-LV"/>
        </w:rPr>
      </w:pPr>
      <w:r>
        <w:rPr>
          <w:sz w:val="28"/>
          <w:szCs w:val="28"/>
          <w:lang w:eastAsia="lv-LV"/>
        </w:rPr>
        <w:t>7. </w:t>
      </w:r>
      <w:r w:rsidR="00E40E44" w:rsidRPr="00A4216C">
        <w:rPr>
          <w:sz w:val="28"/>
          <w:szCs w:val="28"/>
          <w:lang w:eastAsia="lv-LV"/>
        </w:rPr>
        <w:t>Grieķijas Republika</w:t>
      </w:r>
    </w:p>
    <w:p w14:paraId="6CD279C0" w14:textId="77777777" w:rsidR="00E40E44" w:rsidRPr="00A4216C" w:rsidRDefault="00E40E44" w:rsidP="00E40E44">
      <w:pPr>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530"/>
        <w:gridCol w:w="4530"/>
      </w:tblGrid>
      <w:tr w:rsidR="00E40E44" w:rsidRPr="00A4216C" w14:paraId="09014578" w14:textId="77777777" w:rsidTr="00E40E44">
        <w:trPr>
          <w:trHeight w:val="60"/>
        </w:trPr>
        <w:tc>
          <w:tcPr>
            <w:tcW w:w="2500" w:type="pct"/>
            <w:tcBorders>
              <w:top w:val="single" w:sz="4" w:space="0" w:color="auto"/>
              <w:bottom w:val="single" w:sz="4" w:space="0" w:color="auto"/>
            </w:tcBorders>
            <w:hideMark/>
          </w:tcPr>
          <w:p w14:paraId="1E139FB9"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6195A020" w14:textId="77777777" w:rsidR="0055617B" w:rsidRPr="00A4216C" w:rsidRDefault="0055617B"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hideMark/>
          </w:tcPr>
          <w:p w14:paraId="442CE2B0" w14:textId="77777777" w:rsidR="00E40E44" w:rsidRPr="00A4216C" w:rsidRDefault="00E40E44" w:rsidP="00A36C2E">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lastRenderedPageBreak/>
              <w:t>Izdevējiestāde</w:t>
            </w:r>
            <w:proofErr w:type="spellEnd"/>
          </w:p>
        </w:tc>
      </w:tr>
      <w:tr w:rsidR="00E40E44" w:rsidRPr="00A4216C" w14:paraId="4A454C9A" w14:textId="77777777" w:rsidTr="00E40E44">
        <w:trPr>
          <w:trHeight w:val="60"/>
        </w:trPr>
        <w:tc>
          <w:tcPr>
            <w:tcW w:w="2500" w:type="pct"/>
            <w:tcBorders>
              <w:top w:val="single" w:sz="4" w:space="0" w:color="auto"/>
              <w:bottom w:val="single" w:sz="4" w:space="0" w:color="auto"/>
            </w:tcBorders>
          </w:tcPr>
          <w:p w14:paraId="10D2C3AB" w14:textId="3DF7B779" w:rsidR="00E40E44" w:rsidRPr="00A4216C" w:rsidRDefault="00E40E44" w:rsidP="0001179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lastRenderedPageBreak/>
              <w:t>1.</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Tehnoloģisko izglītības iestāžu dzemdību nodaļas diploms</w:t>
            </w:r>
          </w:p>
          <w:p w14:paraId="00A93E02" w14:textId="77777777" w:rsidR="00E40E44" w:rsidRPr="00A4216C" w:rsidRDefault="00E40E44" w:rsidP="00011794">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Πτυχιο</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Τμημ</w:t>
            </w:r>
            <w:proofErr w:type="spellEnd"/>
            <w:r w:rsidRPr="00A4216C">
              <w:rPr>
                <w:rFonts w:ascii="Times New Roman" w:eastAsia="Times New Roman" w:hAnsi="Times New Roman" w:cs="Times New Roman"/>
                <w:i/>
                <w:iCs/>
                <w:sz w:val="28"/>
                <w:szCs w:val="28"/>
                <w:lang w:eastAsia="lv-LV"/>
              </w:rPr>
              <w:t>ατος Μα</w:t>
            </w:r>
            <w:proofErr w:type="spellStart"/>
            <w:r w:rsidRPr="00A4216C">
              <w:rPr>
                <w:rFonts w:ascii="Times New Roman" w:eastAsia="Times New Roman" w:hAnsi="Times New Roman" w:cs="Times New Roman"/>
                <w:i/>
                <w:iCs/>
                <w:sz w:val="28"/>
                <w:szCs w:val="28"/>
                <w:lang w:eastAsia="lv-LV"/>
              </w:rPr>
              <w:t>ιευτικης</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Τεχνολογικων</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Εκ</w:t>
            </w:r>
            <w:proofErr w:type="spellEnd"/>
            <w:r w:rsidRPr="00A4216C">
              <w:rPr>
                <w:rFonts w:ascii="Times New Roman" w:eastAsia="Times New Roman" w:hAnsi="Times New Roman" w:cs="Times New Roman"/>
                <w:i/>
                <w:iCs/>
                <w:sz w:val="28"/>
                <w:szCs w:val="28"/>
                <w:lang w:eastAsia="lv-LV"/>
              </w:rPr>
              <w:t xml:space="preserve">παιδευτικοω </w:t>
            </w:r>
            <w:proofErr w:type="spellStart"/>
            <w:r w:rsidRPr="00A4216C">
              <w:rPr>
                <w:rFonts w:ascii="Times New Roman" w:eastAsia="Times New Roman" w:hAnsi="Times New Roman" w:cs="Times New Roman"/>
                <w:i/>
                <w:iCs/>
                <w:sz w:val="28"/>
                <w:szCs w:val="28"/>
                <w:lang w:eastAsia="lv-LV"/>
              </w:rPr>
              <w:t>Ιδρυμ</w:t>
            </w:r>
            <w:proofErr w:type="spellEnd"/>
            <w:r w:rsidRPr="00A4216C">
              <w:rPr>
                <w:rFonts w:ascii="Times New Roman" w:eastAsia="Times New Roman" w:hAnsi="Times New Roman" w:cs="Times New Roman"/>
                <w:i/>
                <w:iCs/>
                <w:sz w:val="28"/>
                <w:szCs w:val="28"/>
                <w:lang w:eastAsia="lv-LV"/>
              </w:rPr>
              <w:t>ατων</w:t>
            </w:r>
            <w:r w:rsidRPr="00A4216C">
              <w:rPr>
                <w:rFonts w:ascii="Times New Roman" w:eastAsia="Times New Roman" w:hAnsi="Times New Roman" w:cs="Times New Roman"/>
                <w:sz w:val="28"/>
                <w:szCs w:val="28"/>
                <w:lang w:eastAsia="lv-LV"/>
              </w:rPr>
              <w:t xml:space="preserve"> (</w:t>
            </w:r>
            <w:r w:rsidRPr="00A4216C">
              <w:rPr>
                <w:rFonts w:ascii="Times New Roman" w:eastAsia="Times New Roman" w:hAnsi="Times New Roman" w:cs="Times New Roman"/>
                <w:i/>
                <w:iCs/>
                <w:sz w:val="28"/>
                <w:szCs w:val="28"/>
                <w:lang w:eastAsia="lv-LV"/>
              </w:rPr>
              <w:t>Τ.Ε.Ι.</w:t>
            </w:r>
            <w:r w:rsidRPr="00A4216C">
              <w:rPr>
                <w:rFonts w:ascii="Times New Roman" w:eastAsia="Times New Roman" w:hAnsi="Times New Roman" w:cs="Times New Roman"/>
                <w:sz w:val="28"/>
                <w:szCs w:val="28"/>
                <w:lang w:eastAsia="lv-LV"/>
              </w:rPr>
              <w:t>)</w:t>
            </w:r>
          </w:p>
          <w:p w14:paraId="77BC7FC1" w14:textId="77777777" w:rsidR="00E40E44" w:rsidRPr="00A4216C" w:rsidRDefault="00E40E44" w:rsidP="00011794">
            <w:pPr>
              <w:ind w:firstLine="0"/>
              <w:rPr>
                <w:rFonts w:ascii="Times New Roman" w:eastAsia="Times New Roman" w:hAnsi="Times New Roman" w:cs="Times New Roman"/>
                <w:sz w:val="28"/>
                <w:szCs w:val="28"/>
                <w:lang w:eastAsia="lv-LV"/>
              </w:rPr>
            </w:pPr>
          </w:p>
          <w:p w14:paraId="157E15B0" w14:textId="4732D331" w:rsidR="00E40E44" w:rsidRPr="00A4216C" w:rsidRDefault="00E40E44" w:rsidP="0001179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2.</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Sociālās apdrošināšanas un veselības darbinieku fakultātes vecāko vecmāšu nodaļas diploms</w:t>
            </w:r>
          </w:p>
          <w:p w14:paraId="2112C8A5" w14:textId="77777777" w:rsidR="00E40E44" w:rsidRPr="00A4216C" w:rsidRDefault="00E40E44" w:rsidP="00011794">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Πτυχιο</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του</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Τμημ</w:t>
            </w:r>
            <w:proofErr w:type="spellEnd"/>
            <w:r w:rsidRPr="00A4216C">
              <w:rPr>
                <w:rFonts w:ascii="Times New Roman" w:eastAsia="Times New Roman" w:hAnsi="Times New Roman" w:cs="Times New Roman"/>
                <w:i/>
                <w:iCs/>
                <w:sz w:val="28"/>
                <w:szCs w:val="28"/>
                <w:lang w:eastAsia="lv-LV"/>
              </w:rPr>
              <w:t>ατος Μα</w:t>
            </w:r>
            <w:proofErr w:type="spellStart"/>
            <w:r w:rsidRPr="00A4216C">
              <w:rPr>
                <w:rFonts w:ascii="Times New Roman" w:eastAsia="Times New Roman" w:hAnsi="Times New Roman" w:cs="Times New Roman"/>
                <w:i/>
                <w:iCs/>
                <w:sz w:val="28"/>
                <w:szCs w:val="28"/>
                <w:lang w:eastAsia="lv-LV"/>
              </w:rPr>
              <w:t>ιων</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της</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Ανωτερων</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Σχολης</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Στελεχων</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Υγει</w:t>
            </w:r>
            <w:proofErr w:type="spellEnd"/>
            <w:r w:rsidRPr="00A4216C">
              <w:rPr>
                <w:rFonts w:ascii="Times New Roman" w:eastAsia="Times New Roman" w:hAnsi="Times New Roman" w:cs="Times New Roman"/>
                <w:i/>
                <w:iCs/>
                <w:sz w:val="28"/>
                <w:szCs w:val="28"/>
                <w:lang w:eastAsia="lv-LV"/>
              </w:rPr>
              <w:t xml:space="preserve">ας και </w:t>
            </w:r>
            <w:proofErr w:type="spellStart"/>
            <w:r w:rsidRPr="00A4216C">
              <w:rPr>
                <w:rFonts w:ascii="Times New Roman" w:eastAsia="Times New Roman" w:hAnsi="Times New Roman" w:cs="Times New Roman"/>
                <w:i/>
                <w:iCs/>
                <w:sz w:val="28"/>
                <w:szCs w:val="28"/>
                <w:lang w:eastAsia="lv-LV"/>
              </w:rPr>
              <w:t>Κοινων</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Προνοι</w:t>
            </w:r>
            <w:proofErr w:type="spellEnd"/>
            <w:r w:rsidRPr="00A4216C">
              <w:rPr>
                <w:rFonts w:ascii="Times New Roman" w:eastAsia="Times New Roman" w:hAnsi="Times New Roman" w:cs="Times New Roman"/>
                <w:i/>
                <w:iCs/>
                <w:sz w:val="28"/>
                <w:szCs w:val="28"/>
                <w:lang w:eastAsia="lv-LV"/>
              </w:rPr>
              <w:t>ας</w:t>
            </w:r>
            <w:r w:rsidRPr="00A4216C">
              <w:rPr>
                <w:rFonts w:ascii="Times New Roman" w:eastAsia="Times New Roman" w:hAnsi="Times New Roman" w:cs="Times New Roman"/>
                <w:sz w:val="28"/>
                <w:szCs w:val="28"/>
                <w:lang w:eastAsia="lv-LV"/>
              </w:rPr>
              <w:t xml:space="preserve"> (</w:t>
            </w:r>
            <w:r w:rsidRPr="00A4216C">
              <w:rPr>
                <w:rFonts w:ascii="Times New Roman" w:eastAsia="Times New Roman" w:hAnsi="Times New Roman" w:cs="Times New Roman"/>
                <w:i/>
                <w:iCs/>
                <w:sz w:val="28"/>
                <w:szCs w:val="28"/>
                <w:lang w:eastAsia="lv-LV"/>
              </w:rPr>
              <w:t>ΚΑΤΕΕ</w:t>
            </w:r>
            <w:r w:rsidRPr="00A4216C">
              <w:rPr>
                <w:rFonts w:ascii="Times New Roman" w:eastAsia="Times New Roman" w:hAnsi="Times New Roman" w:cs="Times New Roman"/>
                <w:sz w:val="28"/>
                <w:szCs w:val="28"/>
                <w:lang w:eastAsia="lv-LV"/>
              </w:rPr>
              <w:t>)</w:t>
            </w:r>
          </w:p>
          <w:p w14:paraId="68A83542" w14:textId="77777777" w:rsidR="00E40E44" w:rsidRPr="00A4216C" w:rsidRDefault="00E40E44" w:rsidP="00011794">
            <w:pPr>
              <w:ind w:firstLine="0"/>
              <w:rPr>
                <w:rFonts w:ascii="Times New Roman" w:eastAsia="Times New Roman" w:hAnsi="Times New Roman" w:cs="Times New Roman"/>
                <w:sz w:val="28"/>
                <w:szCs w:val="28"/>
                <w:lang w:eastAsia="lv-LV"/>
              </w:rPr>
            </w:pPr>
          </w:p>
          <w:p w14:paraId="18102495" w14:textId="6A0CE95E" w:rsidR="00E40E44" w:rsidRPr="00A4216C" w:rsidRDefault="00E40E44" w:rsidP="0001179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3.</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Vecmāšu fakultātes vecākās vecmātes diploms</w:t>
            </w:r>
          </w:p>
          <w:p w14:paraId="3E58286B" w14:textId="77777777" w:rsidR="00E40E44" w:rsidRPr="00A4216C" w:rsidRDefault="00E40E44" w:rsidP="00011794">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Πτυχιο</w:t>
            </w:r>
            <w:proofErr w:type="spellEnd"/>
            <w:r w:rsidRPr="00A4216C">
              <w:rPr>
                <w:rFonts w:ascii="Times New Roman" w:eastAsia="Times New Roman" w:hAnsi="Times New Roman" w:cs="Times New Roman"/>
                <w:i/>
                <w:iCs/>
                <w:sz w:val="28"/>
                <w:szCs w:val="28"/>
                <w:lang w:eastAsia="lv-LV"/>
              </w:rPr>
              <w:t xml:space="preserve"> Μαιας </w:t>
            </w:r>
            <w:proofErr w:type="spellStart"/>
            <w:r w:rsidRPr="00A4216C">
              <w:rPr>
                <w:rFonts w:ascii="Times New Roman" w:eastAsia="Times New Roman" w:hAnsi="Times New Roman" w:cs="Times New Roman"/>
                <w:i/>
                <w:iCs/>
                <w:sz w:val="28"/>
                <w:szCs w:val="28"/>
                <w:lang w:eastAsia="lv-LV"/>
              </w:rPr>
              <w:t>Ανωτερ</w:t>
            </w:r>
            <w:proofErr w:type="spellEnd"/>
            <w:r w:rsidRPr="00A4216C">
              <w:rPr>
                <w:rFonts w:ascii="Times New Roman" w:eastAsia="Times New Roman" w:hAnsi="Times New Roman" w:cs="Times New Roman"/>
                <w:i/>
                <w:iCs/>
                <w:sz w:val="28"/>
                <w:szCs w:val="28"/>
                <w:lang w:eastAsia="lv-LV"/>
              </w:rPr>
              <w:t xml:space="preserve">ας </w:t>
            </w:r>
            <w:proofErr w:type="spellStart"/>
            <w:r w:rsidRPr="00A4216C">
              <w:rPr>
                <w:rFonts w:ascii="Times New Roman" w:eastAsia="Times New Roman" w:hAnsi="Times New Roman" w:cs="Times New Roman"/>
                <w:i/>
                <w:iCs/>
                <w:sz w:val="28"/>
                <w:szCs w:val="28"/>
                <w:lang w:eastAsia="lv-LV"/>
              </w:rPr>
              <w:t>Σχολης</w:t>
            </w:r>
            <w:proofErr w:type="spellEnd"/>
            <w:r w:rsidRPr="00A4216C">
              <w:rPr>
                <w:rFonts w:ascii="Times New Roman" w:eastAsia="Times New Roman" w:hAnsi="Times New Roman" w:cs="Times New Roman"/>
                <w:i/>
                <w:iCs/>
                <w:sz w:val="28"/>
                <w:szCs w:val="28"/>
                <w:lang w:eastAsia="lv-LV"/>
              </w:rPr>
              <w:t xml:space="preserve"> Μα</w:t>
            </w:r>
            <w:proofErr w:type="spellStart"/>
            <w:r w:rsidRPr="00A4216C">
              <w:rPr>
                <w:rFonts w:ascii="Times New Roman" w:eastAsia="Times New Roman" w:hAnsi="Times New Roman" w:cs="Times New Roman"/>
                <w:i/>
                <w:iCs/>
                <w:sz w:val="28"/>
                <w:szCs w:val="28"/>
                <w:lang w:eastAsia="lv-LV"/>
              </w:rPr>
              <w:t>ιων</w:t>
            </w:r>
            <w:proofErr w:type="spellEnd"/>
          </w:p>
        </w:tc>
        <w:tc>
          <w:tcPr>
            <w:tcW w:w="2500" w:type="pct"/>
            <w:tcBorders>
              <w:top w:val="single" w:sz="4" w:space="0" w:color="auto"/>
              <w:bottom w:val="single" w:sz="4" w:space="0" w:color="auto"/>
            </w:tcBorders>
          </w:tcPr>
          <w:p w14:paraId="571364DD" w14:textId="1DFB27CE" w:rsidR="00E40E44" w:rsidRPr="00A4216C" w:rsidRDefault="00BC7248" w:rsidP="00011794">
            <w:pPr>
              <w:ind w:firstLine="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w:t>
            </w:r>
            <w:r w:rsidR="00E40E44" w:rsidRPr="00A4216C">
              <w:rPr>
                <w:rFonts w:ascii="Times New Roman" w:eastAsia="Times New Roman" w:hAnsi="Times New Roman" w:cs="Times New Roman"/>
                <w:sz w:val="28"/>
                <w:szCs w:val="28"/>
                <w:lang w:eastAsia="lv-LV"/>
              </w:rPr>
              <w:t>Tehnoloģiskās izglītības iestādes</w:t>
            </w:r>
          </w:p>
          <w:p w14:paraId="1E1163E1" w14:textId="77777777" w:rsidR="00E40E44" w:rsidRPr="00A4216C" w:rsidRDefault="00E40E44" w:rsidP="00011794">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Τεχνολογικ</w:t>
            </w:r>
            <w:proofErr w:type="spellEnd"/>
            <w:r w:rsidRPr="00A4216C">
              <w:rPr>
                <w:rFonts w:ascii="Times New Roman" w:eastAsia="Times New Roman" w:hAnsi="Times New Roman" w:cs="Times New Roman"/>
                <w:i/>
                <w:iCs/>
                <w:sz w:val="28"/>
                <w:szCs w:val="28"/>
                <w:lang w:eastAsia="lv-LV"/>
              </w:rPr>
              <w:t xml:space="preserve">α </w:t>
            </w:r>
            <w:proofErr w:type="spellStart"/>
            <w:r w:rsidRPr="00A4216C">
              <w:rPr>
                <w:rFonts w:ascii="Times New Roman" w:eastAsia="Times New Roman" w:hAnsi="Times New Roman" w:cs="Times New Roman"/>
                <w:i/>
                <w:iCs/>
                <w:sz w:val="28"/>
                <w:szCs w:val="28"/>
                <w:lang w:eastAsia="lv-LV"/>
              </w:rPr>
              <w:t>Εκ</w:t>
            </w:r>
            <w:proofErr w:type="spellEnd"/>
            <w:r w:rsidRPr="00A4216C">
              <w:rPr>
                <w:rFonts w:ascii="Times New Roman" w:eastAsia="Times New Roman" w:hAnsi="Times New Roman" w:cs="Times New Roman"/>
                <w:i/>
                <w:iCs/>
                <w:sz w:val="28"/>
                <w:szCs w:val="28"/>
                <w:lang w:eastAsia="lv-LV"/>
              </w:rPr>
              <w:t xml:space="preserve">παιδευτικα </w:t>
            </w:r>
            <w:proofErr w:type="spellStart"/>
            <w:r w:rsidRPr="00A4216C">
              <w:rPr>
                <w:rFonts w:ascii="Times New Roman" w:eastAsia="Times New Roman" w:hAnsi="Times New Roman" w:cs="Times New Roman"/>
                <w:i/>
                <w:iCs/>
                <w:sz w:val="28"/>
                <w:szCs w:val="28"/>
                <w:lang w:eastAsia="lv-LV"/>
              </w:rPr>
              <w:t>Ιδρυμ</w:t>
            </w:r>
            <w:proofErr w:type="spellEnd"/>
            <w:r w:rsidRPr="00A4216C">
              <w:rPr>
                <w:rFonts w:ascii="Times New Roman" w:eastAsia="Times New Roman" w:hAnsi="Times New Roman" w:cs="Times New Roman"/>
                <w:i/>
                <w:iCs/>
                <w:sz w:val="28"/>
                <w:szCs w:val="28"/>
                <w:lang w:eastAsia="lv-LV"/>
              </w:rPr>
              <w:t>ατα</w:t>
            </w:r>
            <w:r w:rsidRPr="00A4216C">
              <w:rPr>
                <w:rFonts w:ascii="Times New Roman" w:eastAsia="Times New Roman" w:hAnsi="Times New Roman" w:cs="Times New Roman"/>
                <w:sz w:val="28"/>
                <w:szCs w:val="28"/>
                <w:lang w:eastAsia="lv-LV"/>
              </w:rPr>
              <w:t xml:space="preserve"> (</w:t>
            </w:r>
            <w:r w:rsidRPr="00A4216C">
              <w:rPr>
                <w:rFonts w:ascii="Times New Roman" w:eastAsia="Times New Roman" w:hAnsi="Times New Roman" w:cs="Times New Roman"/>
                <w:i/>
                <w:iCs/>
                <w:sz w:val="28"/>
                <w:szCs w:val="28"/>
                <w:lang w:eastAsia="lv-LV"/>
              </w:rPr>
              <w:t>Τ.Ε.Ι.</w:t>
            </w:r>
            <w:r w:rsidRPr="00A4216C">
              <w:rPr>
                <w:rFonts w:ascii="Times New Roman" w:eastAsia="Times New Roman" w:hAnsi="Times New Roman" w:cs="Times New Roman"/>
                <w:sz w:val="28"/>
                <w:szCs w:val="28"/>
                <w:lang w:eastAsia="lv-LV"/>
              </w:rPr>
              <w:t>)</w:t>
            </w:r>
          </w:p>
          <w:p w14:paraId="1C31704E" w14:textId="77777777" w:rsidR="00E40E44" w:rsidRPr="00A4216C" w:rsidRDefault="00E40E44" w:rsidP="00011794">
            <w:pPr>
              <w:ind w:firstLine="0"/>
              <w:rPr>
                <w:rFonts w:ascii="Times New Roman" w:eastAsia="Times New Roman" w:hAnsi="Times New Roman" w:cs="Times New Roman"/>
                <w:sz w:val="28"/>
                <w:szCs w:val="28"/>
                <w:lang w:eastAsia="lv-LV"/>
              </w:rPr>
            </w:pPr>
          </w:p>
          <w:p w14:paraId="2FAE1157" w14:textId="497008C2" w:rsidR="00E40E44" w:rsidRPr="00A4216C" w:rsidRDefault="00BC7248" w:rsidP="00011794">
            <w:pPr>
              <w:ind w:firstLine="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w:t>
            </w:r>
            <w:r w:rsidR="00E40E44" w:rsidRPr="00A4216C">
              <w:rPr>
                <w:rFonts w:ascii="Times New Roman" w:eastAsia="Times New Roman" w:hAnsi="Times New Roman" w:cs="Times New Roman"/>
                <w:sz w:val="28"/>
                <w:szCs w:val="28"/>
                <w:lang w:eastAsia="lv-LV"/>
              </w:rPr>
              <w:t>Nacionālā izglītības un reliģisko kultu ministrija</w:t>
            </w:r>
          </w:p>
          <w:p w14:paraId="43DC0881" w14:textId="77777777" w:rsidR="00E40E44" w:rsidRPr="00A4216C" w:rsidRDefault="00E40E44" w:rsidP="0001179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i/>
                <w:iCs/>
                <w:sz w:val="28"/>
                <w:szCs w:val="28"/>
                <w:lang w:eastAsia="lv-LV"/>
              </w:rPr>
              <w:t>ΚΑΤΕΕ Υπ</w:t>
            </w:r>
            <w:proofErr w:type="spellStart"/>
            <w:r w:rsidRPr="00A4216C">
              <w:rPr>
                <w:rFonts w:ascii="Times New Roman" w:eastAsia="Times New Roman" w:hAnsi="Times New Roman" w:cs="Times New Roman"/>
                <w:i/>
                <w:iCs/>
                <w:sz w:val="28"/>
                <w:szCs w:val="28"/>
                <w:lang w:eastAsia="lv-LV"/>
              </w:rPr>
              <w:t>ουργειου</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Εθνικης</w:t>
            </w:r>
            <w:proofErr w:type="spellEnd"/>
            <w:r w:rsidRPr="00A4216C">
              <w:rPr>
                <w:rFonts w:ascii="Times New Roman" w:eastAsia="Times New Roman" w:hAnsi="Times New Roman" w:cs="Times New Roman"/>
                <w:i/>
                <w:iCs/>
                <w:sz w:val="28"/>
                <w:szCs w:val="28"/>
                <w:lang w:eastAsia="lv-LV"/>
              </w:rPr>
              <w:t xml:space="preserve"> Πα</w:t>
            </w:r>
            <w:proofErr w:type="spellStart"/>
            <w:r w:rsidRPr="00A4216C">
              <w:rPr>
                <w:rFonts w:ascii="Times New Roman" w:eastAsia="Times New Roman" w:hAnsi="Times New Roman" w:cs="Times New Roman"/>
                <w:i/>
                <w:iCs/>
                <w:sz w:val="28"/>
                <w:szCs w:val="28"/>
                <w:lang w:eastAsia="lv-LV"/>
              </w:rPr>
              <w:t>ιδει</w:t>
            </w:r>
            <w:proofErr w:type="spellEnd"/>
            <w:r w:rsidRPr="00A4216C">
              <w:rPr>
                <w:rFonts w:ascii="Times New Roman" w:eastAsia="Times New Roman" w:hAnsi="Times New Roman" w:cs="Times New Roman"/>
                <w:i/>
                <w:iCs/>
                <w:sz w:val="28"/>
                <w:szCs w:val="28"/>
                <w:lang w:eastAsia="lv-LV"/>
              </w:rPr>
              <w:t xml:space="preserve">ας και </w:t>
            </w:r>
            <w:proofErr w:type="spellStart"/>
            <w:r w:rsidRPr="00A4216C">
              <w:rPr>
                <w:rFonts w:ascii="Times New Roman" w:eastAsia="Times New Roman" w:hAnsi="Times New Roman" w:cs="Times New Roman"/>
                <w:i/>
                <w:iCs/>
                <w:sz w:val="28"/>
                <w:szCs w:val="28"/>
                <w:lang w:eastAsia="lv-LV"/>
              </w:rPr>
              <w:t>Θρησκευμ</w:t>
            </w:r>
            <w:proofErr w:type="spellEnd"/>
            <w:r w:rsidRPr="00A4216C">
              <w:rPr>
                <w:rFonts w:ascii="Times New Roman" w:eastAsia="Times New Roman" w:hAnsi="Times New Roman" w:cs="Times New Roman"/>
                <w:i/>
                <w:iCs/>
                <w:sz w:val="28"/>
                <w:szCs w:val="28"/>
                <w:lang w:eastAsia="lv-LV"/>
              </w:rPr>
              <w:t>ατων</w:t>
            </w:r>
          </w:p>
          <w:p w14:paraId="6B3F04CB" w14:textId="77777777" w:rsidR="00E40E44" w:rsidRPr="00A4216C" w:rsidRDefault="00E40E44" w:rsidP="00011794">
            <w:pPr>
              <w:rPr>
                <w:rFonts w:ascii="Times New Roman" w:eastAsia="Times New Roman" w:hAnsi="Times New Roman" w:cs="Times New Roman"/>
                <w:sz w:val="28"/>
                <w:szCs w:val="28"/>
                <w:lang w:eastAsia="lv-LV"/>
              </w:rPr>
            </w:pPr>
          </w:p>
          <w:p w14:paraId="6BA7C7F8" w14:textId="0C61B4C3" w:rsidR="00E40E44" w:rsidRPr="00A4216C" w:rsidRDefault="00E40E44" w:rsidP="0001179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3.</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Veselības un apdrošināšanas ministrija</w:t>
            </w:r>
          </w:p>
          <w:p w14:paraId="1EAF6869" w14:textId="77777777" w:rsidR="00E40E44" w:rsidRPr="00A4216C" w:rsidRDefault="00E40E44" w:rsidP="0001179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i/>
                <w:iCs/>
                <w:sz w:val="28"/>
                <w:szCs w:val="28"/>
                <w:lang w:eastAsia="lv-LV"/>
              </w:rPr>
              <w:t>Υπ</w:t>
            </w:r>
            <w:proofErr w:type="spellStart"/>
            <w:r w:rsidRPr="00A4216C">
              <w:rPr>
                <w:rFonts w:ascii="Times New Roman" w:eastAsia="Times New Roman" w:hAnsi="Times New Roman" w:cs="Times New Roman"/>
                <w:i/>
                <w:iCs/>
                <w:sz w:val="28"/>
                <w:szCs w:val="28"/>
                <w:lang w:eastAsia="lv-LV"/>
              </w:rPr>
              <w:t>ουρειο</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Υγει</w:t>
            </w:r>
            <w:proofErr w:type="spellEnd"/>
            <w:r w:rsidRPr="00A4216C">
              <w:rPr>
                <w:rFonts w:ascii="Times New Roman" w:eastAsia="Times New Roman" w:hAnsi="Times New Roman" w:cs="Times New Roman"/>
                <w:i/>
                <w:iCs/>
                <w:sz w:val="28"/>
                <w:szCs w:val="28"/>
                <w:lang w:eastAsia="lv-LV"/>
              </w:rPr>
              <w:t xml:space="preserve">ας και </w:t>
            </w:r>
            <w:proofErr w:type="spellStart"/>
            <w:r w:rsidRPr="00A4216C">
              <w:rPr>
                <w:rFonts w:ascii="Times New Roman" w:eastAsia="Times New Roman" w:hAnsi="Times New Roman" w:cs="Times New Roman"/>
                <w:i/>
                <w:iCs/>
                <w:sz w:val="28"/>
                <w:szCs w:val="28"/>
                <w:lang w:eastAsia="lv-LV"/>
              </w:rPr>
              <w:t>Προνοι</w:t>
            </w:r>
            <w:proofErr w:type="spellEnd"/>
            <w:r w:rsidRPr="00A4216C">
              <w:rPr>
                <w:rFonts w:ascii="Times New Roman" w:eastAsia="Times New Roman" w:hAnsi="Times New Roman" w:cs="Times New Roman"/>
                <w:i/>
                <w:iCs/>
                <w:sz w:val="28"/>
                <w:szCs w:val="28"/>
                <w:lang w:eastAsia="lv-LV"/>
              </w:rPr>
              <w:t>ας</w:t>
            </w:r>
          </w:p>
        </w:tc>
      </w:tr>
    </w:tbl>
    <w:p w14:paraId="5F987C39" w14:textId="77777777" w:rsidR="00E40E44" w:rsidRPr="00A4216C" w:rsidRDefault="00E40E44" w:rsidP="00E40E44">
      <w:pPr>
        <w:rPr>
          <w:sz w:val="28"/>
          <w:szCs w:val="28"/>
          <w:lang w:eastAsia="lv-LV"/>
        </w:rPr>
      </w:pPr>
    </w:p>
    <w:p w14:paraId="77E26D19" w14:textId="57D3B229" w:rsidR="00E40E44" w:rsidRPr="00A4216C" w:rsidRDefault="00BC7248" w:rsidP="00E40E44">
      <w:pPr>
        <w:rPr>
          <w:sz w:val="28"/>
          <w:szCs w:val="28"/>
          <w:lang w:eastAsia="lv-LV"/>
        </w:rPr>
      </w:pPr>
      <w:r>
        <w:rPr>
          <w:sz w:val="28"/>
          <w:szCs w:val="28"/>
          <w:lang w:eastAsia="lv-LV"/>
        </w:rPr>
        <w:t>8. </w:t>
      </w:r>
      <w:r w:rsidR="00E40E44" w:rsidRPr="00A4216C">
        <w:rPr>
          <w:sz w:val="28"/>
          <w:szCs w:val="28"/>
          <w:lang w:eastAsia="lv-LV"/>
        </w:rPr>
        <w:t>Horvātijas Republika</w:t>
      </w:r>
    </w:p>
    <w:p w14:paraId="4480427B" w14:textId="77777777" w:rsidR="00E40E44" w:rsidRPr="00A4216C" w:rsidRDefault="00E40E44" w:rsidP="00E40E44">
      <w:pPr>
        <w:rPr>
          <w:sz w:val="28"/>
          <w:szCs w:val="28"/>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2D6CF0EB" w14:textId="77777777" w:rsidTr="00E40E44">
        <w:trPr>
          <w:trHeight w:val="60"/>
        </w:trPr>
        <w:tc>
          <w:tcPr>
            <w:tcW w:w="2500" w:type="pct"/>
            <w:tcBorders>
              <w:top w:val="single" w:sz="4" w:space="0" w:color="auto"/>
              <w:bottom w:val="single" w:sz="4" w:space="0" w:color="auto"/>
            </w:tcBorders>
            <w:shd w:val="clear" w:color="auto" w:fill="auto"/>
            <w:hideMark/>
          </w:tcPr>
          <w:p w14:paraId="07833FD4"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51346502"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6213D205" w14:textId="77777777" w:rsidR="00E40E44" w:rsidRPr="00A4216C" w:rsidRDefault="00E40E44" w:rsidP="00A36C2E">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3A70B801" w14:textId="77777777" w:rsidTr="00E40E44">
        <w:trPr>
          <w:trHeight w:val="60"/>
        </w:trPr>
        <w:tc>
          <w:tcPr>
            <w:tcW w:w="2500" w:type="pct"/>
            <w:tcBorders>
              <w:top w:val="single" w:sz="4" w:space="0" w:color="auto"/>
            </w:tcBorders>
            <w:shd w:val="clear" w:color="auto" w:fill="auto"/>
          </w:tcPr>
          <w:p w14:paraId="47633ED0" w14:textId="77777777" w:rsidR="00E40E44" w:rsidRPr="00A4216C" w:rsidRDefault="00E40E44" w:rsidP="00315AEB">
            <w:pPr>
              <w:ind w:firstLine="0"/>
              <w:rPr>
                <w:rFonts w:ascii="Times New Roman" w:hAnsi="Times New Roman" w:cs="Times New Roman"/>
                <w:noProof/>
                <w:sz w:val="28"/>
                <w:szCs w:val="28"/>
              </w:rPr>
            </w:pPr>
            <w:r w:rsidRPr="00A4216C">
              <w:rPr>
                <w:rFonts w:ascii="Times New Roman" w:hAnsi="Times New Roman" w:cs="Times New Roman"/>
                <w:noProof/>
                <w:sz w:val="28"/>
                <w:szCs w:val="28"/>
              </w:rPr>
              <w:t>Sertifikāts “Pirmās pakāpes augstākā izglītība (bakalaurs) dzemdniecībā/ universitātes pirmās pakāpes augstākā izglītība (bakalaurs) dzemdniecībā”</w:t>
            </w:r>
          </w:p>
          <w:p w14:paraId="456D8A6D" w14:textId="77777777" w:rsidR="00E40E44" w:rsidRPr="00A4216C" w:rsidDel="00742234" w:rsidRDefault="00E40E44" w:rsidP="00315AEB">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Svjedodžba “prvostupnik (baccalaureus) primaljstva/sveučilišna prvostupnica (baccalaurea) primaljstva”</w:t>
            </w:r>
          </w:p>
        </w:tc>
        <w:tc>
          <w:tcPr>
            <w:tcW w:w="2500" w:type="pct"/>
            <w:tcBorders>
              <w:top w:val="single" w:sz="4" w:space="0" w:color="auto"/>
            </w:tcBorders>
            <w:shd w:val="clear" w:color="auto" w:fill="auto"/>
          </w:tcPr>
          <w:p w14:paraId="166461C6" w14:textId="2D80316C" w:rsidR="00E40E44" w:rsidRPr="00A4216C" w:rsidRDefault="00BC7248" w:rsidP="00315AEB">
            <w:pPr>
              <w:ind w:firstLine="0"/>
              <w:rPr>
                <w:rFonts w:ascii="Times New Roman" w:hAnsi="Times New Roman" w:cs="Times New Roman"/>
                <w:noProof/>
                <w:sz w:val="28"/>
                <w:szCs w:val="28"/>
              </w:rPr>
            </w:pPr>
            <w:r>
              <w:rPr>
                <w:rFonts w:ascii="Times New Roman" w:hAnsi="Times New Roman" w:cs="Times New Roman"/>
                <w:noProof/>
                <w:sz w:val="28"/>
                <w:szCs w:val="28"/>
              </w:rPr>
              <w:t>1. </w:t>
            </w:r>
            <w:r w:rsidR="00E40E44" w:rsidRPr="00A4216C">
              <w:rPr>
                <w:rFonts w:ascii="Times New Roman" w:hAnsi="Times New Roman" w:cs="Times New Roman"/>
                <w:noProof/>
                <w:sz w:val="28"/>
                <w:szCs w:val="28"/>
              </w:rPr>
              <w:t>Horvātijas Republikas universitāšu Medicīnas fakultātes</w:t>
            </w:r>
          </w:p>
          <w:p w14:paraId="2407AB2B" w14:textId="77777777" w:rsidR="00E40E44" w:rsidRPr="00A4216C" w:rsidRDefault="00E40E44" w:rsidP="00315AEB">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Medicinski fakulteti sveučilišta u Republici Hrvatskoj</w:t>
            </w:r>
          </w:p>
          <w:p w14:paraId="553E59FA" w14:textId="77777777" w:rsidR="00E40E44" w:rsidRPr="00A4216C" w:rsidRDefault="00E40E44" w:rsidP="00315AEB">
            <w:pPr>
              <w:ind w:firstLine="0"/>
              <w:rPr>
                <w:rFonts w:ascii="Times New Roman" w:hAnsi="Times New Roman" w:cs="Times New Roman"/>
                <w:i/>
                <w:noProof/>
                <w:sz w:val="28"/>
                <w:szCs w:val="28"/>
              </w:rPr>
            </w:pPr>
          </w:p>
          <w:p w14:paraId="540E9EFD" w14:textId="2EB1A080" w:rsidR="00E40E44" w:rsidRPr="00A4216C" w:rsidRDefault="00BC7248" w:rsidP="00315AEB">
            <w:pPr>
              <w:ind w:firstLine="0"/>
              <w:rPr>
                <w:rFonts w:ascii="Times New Roman" w:hAnsi="Times New Roman" w:cs="Times New Roman"/>
                <w:noProof/>
                <w:sz w:val="28"/>
                <w:szCs w:val="28"/>
              </w:rPr>
            </w:pPr>
            <w:r>
              <w:rPr>
                <w:rFonts w:ascii="Times New Roman" w:hAnsi="Times New Roman" w:cs="Times New Roman"/>
                <w:noProof/>
                <w:sz w:val="28"/>
                <w:szCs w:val="28"/>
              </w:rPr>
              <w:t>2. </w:t>
            </w:r>
            <w:r w:rsidR="00E40E44" w:rsidRPr="00A4216C">
              <w:rPr>
                <w:rFonts w:ascii="Times New Roman" w:hAnsi="Times New Roman" w:cs="Times New Roman"/>
                <w:noProof/>
                <w:sz w:val="28"/>
                <w:szCs w:val="28"/>
              </w:rPr>
              <w:t>Horvātijas Republikas universitātes</w:t>
            </w:r>
          </w:p>
          <w:p w14:paraId="4FF64193" w14:textId="77777777" w:rsidR="00E40E44" w:rsidRPr="00A4216C" w:rsidRDefault="00E40E44" w:rsidP="00315AEB">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Sveučilišta u Republici Hrvatskoj</w:t>
            </w:r>
          </w:p>
          <w:p w14:paraId="353E934C" w14:textId="77777777" w:rsidR="00E40E44" w:rsidRPr="00A4216C" w:rsidRDefault="00E40E44" w:rsidP="00315AEB">
            <w:pPr>
              <w:ind w:firstLine="0"/>
              <w:rPr>
                <w:rFonts w:ascii="Times New Roman" w:hAnsi="Times New Roman" w:cs="Times New Roman"/>
                <w:i/>
                <w:noProof/>
                <w:sz w:val="28"/>
                <w:szCs w:val="28"/>
              </w:rPr>
            </w:pPr>
          </w:p>
          <w:p w14:paraId="3CA59DDB" w14:textId="62B74C75" w:rsidR="00E40E44" w:rsidRPr="00A4216C" w:rsidRDefault="00BC7248" w:rsidP="00315AEB">
            <w:pPr>
              <w:ind w:firstLine="0"/>
              <w:rPr>
                <w:rFonts w:ascii="Times New Roman" w:hAnsi="Times New Roman" w:cs="Times New Roman"/>
                <w:noProof/>
                <w:sz w:val="28"/>
                <w:szCs w:val="28"/>
              </w:rPr>
            </w:pPr>
            <w:r>
              <w:rPr>
                <w:rFonts w:ascii="Times New Roman" w:hAnsi="Times New Roman" w:cs="Times New Roman"/>
                <w:noProof/>
                <w:sz w:val="28"/>
                <w:szCs w:val="28"/>
              </w:rPr>
              <w:t>3. </w:t>
            </w:r>
            <w:r w:rsidR="00E40E44" w:rsidRPr="00A4216C">
              <w:rPr>
                <w:rFonts w:ascii="Times New Roman" w:hAnsi="Times New Roman" w:cs="Times New Roman"/>
                <w:noProof/>
                <w:sz w:val="28"/>
                <w:szCs w:val="28"/>
              </w:rPr>
              <w:t>Horvātijas Republikas augstākās un vidējās izglītības mācību iestādes</w:t>
            </w:r>
          </w:p>
          <w:p w14:paraId="46E42BCA" w14:textId="702F4512" w:rsidR="00E40E44" w:rsidRPr="00A4216C" w:rsidDel="00742234" w:rsidRDefault="00E40E44" w:rsidP="00315AEB">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Veleučilišta i visoke škole u Republici Hrvatskoj</w:t>
            </w:r>
          </w:p>
        </w:tc>
      </w:tr>
    </w:tbl>
    <w:p w14:paraId="574E4E77" w14:textId="77777777" w:rsidR="00E40E44" w:rsidRPr="00A4216C" w:rsidRDefault="00E40E44" w:rsidP="00E40E44">
      <w:pPr>
        <w:rPr>
          <w:sz w:val="28"/>
          <w:szCs w:val="28"/>
          <w:lang w:eastAsia="lv-LV"/>
        </w:rPr>
      </w:pPr>
    </w:p>
    <w:p w14:paraId="7224FD0D" w14:textId="328DF365" w:rsidR="00E40E44" w:rsidRPr="00A4216C" w:rsidRDefault="00BC7248" w:rsidP="00E40E44">
      <w:pPr>
        <w:rPr>
          <w:sz w:val="28"/>
          <w:szCs w:val="28"/>
          <w:lang w:eastAsia="lv-LV"/>
        </w:rPr>
      </w:pPr>
      <w:r>
        <w:rPr>
          <w:sz w:val="28"/>
          <w:szCs w:val="28"/>
          <w:lang w:eastAsia="lv-LV"/>
        </w:rPr>
        <w:t>9. </w:t>
      </w:r>
      <w:r w:rsidR="00E40E44" w:rsidRPr="00A4216C">
        <w:rPr>
          <w:sz w:val="28"/>
          <w:szCs w:val="28"/>
          <w:lang w:eastAsia="lv-LV"/>
        </w:rPr>
        <w:t>Igaunijas Republika</w:t>
      </w:r>
    </w:p>
    <w:p w14:paraId="100CC30D" w14:textId="77777777" w:rsidR="00E40E44" w:rsidRPr="00A4216C" w:rsidRDefault="00E40E44" w:rsidP="00E40E44">
      <w:pPr>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530"/>
        <w:gridCol w:w="4530"/>
      </w:tblGrid>
      <w:tr w:rsidR="00E40E44" w:rsidRPr="00A4216C" w14:paraId="39E415CD" w14:textId="77777777" w:rsidTr="00E40E44">
        <w:trPr>
          <w:trHeight w:val="60"/>
        </w:trPr>
        <w:tc>
          <w:tcPr>
            <w:tcW w:w="2500" w:type="pct"/>
            <w:tcBorders>
              <w:top w:val="single" w:sz="4" w:space="0" w:color="auto"/>
              <w:bottom w:val="single" w:sz="4" w:space="0" w:color="auto"/>
            </w:tcBorders>
            <w:hideMark/>
          </w:tcPr>
          <w:p w14:paraId="71E331DA"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54A38FC8" w14:textId="77777777" w:rsidR="0055617B" w:rsidRPr="00A4216C" w:rsidRDefault="0055617B"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hideMark/>
          </w:tcPr>
          <w:p w14:paraId="21CFBF21" w14:textId="77777777" w:rsidR="00E40E44" w:rsidRPr="00A4216C" w:rsidRDefault="00E40E44" w:rsidP="00A36C2E">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59CEC153" w14:textId="77777777" w:rsidTr="00E40E44">
        <w:trPr>
          <w:trHeight w:val="60"/>
        </w:trPr>
        <w:tc>
          <w:tcPr>
            <w:tcW w:w="2500" w:type="pct"/>
            <w:tcBorders>
              <w:top w:val="single" w:sz="4" w:space="0" w:color="auto"/>
            </w:tcBorders>
          </w:tcPr>
          <w:p w14:paraId="7E2537E1" w14:textId="04429EC7" w:rsidR="00E40E44" w:rsidRPr="00A4216C" w:rsidRDefault="00BC7248" w:rsidP="00092981">
            <w:pPr>
              <w:ind w:firstLine="0"/>
              <w:rPr>
                <w:rFonts w:ascii="Times New Roman" w:hAnsi="Times New Roman" w:cs="Times New Roman"/>
                <w:noProof/>
                <w:sz w:val="28"/>
                <w:szCs w:val="28"/>
              </w:rPr>
            </w:pPr>
            <w:r>
              <w:rPr>
                <w:rFonts w:ascii="Times New Roman" w:hAnsi="Times New Roman" w:cs="Times New Roman"/>
                <w:noProof/>
                <w:sz w:val="28"/>
                <w:szCs w:val="28"/>
              </w:rPr>
              <w:t>1. </w:t>
            </w:r>
            <w:r w:rsidR="00E40E44" w:rsidRPr="00A4216C">
              <w:rPr>
                <w:rFonts w:ascii="Times New Roman" w:hAnsi="Times New Roman" w:cs="Times New Roman"/>
                <w:noProof/>
                <w:sz w:val="28"/>
                <w:szCs w:val="28"/>
              </w:rPr>
              <w:t xml:space="preserve">Diploms vecmātes specialitātē </w:t>
            </w:r>
          </w:p>
          <w:p w14:paraId="74DDADD8" w14:textId="77777777" w:rsidR="00E40E44" w:rsidRPr="00A4216C" w:rsidRDefault="00E40E44" w:rsidP="00092981">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Diplom ämmaemanda erialal</w:t>
            </w:r>
          </w:p>
          <w:p w14:paraId="77632217" w14:textId="77777777" w:rsidR="00E40E44" w:rsidRPr="00A4216C" w:rsidDel="00EA011D" w:rsidRDefault="00E40E44" w:rsidP="00092981">
            <w:pPr>
              <w:rPr>
                <w:rFonts w:ascii="Times New Roman" w:eastAsia="Times New Roman" w:hAnsi="Times New Roman" w:cs="Times New Roman"/>
                <w:sz w:val="28"/>
                <w:szCs w:val="28"/>
                <w:lang w:eastAsia="lv-LV"/>
              </w:rPr>
            </w:pPr>
          </w:p>
        </w:tc>
        <w:tc>
          <w:tcPr>
            <w:tcW w:w="2500" w:type="pct"/>
            <w:tcBorders>
              <w:top w:val="single" w:sz="4" w:space="0" w:color="auto"/>
            </w:tcBorders>
          </w:tcPr>
          <w:p w14:paraId="311FB87A" w14:textId="6466A2E8" w:rsidR="00E40E44" w:rsidRPr="00A4216C" w:rsidRDefault="00E40E44" w:rsidP="00092981">
            <w:pPr>
              <w:ind w:firstLine="0"/>
              <w:rPr>
                <w:rFonts w:ascii="Times New Roman" w:hAnsi="Times New Roman" w:cs="Times New Roman"/>
                <w:noProof/>
                <w:sz w:val="28"/>
                <w:szCs w:val="28"/>
              </w:rPr>
            </w:pPr>
            <w:r w:rsidRPr="00A4216C">
              <w:rPr>
                <w:rFonts w:ascii="Times New Roman" w:hAnsi="Times New Roman" w:cs="Times New Roman"/>
                <w:noProof/>
                <w:sz w:val="28"/>
                <w:szCs w:val="28"/>
              </w:rPr>
              <w:t>1.</w:t>
            </w:r>
            <w:r w:rsidR="00BC7248">
              <w:rPr>
                <w:rFonts w:ascii="Times New Roman" w:hAnsi="Times New Roman" w:cs="Times New Roman"/>
                <w:noProof/>
                <w:sz w:val="28"/>
                <w:szCs w:val="28"/>
              </w:rPr>
              <w:t> </w:t>
            </w:r>
            <w:r w:rsidRPr="00A4216C">
              <w:rPr>
                <w:rFonts w:ascii="Times New Roman" w:hAnsi="Times New Roman" w:cs="Times New Roman"/>
                <w:noProof/>
                <w:sz w:val="28"/>
                <w:szCs w:val="28"/>
              </w:rPr>
              <w:t xml:space="preserve">Tallinas Medicīnas koledža </w:t>
            </w:r>
          </w:p>
          <w:p w14:paraId="28F4FE5B" w14:textId="77777777" w:rsidR="00E40E44" w:rsidRPr="00A4216C" w:rsidDel="00EA011D" w:rsidRDefault="00E40E44" w:rsidP="00092981">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Tallinna Meditsiinikool</w:t>
            </w:r>
          </w:p>
        </w:tc>
      </w:tr>
      <w:tr w:rsidR="00E40E44" w:rsidRPr="00A4216C" w14:paraId="771A4BB8" w14:textId="77777777" w:rsidTr="00E40E44">
        <w:trPr>
          <w:trHeight w:val="60"/>
        </w:trPr>
        <w:tc>
          <w:tcPr>
            <w:tcW w:w="2500" w:type="pct"/>
          </w:tcPr>
          <w:p w14:paraId="6079BBF2" w14:textId="0887A654" w:rsidR="006671E8" w:rsidRPr="00A4216C" w:rsidRDefault="00E40E44" w:rsidP="00092981">
            <w:pPr>
              <w:ind w:firstLine="0"/>
              <w:rPr>
                <w:rFonts w:ascii="Times New Roman" w:hAnsi="Times New Roman" w:cs="Times New Roman"/>
                <w:noProof/>
                <w:sz w:val="28"/>
                <w:szCs w:val="28"/>
              </w:rPr>
            </w:pPr>
            <w:r w:rsidRPr="00A4216C">
              <w:rPr>
                <w:rFonts w:ascii="Times New Roman" w:hAnsi="Times New Roman" w:cs="Times New Roman"/>
                <w:noProof/>
                <w:sz w:val="28"/>
                <w:szCs w:val="28"/>
              </w:rPr>
              <w:t>2.</w:t>
            </w:r>
            <w:r w:rsidR="00BC7248">
              <w:rPr>
                <w:rFonts w:ascii="Times New Roman" w:hAnsi="Times New Roman" w:cs="Times New Roman"/>
                <w:noProof/>
                <w:sz w:val="28"/>
                <w:szCs w:val="28"/>
              </w:rPr>
              <w:t> </w:t>
            </w:r>
            <w:r w:rsidRPr="00A4216C">
              <w:rPr>
                <w:rFonts w:ascii="Times New Roman" w:hAnsi="Times New Roman" w:cs="Times New Roman"/>
                <w:noProof/>
                <w:sz w:val="28"/>
                <w:szCs w:val="28"/>
              </w:rPr>
              <w:t xml:space="preserve">Vecmātes diploms </w:t>
            </w:r>
          </w:p>
          <w:p w14:paraId="6BDB65F1" w14:textId="392C2F39" w:rsidR="00E40E44" w:rsidRPr="00A4216C" w:rsidRDefault="00E40E44" w:rsidP="00092981">
            <w:pPr>
              <w:ind w:firstLine="0"/>
              <w:rPr>
                <w:rFonts w:ascii="Times New Roman" w:hAnsi="Times New Roman" w:cs="Times New Roman"/>
                <w:noProof/>
                <w:sz w:val="28"/>
                <w:szCs w:val="28"/>
              </w:rPr>
            </w:pPr>
            <w:r w:rsidRPr="00A4216C">
              <w:rPr>
                <w:rFonts w:ascii="Times New Roman" w:hAnsi="Times New Roman" w:cs="Times New Roman"/>
                <w:i/>
                <w:noProof/>
                <w:sz w:val="28"/>
                <w:szCs w:val="28"/>
              </w:rPr>
              <w:lastRenderedPageBreak/>
              <w:t>Ämmaemanda diplom</w:t>
            </w:r>
          </w:p>
        </w:tc>
        <w:tc>
          <w:tcPr>
            <w:tcW w:w="2500" w:type="pct"/>
          </w:tcPr>
          <w:p w14:paraId="5AE2B1C1" w14:textId="67C32BDF" w:rsidR="00E40E44" w:rsidRPr="00A4216C" w:rsidRDefault="00E40E44" w:rsidP="00092981">
            <w:pPr>
              <w:ind w:firstLine="0"/>
              <w:rPr>
                <w:rFonts w:ascii="Times New Roman" w:hAnsi="Times New Roman" w:cs="Times New Roman"/>
                <w:noProof/>
                <w:sz w:val="28"/>
                <w:szCs w:val="28"/>
              </w:rPr>
            </w:pPr>
            <w:r w:rsidRPr="00A4216C">
              <w:rPr>
                <w:rFonts w:ascii="Times New Roman" w:hAnsi="Times New Roman" w:cs="Times New Roman"/>
                <w:noProof/>
                <w:sz w:val="28"/>
                <w:szCs w:val="28"/>
              </w:rPr>
              <w:lastRenderedPageBreak/>
              <w:t>2.</w:t>
            </w:r>
            <w:r w:rsidR="00BC7248">
              <w:rPr>
                <w:rFonts w:ascii="Times New Roman" w:hAnsi="Times New Roman" w:cs="Times New Roman"/>
                <w:noProof/>
                <w:sz w:val="28"/>
                <w:szCs w:val="28"/>
              </w:rPr>
              <w:t> </w:t>
            </w:r>
            <w:r w:rsidRPr="00A4216C">
              <w:rPr>
                <w:rFonts w:ascii="Times New Roman" w:hAnsi="Times New Roman" w:cs="Times New Roman"/>
                <w:noProof/>
                <w:sz w:val="28"/>
                <w:szCs w:val="28"/>
              </w:rPr>
              <w:t>Tartu Medicīnas koledža</w:t>
            </w:r>
          </w:p>
          <w:p w14:paraId="45CA25D6" w14:textId="77777777" w:rsidR="00E40E44" w:rsidRPr="00A4216C" w:rsidRDefault="00E40E44" w:rsidP="00092981">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lastRenderedPageBreak/>
              <w:t>Tartu Meditsiinikool</w:t>
            </w:r>
          </w:p>
        </w:tc>
      </w:tr>
      <w:tr w:rsidR="00E40E44" w:rsidRPr="00A4216C" w14:paraId="20729934" w14:textId="77777777" w:rsidTr="00E40E44">
        <w:trPr>
          <w:trHeight w:val="60"/>
        </w:trPr>
        <w:tc>
          <w:tcPr>
            <w:tcW w:w="2500" w:type="pct"/>
          </w:tcPr>
          <w:p w14:paraId="46D7CEE6" w14:textId="77777777" w:rsidR="00E40E44" w:rsidRPr="00A4216C" w:rsidRDefault="00E40E44" w:rsidP="00092981">
            <w:pPr>
              <w:rPr>
                <w:rFonts w:ascii="Times New Roman" w:hAnsi="Times New Roman" w:cs="Times New Roman"/>
                <w:noProof/>
                <w:sz w:val="28"/>
                <w:szCs w:val="28"/>
              </w:rPr>
            </w:pPr>
          </w:p>
        </w:tc>
        <w:tc>
          <w:tcPr>
            <w:tcW w:w="2500" w:type="pct"/>
          </w:tcPr>
          <w:p w14:paraId="60292D89" w14:textId="77777777" w:rsidR="00E40E44" w:rsidRPr="00A4216C" w:rsidRDefault="00E40E44" w:rsidP="00092981">
            <w:pPr>
              <w:ind w:firstLine="0"/>
              <w:rPr>
                <w:rFonts w:ascii="Times New Roman" w:hAnsi="Times New Roman" w:cs="Times New Roman"/>
                <w:noProof/>
                <w:sz w:val="28"/>
                <w:szCs w:val="28"/>
              </w:rPr>
            </w:pPr>
          </w:p>
          <w:p w14:paraId="26C4D4C3" w14:textId="01B5FE55" w:rsidR="00E40E44" w:rsidRPr="00A4216C" w:rsidRDefault="00E40E44" w:rsidP="00092981">
            <w:pPr>
              <w:ind w:firstLine="0"/>
              <w:rPr>
                <w:rFonts w:ascii="Times New Roman" w:hAnsi="Times New Roman" w:cs="Times New Roman"/>
                <w:noProof/>
                <w:sz w:val="28"/>
                <w:szCs w:val="28"/>
              </w:rPr>
            </w:pPr>
            <w:r w:rsidRPr="00A4216C">
              <w:rPr>
                <w:rFonts w:ascii="Times New Roman" w:hAnsi="Times New Roman" w:cs="Times New Roman"/>
                <w:noProof/>
                <w:sz w:val="28"/>
                <w:szCs w:val="28"/>
              </w:rPr>
              <w:t>3.</w:t>
            </w:r>
            <w:r w:rsidR="00BC7248">
              <w:rPr>
                <w:rFonts w:ascii="Times New Roman" w:hAnsi="Times New Roman" w:cs="Times New Roman"/>
                <w:noProof/>
                <w:sz w:val="28"/>
                <w:szCs w:val="28"/>
              </w:rPr>
              <w:t> </w:t>
            </w:r>
            <w:r w:rsidRPr="00A4216C">
              <w:rPr>
                <w:rFonts w:ascii="Times New Roman" w:hAnsi="Times New Roman" w:cs="Times New Roman"/>
                <w:noProof/>
                <w:sz w:val="28"/>
                <w:szCs w:val="28"/>
              </w:rPr>
              <w:t xml:space="preserve">Tallinas Veselības aprūpes koledža </w:t>
            </w:r>
          </w:p>
          <w:p w14:paraId="6822F735" w14:textId="77777777" w:rsidR="00E40E44" w:rsidRPr="00A4216C" w:rsidRDefault="00E40E44" w:rsidP="00092981">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Tallinna Tervishoiu Kõrgkool</w:t>
            </w:r>
          </w:p>
        </w:tc>
      </w:tr>
      <w:tr w:rsidR="00E40E44" w:rsidRPr="00A4216C" w14:paraId="5C085E5D" w14:textId="77777777" w:rsidTr="00E40E44">
        <w:trPr>
          <w:trHeight w:val="60"/>
        </w:trPr>
        <w:tc>
          <w:tcPr>
            <w:tcW w:w="2500" w:type="pct"/>
          </w:tcPr>
          <w:p w14:paraId="676C1769" w14:textId="77777777" w:rsidR="00E40E44" w:rsidRPr="00A4216C" w:rsidRDefault="00E40E44" w:rsidP="00092981">
            <w:pPr>
              <w:rPr>
                <w:rFonts w:ascii="Times New Roman" w:hAnsi="Times New Roman" w:cs="Times New Roman"/>
                <w:noProof/>
                <w:sz w:val="28"/>
                <w:szCs w:val="28"/>
              </w:rPr>
            </w:pPr>
          </w:p>
        </w:tc>
        <w:tc>
          <w:tcPr>
            <w:tcW w:w="2500" w:type="pct"/>
          </w:tcPr>
          <w:p w14:paraId="38CB07D6" w14:textId="77777777" w:rsidR="00E40E44" w:rsidRPr="00A4216C" w:rsidRDefault="00E40E44" w:rsidP="00092981">
            <w:pPr>
              <w:ind w:firstLine="0"/>
              <w:rPr>
                <w:rFonts w:ascii="Times New Roman" w:hAnsi="Times New Roman" w:cs="Times New Roman"/>
                <w:noProof/>
                <w:sz w:val="28"/>
                <w:szCs w:val="28"/>
              </w:rPr>
            </w:pPr>
          </w:p>
          <w:p w14:paraId="5FF87DC6" w14:textId="6D99B2CE" w:rsidR="00E40E44" w:rsidRPr="00A4216C" w:rsidRDefault="00E40E44" w:rsidP="00092981">
            <w:pPr>
              <w:ind w:firstLine="0"/>
              <w:rPr>
                <w:rFonts w:ascii="Times New Roman" w:hAnsi="Times New Roman" w:cs="Times New Roman"/>
                <w:noProof/>
                <w:sz w:val="28"/>
                <w:szCs w:val="28"/>
              </w:rPr>
            </w:pPr>
            <w:r w:rsidRPr="00A4216C">
              <w:rPr>
                <w:rFonts w:ascii="Times New Roman" w:hAnsi="Times New Roman" w:cs="Times New Roman"/>
                <w:noProof/>
                <w:sz w:val="28"/>
                <w:szCs w:val="28"/>
              </w:rPr>
              <w:t>4.</w:t>
            </w:r>
            <w:r w:rsidR="00BC7248">
              <w:rPr>
                <w:rFonts w:ascii="Times New Roman" w:hAnsi="Times New Roman" w:cs="Times New Roman"/>
                <w:noProof/>
                <w:sz w:val="28"/>
                <w:szCs w:val="28"/>
              </w:rPr>
              <w:t> </w:t>
            </w:r>
            <w:r w:rsidRPr="00A4216C">
              <w:rPr>
                <w:rFonts w:ascii="Times New Roman" w:hAnsi="Times New Roman" w:cs="Times New Roman"/>
                <w:noProof/>
                <w:sz w:val="28"/>
                <w:szCs w:val="28"/>
              </w:rPr>
              <w:t xml:space="preserve">Tartu Veselības aprūpes koledža </w:t>
            </w:r>
          </w:p>
          <w:p w14:paraId="5AFDF762" w14:textId="77777777" w:rsidR="00E40E44" w:rsidRPr="00A4216C" w:rsidRDefault="00E40E44" w:rsidP="00092981">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Tartu Tervishoiu Kõrgkool</w:t>
            </w:r>
          </w:p>
        </w:tc>
      </w:tr>
    </w:tbl>
    <w:p w14:paraId="481907FA" w14:textId="77777777" w:rsidR="00E40E44" w:rsidRPr="00A4216C" w:rsidRDefault="00E40E44" w:rsidP="00E40E44">
      <w:pPr>
        <w:rPr>
          <w:sz w:val="28"/>
          <w:szCs w:val="28"/>
          <w:lang w:eastAsia="lv-LV"/>
        </w:rPr>
      </w:pPr>
    </w:p>
    <w:p w14:paraId="0353D4C5" w14:textId="77777777" w:rsidR="00E40E44" w:rsidRPr="00A4216C" w:rsidRDefault="00E40E44" w:rsidP="00E40E44">
      <w:pPr>
        <w:rPr>
          <w:sz w:val="28"/>
          <w:szCs w:val="28"/>
          <w:lang w:eastAsia="lv-LV"/>
        </w:rPr>
      </w:pPr>
      <w:r w:rsidRPr="00A4216C">
        <w:rPr>
          <w:sz w:val="28"/>
          <w:szCs w:val="28"/>
          <w:lang w:eastAsia="lv-LV"/>
        </w:rPr>
        <w:t>10. Īrijas Republika</w:t>
      </w:r>
    </w:p>
    <w:p w14:paraId="42163FF7" w14:textId="77777777" w:rsidR="00E40E44" w:rsidRPr="00A4216C" w:rsidRDefault="00E40E44" w:rsidP="00E40E44">
      <w:pPr>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530"/>
        <w:gridCol w:w="4530"/>
      </w:tblGrid>
      <w:tr w:rsidR="00E40E44" w:rsidRPr="00A4216C" w14:paraId="5870B505" w14:textId="77777777" w:rsidTr="00E40E44">
        <w:trPr>
          <w:trHeight w:val="60"/>
        </w:trPr>
        <w:tc>
          <w:tcPr>
            <w:tcW w:w="2500" w:type="pct"/>
            <w:tcBorders>
              <w:top w:val="single" w:sz="4" w:space="0" w:color="auto"/>
              <w:bottom w:val="single" w:sz="4" w:space="0" w:color="auto"/>
            </w:tcBorders>
            <w:hideMark/>
          </w:tcPr>
          <w:p w14:paraId="33FC7A7F"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6AA0BBA0" w14:textId="77777777" w:rsidR="0055617B" w:rsidRPr="00A4216C" w:rsidRDefault="0055617B"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hideMark/>
          </w:tcPr>
          <w:p w14:paraId="334AD240"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49662057" w14:textId="77777777" w:rsidTr="00E40E44">
        <w:trPr>
          <w:trHeight w:val="60"/>
        </w:trPr>
        <w:tc>
          <w:tcPr>
            <w:tcW w:w="2500" w:type="pct"/>
            <w:tcBorders>
              <w:top w:val="single" w:sz="4" w:space="0" w:color="auto"/>
            </w:tcBorders>
          </w:tcPr>
          <w:p w14:paraId="76DD5D80" w14:textId="4CBFA963" w:rsidR="00E40E44" w:rsidRPr="00A4216C" w:rsidRDefault="00BC7248" w:rsidP="00361369">
            <w:pPr>
              <w:ind w:firstLine="0"/>
              <w:rPr>
                <w:rFonts w:ascii="Times New Roman" w:hAnsi="Times New Roman" w:cs="Times New Roman"/>
                <w:noProof/>
                <w:sz w:val="28"/>
                <w:szCs w:val="28"/>
              </w:rPr>
            </w:pPr>
            <w:r>
              <w:rPr>
                <w:rFonts w:ascii="Times New Roman" w:hAnsi="Times New Roman" w:cs="Times New Roman"/>
                <w:noProof/>
                <w:sz w:val="28"/>
                <w:szCs w:val="28"/>
              </w:rPr>
              <w:t>1. </w:t>
            </w:r>
            <w:r w:rsidR="00E40E44" w:rsidRPr="00A4216C">
              <w:rPr>
                <w:rFonts w:ascii="Times New Roman" w:hAnsi="Times New Roman" w:cs="Times New Roman"/>
                <w:noProof/>
                <w:sz w:val="28"/>
                <w:szCs w:val="28"/>
              </w:rPr>
              <w:t>Vecmātes serifikāts</w:t>
            </w:r>
          </w:p>
          <w:p w14:paraId="2558EBCA" w14:textId="77777777" w:rsidR="00E40E44" w:rsidRPr="00A4216C" w:rsidRDefault="00E40E44" w:rsidP="00361369">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 xml:space="preserve">Certificate in Midwifery </w:t>
            </w:r>
          </w:p>
        </w:tc>
        <w:tc>
          <w:tcPr>
            <w:tcW w:w="2500" w:type="pct"/>
            <w:tcBorders>
              <w:top w:val="single" w:sz="4" w:space="0" w:color="auto"/>
            </w:tcBorders>
          </w:tcPr>
          <w:p w14:paraId="5F5A7AA0" w14:textId="6BDEF8B3" w:rsidR="00E40E44" w:rsidRPr="00A4216C" w:rsidRDefault="00BC7248" w:rsidP="00361369">
            <w:pPr>
              <w:ind w:firstLine="0"/>
              <w:rPr>
                <w:rFonts w:ascii="Times New Roman" w:hAnsi="Times New Roman" w:cs="Times New Roman"/>
                <w:noProof/>
                <w:sz w:val="28"/>
                <w:szCs w:val="28"/>
              </w:rPr>
            </w:pPr>
            <w:r>
              <w:rPr>
                <w:rFonts w:ascii="Times New Roman" w:hAnsi="Times New Roman" w:cs="Times New Roman"/>
                <w:noProof/>
                <w:sz w:val="28"/>
                <w:szCs w:val="28"/>
              </w:rPr>
              <w:t>1. </w:t>
            </w:r>
            <w:r w:rsidR="00E40E44" w:rsidRPr="00A4216C">
              <w:rPr>
                <w:rFonts w:ascii="Times New Roman" w:hAnsi="Times New Roman" w:cs="Times New Roman"/>
                <w:noProof/>
                <w:sz w:val="28"/>
                <w:szCs w:val="28"/>
              </w:rPr>
              <w:t>Medicīnas māsu pārvalde (līdz 2012. gada 1. oktobrim)</w:t>
            </w:r>
          </w:p>
          <w:p w14:paraId="2D1F2897" w14:textId="77777777" w:rsidR="00E40E44" w:rsidRPr="00A4216C" w:rsidRDefault="00E40E44" w:rsidP="00361369">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 xml:space="preserve">An Bórd Altranais (The Nursing Board) [up to 1 October 2012] </w:t>
            </w:r>
          </w:p>
          <w:p w14:paraId="1F64E1E1" w14:textId="77777777" w:rsidR="00E40E44" w:rsidRPr="00A4216C" w:rsidRDefault="00E40E44" w:rsidP="00361369">
            <w:pPr>
              <w:ind w:firstLine="0"/>
              <w:rPr>
                <w:rFonts w:ascii="Times New Roman" w:hAnsi="Times New Roman" w:cs="Times New Roman"/>
                <w:noProof/>
                <w:sz w:val="28"/>
                <w:szCs w:val="28"/>
              </w:rPr>
            </w:pPr>
            <w:r w:rsidRPr="00A4216C">
              <w:rPr>
                <w:rFonts w:ascii="Times New Roman" w:hAnsi="Times New Roman" w:cs="Times New Roman"/>
                <w:noProof/>
                <w:sz w:val="28"/>
                <w:szCs w:val="28"/>
              </w:rPr>
              <w:t>Īrijas Medicīnas māsu un vecmāšu padome [no 2012. gada 2. oktobra]</w:t>
            </w:r>
          </w:p>
          <w:p w14:paraId="7C3A30FA" w14:textId="77777777" w:rsidR="00E40E44" w:rsidRPr="00A4216C" w:rsidRDefault="00E40E44" w:rsidP="00361369">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 xml:space="preserve">Bórd Altranais agus Cnáimhseachais na hEireann (The Nursing and Midwifery Board of Ireland, NMBI) [from 2 October 2012] </w:t>
            </w:r>
          </w:p>
          <w:p w14:paraId="5F75E885" w14:textId="77777777" w:rsidR="00E40E44" w:rsidRPr="00A4216C" w:rsidRDefault="00E40E44" w:rsidP="00361369">
            <w:pPr>
              <w:ind w:firstLine="0"/>
              <w:rPr>
                <w:rFonts w:ascii="Times New Roman" w:hAnsi="Times New Roman" w:cs="Times New Roman"/>
                <w:i/>
                <w:noProof/>
                <w:sz w:val="28"/>
                <w:szCs w:val="28"/>
              </w:rPr>
            </w:pPr>
          </w:p>
        </w:tc>
      </w:tr>
      <w:tr w:rsidR="00E40E44" w:rsidRPr="00A4216C" w14:paraId="36269799" w14:textId="77777777" w:rsidTr="00E40E44">
        <w:trPr>
          <w:trHeight w:val="60"/>
        </w:trPr>
        <w:tc>
          <w:tcPr>
            <w:tcW w:w="2500" w:type="pct"/>
          </w:tcPr>
          <w:p w14:paraId="6DF38444" w14:textId="386CCF2A" w:rsidR="00E40E44" w:rsidRPr="00A4216C" w:rsidRDefault="00BC7248" w:rsidP="00361369">
            <w:pPr>
              <w:ind w:firstLine="0"/>
              <w:rPr>
                <w:rFonts w:ascii="Times New Roman" w:hAnsi="Times New Roman" w:cs="Times New Roman"/>
                <w:noProof/>
                <w:sz w:val="28"/>
                <w:szCs w:val="28"/>
              </w:rPr>
            </w:pPr>
            <w:r>
              <w:rPr>
                <w:rFonts w:ascii="Times New Roman" w:hAnsi="Times New Roman" w:cs="Times New Roman"/>
                <w:noProof/>
                <w:sz w:val="28"/>
                <w:szCs w:val="28"/>
              </w:rPr>
              <w:t>2. </w:t>
            </w:r>
            <w:r w:rsidR="00E40E44" w:rsidRPr="00A4216C">
              <w:rPr>
                <w:rFonts w:ascii="Times New Roman" w:hAnsi="Times New Roman" w:cs="Times New Roman"/>
                <w:noProof/>
                <w:sz w:val="28"/>
                <w:szCs w:val="28"/>
              </w:rPr>
              <w:t>Īrijas Medicīnas māsu un vecmāšu padomes apstiprināts bakalaura diploms dzemdniecībā</w:t>
            </w:r>
          </w:p>
          <w:p w14:paraId="32261CAA" w14:textId="77777777" w:rsidR="00E40E44" w:rsidRPr="00A4216C" w:rsidRDefault="00E40E44" w:rsidP="00361369">
            <w:pPr>
              <w:ind w:firstLine="0"/>
              <w:rPr>
                <w:rStyle w:val="st"/>
                <w:rFonts w:ascii="Times New Roman" w:hAnsi="Times New Roman" w:cs="Times New Roman"/>
                <w:i/>
              </w:rPr>
            </w:pPr>
            <w:r w:rsidRPr="00A4216C">
              <w:rPr>
                <w:rFonts w:ascii="Times New Roman" w:hAnsi="Times New Roman" w:cs="Times New Roman"/>
                <w:i/>
                <w:noProof/>
                <w:sz w:val="28"/>
                <w:szCs w:val="28"/>
              </w:rPr>
              <w:t xml:space="preserve">B.Sc. in Midwifery approved by the NMBI </w:t>
            </w:r>
          </w:p>
          <w:p w14:paraId="7B267840" w14:textId="77777777" w:rsidR="00E40E44" w:rsidRPr="00A4216C" w:rsidRDefault="00E40E44" w:rsidP="00361369">
            <w:pPr>
              <w:rPr>
                <w:rFonts w:ascii="Times New Roman" w:hAnsi="Times New Roman" w:cs="Times New Roman"/>
                <w:noProof/>
                <w:sz w:val="28"/>
                <w:szCs w:val="28"/>
              </w:rPr>
            </w:pPr>
          </w:p>
        </w:tc>
        <w:tc>
          <w:tcPr>
            <w:tcW w:w="2500" w:type="pct"/>
          </w:tcPr>
          <w:p w14:paraId="0DE02EEE" w14:textId="5B996AB1" w:rsidR="00E40E44" w:rsidRPr="00A4216C" w:rsidRDefault="00BC7248" w:rsidP="00361369">
            <w:pPr>
              <w:ind w:firstLine="0"/>
              <w:rPr>
                <w:rFonts w:ascii="Times New Roman" w:hAnsi="Times New Roman" w:cs="Times New Roman"/>
                <w:noProof/>
                <w:sz w:val="28"/>
                <w:szCs w:val="28"/>
              </w:rPr>
            </w:pPr>
            <w:r>
              <w:rPr>
                <w:rFonts w:ascii="Times New Roman" w:hAnsi="Times New Roman" w:cs="Times New Roman"/>
                <w:noProof/>
                <w:sz w:val="28"/>
                <w:szCs w:val="28"/>
              </w:rPr>
              <w:t>2. </w:t>
            </w:r>
            <w:r w:rsidR="00E40E44" w:rsidRPr="00A4216C">
              <w:rPr>
                <w:rFonts w:ascii="Times New Roman" w:hAnsi="Times New Roman" w:cs="Times New Roman"/>
                <w:noProof/>
                <w:sz w:val="28"/>
                <w:szCs w:val="28"/>
              </w:rPr>
              <w:t xml:space="preserve">Trešā līmeņa izglītības iestāde, kas pasniedz Īrijas Medicīnas māsu un vecmāšu padomes apstiprinātu bakalaura līmeņa studiju programmu dzemdniecībā </w:t>
            </w:r>
          </w:p>
          <w:p w14:paraId="6C7527B7" w14:textId="77777777" w:rsidR="00E40E44" w:rsidRPr="00A4216C" w:rsidRDefault="00E40E44" w:rsidP="00361369">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A third-level Institution delivering a Midwifery education programmes approved by the NMBI</w:t>
            </w:r>
          </w:p>
          <w:p w14:paraId="65818DB7" w14:textId="77777777" w:rsidR="00E40E44" w:rsidRPr="00A4216C" w:rsidRDefault="00E40E44" w:rsidP="00361369">
            <w:pPr>
              <w:ind w:firstLine="0"/>
              <w:rPr>
                <w:rFonts w:ascii="Times New Roman" w:hAnsi="Times New Roman" w:cs="Times New Roman"/>
                <w:i/>
                <w:noProof/>
                <w:sz w:val="28"/>
                <w:szCs w:val="28"/>
              </w:rPr>
            </w:pPr>
          </w:p>
        </w:tc>
      </w:tr>
      <w:tr w:rsidR="00E40E44" w:rsidRPr="00A4216C" w14:paraId="616B5134" w14:textId="77777777" w:rsidTr="00E40E44">
        <w:trPr>
          <w:trHeight w:val="60"/>
        </w:trPr>
        <w:tc>
          <w:tcPr>
            <w:tcW w:w="2500" w:type="pct"/>
          </w:tcPr>
          <w:p w14:paraId="01929490" w14:textId="18C8C90D" w:rsidR="00E40E44" w:rsidRPr="00A4216C" w:rsidRDefault="00BC7248" w:rsidP="00361369">
            <w:pPr>
              <w:ind w:firstLine="0"/>
              <w:rPr>
                <w:rFonts w:ascii="Times New Roman" w:hAnsi="Times New Roman" w:cs="Times New Roman"/>
                <w:noProof/>
                <w:sz w:val="28"/>
                <w:szCs w:val="28"/>
              </w:rPr>
            </w:pPr>
            <w:r>
              <w:rPr>
                <w:rFonts w:ascii="Times New Roman" w:hAnsi="Times New Roman" w:cs="Times New Roman"/>
                <w:noProof/>
                <w:sz w:val="28"/>
                <w:szCs w:val="28"/>
              </w:rPr>
              <w:t>3. </w:t>
            </w:r>
            <w:r w:rsidR="00E40E44" w:rsidRPr="00A4216C">
              <w:rPr>
                <w:rFonts w:ascii="Times New Roman" w:hAnsi="Times New Roman" w:cs="Times New Roman"/>
                <w:noProof/>
                <w:sz w:val="28"/>
                <w:szCs w:val="28"/>
              </w:rPr>
              <w:t xml:space="preserve">Īrijas Medicīnas māsu un vecmāšu padomes apstiprināts augstākās izglītības/pēcbakalaura profesionālo kursu diploms dzemdniecībā </w:t>
            </w:r>
          </w:p>
          <w:p w14:paraId="6F5A12D4" w14:textId="77777777" w:rsidR="00E40E44" w:rsidRPr="00A4216C" w:rsidRDefault="00E40E44" w:rsidP="00361369">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Higher/Post-graduate Diploma in Midwifery approved by the NMBI</w:t>
            </w:r>
          </w:p>
        </w:tc>
        <w:tc>
          <w:tcPr>
            <w:tcW w:w="2500" w:type="pct"/>
          </w:tcPr>
          <w:p w14:paraId="6D9149E6" w14:textId="4523F48D" w:rsidR="00E40E44" w:rsidRPr="00A4216C" w:rsidRDefault="00BC7248" w:rsidP="00361369">
            <w:pPr>
              <w:ind w:firstLine="0"/>
              <w:rPr>
                <w:rFonts w:ascii="Times New Roman" w:hAnsi="Times New Roman" w:cs="Times New Roman"/>
                <w:noProof/>
                <w:sz w:val="28"/>
                <w:szCs w:val="28"/>
              </w:rPr>
            </w:pPr>
            <w:r>
              <w:rPr>
                <w:rFonts w:ascii="Times New Roman" w:hAnsi="Times New Roman" w:cs="Times New Roman"/>
                <w:noProof/>
                <w:sz w:val="28"/>
                <w:szCs w:val="28"/>
              </w:rPr>
              <w:t>3. </w:t>
            </w:r>
            <w:r w:rsidR="00E40E44" w:rsidRPr="00A4216C">
              <w:rPr>
                <w:rFonts w:ascii="Times New Roman" w:hAnsi="Times New Roman" w:cs="Times New Roman"/>
                <w:noProof/>
                <w:sz w:val="28"/>
                <w:szCs w:val="28"/>
              </w:rPr>
              <w:t xml:space="preserve">Trešā līmeņa izglītības iestāde, kas pasniedz Īrijas Medicīnas māsu un vecmāšu padomes apstiprinātu augstākās izglītības/maģistra līmeņa studiju programmu dzemdniecībā </w:t>
            </w:r>
          </w:p>
          <w:p w14:paraId="5743DC67" w14:textId="6F1C5E4B" w:rsidR="00E40E44" w:rsidRPr="00A4216C" w:rsidRDefault="00E40E44" w:rsidP="00361369">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Third-level Institution delivering  Higher/Post-graduate Diploma in Midwifery approved by the NMBI</w:t>
            </w:r>
          </w:p>
        </w:tc>
      </w:tr>
    </w:tbl>
    <w:p w14:paraId="6D172668" w14:textId="77777777" w:rsidR="00E40E44" w:rsidRPr="00A4216C" w:rsidRDefault="00E40E44" w:rsidP="00E40E44">
      <w:pPr>
        <w:rPr>
          <w:sz w:val="28"/>
          <w:szCs w:val="28"/>
          <w:lang w:eastAsia="lv-LV"/>
        </w:rPr>
      </w:pPr>
    </w:p>
    <w:p w14:paraId="2C2960EA" w14:textId="649FFC9C" w:rsidR="00E40E44" w:rsidRPr="00A4216C" w:rsidRDefault="00BC7248" w:rsidP="00E40E44">
      <w:pPr>
        <w:rPr>
          <w:sz w:val="28"/>
          <w:szCs w:val="28"/>
          <w:lang w:eastAsia="lv-LV"/>
        </w:rPr>
      </w:pPr>
      <w:r>
        <w:rPr>
          <w:sz w:val="28"/>
          <w:szCs w:val="28"/>
          <w:lang w:eastAsia="lv-LV"/>
        </w:rPr>
        <w:t>11. </w:t>
      </w:r>
      <w:r w:rsidR="00E40E44" w:rsidRPr="00A4216C">
        <w:rPr>
          <w:sz w:val="28"/>
          <w:szCs w:val="28"/>
          <w:lang w:eastAsia="lv-LV"/>
        </w:rPr>
        <w:t>Islandes Republika</w:t>
      </w:r>
    </w:p>
    <w:p w14:paraId="4A77B1AC" w14:textId="77777777" w:rsidR="00E40E44" w:rsidRPr="00A4216C" w:rsidRDefault="00E40E44" w:rsidP="00E40E44">
      <w:pPr>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530"/>
        <w:gridCol w:w="4530"/>
      </w:tblGrid>
      <w:tr w:rsidR="00E40E44" w:rsidRPr="00A4216C" w14:paraId="69AF75C8" w14:textId="77777777" w:rsidTr="00E40E44">
        <w:trPr>
          <w:trHeight w:val="60"/>
        </w:trPr>
        <w:tc>
          <w:tcPr>
            <w:tcW w:w="2500" w:type="pct"/>
            <w:tcBorders>
              <w:top w:val="single" w:sz="4" w:space="0" w:color="auto"/>
              <w:bottom w:val="single" w:sz="4" w:space="0" w:color="auto"/>
            </w:tcBorders>
            <w:shd w:val="clear" w:color="auto" w:fill="auto"/>
            <w:hideMark/>
          </w:tcPr>
          <w:p w14:paraId="77F42F2D"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6CE7E3F4" w14:textId="77777777" w:rsidR="0055617B" w:rsidRPr="00A4216C" w:rsidRDefault="0055617B"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17210AFE"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lastRenderedPageBreak/>
              <w:t>Izdevējiestāde</w:t>
            </w:r>
            <w:proofErr w:type="spellEnd"/>
          </w:p>
        </w:tc>
      </w:tr>
      <w:tr w:rsidR="00E40E44" w:rsidRPr="00A4216C" w14:paraId="609EBAC7" w14:textId="77777777" w:rsidTr="00E40E44">
        <w:trPr>
          <w:trHeight w:val="60"/>
        </w:trPr>
        <w:tc>
          <w:tcPr>
            <w:tcW w:w="2500" w:type="pct"/>
            <w:tcBorders>
              <w:top w:val="single" w:sz="4" w:space="0" w:color="auto"/>
              <w:bottom w:val="single" w:sz="4" w:space="0" w:color="auto"/>
            </w:tcBorders>
            <w:shd w:val="clear" w:color="auto" w:fill="auto"/>
            <w:vAlign w:val="center"/>
          </w:tcPr>
          <w:p w14:paraId="0B466CC0" w14:textId="7B8E35C0" w:rsidR="00E40E44" w:rsidRPr="00A4216C" w:rsidRDefault="00E40E44" w:rsidP="00CA50B4">
            <w:pPr>
              <w:ind w:firstLine="0"/>
              <w:rPr>
                <w:rFonts w:ascii="Times New Roman" w:eastAsia="Times New Roman" w:hAnsi="Times New Roman" w:cs="Times New Roman"/>
                <w:i/>
                <w:iCs/>
                <w:sz w:val="28"/>
                <w:szCs w:val="28"/>
                <w:lang w:eastAsia="lv-LV"/>
              </w:rPr>
            </w:pPr>
            <w:r w:rsidRPr="00A4216C">
              <w:rPr>
                <w:rFonts w:ascii="Times New Roman" w:eastAsia="Times New Roman" w:hAnsi="Times New Roman" w:cs="Times New Roman"/>
                <w:sz w:val="28"/>
                <w:szCs w:val="28"/>
                <w:lang w:eastAsia="lv-LV"/>
              </w:rPr>
              <w:lastRenderedPageBreak/>
              <w:t>1.</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 xml:space="preserve">Vecmātes diploms </w:t>
            </w:r>
            <w:proofErr w:type="spellStart"/>
            <w:r w:rsidRPr="00A4216C">
              <w:rPr>
                <w:rFonts w:ascii="Times New Roman" w:eastAsia="Times New Roman" w:hAnsi="Times New Roman" w:cs="Times New Roman"/>
                <w:i/>
                <w:iCs/>
                <w:sz w:val="28"/>
                <w:szCs w:val="28"/>
                <w:lang w:eastAsia="lv-LV"/>
              </w:rPr>
              <w:t>Embættispróf</w:t>
            </w:r>
            <w:proofErr w:type="spellEnd"/>
            <w:r w:rsidRPr="00A4216C">
              <w:rPr>
                <w:rFonts w:ascii="Times New Roman" w:eastAsia="Times New Roman" w:hAnsi="Times New Roman" w:cs="Times New Roman"/>
                <w:i/>
                <w:iCs/>
                <w:sz w:val="28"/>
                <w:szCs w:val="28"/>
                <w:lang w:eastAsia="lv-LV"/>
              </w:rPr>
              <w:t xml:space="preserve"> í </w:t>
            </w:r>
            <w:proofErr w:type="spellStart"/>
            <w:r w:rsidRPr="00A4216C">
              <w:rPr>
                <w:rFonts w:ascii="Times New Roman" w:eastAsia="Times New Roman" w:hAnsi="Times New Roman" w:cs="Times New Roman"/>
                <w:i/>
                <w:iCs/>
                <w:sz w:val="28"/>
                <w:szCs w:val="28"/>
                <w:lang w:eastAsia="lv-LV"/>
              </w:rPr>
              <w:t>ljósmóðurfræði</w:t>
            </w:r>
            <w:proofErr w:type="spellEnd"/>
          </w:p>
          <w:p w14:paraId="27C6B53A" w14:textId="77777777" w:rsidR="00E40E44" w:rsidRPr="00A4216C" w:rsidRDefault="00E40E44" w:rsidP="00CA50B4">
            <w:pPr>
              <w:ind w:firstLine="0"/>
              <w:rPr>
                <w:rFonts w:ascii="Times New Roman" w:eastAsia="Times New Roman" w:hAnsi="Times New Roman" w:cs="Times New Roman"/>
                <w:sz w:val="28"/>
                <w:szCs w:val="28"/>
                <w:lang w:eastAsia="lv-LV"/>
              </w:rPr>
            </w:pPr>
          </w:p>
          <w:p w14:paraId="0D2343BF" w14:textId="656206BC" w:rsidR="00E40E44" w:rsidRPr="00A4216C" w:rsidRDefault="00E40E44" w:rsidP="00CA50B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2.</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 xml:space="preserve">Diploms dzemdniecībā </w:t>
            </w:r>
          </w:p>
          <w:p w14:paraId="1CEAA96A" w14:textId="77777777" w:rsidR="00E40E44" w:rsidRPr="00A4216C" w:rsidRDefault="00E40E44" w:rsidP="00CA50B4">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Próf</w:t>
            </w:r>
            <w:proofErr w:type="spellEnd"/>
            <w:r w:rsidRPr="00A4216C">
              <w:rPr>
                <w:rFonts w:ascii="Times New Roman" w:eastAsia="Times New Roman" w:hAnsi="Times New Roman" w:cs="Times New Roman"/>
                <w:i/>
                <w:iCs/>
                <w:sz w:val="28"/>
                <w:szCs w:val="28"/>
                <w:lang w:eastAsia="lv-LV"/>
              </w:rPr>
              <w:t xml:space="preserve"> í </w:t>
            </w:r>
            <w:proofErr w:type="spellStart"/>
            <w:r w:rsidRPr="00A4216C">
              <w:rPr>
                <w:rFonts w:ascii="Times New Roman" w:eastAsia="Times New Roman" w:hAnsi="Times New Roman" w:cs="Times New Roman"/>
                <w:i/>
                <w:iCs/>
                <w:sz w:val="28"/>
                <w:szCs w:val="28"/>
                <w:lang w:eastAsia="lv-LV"/>
              </w:rPr>
              <w:t>ljósmæðrafræðum</w:t>
            </w:r>
            <w:proofErr w:type="spellEnd"/>
          </w:p>
        </w:tc>
        <w:tc>
          <w:tcPr>
            <w:tcW w:w="2500" w:type="pct"/>
            <w:tcBorders>
              <w:top w:val="single" w:sz="4" w:space="0" w:color="auto"/>
              <w:bottom w:val="single" w:sz="4" w:space="0" w:color="auto"/>
            </w:tcBorders>
            <w:shd w:val="clear" w:color="auto" w:fill="auto"/>
            <w:vAlign w:val="center"/>
          </w:tcPr>
          <w:p w14:paraId="717215BB" w14:textId="341A565B" w:rsidR="00E40E44" w:rsidRPr="00A4216C" w:rsidRDefault="00E40E44" w:rsidP="00CA50B4">
            <w:pPr>
              <w:ind w:firstLine="0"/>
              <w:rPr>
                <w:rFonts w:ascii="Times New Roman" w:eastAsia="Times New Roman" w:hAnsi="Times New Roman" w:cs="Times New Roman"/>
                <w:i/>
                <w:iCs/>
                <w:sz w:val="28"/>
                <w:szCs w:val="28"/>
                <w:lang w:eastAsia="lv-LV"/>
              </w:rPr>
            </w:pPr>
            <w:r w:rsidRPr="00A4216C">
              <w:rPr>
                <w:rFonts w:ascii="Times New Roman" w:eastAsia="Times New Roman" w:hAnsi="Times New Roman" w:cs="Times New Roman"/>
                <w:sz w:val="28"/>
                <w:szCs w:val="28"/>
                <w:lang w:eastAsia="lv-LV"/>
              </w:rPr>
              <w:t>1.</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 xml:space="preserve">Islandes augstskola </w:t>
            </w:r>
            <w:proofErr w:type="spellStart"/>
            <w:r w:rsidRPr="00A4216C">
              <w:rPr>
                <w:rFonts w:ascii="Times New Roman" w:eastAsia="Times New Roman" w:hAnsi="Times New Roman" w:cs="Times New Roman"/>
                <w:i/>
                <w:iCs/>
                <w:sz w:val="28"/>
                <w:szCs w:val="28"/>
                <w:lang w:eastAsia="lv-LV"/>
              </w:rPr>
              <w:t>Háskóli</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Íslands</w:t>
            </w:r>
            <w:proofErr w:type="spellEnd"/>
          </w:p>
          <w:p w14:paraId="40B8990D" w14:textId="77777777" w:rsidR="00E40E44" w:rsidRPr="00A4216C" w:rsidRDefault="00E40E44" w:rsidP="00CA50B4">
            <w:pPr>
              <w:ind w:firstLine="0"/>
              <w:rPr>
                <w:rFonts w:ascii="Times New Roman" w:eastAsia="Times New Roman" w:hAnsi="Times New Roman" w:cs="Times New Roman"/>
                <w:sz w:val="28"/>
                <w:szCs w:val="28"/>
                <w:lang w:eastAsia="lv-LV"/>
              </w:rPr>
            </w:pPr>
          </w:p>
          <w:p w14:paraId="5EE969ED" w14:textId="77777777" w:rsidR="00CA50B4" w:rsidRPr="00A4216C" w:rsidRDefault="00CA50B4" w:rsidP="00CA50B4">
            <w:pPr>
              <w:ind w:firstLine="0"/>
              <w:rPr>
                <w:rFonts w:ascii="Times New Roman" w:eastAsia="Times New Roman" w:hAnsi="Times New Roman" w:cs="Times New Roman"/>
                <w:sz w:val="28"/>
                <w:szCs w:val="28"/>
                <w:lang w:eastAsia="lv-LV"/>
              </w:rPr>
            </w:pPr>
          </w:p>
          <w:p w14:paraId="04D453C7" w14:textId="056C8FEC" w:rsidR="00E40E44" w:rsidRPr="00A4216C" w:rsidRDefault="00E40E44" w:rsidP="00CA50B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2.</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 xml:space="preserve">Islandes vecmāšu skola </w:t>
            </w:r>
            <w:proofErr w:type="spellStart"/>
            <w:r w:rsidRPr="00A4216C">
              <w:rPr>
                <w:rFonts w:ascii="Times New Roman" w:eastAsia="Times New Roman" w:hAnsi="Times New Roman" w:cs="Times New Roman"/>
                <w:i/>
                <w:iCs/>
                <w:sz w:val="28"/>
                <w:szCs w:val="28"/>
                <w:lang w:eastAsia="lv-LV"/>
              </w:rPr>
              <w:t>Ljósmæðraskóli</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Íslands</w:t>
            </w:r>
            <w:proofErr w:type="spellEnd"/>
          </w:p>
        </w:tc>
      </w:tr>
    </w:tbl>
    <w:p w14:paraId="44705B0E" w14:textId="77777777" w:rsidR="00E40E44" w:rsidRPr="00A4216C" w:rsidRDefault="00E40E44" w:rsidP="00E40E44">
      <w:pPr>
        <w:rPr>
          <w:sz w:val="28"/>
          <w:szCs w:val="28"/>
          <w:lang w:eastAsia="lv-LV"/>
        </w:rPr>
      </w:pPr>
    </w:p>
    <w:p w14:paraId="2561FE1B" w14:textId="26ACBD98" w:rsidR="00E40E44" w:rsidRPr="00A4216C" w:rsidRDefault="00BC7248" w:rsidP="00E40E44">
      <w:pPr>
        <w:rPr>
          <w:sz w:val="28"/>
          <w:szCs w:val="28"/>
          <w:lang w:eastAsia="lv-LV"/>
        </w:rPr>
      </w:pPr>
      <w:r>
        <w:rPr>
          <w:sz w:val="28"/>
          <w:szCs w:val="28"/>
          <w:lang w:eastAsia="lv-LV"/>
        </w:rPr>
        <w:t>12. </w:t>
      </w:r>
      <w:r w:rsidR="00E40E44" w:rsidRPr="00A4216C">
        <w:rPr>
          <w:sz w:val="28"/>
          <w:szCs w:val="28"/>
          <w:lang w:eastAsia="lv-LV"/>
        </w:rPr>
        <w:t>Itālijas Republika</w:t>
      </w:r>
    </w:p>
    <w:p w14:paraId="3B5E195E" w14:textId="77777777" w:rsidR="00E40E44" w:rsidRPr="00A4216C" w:rsidRDefault="00E40E44" w:rsidP="00E40E44">
      <w:pPr>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530"/>
        <w:gridCol w:w="4530"/>
      </w:tblGrid>
      <w:tr w:rsidR="00E40E44" w:rsidRPr="00A4216C" w14:paraId="2E33545E" w14:textId="77777777" w:rsidTr="00E40E44">
        <w:trPr>
          <w:trHeight w:val="60"/>
        </w:trPr>
        <w:tc>
          <w:tcPr>
            <w:tcW w:w="2500" w:type="pct"/>
            <w:tcBorders>
              <w:top w:val="single" w:sz="4" w:space="0" w:color="auto"/>
              <w:bottom w:val="single" w:sz="4" w:space="0" w:color="auto"/>
            </w:tcBorders>
            <w:shd w:val="clear" w:color="auto" w:fill="auto"/>
            <w:hideMark/>
          </w:tcPr>
          <w:p w14:paraId="6DC2D7C4"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23FFF089" w14:textId="77777777" w:rsidR="0055617B" w:rsidRPr="00A4216C" w:rsidRDefault="0055617B"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2CBB72E4"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4AB5B973" w14:textId="77777777" w:rsidTr="00E40E44">
        <w:trPr>
          <w:trHeight w:val="60"/>
        </w:trPr>
        <w:tc>
          <w:tcPr>
            <w:tcW w:w="2500" w:type="pct"/>
            <w:tcBorders>
              <w:top w:val="single" w:sz="4" w:space="0" w:color="auto"/>
            </w:tcBorders>
            <w:shd w:val="clear" w:color="auto" w:fill="auto"/>
          </w:tcPr>
          <w:p w14:paraId="02387531" w14:textId="351FF177" w:rsidR="00E40E44" w:rsidRPr="00A4216C" w:rsidRDefault="00BC7248" w:rsidP="00CA50B4">
            <w:pPr>
              <w:ind w:firstLine="0"/>
              <w:rPr>
                <w:rFonts w:ascii="Times New Roman" w:hAnsi="Times New Roman" w:cs="Times New Roman"/>
                <w:noProof/>
                <w:sz w:val="28"/>
                <w:szCs w:val="28"/>
              </w:rPr>
            </w:pPr>
            <w:r>
              <w:rPr>
                <w:rFonts w:ascii="Times New Roman" w:hAnsi="Times New Roman" w:cs="Times New Roman"/>
                <w:noProof/>
                <w:sz w:val="28"/>
                <w:szCs w:val="28"/>
              </w:rPr>
              <w:t>1. </w:t>
            </w:r>
            <w:r w:rsidR="00E40E44" w:rsidRPr="00A4216C">
              <w:rPr>
                <w:rFonts w:ascii="Times New Roman" w:hAnsi="Times New Roman" w:cs="Times New Roman"/>
                <w:noProof/>
                <w:sz w:val="28"/>
                <w:szCs w:val="28"/>
              </w:rPr>
              <w:t>Vecmātes diploms</w:t>
            </w:r>
          </w:p>
          <w:p w14:paraId="4AF48083" w14:textId="77777777" w:rsidR="00E40E44" w:rsidRPr="00A4216C" w:rsidDel="00E000EA" w:rsidRDefault="00E40E44" w:rsidP="00CA50B4">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Diploma d'ostetrica</w:t>
            </w:r>
          </w:p>
        </w:tc>
        <w:tc>
          <w:tcPr>
            <w:tcW w:w="2500" w:type="pct"/>
            <w:tcBorders>
              <w:top w:val="single" w:sz="4" w:space="0" w:color="auto"/>
            </w:tcBorders>
            <w:shd w:val="clear" w:color="auto" w:fill="auto"/>
          </w:tcPr>
          <w:p w14:paraId="20F305C6" w14:textId="2691CFD5" w:rsidR="00E40E44" w:rsidRPr="00A4216C" w:rsidRDefault="00E40E44" w:rsidP="00CA50B4">
            <w:pPr>
              <w:ind w:firstLine="0"/>
              <w:rPr>
                <w:rFonts w:ascii="Times New Roman" w:hAnsi="Times New Roman" w:cs="Times New Roman"/>
                <w:noProof/>
                <w:sz w:val="28"/>
                <w:szCs w:val="28"/>
              </w:rPr>
            </w:pPr>
            <w:r w:rsidRPr="00A4216C">
              <w:rPr>
                <w:rFonts w:ascii="Times New Roman" w:hAnsi="Times New Roman" w:cs="Times New Roman"/>
                <w:noProof/>
                <w:sz w:val="28"/>
                <w:szCs w:val="28"/>
              </w:rPr>
              <w:t>1.</w:t>
            </w:r>
            <w:r w:rsidR="00BC7248">
              <w:rPr>
                <w:rFonts w:ascii="Times New Roman" w:hAnsi="Times New Roman" w:cs="Times New Roman"/>
                <w:noProof/>
                <w:sz w:val="28"/>
                <w:szCs w:val="28"/>
              </w:rPr>
              <w:t> </w:t>
            </w:r>
            <w:r w:rsidRPr="00A4216C">
              <w:rPr>
                <w:rFonts w:ascii="Times New Roman" w:hAnsi="Times New Roman" w:cs="Times New Roman"/>
                <w:noProof/>
                <w:sz w:val="28"/>
                <w:szCs w:val="28"/>
              </w:rPr>
              <w:t xml:space="preserve">Valsts atzītas skolas </w:t>
            </w:r>
          </w:p>
          <w:p w14:paraId="263141CA" w14:textId="77777777" w:rsidR="00E40E44" w:rsidRPr="00A4216C" w:rsidDel="00E000EA" w:rsidRDefault="00E40E44" w:rsidP="00CA50B4">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Scuole riconosciute dallo Stato</w:t>
            </w:r>
          </w:p>
        </w:tc>
      </w:tr>
      <w:tr w:rsidR="00E40E44" w:rsidRPr="00A4216C" w14:paraId="6ECB663C" w14:textId="77777777" w:rsidTr="00E40E44">
        <w:trPr>
          <w:trHeight w:val="60"/>
        </w:trPr>
        <w:tc>
          <w:tcPr>
            <w:tcW w:w="2500" w:type="pct"/>
            <w:shd w:val="clear" w:color="auto" w:fill="auto"/>
          </w:tcPr>
          <w:p w14:paraId="38984D2A" w14:textId="1BBAA107" w:rsidR="00E40E44" w:rsidRPr="00A4216C" w:rsidRDefault="00BC7248" w:rsidP="00CA50B4">
            <w:pPr>
              <w:ind w:firstLine="0"/>
              <w:rPr>
                <w:rFonts w:ascii="Times New Roman" w:hAnsi="Times New Roman" w:cs="Times New Roman"/>
                <w:noProof/>
                <w:sz w:val="28"/>
                <w:szCs w:val="28"/>
              </w:rPr>
            </w:pPr>
            <w:r>
              <w:rPr>
                <w:rFonts w:ascii="Times New Roman" w:hAnsi="Times New Roman" w:cs="Times New Roman"/>
                <w:noProof/>
                <w:sz w:val="28"/>
                <w:szCs w:val="28"/>
              </w:rPr>
              <w:t>2. </w:t>
            </w:r>
            <w:r w:rsidR="00E40E44" w:rsidRPr="00A4216C">
              <w:rPr>
                <w:rFonts w:ascii="Times New Roman" w:hAnsi="Times New Roman" w:cs="Times New Roman"/>
                <w:noProof/>
                <w:sz w:val="28"/>
                <w:szCs w:val="28"/>
              </w:rPr>
              <w:t>Universitātes diploms ar vecmātes kvalifikāciju</w:t>
            </w:r>
          </w:p>
          <w:p w14:paraId="45D51CAC" w14:textId="77777777" w:rsidR="00E40E44" w:rsidRPr="00A4216C" w:rsidRDefault="00E40E44" w:rsidP="00CA50B4">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Laurea in ostetricia</w:t>
            </w:r>
          </w:p>
        </w:tc>
        <w:tc>
          <w:tcPr>
            <w:tcW w:w="2500" w:type="pct"/>
            <w:shd w:val="clear" w:color="auto" w:fill="auto"/>
          </w:tcPr>
          <w:p w14:paraId="1BB9D937" w14:textId="7DF3D8E0" w:rsidR="00E40E44" w:rsidRPr="00A4216C" w:rsidRDefault="00BC7248" w:rsidP="00CA50B4">
            <w:pPr>
              <w:ind w:firstLine="0"/>
              <w:rPr>
                <w:rFonts w:ascii="Times New Roman" w:hAnsi="Times New Roman" w:cs="Times New Roman"/>
                <w:noProof/>
                <w:sz w:val="28"/>
                <w:szCs w:val="28"/>
              </w:rPr>
            </w:pPr>
            <w:r>
              <w:rPr>
                <w:rFonts w:ascii="Times New Roman" w:hAnsi="Times New Roman" w:cs="Times New Roman"/>
                <w:noProof/>
                <w:sz w:val="28"/>
                <w:szCs w:val="28"/>
              </w:rPr>
              <w:t>2. </w:t>
            </w:r>
            <w:r w:rsidR="00E40E44" w:rsidRPr="00A4216C">
              <w:rPr>
                <w:rFonts w:ascii="Times New Roman" w:hAnsi="Times New Roman" w:cs="Times New Roman"/>
                <w:noProof/>
                <w:sz w:val="28"/>
                <w:szCs w:val="28"/>
              </w:rPr>
              <w:t xml:space="preserve">Universitāte </w:t>
            </w:r>
          </w:p>
          <w:p w14:paraId="43CEC795" w14:textId="77777777" w:rsidR="00E40E44" w:rsidRPr="00A4216C" w:rsidRDefault="00E40E44" w:rsidP="00CA50B4">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Universita'</w:t>
            </w:r>
          </w:p>
        </w:tc>
      </w:tr>
    </w:tbl>
    <w:p w14:paraId="0C1DF41A" w14:textId="77777777" w:rsidR="00E40E44" w:rsidRPr="00A4216C" w:rsidRDefault="00E40E44" w:rsidP="00E40E44">
      <w:pPr>
        <w:rPr>
          <w:sz w:val="28"/>
          <w:szCs w:val="28"/>
          <w:lang w:eastAsia="lv-LV"/>
        </w:rPr>
      </w:pPr>
    </w:p>
    <w:p w14:paraId="0ED40A08" w14:textId="77777777" w:rsidR="00BC7248" w:rsidRDefault="00E40E44" w:rsidP="00E40E44">
      <w:pPr>
        <w:rPr>
          <w:sz w:val="28"/>
          <w:szCs w:val="28"/>
          <w:lang w:eastAsia="lv-LV"/>
        </w:rPr>
      </w:pPr>
      <w:r w:rsidRPr="00A4216C">
        <w:rPr>
          <w:sz w:val="28"/>
          <w:szCs w:val="28"/>
          <w:lang w:eastAsia="lv-LV"/>
        </w:rPr>
        <w:t xml:space="preserve">13. </w:t>
      </w:r>
    </w:p>
    <w:p w14:paraId="742A36ED" w14:textId="2477B14B" w:rsidR="00E40E44" w:rsidRPr="00A4216C" w:rsidRDefault="00BC7248" w:rsidP="00E40E44">
      <w:pPr>
        <w:rPr>
          <w:sz w:val="28"/>
          <w:szCs w:val="28"/>
          <w:lang w:eastAsia="lv-LV"/>
        </w:rPr>
      </w:pPr>
      <w:r>
        <w:rPr>
          <w:sz w:val="28"/>
          <w:szCs w:val="28"/>
          <w:lang w:eastAsia="lv-LV"/>
        </w:rPr>
        <w:t> </w:t>
      </w:r>
      <w:r w:rsidR="00E40E44" w:rsidRPr="00A4216C">
        <w:rPr>
          <w:sz w:val="28"/>
          <w:szCs w:val="28"/>
          <w:lang w:eastAsia="lv-LV"/>
        </w:rPr>
        <w:t>Kipras Republika</w:t>
      </w:r>
    </w:p>
    <w:p w14:paraId="128A05C1" w14:textId="77777777" w:rsidR="00E40E44" w:rsidRPr="00A4216C" w:rsidRDefault="00E40E44" w:rsidP="00E40E44">
      <w:pPr>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530"/>
        <w:gridCol w:w="4530"/>
      </w:tblGrid>
      <w:tr w:rsidR="00E40E44" w:rsidRPr="00A4216C" w14:paraId="731C85A1" w14:textId="77777777" w:rsidTr="00E40E44">
        <w:trPr>
          <w:trHeight w:val="60"/>
        </w:trPr>
        <w:tc>
          <w:tcPr>
            <w:tcW w:w="2500" w:type="pct"/>
            <w:tcBorders>
              <w:top w:val="single" w:sz="4" w:space="0" w:color="auto"/>
              <w:bottom w:val="single" w:sz="4" w:space="0" w:color="auto"/>
            </w:tcBorders>
            <w:shd w:val="clear" w:color="auto" w:fill="auto"/>
            <w:hideMark/>
          </w:tcPr>
          <w:p w14:paraId="66DC754F"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540B8711" w14:textId="77777777" w:rsidR="0055617B" w:rsidRPr="00A4216C" w:rsidRDefault="0055617B"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59497BBA"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377DA7B9" w14:textId="77777777" w:rsidTr="00E40E44">
        <w:trPr>
          <w:trHeight w:val="60"/>
        </w:trPr>
        <w:tc>
          <w:tcPr>
            <w:tcW w:w="2500" w:type="pct"/>
            <w:tcBorders>
              <w:top w:val="single" w:sz="4" w:space="0" w:color="auto"/>
              <w:bottom w:val="single" w:sz="4" w:space="0" w:color="auto"/>
            </w:tcBorders>
            <w:shd w:val="clear" w:color="auto" w:fill="auto"/>
          </w:tcPr>
          <w:p w14:paraId="283F6362" w14:textId="77777777" w:rsidR="00E40E44" w:rsidRPr="00A4216C" w:rsidRDefault="00E40E44" w:rsidP="00E40E44">
            <w:pPr>
              <w:pStyle w:val="western"/>
              <w:spacing w:before="0" w:beforeAutospacing="0" w:after="0" w:afterAutospacing="0"/>
              <w:rPr>
                <w:rFonts w:ascii="Times New Roman" w:hAnsi="Times New Roman" w:cs="Times New Roman"/>
                <w:sz w:val="28"/>
                <w:szCs w:val="28"/>
              </w:rPr>
            </w:pPr>
            <w:proofErr w:type="spellStart"/>
            <w:r w:rsidRPr="00A4216C">
              <w:rPr>
                <w:rFonts w:ascii="Times New Roman" w:hAnsi="Times New Roman" w:cs="Times New Roman"/>
                <w:sz w:val="28"/>
                <w:szCs w:val="28"/>
              </w:rPr>
              <w:t>Pēcdiploma</w:t>
            </w:r>
            <w:proofErr w:type="spellEnd"/>
            <w:r w:rsidRPr="00A4216C">
              <w:rPr>
                <w:rFonts w:ascii="Times New Roman" w:hAnsi="Times New Roman" w:cs="Times New Roman"/>
                <w:sz w:val="28"/>
                <w:szCs w:val="28"/>
              </w:rPr>
              <w:t xml:space="preserve"> programmas Vecmāšu studiju diploms</w:t>
            </w:r>
          </w:p>
          <w:p w14:paraId="22D45DAD" w14:textId="77777777" w:rsidR="00E40E44" w:rsidRPr="00A4216C" w:rsidRDefault="00E40E44" w:rsidP="00E40E44">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Δίπλωμα στο μεταβασικό πρόγραμμα Μαιευτικής</w:t>
            </w:r>
          </w:p>
        </w:tc>
        <w:tc>
          <w:tcPr>
            <w:tcW w:w="2500" w:type="pct"/>
            <w:tcBorders>
              <w:top w:val="single" w:sz="4" w:space="0" w:color="auto"/>
              <w:bottom w:val="single" w:sz="4" w:space="0" w:color="auto"/>
            </w:tcBorders>
            <w:shd w:val="clear" w:color="auto" w:fill="auto"/>
          </w:tcPr>
          <w:p w14:paraId="481A7CBB" w14:textId="77777777" w:rsidR="00E40E44" w:rsidRPr="00A4216C" w:rsidRDefault="00E40E44" w:rsidP="00E40E44">
            <w:pPr>
              <w:pStyle w:val="western"/>
              <w:spacing w:before="0" w:beforeAutospacing="0" w:after="0" w:afterAutospacing="0"/>
              <w:rPr>
                <w:rFonts w:ascii="Times New Roman" w:hAnsi="Times New Roman" w:cs="Times New Roman"/>
                <w:sz w:val="28"/>
                <w:szCs w:val="28"/>
              </w:rPr>
            </w:pPr>
            <w:r w:rsidRPr="00A4216C">
              <w:rPr>
                <w:rFonts w:ascii="Times New Roman" w:hAnsi="Times New Roman" w:cs="Times New Roman"/>
                <w:sz w:val="28"/>
                <w:szCs w:val="28"/>
              </w:rPr>
              <w:t>Medicīnas māsu skola</w:t>
            </w:r>
          </w:p>
          <w:p w14:paraId="3B2FE554" w14:textId="77777777" w:rsidR="00E40E44" w:rsidRPr="00A4216C" w:rsidRDefault="00E40E44" w:rsidP="00E40E44">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Νοσηλευτική Σχολή</w:t>
            </w:r>
          </w:p>
        </w:tc>
      </w:tr>
    </w:tbl>
    <w:p w14:paraId="6A9846BC" w14:textId="77777777" w:rsidR="00E40E44" w:rsidRPr="00A4216C" w:rsidRDefault="00E40E44" w:rsidP="00E40E44">
      <w:pPr>
        <w:rPr>
          <w:sz w:val="28"/>
          <w:szCs w:val="28"/>
          <w:lang w:eastAsia="lv-LV"/>
        </w:rPr>
      </w:pPr>
    </w:p>
    <w:p w14:paraId="6EDE9507" w14:textId="12DC08F2" w:rsidR="00E40E44" w:rsidRPr="00A4216C" w:rsidRDefault="00BC7248" w:rsidP="00E40E44">
      <w:pPr>
        <w:rPr>
          <w:sz w:val="28"/>
          <w:szCs w:val="28"/>
          <w:lang w:eastAsia="lv-LV"/>
        </w:rPr>
      </w:pPr>
      <w:r>
        <w:rPr>
          <w:sz w:val="28"/>
          <w:szCs w:val="28"/>
          <w:lang w:eastAsia="lv-LV"/>
        </w:rPr>
        <w:t>14. </w:t>
      </w:r>
      <w:r w:rsidR="00E40E44" w:rsidRPr="00A4216C">
        <w:rPr>
          <w:sz w:val="28"/>
          <w:szCs w:val="28"/>
          <w:lang w:eastAsia="lv-LV"/>
        </w:rPr>
        <w:t>Lielbritānijas un Ziemeļīrijas Apvienotā Karaliste</w:t>
      </w:r>
    </w:p>
    <w:p w14:paraId="6C081B9C" w14:textId="77777777" w:rsidR="00E40E44" w:rsidRPr="00A4216C" w:rsidRDefault="00E40E44" w:rsidP="00E40E44">
      <w:pPr>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530"/>
        <w:gridCol w:w="4530"/>
      </w:tblGrid>
      <w:tr w:rsidR="00E40E44" w:rsidRPr="00A4216C" w14:paraId="4EA5D106" w14:textId="77777777" w:rsidTr="00E40E44">
        <w:trPr>
          <w:trHeight w:val="60"/>
        </w:trPr>
        <w:tc>
          <w:tcPr>
            <w:tcW w:w="2500" w:type="pct"/>
            <w:tcBorders>
              <w:top w:val="single" w:sz="4" w:space="0" w:color="auto"/>
              <w:bottom w:val="single" w:sz="4" w:space="0" w:color="auto"/>
            </w:tcBorders>
            <w:shd w:val="clear" w:color="auto" w:fill="auto"/>
            <w:hideMark/>
          </w:tcPr>
          <w:p w14:paraId="328D4253"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0E18296F" w14:textId="77777777" w:rsidR="0055617B" w:rsidRPr="00A4216C" w:rsidRDefault="0055617B"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4FFA413E"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0C82E38D" w14:textId="77777777" w:rsidTr="00E40E44">
        <w:trPr>
          <w:trHeight w:val="60"/>
        </w:trPr>
        <w:tc>
          <w:tcPr>
            <w:tcW w:w="2500" w:type="pct"/>
            <w:tcBorders>
              <w:top w:val="single" w:sz="4" w:space="0" w:color="auto"/>
              <w:bottom w:val="single" w:sz="4" w:space="0" w:color="auto"/>
            </w:tcBorders>
            <w:shd w:val="clear" w:color="auto" w:fill="auto"/>
          </w:tcPr>
          <w:p w14:paraId="4A50A36D" w14:textId="472ABA4A" w:rsidR="00E40E44" w:rsidRPr="00A4216C" w:rsidRDefault="00E40E44" w:rsidP="0055617B">
            <w:pPr>
              <w:ind w:firstLine="0"/>
              <w:rPr>
                <w:rFonts w:ascii="Times New Roman" w:hAnsi="Times New Roman" w:cs="Times New Roman"/>
                <w:noProof/>
                <w:sz w:val="28"/>
                <w:szCs w:val="28"/>
              </w:rPr>
            </w:pPr>
            <w:r w:rsidRPr="00A4216C">
              <w:rPr>
                <w:rFonts w:ascii="Times New Roman" w:hAnsi="Times New Roman" w:cs="Times New Roman"/>
                <w:noProof/>
                <w:sz w:val="28"/>
                <w:szCs w:val="28"/>
              </w:rPr>
              <w:t xml:space="preserve">Medicīnas māsu un vecmāšu padomes vai kādas tās priekšgājējas izdots kvalifikācijas apliecinājums, kas apstiprina, ka pabeigtas vecmātes kvalifikācijas iegūšanai nepieciešamās mācības, ko pieprasa </w:t>
            </w:r>
            <w:r w:rsidRPr="00A4216C">
              <w:rPr>
                <w:rFonts w:ascii="Times New Roman" w:hAnsi="Times New Roman" w:cs="Times New Roman"/>
                <w:sz w:val="28"/>
                <w:szCs w:val="28"/>
                <w:lang w:eastAsia="lv-LV"/>
              </w:rPr>
              <w:t>Eiro</w:t>
            </w:r>
            <w:r w:rsidR="00BC7248">
              <w:rPr>
                <w:rFonts w:ascii="Times New Roman" w:hAnsi="Times New Roman" w:cs="Times New Roman"/>
                <w:sz w:val="28"/>
                <w:szCs w:val="28"/>
                <w:lang w:eastAsia="lv-LV"/>
              </w:rPr>
              <w:t>pas Parlamenta un Padomes 2005. gada 7. </w:t>
            </w:r>
            <w:r w:rsidRPr="00A4216C">
              <w:rPr>
                <w:rFonts w:ascii="Times New Roman" w:hAnsi="Times New Roman" w:cs="Times New Roman"/>
                <w:sz w:val="28"/>
                <w:szCs w:val="28"/>
                <w:lang w:eastAsia="lv-LV"/>
              </w:rPr>
              <w:t xml:space="preserve">septembra Direktīvas </w:t>
            </w:r>
            <w:hyperlink r:id="rId9" w:tgtFrame="_blank" w:history="1">
              <w:r w:rsidRPr="00A4216C">
                <w:rPr>
                  <w:rFonts w:ascii="Times New Roman" w:hAnsi="Times New Roman" w:cs="Times New Roman"/>
                  <w:sz w:val="28"/>
                  <w:szCs w:val="28"/>
                  <w:lang w:eastAsia="lv-LV"/>
                </w:rPr>
                <w:t>2005/36/EK</w:t>
              </w:r>
            </w:hyperlink>
            <w:r w:rsidRPr="00A4216C">
              <w:rPr>
                <w:rFonts w:ascii="Times New Roman" w:hAnsi="Times New Roman" w:cs="Times New Roman"/>
                <w:sz w:val="28"/>
                <w:szCs w:val="28"/>
                <w:lang w:eastAsia="lv-LV"/>
              </w:rPr>
              <w:t xml:space="preserve"> par profesionālo kvalifikāciju atzīšanu</w:t>
            </w:r>
            <w:r w:rsidR="00301320" w:rsidRPr="00A4216C">
              <w:rPr>
                <w:rFonts w:ascii="Times New Roman" w:hAnsi="Times New Roman" w:cs="Times New Roman"/>
                <w:sz w:val="28"/>
                <w:szCs w:val="28"/>
                <w:lang w:eastAsia="lv-LV"/>
              </w:rPr>
              <w:t xml:space="preserve"> (dokuments attiecas uz EEZ)</w:t>
            </w:r>
            <w:r w:rsidRPr="00A4216C">
              <w:rPr>
                <w:rFonts w:ascii="Times New Roman" w:hAnsi="Times New Roman" w:cs="Times New Roman"/>
                <w:noProof/>
                <w:sz w:val="28"/>
                <w:szCs w:val="28"/>
              </w:rPr>
              <w:t xml:space="preserve"> 40. pants un spēkā esošie profesionālie standarti attiecībā uz vecmātes reģistrēšanu </w:t>
            </w:r>
          </w:p>
          <w:p w14:paraId="129A7B0C" w14:textId="77777777" w:rsidR="00E40E44" w:rsidRPr="00A4216C" w:rsidDel="00EC3234" w:rsidRDefault="00E40E44" w:rsidP="0055617B">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 xml:space="preserve">A qualification approved by the Nursing and Midwifery Council or its </w:t>
            </w:r>
            <w:r w:rsidRPr="00A4216C">
              <w:rPr>
                <w:rFonts w:ascii="Times New Roman" w:hAnsi="Times New Roman" w:cs="Times New Roman"/>
                <w:i/>
                <w:noProof/>
                <w:sz w:val="28"/>
                <w:szCs w:val="28"/>
              </w:rPr>
              <w:lastRenderedPageBreak/>
              <w:t xml:space="preserve">predecessor bodies as attesting to the completion of training as required for midwives by article 40 and the standard of proficiency as required for registration as a Registered Midwife in its register / </w:t>
            </w:r>
          </w:p>
        </w:tc>
        <w:tc>
          <w:tcPr>
            <w:tcW w:w="2500" w:type="pct"/>
            <w:tcBorders>
              <w:top w:val="single" w:sz="4" w:space="0" w:color="auto"/>
              <w:bottom w:val="single" w:sz="4" w:space="0" w:color="auto"/>
            </w:tcBorders>
            <w:shd w:val="clear" w:color="auto" w:fill="auto"/>
          </w:tcPr>
          <w:p w14:paraId="4B6F24CB" w14:textId="77777777" w:rsidR="00E40E44" w:rsidRPr="00A4216C" w:rsidRDefault="00E40E44" w:rsidP="0055617B">
            <w:pPr>
              <w:ind w:firstLine="0"/>
              <w:rPr>
                <w:rFonts w:ascii="Times New Roman" w:hAnsi="Times New Roman" w:cs="Times New Roman"/>
                <w:noProof/>
                <w:sz w:val="28"/>
                <w:szCs w:val="28"/>
              </w:rPr>
            </w:pPr>
            <w:r w:rsidRPr="00A4216C">
              <w:rPr>
                <w:rFonts w:ascii="Times New Roman" w:hAnsi="Times New Roman" w:cs="Times New Roman"/>
                <w:noProof/>
                <w:sz w:val="28"/>
                <w:szCs w:val="28"/>
              </w:rPr>
              <w:lastRenderedPageBreak/>
              <w:t xml:space="preserve">Medicīnas māsu un vecmāšu padomes vai kādas tās priekšgājējas apstiprināta izglītības iestāde </w:t>
            </w:r>
          </w:p>
          <w:p w14:paraId="01E36ABF" w14:textId="77777777" w:rsidR="00E40E44" w:rsidRPr="00A4216C" w:rsidDel="00EC3234" w:rsidRDefault="00E40E44" w:rsidP="0055617B">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 xml:space="preserve">Education institution approved by the Nursing and Midwifery Council or its predecessor bodies </w:t>
            </w:r>
          </w:p>
        </w:tc>
      </w:tr>
    </w:tbl>
    <w:p w14:paraId="14605A9D" w14:textId="77777777" w:rsidR="00E40E44" w:rsidRPr="00A4216C" w:rsidRDefault="00E40E44" w:rsidP="00E40E44">
      <w:pPr>
        <w:rPr>
          <w:sz w:val="28"/>
          <w:szCs w:val="28"/>
          <w:lang w:eastAsia="lv-LV"/>
        </w:rPr>
      </w:pPr>
    </w:p>
    <w:p w14:paraId="4F8100F5" w14:textId="2FE900F2" w:rsidR="00E40E44" w:rsidRPr="00A4216C" w:rsidRDefault="00BC7248" w:rsidP="00E40E44">
      <w:pPr>
        <w:rPr>
          <w:sz w:val="28"/>
          <w:szCs w:val="28"/>
          <w:lang w:eastAsia="lv-LV"/>
        </w:rPr>
      </w:pPr>
      <w:r>
        <w:rPr>
          <w:sz w:val="28"/>
          <w:szCs w:val="28"/>
          <w:lang w:eastAsia="lv-LV"/>
        </w:rPr>
        <w:t>15. </w:t>
      </w:r>
      <w:r w:rsidR="00E40E44" w:rsidRPr="00A4216C">
        <w:rPr>
          <w:sz w:val="28"/>
          <w:szCs w:val="28"/>
          <w:lang w:eastAsia="lv-LV"/>
        </w:rPr>
        <w:t>Lietuvas Republika</w:t>
      </w:r>
    </w:p>
    <w:p w14:paraId="230E8FFC" w14:textId="77777777" w:rsidR="00E40E44" w:rsidRPr="00A4216C" w:rsidRDefault="00E40E44" w:rsidP="00E40E44">
      <w:pPr>
        <w:rPr>
          <w:sz w:val="28"/>
          <w:szCs w:val="28"/>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549FADBC" w14:textId="77777777" w:rsidTr="00E40E44">
        <w:trPr>
          <w:trHeight w:val="60"/>
        </w:trPr>
        <w:tc>
          <w:tcPr>
            <w:tcW w:w="2500" w:type="pct"/>
            <w:tcBorders>
              <w:top w:val="single" w:sz="4" w:space="0" w:color="auto"/>
              <w:bottom w:val="single" w:sz="4" w:space="0" w:color="auto"/>
            </w:tcBorders>
            <w:shd w:val="clear" w:color="auto" w:fill="auto"/>
            <w:hideMark/>
          </w:tcPr>
          <w:p w14:paraId="00B67198"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72308CC9"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4B96008B"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6F18ED68" w14:textId="77777777" w:rsidTr="00E40E44">
        <w:trPr>
          <w:trHeight w:val="60"/>
        </w:trPr>
        <w:tc>
          <w:tcPr>
            <w:tcW w:w="2500" w:type="pct"/>
            <w:tcBorders>
              <w:top w:val="single" w:sz="4" w:space="0" w:color="auto"/>
            </w:tcBorders>
            <w:shd w:val="clear" w:color="auto" w:fill="auto"/>
          </w:tcPr>
          <w:p w14:paraId="0CD8EBF4" w14:textId="65385536" w:rsidR="00E40E44" w:rsidRPr="00A4216C" w:rsidRDefault="00BC7248" w:rsidP="0055617B">
            <w:pPr>
              <w:pStyle w:val="Standard"/>
              <w:spacing w:before="0" w:after="0"/>
              <w:rPr>
                <w:rFonts w:ascii="Times New Roman" w:hAnsi="Times New Roman" w:cs="Times New Roman"/>
                <w:sz w:val="28"/>
                <w:szCs w:val="28"/>
                <w:lang w:val="lv-LV"/>
              </w:rPr>
            </w:pPr>
            <w:r>
              <w:rPr>
                <w:rFonts w:ascii="Times New Roman" w:hAnsi="Times New Roman" w:cs="Times New Roman"/>
                <w:sz w:val="28"/>
                <w:szCs w:val="28"/>
                <w:lang w:val="lv-LV"/>
              </w:rPr>
              <w:t>1. </w:t>
            </w:r>
            <w:r w:rsidR="00E40E44" w:rsidRPr="00A4216C">
              <w:rPr>
                <w:rFonts w:ascii="Times New Roman" w:hAnsi="Times New Roman" w:cs="Times New Roman"/>
                <w:sz w:val="28"/>
                <w:szCs w:val="28"/>
                <w:lang w:val="lv-LV"/>
              </w:rPr>
              <w:t xml:space="preserve">Augstākās izglītības diploms, kas piešķir vispārējās prakses slimnieku kopēja profesionālo kvalifikāciju, un profesionālās kvalifikācijas apliecība, kas piešķir vecmātes profesionālo kvalifikāciju un </w:t>
            </w:r>
            <w:r w:rsidR="00070886" w:rsidRPr="00A4216C">
              <w:rPr>
                <w:rFonts w:ascii="Times New Roman" w:hAnsi="Times New Roman" w:cs="Times New Roman"/>
                <w:sz w:val="28"/>
                <w:szCs w:val="28"/>
                <w:lang w:val="lv-LV"/>
              </w:rPr>
              <w:t>a</w:t>
            </w:r>
            <w:r w:rsidR="00E40E44" w:rsidRPr="00A4216C">
              <w:rPr>
                <w:rFonts w:ascii="Times New Roman" w:hAnsi="Times New Roman" w:cs="Times New Roman"/>
                <w:sz w:val="28"/>
                <w:szCs w:val="28"/>
                <w:lang w:val="lv-LV"/>
              </w:rPr>
              <w:t>pliecība, kas apliecina profesionālu vecmātes praksi</w:t>
            </w:r>
          </w:p>
          <w:p w14:paraId="78E09D45" w14:textId="77777777" w:rsidR="00E40E44" w:rsidRPr="00A4216C" w:rsidRDefault="00E40E44" w:rsidP="0055617B">
            <w:pPr>
              <w:pStyle w:val="Standard"/>
              <w:spacing w:before="0" w:after="0"/>
              <w:rPr>
                <w:rFonts w:ascii="Times New Roman" w:hAnsi="Times New Roman" w:cs="Times New Roman"/>
                <w:iCs/>
                <w:sz w:val="28"/>
                <w:szCs w:val="28"/>
                <w:lang w:val="lv-LV"/>
              </w:rPr>
            </w:pPr>
            <w:proofErr w:type="spellStart"/>
            <w:r w:rsidRPr="00A4216C">
              <w:rPr>
                <w:rFonts w:ascii="Times New Roman" w:hAnsi="Times New Roman" w:cs="Times New Roman"/>
                <w:i/>
                <w:iCs/>
                <w:sz w:val="28"/>
                <w:szCs w:val="28"/>
                <w:lang w:val="lv-LV"/>
              </w:rPr>
              <w:t>Aukštojo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mokslo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diplomas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nurodantis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suteiktą</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bendrosios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praktikos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slaugytojo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profesinę</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kvalifikaciją</w:t>
            </w:r>
            <w:proofErr w:type="spellEnd"/>
            <w:r w:rsidRPr="00A4216C">
              <w:rPr>
                <w:rFonts w:ascii="Times New Roman" w:hAnsi="Times New Roman" w:cs="Times New Roman"/>
                <w:i/>
                <w:iCs/>
                <w:sz w:val="28"/>
                <w:szCs w:val="28"/>
                <w:lang w:val="lv-LV"/>
              </w:rPr>
              <w:t xml:space="preserve">, ir </w:t>
            </w:r>
            <w:proofErr w:type="spellStart"/>
            <w:r w:rsidRPr="00A4216C">
              <w:rPr>
                <w:rFonts w:ascii="Times New Roman" w:hAnsi="Times New Roman" w:cs="Times New Roman"/>
                <w:i/>
                <w:iCs/>
                <w:sz w:val="28"/>
                <w:szCs w:val="28"/>
                <w:lang w:val="lv-LV"/>
              </w:rPr>
              <w:t>profesinės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kvalifikacijos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pažymėjimas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nurodantis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suteiktą</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akušerio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profesinę</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kvalifikaciją</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Pažymėjimas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liudijantis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akušerio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profesinę</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praktiką</w:t>
            </w:r>
            <w:proofErr w:type="spellEnd"/>
            <w:r w:rsidRPr="00A4216C">
              <w:rPr>
                <w:rFonts w:ascii="Times New Roman" w:hAnsi="Times New Roman" w:cs="Times New Roman"/>
                <w:iCs/>
                <w:sz w:val="28"/>
                <w:szCs w:val="28"/>
                <w:lang w:val="lv-LV"/>
              </w:rPr>
              <w:t>.</w:t>
            </w:r>
          </w:p>
          <w:p w14:paraId="5BFE51A8" w14:textId="77777777" w:rsidR="00E40E44" w:rsidRPr="00A4216C" w:rsidDel="00EC3234" w:rsidRDefault="00E40E44" w:rsidP="0055617B">
            <w:pPr>
              <w:pStyle w:val="Standard"/>
              <w:spacing w:before="0" w:after="0"/>
              <w:rPr>
                <w:rFonts w:ascii="Times New Roman" w:hAnsi="Times New Roman" w:cs="Times New Roman"/>
                <w:i/>
                <w:iCs/>
                <w:sz w:val="28"/>
                <w:szCs w:val="28"/>
                <w:lang w:val="lv-LV"/>
              </w:rPr>
            </w:pPr>
          </w:p>
        </w:tc>
        <w:tc>
          <w:tcPr>
            <w:tcW w:w="2500" w:type="pct"/>
            <w:tcBorders>
              <w:top w:val="single" w:sz="4" w:space="0" w:color="auto"/>
            </w:tcBorders>
            <w:shd w:val="clear" w:color="auto" w:fill="auto"/>
          </w:tcPr>
          <w:p w14:paraId="468F81F5" w14:textId="0BA91F94" w:rsidR="00E40E44" w:rsidRPr="00A4216C" w:rsidRDefault="00BC7248" w:rsidP="0055617B">
            <w:pPr>
              <w:pStyle w:val="Standard"/>
              <w:spacing w:before="0" w:after="0"/>
              <w:rPr>
                <w:rFonts w:ascii="Times New Roman" w:hAnsi="Times New Roman" w:cs="Times New Roman"/>
                <w:iCs/>
                <w:sz w:val="28"/>
                <w:szCs w:val="28"/>
                <w:lang w:val="lv-LV"/>
              </w:rPr>
            </w:pPr>
            <w:r>
              <w:rPr>
                <w:rFonts w:ascii="Times New Roman" w:hAnsi="Times New Roman" w:cs="Times New Roman"/>
                <w:sz w:val="28"/>
                <w:szCs w:val="28"/>
                <w:lang w:val="lv-LV"/>
              </w:rPr>
              <w:t>1. </w:t>
            </w:r>
            <w:r w:rsidR="00E40E44" w:rsidRPr="00A4216C">
              <w:rPr>
                <w:rFonts w:ascii="Times New Roman" w:hAnsi="Times New Roman" w:cs="Times New Roman"/>
                <w:sz w:val="28"/>
                <w:szCs w:val="28"/>
                <w:lang w:val="lv-LV"/>
              </w:rPr>
              <w:t xml:space="preserve">Universitāte </w:t>
            </w:r>
          </w:p>
          <w:p w14:paraId="0A796B60" w14:textId="77777777" w:rsidR="00E40E44" w:rsidRPr="00A4216C" w:rsidDel="00EC3234" w:rsidRDefault="00E40E44" w:rsidP="0055617B">
            <w:pPr>
              <w:ind w:firstLine="0"/>
              <w:rPr>
                <w:rFonts w:ascii="Times New Roman" w:eastAsia="Times New Roman" w:hAnsi="Times New Roman" w:cs="Times New Roman"/>
                <w:i/>
                <w:sz w:val="28"/>
                <w:szCs w:val="28"/>
                <w:lang w:eastAsia="lv-LV"/>
              </w:rPr>
            </w:pPr>
            <w:proofErr w:type="spellStart"/>
            <w:r w:rsidRPr="00A4216C">
              <w:rPr>
                <w:rFonts w:ascii="Times New Roman" w:hAnsi="Times New Roman" w:cs="Times New Roman"/>
                <w:i/>
                <w:iCs/>
                <w:sz w:val="28"/>
                <w:szCs w:val="28"/>
              </w:rPr>
              <w:t>Universitetas</w:t>
            </w:r>
            <w:proofErr w:type="spellEnd"/>
          </w:p>
        </w:tc>
      </w:tr>
      <w:tr w:rsidR="00E40E44" w:rsidRPr="00A4216C" w14:paraId="05C68DAB" w14:textId="77777777" w:rsidTr="00E40E44">
        <w:trPr>
          <w:trHeight w:val="60"/>
        </w:trPr>
        <w:tc>
          <w:tcPr>
            <w:tcW w:w="2500" w:type="pct"/>
            <w:shd w:val="clear" w:color="auto" w:fill="auto"/>
          </w:tcPr>
          <w:p w14:paraId="2A589D14" w14:textId="4C356945" w:rsidR="00E40E44" w:rsidRPr="00A4216C" w:rsidRDefault="00BC7248" w:rsidP="0055617B">
            <w:pPr>
              <w:pStyle w:val="Standard"/>
              <w:spacing w:before="0" w:after="0"/>
              <w:rPr>
                <w:rFonts w:ascii="Times New Roman" w:hAnsi="Times New Roman" w:cs="Times New Roman"/>
                <w:sz w:val="28"/>
                <w:szCs w:val="28"/>
                <w:lang w:val="lv-LV"/>
              </w:rPr>
            </w:pPr>
            <w:r>
              <w:rPr>
                <w:rFonts w:ascii="Times New Roman" w:hAnsi="Times New Roman" w:cs="Times New Roman"/>
                <w:sz w:val="28"/>
                <w:szCs w:val="28"/>
                <w:lang w:val="lv-LV"/>
              </w:rPr>
              <w:t>2. </w:t>
            </w:r>
            <w:r w:rsidR="00E40E44" w:rsidRPr="00A4216C">
              <w:rPr>
                <w:rFonts w:ascii="Times New Roman" w:hAnsi="Times New Roman" w:cs="Times New Roman"/>
                <w:sz w:val="28"/>
                <w:szCs w:val="28"/>
                <w:lang w:val="lv-LV"/>
              </w:rPr>
              <w:t>Augstākās izglītības diploms (ne universitātes studijas), kas piešķir vispārējās prakses slimnieku kopēja profesionālo kvalifikāciju, un profesionālās kvalifikācijas apliecība, kas piešķir vecmātes profesionālo kvalifikāciju un apliecība, kas apliecina profesionālu vecmātes praksi.</w:t>
            </w:r>
          </w:p>
          <w:p w14:paraId="248ECA21" w14:textId="77777777" w:rsidR="00E40E44" w:rsidRPr="00A4216C" w:rsidRDefault="00E40E44" w:rsidP="0055617B">
            <w:pPr>
              <w:pStyle w:val="Standard"/>
              <w:spacing w:before="0" w:after="0"/>
              <w:rPr>
                <w:rFonts w:ascii="Times New Roman" w:hAnsi="Times New Roman" w:cs="Times New Roman"/>
                <w:i/>
                <w:iCs/>
                <w:sz w:val="28"/>
                <w:szCs w:val="28"/>
                <w:lang w:val="lv-LV"/>
              </w:rPr>
            </w:pPr>
            <w:proofErr w:type="spellStart"/>
            <w:r w:rsidRPr="00A4216C">
              <w:rPr>
                <w:rFonts w:ascii="Times New Roman" w:hAnsi="Times New Roman" w:cs="Times New Roman"/>
                <w:i/>
                <w:iCs/>
                <w:sz w:val="28"/>
                <w:szCs w:val="28"/>
                <w:lang w:val="lv-LV"/>
              </w:rPr>
              <w:t>Aukštojo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mokslo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diplomas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neuniversitetinės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studijos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nurodantis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suteiktą</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bendrosios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praktikos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slaugytojo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profesinę</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kvalifikaciją</w:t>
            </w:r>
            <w:proofErr w:type="spellEnd"/>
            <w:r w:rsidRPr="00A4216C">
              <w:rPr>
                <w:rFonts w:ascii="Times New Roman" w:hAnsi="Times New Roman" w:cs="Times New Roman"/>
                <w:i/>
                <w:iCs/>
                <w:sz w:val="28"/>
                <w:szCs w:val="28"/>
                <w:lang w:val="lv-LV"/>
              </w:rPr>
              <w:t xml:space="preserve">, ir </w:t>
            </w:r>
            <w:proofErr w:type="spellStart"/>
            <w:r w:rsidRPr="00A4216C">
              <w:rPr>
                <w:rFonts w:ascii="Times New Roman" w:hAnsi="Times New Roman" w:cs="Times New Roman"/>
                <w:i/>
                <w:iCs/>
                <w:sz w:val="28"/>
                <w:szCs w:val="28"/>
                <w:lang w:val="lv-LV"/>
              </w:rPr>
              <w:t>profesinės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kvalifikacijos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pažymėjimas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nurodantis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suteiktą</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akušerio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profesinę</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lastRenderedPageBreak/>
              <w:t>kvalifikaciją</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Pažymėjimas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liudijantis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akušerio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profesinę</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praktiką</w:t>
            </w:r>
            <w:proofErr w:type="spellEnd"/>
          </w:p>
          <w:p w14:paraId="14ED20DE" w14:textId="77777777" w:rsidR="00E40E44" w:rsidRPr="00A4216C" w:rsidRDefault="00E40E44" w:rsidP="0055617B">
            <w:pPr>
              <w:pStyle w:val="Standard"/>
              <w:spacing w:before="0" w:after="0"/>
              <w:rPr>
                <w:rFonts w:ascii="Times New Roman" w:hAnsi="Times New Roman" w:cs="Times New Roman"/>
                <w:sz w:val="28"/>
                <w:szCs w:val="28"/>
                <w:lang w:val="lv-LV"/>
              </w:rPr>
            </w:pPr>
          </w:p>
        </w:tc>
        <w:tc>
          <w:tcPr>
            <w:tcW w:w="2500" w:type="pct"/>
            <w:shd w:val="clear" w:color="auto" w:fill="auto"/>
          </w:tcPr>
          <w:p w14:paraId="6812A60F" w14:textId="7D368DB6" w:rsidR="00E40E44" w:rsidRPr="00A4216C" w:rsidRDefault="00BC7248" w:rsidP="0055617B">
            <w:pPr>
              <w:pStyle w:val="Standard"/>
              <w:spacing w:before="0" w:after="0"/>
              <w:rPr>
                <w:rFonts w:ascii="Times New Roman" w:hAnsi="Times New Roman" w:cs="Times New Roman"/>
                <w:sz w:val="28"/>
                <w:szCs w:val="28"/>
                <w:lang w:val="lv-LV"/>
              </w:rPr>
            </w:pPr>
            <w:r>
              <w:rPr>
                <w:rFonts w:ascii="Times New Roman" w:hAnsi="Times New Roman" w:cs="Times New Roman"/>
                <w:sz w:val="28"/>
                <w:szCs w:val="28"/>
                <w:lang w:val="lv-LV"/>
              </w:rPr>
              <w:lastRenderedPageBreak/>
              <w:t>2. </w:t>
            </w:r>
            <w:r w:rsidR="00E40E44" w:rsidRPr="00A4216C">
              <w:rPr>
                <w:rFonts w:ascii="Times New Roman" w:hAnsi="Times New Roman" w:cs="Times New Roman"/>
                <w:sz w:val="28"/>
                <w:szCs w:val="28"/>
                <w:lang w:val="lv-LV"/>
              </w:rPr>
              <w:t xml:space="preserve">Kolēģija </w:t>
            </w:r>
          </w:p>
          <w:p w14:paraId="2E797D3E" w14:textId="77777777" w:rsidR="00E40E44" w:rsidRPr="00A4216C" w:rsidRDefault="00E40E44" w:rsidP="0055617B">
            <w:pPr>
              <w:pStyle w:val="Standard"/>
              <w:spacing w:before="0" w:after="0"/>
              <w:rPr>
                <w:rFonts w:ascii="Times New Roman" w:hAnsi="Times New Roman" w:cs="Times New Roman"/>
                <w:iCs/>
                <w:sz w:val="28"/>
                <w:szCs w:val="28"/>
                <w:lang w:val="lv-LV"/>
              </w:rPr>
            </w:pPr>
            <w:proofErr w:type="spellStart"/>
            <w:r w:rsidRPr="00A4216C">
              <w:rPr>
                <w:rFonts w:ascii="Times New Roman" w:hAnsi="Times New Roman" w:cs="Times New Roman"/>
                <w:i/>
                <w:iCs/>
                <w:sz w:val="28"/>
                <w:szCs w:val="28"/>
                <w:lang w:val="lv-LV"/>
              </w:rPr>
              <w:t>Kolegija</w:t>
            </w:r>
            <w:proofErr w:type="spellEnd"/>
          </w:p>
        </w:tc>
      </w:tr>
      <w:tr w:rsidR="00E40E44" w:rsidRPr="00A4216C" w14:paraId="08B946D2" w14:textId="77777777" w:rsidTr="00E40E44">
        <w:trPr>
          <w:trHeight w:val="60"/>
        </w:trPr>
        <w:tc>
          <w:tcPr>
            <w:tcW w:w="2500" w:type="pct"/>
            <w:shd w:val="clear" w:color="auto" w:fill="auto"/>
          </w:tcPr>
          <w:p w14:paraId="2D3579F1" w14:textId="3B710585" w:rsidR="00E40E44" w:rsidRPr="00A4216C" w:rsidRDefault="00BC7248" w:rsidP="0055617B">
            <w:pPr>
              <w:pStyle w:val="Standard"/>
              <w:spacing w:before="0" w:after="0"/>
              <w:rPr>
                <w:rFonts w:ascii="Times New Roman" w:hAnsi="Times New Roman" w:cs="Times New Roman"/>
                <w:sz w:val="28"/>
                <w:szCs w:val="28"/>
                <w:lang w:val="lv-LV"/>
              </w:rPr>
            </w:pPr>
            <w:r>
              <w:rPr>
                <w:rFonts w:ascii="Times New Roman" w:hAnsi="Times New Roman" w:cs="Times New Roman"/>
                <w:sz w:val="28"/>
                <w:szCs w:val="28"/>
                <w:lang w:val="lv-LV"/>
              </w:rPr>
              <w:lastRenderedPageBreak/>
              <w:t>3. </w:t>
            </w:r>
            <w:r w:rsidR="00E40E44" w:rsidRPr="00A4216C">
              <w:rPr>
                <w:rFonts w:ascii="Times New Roman" w:hAnsi="Times New Roman" w:cs="Times New Roman"/>
                <w:sz w:val="28"/>
                <w:szCs w:val="28"/>
                <w:lang w:val="lv-LV"/>
              </w:rPr>
              <w:t>Augstākās izglītības diploms (ne universitātes studijas), kas piešķir vecmātes profesionālo kvalifikāciju</w:t>
            </w:r>
          </w:p>
          <w:p w14:paraId="7793DB74" w14:textId="77777777" w:rsidR="00E40E44" w:rsidRPr="00A4216C" w:rsidRDefault="00E40E44" w:rsidP="0055617B">
            <w:pPr>
              <w:pStyle w:val="Standard"/>
              <w:spacing w:before="0" w:after="0"/>
              <w:rPr>
                <w:rFonts w:ascii="Times New Roman" w:hAnsi="Times New Roman" w:cs="Times New Roman"/>
                <w:i/>
                <w:iCs/>
                <w:sz w:val="28"/>
                <w:szCs w:val="28"/>
                <w:lang w:val="lv-LV"/>
              </w:rPr>
            </w:pPr>
            <w:proofErr w:type="spellStart"/>
            <w:r w:rsidRPr="00A4216C">
              <w:rPr>
                <w:rFonts w:ascii="Times New Roman" w:hAnsi="Times New Roman" w:cs="Times New Roman"/>
                <w:i/>
                <w:iCs/>
                <w:sz w:val="28"/>
                <w:szCs w:val="28"/>
                <w:lang w:val="lv-LV"/>
              </w:rPr>
              <w:t>Aukštojo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mokslo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diplomas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neuniversitetinės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studijos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nurodantis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suteiktą</w:t>
            </w:r>
            <w:proofErr w:type="spellEnd"/>
            <w:r w:rsidRPr="00A4216C">
              <w:rPr>
                <w:rFonts w:ascii="Times New Roman" w:hAnsi="Times New Roman" w:cs="Times New Roman"/>
                <w:i/>
                <w:sz w:val="28"/>
                <w:szCs w:val="28"/>
                <w:lang w:val="lv-LV"/>
              </w:rPr>
              <w:t xml:space="preserve"> </w:t>
            </w:r>
            <w:proofErr w:type="spellStart"/>
            <w:r w:rsidRPr="00A4216C">
              <w:rPr>
                <w:rFonts w:ascii="Times New Roman" w:hAnsi="Times New Roman" w:cs="Times New Roman"/>
                <w:i/>
                <w:iCs/>
                <w:sz w:val="28"/>
                <w:szCs w:val="28"/>
                <w:lang w:val="lv-LV"/>
              </w:rPr>
              <w:t>akušerio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profesinę</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kvalifikaciją</w:t>
            </w:r>
            <w:proofErr w:type="spellEnd"/>
          </w:p>
          <w:p w14:paraId="7E56E739" w14:textId="77777777" w:rsidR="00E40E44" w:rsidRPr="00A4216C" w:rsidRDefault="00E40E44" w:rsidP="0055617B">
            <w:pPr>
              <w:pStyle w:val="Standard"/>
              <w:spacing w:before="0" w:after="0"/>
              <w:rPr>
                <w:rFonts w:ascii="Times New Roman" w:hAnsi="Times New Roman" w:cs="Times New Roman"/>
                <w:i/>
                <w:sz w:val="28"/>
                <w:szCs w:val="28"/>
                <w:lang w:val="lv-LV"/>
              </w:rPr>
            </w:pPr>
          </w:p>
        </w:tc>
        <w:tc>
          <w:tcPr>
            <w:tcW w:w="2500" w:type="pct"/>
            <w:shd w:val="clear" w:color="auto" w:fill="auto"/>
          </w:tcPr>
          <w:p w14:paraId="66F18019" w14:textId="2AEE4725" w:rsidR="00E40E44" w:rsidRPr="00A4216C" w:rsidRDefault="00BC7248" w:rsidP="0055617B">
            <w:pPr>
              <w:pStyle w:val="Standard"/>
              <w:spacing w:before="0" w:after="0"/>
              <w:rPr>
                <w:rFonts w:ascii="Times New Roman" w:hAnsi="Times New Roman" w:cs="Times New Roman"/>
                <w:sz w:val="28"/>
                <w:szCs w:val="28"/>
                <w:lang w:val="lv-LV"/>
              </w:rPr>
            </w:pPr>
            <w:r>
              <w:rPr>
                <w:rFonts w:ascii="Times New Roman" w:hAnsi="Times New Roman" w:cs="Times New Roman"/>
                <w:sz w:val="28"/>
                <w:szCs w:val="28"/>
                <w:lang w:val="lv-LV"/>
              </w:rPr>
              <w:t>3. </w:t>
            </w:r>
            <w:r w:rsidR="00E40E44" w:rsidRPr="00A4216C">
              <w:rPr>
                <w:rFonts w:ascii="Times New Roman" w:hAnsi="Times New Roman" w:cs="Times New Roman"/>
                <w:sz w:val="28"/>
                <w:szCs w:val="28"/>
                <w:lang w:val="lv-LV"/>
              </w:rPr>
              <w:t xml:space="preserve">Kolēģija </w:t>
            </w:r>
          </w:p>
          <w:p w14:paraId="59CC2BCD" w14:textId="77777777" w:rsidR="00E40E44" w:rsidRPr="00A4216C" w:rsidRDefault="00E40E44" w:rsidP="0055617B">
            <w:pPr>
              <w:pStyle w:val="Standard"/>
              <w:spacing w:before="0" w:after="0"/>
              <w:rPr>
                <w:rFonts w:ascii="Times New Roman" w:hAnsi="Times New Roman" w:cs="Times New Roman"/>
                <w:iCs/>
                <w:sz w:val="28"/>
                <w:szCs w:val="28"/>
                <w:lang w:val="lv-LV"/>
              </w:rPr>
            </w:pPr>
            <w:proofErr w:type="spellStart"/>
            <w:r w:rsidRPr="00A4216C">
              <w:rPr>
                <w:rFonts w:ascii="Times New Roman" w:hAnsi="Times New Roman" w:cs="Times New Roman"/>
                <w:i/>
                <w:iCs/>
                <w:sz w:val="28"/>
                <w:szCs w:val="28"/>
                <w:lang w:val="lv-LV"/>
              </w:rPr>
              <w:t>Kolegija</w:t>
            </w:r>
            <w:proofErr w:type="spellEnd"/>
          </w:p>
        </w:tc>
      </w:tr>
      <w:tr w:rsidR="00E40E44" w:rsidRPr="00A4216C" w14:paraId="58CD4563" w14:textId="77777777" w:rsidTr="00E40E44">
        <w:trPr>
          <w:trHeight w:val="60"/>
        </w:trPr>
        <w:tc>
          <w:tcPr>
            <w:tcW w:w="2500" w:type="pct"/>
            <w:shd w:val="clear" w:color="auto" w:fill="auto"/>
          </w:tcPr>
          <w:p w14:paraId="46DE969E" w14:textId="41FAA636" w:rsidR="00E40E44" w:rsidRPr="00A4216C" w:rsidRDefault="00BC7248" w:rsidP="0055617B">
            <w:pPr>
              <w:pStyle w:val="Standard"/>
              <w:spacing w:before="0" w:after="0"/>
              <w:rPr>
                <w:rFonts w:ascii="Times New Roman" w:hAnsi="Times New Roman" w:cs="Times New Roman"/>
                <w:sz w:val="28"/>
                <w:szCs w:val="28"/>
                <w:lang w:val="lv-LV"/>
              </w:rPr>
            </w:pPr>
            <w:r>
              <w:rPr>
                <w:rFonts w:ascii="Times New Roman" w:hAnsi="Times New Roman" w:cs="Times New Roman"/>
                <w:sz w:val="28"/>
                <w:szCs w:val="28"/>
                <w:lang w:val="lv-LV"/>
              </w:rPr>
              <w:t>4. </w:t>
            </w:r>
            <w:r w:rsidR="00E40E44" w:rsidRPr="00A4216C">
              <w:rPr>
                <w:rFonts w:ascii="Times New Roman" w:hAnsi="Times New Roman" w:cs="Times New Roman"/>
                <w:sz w:val="28"/>
                <w:szCs w:val="28"/>
                <w:lang w:val="lv-LV"/>
              </w:rPr>
              <w:t xml:space="preserve">Bakalaura diploms (bakalaura grāds </w:t>
            </w:r>
            <w:proofErr w:type="spellStart"/>
            <w:r w:rsidR="00E40E44" w:rsidRPr="00A4216C">
              <w:rPr>
                <w:rFonts w:ascii="Times New Roman" w:hAnsi="Times New Roman" w:cs="Times New Roman"/>
                <w:sz w:val="28"/>
                <w:szCs w:val="28"/>
                <w:lang w:val="lv-LV"/>
              </w:rPr>
              <w:t>māszinībās</w:t>
            </w:r>
            <w:proofErr w:type="spellEnd"/>
            <w:r w:rsidR="00E40E44" w:rsidRPr="00A4216C">
              <w:rPr>
                <w:rFonts w:ascii="Times New Roman" w:hAnsi="Times New Roman" w:cs="Times New Roman"/>
                <w:sz w:val="28"/>
                <w:szCs w:val="28"/>
                <w:lang w:val="lv-LV"/>
              </w:rPr>
              <w:t xml:space="preserve"> un vispārējās prakses slimnieku kopēja profesionālā kvalifikācija) un profesionālās kvalifikācijas apliecība (vecmātes  profesionālā kvalifikācija)</w:t>
            </w:r>
          </w:p>
          <w:p w14:paraId="64450B4E" w14:textId="77777777" w:rsidR="00E40E44" w:rsidRPr="00A4216C" w:rsidRDefault="00E40E44" w:rsidP="0055617B">
            <w:pPr>
              <w:pStyle w:val="Standard"/>
              <w:spacing w:before="0" w:after="0"/>
              <w:rPr>
                <w:rFonts w:ascii="Times New Roman" w:hAnsi="Times New Roman" w:cs="Times New Roman"/>
                <w:i/>
                <w:iCs/>
                <w:sz w:val="28"/>
                <w:szCs w:val="28"/>
                <w:lang w:val="lv-LV"/>
              </w:rPr>
            </w:pPr>
            <w:proofErr w:type="spellStart"/>
            <w:r w:rsidRPr="00A4216C">
              <w:rPr>
                <w:rFonts w:ascii="Times New Roman" w:hAnsi="Times New Roman" w:cs="Times New Roman"/>
                <w:i/>
                <w:iCs/>
                <w:sz w:val="28"/>
                <w:szCs w:val="28"/>
                <w:lang w:val="lv-LV"/>
              </w:rPr>
              <w:t>Bakalauro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diplomas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slaugos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bakalauro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kvalifikacinis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laipsnis</w:t>
            </w:r>
            <w:proofErr w:type="spellEnd"/>
            <w:r w:rsidRPr="00A4216C">
              <w:rPr>
                <w:rFonts w:ascii="Times New Roman" w:hAnsi="Times New Roman" w:cs="Times New Roman"/>
                <w:i/>
                <w:iCs/>
                <w:sz w:val="28"/>
                <w:szCs w:val="28"/>
                <w:lang w:val="lv-LV"/>
              </w:rPr>
              <w:t xml:space="preserve"> ir  </w:t>
            </w:r>
            <w:proofErr w:type="spellStart"/>
            <w:r w:rsidRPr="00A4216C">
              <w:rPr>
                <w:rFonts w:ascii="Times New Roman" w:hAnsi="Times New Roman" w:cs="Times New Roman"/>
                <w:i/>
                <w:iCs/>
                <w:sz w:val="28"/>
                <w:szCs w:val="28"/>
                <w:lang w:val="lv-LV"/>
              </w:rPr>
              <w:t>bendrosios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praktikos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augytojo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profesinė</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kvalifikacija</w:t>
            </w:r>
            <w:proofErr w:type="spellEnd"/>
            <w:r w:rsidRPr="00A4216C">
              <w:rPr>
                <w:rFonts w:ascii="Times New Roman" w:hAnsi="Times New Roman" w:cs="Times New Roman"/>
                <w:i/>
                <w:iCs/>
                <w:sz w:val="28"/>
                <w:szCs w:val="28"/>
                <w:lang w:val="lv-LV"/>
              </w:rPr>
              <w:t>)</w:t>
            </w:r>
            <w:r w:rsidRPr="00A4216C">
              <w:rPr>
                <w:rFonts w:ascii="Times New Roman" w:hAnsi="Times New Roman" w:cs="Times New Roman"/>
                <w:i/>
                <w:sz w:val="28"/>
                <w:szCs w:val="28"/>
                <w:lang w:val="lv-LV"/>
              </w:rPr>
              <w:t xml:space="preserve">. </w:t>
            </w:r>
            <w:proofErr w:type="spellStart"/>
            <w:r w:rsidRPr="00A4216C">
              <w:rPr>
                <w:rFonts w:ascii="Times New Roman" w:hAnsi="Times New Roman" w:cs="Times New Roman"/>
                <w:i/>
                <w:iCs/>
                <w:sz w:val="28"/>
                <w:szCs w:val="28"/>
                <w:lang w:val="lv-LV"/>
              </w:rPr>
              <w:t>Profesinės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kvalifikacijos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pažymėjimas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akušerio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profesinė</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kvalifikacija</w:t>
            </w:r>
            <w:proofErr w:type="spellEnd"/>
            <w:r w:rsidRPr="00A4216C">
              <w:rPr>
                <w:rFonts w:ascii="Times New Roman" w:hAnsi="Times New Roman" w:cs="Times New Roman"/>
                <w:i/>
                <w:iCs/>
                <w:sz w:val="28"/>
                <w:szCs w:val="28"/>
                <w:lang w:val="lv-LV"/>
              </w:rPr>
              <w:t>)</w:t>
            </w:r>
          </w:p>
          <w:p w14:paraId="47CF9C5B" w14:textId="77777777" w:rsidR="00E40E44" w:rsidRPr="00A4216C" w:rsidRDefault="00E40E44" w:rsidP="0055617B">
            <w:pPr>
              <w:pStyle w:val="Standard"/>
              <w:spacing w:before="0" w:after="0"/>
              <w:rPr>
                <w:rFonts w:ascii="Times New Roman" w:hAnsi="Times New Roman" w:cs="Times New Roman"/>
                <w:i/>
                <w:sz w:val="28"/>
                <w:szCs w:val="28"/>
                <w:lang w:val="lv-LV"/>
              </w:rPr>
            </w:pPr>
          </w:p>
        </w:tc>
        <w:tc>
          <w:tcPr>
            <w:tcW w:w="2500" w:type="pct"/>
            <w:shd w:val="clear" w:color="auto" w:fill="auto"/>
          </w:tcPr>
          <w:p w14:paraId="02AE33EB" w14:textId="414A83A4" w:rsidR="00E40E44" w:rsidRPr="00A4216C" w:rsidRDefault="00BC7248" w:rsidP="0055617B">
            <w:pPr>
              <w:pStyle w:val="Standard"/>
              <w:spacing w:before="0" w:after="0"/>
              <w:rPr>
                <w:rFonts w:ascii="Times New Roman" w:hAnsi="Times New Roman" w:cs="Times New Roman"/>
                <w:iCs/>
                <w:sz w:val="28"/>
                <w:szCs w:val="28"/>
                <w:lang w:val="lv-LV"/>
              </w:rPr>
            </w:pPr>
            <w:r>
              <w:rPr>
                <w:rFonts w:ascii="Times New Roman" w:hAnsi="Times New Roman" w:cs="Times New Roman"/>
                <w:sz w:val="28"/>
                <w:szCs w:val="28"/>
                <w:lang w:val="lv-LV"/>
              </w:rPr>
              <w:t>4. </w:t>
            </w:r>
            <w:r w:rsidR="00E40E44" w:rsidRPr="00A4216C">
              <w:rPr>
                <w:rFonts w:ascii="Times New Roman" w:hAnsi="Times New Roman" w:cs="Times New Roman"/>
                <w:sz w:val="28"/>
                <w:szCs w:val="28"/>
                <w:lang w:val="lv-LV"/>
              </w:rPr>
              <w:t xml:space="preserve">Universitāte </w:t>
            </w:r>
          </w:p>
          <w:p w14:paraId="700A5E37" w14:textId="77777777" w:rsidR="00E40E44" w:rsidRPr="00A4216C" w:rsidRDefault="00E40E44" w:rsidP="0055617B">
            <w:pPr>
              <w:pStyle w:val="Standard"/>
              <w:spacing w:before="0" w:after="0"/>
              <w:rPr>
                <w:rFonts w:ascii="Times New Roman" w:hAnsi="Times New Roman" w:cs="Times New Roman"/>
                <w:i/>
                <w:sz w:val="28"/>
                <w:szCs w:val="28"/>
                <w:lang w:val="lv-LV"/>
              </w:rPr>
            </w:pPr>
            <w:proofErr w:type="spellStart"/>
            <w:r w:rsidRPr="00A4216C">
              <w:rPr>
                <w:rFonts w:ascii="Times New Roman" w:hAnsi="Times New Roman" w:cs="Times New Roman"/>
                <w:i/>
                <w:iCs/>
                <w:sz w:val="28"/>
                <w:szCs w:val="28"/>
                <w:lang w:val="lv-LV"/>
              </w:rPr>
              <w:t>Universitetas</w:t>
            </w:r>
            <w:proofErr w:type="spellEnd"/>
          </w:p>
        </w:tc>
      </w:tr>
      <w:tr w:rsidR="00E40E44" w:rsidRPr="00A4216C" w14:paraId="3A6B008A" w14:textId="77777777" w:rsidTr="00E40E44">
        <w:trPr>
          <w:trHeight w:val="60"/>
        </w:trPr>
        <w:tc>
          <w:tcPr>
            <w:tcW w:w="2500" w:type="pct"/>
            <w:shd w:val="clear" w:color="auto" w:fill="auto"/>
          </w:tcPr>
          <w:p w14:paraId="55EBDCFA" w14:textId="0B2C36C0" w:rsidR="00E40E44" w:rsidRPr="00A4216C" w:rsidRDefault="00BC7248" w:rsidP="0055617B">
            <w:pPr>
              <w:pStyle w:val="Standard"/>
              <w:spacing w:before="0" w:after="0"/>
              <w:rPr>
                <w:rFonts w:ascii="Times New Roman" w:hAnsi="Times New Roman" w:cs="Times New Roman"/>
                <w:sz w:val="28"/>
                <w:szCs w:val="28"/>
                <w:lang w:val="lv-LV"/>
              </w:rPr>
            </w:pPr>
            <w:r>
              <w:rPr>
                <w:rFonts w:ascii="Times New Roman" w:hAnsi="Times New Roman" w:cs="Times New Roman"/>
                <w:sz w:val="28"/>
                <w:szCs w:val="28"/>
                <w:lang w:val="lv-LV"/>
              </w:rPr>
              <w:t>5. </w:t>
            </w:r>
            <w:r w:rsidR="00E40E44" w:rsidRPr="00A4216C">
              <w:rPr>
                <w:rFonts w:ascii="Times New Roman" w:hAnsi="Times New Roman" w:cs="Times New Roman"/>
                <w:sz w:val="28"/>
                <w:szCs w:val="28"/>
                <w:lang w:val="lv-LV"/>
              </w:rPr>
              <w:t xml:space="preserve">Profesionālā bakalaura diploms (profesionālā bakalaura grāds </w:t>
            </w:r>
            <w:proofErr w:type="spellStart"/>
            <w:r w:rsidR="00E40E44" w:rsidRPr="00A4216C">
              <w:rPr>
                <w:rFonts w:ascii="Times New Roman" w:hAnsi="Times New Roman" w:cs="Times New Roman"/>
                <w:sz w:val="28"/>
                <w:szCs w:val="28"/>
                <w:lang w:val="lv-LV"/>
              </w:rPr>
              <w:t>māszinībās</w:t>
            </w:r>
            <w:proofErr w:type="spellEnd"/>
            <w:r w:rsidR="00E40E44" w:rsidRPr="00A4216C">
              <w:rPr>
                <w:rFonts w:ascii="Times New Roman" w:hAnsi="Times New Roman" w:cs="Times New Roman"/>
                <w:sz w:val="28"/>
                <w:szCs w:val="28"/>
                <w:lang w:val="lv-LV"/>
              </w:rPr>
              <w:t xml:space="preserve"> un vispārējās prakses slimnieku kopēja profesionālā kvalifikācija) un profesionālās kvalifikācijas apliecība (vecmātes  profesionālā kvalifikācija)</w:t>
            </w:r>
          </w:p>
          <w:p w14:paraId="54893FE1" w14:textId="77777777" w:rsidR="00E40E44" w:rsidRPr="00A4216C" w:rsidRDefault="00E40E44" w:rsidP="0055617B">
            <w:pPr>
              <w:pStyle w:val="Standard"/>
              <w:spacing w:before="0" w:after="0"/>
              <w:rPr>
                <w:rFonts w:ascii="Times New Roman" w:hAnsi="Times New Roman" w:cs="Times New Roman"/>
                <w:i/>
                <w:iCs/>
                <w:sz w:val="28"/>
                <w:szCs w:val="28"/>
                <w:lang w:val="lv-LV"/>
              </w:rPr>
            </w:pPr>
            <w:proofErr w:type="spellStart"/>
            <w:r w:rsidRPr="00A4216C">
              <w:rPr>
                <w:rFonts w:ascii="Times New Roman" w:hAnsi="Times New Roman" w:cs="Times New Roman"/>
                <w:i/>
                <w:iCs/>
                <w:sz w:val="28"/>
                <w:szCs w:val="28"/>
                <w:lang w:val="lv-LV"/>
              </w:rPr>
              <w:t>Profesinio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bakalauro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diplomas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slaugos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profesinio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bakalauro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kvalifikacinis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laipsnis</w:t>
            </w:r>
            <w:proofErr w:type="spellEnd"/>
            <w:r w:rsidRPr="00A4216C">
              <w:rPr>
                <w:rFonts w:ascii="Times New Roman" w:hAnsi="Times New Roman" w:cs="Times New Roman"/>
                <w:i/>
                <w:iCs/>
                <w:sz w:val="28"/>
                <w:szCs w:val="28"/>
                <w:lang w:val="lv-LV"/>
              </w:rPr>
              <w:t xml:space="preserve"> ir </w:t>
            </w:r>
            <w:proofErr w:type="spellStart"/>
            <w:r w:rsidRPr="00A4216C">
              <w:rPr>
                <w:rFonts w:ascii="Times New Roman" w:hAnsi="Times New Roman" w:cs="Times New Roman"/>
                <w:i/>
                <w:iCs/>
                <w:sz w:val="28"/>
                <w:szCs w:val="28"/>
                <w:lang w:val="lv-LV"/>
              </w:rPr>
              <w:t>bendrosios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praktikos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slaugytojo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profesinė</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kvalifikacija</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Profesinės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kvalifikacijos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pažymėjimas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akušerio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profesinė</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kvalifikacija</w:t>
            </w:r>
            <w:proofErr w:type="spellEnd"/>
            <w:r w:rsidRPr="00A4216C">
              <w:rPr>
                <w:rFonts w:ascii="Times New Roman" w:hAnsi="Times New Roman" w:cs="Times New Roman"/>
                <w:i/>
                <w:iCs/>
                <w:sz w:val="28"/>
                <w:szCs w:val="28"/>
                <w:lang w:val="lv-LV"/>
              </w:rPr>
              <w:t>)</w:t>
            </w:r>
          </w:p>
          <w:p w14:paraId="30648B82" w14:textId="77777777" w:rsidR="00E40E44" w:rsidRPr="00A4216C" w:rsidRDefault="00E40E44" w:rsidP="0055617B">
            <w:pPr>
              <w:pStyle w:val="Standard"/>
              <w:spacing w:before="0" w:after="0"/>
              <w:rPr>
                <w:rFonts w:ascii="Times New Roman" w:hAnsi="Times New Roman" w:cs="Times New Roman"/>
                <w:iCs/>
                <w:sz w:val="28"/>
                <w:szCs w:val="28"/>
                <w:lang w:val="lv-LV"/>
              </w:rPr>
            </w:pPr>
          </w:p>
        </w:tc>
        <w:tc>
          <w:tcPr>
            <w:tcW w:w="2500" w:type="pct"/>
            <w:shd w:val="clear" w:color="auto" w:fill="auto"/>
          </w:tcPr>
          <w:p w14:paraId="1C48BBDE" w14:textId="55F88EFF" w:rsidR="00E40E44" w:rsidRPr="00A4216C" w:rsidRDefault="00BC7248" w:rsidP="0055617B">
            <w:pPr>
              <w:pStyle w:val="Standard"/>
              <w:spacing w:before="0" w:after="0"/>
              <w:rPr>
                <w:rFonts w:ascii="Times New Roman" w:hAnsi="Times New Roman" w:cs="Times New Roman"/>
                <w:iCs/>
                <w:sz w:val="28"/>
                <w:szCs w:val="28"/>
                <w:lang w:val="lv-LV"/>
              </w:rPr>
            </w:pPr>
            <w:r>
              <w:rPr>
                <w:rFonts w:ascii="Times New Roman" w:hAnsi="Times New Roman" w:cs="Times New Roman"/>
                <w:sz w:val="28"/>
                <w:szCs w:val="28"/>
                <w:lang w:val="lv-LV"/>
              </w:rPr>
              <w:t>5. </w:t>
            </w:r>
            <w:r w:rsidR="00E40E44" w:rsidRPr="00A4216C">
              <w:rPr>
                <w:rFonts w:ascii="Times New Roman" w:hAnsi="Times New Roman" w:cs="Times New Roman"/>
                <w:sz w:val="28"/>
                <w:szCs w:val="28"/>
                <w:lang w:val="lv-LV"/>
              </w:rPr>
              <w:t xml:space="preserve">Kolēģija </w:t>
            </w:r>
          </w:p>
          <w:p w14:paraId="2D5BEB9F" w14:textId="77777777" w:rsidR="00E40E44" w:rsidRPr="00A4216C" w:rsidRDefault="00E40E44" w:rsidP="0055617B">
            <w:pPr>
              <w:pStyle w:val="Standard"/>
              <w:spacing w:before="0" w:after="0"/>
              <w:rPr>
                <w:rFonts w:ascii="Times New Roman" w:hAnsi="Times New Roman" w:cs="Times New Roman"/>
                <w:i/>
                <w:iCs/>
                <w:sz w:val="28"/>
                <w:szCs w:val="28"/>
                <w:lang w:val="lv-LV"/>
              </w:rPr>
            </w:pPr>
            <w:proofErr w:type="spellStart"/>
            <w:r w:rsidRPr="00A4216C">
              <w:rPr>
                <w:rFonts w:ascii="Times New Roman" w:hAnsi="Times New Roman" w:cs="Times New Roman"/>
                <w:i/>
                <w:iCs/>
                <w:sz w:val="28"/>
                <w:szCs w:val="28"/>
                <w:lang w:val="lv-LV"/>
              </w:rPr>
              <w:t>Kolegija</w:t>
            </w:r>
            <w:proofErr w:type="spellEnd"/>
          </w:p>
        </w:tc>
      </w:tr>
      <w:tr w:rsidR="00E40E44" w:rsidRPr="00A4216C" w14:paraId="3213A3A4" w14:textId="77777777" w:rsidTr="00E40E44">
        <w:trPr>
          <w:trHeight w:val="60"/>
        </w:trPr>
        <w:tc>
          <w:tcPr>
            <w:tcW w:w="2500" w:type="pct"/>
            <w:shd w:val="clear" w:color="auto" w:fill="auto"/>
          </w:tcPr>
          <w:p w14:paraId="36007671" w14:textId="084DB6DA" w:rsidR="00E40E44" w:rsidRPr="00A4216C" w:rsidRDefault="00BC7248" w:rsidP="0055617B">
            <w:pPr>
              <w:pStyle w:val="Standard"/>
              <w:spacing w:before="0" w:after="0"/>
              <w:rPr>
                <w:rFonts w:ascii="Times New Roman" w:hAnsi="Times New Roman" w:cs="Times New Roman"/>
                <w:sz w:val="28"/>
                <w:szCs w:val="28"/>
                <w:lang w:val="lv-LV"/>
              </w:rPr>
            </w:pPr>
            <w:r>
              <w:rPr>
                <w:rFonts w:ascii="Times New Roman" w:hAnsi="Times New Roman" w:cs="Times New Roman"/>
                <w:sz w:val="28"/>
                <w:szCs w:val="28"/>
                <w:lang w:val="lv-LV"/>
              </w:rPr>
              <w:t>6. </w:t>
            </w:r>
            <w:r w:rsidR="00E40E44" w:rsidRPr="00A4216C">
              <w:rPr>
                <w:rFonts w:ascii="Times New Roman" w:hAnsi="Times New Roman" w:cs="Times New Roman"/>
                <w:sz w:val="28"/>
                <w:szCs w:val="28"/>
                <w:lang w:val="lv-LV"/>
              </w:rPr>
              <w:t>Profesionālā bakalaura diploms (vecmātes profesionālā bakalaura grāds un vecmātes profesionālā kvalifikācija)</w:t>
            </w:r>
          </w:p>
          <w:p w14:paraId="4ACC8B64" w14:textId="77777777" w:rsidR="00E40E44" w:rsidRPr="00A4216C" w:rsidRDefault="00E40E44" w:rsidP="0055617B">
            <w:pPr>
              <w:pStyle w:val="Standard"/>
              <w:spacing w:before="0" w:after="0"/>
              <w:rPr>
                <w:rFonts w:ascii="Times New Roman" w:hAnsi="Times New Roman" w:cs="Times New Roman"/>
                <w:i/>
                <w:sz w:val="28"/>
                <w:szCs w:val="28"/>
                <w:lang w:val="lv-LV"/>
              </w:rPr>
            </w:pPr>
            <w:proofErr w:type="spellStart"/>
            <w:r w:rsidRPr="00A4216C">
              <w:rPr>
                <w:rFonts w:ascii="Times New Roman" w:hAnsi="Times New Roman" w:cs="Times New Roman"/>
                <w:i/>
                <w:iCs/>
                <w:sz w:val="28"/>
                <w:szCs w:val="28"/>
                <w:lang w:val="lv-LV"/>
              </w:rPr>
              <w:lastRenderedPageBreak/>
              <w:t>Profesinio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bakalauro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diplomas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akušerijos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profesinio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bakalauro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kvalifikacinis</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laipsnis</w:t>
            </w:r>
            <w:proofErr w:type="spellEnd"/>
            <w:r w:rsidRPr="00A4216C">
              <w:rPr>
                <w:rFonts w:ascii="Times New Roman" w:hAnsi="Times New Roman" w:cs="Times New Roman"/>
                <w:i/>
                <w:iCs/>
                <w:sz w:val="28"/>
                <w:szCs w:val="28"/>
                <w:lang w:val="lv-LV"/>
              </w:rPr>
              <w:t xml:space="preserve"> ir </w:t>
            </w:r>
            <w:proofErr w:type="spellStart"/>
            <w:r w:rsidRPr="00A4216C">
              <w:rPr>
                <w:rFonts w:ascii="Times New Roman" w:hAnsi="Times New Roman" w:cs="Times New Roman"/>
                <w:i/>
                <w:iCs/>
                <w:sz w:val="28"/>
                <w:szCs w:val="28"/>
                <w:lang w:val="lv-LV"/>
              </w:rPr>
              <w:t>akušerio</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profesinė</w:t>
            </w:r>
            <w:proofErr w:type="spellEnd"/>
            <w:r w:rsidRPr="00A4216C">
              <w:rPr>
                <w:rFonts w:ascii="Times New Roman" w:hAnsi="Times New Roman" w:cs="Times New Roman"/>
                <w:i/>
                <w:iCs/>
                <w:sz w:val="28"/>
                <w:szCs w:val="28"/>
                <w:lang w:val="lv-LV"/>
              </w:rPr>
              <w:t xml:space="preserve"> </w:t>
            </w:r>
            <w:proofErr w:type="spellStart"/>
            <w:r w:rsidRPr="00A4216C">
              <w:rPr>
                <w:rFonts w:ascii="Times New Roman" w:hAnsi="Times New Roman" w:cs="Times New Roman"/>
                <w:i/>
                <w:iCs/>
                <w:sz w:val="28"/>
                <w:szCs w:val="28"/>
                <w:lang w:val="lv-LV"/>
              </w:rPr>
              <w:t>kvalifikacija</w:t>
            </w:r>
            <w:proofErr w:type="spellEnd"/>
            <w:r w:rsidRPr="00A4216C">
              <w:rPr>
                <w:rFonts w:ascii="Times New Roman" w:hAnsi="Times New Roman" w:cs="Times New Roman"/>
                <w:i/>
                <w:iCs/>
                <w:sz w:val="28"/>
                <w:szCs w:val="28"/>
                <w:lang w:val="lv-LV"/>
              </w:rPr>
              <w:t>)</w:t>
            </w:r>
          </w:p>
        </w:tc>
        <w:tc>
          <w:tcPr>
            <w:tcW w:w="2500" w:type="pct"/>
            <w:shd w:val="clear" w:color="auto" w:fill="auto"/>
          </w:tcPr>
          <w:p w14:paraId="240C59F7" w14:textId="65EED908" w:rsidR="00E40E44" w:rsidRPr="00A4216C" w:rsidRDefault="00BC7248" w:rsidP="0055617B">
            <w:pPr>
              <w:pStyle w:val="Standard"/>
              <w:spacing w:before="0" w:after="0"/>
              <w:rPr>
                <w:rFonts w:ascii="Times New Roman" w:hAnsi="Times New Roman" w:cs="Times New Roman"/>
                <w:sz w:val="28"/>
                <w:szCs w:val="28"/>
                <w:lang w:val="lv-LV"/>
              </w:rPr>
            </w:pPr>
            <w:r>
              <w:rPr>
                <w:rFonts w:ascii="Times New Roman" w:hAnsi="Times New Roman" w:cs="Times New Roman"/>
                <w:sz w:val="28"/>
                <w:szCs w:val="28"/>
                <w:lang w:val="lv-LV"/>
              </w:rPr>
              <w:lastRenderedPageBreak/>
              <w:t>6. </w:t>
            </w:r>
            <w:r w:rsidR="00E40E44" w:rsidRPr="00A4216C">
              <w:rPr>
                <w:rFonts w:ascii="Times New Roman" w:hAnsi="Times New Roman" w:cs="Times New Roman"/>
                <w:sz w:val="28"/>
                <w:szCs w:val="28"/>
                <w:lang w:val="lv-LV"/>
              </w:rPr>
              <w:t xml:space="preserve">Kolēģija </w:t>
            </w:r>
          </w:p>
          <w:p w14:paraId="08E41C05" w14:textId="77777777" w:rsidR="00E40E44" w:rsidRPr="00A4216C" w:rsidRDefault="00E40E44" w:rsidP="0055617B">
            <w:pPr>
              <w:pStyle w:val="Standard"/>
              <w:spacing w:before="0" w:after="0"/>
              <w:rPr>
                <w:rFonts w:ascii="Times New Roman" w:hAnsi="Times New Roman" w:cs="Times New Roman"/>
                <w:i/>
                <w:sz w:val="28"/>
                <w:szCs w:val="28"/>
                <w:lang w:val="lv-LV"/>
              </w:rPr>
            </w:pPr>
            <w:proofErr w:type="spellStart"/>
            <w:r w:rsidRPr="00A4216C">
              <w:rPr>
                <w:rFonts w:ascii="Times New Roman" w:hAnsi="Times New Roman" w:cs="Times New Roman"/>
                <w:i/>
                <w:iCs/>
                <w:sz w:val="28"/>
                <w:szCs w:val="28"/>
                <w:lang w:val="lv-LV"/>
              </w:rPr>
              <w:t>Kolegija</w:t>
            </w:r>
            <w:proofErr w:type="spellEnd"/>
          </w:p>
        </w:tc>
      </w:tr>
    </w:tbl>
    <w:p w14:paraId="36798A6B" w14:textId="77777777" w:rsidR="00E40E44" w:rsidRPr="00A4216C" w:rsidRDefault="00E40E44" w:rsidP="00E40E44">
      <w:pPr>
        <w:rPr>
          <w:sz w:val="28"/>
          <w:szCs w:val="28"/>
          <w:lang w:eastAsia="lv-LV"/>
        </w:rPr>
      </w:pPr>
    </w:p>
    <w:p w14:paraId="6FBFFB6B" w14:textId="4F18FC66" w:rsidR="00E40E44" w:rsidRPr="00A4216C" w:rsidRDefault="00BC7248" w:rsidP="00E40E44">
      <w:pPr>
        <w:rPr>
          <w:sz w:val="28"/>
          <w:szCs w:val="28"/>
          <w:lang w:eastAsia="lv-LV"/>
        </w:rPr>
      </w:pPr>
      <w:r>
        <w:rPr>
          <w:sz w:val="28"/>
          <w:szCs w:val="28"/>
          <w:lang w:eastAsia="lv-LV"/>
        </w:rPr>
        <w:t>16. </w:t>
      </w:r>
      <w:r w:rsidR="00E40E44" w:rsidRPr="00A4216C">
        <w:rPr>
          <w:sz w:val="28"/>
          <w:szCs w:val="28"/>
          <w:lang w:eastAsia="lv-LV"/>
        </w:rPr>
        <w:t>Luksemburgas Lielhercogiste</w:t>
      </w:r>
    </w:p>
    <w:p w14:paraId="331D1BD4" w14:textId="77777777" w:rsidR="00E40E44" w:rsidRPr="00A4216C" w:rsidRDefault="00E40E44" w:rsidP="00E40E44">
      <w:pPr>
        <w:rPr>
          <w:sz w:val="28"/>
          <w:szCs w:val="28"/>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345FF13F" w14:textId="77777777" w:rsidTr="00E40E44">
        <w:trPr>
          <w:trHeight w:val="60"/>
        </w:trPr>
        <w:tc>
          <w:tcPr>
            <w:tcW w:w="2500" w:type="pct"/>
            <w:tcBorders>
              <w:top w:val="single" w:sz="4" w:space="0" w:color="auto"/>
              <w:bottom w:val="single" w:sz="4" w:space="0" w:color="auto"/>
            </w:tcBorders>
            <w:shd w:val="clear" w:color="auto" w:fill="auto"/>
            <w:hideMark/>
          </w:tcPr>
          <w:p w14:paraId="7EC1537A"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59AC69C0"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4661E376"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06F241A3" w14:textId="77777777" w:rsidTr="00E40E44">
        <w:trPr>
          <w:trHeight w:val="60"/>
        </w:trPr>
        <w:tc>
          <w:tcPr>
            <w:tcW w:w="2500" w:type="pct"/>
            <w:tcBorders>
              <w:top w:val="single" w:sz="4" w:space="0" w:color="auto"/>
              <w:bottom w:val="single" w:sz="4" w:space="0" w:color="auto"/>
            </w:tcBorders>
            <w:shd w:val="clear" w:color="auto" w:fill="auto"/>
          </w:tcPr>
          <w:p w14:paraId="5FB6CD62"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Vecmātes diploms</w:t>
            </w:r>
          </w:p>
          <w:p w14:paraId="02F21E18"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Diplôme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sage-femme</w:t>
            </w:r>
            <w:proofErr w:type="spellEnd"/>
          </w:p>
        </w:tc>
        <w:tc>
          <w:tcPr>
            <w:tcW w:w="2500" w:type="pct"/>
            <w:tcBorders>
              <w:top w:val="single" w:sz="4" w:space="0" w:color="auto"/>
              <w:bottom w:val="single" w:sz="4" w:space="0" w:color="auto"/>
            </w:tcBorders>
            <w:shd w:val="clear" w:color="auto" w:fill="auto"/>
          </w:tcPr>
          <w:p w14:paraId="1D792B01"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Nacionālā izglītības, profesionālās izglītības un sporta ministrija</w:t>
            </w:r>
          </w:p>
          <w:p w14:paraId="4C738641"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Ministère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l’Education</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nationale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la</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Formation</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professionnelle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et</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des</w:t>
            </w:r>
            <w:proofErr w:type="spellEnd"/>
            <w:r w:rsidRPr="00A4216C">
              <w:rPr>
                <w:rFonts w:ascii="Times New Roman" w:eastAsia="Times New Roman" w:hAnsi="Times New Roman" w:cs="Times New Roman"/>
                <w:i/>
                <w:iCs/>
                <w:sz w:val="28"/>
                <w:szCs w:val="28"/>
                <w:lang w:eastAsia="lv-LV"/>
              </w:rPr>
              <w:t xml:space="preserve"> Sports</w:t>
            </w:r>
          </w:p>
        </w:tc>
      </w:tr>
    </w:tbl>
    <w:p w14:paraId="16CCAB69" w14:textId="77777777" w:rsidR="00E40E44" w:rsidRPr="00A4216C" w:rsidRDefault="00E40E44" w:rsidP="00E40E44">
      <w:pPr>
        <w:rPr>
          <w:sz w:val="28"/>
          <w:szCs w:val="28"/>
          <w:lang w:eastAsia="lv-LV"/>
        </w:rPr>
      </w:pPr>
    </w:p>
    <w:p w14:paraId="44D8A087" w14:textId="309C2A32" w:rsidR="00E40E44" w:rsidRPr="00A4216C" w:rsidRDefault="00BC7248" w:rsidP="00E40E44">
      <w:pPr>
        <w:rPr>
          <w:sz w:val="28"/>
          <w:szCs w:val="28"/>
          <w:lang w:eastAsia="lv-LV"/>
        </w:rPr>
      </w:pPr>
      <w:r>
        <w:rPr>
          <w:sz w:val="28"/>
          <w:szCs w:val="28"/>
          <w:lang w:eastAsia="lv-LV"/>
        </w:rPr>
        <w:t>17. </w:t>
      </w:r>
      <w:r w:rsidR="00E40E44" w:rsidRPr="00A4216C">
        <w:rPr>
          <w:sz w:val="28"/>
          <w:szCs w:val="28"/>
          <w:lang w:eastAsia="lv-LV"/>
        </w:rPr>
        <w:t>Maltas Republika</w:t>
      </w:r>
    </w:p>
    <w:p w14:paraId="45933C86" w14:textId="77777777" w:rsidR="00E40E44" w:rsidRPr="00A4216C" w:rsidRDefault="00E40E44" w:rsidP="00E40E44">
      <w:pPr>
        <w:rPr>
          <w:sz w:val="28"/>
          <w:szCs w:val="28"/>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091F38FF" w14:textId="77777777" w:rsidTr="00E40E44">
        <w:trPr>
          <w:trHeight w:val="60"/>
        </w:trPr>
        <w:tc>
          <w:tcPr>
            <w:tcW w:w="2500" w:type="pct"/>
            <w:tcBorders>
              <w:top w:val="single" w:sz="4" w:space="0" w:color="auto"/>
              <w:bottom w:val="single" w:sz="4" w:space="0" w:color="auto"/>
            </w:tcBorders>
            <w:shd w:val="clear" w:color="auto" w:fill="auto"/>
            <w:hideMark/>
          </w:tcPr>
          <w:p w14:paraId="3C85C695"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73201D2A"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320BC8B3"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29FB5555" w14:textId="77777777" w:rsidTr="00E40E44">
        <w:trPr>
          <w:trHeight w:val="60"/>
        </w:trPr>
        <w:tc>
          <w:tcPr>
            <w:tcW w:w="2500" w:type="pct"/>
            <w:tcBorders>
              <w:top w:val="single" w:sz="4" w:space="0" w:color="auto"/>
              <w:bottom w:val="single" w:sz="4" w:space="0" w:color="auto"/>
            </w:tcBorders>
            <w:shd w:val="clear" w:color="auto" w:fill="auto"/>
          </w:tcPr>
          <w:p w14:paraId="0DDA4A6F"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Vecmātes studiju pabeigšanas diploms</w:t>
            </w:r>
          </w:p>
          <w:p w14:paraId="0A6635DB"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Lawrja</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jew</w:t>
            </w:r>
            <w:proofErr w:type="spellEnd"/>
            <w:r w:rsidRPr="00A4216C">
              <w:rPr>
                <w:rFonts w:ascii="Times New Roman" w:eastAsia="Times New Roman" w:hAnsi="Times New Roman" w:cs="Times New Roman"/>
                <w:i/>
                <w:iCs/>
                <w:sz w:val="28"/>
                <w:szCs w:val="28"/>
                <w:lang w:eastAsia="lv-LV"/>
              </w:rPr>
              <w:t xml:space="preserve"> diploma </w:t>
            </w:r>
            <w:proofErr w:type="spellStart"/>
            <w:r w:rsidRPr="00A4216C">
              <w:rPr>
                <w:rFonts w:ascii="Times New Roman" w:eastAsia="Times New Roman" w:hAnsi="Times New Roman" w:cs="Times New Roman"/>
                <w:i/>
                <w:iCs/>
                <w:sz w:val="28"/>
                <w:szCs w:val="28"/>
                <w:lang w:eastAsia="lv-LV"/>
              </w:rPr>
              <w:t>fl-Istudji</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tal-Qwiebel</w:t>
            </w:r>
            <w:proofErr w:type="spellEnd"/>
          </w:p>
        </w:tc>
        <w:tc>
          <w:tcPr>
            <w:tcW w:w="2500" w:type="pct"/>
            <w:tcBorders>
              <w:top w:val="single" w:sz="4" w:space="0" w:color="auto"/>
              <w:bottom w:val="single" w:sz="4" w:space="0" w:color="auto"/>
            </w:tcBorders>
            <w:shd w:val="clear" w:color="auto" w:fill="auto"/>
          </w:tcPr>
          <w:p w14:paraId="0E2CC883"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Maltas universitāte</w:t>
            </w:r>
          </w:p>
          <w:p w14:paraId="6714F4AC"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Universita</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ta</w:t>
            </w:r>
            <w:proofErr w:type="spellEnd"/>
            <w:r w:rsidRPr="00A4216C">
              <w:rPr>
                <w:rFonts w:ascii="Times New Roman" w:eastAsia="Times New Roman" w:hAnsi="Times New Roman" w:cs="Times New Roman"/>
                <w:i/>
                <w:iCs/>
                <w:sz w:val="28"/>
                <w:szCs w:val="28"/>
                <w:lang w:eastAsia="lv-LV"/>
              </w:rPr>
              <w:t>’ Malta</w:t>
            </w:r>
          </w:p>
        </w:tc>
      </w:tr>
    </w:tbl>
    <w:p w14:paraId="2A057878" w14:textId="77777777" w:rsidR="00E40E44" w:rsidRPr="00F17156" w:rsidRDefault="00E40E44" w:rsidP="00E40E44">
      <w:pPr>
        <w:rPr>
          <w:sz w:val="20"/>
          <w:szCs w:val="20"/>
          <w:lang w:eastAsia="lv-LV"/>
        </w:rPr>
      </w:pPr>
    </w:p>
    <w:p w14:paraId="2EEB5E39" w14:textId="3E9392E7" w:rsidR="00E40E44" w:rsidRPr="00A4216C" w:rsidRDefault="00BC7248" w:rsidP="00E40E44">
      <w:pPr>
        <w:rPr>
          <w:sz w:val="28"/>
          <w:szCs w:val="28"/>
          <w:lang w:eastAsia="lv-LV"/>
        </w:rPr>
      </w:pPr>
      <w:r>
        <w:rPr>
          <w:sz w:val="28"/>
          <w:szCs w:val="28"/>
          <w:lang w:eastAsia="lv-LV"/>
        </w:rPr>
        <w:t>18. </w:t>
      </w:r>
      <w:r w:rsidR="00E40E44" w:rsidRPr="00A4216C">
        <w:rPr>
          <w:sz w:val="28"/>
          <w:szCs w:val="28"/>
          <w:lang w:eastAsia="lv-LV"/>
        </w:rPr>
        <w:t>Nīderlandes Karaliste</w:t>
      </w:r>
    </w:p>
    <w:p w14:paraId="168A8741" w14:textId="77777777" w:rsidR="00E40E44" w:rsidRPr="00F17156" w:rsidRDefault="00E40E44" w:rsidP="00E40E44">
      <w:pPr>
        <w:rPr>
          <w:sz w:val="20"/>
          <w:szCs w:val="20"/>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5908BAC2" w14:textId="77777777" w:rsidTr="00E40E44">
        <w:trPr>
          <w:trHeight w:val="60"/>
        </w:trPr>
        <w:tc>
          <w:tcPr>
            <w:tcW w:w="2500" w:type="pct"/>
            <w:tcBorders>
              <w:top w:val="single" w:sz="4" w:space="0" w:color="auto"/>
              <w:bottom w:val="single" w:sz="4" w:space="0" w:color="auto"/>
            </w:tcBorders>
            <w:shd w:val="clear" w:color="auto" w:fill="auto"/>
            <w:hideMark/>
          </w:tcPr>
          <w:p w14:paraId="5B737438"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773E7D9A"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3365876A"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5143F61E" w14:textId="77777777" w:rsidTr="00E40E44">
        <w:trPr>
          <w:trHeight w:val="60"/>
        </w:trPr>
        <w:tc>
          <w:tcPr>
            <w:tcW w:w="2500" w:type="pct"/>
            <w:tcBorders>
              <w:top w:val="single" w:sz="4" w:space="0" w:color="auto"/>
              <w:bottom w:val="single" w:sz="4" w:space="0" w:color="auto"/>
            </w:tcBorders>
            <w:shd w:val="clear" w:color="auto" w:fill="auto"/>
          </w:tcPr>
          <w:p w14:paraId="3EF188BB"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Vecmātes diploms</w:t>
            </w:r>
          </w:p>
          <w:p w14:paraId="5317491F"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i/>
                <w:iCs/>
                <w:sz w:val="28"/>
                <w:szCs w:val="28"/>
                <w:lang w:eastAsia="lv-LV"/>
              </w:rPr>
              <w:t xml:space="preserve">Diploma </w:t>
            </w:r>
            <w:proofErr w:type="spellStart"/>
            <w:r w:rsidRPr="00A4216C">
              <w:rPr>
                <w:rFonts w:ascii="Times New Roman" w:eastAsia="Times New Roman" w:hAnsi="Times New Roman" w:cs="Times New Roman"/>
                <w:i/>
                <w:iCs/>
                <w:sz w:val="28"/>
                <w:szCs w:val="28"/>
                <w:lang w:eastAsia="lv-LV"/>
              </w:rPr>
              <w:t>van</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verloskundige</w:t>
            </w:r>
            <w:proofErr w:type="spellEnd"/>
          </w:p>
        </w:tc>
        <w:tc>
          <w:tcPr>
            <w:tcW w:w="2500" w:type="pct"/>
            <w:tcBorders>
              <w:top w:val="single" w:sz="4" w:space="0" w:color="auto"/>
              <w:bottom w:val="single" w:sz="4" w:space="0" w:color="auto"/>
            </w:tcBorders>
            <w:shd w:val="clear" w:color="auto" w:fill="auto"/>
          </w:tcPr>
          <w:p w14:paraId="3F5D0646"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Veselības, labklājības un sporta ministrijas apstiprināta izglītības iestāde</w:t>
            </w:r>
          </w:p>
          <w:p w14:paraId="6EC6875D"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Door</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het</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Ministerie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van</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Volksgezondheid</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Welzijn</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en</w:t>
            </w:r>
            <w:proofErr w:type="spellEnd"/>
            <w:r w:rsidRPr="00A4216C">
              <w:rPr>
                <w:rFonts w:ascii="Times New Roman" w:eastAsia="Times New Roman" w:hAnsi="Times New Roman" w:cs="Times New Roman"/>
                <w:i/>
                <w:iCs/>
                <w:sz w:val="28"/>
                <w:szCs w:val="28"/>
                <w:lang w:eastAsia="lv-LV"/>
              </w:rPr>
              <w:t xml:space="preserve"> Sport </w:t>
            </w:r>
            <w:proofErr w:type="spellStart"/>
            <w:r w:rsidRPr="00A4216C">
              <w:rPr>
                <w:rFonts w:ascii="Times New Roman" w:eastAsia="Times New Roman" w:hAnsi="Times New Roman" w:cs="Times New Roman"/>
                <w:i/>
                <w:iCs/>
                <w:sz w:val="28"/>
                <w:szCs w:val="28"/>
                <w:lang w:eastAsia="lv-LV"/>
              </w:rPr>
              <w:t>erkende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opleidingsinstellingen</w:t>
            </w:r>
            <w:proofErr w:type="spellEnd"/>
          </w:p>
        </w:tc>
      </w:tr>
    </w:tbl>
    <w:p w14:paraId="3745B624" w14:textId="77777777" w:rsidR="00E40E44" w:rsidRPr="00F17156" w:rsidRDefault="00E40E44" w:rsidP="00E40E44">
      <w:pPr>
        <w:rPr>
          <w:sz w:val="20"/>
          <w:szCs w:val="20"/>
          <w:lang w:eastAsia="lv-LV"/>
        </w:rPr>
      </w:pPr>
    </w:p>
    <w:p w14:paraId="0869435F" w14:textId="095DC54A" w:rsidR="00E40E44" w:rsidRPr="00A4216C" w:rsidRDefault="00BC7248" w:rsidP="00E40E44">
      <w:pPr>
        <w:rPr>
          <w:sz w:val="28"/>
          <w:szCs w:val="28"/>
          <w:lang w:eastAsia="lv-LV"/>
        </w:rPr>
      </w:pPr>
      <w:r>
        <w:rPr>
          <w:sz w:val="28"/>
          <w:szCs w:val="28"/>
          <w:lang w:eastAsia="lv-LV"/>
        </w:rPr>
        <w:t>19. </w:t>
      </w:r>
      <w:r w:rsidR="00E40E44" w:rsidRPr="00A4216C">
        <w:rPr>
          <w:sz w:val="28"/>
          <w:szCs w:val="28"/>
          <w:lang w:eastAsia="lv-LV"/>
        </w:rPr>
        <w:t>Norvēģijas Karaliste</w:t>
      </w:r>
    </w:p>
    <w:p w14:paraId="494A4125" w14:textId="77777777" w:rsidR="00E40E44" w:rsidRPr="00F17156" w:rsidRDefault="00E40E44" w:rsidP="00E40E44">
      <w:pPr>
        <w:rPr>
          <w:sz w:val="20"/>
          <w:szCs w:val="20"/>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69A66F77" w14:textId="77777777" w:rsidTr="00E40E44">
        <w:trPr>
          <w:trHeight w:val="60"/>
        </w:trPr>
        <w:tc>
          <w:tcPr>
            <w:tcW w:w="2500" w:type="pct"/>
            <w:tcBorders>
              <w:top w:val="single" w:sz="4" w:space="0" w:color="auto"/>
              <w:bottom w:val="single" w:sz="4" w:space="0" w:color="auto"/>
            </w:tcBorders>
            <w:shd w:val="clear" w:color="auto" w:fill="auto"/>
            <w:hideMark/>
          </w:tcPr>
          <w:p w14:paraId="40B1F3AB"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05DDCF0D"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295CD6BA"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442FE934" w14:textId="77777777" w:rsidTr="00E40E44">
        <w:trPr>
          <w:trHeight w:val="60"/>
        </w:trPr>
        <w:tc>
          <w:tcPr>
            <w:tcW w:w="2500" w:type="pct"/>
            <w:tcBorders>
              <w:top w:val="single" w:sz="4" w:space="0" w:color="auto"/>
              <w:bottom w:val="single" w:sz="4" w:space="0" w:color="auto"/>
            </w:tcBorders>
            <w:shd w:val="clear" w:color="auto" w:fill="auto"/>
            <w:vAlign w:val="center"/>
          </w:tcPr>
          <w:p w14:paraId="310F1687" w14:textId="77777777" w:rsidR="00E40E44" w:rsidRPr="00A4216C" w:rsidRDefault="00E40E44" w:rsidP="00E40E4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Apliecība par iegūtu vecmātes izglītību</w:t>
            </w:r>
          </w:p>
          <w:p w14:paraId="2ADFFAE8" w14:textId="77777777" w:rsidR="00E40E44" w:rsidRPr="00A4216C" w:rsidRDefault="00E40E44" w:rsidP="00E40E44">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Vitnemål</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for</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bestått</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jordmorutdanning</w:t>
            </w:r>
            <w:proofErr w:type="spellEnd"/>
          </w:p>
        </w:tc>
        <w:tc>
          <w:tcPr>
            <w:tcW w:w="2500" w:type="pct"/>
            <w:tcBorders>
              <w:top w:val="single" w:sz="4" w:space="0" w:color="auto"/>
              <w:bottom w:val="single" w:sz="4" w:space="0" w:color="auto"/>
            </w:tcBorders>
            <w:shd w:val="clear" w:color="auto" w:fill="auto"/>
            <w:vAlign w:val="center"/>
          </w:tcPr>
          <w:p w14:paraId="6DA96328" w14:textId="77777777" w:rsidR="00E40E44" w:rsidRPr="00A4216C" w:rsidRDefault="00E40E44" w:rsidP="00E40E4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Augstskola</w:t>
            </w:r>
          </w:p>
          <w:p w14:paraId="164DDD4F" w14:textId="77777777" w:rsidR="00E40E44" w:rsidRPr="00A4216C" w:rsidRDefault="00E40E44" w:rsidP="00E40E44">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Høgskole</w:t>
            </w:r>
            <w:proofErr w:type="spellEnd"/>
            <w:r w:rsidRPr="00A4216C">
              <w:rPr>
                <w:rFonts w:ascii="Times New Roman" w:eastAsia="Times New Roman" w:hAnsi="Times New Roman" w:cs="Times New Roman"/>
                <w:i/>
                <w:iCs/>
                <w:sz w:val="28"/>
                <w:szCs w:val="28"/>
                <w:lang w:eastAsia="lv-LV"/>
              </w:rPr>
              <w:t>’</w:t>
            </w:r>
          </w:p>
        </w:tc>
      </w:tr>
    </w:tbl>
    <w:p w14:paraId="7D1250FF" w14:textId="77777777" w:rsidR="00E40E44" w:rsidRPr="00F17156" w:rsidRDefault="00E40E44" w:rsidP="00E40E44">
      <w:pPr>
        <w:rPr>
          <w:sz w:val="20"/>
          <w:szCs w:val="20"/>
          <w:lang w:eastAsia="lv-LV"/>
        </w:rPr>
      </w:pPr>
    </w:p>
    <w:p w14:paraId="42BA3010" w14:textId="0D3E4DE7" w:rsidR="00E40E44" w:rsidRPr="00A4216C" w:rsidRDefault="00BC7248" w:rsidP="00E40E44">
      <w:pPr>
        <w:rPr>
          <w:sz w:val="28"/>
          <w:szCs w:val="28"/>
          <w:lang w:eastAsia="lv-LV"/>
        </w:rPr>
      </w:pPr>
      <w:r>
        <w:rPr>
          <w:sz w:val="28"/>
          <w:szCs w:val="28"/>
          <w:lang w:eastAsia="lv-LV"/>
        </w:rPr>
        <w:t>20. </w:t>
      </w:r>
      <w:r w:rsidR="00E40E44" w:rsidRPr="00A4216C">
        <w:rPr>
          <w:sz w:val="28"/>
          <w:szCs w:val="28"/>
          <w:lang w:eastAsia="lv-LV"/>
        </w:rPr>
        <w:t>Polijas Republika</w:t>
      </w:r>
    </w:p>
    <w:p w14:paraId="7BD29F2A" w14:textId="77777777" w:rsidR="00E40E44" w:rsidRPr="00F17156" w:rsidRDefault="00E40E44" w:rsidP="00E40E44">
      <w:pPr>
        <w:rPr>
          <w:sz w:val="20"/>
          <w:szCs w:val="20"/>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16B5A5A5" w14:textId="77777777" w:rsidTr="00E40E44">
        <w:trPr>
          <w:trHeight w:val="60"/>
        </w:trPr>
        <w:tc>
          <w:tcPr>
            <w:tcW w:w="2500" w:type="pct"/>
            <w:tcBorders>
              <w:top w:val="single" w:sz="4" w:space="0" w:color="auto"/>
              <w:bottom w:val="single" w:sz="4" w:space="0" w:color="auto"/>
            </w:tcBorders>
            <w:shd w:val="clear" w:color="auto" w:fill="auto"/>
            <w:hideMark/>
          </w:tcPr>
          <w:p w14:paraId="5A3107CA"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lastRenderedPageBreak/>
              <w:t>Nosaukums</w:t>
            </w:r>
          </w:p>
          <w:p w14:paraId="2604C233"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1F9AF4FF"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332B590D" w14:textId="77777777" w:rsidTr="00E40E44">
        <w:trPr>
          <w:trHeight w:val="60"/>
        </w:trPr>
        <w:tc>
          <w:tcPr>
            <w:tcW w:w="2500" w:type="pct"/>
            <w:tcBorders>
              <w:top w:val="single" w:sz="4" w:space="0" w:color="auto"/>
              <w:bottom w:val="single" w:sz="4" w:space="0" w:color="auto"/>
            </w:tcBorders>
            <w:shd w:val="clear" w:color="auto" w:fill="auto"/>
          </w:tcPr>
          <w:p w14:paraId="51A05799" w14:textId="5C5D3099" w:rsidR="00E40E44" w:rsidRPr="00A4216C" w:rsidRDefault="00BC7248" w:rsidP="0055617B">
            <w:pPr>
              <w:ind w:firstLine="0"/>
              <w:rPr>
                <w:rFonts w:ascii="Times New Roman" w:hAnsi="Times New Roman" w:cs="Times New Roman"/>
                <w:noProof/>
                <w:sz w:val="28"/>
                <w:szCs w:val="28"/>
              </w:rPr>
            </w:pPr>
            <w:r>
              <w:rPr>
                <w:rFonts w:ascii="Times New Roman" w:hAnsi="Times New Roman" w:cs="Times New Roman"/>
                <w:noProof/>
                <w:sz w:val="28"/>
                <w:szCs w:val="28"/>
              </w:rPr>
              <w:t>1. </w:t>
            </w:r>
            <w:r w:rsidR="00E40E44" w:rsidRPr="00A4216C">
              <w:rPr>
                <w:rFonts w:ascii="Times New Roman" w:hAnsi="Times New Roman" w:cs="Times New Roman"/>
                <w:noProof/>
                <w:sz w:val="28"/>
                <w:szCs w:val="28"/>
              </w:rPr>
              <w:t>Diploms par augstāko studiju beigšanu dzemdniecībā ar nosaukumu “Dzemdniecības maģistrs”</w:t>
            </w:r>
          </w:p>
          <w:p w14:paraId="0F4D6C51" w14:textId="77777777" w:rsidR="00E40E44" w:rsidRPr="00A4216C" w:rsidRDefault="00E40E44" w:rsidP="0055617B">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Dyplom ukończenia studiów wyższych na kierunku położnictwo z tytułem "magister położnictwa"</w:t>
            </w:r>
          </w:p>
          <w:p w14:paraId="284109D6" w14:textId="77777777" w:rsidR="00E40E44" w:rsidRPr="00A4216C" w:rsidRDefault="00E40E44" w:rsidP="0055617B">
            <w:pPr>
              <w:ind w:firstLine="0"/>
              <w:rPr>
                <w:rFonts w:ascii="Times New Roman" w:hAnsi="Times New Roman" w:cs="Times New Roman"/>
                <w:noProof/>
                <w:sz w:val="28"/>
                <w:szCs w:val="28"/>
              </w:rPr>
            </w:pPr>
          </w:p>
          <w:p w14:paraId="6223293D" w14:textId="6BD312C7" w:rsidR="00E40E44" w:rsidRPr="00A4216C" w:rsidRDefault="00BC7248" w:rsidP="0055617B">
            <w:pPr>
              <w:ind w:firstLine="0"/>
              <w:rPr>
                <w:rFonts w:ascii="Times New Roman" w:hAnsi="Times New Roman" w:cs="Times New Roman"/>
                <w:noProof/>
                <w:sz w:val="28"/>
                <w:szCs w:val="28"/>
              </w:rPr>
            </w:pPr>
            <w:r>
              <w:rPr>
                <w:rFonts w:ascii="Times New Roman" w:hAnsi="Times New Roman" w:cs="Times New Roman"/>
                <w:noProof/>
                <w:sz w:val="28"/>
                <w:szCs w:val="28"/>
              </w:rPr>
              <w:t>2. </w:t>
            </w:r>
            <w:r w:rsidR="00E40E44" w:rsidRPr="00A4216C">
              <w:rPr>
                <w:rFonts w:ascii="Times New Roman" w:hAnsi="Times New Roman" w:cs="Times New Roman"/>
                <w:noProof/>
                <w:sz w:val="28"/>
                <w:szCs w:val="28"/>
              </w:rPr>
              <w:t>Diploms par augstāko profesionālo studiju beigšanu dzemdniecības novirzienā/specialitātē ar nosaukumu „Dzemdniecības bakalaurs”</w:t>
            </w:r>
          </w:p>
          <w:p w14:paraId="79F1E279" w14:textId="77777777" w:rsidR="00E40E44" w:rsidRPr="00A4216C" w:rsidDel="00A830E4" w:rsidRDefault="00E40E44" w:rsidP="0055617B">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Dyplom ukończenia studiów wyższych zawodowych na kierunku/specjalności położnictwo z tytułem "licencjat położnictwa"</w:t>
            </w:r>
          </w:p>
        </w:tc>
        <w:tc>
          <w:tcPr>
            <w:tcW w:w="2500" w:type="pct"/>
            <w:tcBorders>
              <w:top w:val="single" w:sz="4" w:space="0" w:color="auto"/>
              <w:bottom w:val="single" w:sz="4" w:space="0" w:color="auto"/>
            </w:tcBorders>
            <w:shd w:val="clear" w:color="auto" w:fill="auto"/>
          </w:tcPr>
          <w:p w14:paraId="4F8A2994" w14:textId="77777777" w:rsidR="00E40E44" w:rsidRPr="00A4216C" w:rsidRDefault="00E40E44" w:rsidP="0055617B">
            <w:pPr>
              <w:ind w:firstLine="0"/>
              <w:rPr>
                <w:rFonts w:ascii="Times New Roman" w:hAnsi="Times New Roman" w:cs="Times New Roman"/>
                <w:noProof/>
                <w:sz w:val="28"/>
                <w:szCs w:val="28"/>
              </w:rPr>
            </w:pPr>
            <w:r w:rsidRPr="00A4216C">
              <w:rPr>
                <w:rFonts w:ascii="Times New Roman" w:hAnsi="Times New Roman" w:cs="Times New Roman"/>
                <w:noProof/>
                <w:sz w:val="28"/>
                <w:szCs w:val="28"/>
              </w:rPr>
              <w:t xml:space="preserve">Valsts atzīta augstākās izglītības institūcija </w:t>
            </w:r>
          </w:p>
          <w:p w14:paraId="0269E2B8" w14:textId="77777777" w:rsidR="00E40E44" w:rsidRPr="00A4216C" w:rsidDel="00A830E4" w:rsidRDefault="00E40E44" w:rsidP="0055617B">
            <w:pPr>
              <w:ind w:firstLine="0"/>
              <w:rPr>
                <w:rFonts w:ascii="Times New Roman" w:eastAsia="Times New Roman" w:hAnsi="Times New Roman" w:cs="Times New Roman"/>
                <w:i/>
                <w:iCs/>
                <w:sz w:val="28"/>
                <w:szCs w:val="28"/>
                <w:lang w:eastAsia="lv-LV"/>
              </w:rPr>
            </w:pPr>
            <w:r w:rsidRPr="00A4216C">
              <w:rPr>
                <w:rFonts w:ascii="Times New Roman" w:hAnsi="Times New Roman" w:cs="Times New Roman"/>
                <w:i/>
                <w:noProof/>
                <w:sz w:val="28"/>
                <w:szCs w:val="28"/>
              </w:rPr>
              <w:t xml:space="preserve">Instytucja prowadząca kształcenie na poziomie wyższym uznana przez właściwe władze </w:t>
            </w:r>
          </w:p>
        </w:tc>
      </w:tr>
    </w:tbl>
    <w:p w14:paraId="21042803" w14:textId="77777777" w:rsidR="00E40E44" w:rsidRPr="00F17156" w:rsidRDefault="00E40E44" w:rsidP="00E40E44">
      <w:pPr>
        <w:rPr>
          <w:sz w:val="20"/>
          <w:szCs w:val="20"/>
          <w:lang w:eastAsia="lv-LV"/>
        </w:rPr>
      </w:pPr>
    </w:p>
    <w:p w14:paraId="377FAEDE" w14:textId="3EE05144" w:rsidR="00E40E44" w:rsidRPr="00A4216C" w:rsidRDefault="00BC7248" w:rsidP="00E40E44">
      <w:pPr>
        <w:rPr>
          <w:sz w:val="28"/>
          <w:szCs w:val="28"/>
          <w:lang w:eastAsia="lv-LV"/>
        </w:rPr>
      </w:pPr>
      <w:r>
        <w:rPr>
          <w:sz w:val="28"/>
          <w:szCs w:val="28"/>
          <w:lang w:eastAsia="lv-LV"/>
        </w:rPr>
        <w:t>21. </w:t>
      </w:r>
      <w:r w:rsidR="00E40E44" w:rsidRPr="00A4216C">
        <w:rPr>
          <w:sz w:val="28"/>
          <w:szCs w:val="28"/>
          <w:lang w:eastAsia="lv-LV"/>
        </w:rPr>
        <w:t>Portugāles Republika</w:t>
      </w:r>
    </w:p>
    <w:p w14:paraId="386441D5" w14:textId="77777777" w:rsidR="00E40E44" w:rsidRPr="00F17156" w:rsidRDefault="00E40E44" w:rsidP="00E40E44">
      <w:pPr>
        <w:rPr>
          <w:sz w:val="20"/>
          <w:szCs w:val="20"/>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1BEA18DF" w14:textId="77777777" w:rsidTr="00E40E44">
        <w:trPr>
          <w:trHeight w:val="60"/>
        </w:trPr>
        <w:tc>
          <w:tcPr>
            <w:tcW w:w="2500" w:type="pct"/>
            <w:tcBorders>
              <w:top w:val="single" w:sz="4" w:space="0" w:color="auto"/>
              <w:bottom w:val="single" w:sz="4" w:space="0" w:color="auto"/>
            </w:tcBorders>
            <w:shd w:val="clear" w:color="auto" w:fill="auto"/>
            <w:hideMark/>
          </w:tcPr>
          <w:p w14:paraId="793E5148"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66C12D3E"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1BF1878E"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276B0F90" w14:textId="77777777" w:rsidTr="00E40E44">
        <w:trPr>
          <w:trHeight w:val="60"/>
        </w:trPr>
        <w:tc>
          <w:tcPr>
            <w:tcW w:w="2500" w:type="pct"/>
            <w:tcBorders>
              <w:top w:val="single" w:sz="4" w:space="0" w:color="auto"/>
              <w:bottom w:val="single" w:sz="4" w:space="0" w:color="auto"/>
            </w:tcBorders>
            <w:shd w:val="clear" w:color="auto" w:fill="auto"/>
          </w:tcPr>
          <w:p w14:paraId="7EC8E505" w14:textId="44BE1A21"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1.</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Dzemdniecības speciālista vai medicīnas māsas diploms dzemdniecības jomā</w:t>
            </w:r>
          </w:p>
          <w:p w14:paraId="7C06F1FD"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i/>
                <w:iCs/>
                <w:sz w:val="28"/>
                <w:szCs w:val="28"/>
                <w:lang w:eastAsia="lv-LV"/>
              </w:rPr>
              <w:t xml:space="preserve">Diploma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enfermeiro</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especialista</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em</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enfermagem</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saúde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materna</w:t>
            </w:r>
            <w:proofErr w:type="spellEnd"/>
            <w:r w:rsidRPr="00A4216C">
              <w:rPr>
                <w:rFonts w:ascii="Times New Roman" w:eastAsia="Times New Roman" w:hAnsi="Times New Roman" w:cs="Times New Roman"/>
                <w:i/>
                <w:iCs/>
                <w:sz w:val="28"/>
                <w:szCs w:val="28"/>
                <w:lang w:eastAsia="lv-LV"/>
              </w:rPr>
              <w:t xml:space="preserve"> e </w:t>
            </w:r>
            <w:proofErr w:type="spellStart"/>
            <w:r w:rsidRPr="00A4216C">
              <w:rPr>
                <w:rFonts w:ascii="Times New Roman" w:eastAsia="Times New Roman" w:hAnsi="Times New Roman" w:cs="Times New Roman"/>
                <w:i/>
                <w:iCs/>
                <w:sz w:val="28"/>
                <w:szCs w:val="28"/>
                <w:lang w:eastAsia="lv-LV"/>
              </w:rPr>
              <w:t>obstétrica</w:t>
            </w:r>
            <w:proofErr w:type="spellEnd"/>
          </w:p>
          <w:p w14:paraId="317E7CCF" w14:textId="77777777" w:rsidR="00E40E44" w:rsidRPr="00F17156" w:rsidRDefault="00E40E44" w:rsidP="0055617B">
            <w:pPr>
              <w:ind w:firstLine="0"/>
              <w:rPr>
                <w:rFonts w:ascii="Times New Roman" w:eastAsia="Times New Roman" w:hAnsi="Times New Roman" w:cs="Times New Roman"/>
                <w:sz w:val="20"/>
                <w:szCs w:val="20"/>
                <w:lang w:eastAsia="lv-LV"/>
              </w:rPr>
            </w:pPr>
          </w:p>
          <w:p w14:paraId="5C86DB74" w14:textId="192E82A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2.</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Diploms/apliecība par augstākās izglītības kursu beigšanu ar dzemdniecības medicīnas māsas specializāciju</w:t>
            </w:r>
          </w:p>
          <w:p w14:paraId="3C9DCB34"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i/>
                <w:iCs/>
                <w:sz w:val="28"/>
                <w:szCs w:val="28"/>
                <w:lang w:eastAsia="lv-LV"/>
              </w:rPr>
              <w:t>Diploma/</w:t>
            </w:r>
            <w:proofErr w:type="spellStart"/>
            <w:r w:rsidRPr="00A4216C">
              <w:rPr>
                <w:rFonts w:ascii="Times New Roman" w:eastAsia="Times New Roman" w:hAnsi="Times New Roman" w:cs="Times New Roman"/>
                <w:i/>
                <w:iCs/>
                <w:sz w:val="28"/>
                <w:szCs w:val="28"/>
                <w:lang w:eastAsia="lv-LV"/>
              </w:rPr>
              <w:t>carta</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curso</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estudos</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superiores</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especializados</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em</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enfermagem</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Saúde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materna</w:t>
            </w:r>
            <w:proofErr w:type="spellEnd"/>
            <w:r w:rsidRPr="00A4216C">
              <w:rPr>
                <w:rFonts w:ascii="Times New Roman" w:eastAsia="Times New Roman" w:hAnsi="Times New Roman" w:cs="Times New Roman"/>
                <w:i/>
                <w:iCs/>
                <w:sz w:val="28"/>
                <w:szCs w:val="28"/>
                <w:lang w:eastAsia="lv-LV"/>
              </w:rPr>
              <w:t xml:space="preserve"> e </w:t>
            </w:r>
            <w:proofErr w:type="spellStart"/>
            <w:r w:rsidRPr="00A4216C">
              <w:rPr>
                <w:rFonts w:ascii="Times New Roman" w:eastAsia="Times New Roman" w:hAnsi="Times New Roman" w:cs="Times New Roman"/>
                <w:i/>
                <w:iCs/>
                <w:sz w:val="28"/>
                <w:szCs w:val="28"/>
                <w:lang w:eastAsia="lv-LV"/>
              </w:rPr>
              <w:t>obstétrica</w:t>
            </w:r>
            <w:proofErr w:type="spellEnd"/>
            <w:r w:rsidRPr="00A4216C">
              <w:rPr>
                <w:rFonts w:ascii="Times New Roman" w:eastAsia="Times New Roman" w:hAnsi="Times New Roman" w:cs="Times New Roman"/>
                <w:sz w:val="28"/>
                <w:szCs w:val="28"/>
                <w:lang w:eastAsia="lv-LV"/>
              </w:rPr>
              <w:t>)</w:t>
            </w:r>
          </w:p>
          <w:p w14:paraId="0C897079" w14:textId="77777777" w:rsidR="00E40E44" w:rsidRPr="00F17156" w:rsidRDefault="00E40E44" w:rsidP="0055617B">
            <w:pPr>
              <w:ind w:firstLine="0"/>
              <w:rPr>
                <w:rFonts w:ascii="Times New Roman" w:eastAsia="Times New Roman" w:hAnsi="Times New Roman" w:cs="Times New Roman"/>
                <w:sz w:val="20"/>
                <w:szCs w:val="20"/>
                <w:lang w:eastAsia="lv-LV"/>
              </w:rPr>
            </w:pPr>
          </w:p>
          <w:p w14:paraId="0FAC78A0" w14:textId="2C0913CB"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3.</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Diploms (</w:t>
            </w:r>
            <w:proofErr w:type="spellStart"/>
            <w:r w:rsidRPr="00A4216C">
              <w:rPr>
                <w:rFonts w:ascii="Times New Roman" w:eastAsia="Times New Roman" w:hAnsi="Times New Roman" w:cs="Times New Roman"/>
                <w:sz w:val="28"/>
                <w:szCs w:val="28"/>
                <w:lang w:eastAsia="lv-LV"/>
              </w:rPr>
              <w:t>licenciatūras</w:t>
            </w:r>
            <w:proofErr w:type="spellEnd"/>
            <w:r w:rsidRPr="00A4216C">
              <w:rPr>
                <w:rFonts w:ascii="Times New Roman" w:eastAsia="Times New Roman" w:hAnsi="Times New Roman" w:cs="Times New Roman"/>
                <w:sz w:val="28"/>
                <w:szCs w:val="28"/>
                <w:lang w:eastAsia="lv-LV"/>
              </w:rPr>
              <w:t xml:space="preserve"> kurss) par vecmātes vai māsas specializāciju mātes veselības aprūpē</w:t>
            </w:r>
          </w:p>
          <w:p w14:paraId="669C3B1C"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i/>
                <w:iCs/>
                <w:sz w:val="28"/>
                <w:szCs w:val="28"/>
                <w:lang w:eastAsia="lv-LV"/>
              </w:rPr>
              <w:t>Diploma</w:t>
            </w:r>
            <w:r w:rsidRPr="00A4216C">
              <w:rPr>
                <w:rFonts w:ascii="Times New Roman" w:eastAsia="Times New Roman" w:hAnsi="Times New Roman" w:cs="Times New Roman"/>
                <w:sz w:val="28"/>
                <w:szCs w:val="28"/>
                <w:lang w:eastAsia="lv-LV"/>
              </w:rPr>
              <w:t xml:space="preserve"> (</w:t>
            </w:r>
            <w:r w:rsidRPr="00A4216C">
              <w:rPr>
                <w:rFonts w:ascii="Times New Roman" w:eastAsia="Times New Roman" w:hAnsi="Times New Roman" w:cs="Times New Roman"/>
                <w:i/>
                <w:iCs/>
                <w:sz w:val="28"/>
                <w:szCs w:val="28"/>
                <w:lang w:eastAsia="lv-LV"/>
              </w:rPr>
              <w:t xml:space="preserve">do </w:t>
            </w:r>
            <w:proofErr w:type="spellStart"/>
            <w:r w:rsidRPr="00A4216C">
              <w:rPr>
                <w:rFonts w:ascii="Times New Roman" w:eastAsia="Times New Roman" w:hAnsi="Times New Roman" w:cs="Times New Roman"/>
                <w:i/>
                <w:iCs/>
                <w:sz w:val="28"/>
                <w:szCs w:val="28"/>
                <w:lang w:eastAsia="lv-LV"/>
              </w:rPr>
              <w:t>curso</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p.s-licenciatura</w:t>
            </w:r>
            <w:proofErr w:type="spellEnd"/>
            <w:r w:rsidRPr="00A4216C">
              <w:rPr>
                <w:rFonts w:ascii="Times New Roman" w:eastAsia="Times New Roman" w:hAnsi="Times New Roman" w:cs="Times New Roman"/>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especialização</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em</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enfermagem</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saüde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materna</w:t>
            </w:r>
            <w:proofErr w:type="spellEnd"/>
            <w:r w:rsidRPr="00A4216C">
              <w:rPr>
                <w:rFonts w:ascii="Times New Roman" w:eastAsia="Times New Roman" w:hAnsi="Times New Roman" w:cs="Times New Roman"/>
                <w:i/>
                <w:iCs/>
                <w:sz w:val="28"/>
                <w:szCs w:val="28"/>
                <w:lang w:eastAsia="lv-LV"/>
              </w:rPr>
              <w:t xml:space="preserve"> e </w:t>
            </w:r>
            <w:proofErr w:type="spellStart"/>
            <w:r w:rsidRPr="00A4216C">
              <w:rPr>
                <w:rFonts w:ascii="Times New Roman" w:eastAsia="Times New Roman" w:hAnsi="Times New Roman" w:cs="Times New Roman"/>
                <w:i/>
                <w:iCs/>
                <w:sz w:val="28"/>
                <w:szCs w:val="28"/>
                <w:lang w:eastAsia="lv-LV"/>
              </w:rPr>
              <w:t>obstétrica</w:t>
            </w:r>
            <w:proofErr w:type="spellEnd"/>
          </w:p>
        </w:tc>
        <w:tc>
          <w:tcPr>
            <w:tcW w:w="2500" w:type="pct"/>
            <w:tcBorders>
              <w:top w:val="single" w:sz="4" w:space="0" w:color="auto"/>
              <w:bottom w:val="single" w:sz="4" w:space="0" w:color="auto"/>
            </w:tcBorders>
            <w:shd w:val="clear" w:color="auto" w:fill="auto"/>
          </w:tcPr>
          <w:p w14:paraId="129488BA" w14:textId="4B9EB22E"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1.</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Medicīnas māsu skolas</w:t>
            </w:r>
          </w:p>
          <w:p w14:paraId="674DFC18"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Ecolas</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Enfermagem</w:t>
            </w:r>
            <w:proofErr w:type="spellEnd"/>
          </w:p>
          <w:p w14:paraId="35CD0B39" w14:textId="77777777" w:rsidR="00E40E44" w:rsidRPr="00A4216C" w:rsidRDefault="00E40E44" w:rsidP="0055617B">
            <w:pPr>
              <w:rPr>
                <w:rFonts w:ascii="Times New Roman" w:eastAsia="Times New Roman" w:hAnsi="Times New Roman" w:cs="Times New Roman"/>
                <w:sz w:val="28"/>
                <w:szCs w:val="28"/>
                <w:lang w:eastAsia="lv-LV"/>
              </w:rPr>
            </w:pPr>
          </w:p>
          <w:p w14:paraId="16344FC5" w14:textId="77777777" w:rsidR="00E40E44" w:rsidRPr="00A4216C" w:rsidRDefault="00E40E44" w:rsidP="0055617B">
            <w:pPr>
              <w:rPr>
                <w:rFonts w:ascii="Times New Roman" w:eastAsia="Times New Roman" w:hAnsi="Times New Roman" w:cs="Times New Roman"/>
                <w:sz w:val="28"/>
                <w:szCs w:val="28"/>
                <w:lang w:eastAsia="lv-LV"/>
              </w:rPr>
            </w:pPr>
          </w:p>
          <w:p w14:paraId="3E855CEB" w14:textId="77777777" w:rsidR="00DA5C34" w:rsidRPr="00A4216C" w:rsidRDefault="00DA5C34" w:rsidP="0055617B">
            <w:pPr>
              <w:ind w:firstLine="0"/>
              <w:rPr>
                <w:rFonts w:ascii="Times New Roman" w:eastAsia="Times New Roman" w:hAnsi="Times New Roman" w:cs="Times New Roman"/>
                <w:sz w:val="28"/>
                <w:szCs w:val="28"/>
                <w:lang w:eastAsia="lv-LV"/>
              </w:rPr>
            </w:pPr>
          </w:p>
          <w:p w14:paraId="1D4A6815" w14:textId="77777777" w:rsidR="00DA5C34" w:rsidRPr="00A4216C" w:rsidRDefault="00DA5C34" w:rsidP="0055617B">
            <w:pPr>
              <w:ind w:firstLine="0"/>
              <w:rPr>
                <w:rFonts w:ascii="Times New Roman" w:eastAsia="Times New Roman" w:hAnsi="Times New Roman" w:cs="Times New Roman"/>
                <w:sz w:val="28"/>
                <w:szCs w:val="28"/>
                <w:lang w:eastAsia="lv-LV"/>
              </w:rPr>
            </w:pPr>
          </w:p>
          <w:p w14:paraId="4A87B6C2" w14:textId="77777777" w:rsidR="00DA5C34" w:rsidRPr="00A4216C" w:rsidRDefault="00DA5C34" w:rsidP="0055617B">
            <w:pPr>
              <w:ind w:firstLine="0"/>
              <w:rPr>
                <w:rFonts w:ascii="Times New Roman" w:eastAsia="Times New Roman" w:hAnsi="Times New Roman" w:cs="Times New Roman"/>
                <w:sz w:val="28"/>
                <w:szCs w:val="28"/>
                <w:lang w:eastAsia="lv-LV"/>
              </w:rPr>
            </w:pPr>
          </w:p>
          <w:p w14:paraId="6FE4E5AC" w14:textId="388843BF"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2.</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 xml:space="preserve">Augstākās medicīnas māsu skolas </w:t>
            </w:r>
          </w:p>
          <w:p w14:paraId="3B4BDEA9"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Escolas</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Superiores</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Enfermagem</w:t>
            </w:r>
            <w:proofErr w:type="spellEnd"/>
          </w:p>
          <w:p w14:paraId="68A9D7E0" w14:textId="77777777" w:rsidR="00E40E44" w:rsidRPr="00A4216C" w:rsidRDefault="00E40E44" w:rsidP="0055617B">
            <w:pPr>
              <w:rPr>
                <w:rFonts w:ascii="Times New Roman" w:eastAsia="Times New Roman" w:hAnsi="Times New Roman" w:cs="Times New Roman"/>
                <w:sz w:val="28"/>
                <w:szCs w:val="28"/>
                <w:lang w:eastAsia="lv-LV"/>
              </w:rPr>
            </w:pPr>
          </w:p>
          <w:p w14:paraId="56CBAE73" w14:textId="77777777" w:rsidR="00E40E44" w:rsidRPr="00A4216C" w:rsidRDefault="00E40E44" w:rsidP="0055617B">
            <w:pPr>
              <w:rPr>
                <w:rFonts w:ascii="Times New Roman" w:eastAsia="Times New Roman" w:hAnsi="Times New Roman" w:cs="Times New Roman"/>
                <w:sz w:val="28"/>
                <w:szCs w:val="28"/>
                <w:lang w:eastAsia="lv-LV"/>
              </w:rPr>
            </w:pPr>
          </w:p>
          <w:p w14:paraId="537B151B" w14:textId="77777777" w:rsidR="00DA5C34" w:rsidRPr="00A4216C" w:rsidRDefault="00DA5C34" w:rsidP="0055617B">
            <w:pPr>
              <w:ind w:firstLine="0"/>
              <w:rPr>
                <w:rFonts w:ascii="Times New Roman" w:eastAsia="Times New Roman" w:hAnsi="Times New Roman" w:cs="Times New Roman"/>
                <w:sz w:val="28"/>
                <w:szCs w:val="28"/>
                <w:lang w:eastAsia="lv-LV"/>
              </w:rPr>
            </w:pPr>
          </w:p>
          <w:p w14:paraId="33E5847A" w14:textId="77777777" w:rsidR="00DA5C34" w:rsidRPr="00A4216C" w:rsidRDefault="00DA5C34" w:rsidP="0055617B">
            <w:pPr>
              <w:ind w:firstLine="0"/>
              <w:rPr>
                <w:rFonts w:ascii="Times New Roman" w:eastAsia="Times New Roman" w:hAnsi="Times New Roman" w:cs="Times New Roman"/>
                <w:sz w:val="28"/>
                <w:szCs w:val="28"/>
                <w:lang w:eastAsia="lv-LV"/>
              </w:rPr>
            </w:pPr>
          </w:p>
          <w:p w14:paraId="071803BB" w14:textId="77777777" w:rsidR="00DA5C34" w:rsidRPr="00A4216C" w:rsidRDefault="00DA5C34" w:rsidP="0055617B">
            <w:pPr>
              <w:ind w:firstLine="0"/>
              <w:rPr>
                <w:rFonts w:ascii="Times New Roman" w:eastAsia="Times New Roman" w:hAnsi="Times New Roman" w:cs="Times New Roman"/>
                <w:sz w:val="28"/>
                <w:szCs w:val="28"/>
                <w:lang w:eastAsia="lv-LV"/>
              </w:rPr>
            </w:pPr>
          </w:p>
          <w:p w14:paraId="3F53D462" w14:textId="77777777" w:rsidR="00DA5C34" w:rsidRPr="00A4216C" w:rsidRDefault="00DA5C34" w:rsidP="0055617B">
            <w:pPr>
              <w:ind w:firstLine="0"/>
              <w:rPr>
                <w:rFonts w:ascii="Times New Roman" w:eastAsia="Times New Roman" w:hAnsi="Times New Roman" w:cs="Times New Roman"/>
                <w:sz w:val="28"/>
                <w:szCs w:val="28"/>
                <w:lang w:eastAsia="lv-LV"/>
              </w:rPr>
            </w:pPr>
          </w:p>
          <w:p w14:paraId="0E0776F7" w14:textId="77777777" w:rsidR="00DA5C34" w:rsidRPr="00A4216C" w:rsidRDefault="00DA5C34" w:rsidP="0055617B">
            <w:pPr>
              <w:ind w:firstLine="0"/>
              <w:rPr>
                <w:rFonts w:ascii="Times New Roman" w:eastAsia="Times New Roman" w:hAnsi="Times New Roman" w:cs="Times New Roman"/>
                <w:sz w:val="28"/>
                <w:szCs w:val="28"/>
                <w:lang w:eastAsia="lv-LV"/>
              </w:rPr>
            </w:pPr>
          </w:p>
          <w:p w14:paraId="5EF05834" w14:textId="58D02D35"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3.</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Augstākās medicīnas māsu skolas; augstākās medicīnas izglītības iestādes</w:t>
            </w:r>
          </w:p>
          <w:p w14:paraId="4574A858"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Escolas</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Superiores</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Enfermagem</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Escolas</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Superiores</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Saúde</w:t>
            </w:r>
            <w:proofErr w:type="spellEnd"/>
          </w:p>
        </w:tc>
      </w:tr>
    </w:tbl>
    <w:p w14:paraId="5140C7C0" w14:textId="77777777" w:rsidR="00E40E44" w:rsidRPr="00F17156" w:rsidRDefault="00E40E44" w:rsidP="00E40E44">
      <w:pPr>
        <w:rPr>
          <w:sz w:val="20"/>
          <w:szCs w:val="20"/>
          <w:lang w:eastAsia="lv-LV"/>
        </w:rPr>
      </w:pPr>
    </w:p>
    <w:p w14:paraId="3D3BF2AF" w14:textId="0874F27F" w:rsidR="00E40E44" w:rsidRPr="00A4216C" w:rsidRDefault="00BC7248" w:rsidP="00E40E44">
      <w:pPr>
        <w:rPr>
          <w:sz w:val="28"/>
          <w:szCs w:val="28"/>
          <w:lang w:eastAsia="lv-LV"/>
        </w:rPr>
      </w:pPr>
      <w:r>
        <w:rPr>
          <w:sz w:val="28"/>
          <w:szCs w:val="28"/>
          <w:lang w:eastAsia="lv-LV"/>
        </w:rPr>
        <w:lastRenderedPageBreak/>
        <w:t>22. </w:t>
      </w:r>
      <w:r w:rsidR="00E40E44" w:rsidRPr="00A4216C">
        <w:rPr>
          <w:sz w:val="28"/>
          <w:szCs w:val="28"/>
          <w:lang w:eastAsia="lv-LV"/>
        </w:rPr>
        <w:t>Rumānijas Republika</w:t>
      </w:r>
    </w:p>
    <w:p w14:paraId="3FD9E68F" w14:textId="77777777" w:rsidR="00E40E44" w:rsidRPr="00F17156" w:rsidRDefault="00E40E44" w:rsidP="00E40E44">
      <w:pPr>
        <w:rPr>
          <w:sz w:val="20"/>
          <w:szCs w:val="20"/>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62E140B1" w14:textId="77777777" w:rsidTr="00E40E44">
        <w:trPr>
          <w:trHeight w:val="60"/>
        </w:trPr>
        <w:tc>
          <w:tcPr>
            <w:tcW w:w="2500" w:type="pct"/>
            <w:tcBorders>
              <w:top w:val="single" w:sz="4" w:space="0" w:color="auto"/>
              <w:bottom w:val="single" w:sz="4" w:space="0" w:color="auto"/>
            </w:tcBorders>
            <w:shd w:val="clear" w:color="auto" w:fill="auto"/>
            <w:hideMark/>
          </w:tcPr>
          <w:p w14:paraId="256EE4A0"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2A459E73"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4BDC70D4"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1E357B70" w14:textId="77777777" w:rsidTr="00E40E44">
        <w:trPr>
          <w:trHeight w:val="60"/>
        </w:trPr>
        <w:tc>
          <w:tcPr>
            <w:tcW w:w="2500" w:type="pct"/>
            <w:tcBorders>
              <w:top w:val="single" w:sz="4" w:space="0" w:color="auto"/>
              <w:bottom w:val="single" w:sz="4" w:space="0" w:color="auto"/>
            </w:tcBorders>
            <w:shd w:val="clear" w:color="auto" w:fill="auto"/>
          </w:tcPr>
          <w:p w14:paraId="767BB1AC" w14:textId="77777777" w:rsidR="00E40E44" w:rsidRPr="00A4216C" w:rsidRDefault="00E40E44" w:rsidP="00E40E4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Vecmātes diploms</w:t>
            </w:r>
          </w:p>
          <w:p w14:paraId="025BF87E" w14:textId="77777777" w:rsidR="00E40E44" w:rsidRPr="00A4216C" w:rsidRDefault="00E40E44" w:rsidP="00E40E44">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Diplomă</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licenţă</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moaşă</w:t>
            </w:r>
            <w:proofErr w:type="spellEnd"/>
          </w:p>
        </w:tc>
        <w:tc>
          <w:tcPr>
            <w:tcW w:w="2500" w:type="pct"/>
            <w:tcBorders>
              <w:top w:val="single" w:sz="4" w:space="0" w:color="auto"/>
              <w:bottom w:val="single" w:sz="4" w:space="0" w:color="auto"/>
            </w:tcBorders>
            <w:shd w:val="clear" w:color="auto" w:fill="auto"/>
          </w:tcPr>
          <w:p w14:paraId="1D58A78F" w14:textId="77777777" w:rsidR="00E40E44" w:rsidRPr="00A4216C" w:rsidRDefault="00E40E44" w:rsidP="00E40E44">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Universitāte</w:t>
            </w:r>
          </w:p>
          <w:p w14:paraId="6D20CBC0" w14:textId="77777777" w:rsidR="00E40E44" w:rsidRPr="00A4216C" w:rsidRDefault="00E40E44" w:rsidP="00E40E44">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Universităţi</w:t>
            </w:r>
            <w:proofErr w:type="spellEnd"/>
          </w:p>
        </w:tc>
      </w:tr>
    </w:tbl>
    <w:p w14:paraId="04CD46BE" w14:textId="77777777" w:rsidR="00E40E44" w:rsidRPr="00A4216C" w:rsidRDefault="00E40E44" w:rsidP="00E40E44">
      <w:pPr>
        <w:rPr>
          <w:sz w:val="28"/>
          <w:szCs w:val="28"/>
          <w:lang w:eastAsia="lv-LV"/>
        </w:rPr>
      </w:pPr>
    </w:p>
    <w:p w14:paraId="521F8C56" w14:textId="5A97D43D" w:rsidR="00E40E44" w:rsidRPr="00A4216C" w:rsidRDefault="00BC7248" w:rsidP="00E40E44">
      <w:pPr>
        <w:rPr>
          <w:sz w:val="28"/>
          <w:szCs w:val="28"/>
          <w:lang w:eastAsia="lv-LV"/>
        </w:rPr>
      </w:pPr>
      <w:r>
        <w:rPr>
          <w:sz w:val="28"/>
          <w:szCs w:val="28"/>
          <w:lang w:eastAsia="lv-LV"/>
        </w:rPr>
        <w:t>23.</w:t>
      </w:r>
      <w:r>
        <w:t> </w:t>
      </w:r>
      <w:r w:rsidR="00E40E44" w:rsidRPr="00A4216C">
        <w:rPr>
          <w:sz w:val="28"/>
          <w:szCs w:val="28"/>
          <w:lang w:eastAsia="lv-LV"/>
        </w:rPr>
        <w:t>Slovākijas Republika</w:t>
      </w:r>
    </w:p>
    <w:p w14:paraId="1F57AA9E" w14:textId="77777777" w:rsidR="00E40E44" w:rsidRPr="00A4216C" w:rsidRDefault="00E40E44" w:rsidP="00E40E44">
      <w:pPr>
        <w:rPr>
          <w:sz w:val="28"/>
          <w:szCs w:val="28"/>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2994A3B1" w14:textId="77777777" w:rsidTr="00E40E44">
        <w:trPr>
          <w:trHeight w:val="60"/>
        </w:trPr>
        <w:tc>
          <w:tcPr>
            <w:tcW w:w="2500" w:type="pct"/>
            <w:tcBorders>
              <w:top w:val="single" w:sz="4" w:space="0" w:color="auto"/>
              <w:bottom w:val="single" w:sz="4" w:space="0" w:color="auto"/>
            </w:tcBorders>
            <w:shd w:val="clear" w:color="auto" w:fill="auto"/>
            <w:hideMark/>
          </w:tcPr>
          <w:p w14:paraId="01392E0B"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09A809C8"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0E8BF076"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76CCC642" w14:textId="77777777" w:rsidTr="00E40E44">
        <w:trPr>
          <w:trHeight w:val="60"/>
        </w:trPr>
        <w:tc>
          <w:tcPr>
            <w:tcW w:w="2500" w:type="pct"/>
            <w:tcBorders>
              <w:top w:val="single" w:sz="4" w:space="0" w:color="auto"/>
              <w:bottom w:val="nil"/>
            </w:tcBorders>
            <w:shd w:val="clear" w:color="auto" w:fill="auto"/>
          </w:tcPr>
          <w:p w14:paraId="46587DB4" w14:textId="1BC21CCD" w:rsidR="00E40E44" w:rsidRPr="00A4216C" w:rsidRDefault="00BC7248" w:rsidP="0055617B">
            <w:pPr>
              <w:ind w:firstLine="0"/>
              <w:rPr>
                <w:rFonts w:ascii="Times New Roman" w:hAnsi="Times New Roman" w:cs="Times New Roman"/>
                <w:noProof/>
                <w:sz w:val="28"/>
                <w:szCs w:val="28"/>
              </w:rPr>
            </w:pPr>
            <w:r>
              <w:rPr>
                <w:rFonts w:ascii="Times New Roman" w:hAnsi="Times New Roman" w:cs="Times New Roman"/>
                <w:noProof/>
                <w:sz w:val="28"/>
                <w:szCs w:val="28"/>
              </w:rPr>
              <w:t>1. </w:t>
            </w:r>
            <w:r w:rsidR="00E40E44" w:rsidRPr="00A4216C">
              <w:rPr>
                <w:rFonts w:ascii="Times New Roman" w:hAnsi="Times New Roman" w:cs="Times New Roman"/>
                <w:noProof/>
                <w:sz w:val="28"/>
                <w:szCs w:val="28"/>
              </w:rPr>
              <w:t>DIPLOMS akušieris "bakalaurs" ("Bc.")</w:t>
            </w:r>
          </w:p>
          <w:p w14:paraId="4BDB2DA8" w14:textId="77777777" w:rsidR="00E40E44" w:rsidRPr="00A4216C" w:rsidDel="00F21EE5" w:rsidRDefault="00E40E44" w:rsidP="0055617B">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DIPLOM pôrodná asistencia "bakalár" ("Bc.")</w:t>
            </w:r>
          </w:p>
        </w:tc>
        <w:tc>
          <w:tcPr>
            <w:tcW w:w="2500" w:type="pct"/>
            <w:tcBorders>
              <w:top w:val="single" w:sz="4" w:space="0" w:color="auto"/>
              <w:bottom w:val="nil"/>
            </w:tcBorders>
            <w:shd w:val="clear" w:color="auto" w:fill="auto"/>
          </w:tcPr>
          <w:p w14:paraId="32735E4C" w14:textId="1A43E8C9" w:rsidR="00E40E44" w:rsidRPr="00A4216C" w:rsidRDefault="00BC7248" w:rsidP="0055617B">
            <w:pPr>
              <w:ind w:firstLine="0"/>
              <w:rPr>
                <w:rFonts w:ascii="Times New Roman" w:hAnsi="Times New Roman" w:cs="Times New Roman"/>
                <w:noProof/>
                <w:sz w:val="28"/>
                <w:szCs w:val="28"/>
              </w:rPr>
            </w:pPr>
            <w:r>
              <w:rPr>
                <w:rFonts w:ascii="Times New Roman" w:hAnsi="Times New Roman" w:cs="Times New Roman"/>
                <w:noProof/>
                <w:sz w:val="28"/>
                <w:szCs w:val="28"/>
              </w:rPr>
              <w:t>1. </w:t>
            </w:r>
            <w:r w:rsidR="00E40E44" w:rsidRPr="00A4216C">
              <w:rPr>
                <w:rFonts w:ascii="Times New Roman" w:hAnsi="Times New Roman" w:cs="Times New Roman"/>
                <w:noProof/>
                <w:sz w:val="28"/>
                <w:szCs w:val="28"/>
              </w:rPr>
              <w:t>Augstskola /Universitāte</w:t>
            </w:r>
          </w:p>
          <w:p w14:paraId="0EF56267" w14:textId="77777777" w:rsidR="00E40E44" w:rsidRPr="00A4216C" w:rsidDel="00F21EE5" w:rsidRDefault="00E40E44" w:rsidP="0055617B">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Vysoká škola /Univerzita</w:t>
            </w:r>
          </w:p>
        </w:tc>
      </w:tr>
      <w:tr w:rsidR="00E40E44" w:rsidRPr="00A4216C" w14:paraId="197FFC85" w14:textId="77777777" w:rsidTr="00E40E44">
        <w:trPr>
          <w:trHeight w:val="60"/>
        </w:trPr>
        <w:tc>
          <w:tcPr>
            <w:tcW w:w="2500" w:type="pct"/>
            <w:tcBorders>
              <w:top w:val="nil"/>
              <w:bottom w:val="single" w:sz="4" w:space="0" w:color="auto"/>
            </w:tcBorders>
            <w:shd w:val="clear" w:color="auto" w:fill="auto"/>
          </w:tcPr>
          <w:p w14:paraId="28DEBEB3" w14:textId="6D934CEA" w:rsidR="00E40E44" w:rsidRPr="00A4216C" w:rsidRDefault="00BC7248" w:rsidP="0055617B">
            <w:pPr>
              <w:ind w:firstLine="0"/>
              <w:rPr>
                <w:rFonts w:ascii="Times New Roman" w:hAnsi="Times New Roman" w:cs="Times New Roman"/>
                <w:noProof/>
                <w:sz w:val="28"/>
                <w:szCs w:val="28"/>
              </w:rPr>
            </w:pPr>
            <w:r>
              <w:rPr>
                <w:rFonts w:ascii="Times New Roman" w:hAnsi="Times New Roman" w:cs="Times New Roman"/>
                <w:noProof/>
                <w:sz w:val="28"/>
                <w:szCs w:val="28"/>
              </w:rPr>
              <w:t>2. </w:t>
            </w:r>
            <w:r w:rsidR="00E40E44" w:rsidRPr="00A4216C">
              <w:rPr>
                <w:rFonts w:ascii="Times New Roman" w:hAnsi="Times New Roman" w:cs="Times New Roman"/>
                <w:noProof/>
                <w:sz w:val="28"/>
                <w:szCs w:val="28"/>
              </w:rPr>
              <w:t>DIPLOMS diplomēta akušiere</w:t>
            </w:r>
          </w:p>
          <w:p w14:paraId="0446A216" w14:textId="77777777" w:rsidR="00E40E44" w:rsidRPr="00A4216C" w:rsidRDefault="00E40E44" w:rsidP="0055617B">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DIPLOM diplomovaná pôrodná asistentka</w:t>
            </w:r>
          </w:p>
        </w:tc>
        <w:tc>
          <w:tcPr>
            <w:tcW w:w="2500" w:type="pct"/>
            <w:tcBorders>
              <w:top w:val="nil"/>
              <w:bottom w:val="single" w:sz="4" w:space="0" w:color="auto"/>
            </w:tcBorders>
            <w:shd w:val="clear" w:color="auto" w:fill="auto"/>
          </w:tcPr>
          <w:p w14:paraId="24C4DD4B" w14:textId="32E2B8BA" w:rsidR="00E40E44" w:rsidRPr="00A4216C" w:rsidRDefault="00BC7248" w:rsidP="0055617B">
            <w:pPr>
              <w:ind w:firstLine="0"/>
              <w:rPr>
                <w:rFonts w:ascii="Times New Roman" w:hAnsi="Times New Roman" w:cs="Times New Roman"/>
                <w:noProof/>
                <w:sz w:val="28"/>
                <w:szCs w:val="28"/>
              </w:rPr>
            </w:pPr>
            <w:r>
              <w:rPr>
                <w:rFonts w:ascii="Times New Roman" w:hAnsi="Times New Roman" w:cs="Times New Roman"/>
                <w:noProof/>
                <w:sz w:val="28"/>
                <w:szCs w:val="28"/>
              </w:rPr>
              <w:t>2. </w:t>
            </w:r>
            <w:r w:rsidR="00E40E44" w:rsidRPr="00A4216C">
              <w:rPr>
                <w:rFonts w:ascii="Times New Roman" w:hAnsi="Times New Roman" w:cs="Times New Roman"/>
                <w:noProof/>
                <w:sz w:val="28"/>
                <w:szCs w:val="28"/>
              </w:rPr>
              <w:t>Medicīnas darbinieku vidusskola</w:t>
            </w:r>
          </w:p>
          <w:p w14:paraId="2F6A3BAC" w14:textId="77777777" w:rsidR="00E40E44" w:rsidRPr="00A4216C" w:rsidRDefault="00E40E44" w:rsidP="0055617B">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Stredná zdravotnícka škola</w:t>
            </w:r>
          </w:p>
        </w:tc>
      </w:tr>
    </w:tbl>
    <w:p w14:paraId="5E073549" w14:textId="77777777" w:rsidR="00E40E44" w:rsidRPr="00A4216C" w:rsidRDefault="00E40E44" w:rsidP="00E40E44">
      <w:pPr>
        <w:rPr>
          <w:sz w:val="28"/>
          <w:szCs w:val="28"/>
          <w:lang w:eastAsia="lv-LV"/>
        </w:rPr>
      </w:pPr>
    </w:p>
    <w:p w14:paraId="5594097C" w14:textId="1FABB82D" w:rsidR="00E40E44" w:rsidRPr="00A4216C" w:rsidRDefault="00BC7248" w:rsidP="00E40E44">
      <w:pPr>
        <w:rPr>
          <w:sz w:val="28"/>
          <w:szCs w:val="28"/>
          <w:lang w:eastAsia="lv-LV"/>
        </w:rPr>
      </w:pPr>
      <w:r>
        <w:rPr>
          <w:sz w:val="28"/>
          <w:szCs w:val="28"/>
          <w:lang w:eastAsia="lv-LV"/>
        </w:rPr>
        <w:t>24. </w:t>
      </w:r>
      <w:r w:rsidR="00E40E44" w:rsidRPr="00A4216C">
        <w:rPr>
          <w:sz w:val="28"/>
          <w:szCs w:val="28"/>
          <w:lang w:eastAsia="lv-LV"/>
        </w:rPr>
        <w:t>Slovēnijas Republika</w:t>
      </w:r>
    </w:p>
    <w:p w14:paraId="2B3CBD54" w14:textId="77777777" w:rsidR="00E40E44" w:rsidRPr="00A4216C" w:rsidRDefault="00E40E44" w:rsidP="00E40E44">
      <w:pPr>
        <w:rPr>
          <w:sz w:val="28"/>
          <w:szCs w:val="28"/>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524D8084" w14:textId="77777777" w:rsidTr="00E40E44">
        <w:trPr>
          <w:trHeight w:val="60"/>
        </w:trPr>
        <w:tc>
          <w:tcPr>
            <w:tcW w:w="2500" w:type="pct"/>
            <w:tcBorders>
              <w:top w:val="single" w:sz="4" w:space="0" w:color="auto"/>
              <w:bottom w:val="single" w:sz="4" w:space="0" w:color="auto"/>
            </w:tcBorders>
            <w:shd w:val="clear" w:color="auto" w:fill="auto"/>
            <w:hideMark/>
          </w:tcPr>
          <w:p w14:paraId="54380CD7"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05517F55"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228E9096"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158108CE" w14:textId="77777777" w:rsidTr="00E40E44">
        <w:trPr>
          <w:trHeight w:val="60"/>
        </w:trPr>
        <w:tc>
          <w:tcPr>
            <w:tcW w:w="2500" w:type="pct"/>
            <w:tcBorders>
              <w:top w:val="single" w:sz="4" w:space="0" w:color="auto"/>
              <w:bottom w:val="single" w:sz="4" w:space="0" w:color="auto"/>
            </w:tcBorders>
            <w:shd w:val="clear" w:color="auto" w:fill="auto"/>
          </w:tcPr>
          <w:p w14:paraId="0248205F"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Diploms, kas piešķir specializāciju “Diplomēta vecmāte”</w:t>
            </w:r>
          </w:p>
          <w:p w14:paraId="240E9CE1"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i/>
                <w:iCs/>
                <w:sz w:val="28"/>
                <w:szCs w:val="28"/>
                <w:lang w:eastAsia="lv-LV"/>
              </w:rPr>
              <w:t xml:space="preserve">Diploma, s </w:t>
            </w:r>
            <w:proofErr w:type="spellStart"/>
            <w:r w:rsidRPr="00A4216C">
              <w:rPr>
                <w:rFonts w:ascii="Times New Roman" w:eastAsia="Times New Roman" w:hAnsi="Times New Roman" w:cs="Times New Roman"/>
                <w:i/>
                <w:iCs/>
                <w:sz w:val="28"/>
                <w:szCs w:val="28"/>
                <w:lang w:eastAsia="lv-LV"/>
              </w:rPr>
              <w:t>katero</w:t>
            </w:r>
            <w:proofErr w:type="spellEnd"/>
            <w:r w:rsidRPr="00A4216C">
              <w:rPr>
                <w:rFonts w:ascii="Times New Roman" w:eastAsia="Times New Roman" w:hAnsi="Times New Roman" w:cs="Times New Roman"/>
                <w:i/>
                <w:iCs/>
                <w:sz w:val="28"/>
                <w:szCs w:val="28"/>
                <w:lang w:eastAsia="lv-LV"/>
              </w:rPr>
              <w:t xml:space="preserve"> se </w:t>
            </w:r>
            <w:proofErr w:type="spellStart"/>
            <w:r w:rsidRPr="00A4216C">
              <w:rPr>
                <w:rFonts w:ascii="Times New Roman" w:eastAsia="Times New Roman" w:hAnsi="Times New Roman" w:cs="Times New Roman"/>
                <w:i/>
                <w:iCs/>
                <w:sz w:val="28"/>
                <w:szCs w:val="28"/>
                <w:lang w:eastAsia="lv-LV"/>
              </w:rPr>
              <w:t>podeljuje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strokovni</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naslov</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Diplomirana</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babica</w:t>
            </w:r>
            <w:proofErr w:type="spellEnd"/>
            <w:r w:rsidRPr="00A4216C">
              <w:rPr>
                <w:rFonts w:ascii="Times New Roman" w:eastAsia="Times New Roman" w:hAnsi="Times New Roman" w:cs="Times New Roman"/>
                <w:i/>
                <w:iCs/>
                <w:sz w:val="28"/>
                <w:szCs w:val="28"/>
                <w:lang w:eastAsia="lv-LV"/>
              </w:rPr>
              <w:t>/</w:t>
            </w:r>
            <w:proofErr w:type="spellStart"/>
            <w:r w:rsidRPr="00A4216C">
              <w:rPr>
                <w:rFonts w:ascii="Times New Roman" w:eastAsia="Times New Roman" w:hAnsi="Times New Roman" w:cs="Times New Roman"/>
                <w:i/>
                <w:iCs/>
                <w:sz w:val="28"/>
                <w:szCs w:val="28"/>
                <w:lang w:eastAsia="lv-LV"/>
              </w:rPr>
              <w:t>diplomirani</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babičar</w:t>
            </w:r>
            <w:proofErr w:type="spellEnd"/>
            <w:r w:rsidRPr="00A4216C">
              <w:rPr>
                <w:rFonts w:ascii="Times New Roman" w:eastAsia="Times New Roman" w:hAnsi="Times New Roman" w:cs="Times New Roman"/>
                <w:i/>
                <w:iCs/>
                <w:sz w:val="28"/>
                <w:szCs w:val="28"/>
                <w:lang w:eastAsia="lv-LV"/>
              </w:rPr>
              <w:t>”</w:t>
            </w:r>
          </w:p>
        </w:tc>
        <w:tc>
          <w:tcPr>
            <w:tcW w:w="2500" w:type="pct"/>
            <w:tcBorders>
              <w:top w:val="single" w:sz="4" w:space="0" w:color="auto"/>
              <w:bottom w:val="single" w:sz="4" w:space="0" w:color="auto"/>
            </w:tcBorders>
            <w:shd w:val="clear" w:color="auto" w:fill="auto"/>
          </w:tcPr>
          <w:p w14:paraId="5FA51857" w14:textId="42D2FCA0"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1.</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 xml:space="preserve">Universitāte </w:t>
            </w:r>
          </w:p>
          <w:p w14:paraId="5BA39FB7" w14:textId="77777777" w:rsidR="00E40E44" w:rsidRPr="00A4216C" w:rsidRDefault="00E40E44" w:rsidP="0055617B">
            <w:pPr>
              <w:ind w:firstLine="0"/>
              <w:rPr>
                <w:rFonts w:ascii="Times New Roman" w:eastAsia="Times New Roman" w:hAnsi="Times New Roman" w:cs="Times New Roman"/>
                <w:i/>
                <w:iCs/>
                <w:sz w:val="28"/>
                <w:szCs w:val="28"/>
                <w:lang w:eastAsia="lv-LV"/>
              </w:rPr>
            </w:pPr>
            <w:proofErr w:type="spellStart"/>
            <w:r w:rsidRPr="00A4216C">
              <w:rPr>
                <w:rFonts w:ascii="Times New Roman" w:eastAsia="Times New Roman" w:hAnsi="Times New Roman" w:cs="Times New Roman"/>
                <w:i/>
                <w:iCs/>
                <w:sz w:val="28"/>
                <w:szCs w:val="28"/>
                <w:lang w:eastAsia="lv-LV"/>
              </w:rPr>
              <w:t>Univerza</w:t>
            </w:r>
            <w:proofErr w:type="spellEnd"/>
          </w:p>
          <w:p w14:paraId="2F330EB7" w14:textId="77777777" w:rsidR="00E40E44" w:rsidRPr="00A4216C" w:rsidRDefault="00E40E44" w:rsidP="0055617B">
            <w:pPr>
              <w:ind w:firstLine="0"/>
              <w:rPr>
                <w:rFonts w:ascii="Times New Roman" w:eastAsia="Times New Roman" w:hAnsi="Times New Roman" w:cs="Times New Roman"/>
                <w:sz w:val="28"/>
                <w:szCs w:val="28"/>
                <w:lang w:eastAsia="lv-LV"/>
              </w:rPr>
            </w:pPr>
          </w:p>
          <w:p w14:paraId="54C85726" w14:textId="2B8D5B74"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2.</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 xml:space="preserve">Augstākā speciālā mācību iestāde </w:t>
            </w:r>
          </w:p>
          <w:p w14:paraId="24C43063"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Visoka</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strokovna</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šola</w:t>
            </w:r>
            <w:proofErr w:type="spellEnd"/>
          </w:p>
        </w:tc>
      </w:tr>
    </w:tbl>
    <w:p w14:paraId="123B7B37" w14:textId="77777777" w:rsidR="00E40E44" w:rsidRPr="00A4216C" w:rsidRDefault="00E40E44" w:rsidP="00E40E44">
      <w:pPr>
        <w:rPr>
          <w:sz w:val="28"/>
          <w:szCs w:val="28"/>
          <w:lang w:eastAsia="lv-LV"/>
        </w:rPr>
      </w:pPr>
    </w:p>
    <w:p w14:paraId="0EF29F30" w14:textId="5FEE2C79" w:rsidR="00E40E44" w:rsidRPr="00A4216C" w:rsidRDefault="00BC7248" w:rsidP="00E40E44">
      <w:pPr>
        <w:rPr>
          <w:sz w:val="28"/>
          <w:szCs w:val="28"/>
          <w:lang w:eastAsia="lv-LV"/>
        </w:rPr>
      </w:pPr>
      <w:r>
        <w:rPr>
          <w:sz w:val="28"/>
          <w:szCs w:val="28"/>
          <w:lang w:eastAsia="lv-LV"/>
        </w:rPr>
        <w:t>25. </w:t>
      </w:r>
      <w:r w:rsidR="00E40E44" w:rsidRPr="00A4216C">
        <w:rPr>
          <w:sz w:val="28"/>
          <w:szCs w:val="28"/>
          <w:lang w:eastAsia="lv-LV"/>
        </w:rPr>
        <w:t>Somijas Republika</w:t>
      </w:r>
    </w:p>
    <w:p w14:paraId="0CD19C61" w14:textId="77777777" w:rsidR="00E40E44" w:rsidRPr="00A4216C" w:rsidRDefault="00E40E44" w:rsidP="00E40E44">
      <w:pPr>
        <w:rPr>
          <w:sz w:val="28"/>
          <w:szCs w:val="28"/>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578BFBE9" w14:textId="77777777" w:rsidTr="00E40E44">
        <w:trPr>
          <w:trHeight w:val="60"/>
        </w:trPr>
        <w:tc>
          <w:tcPr>
            <w:tcW w:w="2500" w:type="pct"/>
            <w:tcBorders>
              <w:top w:val="single" w:sz="4" w:space="0" w:color="auto"/>
              <w:bottom w:val="single" w:sz="4" w:space="0" w:color="auto"/>
            </w:tcBorders>
            <w:shd w:val="clear" w:color="auto" w:fill="auto"/>
            <w:hideMark/>
          </w:tcPr>
          <w:p w14:paraId="6068E198"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32A37270"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436A13F2"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68EF7930" w14:textId="77777777" w:rsidTr="00E40E44">
        <w:trPr>
          <w:trHeight w:val="60"/>
        </w:trPr>
        <w:tc>
          <w:tcPr>
            <w:tcW w:w="2500" w:type="pct"/>
            <w:tcBorders>
              <w:top w:val="single" w:sz="4" w:space="0" w:color="auto"/>
              <w:bottom w:val="single" w:sz="4" w:space="0" w:color="auto"/>
            </w:tcBorders>
            <w:shd w:val="clear" w:color="auto" w:fill="auto"/>
          </w:tcPr>
          <w:p w14:paraId="304C010C" w14:textId="0E195D08"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1.</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Vecmātes eksāmens/vecmātes eksāmens</w:t>
            </w:r>
          </w:p>
          <w:p w14:paraId="6ED0F64F" w14:textId="77777777" w:rsidR="00E40E44" w:rsidRPr="00A4216C" w:rsidRDefault="00E40E44" w:rsidP="0055617B">
            <w:pPr>
              <w:ind w:firstLine="0"/>
              <w:rPr>
                <w:rFonts w:ascii="Times New Roman" w:eastAsia="Times New Roman" w:hAnsi="Times New Roman" w:cs="Times New Roman"/>
                <w:i/>
                <w:iCs/>
                <w:sz w:val="28"/>
                <w:szCs w:val="28"/>
                <w:lang w:eastAsia="lv-LV"/>
              </w:rPr>
            </w:pPr>
            <w:proofErr w:type="spellStart"/>
            <w:r w:rsidRPr="00A4216C">
              <w:rPr>
                <w:rFonts w:ascii="Times New Roman" w:eastAsia="Times New Roman" w:hAnsi="Times New Roman" w:cs="Times New Roman"/>
                <w:i/>
                <w:iCs/>
                <w:sz w:val="28"/>
                <w:szCs w:val="28"/>
                <w:lang w:eastAsia="lv-LV"/>
              </w:rPr>
              <w:t>Kätilön</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tutkinto</w:t>
            </w:r>
            <w:proofErr w:type="spellEnd"/>
            <w:r w:rsidRPr="00A4216C">
              <w:rPr>
                <w:rFonts w:ascii="Times New Roman" w:eastAsia="Times New Roman" w:hAnsi="Times New Roman" w:cs="Times New Roman"/>
                <w:i/>
                <w:iCs/>
                <w:sz w:val="28"/>
                <w:szCs w:val="28"/>
                <w:lang w:eastAsia="lv-LV"/>
              </w:rPr>
              <w:t>/</w:t>
            </w:r>
            <w:proofErr w:type="spellStart"/>
            <w:r w:rsidRPr="00A4216C">
              <w:rPr>
                <w:rFonts w:ascii="Times New Roman" w:eastAsia="Times New Roman" w:hAnsi="Times New Roman" w:cs="Times New Roman"/>
                <w:i/>
                <w:iCs/>
                <w:sz w:val="28"/>
                <w:szCs w:val="28"/>
                <w:lang w:eastAsia="lv-LV"/>
              </w:rPr>
              <w:t>barnmorskeexamen</w:t>
            </w:r>
            <w:proofErr w:type="spellEnd"/>
          </w:p>
          <w:p w14:paraId="61862371" w14:textId="77777777" w:rsidR="00E40E44" w:rsidRPr="00A4216C" w:rsidRDefault="00E40E44" w:rsidP="0055617B">
            <w:pPr>
              <w:ind w:firstLine="0"/>
              <w:rPr>
                <w:rFonts w:ascii="Times New Roman" w:eastAsia="Times New Roman" w:hAnsi="Times New Roman" w:cs="Times New Roman"/>
                <w:sz w:val="28"/>
                <w:szCs w:val="28"/>
                <w:lang w:eastAsia="lv-LV"/>
              </w:rPr>
            </w:pPr>
          </w:p>
          <w:p w14:paraId="720A91DF" w14:textId="38E44351"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2.</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Profesionālās augstskolas eksāmens veselības aprūpē un sociālajā jomā, vecmāte (AMK)/ profesionālās augstskolas eksāmens veselības aprūpē un sociālajā jomā, vecmāte (YH)</w:t>
            </w:r>
          </w:p>
          <w:p w14:paraId="1A8B0077"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Sosiaali</w:t>
            </w:r>
            <w:proofErr w:type="spellEnd"/>
            <w:r w:rsidRPr="00A4216C">
              <w:rPr>
                <w:rFonts w:ascii="Times New Roman" w:eastAsia="Times New Roman" w:hAnsi="Times New Roman" w:cs="Times New Roman"/>
                <w:i/>
                <w:iCs/>
                <w:sz w:val="28"/>
                <w:szCs w:val="28"/>
                <w:lang w:eastAsia="lv-LV"/>
              </w:rPr>
              <w:t xml:space="preserve">- ja </w:t>
            </w:r>
            <w:proofErr w:type="spellStart"/>
            <w:r w:rsidRPr="00A4216C">
              <w:rPr>
                <w:rFonts w:ascii="Times New Roman" w:eastAsia="Times New Roman" w:hAnsi="Times New Roman" w:cs="Times New Roman"/>
                <w:i/>
                <w:iCs/>
                <w:sz w:val="28"/>
                <w:szCs w:val="28"/>
                <w:lang w:eastAsia="lv-LV"/>
              </w:rPr>
              <w:t>terveysalan</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ammattikorkeakoulututkinto</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kätilö</w:t>
            </w:r>
            <w:proofErr w:type="spellEnd"/>
            <w:r w:rsidRPr="00A4216C">
              <w:rPr>
                <w:rFonts w:ascii="Times New Roman" w:eastAsia="Times New Roman" w:hAnsi="Times New Roman" w:cs="Times New Roman"/>
                <w:sz w:val="28"/>
                <w:szCs w:val="28"/>
                <w:lang w:eastAsia="lv-LV"/>
              </w:rPr>
              <w:t xml:space="preserve"> </w:t>
            </w:r>
            <w:r w:rsidRPr="00A4216C">
              <w:rPr>
                <w:rFonts w:ascii="Times New Roman" w:eastAsia="Times New Roman" w:hAnsi="Times New Roman" w:cs="Times New Roman"/>
                <w:sz w:val="28"/>
                <w:szCs w:val="28"/>
                <w:lang w:eastAsia="lv-LV"/>
              </w:rPr>
              <w:lastRenderedPageBreak/>
              <w:t>(</w:t>
            </w:r>
            <w:r w:rsidRPr="00A4216C">
              <w:rPr>
                <w:rFonts w:ascii="Times New Roman" w:eastAsia="Times New Roman" w:hAnsi="Times New Roman" w:cs="Times New Roman"/>
                <w:i/>
                <w:iCs/>
                <w:sz w:val="28"/>
                <w:szCs w:val="28"/>
                <w:lang w:eastAsia="lv-LV"/>
              </w:rPr>
              <w:t>AMK</w:t>
            </w:r>
            <w:r w:rsidRPr="00A4216C">
              <w:rPr>
                <w:rFonts w:ascii="Times New Roman" w:eastAsia="Times New Roman" w:hAnsi="Times New Roman" w:cs="Times New Roman"/>
                <w:sz w:val="28"/>
                <w:szCs w:val="28"/>
                <w:lang w:eastAsia="lv-LV"/>
              </w:rPr>
              <w:t>)</w:t>
            </w:r>
            <w:r w:rsidRPr="00A4216C">
              <w:rPr>
                <w:rFonts w:ascii="Times New Roman" w:eastAsia="Times New Roman" w:hAnsi="Times New Roman" w:cs="Times New Roman"/>
                <w:i/>
                <w:iCs/>
                <w:sz w:val="28"/>
                <w:szCs w:val="28"/>
                <w:lang w:eastAsia="lv-LV"/>
              </w:rPr>
              <w:t>/</w:t>
            </w:r>
            <w:proofErr w:type="spellStart"/>
            <w:r w:rsidRPr="00A4216C">
              <w:rPr>
                <w:rFonts w:ascii="Times New Roman" w:eastAsia="Times New Roman" w:hAnsi="Times New Roman" w:cs="Times New Roman"/>
                <w:i/>
                <w:iCs/>
                <w:sz w:val="28"/>
                <w:szCs w:val="28"/>
                <w:lang w:eastAsia="lv-LV"/>
              </w:rPr>
              <w:t>yrkeshögskoleexamen</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inom</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hälsovård</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och</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det</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sociala</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området</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barnmorska</w:t>
            </w:r>
            <w:proofErr w:type="spellEnd"/>
            <w:r w:rsidRPr="00A4216C">
              <w:rPr>
                <w:rFonts w:ascii="Times New Roman" w:eastAsia="Times New Roman" w:hAnsi="Times New Roman" w:cs="Times New Roman"/>
                <w:sz w:val="28"/>
                <w:szCs w:val="28"/>
                <w:lang w:eastAsia="lv-LV"/>
              </w:rPr>
              <w:t xml:space="preserve"> (</w:t>
            </w:r>
            <w:r w:rsidRPr="00A4216C">
              <w:rPr>
                <w:rFonts w:ascii="Times New Roman" w:eastAsia="Times New Roman" w:hAnsi="Times New Roman" w:cs="Times New Roman"/>
                <w:i/>
                <w:iCs/>
                <w:sz w:val="28"/>
                <w:szCs w:val="28"/>
                <w:lang w:eastAsia="lv-LV"/>
              </w:rPr>
              <w:t>YH</w:t>
            </w:r>
            <w:r w:rsidRPr="00A4216C">
              <w:rPr>
                <w:rFonts w:ascii="Times New Roman" w:eastAsia="Times New Roman" w:hAnsi="Times New Roman" w:cs="Times New Roman"/>
                <w:sz w:val="28"/>
                <w:szCs w:val="28"/>
                <w:lang w:eastAsia="lv-LV"/>
              </w:rPr>
              <w:t>))</w:t>
            </w:r>
          </w:p>
        </w:tc>
        <w:tc>
          <w:tcPr>
            <w:tcW w:w="2500" w:type="pct"/>
            <w:tcBorders>
              <w:top w:val="single" w:sz="4" w:space="0" w:color="auto"/>
              <w:bottom w:val="single" w:sz="4" w:space="0" w:color="auto"/>
            </w:tcBorders>
            <w:shd w:val="clear" w:color="auto" w:fill="auto"/>
          </w:tcPr>
          <w:p w14:paraId="619D90CC" w14:textId="2D973782"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lastRenderedPageBreak/>
              <w:t>1.</w:t>
            </w:r>
            <w:r w:rsidR="00BC7248">
              <w:rPr>
                <w:rFonts w:ascii="Times New Roman" w:eastAsia="Times New Roman" w:hAnsi="Times New Roman" w:cs="Times New Roman"/>
                <w:sz w:val="28"/>
                <w:szCs w:val="28"/>
                <w:lang w:eastAsia="lv-LV"/>
              </w:rPr>
              <w:t> </w:t>
            </w:r>
            <w:r w:rsidRPr="00A4216C">
              <w:rPr>
                <w:rFonts w:ascii="Times New Roman" w:eastAsia="Times New Roman" w:hAnsi="Times New Roman" w:cs="Times New Roman"/>
                <w:sz w:val="28"/>
                <w:szCs w:val="28"/>
                <w:lang w:eastAsia="lv-LV"/>
              </w:rPr>
              <w:t>Veselības aprūpes mācību iestādes</w:t>
            </w:r>
          </w:p>
          <w:p w14:paraId="74C8CB75"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Terveydenhuolto-oppilaitokset</w:t>
            </w:r>
            <w:proofErr w:type="spellEnd"/>
            <w:r w:rsidRPr="00A4216C">
              <w:rPr>
                <w:rFonts w:ascii="Times New Roman" w:eastAsia="Times New Roman" w:hAnsi="Times New Roman" w:cs="Times New Roman"/>
                <w:i/>
                <w:iCs/>
                <w:sz w:val="28"/>
                <w:szCs w:val="28"/>
                <w:lang w:eastAsia="lv-LV"/>
              </w:rPr>
              <w:t>/</w:t>
            </w:r>
            <w:proofErr w:type="spellStart"/>
            <w:r w:rsidRPr="00A4216C">
              <w:rPr>
                <w:rFonts w:ascii="Times New Roman" w:eastAsia="Times New Roman" w:hAnsi="Times New Roman" w:cs="Times New Roman"/>
                <w:i/>
                <w:iCs/>
                <w:sz w:val="28"/>
                <w:szCs w:val="28"/>
                <w:lang w:eastAsia="lv-LV"/>
              </w:rPr>
              <w:t>hälsovårdslä</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roanstalter</w:t>
            </w:r>
            <w:proofErr w:type="spellEnd"/>
          </w:p>
          <w:p w14:paraId="5632302D" w14:textId="77777777" w:rsidR="00E40E44" w:rsidRPr="00A4216C" w:rsidRDefault="00E40E44" w:rsidP="0055617B">
            <w:pPr>
              <w:ind w:firstLine="0"/>
              <w:rPr>
                <w:rFonts w:ascii="Times New Roman" w:eastAsia="Times New Roman" w:hAnsi="Times New Roman" w:cs="Times New Roman"/>
                <w:sz w:val="28"/>
                <w:szCs w:val="28"/>
                <w:lang w:eastAsia="lv-LV"/>
              </w:rPr>
            </w:pPr>
          </w:p>
          <w:p w14:paraId="5E6F251C" w14:textId="55601246" w:rsidR="00E40E44" w:rsidRPr="00A4216C" w:rsidRDefault="00BC7248" w:rsidP="0055617B">
            <w:pPr>
              <w:ind w:firstLine="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w:t>
            </w:r>
            <w:r w:rsidR="00E40E44" w:rsidRPr="00A4216C">
              <w:rPr>
                <w:rFonts w:ascii="Times New Roman" w:eastAsia="Times New Roman" w:hAnsi="Times New Roman" w:cs="Times New Roman"/>
                <w:sz w:val="28"/>
                <w:szCs w:val="28"/>
                <w:lang w:eastAsia="lv-LV"/>
              </w:rPr>
              <w:t>Profesionālās augstskolas (</w:t>
            </w:r>
            <w:proofErr w:type="spellStart"/>
            <w:r w:rsidR="00E40E44" w:rsidRPr="00A4216C">
              <w:rPr>
                <w:rFonts w:ascii="Times New Roman" w:eastAsia="Times New Roman" w:hAnsi="Times New Roman" w:cs="Times New Roman"/>
                <w:i/>
                <w:iCs/>
                <w:sz w:val="28"/>
                <w:szCs w:val="28"/>
                <w:lang w:eastAsia="lv-LV"/>
              </w:rPr>
              <w:t>Ammattikorkeakoulut</w:t>
            </w:r>
            <w:proofErr w:type="spellEnd"/>
            <w:r w:rsidR="00E40E44" w:rsidRPr="00A4216C">
              <w:rPr>
                <w:rFonts w:ascii="Times New Roman" w:eastAsia="Times New Roman" w:hAnsi="Times New Roman" w:cs="Times New Roman"/>
                <w:i/>
                <w:iCs/>
                <w:sz w:val="28"/>
                <w:szCs w:val="28"/>
                <w:lang w:eastAsia="lv-LV"/>
              </w:rPr>
              <w:t xml:space="preserve">/ </w:t>
            </w:r>
            <w:proofErr w:type="spellStart"/>
            <w:r w:rsidR="00E40E44" w:rsidRPr="00A4216C">
              <w:rPr>
                <w:rFonts w:ascii="Times New Roman" w:eastAsia="Times New Roman" w:hAnsi="Times New Roman" w:cs="Times New Roman"/>
                <w:i/>
                <w:iCs/>
                <w:sz w:val="28"/>
                <w:szCs w:val="28"/>
                <w:lang w:eastAsia="lv-LV"/>
              </w:rPr>
              <w:t>yrkeshögskolor</w:t>
            </w:r>
            <w:proofErr w:type="spellEnd"/>
            <w:r w:rsidR="00E40E44" w:rsidRPr="00A4216C">
              <w:rPr>
                <w:rFonts w:ascii="Times New Roman" w:eastAsia="Times New Roman" w:hAnsi="Times New Roman" w:cs="Times New Roman"/>
                <w:sz w:val="28"/>
                <w:szCs w:val="28"/>
                <w:lang w:eastAsia="lv-LV"/>
              </w:rPr>
              <w:t>)</w:t>
            </w:r>
          </w:p>
        </w:tc>
      </w:tr>
    </w:tbl>
    <w:p w14:paraId="4609145B" w14:textId="77777777" w:rsidR="00E40E44" w:rsidRPr="00A4216C" w:rsidRDefault="00E40E44" w:rsidP="00E40E44">
      <w:pPr>
        <w:rPr>
          <w:sz w:val="28"/>
          <w:szCs w:val="28"/>
          <w:lang w:eastAsia="lv-LV"/>
        </w:rPr>
      </w:pPr>
    </w:p>
    <w:p w14:paraId="655ED2CE" w14:textId="4C762E46" w:rsidR="00E40E44" w:rsidRPr="00A4216C" w:rsidRDefault="00BC7248" w:rsidP="00E40E44">
      <w:pPr>
        <w:rPr>
          <w:sz w:val="28"/>
          <w:szCs w:val="28"/>
          <w:lang w:eastAsia="lv-LV"/>
        </w:rPr>
      </w:pPr>
      <w:r>
        <w:rPr>
          <w:sz w:val="28"/>
          <w:szCs w:val="28"/>
          <w:lang w:eastAsia="lv-LV"/>
        </w:rPr>
        <w:t>26. </w:t>
      </w:r>
      <w:r w:rsidR="00E40E44" w:rsidRPr="00A4216C">
        <w:rPr>
          <w:sz w:val="28"/>
          <w:szCs w:val="28"/>
          <w:lang w:eastAsia="lv-LV"/>
        </w:rPr>
        <w:t>Spānijas Karaliste</w:t>
      </w:r>
    </w:p>
    <w:p w14:paraId="01CA0A52" w14:textId="77777777" w:rsidR="00E40E44" w:rsidRPr="00A4216C" w:rsidRDefault="00E40E44" w:rsidP="00E40E44">
      <w:pPr>
        <w:rPr>
          <w:sz w:val="28"/>
          <w:szCs w:val="28"/>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68FC60DE" w14:textId="77777777" w:rsidTr="00E40E44">
        <w:trPr>
          <w:trHeight w:val="60"/>
        </w:trPr>
        <w:tc>
          <w:tcPr>
            <w:tcW w:w="2500" w:type="pct"/>
            <w:tcBorders>
              <w:top w:val="single" w:sz="4" w:space="0" w:color="auto"/>
              <w:bottom w:val="single" w:sz="4" w:space="0" w:color="auto"/>
            </w:tcBorders>
            <w:shd w:val="clear" w:color="auto" w:fill="auto"/>
            <w:hideMark/>
          </w:tcPr>
          <w:p w14:paraId="3EFAAB54"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318B908F"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52357CAA"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3D0270D0" w14:textId="77777777" w:rsidTr="00E40E44">
        <w:trPr>
          <w:trHeight w:val="60"/>
        </w:trPr>
        <w:tc>
          <w:tcPr>
            <w:tcW w:w="2500" w:type="pct"/>
            <w:tcBorders>
              <w:top w:val="single" w:sz="4" w:space="0" w:color="auto"/>
            </w:tcBorders>
            <w:shd w:val="clear" w:color="auto" w:fill="auto"/>
          </w:tcPr>
          <w:p w14:paraId="351D200E" w14:textId="04AEDC92" w:rsidR="00E40E44" w:rsidRPr="00A4216C" w:rsidRDefault="00BC7248" w:rsidP="0055617B">
            <w:pPr>
              <w:ind w:firstLine="0"/>
              <w:rPr>
                <w:rFonts w:ascii="Times New Roman" w:hAnsi="Times New Roman" w:cs="Times New Roman"/>
                <w:noProof/>
                <w:sz w:val="28"/>
                <w:szCs w:val="28"/>
              </w:rPr>
            </w:pPr>
            <w:r>
              <w:rPr>
                <w:rFonts w:ascii="Times New Roman" w:hAnsi="Times New Roman" w:cs="Times New Roman"/>
                <w:noProof/>
                <w:sz w:val="28"/>
                <w:szCs w:val="28"/>
              </w:rPr>
              <w:t>1. </w:t>
            </w:r>
            <w:r w:rsidR="00E40E44" w:rsidRPr="00A4216C">
              <w:rPr>
                <w:rFonts w:ascii="Times New Roman" w:hAnsi="Times New Roman" w:cs="Times New Roman"/>
                <w:noProof/>
                <w:sz w:val="28"/>
                <w:szCs w:val="28"/>
              </w:rPr>
              <w:t>Dzemdniecības asistenta tituls (vecmāte)</w:t>
            </w:r>
          </w:p>
          <w:p w14:paraId="39639925" w14:textId="77777777" w:rsidR="00E40E44" w:rsidRPr="00A4216C" w:rsidRDefault="00E40E44" w:rsidP="0055617B">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Título de asistente obstétrico (matrona)</w:t>
            </w:r>
          </w:p>
          <w:p w14:paraId="3CF6F509" w14:textId="77777777" w:rsidR="00E40E44" w:rsidRPr="00A4216C" w:rsidDel="00637180" w:rsidRDefault="00E40E44" w:rsidP="0055617B">
            <w:pPr>
              <w:ind w:firstLine="0"/>
              <w:rPr>
                <w:rFonts w:ascii="Times New Roman" w:eastAsia="Times New Roman" w:hAnsi="Times New Roman" w:cs="Times New Roman"/>
                <w:i/>
                <w:sz w:val="28"/>
                <w:szCs w:val="28"/>
                <w:lang w:eastAsia="lv-LV"/>
              </w:rPr>
            </w:pPr>
          </w:p>
        </w:tc>
        <w:tc>
          <w:tcPr>
            <w:tcW w:w="2500" w:type="pct"/>
            <w:tcBorders>
              <w:top w:val="single" w:sz="4" w:space="0" w:color="auto"/>
            </w:tcBorders>
            <w:shd w:val="clear" w:color="auto" w:fill="auto"/>
          </w:tcPr>
          <w:p w14:paraId="692336E1" w14:textId="77777777" w:rsidR="00E40E44" w:rsidRPr="00A4216C" w:rsidRDefault="00E40E44" w:rsidP="0055617B">
            <w:pPr>
              <w:ind w:firstLine="0"/>
              <w:rPr>
                <w:rFonts w:ascii="Times New Roman" w:hAnsi="Times New Roman" w:cs="Times New Roman"/>
                <w:noProof/>
                <w:sz w:val="28"/>
                <w:szCs w:val="28"/>
              </w:rPr>
            </w:pPr>
            <w:r w:rsidRPr="00A4216C">
              <w:rPr>
                <w:rFonts w:ascii="Times New Roman" w:hAnsi="Times New Roman" w:cs="Times New Roman"/>
                <w:noProof/>
                <w:sz w:val="28"/>
                <w:szCs w:val="28"/>
              </w:rPr>
              <w:t>Izglītības un kultūras ministrija</w:t>
            </w:r>
          </w:p>
          <w:p w14:paraId="06FD4310" w14:textId="77777777" w:rsidR="00E40E44" w:rsidRPr="00A4216C" w:rsidDel="00637180" w:rsidRDefault="00E40E44" w:rsidP="0055617B">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Ministerio de Educación y Cultura</w:t>
            </w:r>
          </w:p>
        </w:tc>
      </w:tr>
      <w:tr w:rsidR="00E40E44" w:rsidRPr="00A4216C" w14:paraId="3725A4B2" w14:textId="77777777" w:rsidTr="00E40E44">
        <w:trPr>
          <w:trHeight w:val="60"/>
        </w:trPr>
        <w:tc>
          <w:tcPr>
            <w:tcW w:w="2500" w:type="pct"/>
            <w:shd w:val="clear" w:color="auto" w:fill="auto"/>
          </w:tcPr>
          <w:p w14:paraId="21AEB7A7" w14:textId="009EADCE" w:rsidR="00E40E44" w:rsidRPr="00A4216C" w:rsidRDefault="00BC7248" w:rsidP="0055617B">
            <w:pPr>
              <w:ind w:firstLine="0"/>
              <w:rPr>
                <w:rFonts w:ascii="Times New Roman" w:hAnsi="Times New Roman" w:cs="Times New Roman"/>
                <w:noProof/>
                <w:sz w:val="28"/>
                <w:szCs w:val="28"/>
              </w:rPr>
            </w:pPr>
            <w:r>
              <w:rPr>
                <w:rFonts w:ascii="Times New Roman" w:hAnsi="Times New Roman" w:cs="Times New Roman"/>
                <w:noProof/>
                <w:sz w:val="28"/>
                <w:szCs w:val="28"/>
              </w:rPr>
              <w:t>2. </w:t>
            </w:r>
            <w:r w:rsidR="00E40E44" w:rsidRPr="00A4216C">
              <w:rPr>
                <w:rFonts w:ascii="Times New Roman" w:hAnsi="Times New Roman" w:cs="Times New Roman"/>
                <w:noProof/>
                <w:sz w:val="28"/>
                <w:szCs w:val="28"/>
              </w:rPr>
              <w:t>Dzemdniecības</w:t>
            </w:r>
            <w:r w:rsidR="00782853" w:rsidRPr="00A4216C">
              <w:rPr>
                <w:rFonts w:ascii="Times New Roman" w:hAnsi="Times New Roman" w:cs="Times New Roman"/>
                <w:noProof/>
                <w:sz w:val="28"/>
                <w:szCs w:val="28"/>
              </w:rPr>
              <w:t xml:space="preserve"> – </w:t>
            </w:r>
            <w:r w:rsidR="00E40E44" w:rsidRPr="00A4216C">
              <w:rPr>
                <w:rFonts w:ascii="Times New Roman" w:hAnsi="Times New Roman" w:cs="Times New Roman"/>
                <w:noProof/>
                <w:sz w:val="28"/>
                <w:szCs w:val="28"/>
              </w:rPr>
              <w:t>ginekoloģijas māsas tituls</w:t>
            </w:r>
          </w:p>
          <w:p w14:paraId="46C83E36" w14:textId="77777777" w:rsidR="00E40E44" w:rsidRPr="00A4216C" w:rsidRDefault="00E40E44" w:rsidP="0055617B">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Título de enfermería obstétrica-ginecológica</w:t>
            </w:r>
          </w:p>
        </w:tc>
        <w:tc>
          <w:tcPr>
            <w:tcW w:w="2500" w:type="pct"/>
            <w:shd w:val="clear" w:color="auto" w:fill="auto"/>
          </w:tcPr>
          <w:p w14:paraId="0B076E78" w14:textId="77777777" w:rsidR="00E40E44" w:rsidRPr="00A4216C" w:rsidRDefault="00E40E44" w:rsidP="00E40E44">
            <w:pPr>
              <w:jc w:val="left"/>
              <w:rPr>
                <w:rFonts w:ascii="Times New Roman" w:hAnsi="Times New Roman" w:cs="Times New Roman"/>
                <w:noProof/>
                <w:sz w:val="28"/>
                <w:szCs w:val="28"/>
              </w:rPr>
            </w:pPr>
          </w:p>
        </w:tc>
      </w:tr>
    </w:tbl>
    <w:p w14:paraId="3A2C15DC" w14:textId="77777777" w:rsidR="00E40E44" w:rsidRPr="00A4216C" w:rsidRDefault="00E40E44" w:rsidP="00E40E44">
      <w:pPr>
        <w:rPr>
          <w:sz w:val="28"/>
          <w:szCs w:val="28"/>
          <w:lang w:eastAsia="lv-LV"/>
        </w:rPr>
      </w:pPr>
    </w:p>
    <w:p w14:paraId="484F608E" w14:textId="2571FE8D" w:rsidR="00E40E44" w:rsidRPr="00A4216C" w:rsidRDefault="00BC7248" w:rsidP="00E40E44">
      <w:pPr>
        <w:rPr>
          <w:sz w:val="28"/>
          <w:szCs w:val="28"/>
          <w:lang w:eastAsia="lv-LV"/>
        </w:rPr>
      </w:pPr>
      <w:r>
        <w:rPr>
          <w:sz w:val="28"/>
          <w:szCs w:val="28"/>
          <w:lang w:eastAsia="lv-LV"/>
        </w:rPr>
        <w:t>27. </w:t>
      </w:r>
      <w:r w:rsidR="00E40E44" w:rsidRPr="00A4216C">
        <w:rPr>
          <w:sz w:val="28"/>
          <w:szCs w:val="28"/>
          <w:lang w:eastAsia="lv-LV"/>
        </w:rPr>
        <w:t>Šveices Konfederācija</w:t>
      </w:r>
    </w:p>
    <w:p w14:paraId="2837F3F1" w14:textId="77777777" w:rsidR="00E40E44" w:rsidRPr="00A4216C" w:rsidRDefault="00E40E44" w:rsidP="00E40E44">
      <w:pPr>
        <w:rPr>
          <w:sz w:val="28"/>
          <w:szCs w:val="28"/>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71A8E544" w14:textId="77777777" w:rsidTr="00E40E44">
        <w:trPr>
          <w:trHeight w:val="60"/>
        </w:trPr>
        <w:tc>
          <w:tcPr>
            <w:tcW w:w="2500" w:type="pct"/>
            <w:tcBorders>
              <w:top w:val="single" w:sz="4" w:space="0" w:color="auto"/>
              <w:bottom w:val="single" w:sz="4" w:space="0" w:color="auto"/>
            </w:tcBorders>
            <w:shd w:val="clear" w:color="auto" w:fill="auto"/>
            <w:hideMark/>
          </w:tcPr>
          <w:p w14:paraId="05961B8D"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6AABB022"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5791063B"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2F047F2E" w14:textId="77777777" w:rsidTr="00E40E44">
        <w:trPr>
          <w:trHeight w:val="60"/>
        </w:trPr>
        <w:tc>
          <w:tcPr>
            <w:tcW w:w="2500" w:type="pct"/>
            <w:tcBorders>
              <w:top w:val="single" w:sz="4" w:space="0" w:color="auto"/>
              <w:bottom w:val="single" w:sz="4" w:space="0" w:color="auto"/>
            </w:tcBorders>
            <w:shd w:val="clear" w:color="auto" w:fill="auto"/>
          </w:tcPr>
          <w:p w14:paraId="777047C1"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Diplomēta vecmāte</w:t>
            </w:r>
          </w:p>
          <w:p w14:paraId="297DA03D"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Sage-femme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diplômée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diplomierte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Hebamme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levatrice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diplomata</w:t>
            </w:r>
            <w:proofErr w:type="spellEnd"/>
          </w:p>
        </w:tc>
        <w:tc>
          <w:tcPr>
            <w:tcW w:w="2500" w:type="pct"/>
            <w:tcBorders>
              <w:top w:val="single" w:sz="4" w:space="0" w:color="auto"/>
              <w:bottom w:val="single" w:sz="4" w:space="0" w:color="auto"/>
            </w:tcBorders>
            <w:shd w:val="clear" w:color="auto" w:fill="auto"/>
          </w:tcPr>
          <w:p w14:paraId="53791801" w14:textId="77777777" w:rsidR="00E40E44" w:rsidRPr="00A4216C" w:rsidRDefault="00E40E44" w:rsidP="0055617B">
            <w:pPr>
              <w:pStyle w:val="Default"/>
              <w:rPr>
                <w:rFonts w:ascii="Times New Roman" w:hAnsi="Times New Roman" w:cs="Times New Roman"/>
                <w:sz w:val="28"/>
                <w:szCs w:val="28"/>
              </w:rPr>
            </w:pPr>
            <w:r w:rsidRPr="00A4216C">
              <w:rPr>
                <w:rFonts w:ascii="Times New Roman" w:hAnsi="Times New Roman" w:cs="Times New Roman"/>
                <w:sz w:val="28"/>
                <w:szCs w:val="28"/>
              </w:rPr>
              <w:t>Valsts atzītas izglītības iestādes</w:t>
            </w:r>
          </w:p>
          <w:p w14:paraId="679AC204" w14:textId="77777777" w:rsidR="00E40E44" w:rsidRPr="00A4216C" w:rsidRDefault="00E40E44" w:rsidP="0055617B">
            <w:pPr>
              <w:pStyle w:val="Default"/>
              <w:rPr>
                <w:rFonts w:ascii="Times New Roman" w:hAnsi="Times New Roman" w:cs="Times New Roman"/>
                <w:i/>
                <w:sz w:val="28"/>
                <w:szCs w:val="28"/>
              </w:rPr>
            </w:pPr>
            <w:proofErr w:type="spellStart"/>
            <w:r w:rsidRPr="00A4216C">
              <w:rPr>
                <w:rFonts w:ascii="Times New Roman" w:hAnsi="Times New Roman" w:cs="Times New Roman"/>
                <w:i/>
                <w:sz w:val="28"/>
                <w:szCs w:val="28"/>
              </w:rPr>
              <w:t>Schulen</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die</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staatlich</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anerkannte</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Bildungsgänge</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durchführen</w:t>
            </w:r>
            <w:proofErr w:type="spellEnd"/>
            <w:r w:rsidRPr="00A4216C">
              <w:rPr>
                <w:rFonts w:ascii="Times New Roman" w:hAnsi="Times New Roman" w:cs="Times New Roman"/>
                <w:i/>
                <w:sz w:val="28"/>
                <w:szCs w:val="28"/>
              </w:rPr>
              <w:t xml:space="preserve"> </w:t>
            </w:r>
          </w:p>
          <w:p w14:paraId="3712039F" w14:textId="77777777" w:rsidR="00E40E44" w:rsidRPr="00A4216C" w:rsidRDefault="00E40E44" w:rsidP="0055617B">
            <w:pPr>
              <w:pStyle w:val="Default"/>
              <w:rPr>
                <w:rFonts w:ascii="Times New Roman" w:hAnsi="Times New Roman" w:cs="Times New Roman"/>
                <w:i/>
                <w:sz w:val="28"/>
                <w:szCs w:val="28"/>
              </w:rPr>
            </w:pPr>
            <w:proofErr w:type="spellStart"/>
            <w:r w:rsidRPr="00A4216C">
              <w:rPr>
                <w:rFonts w:ascii="Times New Roman" w:hAnsi="Times New Roman" w:cs="Times New Roman"/>
                <w:i/>
                <w:sz w:val="28"/>
                <w:szCs w:val="28"/>
              </w:rPr>
              <w:t>Ecoles</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qui</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proposent</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des</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filières</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de</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formation</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reconnues</w:t>
            </w:r>
            <w:proofErr w:type="spellEnd"/>
            <w:r w:rsidRPr="00A4216C">
              <w:rPr>
                <w:rFonts w:ascii="Times New Roman" w:hAnsi="Times New Roman" w:cs="Times New Roman"/>
                <w:i/>
                <w:sz w:val="28"/>
                <w:szCs w:val="28"/>
              </w:rPr>
              <w:t xml:space="preserve"> par </w:t>
            </w:r>
            <w:proofErr w:type="spellStart"/>
            <w:r w:rsidRPr="00A4216C">
              <w:rPr>
                <w:rFonts w:ascii="Times New Roman" w:hAnsi="Times New Roman" w:cs="Times New Roman"/>
                <w:i/>
                <w:sz w:val="28"/>
                <w:szCs w:val="28"/>
              </w:rPr>
              <w:t>l'État</w:t>
            </w:r>
            <w:proofErr w:type="spellEnd"/>
            <w:r w:rsidRPr="00A4216C">
              <w:rPr>
                <w:rFonts w:ascii="Times New Roman" w:hAnsi="Times New Roman" w:cs="Times New Roman"/>
                <w:i/>
                <w:sz w:val="28"/>
                <w:szCs w:val="28"/>
              </w:rPr>
              <w:t xml:space="preserve"> </w:t>
            </w:r>
          </w:p>
          <w:p w14:paraId="4921C161"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hAnsi="Times New Roman" w:cs="Times New Roman"/>
                <w:i/>
                <w:sz w:val="28"/>
                <w:szCs w:val="28"/>
              </w:rPr>
              <w:t>Scuole</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che</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propongono</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dei</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cicli</w:t>
            </w:r>
            <w:proofErr w:type="spellEnd"/>
            <w:r w:rsidRPr="00A4216C">
              <w:rPr>
                <w:rFonts w:ascii="Times New Roman" w:hAnsi="Times New Roman" w:cs="Times New Roman"/>
                <w:i/>
                <w:sz w:val="28"/>
                <w:szCs w:val="28"/>
              </w:rPr>
              <w:t xml:space="preserve"> di </w:t>
            </w:r>
            <w:proofErr w:type="spellStart"/>
            <w:r w:rsidRPr="00A4216C">
              <w:rPr>
                <w:rFonts w:ascii="Times New Roman" w:hAnsi="Times New Roman" w:cs="Times New Roman"/>
                <w:i/>
                <w:sz w:val="28"/>
                <w:szCs w:val="28"/>
              </w:rPr>
              <w:t>formazione</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riconosciuti</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dallo</w:t>
            </w:r>
            <w:proofErr w:type="spellEnd"/>
            <w:r w:rsidRPr="00A4216C">
              <w:rPr>
                <w:rFonts w:ascii="Times New Roman" w:hAnsi="Times New Roman" w:cs="Times New Roman"/>
                <w:i/>
                <w:sz w:val="28"/>
                <w:szCs w:val="28"/>
              </w:rPr>
              <w:t xml:space="preserve"> </w:t>
            </w:r>
            <w:proofErr w:type="spellStart"/>
            <w:r w:rsidRPr="00A4216C">
              <w:rPr>
                <w:rFonts w:ascii="Times New Roman" w:hAnsi="Times New Roman" w:cs="Times New Roman"/>
                <w:i/>
                <w:sz w:val="28"/>
                <w:szCs w:val="28"/>
              </w:rPr>
              <w:t>Stato</w:t>
            </w:r>
            <w:proofErr w:type="spellEnd"/>
            <w:r w:rsidRPr="00A4216C">
              <w:rPr>
                <w:rFonts w:ascii="Times New Roman" w:hAnsi="Times New Roman" w:cs="Times New Roman"/>
                <w:i/>
                <w:sz w:val="28"/>
                <w:szCs w:val="28"/>
              </w:rPr>
              <w:t xml:space="preserve"> </w:t>
            </w:r>
          </w:p>
        </w:tc>
      </w:tr>
    </w:tbl>
    <w:p w14:paraId="5A8FD27D" w14:textId="77777777" w:rsidR="00E40E44" w:rsidRPr="00A4216C" w:rsidRDefault="00E40E44" w:rsidP="00E40E44">
      <w:pPr>
        <w:rPr>
          <w:sz w:val="28"/>
          <w:szCs w:val="28"/>
          <w:lang w:eastAsia="lv-LV"/>
        </w:rPr>
      </w:pPr>
    </w:p>
    <w:p w14:paraId="5A8AE9E3" w14:textId="0E62E605" w:rsidR="00E40E44" w:rsidRPr="00A4216C" w:rsidRDefault="00BC7248" w:rsidP="00E40E44">
      <w:pPr>
        <w:rPr>
          <w:sz w:val="28"/>
          <w:szCs w:val="28"/>
          <w:lang w:eastAsia="lv-LV"/>
        </w:rPr>
      </w:pPr>
      <w:r>
        <w:rPr>
          <w:sz w:val="28"/>
          <w:szCs w:val="28"/>
          <w:lang w:eastAsia="lv-LV"/>
        </w:rPr>
        <w:t>28. </w:t>
      </w:r>
      <w:r w:rsidR="00E40E44" w:rsidRPr="00A4216C">
        <w:rPr>
          <w:sz w:val="28"/>
          <w:szCs w:val="28"/>
          <w:lang w:eastAsia="lv-LV"/>
        </w:rPr>
        <w:t>Ungārijas Republika</w:t>
      </w:r>
    </w:p>
    <w:p w14:paraId="1E3B998F" w14:textId="77777777" w:rsidR="00E40E44" w:rsidRPr="00A4216C" w:rsidRDefault="00E40E44" w:rsidP="00E40E44">
      <w:pPr>
        <w:rPr>
          <w:sz w:val="28"/>
          <w:szCs w:val="28"/>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521E7FC9" w14:textId="77777777" w:rsidTr="00E40E44">
        <w:trPr>
          <w:trHeight w:val="60"/>
        </w:trPr>
        <w:tc>
          <w:tcPr>
            <w:tcW w:w="2500" w:type="pct"/>
            <w:tcBorders>
              <w:top w:val="single" w:sz="4" w:space="0" w:color="auto"/>
              <w:bottom w:val="single" w:sz="4" w:space="0" w:color="auto"/>
            </w:tcBorders>
            <w:shd w:val="clear" w:color="auto" w:fill="auto"/>
            <w:hideMark/>
          </w:tcPr>
          <w:p w14:paraId="6F7ED298"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6F6214A4"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20BEC87F"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0AD42811" w14:textId="77777777" w:rsidTr="00E40E44">
        <w:trPr>
          <w:trHeight w:val="60"/>
        </w:trPr>
        <w:tc>
          <w:tcPr>
            <w:tcW w:w="2500" w:type="pct"/>
            <w:tcBorders>
              <w:top w:val="single" w:sz="4" w:space="0" w:color="auto"/>
            </w:tcBorders>
            <w:shd w:val="clear" w:color="auto" w:fill="auto"/>
          </w:tcPr>
          <w:p w14:paraId="77191F14" w14:textId="58420340" w:rsidR="00E40E44" w:rsidRPr="00A4216C" w:rsidRDefault="00BC7248" w:rsidP="0055617B">
            <w:pPr>
              <w:ind w:firstLine="0"/>
              <w:rPr>
                <w:rFonts w:ascii="Times New Roman" w:hAnsi="Times New Roman" w:cs="Times New Roman"/>
                <w:noProof/>
                <w:sz w:val="28"/>
                <w:szCs w:val="28"/>
              </w:rPr>
            </w:pPr>
            <w:r>
              <w:rPr>
                <w:rFonts w:ascii="Times New Roman" w:hAnsi="Times New Roman" w:cs="Times New Roman"/>
                <w:sz w:val="28"/>
                <w:szCs w:val="28"/>
              </w:rPr>
              <w:t>1. </w:t>
            </w:r>
            <w:r w:rsidR="00E40E44" w:rsidRPr="00A4216C">
              <w:rPr>
                <w:rFonts w:ascii="Times New Roman" w:hAnsi="Times New Roman" w:cs="Times New Roman"/>
                <w:sz w:val="28"/>
                <w:szCs w:val="28"/>
              </w:rPr>
              <w:t>Vecmātes sertifikāts</w:t>
            </w:r>
          </w:p>
          <w:p w14:paraId="19CA3309" w14:textId="77777777" w:rsidR="00E40E44" w:rsidRPr="00A4216C" w:rsidDel="00A90D8A" w:rsidRDefault="00E40E44" w:rsidP="0055617B">
            <w:pPr>
              <w:ind w:firstLine="0"/>
              <w:rPr>
                <w:rFonts w:ascii="Times New Roman" w:hAnsi="Times New Roman" w:cs="Times New Roman"/>
                <w:i/>
                <w:noProof/>
                <w:sz w:val="28"/>
                <w:szCs w:val="28"/>
              </w:rPr>
            </w:pPr>
            <w:r w:rsidRPr="00A4216C">
              <w:rPr>
                <w:rFonts w:ascii="Times New Roman" w:hAnsi="Times New Roman" w:cs="Times New Roman"/>
                <w:i/>
                <w:noProof/>
                <w:sz w:val="28"/>
                <w:szCs w:val="28"/>
              </w:rPr>
              <w:t>Szülésznő bizonyítvány</w:t>
            </w:r>
          </w:p>
        </w:tc>
        <w:tc>
          <w:tcPr>
            <w:tcW w:w="2500" w:type="pct"/>
            <w:tcBorders>
              <w:top w:val="single" w:sz="4" w:space="0" w:color="auto"/>
            </w:tcBorders>
            <w:shd w:val="clear" w:color="auto" w:fill="auto"/>
          </w:tcPr>
          <w:p w14:paraId="7D14A1FA" w14:textId="23377A59" w:rsidR="00E40E44" w:rsidRPr="00A4216C" w:rsidRDefault="00BC7248" w:rsidP="0055617B">
            <w:pPr>
              <w:ind w:firstLine="0"/>
              <w:rPr>
                <w:rFonts w:ascii="Times New Roman" w:hAnsi="Times New Roman" w:cs="Times New Roman"/>
                <w:noProof/>
                <w:sz w:val="28"/>
                <w:szCs w:val="28"/>
              </w:rPr>
            </w:pPr>
            <w:r>
              <w:rPr>
                <w:rFonts w:ascii="Times New Roman" w:hAnsi="Times New Roman" w:cs="Times New Roman"/>
                <w:sz w:val="28"/>
                <w:szCs w:val="28"/>
              </w:rPr>
              <w:t>1. </w:t>
            </w:r>
            <w:r w:rsidR="00E40E44" w:rsidRPr="00A4216C">
              <w:rPr>
                <w:rFonts w:ascii="Times New Roman" w:hAnsi="Times New Roman" w:cs="Times New Roman"/>
                <w:sz w:val="28"/>
                <w:szCs w:val="28"/>
              </w:rPr>
              <w:t>Skola/augstskola</w:t>
            </w:r>
          </w:p>
          <w:p w14:paraId="1B96FF7D" w14:textId="77777777" w:rsidR="00E40E44" w:rsidRPr="00A4216C" w:rsidDel="00A90D8A" w:rsidRDefault="00E40E44" w:rsidP="0055617B">
            <w:pPr>
              <w:ind w:firstLine="0"/>
              <w:rPr>
                <w:rFonts w:ascii="Times New Roman" w:eastAsia="Times New Roman" w:hAnsi="Times New Roman" w:cs="Times New Roman"/>
                <w:i/>
                <w:sz w:val="28"/>
                <w:szCs w:val="28"/>
                <w:lang w:eastAsia="lv-LV"/>
              </w:rPr>
            </w:pPr>
            <w:r w:rsidRPr="00A4216C">
              <w:rPr>
                <w:rFonts w:ascii="Times New Roman" w:hAnsi="Times New Roman" w:cs="Times New Roman"/>
                <w:i/>
                <w:noProof/>
                <w:sz w:val="28"/>
                <w:szCs w:val="28"/>
              </w:rPr>
              <w:t>Iskola/főiskola</w:t>
            </w:r>
          </w:p>
        </w:tc>
      </w:tr>
      <w:tr w:rsidR="00E40E44" w:rsidRPr="00A4216C" w14:paraId="225A948A" w14:textId="77777777" w:rsidTr="00E40E44">
        <w:trPr>
          <w:trHeight w:val="60"/>
        </w:trPr>
        <w:tc>
          <w:tcPr>
            <w:tcW w:w="2500" w:type="pct"/>
            <w:shd w:val="clear" w:color="auto" w:fill="auto"/>
          </w:tcPr>
          <w:p w14:paraId="0811DCDC" w14:textId="1094EEA8" w:rsidR="00E40E44" w:rsidRPr="00A4216C" w:rsidRDefault="00BC7248" w:rsidP="0055617B">
            <w:pPr>
              <w:ind w:firstLine="0"/>
              <w:rPr>
                <w:rFonts w:ascii="Times New Roman" w:hAnsi="Times New Roman" w:cs="Times New Roman"/>
                <w:sz w:val="28"/>
                <w:szCs w:val="28"/>
              </w:rPr>
            </w:pPr>
            <w:r>
              <w:rPr>
                <w:rFonts w:ascii="Times New Roman" w:hAnsi="Times New Roman" w:cs="Times New Roman"/>
                <w:sz w:val="28"/>
                <w:szCs w:val="28"/>
              </w:rPr>
              <w:t>2. </w:t>
            </w:r>
            <w:r w:rsidR="00E40E44" w:rsidRPr="00A4216C">
              <w:rPr>
                <w:rFonts w:ascii="Times New Roman" w:hAnsi="Times New Roman" w:cs="Times New Roman"/>
                <w:sz w:val="28"/>
                <w:szCs w:val="28"/>
              </w:rPr>
              <w:t>Vecmātes diploms</w:t>
            </w:r>
          </w:p>
          <w:p w14:paraId="30529EBE" w14:textId="77777777" w:rsidR="00E40E44" w:rsidRPr="00A4216C" w:rsidRDefault="00E40E44" w:rsidP="0055617B">
            <w:pPr>
              <w:ind w:firstLine="0"/>
              <w:rPr>
                <w:rFonts w:ascii="Times New Roman" w:hAnsi="Times New Roman" w:cs="Times New Roman"/>
                <w:i/>
                <w:sz w:val="28"/>
                <w:szCs w:val="28"/>
              </w:rPr>
            </w:pPr>
            <w:r w:rsidRPr="00A4216C">
              <w:rPr>
                <w:rFonts w:ascii="Times New Roman" w:hAnsi="Times New Roman" w:cs="Times New Roman"/>
                <w:i/>
                <w:noProof/>
                <w:sz w:val="28"/>
                <w:szCs w:val="28"/>
              </w:rPr>
              <w:t>Szülésznő oklevél</w:t>
            </w:r>
          </w:p>
        </w:tc>
        <w:tc>
          <w:tcPr>
            <w:tcW w:w="2500" w:type="pct"/>
            <w:shd w:val="clear" w:color="auto" w:fill="auto"/>
          </w:tcPr>
          <w:p w14:paraId="6CA0A90D" w14:textId="73F69617" w:rsidR="00E40E44" w:rsidRPr="00A4216C" w:rsidRDefault="00BC7248" w:rsidP="0055617B">
            <w:pPr>
              <w:ind w:firstLine="0"/>
              <w:rPr>
                <w:rFonts w:ascii="Times New Roman" w:hAnsi="Times New Roman" w:cs="Times New Roman"/>
                <w:noProof/>
                <w:sz w:val="28"/>
                <w:szCs w:val="28"/>
              </w:rPr>
            </w:pPr>
            <w:r>
              <w:rPr>
                <w:rFonts w:ascii="Times New Roman" w:hAnsi="Times New Roman" w:cs="Times New Roman"/>
                <w:sz w:val="28"/>
                <w:szCs w:val="28"/>
              </w:rPr>
              <w:t>2. </w:t>
            </w:r>
            <w:r w:rsidR="00E40E44" w:rsidRPr="00A4216C">
              <w:rPr>
                <w:rFonts w:ascii="Times New Roman" w:hAnsi="Times New Roman" w:cs="Times New Roman"/>
                <w:sz w:val="28"/>
                <w:szCs w:val="28"/>
              </w:rPr>
              <w:t>Augstākās izglītības iestāde</w:t>
            </w:r>
          </w:p>
          <w:p w14:paraId="6A82433E" w14:textId="77777777" w:rsidR="00E40E44" w:rsidRPr="00A4216C" w:rsidRDefault="00E40E44" w:rsidP="0055617B">
            <w:pPr>
              <w:ind w:firstLine="0"/>
              <w:rPr>
                <w:rFonts w:ascii="Times New Roman" w:hAnsi="Times New Roman" w:cs="Times New Roman"/>
                <w:sz w:val="28"/>
                <w:szCs w:val="28"/>
              </w:rPr>
            </w:pPr>
            <w:r w:rsidRPr="00A4216C">
              <w:rPr>
                <w:rFonts w:ascii="Times New Roman" w:hAnsi="Times New Roman" w:cs="Times New Roman"/>
                <w:noProof/>
                <w:sz w:val="28"/>
                <w:szCs w:val="28"/>
              </w:rPr>
              <w:t>Felsőoktatási intézmény</w:t>
            </w:r>
          </w:p>
        </w:tc>
      </w:tr>
    </w:tbl>
    <w:p w14:paraId="33C10D28" w14:textId="77777777" w:rsidR="00E40E44" w:rsidRPr="00A4216C" w:rsidRDefault="00E40E44" w:rsidP="00E40E44">
      <w:pPr>
        <w:rPr>
          <w:sz w:val="28"/>
          <w:szCs w:val="28"/>
          <w:lang w:eastAsia="lv-LV"/>
        </w:rPr>
      </w:pPr>
    </w:p>
    <w:p w14:paraId="1022908D" w14:textId="63B4F774" w:rsidR="00E40E44" w:rsidRPr="00A4216C" w:rsidRDefault="00BC7248" w:rsidP="00E40E44">
      <w:pPr>
        <w:rPr>
          <w:sz w:val="28"/>
          <w:szCs w:val="28"/>
          <w:lang w:eastAsia="lv-LV"/>
        </w:rPr>
      </w:pPr>
      <w:r>
        <w:rPr>
          <w:sz w:val="28"/>
          <w:szCs w:val="28"/>
          <w:lang w:eastAsia="lv-LV"/>
        </w:rPr>
        <w:t>29. </w:t>
      </w:r>
      <w:r w:rsidR="00E40E44" w:rsidRPr="00A4216C">
        <w:rPr>
          <w:sz w:val="28"/>
          <w:szCs w:val="28"/>
          <w:lang w:eastAsia="lv-LV"/>
        </w:rPr>
        <w:t>Vācijas Federatīvā Republika</w:t>
      </w:r>
    </w:p>
    <w:p w14:paraId="19101C9C" w14:textId="77777777" w:rsidR="00E40E44" w:rsidRPr="00A4216C" w:rsidRDefault="00E40E44" w:rsidP="00E40E44">
      <w:pPr>
        <w:rPr>
          <w:sz w:val="28"/>
          <w:szCs w:val="28"/>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014B6DFD" w14:textId="77777777" w:rsidTr="00E40E44">
        <w:trPr>
          <w:trHeight w:val="60"/>
        </w:trPr>
        <w:tc>
          <w:tcPr>
            <w:tcW w:w="2500" w:type="pct"/>
            <w:tcBorders>
              <w:top w:val="single" w:sz="4" w:space="0" w:color="auto"/>
              <w:bottom w:val="single" w:sz="4" w:space="0" w:color="auto"/>
            </w:tcBorders>
            <w:shd w:val="clear" w:color="auto" w:fill="auto"/>
            <w:hideMark/>
          </w:tcPr>
          <w:p w14:paraId="1A2646AB"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4971D83A"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2F80F533"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3D168E01" w14:textId="77777777" w:rsidTr="00E40E44">
        <w:trPr>
          <w:trHeight w:val="60"/>
        </w:trPr>
        <w:tc>
          <w:tcPr>
            <w:tcW w:w="2500" w:type="pct"/>
            <w:tcBorders>
              <w:top w:val="single" w:sz="4" w:space="0" w:color="auto"/>
              <w:bottom w:val="single" w:sz="4" w:space="0" w:color="auto"/>
            </w:tcBorders>
            <w:shd w:val="clear" w:color="auto" w:fill="auto"/>
          </w:tcPr>
          <w:p w14:paraId="45C728D3"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Apliecība par valsts eksāmenu vecmātēm un dzemdētāju kopējiem</w:t>
            </w:r>
          </w:p>
          <w:p w14:paraId="0475FD0D"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lastRenderedPageBreak/>
              <w:t>Zeugnis</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über</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die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staatliche</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Prüfung</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für</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Hebammen</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und</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Entbindungspfleger</w:t>
            </w:r>
            <w:proofErr w:type="spellEnd"/>
          </w:p>
        </w:tc>
        <w:tc>
          <w:tcPr>
            <w:tcW w:w="2500" w:type="pct"/>
            <w:tcBorders>
              <w:top w:val="single" w:sz="4" w:space="0" w:color="auto"/>
              <w:bottom w:val="single" w:sz="4" w:space="0" w:color="auto"/>
            </w:tcBorders>
            <w:shd w:val="clear" w:color="auto" w:fill="auto"/>
          </w:tcPr>
          <w:p w14:paraId="3D7984DC"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lastRenderedPageBreak/>
              <w:t>Valsts eksaminācijas komisija</w:t>
            </w:r>
          </w:p>
          <w:p w14:paraId="79EABB0B"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Staatlicher</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Prüfungsausschuss</w:t>
            </w:r>
            <w:proofErr w:type="spellEnd"/>
          </w:p>
        </w:tc>
      </w:tr>
    </w:tbl>
    <w:p w14:paraId="2552A3B1" w14:textId="77777777" w:rsidR="00E40E44" w:rsidRPr="00A4216C" w:rsidRDefault="00E40E44" w:rsidP="00E40E44">
      <w:pPr>
        <w:rPr>
          <w:sz w:val="28"/>
          <w:szCs w:val="28"/>
          <w:lang w:eastAsia="lv-LV"/>
        </w:rPr>
      </w:pPr>
    </w:p>
    <w:p w14:paraId="6E5E8348" w14:textId="21EA441F" w:rsidR="00E40E44" w:rsidRPr="00A4216C" w:rsidRDefault="00BC7248" w:rsidP="00E40E44">
      <w:pPr>
        <w:rPr>
          <w:sz w:val="28"/>
          <w:szCs w:val="28"/>
          <w:lang w:eastAsia="lv-LV"/>
        </w:rPr>
      </w:pPr>
      <w:r>
        <w:rPr>
          <w:sz w:val="28"/>
          <w:szCs w:val="28"/>
          <w:lang w:eastAsia="lv-LV"/>
        </w:rPr>
        <w:t>30. </w:t>
      </w:r>
      <w:r w:rsidR="00E40E44" w:rsidRPr="00A4216C">
        <w:rPr>
          <w:sz w:val="28"/>
          <w:szCs w:val="28"/>
          <w:lang w:eastAsia="lv-LV"/>
        </w:rPr>
        <w:t>Zviedrijas Karaliste</w:t>
      </w:r>
    </w:p>
    <w:p w14:paraId="3ADF5406" w14:textId="77777777" w:rsidR="00E40E44" w:rsidRPr="00A4216C" w:rsidRDefault="00E40E44" w:rsidP="00E40E44">
      <w:pPr>
        <w:rPr>
          <w:sz w:val="28"/>
          <w:szCs w:val="28"/>
          <w:lang w:eastAsia="lv-LV"/>
        </w:rPr>
      </w:pPr>
    </w:p>
    <w:tbl>
      <w:tblPr>
        <w:tblStyle w:val="TableGrid"/>
        <w:tblW w:w="4952" w:type="pct"/>
        <w:tblBorders>
          <w:insideH w:val="none" w:sz="0" w:space="0" w:color="auto"/>
        </w:tblBorders>
        <w:tblLayout w:type="fixed"/>
        <w:tblLook w:val="04A0" w:firstRow="1" w:lastRow="0" w:firstColumn="1" w:lastColumn="0" w:noHBand="0" w:noVBand="1"/>
      </w:tblPr>
      <w:tblGrid>
        <w:gridCol w:w="4486"/>
        <w:gridCol w:w="4487"/>
      </w:tblGrid>
      <w:tr w:rsidR="00E40E44" w:rsidRPr="00A4216C" w14:paraId="71D55F53" w14:textId="77777777" w:rsidTr="00E40E44">
        <w:trPr>
          <w:trHeight w:val="60"/>
        </w:trPr>
        <w:tc>
          <w:tcPr>
            <w:tcW w:w="2500" w:type="pct"/>
            <w:tcBorders>
              <w:top w:val="single" w:sz="4" w:space="0" w:color="auto"/>
              <w:bottom w:val="single" w:sz="4" w:space="0" w:color="auto"/>
            </w:tcBorders>
            <w:shd w:val="clear" w:color="auto" w:fill="auto"/>
            <w:hideMark/>
          </w:tcPr>
          <w:p w14:paraId="24A72F31" w14:textId="77777777" w:rsidR="00E40E44" w:rsidRPr="00A4216C" w:rsidRDefault="00E40E44" w:rsidP="00E40E44">
            <w:pPr>
              <w:jc w:val="left"/>
              <w:rPr>
                <w:rFonts w:ascii="Times New Roman" w:eastAsia="Times New Roman" w:hAnsi="Times New Roman" w:cs="Times New Roman"/>
                <w:lang w:eastAsia="lv-LV"/>
              </w:rPr>
            </w:pPr>
            <w:r w:rsidRPr="00A4216C">
              <w:rPr>
                <w:rFonts w:ascii="Times New Roman" w:eastAsia="Times New Roman" w:hAnsi="Times New Roman" w:cs="Times New Roman"/>
                <w:lang w:eastAsia="lv-LV"/>
              </w:rPr>
              <w:t>Nosaukums</w:t>
            </w:r>
          </w:p>
          <w:p w14:paraId="3CCA2971" w14:textId="77777777" w:rsidR="00E40E44" w:rsidRPr="00A4216C" w:rsidRDefault="00E40E44" w:rsidP="00E40E44">
            <w:pPr>
              <w:jc w:val="left"/>
              <w:rPr>
                <w:rFonts w:ascii="Times New Roman" w:eastAsia="Times New Roman" w:hAnsi="Times New Roman" w:cs="Times New Roman"/>
                <w:lang w:eastAsia="lv-LV"/>
              </w:rPr>
            </w:pPr>
          </w:p>
        </w:tc>
        <w:tc>
          <w:tcPr>
            <w:tcW w:w="2500" w:type="pct"/>
            <w:tcBorders>
              <w:top w:val="single" w:sz="4" w:space="0" w:color="auto"/>
              <w:bottom w:val="single" w:sz="4" w:space="0" w:color="auto"/>
            </w:tcBorders>
            <w:shd w:val="clear" w:color="auto" w:fill="auto"/>
            <w:hideMark/>
          </w:tcPr>
          <w:p w14:paraId="32A4A832" w14:textId="77777777" w:rsidR="00E40E44" w:rsidRPr="00A4216C" w:rsidRDefault="00E40E44" w:rsidP="005D0B66">
            <w:pPr>
              <w:ind w:firstLine="0"/>
              <w:jc w:val="center"/>
              <w:rPr>
                <w:rFonts w:ascii="Times New Roman" w:eastAsia="Times New Roman" w:hAnsi="Times New Roman" w:cs="Times New Roman"/>
                <w:lang w:eastAsia="lv-LV"/>
              </w:rPr>
            </w:pPr>
            <w:proofErr w:type="spellStart"/>
            <w:r w:rsidRPr="00A4216C">
              <w:rPr>
                <w:rFonts w:ascii="Times New Roman" w:eastAsia="Times New Roman" w:hAnsi="Times New Roman" w:cs="Times New Roman"/>
                <w:lang w:eastAsia="lv-LV"/>
              </w:rPr>
              <w:t>Izdevējiestāde</w:t>
            </w:r>
            <w:proofErr w:type="spellEnd"/>
          </w:p>
        </w:tc>
      </w:tr>
      <w:tr w:rsidR="00E40E44" w:rsidRPr="00A4216C" w14:paraId="6BC887F9" w14:textId="77777777" w:rsidTr="00E40E44">
        <w:trPr>
          <w:trHeight w:val="60"/>
        </w:trPr>
        <w:tc>
          <w:tcPr>
            <w:tcW w:w="2500" w:type="pct"/>
            <w:tcBorders>
              <w:top w:val="single" w:sz="4" w:space="0" w:color="auto"/>
              <w:bottom w:val="single" w:sz="4" w:space="0" w:color="auto"/>
            </w:tcBorders>
            <w:shd w:val="clear" w:color="auto" w:fill="auto"/>
          </w:tcPr>
          <w:p w14:paraId="21B6F934"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Vecmātes eksāmens</w:t>
            </w:r>
          </w:p>
          <w:p w14:paraId="0382F1B9" w14:textId="77777777"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Barnmorskeexamen</w:t>
            </w:r>
            <w:proofErr w:type="spellEnd"/>
          </w:p>
        </w:tc>
        <w:tc>
          <w:tcPr>
            <w:tcW w:w="2500" w:type="pct"/>
            <w:tcBorders>
              <w:top w:val="single" w:sz="4" w:space="0" w:color="auto"/>
              <w:bottom w:val="single" w:sz="4" w:space="0" w:color="auto"/>
            </w:tcBorders>
            <w:shd w:val="clear" w:color="auto" w:fill="auto"/>
          </w:tcPr>
          <w:p w14:paraId="517FF1AA" w14:textId="77777777" w:rsidR="00E40E44" w:rsidRPr="00A4216C" w:rsidRDefault="00E40E44" w:rsidP="0055617B">
            <w:pPr>
              <w:ind w:firstLine="0"/>
              <w:rPr>
                <w:rFonts w:ascii="Times New Roman" w:eastAsia="Times New Roman" w:hAnsi="Times New Roman" w:cs="Times New Roman"/>
                <w:sz w:val="28"/>
                <w:szCs w:val="28"/>
                <w:lang w:eastAsia="lv-LV"/>
              </w:rPr>
            </w:pPr>
            <w:r w:rsidRPr="00A4216C">
              <w:rPr>
                <w:rFonts w:ascii="Times New Roman" w:eastAsia="Times New Roman" w:hAnsi="Times New Roman" w:cs="Times New Roman"/>
                <w:sz w:val="28"/>
                <w:szCs w:val="28"/>
                <w:lang w:eastAsia="lv-LV"/>
              </w:rPr>
              <w:t>Universitāte vai augstskola</w:t>
            </w:r>
          </w:p>
          <w:p w14:paraId="3466EE16" w14:textId="72F2F4DF" w:rsidR="00E40E44" w:rsidRPr="00A4216C" w:rsidRDefault="00E40E44" w:rsidP="0055617B">
            <w:pPr>
              <w:ind w:firstLine="0"/>
              <w:rPr>
                <w:rFonts w:ascii="Times New Roman" w:eastAsia="Times New Roman" w:hAnsi="Times New Roman" w:cs="Times New Roman"/>
                <w:sz w:val="28"/>
                <w:szCs w:val="28"/>
                <w:lang w:eastAsia="lv-LV"/>
              </w:rPr>
            </w:pPr>
            <w:proofErr w:type="spellStart"/>
            <w:r w:rsidRPr="00A4216C">
              <w:rPr>
                <w:rFonts w:ascii="Times New Roman" w:eastAsia="Times New Roman" w:hAnsi="Times New Roman" w:cs="Times New Roman"/>
                <w:i/>
                <w:iCs/>
                <w:sz w:val="28"/>
                <w:szCs w:val="28"/>
                <w:lang w:eastAsia="lv-LV"/>
              </w:rPr>
              <w:t>Universitet</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eller</w:t>
            </w:r>
            <w:proofErr w:type="spellEnd"/>
            <w:r w:rsidRPr="00A4216C">
              <w:rPr>
                <w:rFonts w:ascii="Times New Roman" w:eastAsia="Times New Roman" w:hAnsi="Times New Roman" w:cs="Times New Roman"/>
                <w:i/>
                <w:iCs/>
                <w:sz w:val="28"/>
                <w:szCs w:val="28"/>
                <w:lang w:eastAsia="lv-LV"/>
              </w:rPr>
              <w:t xml:space="preserve"> </w:t>
            </w:r>
            <w:proofErr w:type="spellStart"/>
            <w:r w:rsidRPr="00A4216C">
              <w:rPr>
                <w:rFonts w:ascii="Times New Roman" w:eastAsia="Times New Roman" w:hAnsi="Times New Roman" w:cs="Times New Roman"/>
                <w:i/>
                <w:iCs/>
                <w:sz w:val="28"/>
                <w:szCs w:val="28"/>
                <w:lang w:eastAsia="lv-LV"/>
              </w:rPr>
              <w:t>högskola</w:t>
            </w:r>
            <w:proofErr w:type="spellEnd"/>
            <w:r w:rsidR="005D5B33" w:rsidRPr="00A4216C">
              <w:rPr>
                <w:rFonts w:ascii="Times New Roman" w:eastAsia="Times New Roman" w:hAnsi="Times New Roman" w:cs="Times New Roman"/>
                <w:i/>
                <w:iCs/>
                <w:sz w:val="28"/>
                <w:szCs w:val="28"/>
                <w:lang w:eastAsia="lv-LV"/>
              </w:rPr>
              <w:t>”</w:t>
            </w:r>
          </w:p>
        </w:tc>
      </w:tr>
    </w:tbl>
    <w:p w14:paraId="07154E53" w14:textId="77777777" w:rsidR="00E40E44" w:rsidRPr="00A4216C" w:rsidRDefault="00E40E44" w:rsidP="00E40E44">
      <w:pPr>
        <w:rPr>
          <w:sz w:val="28"/>
          <w:szCs w:val="28"/>
          <w:lang w:eastAsia="lv-LV"/>
        </w:rPr>
      </w:pPr>
    </w:p>
    <w:p w14:paraId="576A8B29" w14:textId="77777777" w:rsidR="00E40E44" w:rsidRPr="00A4216C" w:rsidRDefault="00E40E44" w:rsidP="00E40E44">
      <w:pPr>
        <w:rPr>
          <w:sz w:val="28"/>
          <w:szCs w:val="28"/>
          <w:lang w:eastAsia="lv-LV"/>
        </w:rPr>
      </w:pPr>
    </w:p>
    <w:p w14:paraId="6812D83D" w14:textId="2941ABCD" w:rsidR="00D141B6" w:rsidRPr="00A4216C" w:rsidRDefault="00D141B6" w:rsidP="00747670">
      <w:pPr>
        <w:pStyle w:val="07Vaditajaparaksts"/>
        <w:jc w:val="both"/>
        <w:rPr>
          <w:szCs w:val="28"/>
        </w:rPr>
      </w:pPr>
      <w:r w:rsidRPr="00A4216C">
        <w:rPr>
          <w:szCs w:val="28"/>
        </w:rPr>
        <w:t>Ministru prezident</w:t>
      </w:r>
      <w:r w:rsidR="001F56BA" w:rsidRPr="00A4216C">
        <w:rPr>
          <w:szCs w:val="28"/>
        </w:rPr>
        <w:t xml:space="preserve">s                        </w:t>
      </w:r>
      <w:r w:rsidR="0055617B" w:rsidRPr="00A4216C">
        <w:rPr>
          <w:szCs w:val="28"/>
        </w:rPr>
        <w:t xml:space="preserve">                               </w:t>
      </w:r>
      <w:r w:rsidR="001F56BA" w:rsidRPr="00A4216C">
        <w:rPr>
          <w:szCs w:val="28"/>
        </w:rPr>
        <w:t>Māris Kučinskis</w:t>
      </w:r>
    </w:p>
    <w:p w14:paraId="35FE995E" w14:textId="77777777" w:rsidR="00D141B6" w:rsidRPr="00A4216C" w:rsidRDefault="00D141B6" w:rsidP="00747670">
      <w:pPr>
        <w:pStyle w:val="07Vaditajaparaksts"/>
        <w:jc w:val="both"/>
        <w:rPr>
          <w:szCs w:val="28"/>
        </w:rPr>
      </w:pPr>
    </w:p>
    <w:p w14:paraId="034E72A2" w14:textId="77777777" w:rsidR="00C1371D" w:rsidRPr="00A4216C" w:rsidRDefault="00C1371D" w:rsidP="00747670">
      <w:pPr>
        <w:pStyle w:val="07Vaditajaparaksts"/>
        <w:jc w:val="both"/>
        <w:rPr>
          <w:szCs w:val="28"/>
        </w:rPr>
      </w:pPr>
    </w:p>
    <w:p w14:paraId="73906F44" w14:textId="48213DD6" w:rsidR="00D141B6" w:rsidRPr="00A4216C" w:rsidRDefault="00D141B6" w:rsidP="00747670">
      <w:pPr>
        <w:pStyle w:val="07Vaditajaparaksts"/>
        <w:tabs>
          <w:tab w:val="left" w:pos="6804"/>
        </w:tabs>
        <w:jc w:val="both"/>
        <w:rPr>
          <w:szCs w:val="28"/>
        </w:rPr>
      </w:pPr>
      <w:r w:rsidRPr="00A4216C">
        <w:rPr>
          <w:szCs w:val="28"/>
        </w:rPr>
        <w:t>Izglītības un zinātnes ministr</w:t>
      </w:r>
      <w:r w:rsidR="001F56BA" w:rsidRPr="00A4216C">
        <w:rPr>
          <w:szCs w:val="28"/>
        </w:rPr>
        <w:t>s</w:t>
      </w:r>
      <w:r w:rsidRPr="00A4216C">
        <w:rPr>
          <w:szCs w:val="28"/>
        </w:rPr>
        <w:tab/>
      </w:r>
      <w:r w:rsidR="001F56BA" w:rsidRPr="00A4216C">
        <w:rPr>
          <w:szCs w:val="28"/>
        </w:rPr>
        <w:t>Kārlis Šadurskis</w:t>
      </w:r>
    </w:p>
    <w:p w14:paraId="6C97E703" w14:textId="77777777" w:rsidR="009D76D0" w:rsidRPr="00A4216C" w:rsidRDefault="009D76D0" w:rsidP="00747670">
      <w:pPr>
        <w:pStyle w:val="NoSpacing1"/>
        <w:jc w:val="both"/>
        <w:rPr>
          <w:sz w:val="28"/>
          <w:szCs w:val="28"/>
          <w:lang w:val="lv-LV"/>
        </w:rPr>
      </w:pPr>
    </w:p>
    <w:p w14:paraId="1A863D7A" w14:textId="77777777" w:rsidR="009D76D0" w:rsidRPr="00A4216C" w:rsidRDefault="009D76D0" w:rsidP="00747670">
      <w:pPr>
        <w:pStyle w:val="NoSpacing1"/>
        <w:jc w:val="both"/>
        <w:rPr>
          <w:sz w:val="28"/>
          <w:szCs w:val="28"/>
          <w:lang w:val="lv-LV"/>
        </w:rPr>
      </w:pPr>
    </w:p>
    <w:p w14:paraId="2AF12DA4" w14:textId="77777777" w:rsidR="00D141B6" w:rsidRPr="00A4216C" w:rsidRDefault="00D141B6" w:rsidP="00747670">
      <w:pPr>
        <w:pStyle w:val="NoSpacing1"/>
        <w:jc w:val="both"/>
        <w:rPr>
          <w:sz w:val="28"/>
          <w:szCs w:val="28"/>
          <w:lang w:val="lv-LV"/>
        </w:rPr>
      </w:pPr>
      <w:r w:rsidRPr="00A4216C">
        <w:rPr>
          <w:sz w:val="28"/>
          <w:szCs w:val="28"/>
          <w:lang w:val="lv-LV"/>
        </w:rPr>
        <w:t>Iesniedzējs:</w:t>
      </w:r>
    </w:p>
    <w:p w14:paraId="0170A886" w14:textId="20FD428C" w:rsidR="00D141B6" w:rsidRPr="00A4216C" w:rsidRDefault="00D141B6" w:rsidP="00747670">
      <w:pPr>
        <w:pStyle w:val="07Vaditajaparaksts"/>
        <w:tabs>
          <w:tab w:val="left" w:pos="6804"/>
        </w:tabs>
        <w:jc w:val="both"/>
        <w:rPr>
          <w:szCs w:val="28"/>
        </w:rPr>
      </w:pPr>
      <w:r w:rsidRPr="00A4216C">
        <w:rPr>
          <w:szCs w:val="28"/>
        </w:rPr>
        <w:t>Izglītī</w:t>
      </w:r>
      <w:r w:rsidR="007C2F7A" w:rsidRPr="00A4216C">
        <w:rPr>
          <w:szCs w:val="28"/>
        </w:rPr>
        <w:t>bas un zinātnes ministr</w:t>
      </w:r>
      <w:r w:rsidR="001F56BA" w:rsidRPr="00A4216C">
        <w:rPr>
          <w:szCs w:val="28"/>
        </w:rPr>
        <w:t>s</w:t>
      </w:r>
      <w:r w:rsidR="007C2F7A" w:rsidRPr="00A4216C">
        <w:rPr>
          <w:szCs w:val="28"/>
        </w:rPr>
        <w:t xml:space="preserve"> </w:t>
      </w:r>
      <w:r w:rsidR="007C2F7A" w:rsidRPr="00A4216C">
        <w:rPr>
          <w:szCs w:val="28"/>
        </w:rPr>
        <w:tab/>
      </w:r>
      <w:r w:rsidR="001F56BA" w:rsidRPr="00A4216C">
        <w:rPr>
          <w:szCs w:val="28"/>
        </w:rPr>
        <w:t>Kārlis Šadurskis</w:t>
      </w:r>
    </w:p>
    <w:p w14:paraId="62A4BE40" w14:textId="77777777" w:rsidR="006D6130" w:rsidRPr="00A4216C" w:rsidRDefault="006D6130" w:rsidP="00747670">
      <w:pPr>
        <w:pStyle w:val="NoSpacing1"/>
        <w:jc w:val="both"/>
        <w:rPr>
          <w:sz w:val="28"/>
          <w:szCs w:val="28"/>
          <w:lang w:val="lv-LV"/>
        </w:rPr>
      </w:pPr>
    </w:p>
    <w:p w14:paraId="6523792F" w14:textId="77777777" w:rsidR="006D6130" w:rsidRPr="00A4216C" w:rsidRDefault="006D6130" w:rsidP="00747670">
      <w:pPr>
        <w:pStyle w:val="NoSpacing1"/>
        <w:jc w:val="both"/>
        <w:rPr>
          <w:sz w:val="28"/>
          <w:szCs w:val="28"/>
          <w:lang w:val="lv-LV"/>
        </w:rPr>
      </w:pPr>
    </w:p>
    <w:p w14:paraId="1CECFB69" w14:textId="77777777" w:rsidR="00D141B6" w:rsidRPr="00A4216C" w:rsidRDefault="00D141B6" w:rsidP="00747670">
      <w:pPr>
        <w:pStyle w:val="NoSpacing1"/>
        <w:jc w:val="both"/>
        <w:rPr>
          <w:sz w:val="28"/>
          <w:szCs w:val="28"/>
          <w:lang w:val="lv-LV"/>
        </w:rPr>
      </w:pPr>
      <w:r w:rsidRPr="00A4216C">
        <w:rPr>
          <w:sz w:val="28"/>
          <w:szCs w:val="28"/>
          <w:lang w:val="lv-LV"/>
        </w:rPr>
        <w:t>Vizē:</w:t>
      </w:r>
    </w:p>
    <w:p w14:paraId="4A759DDF" w14:textId="0CB5F735" w:rsidR="006D6130" w:rsidRPr="00A4216C" w:rsidRDefault="00D141B6" w:rsidP="00BB6134">
      <w:pPr>
        <w:pStyle w:val="BodyTextIndent"/>
        <w:jc w:val="both"/>
        <w:rPr>
          <w:bCs/>
          <w:sz w:val="28"/>
          <w:szCs w:val="28"/>
        </w:rPr>
      </w:pPr>
      <w:r w:rsidRPr="00A4216C">
        <w:rPr>
          <w:bCs/>
          <w:sz w:val="28"/>
          <w:szCs w:val="28"/>
        </w:rPr>
        <w:t>Valsts sekretār</w:t>
      </w:r>
      <w:r w:rsidR="009D76D0" w:rsidRPr="00A4216C">
        <w:rPr>
          <w:bCs/>
          <w:sz w:val="28"/>
          <w:szCs w:val="28"/>
        </w:rPr>
        <w:t>e</w:t>
      </w:r>
      <w:r w:rsidR="006D6130" w:rsidRPr="00A4216C">
        <w:rPr>
          <w:bCs/>
          <w:sz w:val="28"/>
          <w:szCs w:val="28"/>
        </w:rPr>
        <w:t xml:space="preserve">  </w:t>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t xml:space="preserve">      </w:t>
      </w:r>
      <w:r w:rsidR="0055617B" w:rsidRPr="00A4216C">
        <w:rPr>
          <w:bCs/>
          <w:sz w:val="28"/>
          <w:szCs w:val="28"/>
        </w:rPr>
        <w:t xml:space="preserve">Līga </w:t>
      </w:r>
      <w:r w:rsidR="009D76D0" w:rsidRPr="00A4216C">
        <w:rPr>
          <w:bCs/>
          <w:sz w:val="28"/>
          <w:szCs w:val="28"/>
        </w:rPr>
        <w:t>Lejiņa</w:t>
      </w:r>
    </w:p>
    <w:p w14:paraId="1D364CBB" w14:textId="77777777" w:rsidR="006D6130" w:rsidRPr="00A4216C" w:rsidRDefault="006D6130" w:rsidP="00747670">
      <w:pPr>
        <w:pStyle w:val="BodyTextIndent"/>
        <w:ind w:firstLine="0"/>
        <w:jc w:val="both"/>
        <w:rPr>
          <w:bCs/>
          <w:sz w:val="28"/>
          <w:szCs w:val="28"/>
        </w:rPr>
      </w:pPr>
    </w:p>
    <w:p w14:paraId="43F7B1E8" w14:textId="77777777" w:rsidR="00BB6134" w:rsidRPr="00A4216C" w:rsidRDefault="00BB6134" w:rsidP="00747670">
      <w:pPr>
        <w:pStyle w:val="BodyTextIndent"/>
        <w:ind w:firstLine="0"/>
        <w:jc w:val="both"/>
        <w:rPr>
          <w:bCs/>
          <w:sz w:val="28"/>
          <w:szCs w:val="28"/>
        </w:rPr>
      </w:pPr>
    </w:p>
    <w:p w14:paraId="57940EF3" w14:textId="77777777" w:rsidR="00BB6134" w:rsidRPr="00A4216C" w:rsidRDefault="00BB6134" w:rsidP="00747670">
      <w:pPr>
        <w:pStyle w:val="BodyTextIndent"/>
        <w:ind w:firstLine="0"/>
        <w:jc w:val="both"/>
        <w:rPr>
          <w:bCs/>
          <w:sz w:val="20"/>
          <w:szCs w:val="20"/>
        </w:rPr>
      </w:pPr>
    </w:p>
    <w:p w14:paraId="1F10B788" w14:textId="5586D65F" w:rsidR="00534C73" w:rsidRPr="00A4216C" w:rsidRDefault="00BC7248" w:rsidP="00747670">
      <w:pPr>
        <w:pStyle w:val="BodyTextIndent"/>
        <w:ind w:firstLine="0"/>
        <w:jc w:val="both"/>
        <w:rPr>
          <w:bCs/>
          <w:sz w:val="20"/>
          <w:szCs w:val="20"/>
        </w:rPr>
      </w:pPr>
      <w:r>
        <w:rPr>
          <w:bCs/>
          <w:sz w:val="20"/>
          <w:szCs w:val="20"/>
        </w:rPr>
        <w:t>01.09.</w:t>
      </w:r>
      <w:r w:rsidR="001F56BA" w:rsidRPr="00A4216C">
        <w:rPr>
          <w:bCs/>
          <w:sz w:val="20"/>
          <w:szCs w:val="20"/>
        </w:rPr>
        <w:t>2016.</w:t>
      </w:r>
      <w:r w:rsidR="00E50CD8" w:rsidRPr="00A4216C">
        <w:rPr>
          <w:bCs/>
          <w:sz w:val="20"/>
          <w:szCs w:val="20"/>
        </w:rPr>
        <w:t xml:space="preserve"> </w:t>
      </w:r>
      <w:r w:rsidR="00B719BC" w:rsidRPr="00A4216C">
        <w:rPr>
          <w:bCs/>
          <w:sz w:val="20"/>
          <w:szCs w:val="20"/>
        </w:rPr>
        <w:t>16</w:t>
      </w:r>
      <w:r w:rsidR="00E50CD8" w:rsidRPr="00A4216C">
        <w:rPr>
          <w:bCs/>
          <w:sz w:val="20"/>
          <w:szCs w:val="20"/>
        </w:rPr>
        <w:t>:</w:t>
      </w:r>
      <w:r w:rsidR="00B719BC" w:rsidRPr="00A4216C">
        <w:rPr>
          <w:bCs/>
          <w:sz w:val="20"/>
          <w:szCs w:val="20"/>
        </w:rPr>
        <w:t>23</w:t>
      </w:r>
    </w:p>
    <w:p w14:paraId="611375ED" w14:textId="37051A31" w:rsidR="00CF01A0" w:rsidRPr="00A4216C" w:rsidRDefault="00B719BC" w:rsidP="00CF01A0">
      <w:pPr>
        <w:pStyle w:val="BodyTextIndent"/>
        <w:ind w:firstLine="0"/>
        <w:jc w:val="both"/>
        <w:rPr>
          <w:bCs/>
          <w:sz w:val="20"/>
          <w:szCs w:val="20"/>
        </w:rPr>
      </w:pPr>
      <w:r w:rsidRPr="00A4216C">
        <w:rPr>
          <w:bCs/>
          <w:sz w:val="20"/>
          <w:szCs w:val="20"/>
        </w:rPr>
        <w:t>2</w:t>
      </w:r>
      <w:r w:rsidR="0021220F">
        <w:rPr>
          <w:bCs/>
          <w:sz w:val="20"/>
          <w:szCs w:val="20"/>
        </w:rPr>
        <w:t>411</w:t>
      </w:r>
    </w:p>
    <w:p w14:paraId="472A57CF" w14:textId="5BEF48FA" w:rsidR="006D6130" w:rsidRPr="00A4216C" w:rsidRDefault="00842FFF" w:rsidP="00CF01A0">
      <w:pPr>
        <w:pStyle w:val="BodyTextIndent"/>
        <w:ind w:firstLine="0"/>
        <w:jc w:val="both"/>
        <w:rPr>
          <w:bCs/>
          <w:sz w:val="20"/>
          <w:szCs w:val="20"/>
        </w:rPr>
      </w:pPr>
      <w:r>
        <w:rPr>
          <w:bCs/>
          <w:sz w:val="20"/>
          <w:szCs w:val="20"/>
        </w:rPr>
        <w:t xml:space="preserve">I. </w:t>
      </w:r>
      <w:r w:rsidR="007C2F7A" w:rsidRPr="00A4216C">
        <w:rPr>
          <w:bCs/>
          <w:sz w:val="20"/>
          <w:szCs w:val="20"/>
        </w:rPr>
        <w:t>Stūre, 67047899</w:t>
      </w:r>
    </w:p>
    <w:p w14:paraId="51CA14F3" w14:textId="77777777" w:rsidR="003245F9" w:rsidRPr="00A4216C" w:rsidRDefault="00AC1488" w:rsidP="00747670">
      <w:pPr>
        <w:pStyle w:val="BodyTextIndent"/>
        <w:ind w:firstLine="0"/>
        <w:jc w:val="both"/>
        <w:rPr>
          <w:bCs/>
          <w:sz w:val="20"/>
          <w:szCs w:val="20"/>
        </w:rPr>
      </w:pPr>
      <w:r w:rsidRPr="00A4216C">
        <w:rPr>
          <w:bCs/>
          <w:sz w:val="20"/>
          <w:szCs w:val="20"/>
        </w:rPr>
        <w:t>Pol</w:t>
      </w:r>
      <w:r w:rsidR="003245F9" w:rsidRPr="00A4216C">
        <w:rPr>
          <w:bCs/>
          <w:sz w:val="20"/>
          <w:szCs w:val="20"/>
        </w:rPr>
        <w:t>itikas iniciatīvu un attīstības</w:t>
      </w:r>
    </w:p>
    <w:p w14:paraId="5CDCE972" w14:textId="50928BA3" w:rsidR="00AC1488" w:rsidRPr="00A4216C" w:rsidRDefault="00AC1488" w:rsidP="00747670">
      <w:pPr>
        <w:pStyle w:val="BodyTextIndent"/>
        <w:ind w:firstLine="0"/>
        <w:jc w:val="both"/>
        <w:rPr>
          <w:bCs/>
          <w:sz w:val="20"/>
          <w:szCs w:val="20"/>
        </w:rPr>
      </w:pPr>
      <w:r w:rsidRPr="00A4216C">
        <w:rPr>
          <w:bCs/>
          <w:sz w:val="20"/>
          <w:szCs w:val="20"/>
        </w:rPr>
        <w:t>departamenta vecākā eksperte</w:t>
      </w:r>
    </w:p>
    <w:p w14:paraId="4FFC343A" w14:textId="0C62E685" w:rsidR="00D141B6" w:rsidRPr="00A4216C" w:rsidRDefault="007C2F7A" w:rsidP="00747670">
      <w:pPr>
        <w:pStyle w:val="BodyTextIndent"/>
        <w:ind w:firstLine="0"/>
        <w:jc w:val="both"/>
        <w:rPr>
          <w:bCs/>
          <w:sz w:val="20"/>
          <w:szCs w:val="20"/>
        </w:rPr>
      </w:pPr>
      <w:r w:rsidRPr="00A4216C">
        <w:rPr>
          <w:bCs/>
          <w:sz w:val="20"/>
          <w:szCs w:val="20"/>
        </w:rPr>
        <w:t>Inese.Sture@izm.gov.lv</w:t>
      </w:r>
    </w:p>
    <w:sectPr w:rsidR="00D141B6" w:rsidRPr="00A4216C" w:rsidSect="0015146C">
      <w:headerReference w:type="even" r:id="rId10"/>
      <w:headerReference w:type="default" r:id="rId11"/>
      <w:footerReference w:type="default" r:id="rId12"/>
      <w:footerReference w:type="first" r:id="rId13"/>
      <w:footnotePr>
        <w:pos w:val="beneathText"/>
      </w:footnotePr>
      <w:pgSz w:w="11905" w:h="16837"/>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0E99D" w14:textId="77777777" w:rsidR="0061051B" w:rsidRDefault="0061051B">
      <w:r>
        <w:separator/>
      </w:r>
    </w:p>
    <w:p w14:paraId="2E2F19A8" w14:textId="77777777" w:rsidR="0061051B" w:rsidRDefault="0061051B"/>
  </w:endnote>
  <w:endnote w:type="continuationSeparator" w:id="0">
    <w:p w14:paraId="4AD69CC1" w14:textId="77777777" w:rsidR="0061051B" w:rsidRDefault="0061051B">
      <w:r>
        <w:continuationSeparator/>
      </w:r>
    </w:p>
    <w:p w14:paraId="26487866" w14:textId="77777777" w:rsidR="0061051B" w:rsidRDefault="00610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49AE" w14:textId="4DC893FE" w:rsidR="00B52E3B" w:rsidRPr="0069626C" w:rsidRDefault="00B52E3B" w:rsidP="0069626C">
    <w:pPr>
      <w:ind w:firstLine="0"/>
      <w:jc w:val="both"/>
      <w:rPr>
        <w:bCs/>
        <w:sz w:val="20"/>
        <w:szCs w:val="20"/>
        <w:lang w:eastAsia="lv-LV"/>
      </w:rPr>
    </w:pPr>
    <w:r w:rsidRPr="00765B40">
      <w:rPr>
        <w:sz w:val="20"/>
        <w:szCs w:val="20"/>
      </w:rPr>
      <w:t>IZMNot_240816_groz149</w:t>
    </w:r>
    <w:r w:rsidRPr="002C40E7">
      <w:rPr>
        <w:sz w:val="20"/>
        <w:szCs w:val="20"/>
      </w:rPr>
      <w:t xml:space="preserve">; </w:t>
    </w:r>
    <w:r w:rsidRPr="002C40E7">
      <w:rPr>
        <w:bCs/>
        <w:sz w:val="20"/>
        <w:szCs w:val="20"/>
      </w:rPr>
      <w:t>Grozījumi Ministru kabineta 2005.</w:t>
    </w:r>
    <w:r>
      <w:rPr>
        <w:bCs/>
        <w:sz w:val="20"/>
        <w:szCs w:val="20"/>
      </w:rPr>
      <w:t xml:space="preserve"> </w:t>
    </w:r>
    <w:r w:rsidRPr="002C40E7">
      <w:rPr>
        <w:bCs/>
        <w:sz w:val="20"/>
        <w:szCs w:val="20"/>
      </w:rPr>
      <w:t xml:space="preserve">gada </w:t>
    </w:r>
    <w:r>
      <w:rPr>
        <w:bCs/>
        <w:sz w:val="20"/>
        <w:szCs w:val="20"/>
      </w:rPr>
      <w:t>1. marta</w:t>
    </w:r>
    <w:r w:rsidRPr="002C40E7">
      <w:rPr>
        <w:bCs/>
        <w:sz w:val="20"/>
        <w:szCs w:val="20"/>
      </w:rPr>
      <w:t xml:space="preserve"> noteikumos</w:t>
    </w:r>
    <w:r>
      <w:rPr>
        <w:bCs/>
        <w:sz w:val="20"/>
        <w:szCs w:val="20"/>
      </w:rPr>
      <w:t xml:space="preserve"> Nr. 149 “</w:t>
    </w:r>
    <w:r w:rsidRPr="002C40E7">
      <w:rPr>
        <w:bCs/>
        <w:sz w:val="20"/>
        <w:szCs w:val="20"/>
        <w:lang w:eastAsia="lv-LV"/>
      </w:rPr>
      <w:t>Noteikumi par vecmātes izglītību un profesionālo kvalifikāciju apliecinošiem dokumentiem, kurus atzīst, piemērojot speciālo profesionālās kvalifikācijas atzīšanas sistēmu”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EF00" w14:textId="476C42B9" w:rsidR="00B52E3B" w:rsidRPr="0069626C" w:rsidRDefault="00B52E3B" w:rsidP="0069626C">
    <w:pPr>
      <w:ind w:firstLine="0"/>
      <w:jc w:val="both"/>
      <w:rPr>
        <w:bCs/>
        <w:sz w:val="20"/>
        <w:szCs w:val="20"/>
        <w:lang w:eastAsia="lv-LV"/>
      </w:rPr>
    </w:pPr>
    <w:r w:rsidRPr="00765B40">
      <w:rPr>
        <w:sz w:val="20"/>
        <w:szCs w:val="20"/>
      </w:rPr>
      <w:t>IZMNot_240816_groz149</w:t>
    </w:r>
    <w:r w:rsidRPr="002C40E7">
      <w:rPr>
        <w:sz w:val="20"/>
        <w:szCs w:val="20"/>
      </w:rPr>
      <w:t xml:space="preserve">; </w:t>
    </w:r>
    <w:r w:rsidRPr="002C40E7">
      <w:rPr>
        <w:bCs/>
        <w:sz w:val="20"/>
        <w:szCs w:val="20"/>
      </w:rPr>
      <w:t>Grozījumi Ministru kabineta 2005.</w:t>
    </w:r>
    <w:r>
      <w:rPr>
        <w:bCs/>
        <w:sz w:val="20"/>
        <w:szCs w:val="20"/>
      </w:rPr>
      <w:t xml:space="preserve"> </w:t>
    </w:r>
    <w:r w:rsidRPr="002C40E7">
      <w:rPr>
        <w:bCs/>
        <w:sz w:val="20"/>
        <w:szCs w:val="20"/>
      </w:rPr>
      <w:t xml:space="preserve">gada </w:t>
    </w:r>
    <w:r>
      <w:rPr>
        <w:bCs/>
        <w:sz w:val="20"/>
        <w:szCs w:val="20"/>
      </w:rPr>
      <w:t>1. marta</w:t>
    </w:r>
    <w:r w:rsidRPr="002C40E7">
      <w:rPr>
        <w:bCs/>
        <w:sz w:val="20"/>
        <w:szCs w:val="20"/>
      </w:rPr>
      <w:t xml:space="preserve"> noteikumos</w:t>
    </w:r>
    <w:r>
      <w:rPr>
        <w:bCs/>
        <w:sz w:val="20"/>
        <w:szCs w:val="20"/>
      </w:rPr>
      <w:t xml:space="preserve"> Nr. 149 “</w:t>
    </w:r>
    <w:r w:rsidRPr="002C40E7">
      <w:rPr>
        <w:bCs/>
        <w:sz w:val="20"/>
        <w:szCs w:val="20"/>
        <w:lang w:eastAsia="lv-LV"/>
      </w:rPr>
      <w:t>Noteikumi par vecmātes izglītību un profesionālo kvalifikāciju apliecinošiem dokumentiem, kurus atzīst, piemērojot speciālo profesionālās kvalifikācijas atzīšanas sistēmu”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F4C95" w14:textId="77777777" w:rsidR="0061051B" w:rsidRDefault="0061051B">
      <w:r>
        <w:separator/>
      </w:r>
    </w:p>
    <w:p w14:paraId="21A99957" w14:textId="77777777" w:rsidR="0061051B" w:rsidRDefault="0061051B"/>
  </w:footnote>
  <w:footnote w:type="continuationSeparator" w:id="0">
    <w:p w14:paraId="15C5C58E" w14:textId="77777777" w:rsidR="0061051B" w:rsidRDefault="0061051B">
      <w:r>
        <w:continuationSeparator/>
      </w:r>
    </w:p>
    <w:p w14:paraId="5F3899D9" w14:textId="77777777" w:rsidR="0061051B" w:rsidRDefault="006105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A9C7" w14:textId="77777777" w:rsidR="00B52E3B" w:rsidRDefault="00B52E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3F089" w14:textId="77777777" w:rsidR="00B52E3B" w:rsidRDefault="00B52E3B">
    <w:pPr>
      <w:pStyle w:val="Header"/>
    </w:pPr>
  </w:p>
  <w:p w14:paraId="0EFFAF49" w14:textId="77777777" w:rsidR="00B52E3B" w:rsidRDefault="00B52E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D910" w14:textId="77777777" w:rsidR="00B52E3B" w:rsidRDefault="00B52E3B">
    <w:pPr>
      <w:pStyle w:val="Header"/>
      <w:jc w:val="center"/>
    </w:pPr>
    <w:r>
      <w:rPr>
        <w:rStyle w:val="PageNumber"/>
      </w:rPr>
      <w:fldChar w:fldCharType="begin"/>
    </w:r>
    <w:r>
      <w:rPr>
        <w:rStyle w:val="PageNumber"/>
      </w:rPr>
      <w:instrText xml:space="preserve"> PAGE </w:instrText>
    </w:r>
    <w:r>
      <w:rPr>
        <w:rStyle w:val="PageNumber"/>
      </w:rPr>
      <w:fldChar w:fldCharType="separate"/>
    </w:r>
    <w:r w:rsidR="00E82CD9">
      <w:rPr>
        <w:rStyle w:val="PageNumber"/>
        <w:noProof/>
      </w:rPr>
      <w:t>15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43924F4"/>
    <w:multiLevelType w:val="hybridMultilevel"/>
    <w:tmpl w:val="0D3C1530"/>
    <w:lvl w:ilvl="0" w:tplc="DA3856E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069247C2"/>
    <w:multiLevelType w:val="hybridMultilevel"/>
    <w:tmpl w:val="DAA45C0E"/>
    <w:lvl w:ilvl="0" w:tplc="BC4426B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
    <w:nsid w:val="07B14BE7"/>
    <w:multiLevelType w:val="hybridMultilevel"/>
    <w:tmpl w:val="B0BA5776"/>
    <w:lvl w:ilvl="0" w:tplc="BBCC2E5A">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
    <w:nsid w:val="11F46E40"/>
    <w:multiLevelType w:val="hybridMultilevel"/>
    <w:tmpl w:val="0A862AC6"/>
    <w:lvl w:ilvl="0" w:tplc="8B060EC6">
      <w:start w:val="4"/>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17AD0962"/>
    <w:multiLevelType w:val="hybridMultilevel"/>
    <w:tmpl w:val="5C84A4B8"/>
    <w:lvl w:ilvl="0" w:tplc="387689F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6">
    <w:nsid w:val="17FC5574"/>
    <w:multiLevelType w:val="hybridMultilevel"/>
    <w:tmpl w:val="EFBEF06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2DB6FA0"/>
    <w:multiLevelType w:val="hybridMultilevel"/>
    <w:tmpl w:val="AA3C5A52"/>
    <w:lvl w:ilvl="0" w:tplc="DA3856E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8">
    <w:nsid w:val="289A4627"/>
    <w:multiLevelType w:val="hybridMultilevel"/>
    <w:tmpl w:val="6228F158"/>
    <w:lvl w:ilvl="0" w:tplc="E864EEDE">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9">
    <w:nsid w:val="28B0292B"/>
    <w:multiLevelType w:val="hybridMultilevel"/>
    <w:tmpl w:val="037C18EC"/>
    <w:lvl w:ilvl="0" w:tplc="81C6048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0">
    <w:nsid w:val="2BF876D5"/>
    <w:multiLevelType w:val="hybridMultilevel"/>
    <w:tmpl w:val="E2F8F28E"/>
    <w:lvl w:ilvl="0" w:tplc="A3348B2E">
      <w:start w:val="1"/>
      <w:numFmt w:val="decimal"/>
      <w:lvlText w:val="%1."/>
      <w:lvlJc w:val="left"/>
      <w:pPr>
        <w:ind w:left="1931" w:hanging="36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11">
    <w:nsid w:val="30696320"/>
    <w:multiLevelType w:val="hybridMultilevel"/>
    <w:tmpl w:val="4A1EB6D0"/>
    <w:lvl w:ilvl="0" w:tplc="DA3856E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2">
    <w:nsid w:val="31485809"/>
    <w:multiLevelType w:val="hybridMultilevel"/>
    <w:tmpl w:val="5CF6DEBA"/>
    <w:lvl w:ilvl="0" w:tplc="2B6C153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3">
    <w:nsid w:val="32FA712A"/>
    <w:multiLevelType w:val="hybridMultilevel"/>
    <w:tmpl w:val="68EA39EE"/>
    <w:lvl w:ilvl="0" w:tplc="9CD07240">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4">
    <w:nsid w:val="35860526"/>
    <w:multiLevelType w:val="hybridMultilevel"/>
    <w:tmpl w:val="471EBD7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7660FB8"/>
    <w:multiLevelType w:val="hybridMultilevel"/>
    <w:tmpl w:val="3CCE3F3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46950A2E"/>
    <w:multiLevelType w:val="hybridMultilevel"/>
    <w:tmpl w:val="48927D0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49D82024"/>
    <w:multiLevelType w:val="hybridMultilevel"/>
    <w:tmpl w:val="5A7240C0"/>
    <w:lvl w:ilvl="0" w:tplc="54D00B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FF7011C"/>
    <w:multiLevelType w:val="hybridMultilevel"/>
    <w:tmpl w:val="DB0C1362"/>
    <w:lvl w:ilvl="0" w:tplc="DA3856E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9">
    <w:nsid w:val="5256734B"/>
    <w:multiLevelType w:val="hybridMultilevel"/>
    <w:tmpl w:val="BA26DF06"/>
    <w:lvl w:ilvl="0" w:tplc="43D8437E">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54A34B54"/>
    <w:multiLevelType w:val="hybridMultilevel"/>
    <w:tmpl w:val="ADECCD48"/>
    <w:lvl w:ilvl="0" w:tplc="6B78634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1">
    <w:nsid w:val="57464DD4"/>
    <w:multiLevelType w:val="hybridMultilevel"/>
    <w:tmpl w:val="AE4E9A12"/>
    <w:lvl w:ilvl="0" w:tplc="797C200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2">
    <w:nsid w:val="579E1A65"/>
    <w:multiLevelType w:val="hybridMultilevel"/>
    <w:tmpl w:val="E7402B4E"/>
    <w:lvl w:ilvl="0" w:tplc="44BA10CC">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3">
    <w:nsid w:val="57AB76E5"/>
    <w:multiLevelType w:val="hybridMultilevel"/>
    <w:tmpl w:val="28AEED5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5F5C13F0"/>
    <w:multiLevelType w:val="hybridMultilevel"/>
    <w:tmpl w:val="574EAE9E"/>
    <w:lvl w:ilvl="0" w:tplc="587AC3C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5">
    <w:nsid w:val="62077E27"/>
    <w:multiLevelType w:val="hybridMultilevel"/>
    <w:tmpl w:val="96E4385A"/>
    <w:lvl w:ilvl="0" w:tplc="E7D444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627326D8"/>
    <w:multiLevelType w:val="hybridMultilevel"/>
    <w:tmpl w:val="C62E5448"/>
    <w:lvl w:ilvl="0" w:tplc="DA3856E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7">
    <w:nsid w:val="68A66962"/>
    <w:multiLevelType w:val="hybridMultilevel"/>
    <w:tmpl w:val="B8506DA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6B4B64FE"/>
    <w:multiLevelType w:val="hybridMultilevel"/>
    <w:tmpl w:val="D8A4AB7E"/>
    <w:lvl w:ilvl="0" w:tplc="8FAA116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9">
    <w:nsid w:val="6E9E6543"/>
    <w:multiLevelType w:val="hybridMultilevel"/>
    <w:tmpl w:val="CAA0D180"/>
    <w:lvl w:ilvl="0" w:tplc="5E3815E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0">
    <w:nsid w:val="746C30F2"/>
    <w:multiLevelType w:val="hybridMultilevel"/>
    <w:tmpl w:val="FABCB55A"/>
    <w:lvl w:ilvl="0" w:tplc="8E4A591C">
      <w:start w:val="1"/>
      <w:numFmt w:val="decimal"/>
      <w:lvlText w:val="%1."/>
      <w:lvlJc w:val="left"/>
      <w:pPr>
        <w:ind w:left="1804" w:hanging="1095"/>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1">
    <w:nsid w:val="76CD64D0"/>
    <w:multiLevelType w:val="hybridMultilevel"/>
    <w:tmpl w:val="CC2C2FCC"/>
    <w:lvl w:ilvl="0" w:tplc="4EBAB19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2">
    <w:nsid w:val="770B389D"/>
    <w:multiLevelType w:val="hybridMultilevel"/>
    <w:tmpl w:val="52DE79A0"/>
    <w:lvl w:ilvl="0" w:tplc="2438F3C4">
      <w:start w:val="1"/>
      <w:numFmt w:val="decimal"/>
      <w:lvlText w:val="%1."/>
      <w:lvlJc w:val="left"/>
      <w:pPr>
        <w:ind w:left="1714" w:hanging="1005"/>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3">
    <w:nsid w:val="7E6376BD"/>
    <w:multiLevelType w:val="hybridMultilevel"/>
    <w:tmpl w:val="03AC1BE8"/>
    <w:lvl w:ilvl="0" w:tplc="DA3856E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0"/>
  </w:num>
  <w:num w:numId="2">
    <w:abstractNumId w:val="32"/>
  </w:num>
  <w:num w:numId="3">
    <w:abstractNumId w:val="29"/>
  </w:num>
  <w:num w:numId="4">
    <w:abstractNumId w:val="12"/>
  </w:num>
  <w:num w:numId="5">
    <w:abstractNumId w:val="31"/>
  </w:num>
  <w:num w:numId="6">
    <w:abstractNumId w:val="21"/>
  </w:num>
  <w:num w:numId="7">
    <w:abstractNumId w:val="13"/>
  </w:num>
  <w:num w:numId="8">
    <w:abstractNumId w:val="16"/>
  </w:num>
  <w:num w:numId="9">
    <w:abstractNumId w:val="6"/>
  </w:num>
  <w:num w:numId="10">
    <w:abstractNumId w:val="14"/>
  </w:num>
  <w:num w:numId="11">
    <w:abstractNumId w:val="2"/>
  </w:num>
  <w:num w:numId="12">
    <w:abstractNumId w:val="9"/>
  </w:num>
  <w:num w:numId="13">
    <w:abstractNumId w:val="3"/>
  </w:num>
  <w:num w:numId="14">
    <w:abstractNumId w:val="5"/>
  </w:num>
  <w:num w:numId="15">
    <w:abstractNumId w:val="28"/>
  </w:num>
  <w:num w:numId="16">
    <w:abstractNumId w:val="22"/>
  </w:num>
  <w:num w:numId="17">
    <w:abstractNumId w:val="30"/>
  </w:num>
  <w:num w:numId="18">
    <w:abstractNumId w:val="8"/>
  </w:num>
  <w:num w:numId="19">
    <w:abstractNumId w:val="11"/>
  </w:num>
  <w:num w:numId="20">
    <w:abstractNumId w:val="7"/>
  </w:num>
  <w:num w:numId="21">
    <w:abstractNumId w:val="33"/>
  </w:num>
  <w:num w:numId="22">
    <w:abstractNumId w:val="18"/>
  </w:num>
  <w:num w:numId="23">
    <w:abstractNumId w:val="23"/>
  </w:num>
  <w:num w:numId="24">
    <w:abstractNumId w:val="27"/>
  </w:num>
  <w:num w:numId="25">
    <w:abstractNumId w:val="26"/>
  </w:num>
  <w:num w:numId="26">
    <w:abstractNumId w:val="1"/>
  </w:num>
  <w:num w:numId="27">
    <w:abstractNumId w:val="20"/>
  </w:num>
  <w:num w:numId="28">
    <w:abstractNumId w:val="24"/>
  </w:num>
  <w:num w:numId="29">
    <w:abstractNumId w:val="4"/>
  </w:num>
  <w:num w:numId="30">
    <w:abstractNumId w:val="15"/>
  </w:num>
  <w:num w:numId="31">
    <w:abstractNumId w:val="10"/>
  </w:num>
  <w:num w:numId="32">
    <w:abstractNumId w:val="17"/>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B0"/>
    <w:rsid w:val="00000C68"/>
    <w:rsid w:val="00003230"/>
    <w:rsid w:val="00004CD7"/>
    <w:rsid w:val="00007E15"/>
    <w:rsid w:val="00011794"/>
    <w:rsid w:val="000119C8"/>
    <w:rsid w:val="00013D0F"/>
    <w:rsid w:val="000205CC"/>
    <w:rsid w:val="000207A0"/>
    <w:rsid w:val="00020EE4"/>
    <w:rsid w:val="00022C1C"/>
    <w:rsid w:val="00026466"/>
    <w:rsid w:val="00030BFD"/>
    <w:rsid w:val="000324B5"/>
    <w:rsid w:val="0003356B"/>
    <w:rsid w:val="00033EE7"/>
    <w:rsid w:val="00043F51"/>
    <w:rsid w:val="00044E8B"/>
    <w:rsid w:val="00045739"/>
    <w:rsid w:val="0005719E"/>
    <w:rsid w:val="00060A6C"/>
    <w:rsid w:val="00067568"/>
    <w:rsid w:val="00070886"/>
    <w:rsid w:val="00074A00"/>
    <w:rsid w:val="00083AB1"/>
    <w:rsid w:val="00085BA6"/>
    <w:rsid w:val="00085CAE"/>
    <w:rsid w:val="00087DED"/>
    <w:rsid w:val="00090114"/>
    <w:rsid w:val="00091660"/>
    <w:rsid w:val="00092981"/>
    <w:rsid w:val="0009419F"/>
    <w:rsid w:val="00094401"/>
    <w:rsid w:val="00095782"/>
    <w:rsid w:val="000A0E64"/>
    <w:rsid w:val="000A3518"/>
    <w:rsid w:val="000A755B"/>
    <w:rsid w:val="000A7A1F"/>
    <w:rsid w:val="000B101C"/>
    <w:rsid w:val="000B1618"/>
    <w:rsid w:val="000B4D6E"/>
    <w:rsid w:val="000B6C30"/>
    <w:rsid w:val="000C0744"/>
    <w:rsid w:val="000C3073"/>
    <w:rsid w:val="000C31B2"/>
    <w:rsid w:val="000C46B1"/>
    <w:rsid w:val="000C470C"/>
    <w:rsid w:val="000C627B"/>
    <w:rsid w:val="000C7AED"/>
    <w:rsid w:val="000D2A5E"/>
    <w:rsid w:val="000D4582"/>
    <w:rsid w:val="000D4A9D"/>
    <w:rsid w:val="000E0A99"/>
    <w:rsid w:val="000E0E2E"/>
    <w:rsid w:val="000E163F"/>
    <w:rsid w:val="000E2FB0"/>
    <w:rsid w:val="000E4B0F"/>
    <w:rsid w:val="000E543A"/>
    <w:rsid w:val="000E7045"/>
    <w:rsid w:val="000F1904"/>
    <w:rsid w:val="000F1BE1"/>
    <w:rsid w:val="000F2325"/>
    <w:rsid w:val="000F783C"/>
    <w:rsid w:val="00115B75"/>
    <w:rsid w:val="001168DC"/>
    <w:rsid w:val="00117432"/>
    <w:rsid w:val="001177E4"/>
    <w:rsid w:val="00124217"/>
    <w:rsid w:val="00137446"/>
    <w:rsid w:val="00141435"/>
    <w:rsid w:val="00141D58"/>
    <w:rsid w:val="001437C8"/>
    <w:rsid w:val="00144A2A"/>
    <w:rsid w:val="00146939"/>
    <w:rsid w:val="0014723F"/>
    <w:rsid w:val="00147CED"/>
    <w:rsid w:val="001506D1"/>
    <w:rsid w:val="0015146C"/>
    <w:rsid w:val="001523EB"/>
    <w:rsid w:val="00157051"/>
    <w:rsid w:val="00160CD5"/>
    <w:rsid w:val="00161D2E"/>
    <w:rsid w:val="001624CC"/>
    <w:rsid w:val="00164E00"/>
    <w:rsid w:val="001656EA"/>
    <w:rsid w:val="00171718"/>
    <w:rsid w:val="00172108"/>
    <w:rsid w:val="00174887"/>
    <w:rsid w:val="00175E41"/>
    <w:rsid w:val="00181903"/>
    <w:rsid w:val="00185428"/>
    <w:rsid w:val="00187534"/>
    <w:rsid w:val="001906B1"/>
    <w:rsid w:val="001913CB"/>
    <w:rsid w:val="00193695"/>
    <w:rsid w:val="00193B3C"/>
    <w:rsid w:val="00193DA1"/>
    <w:rsid w:val="00194971"/>
    <w:rsid w:val="00197897"/>
    <w:rsid w:val="001A18BD"/>
    <w:rsid w:val="001A2BD5"/>
    <w:rsid w:val="001A323C"/>
    <w:rsid w:val="001B6A27"/>
    <w:rsid w:val="001B71AF"/>
    <w:rsid w:val="001C02D8"/>
    <w:rsid w:val="001C07DC"/>
    <w:rsid w:val="001C455B"/>
    <w:rsid w:val="001C62B1"/>
    <w:rsid w:val="001C6667"/>
    <w:rsid w:val="001D0A84"/>
    <w:rsid w:val="001D474C"/>
    <w:rsid w:val="001D7CEB"/>
    <w:rsid w:val="001E0E16"/>
    <w:rsid w:val="001E3ED5"/>
    <w:rsid w:val="001E555D"/>
    <w:rsid w:val="001E7A24"/>
    <w:rsid w:val="001F56BA"/>
    <w:rsid w:val="002014DF"/>
    <w:rsid w:val="00201A8D"/>
    <w:rsid w:val="00203F24"/>
    <w:rsid w:val="0021220F"/>
    <w:rsid w:val="00212211"/>
    <w:rsid w:val="00212494"/>
    <w:rsid w:val="00215CBF"/>
    <w:rsid w:val="0021671E"/>
    <w:rsid w:val="00217773"/>
    <w:rsid w:val="00220B44"/>
    <w:rsid w:val="0022242E"/>
    <w:rsid w:val="00224579"/>
    <w:rsid w:val="00225709"/>
    <w:rsid w:val="002269E8"/>
    <w:rsid w:val="00233DFE"/>
    <w:rsid w:val="00235A87"/>
    <w:rsid w:val="0024442F"/>
    <w:rsid w:val="00251906"/>
    <w:rsid w:val="00253A8C"/>
    <w:rsid w:val="002559B5"/>
    <w:rsid w:val="00256AB2"/>
    <w:rsid w:val="00262A55"/>
    <w:rsid w:val="0026649D"/>
    <w:rsid w:val="002728DF"/>
    <w:rsid w:val="00272F35"/>
    <w:rsid w:val="00277BC3"/>
    <w:rsid w:val="00280FFE"/>
    <w:rsid w:val="00281892"/>
    <w:rsid w:val="00281DE8"/>
    <w:rsid w:val="0028224E"/>
    <w:rsid w:val="0028399C"/>
    <w:rsid w:val="00286812"/>
    <w:rsid w:val="00292F96"/>
    <w:rsid w:val="0029506A"/>
    <w:rsid w:val="002A48F0"/>
    <w:rsid w:val="002B0923"/>
    <w:rsid w:val="002B0AE8"/>
    <w:rsid w:val="002B63FA"/>
    <w:rsid w:val="002C40E7"/>
    <w:rsid w:val="002C4AEB"/>
    <w:rsid w:val="002C5F87"/>
    <w:rsid w:val="002C79AC"/>
    <w:rsid w:val="002D0A82"/>
    <w:rsid w:val="002D13A0"/>
    <w:rsid w:val="002E04A3"/>
    <w:rsid w:val="002E2831"/>
    <w:rsid w:val="002E29C9"/>
    <w:rsid w:val="002F5FE1"/>
    <w:rsid w:val="002F78DE"/>
    <w:rsid w:val="00300C9A"/>
    <w:rsid w:val="00301320"/>
    <w:rsid w:val="0030611D"/>
    <w:rsid w:val="00307044"/>
    <w:rsid w:val="003072B6"/>
    <w:rsid w:val="00310029"/>
    <w:rsid w:val="0031040F"/>
    <w:rsid w:val="00311839"/>
    <w:rsid w:val="00315AEB"/>
    <w:rsid w:val="003224DE"/>
    <w:rsid w:val="00322A9E"/>
    <w:rsid w:val="003245F9"/>
    <w:rsid w:val="00325269"/>
    <w:rsid w:val="00331772"/>
    <w:rsid w:val="00333C8B"/>
    <w:rsid w:val="00334C0F"/>
    <w:rsid w:val="003405C2"/>
    <w:rsid w:val="003412A8"/>
    <w:rsid w:val="003432E7"/>
    <w:rsid w:val="003467C3"/>
    <w:rsid w:val="00347434"/>
    <w:rsid w:val="00347BCA"/>
    <w:rsid w:val="00356945"/>
    <w:rsid w:val="00357976"/>
    <w:rsid w:val="00357E4F"/>
    <w:rsid w:val="00361027"/>
    <w:rsid w:val="00361369"/>
    <w:rsid w:val="0036317A"/>
    <w:rsid w:val="00364843"/>
    <w:rsid w:val="003665D8"/>
    <w:rsid w:val="00367645"/>
    <w:rsid w:val="003704A8"/>
    <w:rsid w:val="0037209C"/>
    <w:rsid w:val="00373224"/>
    <w:rsid w:val="00374283"/>
    <w:rsid w:val="003757D7"/>
    <w:rsid w:val="00382498"/>
    <w:rsid w:val="00385200"/>
    <w:rsid w:val="00385C38"/>
    <w:rsid w:val="00386AB4"/>
    <w:rsid w:val="00395142"/>
    <w:rsid w:val="00396D75"/>
    <w:rsid w:val="003A4FFE"/>
    <w:rsid w:val="003B5998"/>
    <w:rsid w:val="003B75C3"/>
    <w:rsid w:val="003C2393"/>
    <w:rsid w:val="003D0186"/>
    <w:rsid w:val="003D0944"/>
    <w:rsid w:val="003D2E3C"/>
    <w:rsid w:val="003D3A5F"/>
    <w:rsid w:val="003E001B"/>
    <w:rsid w:val="003E36B4"/>
    <w:rsid w:val="003E3BA8"/>
    <w:rsid w:val="003E4068"/>
    <w:rsid w:val="003F0ADF"/>
    <w:rsid w:val="003F1CEC"/>
    <w:rsid w:val="003F568D"/>
    <w:rsid w:val="003F683B"/>
    <w:rsid w:val="004046EA"/>
    <w:rsid w:val="00404EE2"/>
    <w:rsid w:val="004100CE"/>
    <w:rsid w:val="00413203"/>
    <w:rsid w:val="0041551B"/>
    <w:rsid w:val="00415F3D"/>
    <w:rsid w:val="004178C2"/>
    <w:rsid w:val="00420057"/>
    <w:rsid w:val="00422CD5"/>
    <w:rsid w:val="00425594"/>
    <w:rsid w:val="0043055C"/>
    <w:rsid w:val="00430A6E"/>
    <w:rsid w:val="00431184"/>
    <w:rsid w:val="004353F4"/>
    <w:rsid w:val="00437D11"/>
    <w:rsid w:val="00442968"/>
    <w:rsid w:val="00443016"/>
    <w:rsid w:val="00445CE6"/>
    <w:rsid w:val="00446DE7"/>
    <w:rsid w:val="004502D4"/>
    <w:rsid w:val="00451AB5"/>
    <w:rsid w:val="00452A65"/>
    <w:rsid w:val="00453BCF"/>
    <w:rsid w:val="0045512D"/>
    <w:rsid w:val="00455DA2"/>
    <w:rsid w:val="004574A0"/>
    <w:rsid w:val="004579E0"/>
    <w:rsid w:val="00460366"/>
    <w:rsid w:val="00465D95"/>
    <w:rsid w:val="00466594"/>
    <w:rsid w:val="00467BEA"/>
    <w:rsid w:val="004709C8"/>
    <w:rsid w:val="00470D34"/>
    <w:rsid w:val="0047399E"/>
    <w:rsid w:val="00474316"/>
    <w:rsid w:val="00475216"/>
    <w:rsid w:val="00476FDD"/>
    <w:rsid w:val="00483441"/>
    <w:rsid w:val="00484393"/>
    <w:rsid w:val="00484627"/>
    <w:rsid w:val="00496331"/>
    <w:rsid w:val="004A399B"/>
    <w:rsid w:val="004A7AB9"/>
    <w:rsid w:val="004A7B25"/>
    <w:rsid w:val="004B3024"/>
    <w:rsid w:val="004B45B6"/>
    <w:rsid w:val="004B5EEE"/>
    <w:rsid w:val="004C12FF"/>
    <w:rsid w:val="004C48A1"/>
    <w:rsid w:val="004C66E8"/>
    <w:rsid w:val="004D13F8"/>
    <w:rsid w:val="004D2EF6"/>
    <w:rsid w:val="004D32F4"/>
    <w:rsid w:val="004D41A9"/>
    <w:rsid w:val="004D45AF"/>
    <w:rsid w:val="004D59E5"/>
    <w:rsid w:val="004E0280"/>
    <w:rsid w:val="004E1095"/>
    <w:rsid w:val="004E3549"/>
    <w:rsid w:val="004E5D92"/>
    <w:rsid w:val="004F3D6D"/>
    <w:rsid w:val="004F6A63"/>
    <w:rsid w:val="004F7084"/>
    <w:rsid w:val="00500E2B"/>
    <w:rsid w:val="00501C8B"/>
    <w:rsid w:val="005024F8"/>
    <w:rsid w:val="00505629"/>
    <w:rsid w:val="00505A52"/>
    <w:rsid w:val="00512068"/>
    <w:rsid w:val="00517165"/>
    <w:rsid w:val="0051752C"/>
    <w:rsid w:val="005234E1"/>
    <w:rsid w:val="00530E2D"/>
    <w:rsid w:val="00534C73"/>
    <w:rsid w:val="00552224"/>
    <w:rsid w:val="0055534B"/>
    <w:rsid w:val="0055617B"/>
    <w:rsid w:val="00557F9C"/>
    <w:rsid w:val="005601C6"/>
    <w:rsid w:val="00562E9B"/>
    <w:rsid w:val="0056340D"/>
    <w:rsid w:val="005728F2"/>
    <w:rsid w:val="005752C7"/>
    <w:rsid w:val="005764EB"/>
    <w:rsid w:val="0058225F"/>
    <w:rsid w:val="00585815"/>
    <w:rsid w:val="005912D8"/>
    <w:rsid w:val="005921FC"/>
    <w:rsid w:val="00597399"/>
    <w:rsid w:val="00597799"/>
    <w:rsid w:val="00597F4C"/>
    <w:rsid w:val="005A2DC4"/>
    <w:rsid w:val="005A35EF"/>
    <w:rsid w:val="005A3867"/>
    <w:rsid w:val="005A63B9"/>
    <w:rsid w:val="005A7810"/>
    <w:rsid w:val="005B1D4B"/>
    <w:rsid w:val="005B41D8"/>
    <w:rsid w:val="005B4DCA"/>
    <w:rsid w:val="005B57E6"/>
    <w:rsid w:val="005B6922"/>
    <w:rsid w:val="005C1EE3"/>
    <w:rsid w:val="005C6212"/>
    <w:rsid w:val="005D0B66"/>
    <w:rsid w:val="005D49A6"/>
    <w:rsid w:val="005D5458"/>
    <w:rsid w:val="005D5B33"/>
    <w:rsid w:val="005F1880"/>
    <w:rsid w:val="005F26BD"/>
    <w:rsid w:val="005F4436"/>
    <w:rsid w:val="005F4C9D"/>
    <w:rsid w:val="005F553F"/>
    <w:rsid w:val="005F6F84"/>
    <w:rsid w:val="00603AE8"/>
    <w:rsid w:val="0061051B"/>
    <w:rsid w:val="0061542D"/>
    <w:rsid w:val="00615963"/>
    <w:rsid w:val="00616CC6"/>
    <w:rsid w:val="0061796D"/>
    <w:rsid w:val="0062356E"/>
    <w:rsid w:val="00624F5B"/>
    <w:rsid w:val="00625850"/>
    <w:rsid w:val="00626769"/>
    <w:rsid w:val="00631CFF"/>
    <w:rsid w:val="0063203F"/>
    <w:rsid w:val="00634B71"/>
    <w:rsid w:val="0063657A"/>
    <w:rsid w:val="006424DF"/>
    <w:rsid w:val="00645DB1"/>
    <w:rsid w:val="006469F6"/>
    <w:rsid w:val="0064768C"/>
    <w:rsid w:val="0065326E"/>
    <w:rsid w:val="006562B6"/>
    <w:rsid w:val="006615D6"/>
    <w:rsid w:val="00662479"/>
    <w:rsid w:val="00665F16"/>
    <w:rsid w:val="006671E8"/>
    <w:rsid w:val="00672024"/>
    <w:rsid w:val="006723C7"/>
    <w:rsid w:val="00674263"/>
    <w:rsid w:val="006753AF"/>
    <w:rsid w:val="0067560D"/>
    <w:rsid w:val="006868FF"/>
    <w:rsid w:val="006912FC"/>
    <w:rsid w:val="0069626C"/>
    <w:rsid w:val="00697596"/>
    <w:rsid w:val="00697919"/>
    <w:rsid w:val="006A210C"/>
    <w:rsid w:val="006A2B7A"/>
    <w:rsid w:val="006A6481"/>
    <w:rsid w:val="006B3B91"/>
    <w:rsid w:val="006B3C0F"/>
    <w:rsid w:val="006B4DA1"/>
    <w:rsid w:val="006B51A1"/>
    <w:rsid w:val="006B754C"/>
    <w:rsid w:val="006C3C23"/>
    <w:rsid w:val="006D4BA5"/>
    <w:rsid w:val="006D6130"/>
    <w:rsid w:val="006D6636"/>
    <w:rsid w:val="006E68B0"/>
    <w:rsid w:val="006E7DC5"/>
    <w:rsid w:val="006F1679"/>
    <w:rsid w:val="006F1D1F"/>
    <w:rsid w:val="006F2514"/>
    <w:rsid w:val="006F7EDB"/>
    <w:rsid w:val="0070187C"/>
    <w:rsid w:val="00702A8B"/>
    <w:rsid w:val="007047A3"/>
    <w:rsid w:val="007047EB"/>
    <w:rsid w:val="007122B6"/>
    <w:rsid w:val="00712816"/>
    <w:rsid w:val="00712895"/>
    <w:rsid w:val="00713E3E"/>
    <w:rsid w:val="00714D33"/>
    <w:rsid w:val="00715FAC"/>
    <w:rsid w:val="00717C2C"/>
    <w:rsid w:val="007236E1"/>
    <w:rsid w:val="007273AF"/>
    <w:rsid w:val="00727D1C"/>
    <w:rsid w:val="00730944"/>
    <w:rsid w:val="00732B72"/>
    <w:rsid w:val="00734EAF"/>
    <w:rsid w:val="007373D4"/>
    <w:rsid w:val="007414F7"/>
    <w:rsid w:val="00741B0F"/>
    <w:rsid w:val="007438F1"/>
    <w:rsid w:val="00743BB3"/>
    <w:rsid w:val="00747670"/>
    <w:rsid w:val="0075019C"/>
    <w:rsid w:val="007509E0"/>
    <w:rsid w:val="00750EC0"/>
    <w:rsid w:val="0075126D"/>
    <w:rsid w:val="00752562"/>
    <w:rsid w:val="0075660C"/>
    <w:rsid w:val="007571E6"/>
    <w:rsid w:val="007575AA"/>
    <w:rsid w:val="00762458"/>
    <w:rsid w:val="00765561"/>
    <w:rsid w:val="007656BC"/>
    <w:rsid w:val="00765B40"/>
    <w:rsid w:val="00766264"/>
    <w:rsid w:val="00766E0C"/>
    <w:rsid w:val="00767D67"/>
    <w:rsid w:val="00771579"/>
    <w:rsid w:val="007733E9"/>
    <w:rsid w:val="0077514E"/>
    <w:rsid w:val="007806DD"/>
    <w:rsid w:val="00782853"/>
    <w:rsid w:val="00786191"/>
    <w:rsid w:val="00792F92"/>
    <w:rsid w:val="007A3D9A"/>
    <w:rsid w:val="007A7EA0"/>
    <w:rsid w:val="007B1F36"/>
    <w:rsid w:val="007B4E7E"/>
    <w:rsid w:val="007B66D0"/>
    <w:rsid w:val="007C0DA4"/>
    <w:rsid w:val="007C2F7A"/>
    <w:rsid w:val="007C4F4C"/>
    <w:rsid w:val="007C555A"/>
    <w:rsid w:val="007D2F22"/>
    <w:rsid w:val="007D378D"/>
    <w:rsid w:val="007D3B65"/>
    <w:rsid w:val="007E11DE"/>
    <w:rsid w:val="007F34AF"/>
    <w:rsid w:val="007F3700"/>
    <w:rsid w:val="007F7113"/>
    <w:rsid w:val="007F722E"/>
    <w:rsid w:val="007F798B"/>
    <w:rsid w:val="00800DF0"/>
    <w:rsid w:val="00801807"/>
    <w:rsid w:val="008068F2"/>
    <w:rsid w:val="008069C8"/>
    <w:rsid w:val="008076A3"/>
    <w:rsid w:val="00810B0F"/>
    <w:rsid w:val="00823F94"/>
    <w:rsid w:val="008336AB"/>
    <w:rsid w:val="008355D1"/>
    <w:rsid w:val="00837003"/>
    <w:rsid w:val="008404A4"/>
    <w:rsid w:val="00840B62"/>
    <w:rsid w:val="00842A32"/>
    <w:rsid w:val="00842FFF"/>
    <w:rsid w:val="008447B5"/>
    <w:rsid w:val="008504EE"/>
    <w:rsid w:val="00851146"/>
    <w:rsid w:val="00863810"/>
    <w:rsid w:val="00867ED4"/>
    <w:rsid w:val="0087005F"/>
    <w:rsid w:val="00884172"/>
    <w:rsid w:val="00887DD7"/>
    <w:rsid w:val="00890DE6"/>
    <w:rsid w:val="00890E06"/>
    <w:rsid w:val="0089119E"/>
    <w:rsid w:val="00895B48"/>
    <w:rsid w:val="008972D4"/>
    <w:rsid w:val="00897CB8"/>
    <w:rsid w:val="008A1C56"/>
    <w:rsid w:val="008A2B5E"/>
    <w:rsid w:val="008B106F"/>
    <w:rsid w:val="008B1FD4"/>
    <w:rsid w:val="008C3CDA"/>
    <w:rsid w:val="008C5212"/>
    <w:rsid w:val="008C72AF"/>
    <w:rsid w:val="008D0C34"/>
    <w:rsid w:val="008E211D"/>
    <w:rsid w:val="008E307F"/>
    <w:rsid w:val="008E4B94"/>
    <w:rsid w:val="008F18EC"/>
    <w:rsid w:val="008F7EB8"/>
    <w:rsid w:val="0090356E"/>
    <w:rsid w:val="00904664"/>
    <w:rsid w:val="00910D5B"/>
    <w:rsid w:val="0091316A"/>
    <w:rsid w:val="009173B4"/>
    <w:rsid w:val="009213AF"/>
    <w:rsid w:val="00921CC7"/>
    <w:rsid w:val="009239E3"/>
    <w:rsid w:val="009247F3"/>
    <w:rsid w:val="00924CB9"/>
    <w:rsid w:val="00927708"/>
    <w:rsid w:val="0093416E"/>
    <w:rsid w:val="00935CF1"/>
    <w:rsid w:val="00942599"/>
    <w:rsid w:val="009459D8"/>
    <w:rsid w:val="0094701C"/>
    <w:rsid w:val="009507D0"/>
    <w:rsid w:val="00952BF0"/>
    <w:rsid w:val="009547D2"/>
    <w:rsid w:val="00954DF9"/>
    <w:rsid w:val="0095798B"/>
    <w:rsid w:val="00963A5D"/>
    <w:rsid w:val="00963B21"/>
    <w:rsid w:val="009656BD"/>
    <w:rsid w:val="009665D8"/>
    <w:rsid w:val="0097122A"/>
    <w:rsid w:val="00972D37"/>
    <w:rsid w:val="00973343"/>
    <w:rsid w:val="00980317"/>
    <w:rsid w:val="00982237"/>
    <w:rsid w:val="00982750"/>
    <w:rsid w:val="00984B45"/>
    <w:rsid w:val="00986466"/>
    <w:rsid w:val="00990E1B"/>
    <w:rsid w:val="0099385B"/>
    <w:rsid w:val="009A01EA"/>
    <w:rsid w:val="009A3ADC"/>
    <w:rsid w:val="009A584C"/>
    <w:rsid w:val="009A7CC4"/>
    <w:rsid w:val="009B5009"/>
    <w:rsid w:val="009B6848"/>
    <w:rsid w:val="009C0F69"/>
    <w:rsid w:val="009D0A52"/>
    <w:rsid w:val="009D76D0"/>
    <w:rsid w:val="009E36C9"/>
    <w:rsid w:val="009E5D12"/>
    <w:rsid w:val="009F45B6"/>
    <w:rsid w:val="009F5E1B"/>
    <w:rsid w:val="00A005DE"/>
    <w:rsid w:val="00A01D93"/>
    <w:rsid w:val="00A0537A"/>
    <w:rsid w:val="00A079FE"/>
    <w:rsid w:val="00A121CD"/>
    <w:rsid w:val="00A14F9E"/>
    <w:rsid w:val="00A20E16"/>
    <w:rsid w:val="00A21737"/>
    <w:rsid w:val="00A21993"/>
    <w:rsid w:val="00A226D4"/>
    <w:rsid w:val="00A26E64"/>
    <w:rsid w:val="00A31E06"/>
    <w:rsid w:val="00A31ECF"/>
    <w:rsid w:val="00A32544"/>
    <w:rsid w:val="00A3309D"/>
    <w:rsid w:val="00A36A6F"/>
    <w:rsid w:val="00A36C2E"/>
    <w:rsid w:val="00A410F9"/>
    <w:rsid w:val="00A4216C"/>
    <w:rsid w:val="00A43EEA"/>
    <w:rsid w:val="00A4436F"/>
    <w:rsid w:val="00A4740D"/>
    <w:rsid w:val="00A533FB"/>
    <w:rsid w:val="00A53C30"/>
    <w:rsid w:val="00A53EE7"/>
    <w:rsid w:val="00A544BE"/>
    <w:rsid w:val="00A5463F"/>
    <w:rsid w:val="00A548F9"/>
    <w:rsid w:val="00A56884"/>
    <w:rsid w:val="00A62157"/>
    <w:rsid w:val="00A63570"/>
    <w:rsid w:val="00A65162"/>
    <w:rsid w:val="00A66092"/>
    <w:rsid w:val="00A74E71"/>
    <w:rsid w:val="00A75E51"/>
    <w:rsid w:val="00A82930"/>
    <w:rsid w:val="00A9013B"/>
    <w:rsid w:val="00A90EBD"/>
    <w:rsid w:val="00A90F9D"/>
    <w:rsid w:val="00A9143E"/>
    <w:rsid w:val="00A9238A"/>
    <w:rsid w:val="00A930A5"/>
    <w:rsid w:val="00A95206"/>
    <w:rsid w:val="00AA3F20"/>
    <w:rsid w:val="00AA750C"/>
    <w:rsid w:val="00AB1694"/>
    <w:rsid w:val="00AB663C"/>
    <w:rsid w:val="00AB679A"/>
    <w:rsid w:val="00AB6ADA"/>
    <w:rsid w:val="00AC1488"/>
    <w:rsid w:val="00AC476B"/>
    <w:rsid w:val="00AC4A13"/>
    <w:rsid w:val="00AC5D86"/>
    <w:rsid w:val="00AD2F25"/>
    <w:rsid w:val="00AD4D36"/>
    <w:rsid w:val="00AD7230"/>
    <w:rsid w:val="00AD7A83"/>
    <w:rsid w:val="00AE338E"/>
    <w:rsid w:val="00AE4788"/>
    <w:rsid w:val="00AE71EA"/>
    <w:rsid w:val="00AE79C3"/>
    <w:rsid w:val="00AF20D2"/>
    <w:rsid w:val="00AF3588"/>
    <w:rsid w:val="00AF47A8"/>
    <w:rsid w:val="00B00A65"/>
    <w:rsid w:val="00B022C9"/>
    <w:rsid w:val="00B034ED"/>
    <w:rsid w:val="00B06F35"/>
    <w:rsid w:val="00B07891"/>
    <w:rsid w:val="00B10643"/>
    <w:rsid w:val="00B10E20"/>
    <w:rsid w:val="00B12353"/>
    <w:rsid w:val="00B14954"/>
    <w:rsid w:val="00B21A75"/>
    <w:rsid w:val="00B248D0"/>
    <w:rsid w:val="00B2557D"/>
    <w:rsid w:val="00B27AF7"/>
    <w:rsid w:val="00B40B9B"/>
    <w:rsid w:val="00B4763B"/>
    <w:rsid w:val="00B50DD6"/>
    <w:rsid w:val="00B52E3B"/>
    <w:rsid w:val="00B54870"/>
    <w:rsid w:val="00B61EDB"/>
    <w:rsid w:val="00B62878"/>
    <w:rsid w:val="00B62BD4"/>
    <w:rsid w:val="00B65A8D"/>
    <w:rsid w:val="00B66432"/>
    <w:rsid w:val="00B67AD6"/>
    <w:rsid w:val="00B719BC"/>
    <w:rsid w:val="00B75D9A"/>
    <w:rsid w:val="00B818AF"/>
    <w:rsid w:val="00B81F13"/>
    <w:rsid w:val="00B828AF"/>
    <w:rsid w:val="00B83A22"/>
    <w:rsid w:val="00B8580C"/>
    <w:rsid w:val="00B85E2B"/>
    <w:rsid w:val="00B86911"/>
    <w:rsid w:val="00B96CFA"/>
    <w:rsid w:val="00BA308A"/>
    <w:rsid w:val="00BA3161"/>
    <w:rsid w:val="00BA5C3E"/>
    <w:rsid w:val="00BA7A5E"/>
    <w:rsid w:val="00BB6134"/>
    <w:rsid w:val="00BB6478"/>
    <w:rsid w:val="00BB7023"/>
    <w:rsid w:val="00BB7A90"/>
    <w:rsid w:val="00BC00CE"/>
    <w:rsid w:val="00BC03CF"/>
    <w:rsid w:val="00BC0B6B"/>
    <w:rsid w:val="00BC7248"/>
    <w:rsid w:val="00BD054D"/>
    <w:rsid w:val="00BD3C13"/>
    <w:rsid w:val="00BE3647"/>
    <w:rsid w:val="00BE50F6"/>
    <w:rsid w:val="00BE70B9"/>
    <w:rsid w:val="00BF0D6F"/>
    <w:rsid w:val="00BF10DE"/>
    <w:rsid w:val="00BF1885"/>
    <w:rsid w:val="00C019AD"/>
    <w:rsid w:val="00C0252D"/>
    <w:rsid w:val="00C03EF8"/>
    <w:rsid w:val="00C0589E"/>
    <w:rsid w:val="00C06335"/>
    <w:rsid w:val="00C10058"/>
    <w:rsid w:val="00C12E7C"/>
    <w:rsid w:val="00C1371D"/>
    <w:rsid w:val="00C144D0"/>
    <w:rsid w:val="00C21DC4"/>
    <w:rsid w:val="00C27BA2"/>
    <w:rsid w:val="00C33DBE"/>
    <w:rsid w:val="00C36C75"/>
    <w:rsid w:val="00C36DDE"/>
    <w:rsid w:val="00C36EF4"/>
    <w:rsid w:val="00C40E56"/>
    <w:rsid w:val="00C413B8"/>
    <w:rsid w:val="00C42159"/>
    <w:rsid w:val="00C465E1"/>
    <w:rsid w:val="00C47588"/>
    <w:rsid w:val="00C5324F"/>
    <w:rsid w:val="00C552D5"/>
    <w:rsid w:val="00C633EE"/>
    <w:rsid w:val="00C6500A"/>
    <w:rsid w:val="00C65279"/>
    <w:rsid w:val="00C65B38"/>
    <w:rsid w:val="00C66244"/>
    <w:rsid w:val="00C70102"/>
    <w:rsid w:val="00C72723"/>
    <w:rsid w:val="00C8443B"/>
    <w:rsid w:val="00C86633"/>
    <w:rsid w:val="00C93EC2"/>
    <w:rsid w:val="00C944D0"/>
    <w:rsid w:val="00C945F8"/>
    <w:rsid w:val="00C95ABC"/>
    <w:rsid w:val="00C95D3A"/>
    <w:rsid w:val="00C97BDD"/>
    <w:rsid w:val="00CA15CF"/>
    <w:rsid w:val="00CA50B4"/>
    <w:rsid w:val="00CA5731"/>
    <w:rsid w:val="00CB0368"/>
    <w:rsid w:val="00CB22EF"/>
    <w:rsid w:val="00CB2770"/>
    <w:rsid w:val="00CB4C4B"/>
    <w:rsid w:val="00CB6850"/>
    <w:rsid w:val="00CB7E3A"/>
    <w:rsid w:val="00CC168D"/>
    <w:rsid w:val="00CC202A"/>
    <w:rsid w:val="00CC202F"/>
    <w:rsid w:val="00CC3956"/>
    <w:rsid w:val="00CC47FC"/>
    <w:rsid w:val="00CC603A"/>
    <w:rsid w:val="00CC6E57"/>
    <w:rsid w:val="00CD3BE4"/>
    <w:rsid w:val="00CE0232"/>
    <w:rsid w:val="00CE6C45"/>
    <w:rsid w:val="00CF01A0"/>
    <w:rsid w:val="00CF4583"/>
    <w:rsid w:val="00CF6373"/>
    <w:rsid w:val="00CF76AF"/>
    <w:rsid w:val="00CF795B"/>
    <w:rsid w:val="00D024E4"/>
    <w:rsid w:val="00D061AC"/>
    <w:rsid w:val="00D06C66"/>
    <w:rsid w:val="00D10C30"/>
    <w:rsid w:val="00D10EDA"/>
    <w:rsid w:val="00D124D7"/>
    <w:rsid w:val="00D13C7E"/>
    <w:rsid w:val="00D13D77"/>
    <w:rsid w:val="00D141B6"/>
    <w:rsid w:val="00D16BEB"/>
    <w:rsid w:val="00D17DC8"/>
    <w:rsid w:val="00D22CA1"/>
    <w:rsid w:val="00D2487A"/>
    <w:rsid w:val="00D27256"/>
    <w:rsid w:val="00D3161B"/>
    <w:rsid w:val="00D32798"/>
    <w:rsid w:val="00D36BAB"/>
    <w:rsid w:val="00D374E5"/>
    <w:rsid w:val="00D37974"/>
    <w:rsid w:val="00D40C26"/>
    <w:rsid w:val="00D44695"/>
    <w:rsid w:val="00D463A7"/>
    <w:rsid w:val="00D47334"/>
    <w:rsid w:val="00D51842"/>
    <w:rsid w:val="00D52D25"/>
    <w:rsid w:val="00D54946"/>
    <w:rsid w:val="00D5551D"/>
    <w:rsid w:val="00D56060"/>
    <w:rsid w:val="00D56569"/>
    <w:rsid w:val="00D60E37"/>
    <w:rsid w:val="00D6167E"/>
    <w:rsid w:val="00D63978"/>
    <w:rsid w:val="00D63E0C"/>
    <w:rsid w:val="00D65F5D"/>
    <w:rsid w:val="00D722B4"/>
    <w:rsid w:val="00D727D7"/>
    <w:rsid w:val="00D72911"/>
    <w:rsid w:val="00D74766"/>
    <w:rsid w:val="00D83B3A"/>
    <w:rsid w:val="00D8577A"/>
    <w:rsid w:val="00D86492"/>
    <w:rsid w:val="00D91772"/>
    <w:rsid w:val="00D946A3"/>
    <w:rsid w:val="00D94FFC"/>
    <w:rsid w:val="00DA077A"/>
    <w:rsid w:val="00DA0C37"/>
    <w:rsid w:val="00DA5C34"/>
    <w:rsid w:val="00DB1C9C"/>
    <w:rsid w:val="00DC2D3B"/>
    <w:rsid w:val="00DC40FE"/>
    <w:rsid w:val="00DC41B3"/>
    <w:rsid w:val="00DC6932"/>
    <w:rsid w:val="00DC69DC"/>
    <w:rsid w:val="00DD0E04"/>
    <w:rsid w:val="00DD5E1D"/>
    <w:rsid w:val="00DE77DB"/>
    <w:rsid w:val="00DF44B5"/>
    <w:rsid w:val="00DF5F0D"/>
    <w:rsid w:val="00DF7952"/>
    <w:rsid w:val="00E00142"/>
    <w:rsid w:val="00E02480"/>
    <w:rsid w:val="00E04B70"/>
    <w:rsid w:val="00E06E9C"/>
    <w:rsid w:val="00E13BF8"/>
    <w:rsid w:val="00E170B0"/>
    <w:rsid w:val="00E20C84"/>
    <w:rsid w:val="00E24E88"/>
    <w:rsid w:val="00E2625B"/>
    <w:rsid w:val="00E31DD8"/>
    <w:rsid w:val="00E32E61"/>
    <w:rsid w:val="00E34CF7"/>
    <w:rsid w:val="00E40E44"/>
    <w:rsid w:val="00E4107D"/>
    <w:rsid w:val="00E4283F"/>
    <w:rsid w:val="00E47029"/>
    <w:rsid w:val="00E50CD8"/>
    <w:rsid w:val="00E50EF3"/>
    <w:rsid w:val="00E536A5"/>
    <w:rsid w:val="00E571E3"/>
    <w:rsid w:val="00E572A3"/>
    <w:rsid w:val="00E60F46"/>
    <w:rsid w:val="00E62404"/>
    <w:rsid w:val="00E63CB4"/>
    <w:rsid w:val="00E64BA7"/>
    <w:rsid w:val="00E65AAC"/>
    <w:rsid w:val="00E70B37"/>
    <w:rsid w:val="00E7544C"/>
    <w:rsid w:val="00E82CD9"/>
    <w:rsid w:val="00E84450"/>
    <w:rsid w:val="00E8546E"/>
    <w:rsid w:val="00E91500"/>
    <w:rsid w:val="00E9262D"/>
    <w:rsid w:val="00EA36A5"/>
    <w:rsid w:val="00EA6777"/>
    <w:rsid w:val="00EA6A21"/>
    <w:rsid w:val="00EA74BB"/>
    <w:rsid w:val="00EB1812"/>
    <w:rsid w:val="00EC0929"/>
    <w:rsid w:val="00EC0E50"/>
    <w:rsid w:val="00EC1EA6"/>
    <w:rsid w:val="00EC3DFF"/>
    <w:rsid w:val="00EC54A3"/>
    <w:rsid w:val="00EC5B7D"/>
    <w:rsid w:val="00ED0280"/>
    <w:rsid w:val="00ED3240"/>
    <w:rsid w:val="00ED3741"/>
    <w:rsid w:val="00ED3E43"/>
    <w:rsid w:val="00EE04A5"/>
    <w:rsid w:val="00EE05B1"/>
    <w:rsid w:val="00EE515C"/>
    <w:rsid w:val="00EE580A"/>
    <w:rsid w:val="00EE5A05"/>
    <w:rsid w:val="00EE5E9A"/>
    <w:rsid w:val="00EF3D6C"/>
    <w:rsid w:val="00EF4906"/>
    <w:rsid w:val="00EF7F04"/>
    <w:rsid w:val="00F005CA"/>
    <w:rsid w:val="00F02847"/>
    <w:rsid w:val="00F07E71"/>
    <w:rsid w:val="00F12D0E"/>
    <w:rsid w:val="00F13DBB"/>
    <w:rsid w:val="00F15D91"/>
    <w:rsid w:val="00F16FC6"/>
    <w:rsid w:val="00F17156"/>
    <w:rsid w:val="00F22270"/>
    <w:rsid w:val="00F25DCD"/>
    <w:rsid w:val="00F26699"/>
    <w:rsid w:val="00F3110C"/>
    <w:rsid w:val="00F314B5"/>
    <w:rsid w:val="00F345A7"/>
    <w:rsid w:val="00F42408"/>
    <w:rsid w:val="00F43833"/>
    <w:rsid w:val="00F47234"/>
    <w:rsid w:val="00F50A31"/>
    <w:rsid w:val="00F52817"/>
    <w:rsid w:val="00F52D28"/>
    <w:rsid w:val="00F53589"/>
    <w:rsid w:val="00F54ED4"/>
    <w:rsid w:val="00F55F66"/>
    <w:rsid w:val="00F6110B"/>
    <w:rsid w:val="00F719D3"/>
    <w:rsid w:val="00F725C5"/>
    <w:rsid w:val="00F73A88"/>
    <w:rsid w:val="00F749BF"/>
    <w:rsid w:val="00F77890"/>
    <w:rsid w:val="00F87074"/>
    <w:rsid w:val="00F877D6"/>
    <w:rsid w:val="00F903F2"/>
    <w:rsid w:val="00F91E90"/>
    <w:rsid w:val="00F93D7E"/>
    <w:rsid w:val="00F93FAD"/>
    <w:rsid w:val="00F94B82"/>
    <w:rsid w:val="00FA140A"/>
    <w:rsid w:val="00FA20C6"/>
    <w:rsid w:val="00FA40C1"/>
    <w:rsid w:val="00FB0C65"/>
    <w:rsid w:val="00FB15B1"/>
    <w:rsid w:val="00FB2F8C"/>
    <w:rsid w:val="00FB5416"/>
    <w:rsid w:val="00FB7C91"/>
    <w:rsid w:val="00FB7F36"/>
    <w:rsid w:val="00FC00C5"/>
    <w:rsid w:val="00FC067B"/>
    <w:rsid w:val="00FC09B0"/>
    <w:rsid w:val="00FC203A"/>
    <w:rsid w:val="00FC70AF"/>
    <w:rsid w:val="00FC76A3"/>
    <w:rsid w:val="00FD3866"/>
    <w:rsid w:val="00FD56D2"/>
    <w:rsid w:val="00FD6B7C"/>
    <w:rsid w:val="00FD7F12"/>
    <w:rsid w:val="00FE4010"/>
    <w:rsid w:val="00FE679E"/>
    <w:rsid w:val="00FE6E71"/>
    <w:rsid w:val="00FE73B8"/>
    <w:rsid w:val="00FF0290"/>
    <w:rsid w:val="00FF0353"/>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20DBEE"/>
  <w15:docId w15:val="{16C81B95-94CD-4E52-8FDA-7F6C7D83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8A"/>
    <w:rPr>
      <w:sz w:val="24"/>
      <w:szCs w:val="24"/>
      <w:lang w:val="lv-LV"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Theme="majorHAnsi" w:eastAsiaTheme="majorEastAsia" w:hAnsiTheme="majorHAnsi" w:cstheme="majorBidi"/>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Theme="majorHAnsi" w:eastAsiaTheme="majorEastAsia" w:hAnsiTheme="majorHAnsi" w:cstheme="majorBidi"/>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Theme="majorHAnsi" w:eastAsiaTheme="majorEastAsia" w:hAnsiTheme="majorHAnsi" w:cstheme="majorBidi"/>
      <w:b/>
      <w:bCs/>
      <w:sz w:val="26"/>
      <w:szCs w:val="26"/>
      <w:lang w:val="lv-LV" w:eastAsia="ar-SA"/>
    </w:rPr>
  </w:style>
  <w:style w:type="character" w:customStyle="1" w:styleId="Heading4Char">
    <w:name w:val="Heading 4 Char"/>
    <w:basedOn w:val="DefaultParagraphFont"/>
    <w:link w:val="Heading4"/>
    <w:uiPriority w:val="9"/>
    <w:semiHidden/>
    <w:rsid w:val="00D55328"/>
    <w:rPr>
      <w:rFonts w:asciiTheme="minorHAnsi" w:eastAsiaTheme="minorEastAsia" w:hAnsiTheme="minorHAnsi" w:cstheme="minorBidi"/>
      <w:b/>
      <w:bCs/>
      <w:sz w:val="28"/>
      <w:szCs w:val="28"/>
      <w:lang w:val="lv-LV" w:eastAsia="ar-SA"/>
    </w:rPr>
  </w:style>
  <w:style w:type="character" w:customStyle="1" w:styleId="Heading5Char">
    <w:name w:val="Heading 5 Char"/>
    <w:basedOn w:val="DefaultParagraphFont"/>
    <w:link w:val="Heading5"/>
    <w:uiPriority w:val="9"/>
    <w:semiHidden/>
    <w:rsid w:val="00D55328"/>
    <w:rPr>
      <w:rFonts w:asciiTheme="minorHAnsi" w:eastAsiaTheme="minorEastAsia" w:hAnsiTheme="minorHAnsi" w:cstheme="minorBidi"/>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Theme="minorHAnsi" w:eastAsiaTheme="minorEastAsia" w:hAnsiTheme="minorHAnsi" w:cstheme="minorBidi"/>
      <w:b/>
      <w:bCs/>
      <w:lang w:val="lv-LV" w:eastAsia="ar-SA"/>
    </w:rPr>
  </w:style>
  <w:style w:type="character" w:customStyle="1" w:styleId="Heading7Char">
    <w:name w:val="Heading 7 Char"/>
    <w:basedOn w:val="DefaultParagraphFont"/>
    <w:link w:val="Heading7"/>
    <w:uiPriority w:val="9"/>
    <w:semiHidden/>
    <w:rsid w:val="00D55328"/>
    <w:rPr>
      <w:rFonts w:asciiTheme="minorHAnsi" w:eastAsiaTheme="minorEastAsia" w:hAnsiTheme="minorHAnsi" w:cstheme="minorBidi"/>
      <w:sz w:val="24"/>
      <w:szCs w:val="24"/>
      <w:lang w:val="lv-LV" w:eastAsia="ar-SA"/>
    </w:rPr>
  </w:style>
  <w:style w:type="character" w:customStyle="1" w:styleId="Heading8Char">
    <w:name w:val="Heading 8 Char"/>
    <w:basedOn w:val="DefaultParagraphFont"/>
    <w:link w:val="Heading8"/>
    <w:uiPriority w:val="9"/>
    <w:semiHidden/>
    <w:rsid w:val="00D55328"/>
    <w:rPr>
      <w:rFonts w:asciiTheme="minorHAnsi" w:eastAsiaTheme="minorEastAsia" w:hAnsiTheme="minorHAnsi" w:cstheme="minorBidi"/>
      <w:i/>
      <w:iCs/>
      <w:sz w:val="24"/>
      <w:szCs w:val="24"/>
      <w:lang w:val="lv-LV" w:eastAsia="ar-SA"/>
    </w:rPr>
  </w:style>
  <w:style w:type="character" w:customStyle="1" w:styleId="Heading9Char">
    <w:name w:val="Heading 9 Char"/>
    <w:basedOn w:val="DefaultParagraphFont"/>
    <w:link w:val="Heading9"/>
    <w:uiPriority w:val="9"/>
    <w:semiHidden/>
    <w:rsid w:val="00D55328"/>
    <w:rPr>
      <w:rFonts w:asciiTheme="majorHAnsi" w:eastAsiaTheme="majorEastAsia" w:hAnsiTheme="majorHAnsi" w:cstheme="majorBidi"/>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semiHidden/>
    <w:rsid w:val="00BA308A"/>
    <w:pPr>
      <w:tabs>
        <w:tab w:val="center" w:pos="4153"/>
        <w:tab w:val="right" w:pos="8306"/>
      </w:tabs>
    </w:pPr>
  </w:style>
  <w:style w:type="character" w:customStyle="1" w:styleId="HeaderChar">
    <w:name w:val="Header Char"/>
    <w:basedOn w:val="DefaultParagraphFont"/>
    <w:link w:val="Header"/>
    <w:uiPriority w:val="99"/>
    <w:semiHidden/>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sz w:val="0"/>
      <w:szCs w:val="0"/>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rPr>
      <w:sz w:val="24"/>
      <w:szCs w:val="24"/>
      <w:lang w:val="en-GB"/>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Theme="minorHAns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Theme="minorHAnsi"/>
      <w:lang w:eastAsia="lv-LV"/>
    </w:rPr>
  </w:style>
  <w:style w:type="paragraph" w:customStyle="1" w:styleId="Standard">
    <w:name w:val="Standard"/>
    <w:rsid w:val="00E40E44"/>
    <w:pPr>
      <w:suppressAutoHyphens/>
      <w:autoSpaceDN w:val="0"/>
      <w:spacing w:before="120" w:after="120"/>
      <w:ind w:firstLine="0"/>
      <w:jc w:val="both"/>
      <w:textAlignment w:val="baseline"/>
    </w:pPr>
    <w:rPr>
      <w:kern w:val="3"/>
      <w:sz w:val="24"/>
      <w:lang w:val="en-GB" w:eastAsia="en-GB"/>
    </w:rPr>
  </w:style>
  <w:style w:type="paragraph" w:customStyle="1" w:styleId="Default">
    <w:name w:val="Default"/>
    <w:rsid w:val="00E40E44"/>
    <w:pPr>
      <w:autoSpaceDE w:val="0"/>
      <w:autoSpaceDN w:val="0"/>
      <w:adjustRightInd w:val="0"/>
      <w:ind w:firstLine="0"/>
    </w:pPr>
    <w:rPr>
      <w:rFonts w:eastAsiaTheme="minorHAnsi"/>
      <w:color w:val="000000"/>
      <w:sz w:val="24"/>
      <w:szCs w:val="24"/>
      <w:lang w:val="lv-LV"/>
    </w:rPr>
  </w:style>
  <w:style w:type="table" w:styleId="TableGrid">
    <w:name w:val="Table Grid"/>
    <w:basedOn w:val="TableNormal"/>
    <w:uiPriority w:val="39"/>
    <w:locked/>
    <w:rsid w:val="00E40E44"/>
    <w:pPr>
      <w:jc w:val="both"/>
    </w:pPr>
    <w:rPr>
      <w:rFonts w:asciiTheme="minorHAnsi" w:eastAsiaTheme="minorHAnsi" w:hAnsiTheme="minorHAnsi" w:cstheme="minorBidi"/>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802598">
      <w:marLeft w:val="45"/>
      <w:marRight w:val="45"/>
      <w:marTop w:val="90"/>
      <w:marBottom w:val="90"/>
      <w:divBdr>
        <w:top w:val="none" w:sz="0" w:space="0" w:color="auto"/>
        <w:left w:val="none" w:sz="0" w:space="0" w:color="auto"/>
        <w:bottom w:val="none" w:sz="0" w:space="0" w:color="auto"/>
        <w:right w:val="none" w:sz="0" w:space="0" w:color="auto"/>
      </w:divBdr>
      <w:divsChild>
        <w:div w:id="2125802599">
          <w:marLeft w:val="0"/>
          <w:marRight w:val="0"/>
          <w:marTop w:val="240"/>
          <w:marBottom w:val="0"/>
          <w:divBdr>
            <w:top w:val="none" w:sz="0" w:space="0" w:color="auto"/>
            <w:left w:val="none" w:sz="0" w:space="0" w:color="auto"/>
            <w:bottom w:val="none" w:sz="0" w:space="0" w:color="auto"/>
            <w:right w:val="none" w:sz="0" w:space="0" w:color="auto"/>
          </w:divBdr>
        </w:div>
      </w:divsChild>
    </w:div>
    <w:div w:id="2125802602">
      <w:marLeft w:val="0"/>
      <w:marRight w:val="0"/>
      <w:marTop w:val="0"/>
      <w:marBottom w:val="0"/>
      <w:divBdr>
        <w:top w:val="none" w:sz="0" w:space="0" w:color="auto"/>
        <w:left w:val="none" w:sz="0" w:space="0" w:color="auto"/>
        <w:bottom w:val="none" w:sz="0" w:space="0" w:color="auto"/>
        <w:right w:val="none" w:sz="0" w:space="0" w:color="auto"/>
      </w:divBdr>
      <w:divsChild>
        <w:div w:id="2125802583">
          <w:marLeft w:val="0"/>
          <w:marRight w:val="0"/>
          <w:marTop w:val="0"/>
          <w:marBottom w:val="0"/>
          <w:divBdr>
            <w:top w:val="none" w:sz="0" w:space="0" w:color="auto"/>
            <w:left w:val="none" w:sz="0" w:space="0" w:color="auto"/>
            <w:bottom w:val="none" w:sz="0" w:space="0" w:color="auto"/>
            <w:right w:val="none" w:sz="0" w:space="0" w:color="auto"/>
          </w:divBdr>
        </w:div>
        <w:div w:id="2125802584">
          <w:marLeft w:val="0"/>
          <w:marRight w:val="0"/>
          <w:marTop w:val="0"/>
          <w:marBottom w:val="0"/>
          <w:divBdr>
            <w:top w:val="none" w:sz="0" w:space="0" w:color="auto"/>
            <w:left w:val="none" w:sz="0" w:space="0" w:color="auto"/>
            <w:bottom w:val="none" w:sz="0" w:space="0" w:color="auto"/>
            <w:right w:val="none" w:sz="0" w:space="0" w:color="auto"/>
          </w:divBdr>
        </w:div>
        <w:div w:id="2125802585">
          <w:marLeft w:val="0"/>
          <w:marRight w:val="0"/>
          <w:marTop w:val="0"/>
          <w:marBottom w:val="0"/>
          <w:divBdr>
            <w:top w:val="none" w:sz="0" w:space="0" w:color="auto"/>
            <w:left w:val="none" w:sz="0" w:space="0" w:color="auto"/>
            <w:bottom w:val="none" w:sz="0" w:space="0" w:color="auto"/>
            <w:right w:val="none" w:sz="0" w:space="0" w:color="auto"/>
          </w:divBdr>
        </w:div>
        <w:div w:id="2125802586">
          <w:marLeft w:val="0"/>
          <w:marRight w:val="0"/>
          <w:marTop w:val="0"/>
          <w:marBottom w:val="0"/>
          <w:divBdr>
            <w:top w:val="none" w:sz="0" w:space="0" w:color="auto"/>
            <w:left w:val="none" w:sz="0" w:space="0" w:color="auto"/>
            <w:bottom w:val="none" w:sz="0" w:space="0" w:color="auto"/>
            <w:right w:val="none" w:sz="0" w:space="0" w:color="auto"/>
          </w:divBdr>
          <w:divsChild>
            <w:div w:id="2125802593">
              <w:marLeft w:val="0"/>
              <w:marRight w:val="0"/>
              <w:marTop w:val="0"/>
              <w:marBottom w:val="0"/>
              <w:divBdr>
                <w:top w:val="none" w:sz="0" w:space="0" w:color="auto"/>
                <w:left w:val="none" w:sz="0" w:space="0" w:color="auto"/>
                <w:bottom w:val="none" w:sz="0" w:space="0" w:color="auto"/>
                <w:right w:val="none" w:sz="0" w:space="0" w:color="auto"/>
              </w:divBdr>
            </w:div>
          </w:divsChild>
        </w:div>
        <w:div w:id="2125802588">
          <w:marLeft w:val="0"/>
          <w:marRight w:val="0"/>
          <w:marTop w:val="0"/>
          <w:marBottom w:val="0"/>
          <w:divBdr>
            <w:top w:val="none" w:sz="0" w:space="0" w:color="auto"/>
            <w:left w:val="none" w:sz="0" w:space="0" w:color="auto"/>
            <w:bottom w:val="none" w:sz="0" w:space="0" w:color="auto"/>
            <w:right w:val="none" w:sz="0" w:space="0" w:color="auto"/>
          </w:divBdr>
        </w:div>
        <w:div w:id="2125802589">
          <w:marLeft w:val="0"/>
          <w:marRight w:val="0"/>
          <w:marTop w:val="0"/>
          <w:marBottom w:val="0"/>
          <w:divBdr>
            <w:top w:val="none" w:sz="0" w:space="0" w:color="auto"/>
            <w:left w:val="none" w:sz="0" w:space="0" w:color="auto"/>
            <w:bottom w:val="none" w:sz="0" w:space="0" w:color="auto"/>
            <w:right w:val="none" w:sz="0" w:space="0" w:color="auto"/>
          </w:divBdr>
          <w:divsChild>
            <w:div w:id="2125802594">
              <w:marLeft w:val="0"/>
              <w:marRight w:val="0"/>
              <w:marTop w:val="0"/>
              <w:marBottom w:val="0"/>
              <w:divBdr>
                <w:top w:val="none" w:sz="0" w:space="0" w:color="auto"/>
                <w:left w:val="none" w:sz="0" w:space="0" w:color="auto"/>
                <w:bottom w:val="none" w:sz="0" w:space="0" w:color="auto"/>
                <w:right w:val="none" w:sz="0" w:space="0" w:color="auto"/>
              </w:divBdr>
            </w:div>
          </w:divsChild>
        </w:div>
        <w:div w:id="2125802590">
          <w:marLeft w:val="0"/>
          <w:marRight w:val="0"/>
          <w:marTop w:val="0"/>
          <w:marBottom w:val="0"/>
          <w:divBdr>
            <w:top w:val="none" w:sz="0" w:space="0" w:color="auto"/>
            <w:left w:val="none" w:sz="0" w:space="0" w:color="auto"/>
            <w:bottom w:val="none" w:sz="0" w:space="0" w:color="auto"/>
            <w:right w:val="none" w:sz="0" w:space="0" w:color="auto"/>
          </w:divBdr>
        </w:div>
        <w:div w:id="2125802591">
          <w:marLeft w:val="0"/>
          <w:marRight w:val="0"/>
          <w:marTop w:val="0"/>
          <w:marBottom w:val="0"/>
          <w:divBdr>
            <w:top w:val="none" w:sz="0" w:space="0" w:color="auto"/>
            <w:left w:val="none" w:sz="0" w:space="0" w:color="auto"/>
            <w:bottom w:val="none" w:sz="0" w:space="0" w:color="auto"/>
            <w:right w:val="none" w:sz="0" w:space="0" w:color="auto"/>
          </w:divBdr>
          <w:divsChild>
            <w:div w:id="2125802595">
              <w:marLeft w:val="0"/>
              <w:marRight w:val="0"/>
              <w:marTop w:val="0"/>
              <w:marBottom w:val="0"/>
              <w:divBdr>
                <w:top w:val="none" w:sz="0" w:space="0" w:color="auto"/>
                <w:left w:val="none" w:sz="0" w:space="0" w:color="auto"/>
                <w:bottom w:val="none" w:sz="0" w:space="0" w:color="auto"/>
                <w:right w:val="none" w:sz="0" w:space="0" w:color="auto"/>
              </w:divBdr>
            </w:div>
          </w:divsChild>
        </w:div>
        <w:div w:id="2125802597">
          <w:marLeft w:val="0"/>
          <w:marRight w:val="0"/>
          <w:marTop w:val="0"/>
          <w:marBottom w:val="0"/>
          <w:divBdr>
            <w:top w:val="none" w:sz="0" w:space="0" w:color="auto"/>
            <w:left w:val="none" w:sz="0" w:space="0" w:color="auto"/>
            <w:bottom w:val="none" w:sz="0" w:space="0" w:color="auto"/>
            <w:right w:val="none" w:sz="0" w:space="0" w:color="auto"/>
          </w:divBdr>
        </w:div>
        <w:div w:id="2125802600">
          <w:marLeft w:val="0"/>
          <w:marRight w:val="0"/>
          <w:marTop w:val="0"/>
          <w:marBottom w:val="0"/>
          <w:divBdr>
            <w:top w:val="none" w:sz="0" w:space="0" w:color="auto"/>
            <w:left w:val="none" w:sz="0" w:space="0" w:color="auto"/>
            <w:bottom w:val="none" w:sz="0" w:space="0" w:color="auto"/>
            <w:right w:val="none" w:sz="0" w:space="0" w:color="auto"/>
          </w:divBdr>
        </w:div>
        <w:div w:id="2125802601">
          <w:marLeft w:val="0"/>
          <w:marRight w:val="0"/>
          <w:marTop w:val="0"/>
          <w:marBottom w:val="0"/>
          <w:divBdr>
            <w:top w:val="none" w:sz="0" w:space="0" w:color="auto"/>
            <w:left w:val="none" w:sz="0" w:space="0" w:color="auto"/>
            <w:bottom w:val="none" w:sz="0" w:space="0" w:color="auto"/>
            <w:right w:val="none" w:sz="0" w:space="0" w:color="auto"/>
          </w:divBdr>
          <w:divsChild>
            <w:div w:id="2125802587">
              <w:marLeft w:val="0"/>
              <w:marRight w:val="0"/>
              <w:marTop w:val="0"/>
              <w:marBottom w:val="0"/>
              <w:divBdr>
                <w:top w:val="none" w:sz="0" w:space="0" w:color="auto"/>
                <w:left w:val="none" w:sz="0" w:space="0" w:color="auto"/>
                <w:bottom w:val="none" w:sz="0" w:space="0" w:color="auto"/>
                <w:right w:val="none" w:sz="0" w:space="0" w:color="auto"/>
              </w:divBdr>
            </w:div>
          </w:divsChild>
        </w:div>
        <w:div w:id="2125802603">
          <w:marLeft w:val="0"/>
          <w:marRight w:val="0"/>
          <w:marTop w:val="0"/>
          <w:marBottom w:val="0"/>
          <w:divBdr>
            <w:top w:val="none" w:sz="0" w:space="0" w:color="auto"/>
            <w:left w:val="none" w:sz="0" w:space="0" w:color="auto"/>
            <w:bottom w:val="none" w:sz="0" w:space="0" w:color="auto"/>
            <w:right w:val="none" w:sz="0" w:space="0" w:color="auto"/>
          </w:divBdr>
        </w:div>
        <w:div w:id="2125802604">
          <w:marLeft w:val="0"/>
          <w:marRight w:val="0"/>
          <w:marTop w:val="0"/>
          <w:marBottom w:val="0"/>
          <w:divBdr>
            <w:top w:val="none" w:sz="0" w:space="0" w:color="auto"/>
            <w:left w:val="none" w:sz="0" w:space="0" w:color="auto"/>
            <w:bottom w:val="none" w:sz="0" w:space="0" w:color="auto"/>
            <w:right w:val="none" w:sz="0" w:space="0" w:color="auto"/>
          </w:divBdr>
          <w:divsChild>
            <w:div w:id="2125802596">
              <w:marLeft w:val="0"/>
              <w:marRight w:val="0"/>
              <w:marTop w:val="0"/>
              <w:marBottom w:val="0"/>
              <w:divBdr>
                <w:top w:val="none" w:sz="0" w:space="0" w:color="auto"/>
                <w:left w:val="none" w:sz="0" w:space="0" w:color="auto"/>
                <w:bottom w:val="none" w:sz="0" w:space="0" w:color="auto"/>
                <w:right w:val="none" w:sz="0" w:space="0" w:color="auto"/>
              </w:divBdr>
            </w:div>
          </w:divsChild>
        </w:div>
        <w:div w:id="2125802605">
          <w:marLeft w:val="0"/>
          <w:marRight w:val="0"/>
          <w:marTop w:val="0"/>
          <w:marBottom w:val="0"/>
          <w:divBdr>
            <w:top w:val="none" w:sz="0" w:space="0" w:color="auto"/>
            <w:left w:val="none" w:sz="0" w:space="0" w:color="auto"/>
            <w:bottom w:val="none" w:sz="0" w:space="0" w:color="auto"/>
            <w:right w:val="none" w:sz="0" w:space="0" w:color="auto"/>
          </w:divBdr>
          <w:divsChild>
            <w:div w:id="2125802611">
              <w:marLeft w:val="0"/>
              <w:marRight w:val="0"/>
              <w:marTop w:val="0"/>
              <w:marBottom w:val="0"/>
              <w:divBdr>
                <w:top w:val="none" w:sz="0" w:space="0" w:color="auto"/>
                <w:left w:val="none" w:sz="0" w:space="0" w:color="auto"/>
                <w:bottom w:val="none" w:sz="0" w:space="0" w:color="auto"/>
                <w:right w:val="none" w:sz="0" w:space="0" w:color="auto"/>
              </w:divBdr>
            </w:div>
          </w:divsChild>
        </w:div>
        <w:div w:id="2125802606">
          <w:marLeft w:val="0"/>
          <w:marRight w:val="0"/>
          <w:marTop w:val="0"/>
          <w:marBottom w:val="0"/>
          <w:divBdr>
            <w:top w:val="none" w:sz="0" w:space="0" w:color="auto"/>
            <w:left w:val="none" w:sz="0" w:space="0" w:color="auto"/>
            <w:bottom w:val="none" w:sz="0" w:space="0" w:color="auto"/>
            <w:right w:val="none" w:sz="0" w:space="0" w:color="auto"/>
          </w:divBdr>
          <w:divsChild>
            <w:div w:id="2125802610">
              <w:marLeft w:val="0"/>
              <w:marRight w:val="0"/>
              <w:marTop w:val="0"/>
              <w:marBottom w:val="0"/>
              <w:divBdr>
                <w:top w:val="none" w:sz="0" w:space="0" w:color="auto"/>
                <w:left w:val="none" w:sz="0" w:space="0" w:color="auto"/>
                <w:bottom w:val="none" w:sz="0" w:space="0" w:color="auto"/>
                <w:right w:val="none" w:sz="0" w:space="0" w:color="auto"/>
              </w:divBdr>
            </w:div>
          </w:divsChild>
        </w:div>
        <w:div w:id="2125802607">
          <w:marLeft w:val="0"/>
          <w:marRight w:val="0"/>
          <w:marTop w:val="0"/>
          <w:marBottom w:val="0"/>
          <w:divBdr>
            <w:top w:val="none" w:sz="0" w:space="0" w:color="auto"/>
            <w:left w:val="none" w:sz="0" w:space="0" w:color="auto"/>
            <w:bottom w:val="none" w:sz="0" w:space="0" w:color="auto"/>
            <w:right w:val="none" w:sz="0" w:space="0" w:color="auto"/>
          </w:divBdr>
        </w:div>
        <w:div w:id="2125802609">
          <w:marLeft w:val="0"/>
          <w:marRight w:val="0"/>
          <w:marTop w:val="0"/>
          <w:marBottom w:val="0"/>
          <w:divBdr>
            <w:top w:val="none" w:sz="0" w:space="0" w:color="auto"/>
            <w:left w:val="none" w:sz="0" w:space="0" w:color="auto"/>
            <w:bottom w:val="none" w:sz="0" w:space="0" w:color="auto"/>
            <w:right w:val="none" w:sz="0" w:space="0" w:color="auto"/>
          </w:divBdr>
        </w:div>
      </w:divsChild>
    </w:div>
    <w:div w:id="2125802608">
      <w:marLeft w:val="45"/>
      <w:marRight w:val="45"/>
      <w:marTop w:val="90"/>
      <w:marBottom w:val="90"/>
      <w:divBdr>
        <w:top w:val="none" w:sz="0" w:space="0" w:color="auto"/>
        <w:left w:val="none" w:sz="0" w:space="0" w:color="auto"/>
        <w:bottom w:val="none" w:sz="0" w:space="0" w:color="auto"/>
        <w:right w:val="none" w:sz="0" w:space="0" w:color="auto"/>
      </w:divBdr>
      <w:divsChild>
        <w:div w:id="21258025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2005/36?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C2C10-994C-4DC9-A563-7D7064A5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15</Pages>
  <Words>13449</Words>
  <Characters>7666</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21073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dc:description>Politikas iniciatīvu un attīstības departaments</dc:description>
  <cp:lastModifiedBy>Inese Stūre</cp:lastModifiedBy>
  <cp:revision>26</cp:revision>
  <cp:lastPrinted>2016-08-24T13:23:00Z</cp:lastPrinted>
  <dcterms:created xsi:type="dcterms:W3CDTF">2016-08-23T11:31:00Z</dcterms:created>
  <dcterms:modified xsi:type="dcterms:W3CDTF">2016-09-05T12:46:00Z</dcterms:modified>
</cp:coreProperties>
</file>