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E2E" w:rsidRPr="0034118B" w:rsidRDefault="00893E2E" w:rsidP="00893E2E">
      <w:pPr>
        <w:jc w:val="center"/>
        <w:outlineLvl w:val="3"/>
        <w:rPr>
          <w:rFonts w:ascii="Times New Roman" w:hAnsi="Times New Roman"/>
          <w:b/>
          <w:sz w:val="24"/>
          <w:szCs w:val="24"/>
        </w:rPr>
      </w:pPr>
      <w:r w:rsidRPr="0034118B">
        <w:rPr>
          <w:rFonts w:ascii="Times New Roman" w:hAnsi="Times New Roman"/>
          <w:b/>
          <w:sz w:val="24"/>
          <w:szCs w:val="24"/>
        </w:rPr>
        <w:t>Ministru kabineta noteikumu projekta „</w:t>
      </w:r>
      <w:r w:rsidRPr="0034118B">
        <w:rPr>
          <w:rFonts w:ascii="Times New Roman" w:hAnsi="Times New Roman"/>
          <w:b/>
          <w:bCs/>
          <w:sz w:val="24"/>
          <w:szCs w:val="24"/>
        </w:rPr>
        <w:t>Grozījumi Ministru kabineta 2005.gada 24.maija noteikumos Nr.351 „</w:t>
      </w:r>
      <w:r w:rsidRPr="0034118B">
        <w:rPr>
          <w:rFonts w:ascii="Times New Roman" w:eastAsia="Times New Roman" w:hAnsi="Times New Roman"/>
          <w:b/>
          <w:bCs/>
          <w:sz w:val="24"/>
          <w:szCs w:val="24"/>
          <w:lang w:eastAsia="lv-LV"/>
        </w:rPr>
        <w:t>Noteikumi par vispārējās aprūpes māsas izglītību un profesionālo kvalifikāciju apliecinošiem dokumentiem, kurus atzīst, piemērojot speciālo profesionālās kvalifikācijas atzīšanas sistēmu</w:t>
      </w:r>
      <w:r w:rsidRPr="0034118B">
        <w:rPr>
          <w:rFonts w:ascii="Times New Roman" w:hAnsi="Times New Roman"/>
          <w:b/>
          <w:bCs/>
          <w:sz w:val="24"/>
          <w:szCs w:val="24"/>
        </w:rPr>
        <w:t xml:space="preserve">”” </w:t>
      </w:r>
      <w:r w:rsidRPr="0034118B">
        <w:rPr>
          <w:rFonts w:ascii="Times New Roman" w:hAnsi="Times New Roman"/>
          <w:b/>
          <w:sz w:val="24"/>
          <w:szCs w:val="24"/>
        </w:rPr>
        <w:t>sākotnējās ietekmes novērtējuma ziņojums (anotācija)</w:t>
      </w:r>
    </w:p>
    <w:p w:rsidR="00B97B74" w:rsidRPr="0034118B" w:rsidRDefault="00B97B74" w:rsidP="008832E2">
      <w:pPr>
        <w:jc w:val="center"/>
        <w:outlineLvl w:val="3"/>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483"/>
        <w:gridCol w:w="5192"/>
      </w:tblGrid>
      <w:tr w:rsidR="00B97B74" w:rsidRPr="0034118B" w:rsidTr="006709AE">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709AE" w:rsidRPr="0034118B" w:rsidRDefault="006709AE" w:rsidP="008832E2">
            <w:pPr>
              <w:ind w:firstLine="300"/>
              <w:jc w:val="center"/>
              <w:rPr>
                <w:rFonts w:ascii="Times New Roman" w:eastAsia="Times New Roman" w:hAnsi="Times New Roman" w:cs="Times New Roman"/>
                <w:b/>
                <w:bCs/>
                <w:sz w:val="24"/>
                <w:szCs w:val="24"/>
                <w:lang w:eastAsia="lv-LV"/>
              </w:rPr>
            </w:pPr>
            <w:r w:rsidRPr="0034118B">
              <w:rPr>
                <w:rFonts w:ascii="Times New Roman" w:eastAsia="Times New Roman" w:hAnsi="Times New Roman" w:cs="Times New Roman"/>
                <w:b/>
                <w:bCs/>
                <w:sz w:val="24"/>
                <w:szCs w:val="24"/>
                <w:lang w:eastAsia="lv-LV"/>
              </w:rPr>
              <w:t>I. Tiesību akta projekta izstrādes nepieciešamība</w:t>
            </w:r>
          </w:p>
        </w:tc>
      </w:tr>
      <w:tr w:rsidR="00B97B74" w:rsidRPr="0034118B" w:rsidTr="00893E2E">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300"/>
              <w:jc w:val="center"/>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1.</w:t>
            </w:r>
          </w:p>
        </w:tc>
        <w:tc>
          <w:tcPr>
            <w:tcW w:w="1479"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Pamatojums</w:t>
            </w:r>
          </w:p>
        </w:tc>
        <w:tc>
          <w:tcPr>
            <w:tcW w:w="3105" w:type="pct"/>
            <w:tcBorders>
              <w:top w:val="outset" w:sz="6" w:space="0" w:color="auto"/>
              <w:left w:val="outset" w:sz="6" w:space="0" w:color="auto"/>
              <w:bottom w:val="outset" w:sz="6" w:space="0" w:color="auto"/>
              <w:right w:val="outset" w:sz="6" w:space="0" w:color="auto"/>
            </w:tcBorders>
            <w:hideMark/>
          </w:tcPr>
          <w:p w:rsidR="00893E2E" w:rsidRPr="0034118B" w:rsidRDefault="00893E2E" w:rsidP="00893E2E">
            <w:pPr>
              <w:autoSpaceDE w:val="0"/>
              <w:autoSpaceDN w:val="0"/>
              <w:adjustRightInd w:val="0"/>
              <w:rPr>
                <w:rFonts w:ascii="Times New Roman" w:hAnsi="Times New Roman"/>
                <w:sz w:val="24"/>
                <w:szCs w:val="24"/>
              </w:rPr>
            </w:pPr>
            <w:r w:rsidRPr="0034118B">
              <w:rPr>
                <w:rFonts w:ascii="Times New Roman" w:eastAsia="Times New Roman" w:hAnsi="Times New Roman"/>
                <w:bCs/>
                <w:sz w:val="24"/>
                <w:szCs w:val="24"/>
                <w:lang w:eastAsia="lv-LV"/>
              </w:rPr>
              <w:t xml:space="preserve">Izglītības un zinātnes ministrija (turpmāk – ministrija) ir sagatavojusi </w:t>
            </w:r>
            <w:r w:rsidRPr="0034118B">
              <w:rPr>
                <w:rFonts w:ascii="Times New Roman" w:hAnsi="Times New Roman"/>
                <w:sz w:val="24"/>
                <w:szCs w:val="24"/>
              </w:rPr>
              <w:t>Ministru kabineta noteikumu projekta „</w:t>
            </w:r>
            <w:r w:rsidRPr="0034118B">
              <w:rPr>
                <w:rFonts w:ascii="Times New Roman" w:hAnsi="Times New Roman"/>
                <w:bCs/>
                <w:sz w:val="24"/>
                <w:szCs w:val="24"/>
              </w:rPr>
              <w:t>Grozījumi Ministru kabineta 2005.gada 24.maija noteikumos Nr.351 „</w:t>
            </w:r>
            <w:r w:rsidRPr="0034118B">
              <w:rPr>
                <w:rFonts w:ascii="Times New Roman" w:eastAsia="Times New Roman" w:hAnsi="Times New Roman"/>
                <w:bCs/>
                <w:sz w:val="24"/>
                <w:szCs w:val="24"/>
                <w:lang w:eastAsia="lv-LV"/>
              </w:rPr>
              <w:t>Noteikumi par vispārējās aprūpes māsas izglītību un profesionālo kvalifikāciju apliecinošiem dokumentiem, kurus atzīst, piemērojot speciālo profesionālās kvalifikācijas atzīšanas sistēmu</w:t>
            </w:r>
            <w:r w:rsidRPr="0034118B">
              <w:rPr>
                <w:rFonts w:ascii="Times New Roman" w:hAnsi="Times New Roman"/>
                <w:bCs/>
                <w:sz w:val="24"/>
                <w:szCs w:val="24"/>
              </w:rPr>
              <w:t>””</w:t>
            </w:r>
            <w:r w:rsidRPr="0034118B">
              <w:rPr>
                <w:rFonts w:ascii="Times New Roman" w:hAnsi="Times New Roman"/>
                <w:sz w:val="24"/>
                <w:szCs w:val="24"/>
              </w:rPr>
              <w:t xml:space="preserve"> (turpmāk – projekts), lai nodrošinātu prasību ievērošanu, kas noteiktas</w:t>
            </w:r>
          </w:p>
          <w:p w:rsidR="00893E2E" w:rsidRPr="0034118B" w:rsidRDefault="00893E2E" w:rsidP="00893E2E">
            <w:pPr>
              <w:autoSpaceDE w:val="0"/>
              <w:autoSpaceDN w:val="0"/>
              <w:adjustRightInd w:val="0"/>
              <w:rPr>
                <w:rFonts w:ascii="Times New Roman" w:hAnsi="Times New Roman"/>
                <w:bCs/>
                <w:sz w:val="24"/>
                <w:szCs w:val="24"/>
              </w:rPr>
            </w:pPr>
            <w:r w:rsidRPr="0034118B">
              <w:rPr>
                <w:rFonts w:ascii="Times New Roman" w:hAnsi="Times New Roman"/>
                <w:sz w:val="24"/>
                <w:szCs w:val="24"/>
              </w:rPr>
              <w:t xml:space="preserve">1) Eiropas Parlamenta un Padomes </w:t>
            </w:r>
            <w:r w:rsidRPr="0034118B">
              <w:rPr>
                <w:rFonts w:ascii="Times New Roman" w:hAnsi="Times New Roman"/>
                <w:bCs/>
                <w:color w:val="000000"/>
                <w:sz w:val="24"/>
                <w:szCs w:val="24"/>
              </w:rPr>
              <w:t>2013.gada 20.novembra</w:t>
            </w:r>
            <w:r w:rsidRPr="0034118B">
              <w:rPr>
                <w:rFonts w:ascii="Times New Roman" w:hAnsi="Times New Roman"/>
                <w:sz w:val="24"/>
                <w:szCs w:val="24"/>
              </w:rPr>
              <w:t xml:space="preserve"> Direktīvā </w:t>
            </w:r>
            <w:r w:rsidRPr="0034118B">
              <w:rPr>
                <w:rFonts w:ascii="Times New Roman" w:hAnsi="Times New Roman"/>
                <w:bCs/>
                <w:sz w:val="24"/>
                <w:szCs w:val="24"/>
              </w:rPr>
              <w:t xml:space="preserve">2013/55/ES, ar ko groza Direktīvu 2005/36/EK par profesionālo kvalifikāciju atzīšanu un Regulu (ES) Nr.1024/2012 par administratīvo sadarbību, izmantojot Iekšējā tirgus informācijas sistēmu (IMI regulu) (turpmāk – </w:t>
            </w:r>
            <w:r w:rsidRPr="0034118B">
              <w:rPr>
                <w:rFonts w:ascii="Times New Roman" w:hAnsi="Times New Roman"/>
                <w:sz w:val="24"/>
                <w:szCs w:val="24"/>
              </w:rPr>
              <w:t xml:space="preserve">Direktīva </w:t>
            </w:r>
            <w:r w:rsidRPr="0034118B">
              <w:rPr>
                <w:rFonts w:ascii="Times New Roman" w:hAnsi="Times New Roman"/>
                <w:bCs/>
                <w:sz w:val="24"/>
                <w:szCs w:val="24"/>
              </w:rPr>
              <w:t xml:space="preserve">2013/55/ES), </w:t>
            </w:r>
          </w:p>
          <w:p w:rsidR="00D42268" w:rsidRPr="0034118B" w:rsidRDefault="00893E2E" w:rsidP="008832E2">
            <w:pPr>
              <w:autoSpaceDE w:val="0"/>
              <w:autoSpaceDN w:val="0"/>
              <w:adjustRightInd w:val="0"/>
              <w:rPr>
                <w:rFonts w:ascii="Times New Roman" w:hAnsi="Times New Roman" w:cs="Times New Roman"/>
                <w:bCs/>
                <w:sz w:val="24"/>
                <w:szCs w:val="24"/>
              </w:rPr>
            </w:pPr>
            <w:r w:rsidRPr="0034118B">
              <w:rPr>
                <w:rFonts w:ascii="Times New Roman" w:hAnsi="Times New Roman"/>
                <w:bCs/>
                <w:sz w:val="24"/>
                <w:szCs w:val="24"/>
              </w:rPr>
              <w:t>2) Eiropas Komisijas 2016.gada 13.janvāra Deleģētajā lēmumā, ar ko Eiropas Parlamenta un Padomes Direktīvas 2005/36/EK V pielikumu groza attiecībā uz kvalifikāciju apliecinošiem dokumentiem un apmācību kursu nosaukumiem (turpmāk – deleģētais lēmums).</w:t>
            </w:r>
          </w:p>
        </w:tc>
      </w:tr>
      <w:tr w:rsidR="00893E2E" w:rsidRPr="0034118B" w:rsidTr="00893E2E">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893E2E" w:rsidRPr="0034118B" w:rsidRDefault="00893E2E" w:rsidP="00893E2E">
            <w:pPr>
              <w:ind w:firstLine="300"/>
              <w:jc w:val="center"/>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2.</w:t>
            </w:r>
          </w:p>
        </w:tc>
        <w:tc>
          <w:tcPr>
            <w:tcW w:w="1479" w:type="pct"/>
            <w:tcBorders>
              <w:top w:val="outset" w:sz="6" w:space="0" w:color="auto"/>
              <w:left w:val="outset" w:sz="6" w:space="0" w:color="auto"/>
              <w:bottom w:val="outset" w:sz="6" w:space="0" w:color="auto"/>
              <w:right w:val="outset" w:sz="6" w:space="0" w:color="auto"/>
            </w:tcBorders>
            <w:hideMark/>
          </w:tcPr>
          <w:p w:rsidR="00893E2E" w:rsidRPr="0034118B" w:rsidRDefault="00893E2E" w:rsidP="00893E2E">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05" w:type="pct"/>
            <w:tcBorders>
              <w:top w:val="outset" w:sz="6" w:space="0" w:color="auto"/>
              <w:left w:val="outset" w:sz="6" w:space="0" w:color="auto"/>
              <w:bottom w:val="outset" w:sz="6" w:space="0" w:color="auto"/>
              <w:right w:val="outset" w:sz="6" w:space="0" w:color="auto"/>
            </w:tcBorders>
            <w:hideMark/>
          </w:tcPr>
          <w:p w:rsidR="00893E2E" w:rsidRPr="0034118B" w:rsidRDefault="00893E2E" w:rsidP="00893E2E">
            <w:pPr>
              <w:rPr>
                <w:rFonts w:ascii="Times New Roman" w:hAnsi="Times New Roman"/>
                <w:sz w:val="24"/>
                <w:szCs w:val="24"/>
              </w:rPr>
            </w:pPr>
            <w:r w:rsidRPr="0034118B">
              <w:rPr>
                <w:rFonts w:ascii="Times New Roman" w:hAnsi="Times New Roman"/>
                <w:sz w:val="24"/>
                <w:szCs w:val="24"/>
              </w:rPr>
              <w:t xml:space="preserve">Spēkā ir </w:t>
            </w:r>
            <w:r w:rsidRPr="0034118B">
              <w:rPr>
                <w:rFonts w:ascii="Times New Roman" w:hAnsi="Times New Roman"/>
                <w:bCs/>
                <w:sz w:val="24"/>
                <w:szCs w:val="24"/>
              </w:rPr>
              <w:t>Ministru kabine</w:t>
            </w:r>
            <w:r w:rsidR="00C43B8F" w:rsidRPr="0034118B">
              <w:rPr>
                <w:rFonts w:ascii="Times New Roman" w:hAnsi="Times New Roman"/>
                <w:bCs/>
                <w:sz w:val="24"/>
                <w:szCs w:val="24"/>
              </w:rPr>
              <w:t>ta 2005.gada 24.</w:t>
            </w:r>
            <w:r w:rsidRPr="0034118B">
              <w:rPr>
                <w:rFonts w:ascii="Times New Roman" w:hAnsi="Times New Roman"/>
                <w:bCs/>
                <w:sz w:val="24"/>
                <w:szCs w:val="24"/>
              </w:rPr>
              <w:t>maija noteikumi Nr.351 „</w:t>
            </w:r>
            <w:r w:rsidRPr="0034118B">
              <w:rPr>
                <w:rFonts w:ascii="Times New Roman" w:eastAsia="Times New Roman" w:hAnsi="Times New Roman"/>
                <w:bCs/>
                <w:sz w:val="24"/>
                <w:szCs w:val="24"/>
                <w:lang w:eastAsia="lv-LV"/>
              </w:rPr>
              <w:t>Noteikumi par vispārējās aprūpes māsas izglītību un profesionālo kvalifikāciju apliecinošiem dokumentiem, kurus atzīst, piemērojot speciālo profesionālās kvalifikācijas atzīšanas sistēmu</w:t>
            </w:r>
            <w:r w:rsidRPr="0034118B">
              <w:rPr>
                <w:rFonts w:ascii="Times New Roman" w:hAnsi="Times New Roman"/>
                <w:bCs/>
                <w:sz w:val="24"/>
                <w:szCs w:val="24"/>
              </w:rPr>
              <w:t>”</w:t>
            </w:r>
            <w:r w:rsidRPr="0034118B">
              <w:rPr>
                <w:rFonts w:ascii="Times New Roman" w:hAnsi="Times New Roman"/>
                <w:sz w:val="24"/>
                <w:szCs w:val="24"/>
              </w:rPr>
              <w:t xml:space="preserve"> (turpmāk – noteikumi Nr.351), ar kuriem Latvijā tiek īstenotas Eiropas Parlamenta un Padomes 2005.gada 7.septembra Direktīva 2005/36/EK par profesionālo kvalifikāciju atzīšanu (dokuments attiecas uz EEZ) (turpmāk arī – Direktīva 2005/36/EK) noteiktās tiesību normas attiecībā uz speciālās profesionālās kvalifikācijas atzīšanas sistēmas piemērošanu māsas profesionālo kvalifikāciju apliecinošiem dokumentiem, kuri iekļauti Direktīva</w:t>
            </w:r>
            <w:r w:rsidR="00FD1FB5" w:rsidRPr="0034118B">
              <w:rPr>
                <w:rFonts w:ascii="Times New Roman" w:hAnsi="Times New Roman"/>
                <w:sz w:val="24"/>
                <w:szCs w:val="24"/>
              </w:rPr>
              <w:t>s</w:t>
            </w:r>
            <w:r w:rsidRPr="0034118B">
              <w:rPr>
                <w:rFonts w:ascii="Times New Roman" w:hAnsi="Times New Roman"/>
                <w:sz w:val="24"/>
                <w:szCs w:val="24"/>
              </w:rPr>
              <w:t xml:space="preserve"> 2005/36/EK V pielikumā. 2013.gada 28.decembrī Eiropas </w:t>
            </w:r>
            <w:r w:rsidRPr="0034118B">
              <w:rPr>
                <w:rFonts w:ascii="Times New Roman" w:hAnsi="Times New Roman"/>
                <w:sz w:val="24"/>
                <w:szCs w:val="24"/>
              </w:rPr>
              <w:lastRenderedPageBreak/>
              <w:t xml:space="preserve">Savienības Oficiālajā Vēstnesī tika publicēta Direktīva </w:t>
            </w:r>
            <w:r w:rsidRPr="0034118B">
              <w:rPr>
                <w:rFonts w:ascii="Times New Roman" w:hAnsi="Times New Roman"/>
                <w:bCs/>
                <w:sz w:val="24"/>
                <w:szCs w:val="24"/>
              </w:rPr>
              <w:t>2013/55/ES</w:t>
            </w:r>
            <w:r w:rsidR="00C43B8F" w:rsidRPr="0034118B">
              <w:rPr>
                <w:rFonts w:ascii="Times New Roman" w:hAnsi="Times New Roman"/>
                <w:sz w:val="24"/>
                <w:szCs w:val="24"/>
              </w:rPr>
              <w:t>, bet 2016.gada 13.</w:t>
            </w:r>
            <w:r w:rsidRPr="0034118B">
              <w:rPr>
                <w:rFonts w:ascii="Times New Roman" w:hAnsi="Times New Roman"/>
                <w:sz w:val="24"/>
                <w:szCs w:val="24"/>
              </w:rPr>
              <w:t xml:space="preserve">janvārī Eiropas Komisija pieņēma deleģēto lēmumu, ar kuru ir grozīts Direktīvas 2005/36/EK V pielikums. </w:t>
            </w:r>
          </w:p>
          <w:p w:rsidR="00893E2E" w:rsidRPr="0034118B" w:rsidRDefault="00893E2E" w:rsidP="00893E2E">
            <w:pPr>
              <w:rPr>
                <w:rFonts w:ascii="Times New Roman" w:hAnsi="Times New Roman"/>
                <w:sz w:val="24"/>
                <w:szCs w:val="24"/>
              </w:rPr>
            </w:pPr>
            <w:r w:rsidRPr="0034118B">
              <w:rPr>
                <w:rFonts w:ascii="Times New Roman" w:hAnsi="Times New Roman"/>
                <w:sz w:val="24"/>
                <w:szCs w:val="24"/>
              </w:rPr>
              <w:t>Direktīva 2005/36/EK attiecas arī uz Eiropas Ekonomiskās zonas valstīm un Šveici, tādēļ Eiropas Brīvās Tirdzniecības Asociācijas dibināšanas līguma pielikumā</w:t>
            </w:r>
            <w:r w:rsidRPr="0034118B">
              <w:rPr>
                <w:rStyle w:val="FootnoteReference"/>
                <w:rFonts w:ascii="Times New Roman" w:hAnsi="Times New Roman"/>
                <w:sz w:val="24"/>
                <w:szCs w:val="24"/>
              </w:rPr>
              <w:footnoteReference w:id="1"/>
            </w:r>
            <w:r w:rsidRPr="0034118B">
              <w:rPr>
                <w:rFonts w:ascii="Times New Roman" w:hAnsi="Times New Roman"/>
                <w:sz w:val="24"/>
                <w:szCs w:val="24"/>
              </w:rPr>
              <w:t xml:space="preserve"> „Konvencijas par Eiropas Brīvās Tirdzniecības Asociācijas nodibināšanu”, K pielikumā „Personu pārvietošanās” papildinājumā </w:t>
            </w:r>
            <w:r w:rsidRPr="0034118B">
              <w:rPr>
                <w:rFonts w:ascii="Times New Roman" w:hAnsi="Times New Roman"/>
                <w:bCs/>
                <w:sz w:val="24"/>
                <w:szCs w:val="24"/>
              </w:rPr>
              <w:t>3</w:t>
            </w:r>
            <w:r w:rsidRPr="0034118B">
              <w:rPr>
                <w:rFonts w:ascii="Times New Roman" w:hAnsi="Times New Roman"/>
                <w:bCs/>
                <w:sz w:val="24"/>
                <w:szCs w:val="24"/>
                <w:vertAlign w:val="superscript"/>
              </w:rPr>
              <w:t xml:space="preserve">1 </w:t>
            </w:r>
            <w:r w:rsidRPr="0034118B">
              <w:rPr>
                <w:rFonts w:ascii="Times New Roman" w:hAnsi="Times New Roman"/>
                <w:sz w:val="24"/>
                <w:szCs w:val="24"/>
              </w:rPr>
              <w:t>„Profesionālo kvalifikāciju apliecinošo dokumentu (diplomu, sertifikātu un citu kvalifikāciju apliecinošo dokumentu) savstarpēja atzīšana” (22.pants). („</w:t>
            </w:r>
            <w:r w:rsidRPr="0034118B">
              <w:rPr>
                <w:rFonts w:ascii="Times New Roman" w:hAnsi="Times New Roman"/>
                <w:bCs/>
                <w:sz w:val="24"/>
                <w:szCs w:val="24"/>
              </w:rPr>
              <w:t>CONVENTION</w:t>
            </w:r>
            <w:r w:rsidRPr="0034118B">
              <w:rPr>
                <w:rFonts w:ascii="Times New Roman" w:hAnsi="Times New Roman"/>
                <w:sz w:val="24"/>
                <w:szCs w:val="24"/>
              </w:rPr>
              <w:t xml:space="preserve"> ESTABLISHING THE EUROPEAN FREE TRADE ASSOCIATION. </w:t>
            </w:r>
            <w:proofErr w:type="spellStart"/>
            <w:r w:rsidRPr="0034118B">
              <w:rPr>
                <w:rFonts w:ascii="Times New Roman" w:hAnsi="Times New Roman"/>
                <w:sz w:val="24"/>
                <w:szCs w:val="24"/>
              </w:rPr>
              <w:t>Annex</w:t>
            </w:r>
            <w:proofErr w:type="spellEnd"/>
            <w:r w:rsidRPr="0034118B">
              <w:rPr>
                <w:rFonts w:ascii="Times New Roman" w:hAnsi="Times New Roman"/>
                <w:sz w:val="24"/>
                <w:szCs w:val="24"/>
              </w:rPr>
              <w:t xml:space="preserve"> K „</w:t>
            </w:r>
            <w:proofErr w:type="spellStart"/>
            <w:r w:rsidRPr="0034118B">
              <w:rPr>
                <w:rFonts w:ascii="Times New Roman" w:eastAsia="Times New Roman" w:hAnsi="Times New Roman"/>
                <w:sz w:val="24"/>
                <w:szCs w:val="24"/>
                <w:lang w:eastAsia="lv-LV"/>
              </w:rPr>
              <w:t>Movement</w:t>
            </w:r>
            <w:proofErr w:type="spellEnd"/>
            <w:r w:rsidRPr="0034118B">
              <w:rPr>
                <w:rFonts w:ascii="Times New Roman" w:eastAsia="Times New Roman" w:hAnsi="Times New Roman"/>
                <w:sz w:val="24"/>
                <w:szCs w:val="24"/>
                <w:lang w:eastAsia="lv-LV"/>
              </w:rPr>
              <w:t xml:space="preserve"> </w:t>
            </w:r>
            <w:proofErr w:type="spellStart"/>
            <w:r w:rsidRPr="0034118B">
              <w:rPr>
                <w:rFonts w:ascii="Times New Roman" w:eastAsia="Times New Roman" w:hAnsi="Times New Roman"/>
                <w:sz w:val="24"/>
                <w:szCs w:val="24"/>
                <w:lang w:eastAsia="lv-LV"/>
              </w:rPr>
              <w:t>of</w:t>
            </w:r>
            <w:proofErr w:type="spellEnd"/>
            <w:r w:rsidRPr="0034118B">
              <w:rPr>
                <w:rFonts w:ascii="Times New Roman" w:eastAsia="Times New Roman" w:hAnsi="Times New Roman"/>
                <w:sz w:val="24"/>
                <w:szCs w:val="24"/>
                <w:lang w:eastAsia="lv-LV"/>
              </w:rPr>
              <w:t xml:space="preserve"> </w:t>
            </w:r>
            <w:proofErr w:type="spellStart"/>
            <w:r w:rsidRPr="0034118B">
              <w:rPr>
                <w:rFonts w:ascii="Times New Roman" w:eastAsia="Times New Roman" w:hAnsi="Times New Roman"/>
                <w:sz w:val="24"/>
                <w:szCs w:val="24"/>
                <w:lang w:eastAsia="lv-LV"/>
              </w:rPr>
              <w:t>Persons</w:t>
            </w:r>
            <w:proofErr w:type="spellEnd"/>
            <w:r w:rsidRPr="0034118B">
              <w:rPr>
                <w:rFonts w:ascii="Times New Roman" w:eastAsia="Times New Roman" w:hAnsi="Times New Roman"/>
                <w:sz w:val="24"/>
                <w:szCs w:val="24"/>
                <w:lang w:eastAsia="lv-LV"/>
              </w:rPr>
              <w:t xml:space="preserve">”, </w:t>
            </w:r>
            <w:r w:rsidRPr="0034118B">
              <w:rPr>
                <w:rFonts w:ascii="Times New Roman" w:hAnsi="Times New Roman"/>
                <w:bCs/>
                <w:sz w:val="24"/>
                <w:szCs w:val="24"/>
              </w:rPr>
              <w:t>APPENDIX 3</w:t>
            </w:r>
            <w:r w:rsidRPr="0034118B">
              <w:rPr>
                <w:rFonts w:ascii="Times New Roman" w:hAnsi="Times New Roman"/>
                <w:bCs/>
                <w:sz w:val="24"/>
                <w:szCs w:val="24"/>
                <w:vertAlign w:val="superscript"/>
              </w:rPr>
              <w:t>1</w:t>
            </w:r>
            <w:r w:rsidRPr="0034118B">
              <w:rPr>
                <w:rFonts w:ascii="Times New Roman" w:hAnsi="Times New Roman"/>
                <w:bCs/>
                <w:sz w:val="24"/>
                <w:szCs w:val="24"/>
              </w:rPr>
              <w:t xml:space="preserve"> Mutual </w:t>
            </w:r>
            <w:proofErr w:type="spellStart"/>
            <w:r w:rsidRPr="0034118B">
              <w:rPr>
                <w:rFonts w:ascii="Times New Roman" w:hAnsi="Times New Roman"/>
                <w:bCs/>
                <w:sz w:val="24"/>
                <w:szCs w:val="24"/>
              </w:rPr>
              <w:t>recognition</w:t>
            </w:r>
            <w:proofErr w:type="spellEnd"/>
            <w:r w:rsidRPr="0034118B">
              <w:rPr>
                <w:rFonts w:ascii="Times New Roman" w:hAnsi="Times New Roman"/>
                <w:bCs/>
                <w:sz w:val="24"/>
                <w:szCs w:val="24"/>
              </w:rPr>
              <w:t xml:space="preserve"> </w:t>
            </w:r>
            <w:proofErr w:type="spellStart"/>
            <w:r w:rsidRPr="0034118B">
              <w:rPr>
                <w:rFonts w:ascii="Times New Roman" w:hAnsi="Times New Roman"/>
                <w:bCs/>
                <w:sz w:val="24"/>
                <w:szCs w:val="24"/>
              </w:rPr>
              <w:t>of</w:t>
            </w:r>
            <w:proofErr w:type="spellEnd"/>
            <w:r w:rsidRPr="0034118B">
              <w:rPr>
                <w:rFonts w:ascii="Times New Roman" w:hAnsi="Times New Roman"/>
                <w:bCs/>
                <w:sz w:val="24"/>
                <w:szCs w:val="24"/>
              </w:rPr>
              <w:t xml:space="preserve"> </w:t>
            </w:r>
            <w:proofErr w:type="spellStart"/>
            <w:r w:rsidRPr="0034118B">
              <w:rPr>
                <w:rFonts w:ascii="Times New Roman" w:hAnsi="Times New Roman"/>
                <w:bCs/>
                <w:sz w:val="24"/>
                <w:szCs w:val="24"/>
              </w:rPr>
              <w:t>professional</w:t>
            </w:r>
            <w:proofErr w:type="spellEnd"/>
            <w:r w:rsidRPr="0034118B">
              <w:rPr>
                <w:rFonts w:ascii="Times New Roman" w:hAnsi="Times New Roman"/>
                <w:bCs/>
                <w:sz w:val="24"/>
                <w:szCs w:val="24"/>
              </w:rPr>
              <w:t xml:space="preserve"> </w:t>
            </w:r>
            <w:proofErr w:type="spellStart"/>
            <w:r w:rsidRPr="0034118B">
              <w:rPr>
                <w:rFonts w:ascii="Times New Roman" w:hAnsi="Times New Roman"/>
                <w:bCs/>
                <w:sz w:val="24"/>
                <w:szCs w:val="24"/>
              </w:rPr>
              <w:t>qualifications</w:t>
            </w:r>
            <w:proofErr w:type="spellEnd"/>
            <w:r w:rsidRPr="0034118B">
              <w:rPr>
                <w:rFonts w:ascii="Times New Roman" w:hAnsi="Times New Roman"/>
                <w:bCs/>
                <w:sz w:val="24"/>
                <w:szCs w:val="24"/>
              </w:rPr>
              <w:t xml:space="preserve"> (</w:t>
            </w:r>
            <w:proofErr w:type="spellStart"/>
            <w:r w:rsidRPr="0034118B">
              <w:rPr>
                <w:rFonts w:ascii="Times New Roman" w:hAnsi="Times New Roman"/>
                <w:bCs/>
                <w:sz w:val="24"/>
                <w:szCs w:val="24"/>
              </w:rPr>
              <w:t>diplomas</w:t>
            </w:r>
            <w:proofErr w:type="spellEnd"/>
            <w:r w:rsidRPr="0034118B">
              <w:rPr>
                <w:rFonts w:ascii="Times New Roman" w:hAnsi="Times New Roman"/>
                <w:bCs/>
                <w:sz w:val="24"/>
                <w:szCs w:val="24"/>
              </w:rPr>
              <w:t xml:space="preserve">, </w:t>
            </w:r>
            <w:proofErr w:type="spellStart"/>
            <w:r w:rsidRPr="0034118B">
              <w:rPr>
                <w:rFonts w:ascii="Times New Roman" w:hAnsi="Times New Roman"/>
                <w:bCs/>
                <w:sz w:val="24"/>
                <w:szCs w:val="24"/>
              </w:rPr>
              <w:t>certificates</w:t>
            </w:r>
            <w:proofErr w:type="spellEnd"/>
            <w:r w:rsidRPr="0034118B">
              <w:rPr>
                <w:rFonts w:ascii="Times New Roman" w:hAnsi="Times New Roman"/>
                <w:bCs/>
                <w:sz w:val="24"/>
                <w:szCs w:val="24"/>
              </w:rPr>
              <w:t xml:space="preserve"> </w:t>
            </w:r>
            <w:proofErr w:type="spellStart"/>
            <w:r w:rsidRPr="0034118B">
              <w:rPr>
                <w:rFonts w:ascii="Times New Roman" w:hAnsi="Times New Roman"/>
                <w:bCs/>
                <w:sz w:val="24"/>
                <w:szCs w:val="24"/>
              </w:rPr>
              <w:t>and</w:t>
            </w:r>
            <w:proofErr w:type="spellEnd"/>
            <w:r w:rsidRPr="0034118B">
              <w:rPr>
                <w:rFonts w:ascii="Times New Roman" w:hAnsi="Times New Roman"/>
                <w:bCs/>
                <w:sz w:val="24"/>
                <w:szCs w:val="24"/>
              </w:rPr>
              <w:t xml:space="preserve"> </w:t>
            </w:r>
            <w:proofErr w:type="spellStart"/>
            <w:r w:rsidRPr="0034118B">
              <w:rPr>
                <w:rFonts w:ascii="Times New Roman" w:hAnsi="Times New Roman"/>
                <w:bCs/>
                <w:sz w:val="24"/>
                <w:szCs w:val="24"/>
              </w:rPr>
              <w:t>other</w:t>
            </w:r>
            <w:proofErr w:type="spellEnd"/>
            <w:r w:rsidRPr="0034118B">
              <w:rPr>
                <w:rFonts w:ascii="Times New Roman" w:hAnsi="Times New Roman"/>
                <w:bCs/>
                <w:sz w:val="24"/>
                <w:szCs w:val="24"/>
              </w:rPr>
              <w:t xml:space="preserve"> </w:t>
            </w:r>
            <w:proofErr w:type="spellStart"/>
            <w:r w:rsidRPr="0034118B">
              <w:rPr>
                <w:rFonts w:ascii="Times New Roman" w:hAnsi="Times New Roman"/>
                <w:bCs/>
                <w:sz w:val="24"/>
                <w:szCs w:val="24"/>
              </w:rPr>
              <w:t>evidence</w:t>
            </w:r>
            <w:proofErr w:type="spellEnd"/>
            <w:r w:rsidRPr="0034118B">
              <w:rPr>
                <w:rFonts w:ascii="Times New Roman" w:hAnsi="Times New Roman"/>
                <w:bCs/>
                <w:sz w:val="24"/>
                <w:szCs w:val="24"/>
              </w:rPr>
              <w:t xml:space="preserve"> </w:t>
            </w:r>
            <w:proofErr w:type="spellStart"/>
            <w:r w:rsidRPr="0034118B">
              <w:rPr>
                <w:rFonts w:ascii="Times New Roman" w:hAnsi="Times New Roman"/>
                <w:bCs/>
                <w:sz w:val="24"/>
                <w:szCs w:val="24"/>
              </w:rPr>
              <w:t>of</w:t>
            </w:r>
            <w:proofErr w:type="spellEnd"/>
            <w:r w:rsidRPr="0034118B">
              <w:rPr>
                <w:rFonts w:ascii="Times New Roman" w:hAnsi="Times New Roman"/>
                <w:bCs/>
                <w:sz w:val="24"/>
                <w:szCs w:val="24"/>
              </w:rPr>
              <w:t xml:space="preserve"> </w:t>
            </w:r>
            <w:proofErr w:type="spellStart"/>
            <w:r w:rsidRPr="0034118B">
              <w:rPr>
                <w:rFonts w:ascii="Times New Roman" w:hAnsi="Times New Roman"/>
                <w:bCs/>
                <w:sz w:val="24"/>
                <w:szCs w:val="24"/>
              </w:rPr>
              <w:t>formal</w:t>
            </w:r>
            <w:proofErr w:type="spellEnd"/>
            <w:r w:rsidRPr="0034118B">
              <w:rPr>
                <w:rFonts w:ascii="Times New Roman" w:hAnsi="Times New Roman"/>
                <w:bCs/>
                <w:sz w:val="24"/>
                <w:szCs w:val="24"/>
              </w:rPr>
              <w:t xml:space="preserve"> </w:t>
            </w:r>
            <w:proofErr w:type="spellStart"/>
            <w:r w:rsidRPr="0034118B">
              <w:rPr>
                <w:rFonts w:ascii="Times New Roman" w:hAnsi="Times New Roman"/>
                <w:bCs/>
                <w:sz w:val="24"/>
                <w:szCs w:val="24"/>
              </w:rPr>
              <w:t>qualifications</w:t>
            </w:r>
            <w:proofErr w:type="spellEnd"/>
            <w:r w:rsidRPr="0034118B">
              <w:rPr>
                <w:rFonts w:ascii="Times New Roman" w:hAnsi="Times New Roman"/>
                <w:bCs/>
                <w:sz w:val="24"/>
                <w:szCs w:val="24"/>
              </w:rPr>
              <w:t xml:space="preserve">) (Art. 22)) </w:t>
            </w:r>
            <w:r w:rsidRPr="0034118B">
              <w:rPr>
                <w:rFonts w:ascii="Times New Roman" w:hAnsi="Times New Roman"/>
                <w:sz w:val="24"/>
                <w:szCs w:val="24"/>
              </w:rPr>
              <w:t xml:space="preserve"> iekļautajiem Islandes Republikas, Norvēģijas Karalistes, Šveices Konfederācijas valstīs izsniegtajiem māsu profesionālo kvalifikāciju apliecinošajiem dokumentiem ir piemērojama speciālā profesionālās kvalifikācijas atzīšanas sistēma. Līdz ar to projektā ir iekļautas tiesību normas no visiem trijiem minētajiem dokume</w:t>
            </w:r>
            <w:bookmarkStart w:id="0" w:name="_GoBack"/>
            <w:bookmarkEnd w:id="0"/>
            <w:r w:rsidRPr="0034118B">
              <w:rPr>
                <w:rFonts w:ascii="Times New Roman" w:hAnsi="Times New Roman"/>
                <w:sz w:val="24"/>
                <w:szCs w:val="24"/>
              </w:rPr>
              <w:t>ntiem.</w:t>
            </w:r>
          </w:p>
          <w:p w:rsidR="00893E2E" w:rsidRPr="0034118B" w:rsidRDefault="00893E2E" w:rsidP="00893E2E">
            <w:pPr>
              <w:rPr>
                <w:rFonts w:ascii="Times New Roman" w:hAnsi="Times New Roman"/>
                <w:sz w:val="24"/>
                <w:szCs w:val="24"/>
              </w:rPr>
            </w:pPr>
            <w:r w:rsidRPr="0034118B">
              <w:rPr>
                <w:rFonts w:ascii="Times New Roman" w:hAnsi="Times New Roman"/>
                <w:sz w:val="24"/>
                <w:szCs w:val="24"/>
              </w:rPr>
              <w:t xml:space="preserve">Projekts izstrādāts, lai pilnībā un precīzi pārņemtu Direktīvā </w:t>
            </w:r>
            <w:r w:rsidRPr="0034118B">
              <w:rPr>
                <w:rFonts w:ascii="Times New Roman" w:hAnsi="Times New Roman"/>
                <w:bCs/>
                <w:sz w:val="24"/>
                <w:szCs w:val="24"/>
              </w:rPr>
              <w:t>2013/55/ES</w:t>
            </w:r>
            <w:r w:rsidRPr="0034118B" w:rsidDel="00C03A47">
              <w:rPr>
                <w:rFonts w:ascii="Times New Roman" w:hAnsi="Times New Roman"/>
                <w:sz w:val="24"/>
                <w:szCs w:val="24"/>
              </w:rPr>
              <w:t xml:space="preserve"> </w:t>
            </w:r>
            <w:r w:rsidRPr="0034118B">
              <w:rPr>
                <w:rFonts w:ascii="Times New Roman" w:hAnsi="Times New Roman"/>
                <w:sz w:val="24"/>
                <w:szCs w:val="24"/>
              </w:rPr>
              <w:t xml:space="preserve">noteiktās prasības attiecībā uz izņēmumiem speciālās profesionālās kvalifikācijas atzīšanas sistēmas piemērošanā, kā arī deleģētajā lēmumā un Eiropas Brīvās Tirdzniecības Asociācijas dibināšanas līguma pielikumā noteiktās prasības attiecībā uz profesionālo kvalifikāciju apliecinošo dokumentu un to </w:t>
            </w:r>
            <w:proofErr w:type="spellStart"/>
            <w:r w:rsidRPr="0034118B">
              <w:rPr>
                <w:rFonts w:ascii="Times New Roman" w:hAnsi="Times New Roman"/>
                <w:sz w:val="24"/>
                <w:szCs w:val="24"/>
              </w:rPr>
              <w:t>izdevējiestāžu</w:t>
            </w:r>
            <w:proofErr w:type="spellEnd"/>
            <w:r w:rsidRPr="0034118B">
              <w:rPr>
                <w:rFonts w:ascii="Times New Roman" w:hAnsi="Times New Roman"/>
                <w:sz w:val="24"/>
                <w:szCs w:val="24"/>
              </w:rPr>
              <w:t xml:space="preserve"> nosaukumiem. </w:t>
            </w:r>
          </w:p>
          <w:p w:rsidR="00893E2E" w:rsidRPr="0034118B" w:rsidRDefault="00893E2E" w:rsidP="00893E2E">
            <w:pPr>
              <w:rPr>
                <w:rFonts w:ascii="Times New Roman" w:hAnsi="Times New Roman"/>
                <w:sz w:val="24"/>
                <w:szCs w:val="24"/>
              </w:rPr>
            </w:pPr>
            <w:r w:rsidRPr="0034118B">
              <w:rPr>
                <w:rFonts w:ascii="Times New Roman" w:hAnsi="Times New Roman"/>
                <w:sz w:val="24"/>
                <w:szCs w:val="24"/>
              </w:rPr>
              <w:t>Norāde par to, uz kāda li</w:t>
            </w:r>
            <w:r w:rsidR="00C43B8F" w:rsidRPr="0034118B">
              <w:rPr>
                <w:rFonts w:ascii="Times New Roman" w:hAnsi="Times New Roman"/>
                <w:sz w:val="24"/>
                <w:szCs w:val="24"/>
              </w:rPr>
              <w:t>kuma panta izdoti noteikumi Nr.</w:t>
            </w:r>
            <w:r w:rsidRPr="0034118B">
              <w:rPr>
                <w:rFonts w:ascii="Times New Roman" w:hAnsi="Times New Roman"/>
                <w:sz w:val="24"/>
                <w:szCs w:val="24"/>
              </w:rPr>
              <w:t>351</w:t>
            </w:r>
            <w:r w:rsidR="00444C09">
              <w:rPr>
                <w:rFonts w:ascii="Times New Roman" w:hAnsi="Times New Roman"/>
                <w:sz w:val="24"/>
                <w:szCs w:val="24"/>
              </w:rPr>
              <w:t>,</w:t>
            </w:r>
            <w:r w:rsidRPr="0034118B">
              <w:rPr>
                <w:rFonts w:ascii="Times New Roman" w:hAnsi="Times New Roman"/>
                <w:sz w:val="24"/>
                <w:szCs w:val="24"/>
              </w:rPr>
              <w:t xml:space="preserve"> ir precizēta atbilstoši likuma „Par reglamentētajām profesijām un profesionālās kvalifikācijas atzīšanu” (turpmāk – kvalifikācijas atzīšanas likums) spēkā esošajai redakcijai. Kval</w:t>
            </w:r>
            <w:r w:rsidR="00C43B8F" w:rsidRPr="0034118B">
              <w:rPr>
                <w:rFonts w:ascii="Times New Roman" w:hAnsi="Times New Roman"/>
                <w:sz w:val="24"/>
                <w:szCs w:val="24"/>
              </w:rPr>
              <w:t>ifikācijas atzīšanas likuma 36.panta 5.</w:t>
            </w:r>
            <w:r w:rsidRPr="0034118B">
              <w:rPr>
                <w:rFonts w:ascii="Times New Roman" w:hAnsi="Times New Roman"/>
                <w:sz w:val="24"/>
                <w:szCs w:val="24"/>
              </w:rPr>
              <w:t xml:space="preserve">punkts </w:t>
            </w:r>
            <w:r w:rsidRPr="0034118B">
              <w:rPr>
                <w:rFonts w:ascii="Times New Roman" w:hAnsi="Times New Roman"/>
                <w:sz w:val="24"/>
                <w:szCs w:val="24"/>
              </w:rPr>
              <w:lastRenderedPageBreak/>
              <w:t xml:space="preserve">deleģē Ministru kabinetu noteikt ārvalstīs iegūtos ārsta un ārsta profesijas </w:t>
            </w:r>
            <w:proofErr w:type="spellStart"/>
            <w:r w:rsidRPr="0034118B">
              <w:rPr>
                <w:rFonts w:ascii="Times New Roman" w:hAnsi="Times New Roman"/>
                <w:sz w:val="24"/>
                <w:szCs w:val="24"/>
              </w:rPr>
              <w:t>pamatspecialitāšu</w:t>
            </w:r>
            <w:proofErr w:type="spellEnd"/>
            <w:r w:rsidRPr="0034118B">
              <w:rPr>
                <w:rFonts w:ascii="Times New Roman" w:hAnsi="Times New Roman"/>
                <w:sz w:val="24"/>
                <w:szCs w:val="24"/>
              </w:rPr>
              <w:t xml:space="preserve">, </w:t>
            </w:r>
            <w:proofErr w:type="spellStart"/>
            <w:r w:rsidRPr="0034118B">
              <w:rPr>
                <w:rFonts w:ascii="Times New Roman" w:hAnsi="Times New Roman"/>
                <w:sz w:val="24"/>
                <w:szCs w:val="24"/>
              </w:rPr>
              <w:t>apakšspecialitāšu</w:t>
            </w:r>
            <w:proofErr w:type="spellEnd"/>
            <w:r w:rsidRPr="0034118B">
              <w:rPr>
                <w:rFonts w:ascii="Times New Roman" w:hAnsi="Times New Roman"/>
                <w:sz w:val="24"/>
                <w:szCs w:val="24"/>
              </w:rPr>
              <w:t xml:space="preserve"> un </w:t>
            </w:r>
            <w:proofErr w:type="spellStart"/>
            <w:r w:rsidRPr="0034118B">
              <w:rPr>
                <w:rFonts w:ascii="Times New Roman" w:hAnsi="Times New Roman"/>
                <w:sz w:val="24"/>
                <w:szCs w:val="24"/>
              </w:rPr>
              <w:t>papildspecialitāšu</w:t>
            </w:r>
            <w:proofErr w:type="spellEnd"/>
            <w:r w:rsidRPr="0034118B">
              <w:rPr>
                <w:rFonts w:ascii="Times New Roman" w:hAnsi="Times New Roman"/>
                <w:sz w:val="24"/>
                <w:szCs w:val="24"/>
              </w:rPr>
              <w:t>, farmaceita un veterinārārsta izglītību un profesionālo kvalifikāciju apliecinošos dokumentus, kurus atzīst, piemērojot speciālo profesionālās kvalifikācijas atzīšanas sistēmu, bet nav attiecināms uz profesionālās kvalifikācijas atzīšanu māsas profesijā, par ko ir runa šī paš</w:t>
            </w:r>
            <w:r w:rsidR="00C43B8F" w:rsidRPr="0034118B">
              <w:rPr>
                <w:rFonts w:ascii="Times New Roman" w:hAnsi="Times New Roman"/>
                <w:sz w:val="24"/>
                <w:szCs w:val="24"/>
              </w:rPr>
              <w:t>a panta 6.</w:t>
            </w:r>
            <w:r w:rsidRPr="0034118B">
              <w:rPr>
                <w:rFonts w:ascii="Times New Roman" w:hAnsi="Times New Roman"/>
                <w:sz w:val="24"/>
                <w:szCs w:val="24"/>
              </w:rPr>
              <w:t>punktā.</w:t>
            </w:r>
          </w:p>
          <w:p w:rsidR="00893E2E" w:rsidRPr="0034118B" w:rsidRDefault="00893E2E" w:rsidP="00893E2E">
            <w:pPr>
              <w:rPr>
                <w:rFonts w:ascii="Times New Roman" w:hAnsi="Times New Roman"/>
                <w:sz w:val="24"/>
                <w:szCs w:val="24"/>
              </w:rPr>
            </w:pPr>
            <w:r w:rsidRPr="0034118B">
              <w:rPr>
                <w:rFonts w:ascii="Times New Roman" w:hAnsi="Times New Roman"/>
                <w:sz w:val="24"/>
                <w:szCs w:val="24"/>
              </w:rPr>
              <w:t xml:space="preserve">Noteikumu Nr.351 informatīvā atsauce uz Eiropas Savienības direktīvām tiek papildināta ar atsauci uz Direktīvu 2005/36/EK un Direktīvu </w:t>
            </w:r>
            <w:r w:rsidRPr="0034118B">
              <w:rPr>
                <w:rFonts w:ascii="Times New Roman" w:hAnsi="Times New Roman"/>
                <w:bCs/>
                <w:sz w:val="24"/>
                <w:szCs w:val="24"/>
              </w:rPr>
              <w:t>2013/55/ES</w:t>
            </w:r>
            <w:r w:rsidRPr="0034118B">
              <w:rPr>
                <w:rFonts w:ascii="Times New Roman" w:hAnsi="Times New Roman"/>
                <w:sz w:val="24"/>
                <w:szCs w:val="24"/>
              </w:rPr>
              <w:t>.</w:t>
            </w:r>
          </w:p>
          <w:p w:rsidR="00893E2E" w:rsidRPr="0034118B" w:rsidRDefault="00893E2E" w:rsidP="00893E2E">
            <w:pPr>
              <w:rPr>
                <w:rFonts w:ascii="Times New Roman" w:hAnsi="Times New Roman"/>
                <w:bCs/>
                <w:sz w:val="24"/>
                <w:szCs w:val="24"/>
              </w:rPr>
            </w:pPr>
            <w:r w:rsidRPr="0034118B">
              <w:rPr>
                <w:rFonts w:ascii="Times New Roman" w:eastAsia="Times New Roman" w:hAnsi="Times New Roman"/>
                <w:bCs/>
                <w:sz w:val="24"/>
                <w:szCs w:val="24"/>
                <w:lang w:eastAsia="lv-LV"/>
              </w:rPr>
              <w:t xml:space="preserve">Normatīvajiem aktiem </w:t>
            </w:r>
            <w:r w:rsidRPr="0034118B">
              <w:rPr>
                <w:rFonts w:ascii="Times New Roman" w:hAnsi="Times New Roman"/>
                <w:sz w:val="24"/>
                <w:szCs w:val="24"/>
              </w:rPr>
              <w:t xml:space="preserve">Eiropas Savienības un Eiropas Ekonomikas zonas valstīs Direktīvā </w:t>
            </w:r>
            <w:r w:rsidRPr="0034118B">
              <w:rPr>
                <w:rFonts w:ascii="Times New Roman" w:hAnsi="Times New Roman"/>
                <w:bCs/>
                <w:sz w:val="24"/>
                <w:szCs w:val="24"/>
              </w:rPr>
              <w:t>2013/55/ES</w:t>
            </w:r>
            <w:r w:rsidRPr="0034118B" w:rsidDel="00DD48E9">
              <w:rPr>
                <w:rFonts w:ascii="Times New Roman" w:eastAsia="Times New Roman" w:hAnsi="Times New Roman"/>
                <w:bCs/>
                <w:sz w:val="24"/>
                <w:szCs w:val="24"/>
                <w:lang w:eastAsia="lv-LV"/>
              </w:rPr>
              <w:t xml:space="preserve"> </w:t>
            </w:r>
            <w:r w:rsidRPr="0034118B">
              <w:rPr>
                <w:rFonts w:ascii="Times New Roman" w:eastAsia="Times New Roman" w:hAnsi="Times New Roman"/>
                <w:bCs/>
                <w:sz w:val="24"/>
                <w:szCs w:val="24"/>
                <w:lang w:eastAsia="lv-LV"/>
              </w:rPr>
              <w:t>noteikto prasību izpildīšanai bija jāstājas spēkā līdz 2016.gada 18.janvārim. Tādēļ ir nepieciešams steidzami veikt grozījumus</w:t>
            </w:r>
            <w:r w:rsidRPr="0034118B">
              <w:rPr>
                <w:rFonts w:ascii="Times New Roman" w:hAnsi="Times New Roman"/>
                <w:sz w:val="24"/>
                <w:szCs w:val="24"/>
              </w:rPr>
              <w:t xml:space="preserve"> </w:t>
            </w:r>
            <w:r w:rsidRPr="0034118B">
              <w:rPr>
                <w:rFonts w:ascii="Times New Roman" w:eastAsia="Times New Roman" w:hAnsi="Times New Roman"/>
                <w:bCs/>
                <w:sz w:val="24"/>
                <w:szCs w:val="24"/>
                <w:lang w:eastAsia="lv-LV"/>
              </w:rPr>
              <w:t xml:space="preserve">noteikumos </w:t>
            </w:r>
            <w:r w:rsidRPr="0034118B">
              <w:rPr>
                <w:rFonts w:ascii="Times New Roman" w:hAnsi="Times New Roman"/>
                <w:sz w:val="24"/>
                <w:szCs w:val="24"/>
              </w:rPr>
              <w:t>Nr.351,</w:t>
            </w:r>
            <w:r w:rsidRPr="0034118B">
              <w:rPr>
                <w:rFonts w:ascii="Times New Roman" w:eastAsia="Times New Roman" w:hAnsi="Times New Roman"/>
                <w:bCs/>
                <w:sz w:val="24"/>
                <w:szCs w:val="24"/>
                <w:lang w:eastAsia="lv-LV"/>
              </w:rPr>
              <w:t xml:space="preserve"> lai nodrošinātu to normu atbilstību </w:t>
            </w:r>
            <w:r w:rsidRPr="0034118B">
              <w:rPr>
                <w:rFonts w:ascii="Times New Roman" w:hAnsi="Times New Roman"/>
                <w:sz w:val="24"/>
                <w:szCs w:val="24"/>
              </w:rPr>
              <w:t xml:space="preserve">Direktīvas </w:t>
            </w:r>
            <w:r w:rsidRPr="0034118B">
              <w:rPr>
                <w:rFonts w:ascii="Times New Roman" w:hAnsi="Times New Roman"/>
                <w:bCs/>
                <w:sz w:val="24"/>
                <w:szCs w:val="24"/>
              </w:rPr>
              <w:t>2013/55/ES</w:t>
            </w:r>
            <w:r w:rsidRPr="0034118B">
              <w:rPr>
                <w:rFonts w:ascii="Times New Roman" w:eastAsia="Times New Roman" w:hAnsi="Times New Roman"/>
                <w:bCs/>
                <w:sz w:val="24"/>
                <w:szCs w:val="24"/>
                <w:lang w:eastAsia="lv-LV"/>
              </w:rPr>
              <w:t xml:space="preserve"> prasībām.</w:t>
            </w:r>
          </w:p>
          <w:p w:rsidR="00893E2E" w:rsidRPr="0034118B" w:rsidRDefault="00893E2E" w:rsidP="00893E2E">
            <w:pPr>
              <w:rPr>
                <w:rFonts w:ascii="Times New Roman" w:hAnsi="Times New Roman" w:cs="Times New Roman"/>
                <w:sz w:val="24"/>
                <w:szCs w:val="24"/>
              </w:rPr>
            </w:pPr>
            <w:r w:rsidRPr="0034118B">
              <w:rPr>
                <w:rFonts w:ascii="Times New Roman" w:hAnsi="Times New Roman"/>
                <w:bCs/>
                <w:sz w:val="24"/>
                <w:szCs w:val="24"/>
              </w:rPr>
              <w:t xml:space="preserve">Tiesiskā regulējuma galvenais mērķis ir nodrošināt </w:t>
            </w:r>
            <w:r w:rsidRPr="0034118B">
              <w:rPr>
                <w:rFonts w:ascii="Times New Roman" w:hAnsi="Times New Roman"/>
                <w:sz w:val="24"/>
                <w:szCs w:val="24"/>
              </w:rPr>
              <w:t xml:space="preserve">Direktīvas </w:t>
            </w:r>
            <w:r w:rsidRPr="0034118B">
              <w:rPr>
                <w:rFonts w:ascii="Times New Roman" w:hAnsi="Times New Roman"/>
                <w:bCs/>
                <w:sz w:val="24"/>
                <w:szCs w:val="24"/>
              </w:rPr>
              <w:t>2013/55/ES</w:t>
            </w:r>
            <w:r w:rsidRPr="0034118B" w:rsidDel="00B21A88">
              <w:rPr>
                <w:rFonts w:ascii="Times New Roman" w:hAnsi="Times New Roman"/>
                <w:bCs/>
                <w:sz w:val="24"/>
                <w:szCs w:val="24"/>
              </w:rPr>
              <w:t xml:space="preserve"> </w:t>
            </w:r>
            <w:r w:rsidRPr="0034118B">
              <w:rPr>
                <w:rFonts w:ascii="Times New Roman" w:hAnsi="Times New Roman"/>
                <w:bCs/>
                <w:sz w:val="24"/>
                <w:szCs w:val="24"/>
              </w:rPr>
              <w:t xml:space="preserve">tiesību normu pārņemšanu Latvijas Republikas tiesību aktos, nodrošinot tiesisko pamatu profesionālās kvalifikācijas atzīšanai ārvalstu </w:t>
            </w:r>
            <w:r w:rsidRPr="0034118B">
              <w:rPr>
                <w:rFonts w:ascii="Times New Roman" w:hAnsi="Times New Roman"/>
                <w:sz w:val="24"/>
                <w:szCs w:val="24"/>
              </w:rPr>
              <w:t>personām, kas Eiropas Ekonomiskās zonas valstīs un Šveices Konfederācijā ieguvušas profesionālo kvalifikāciju māsas profesijā un kas pretendē uz profesionālās kvalifikācijas atzīšanu Latvijā</w:t>
            </w:r>
            <w:r w:rsidRPr="0034118B">
              <w:rPr>
                <w:rFonts w:ascii="Times New Roman" w:hAnsi="Times New Roman"/>
                <w:bCs/>
                <w:sz w:val="24"/>
                <w:szCs w:val="24"/>
              </w:rPr>
              <w:t xml:space="preserve"> māsas profesijā un līdz ar projekta apstiprināšanu tās varēs pilnvērtīgi izmantot savas tiesības piedalīties brīvā darbaspēka kustībā, šajā gadījumā – veikt profesionālo darbību māsas profesijā Latvijas Republikā. </w:t>
            </w:r>
          </w:p>
        </w:tc>
      </w:tr>
      <w:tr w:rsidR="00B97B74" w:rsidRPr="0034118B" w:rsidTr="00893E2E">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300"/>
              <w:jc w:val="center"/>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lastRenderedPageBreak/>
              <w:t>3.</w:t>
            </w:r>
          </w:p>
        </w:tc>
        <w:tc>
          <w:tcPr>
            <w:tcW w:w="1479"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Projekta izstrādē iesaistītās institūcijas</w:t>
            </w:r>
          </w:p>
        </w:tc>
        <w:tc>
          <w:tcPr>
            <w:tcW w:w="3105" w:type="pct"/>
            <w:tcBorders>
              <w:top w:val="outset" w:sz="6" w:space="0" w:color="auto"/>
              <w:left w:val="outset" w:sz="6" w:space="0" w:color="auto"/>
              <w:bottom w:val="outset" w:sz="6" w:space="0" w:color="auto"/>
              <w:right w:val="outset" w:sz="6" w:space="0" w:color="auto"/>
            </w:tcBorders>
            <w:hideMark/>
          </w:tcPr>
          <w:p w:rsidR="00D42268" w:rsidRPr="0034118B" w:rsidRDefault="00893E2E" w:rsidP="008832E2">
            <w:pPr>
              <w:rPr>
                <w:rFonts w:ascii="Times New Roman" w:eastAsia="Times New Roman" w:hAnsi="Times New Roman" w:cs="Times New Roman"/>
                <w:sz w:val="24"/>
                <w:szCs w:val="24"/>
                <w:lang w:eastAsia="lv-LV"/>
              </w:rPr>
            </w:pPr>
            <w:r w:rsidRPr="0034118B">
              <w:rPr>
                <w:rFonts w:ascii="Times New Roman" w:hAnsi="Times New Roman"/>
                <w:sz w:val="24"/>
                <w:szCs w:val="24"/>
                <w:lang w:eastAsia="lv-LV"/>
              </w:rPr>
              <w:t>Projektu izstrādāja Izglītības un zinātnes ministrija.</w:t>
            </w:r>
          </w:p>
        </w:tc>
      </w:tr>
      <w:tr w:rsidR="00B97B74" w:rsidRPr="0034118B" w:rsidTr="00893E2E">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300"/>
              <w:jc w:val="center"/>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4.</w:t>
            </w:r>
          </w:p>
        </w:tc>
        <w:tc>
          <w:tcPr>
            <w:tcW w:w="1479"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Cita informācija</w:t>
            </w:r>
          </w:p>
        </w:tc>
        <w:tc>
          <w:tcPr>
            <w:tcW w:w="3105"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 xml:space="preserve">Nav </w:t>
            </w:r>
          </w:p>
        </w:tc>
      </w:tr>
    </w:tbl>
    <w:p w:rsidR="006709AE" w:rsidRPr="0034118B" w:rsidRDefault="006709AE" w:rsidP="008832E2">
      <w:pPr>
        <w:ind w:firstLine="30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563"/>
        <w:gridCol w:w="5274"/>
      </w:tblGrid>
      <w:tr w:rsidR="00B97B74" w:rsidRPr="0034118B" w:rsidTr="006709AE">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709AE" w:rsidRPr="0034118B" w:rsidRDefault="006709AE" w:rsidP="008832E2">
            <w:pPr>
              <w:ind w:firstLine="300"/>
              <w:jc w:val="center"/>
              <w:rPr>
                <w:rFonts w:ascii="Times New Roman" w:eastAsia="Times New Roman" w:hAnsi="Times New Roman" w:cs="Times New Roman"/>
                <w:b/>
                <w:bCs/>
                <w:sz w:val="24"/>
                <w:szCs w:val="24"/>
                <w:lang w:eastAsia="lv-LV"/>
              </w:rPr>
            </w:pPr>
            <w:r w:rsidRPr="0034118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93E2E" w:rsidRPr="0034118B" w:rsidTr="00D42268">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893E2E" w:rsidRPr="0034118B" w:rsidRDefault="00893E2E" w:rsidP="00893E2E">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rsidR="00893E2E" w:rsidRPr="0034118B" w:rsidRDefault="00893E2E" w:rsidP="00893E2E">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 xml:space="preserve">Sabiedrības </w:t>
            </w:r>
            <w:proofErr w:type="spellStart"/>
            <w:r w:rsidRPr="0034118B">
              <w:rPr>
                <w:rFonts w:ascii="Times New Roman" w:eastAsia="Times New Roman" w:hAnsi="Times New Roman" w:cs="Times New Roman"/>
                <w:sz w:val="24"/>
                <w:szCs w:val="24"/>
                <w:lang w:eastAsia="lv-LV"/>
              </w:rPr>
              <w:t>mērķgrupas</w:t>
            </w:r>
            <w:proofErr w:type="spellEnd"/>
            <w:r w:rsidRPr="0034118B">
              <w:rPr>
                <w:rFonts w:ascii="Times New Roman" w:eastAsia="Times New Roman" w:hAnsi="Times New Roman" w:cs="Times New Roman"/>
                <w:sz w:val="24"/>
                <w:szCs w:val="24"/>
                <w:lang w:eastAsia="lv-LV"/>
              </w:rPr>
              <w:t>, kuras tiesiskais regulējums ietekmē vai varētu ietekmēt</w:t>
            </w:r>
          </w:p>
        </w:tc>
        <w:tc>
          <w:tcPr>
            <w:tcW w:w="3154" w:type="pct"/>
            <w:tcBorders>
              <w:top w:val="outset" w:sz="6" w:space="0" w:color="auto"/>
              <w:left w:val="outset" w:sz="6" w:space="0" w:color="auto"/>
              <w:bottom w:val="outset" w:sz="6" w:space="0" w:color="auto"/>
              <w:right w:val="outset" w:sz="6" w:space="0" w:color="auto"/>
            </w:tcBorders>
            <w:hideMark/>
          </w:tcPr>
          <w:p w:rsidR="00893E2E" w:rsidRPr="0034118B" w:rsidRDefault="00893E2E" w:rsidP="00893E2E">
            <w:pPr>
              <w:pStyle w:val="ListParagraph"/>
              <w:tabs>
                <w:tab w:val="left" w:pos="220"/>
              </w:tabs>
              <w:spacing w:after="0" w:line="240" w:lineRule="auto"/>
              <w:ind w:left="0"/>
              <w:jc w:val="both"/>
              <w:rPr>
                <w:rFonts w:ascii="Times New Roman" w:hAnsi="Times New Roman"/>
                <w:sz w:val="24"/>
                <w:szCs w:val="24"/>
              </w:rPr>
            </w:pPr>
            <w:r w:rsidRPr="0034118B">
              <w:rPr>
                <w:rFonts w:ascii="Times New Roman" w:hAnsi="Times New Roman"/>
                <w:sz w:val="24"/>
                <w:szCs w:val="24"/>
              </w:rPr>
              <w:t>Projektā noteiktais attieksies uz</w:t>
            </w:r>
          </w:p>
          <w:p w:rsidR="00893E2E" w:rsidRPr="0034118B" w:rsidRDefault="00893E2E" w:rsidP="00893E2E">
            <w:pPr>
              <w:pStyle w:val="ListParagraph"/>
              <w:tabs>
                <w:tab w:val="left" w:pos="220"/>
              </w:tabs>
              <w:spacing w:after="0" w:line="240" w:lineRule="auto"/>
              <w:ind w:left="0"/>
              <w:jc w:val="both"/>
              <w:rPr>
                <w:rFonts w:ascii="Times New Roman" w:hAnsi="Times New Roman"/>
                <w:sz w:val="24"/>
                <w:szCs w:val="24"/>
                <w:lang w:val="lv-LV"/>
              </w:rPr>
            </w:pPr>
            <w:r w:rsidRPr="0034118B">
              <w:rPr>
                <w:rFonts w:ascii="Times New Roman" w:hAnsi="Times New Roman"/>
                <w:sz w:val="24"/>
                <w:szCs w:val="24"/>
                <w:lang w:val="lv-LV"/>
              </w:rPr>
              <w:t>1) p</w:t>
            </w:r>
            <w:proofErr w:type="spellStart"/>
            <w:r w:rsidRPr="0034118B">
              <w:rPr>
                <w:rFonts w:ascii="Times New Roman" w:hAnsi="Times New Roman"/>
                <w:sz w:val="24"/>
                <w:szCs w:val="24"/>
              </w:rPr>
              <w:t>ersonām</w:t>
            </w:r>
            <w:proofErr w:type="spellEnd"/>
            <w:r w:rsidRPr="0034118B">
              <w:rPr>
                <w:rFonts w:ascii="Times New Roman" w:hAnsi="Times New Roman"/>
                <w:sz w:val="24"/>
                <w:szCs w:val="24"/>
              </w:rPr>
              <w:t>, k</w:t>
            </w:r>
            <w:r w:rsidRPr="0034118B">
              <w:rPr>
                <w:rFonts w:ascii="Times New Roman" w:hAnsi="Times New Roman"/>
                <w:sz w:val="24"/>
                <w:szCs w:val="24"/>
                <w:lang w:val="lv-LV"/>
              </w:rPr>
              <w:t>as</w:t>
            </w:r>
            <w:r w:rsidRPr="0034118B">
              <w:rPr>
                <w:rFonts w:ascii="Times New Roman" w:hAnsi="Times New Roman"/>
                <w:sz w:val="24"/>
                <w:szCs w:val="24"/>
              </w:rPr>
              <w:t xml:space="preserve"> </w:t>
            </w:r>
            <w:r w:rsidRPr="0034118B">
              <w:rPr>
                <w:rFonts w:ascii="Times New Roman" w:hAnsi="Times New Roman"/>
                <w:sz w:val="24"/>
                <w:szCs w:val="24"/>
                <w:lang w:val="lv-LV"/>
              </w:rPr>
              <w:t xml:space="preserve">Eiropas Ekonomiskās zonas valstīs un Šveices Konfederācijā </w:t>
            </w:r>
            <w:r w:rsidRPr="0034118B">
              <w:rPr>
                <w:rFonts w:ascii="Times New Roman" w:hAnsi="Times New Roman"/>
                <w:sz w:val="24"/>
                <w:szCs w:val="24"/>
              </w:rPr>
              <w:t>ieguvu</w:t>
            </w:r>
            <w:r w:rsidRPr="0034118B">
              <w:rPr>
                <w:rFonts w:ascii="Times New Roman" w:hAnsi="Times New Roman"/>
                <w:sz w:val="24"/>
                <w:szCs w:val="24"/>
                <w:lang w:val="lv-LV"/>
              </w:rPr>
              <w:t xml:space="preserve">šas </w:t>
            </w:r>
            <w:r w:rsidRPr="0034118B">
              <w:rPr>
                <w:rFonts w:ascii="Times New Roman" w:hAnsi="Times New Roman"/>
                <w:sz w:val="24"/>
                <w:szCs w:val="24"/>
              </w:rPr>
              <w:t>profesionālo kvalifikācij</w:t>
            </w:r>
            <w:r w:rsidRPr="0034118B">
              <w:rPr>
                <w:rFonts w:ascii="Times New Roman" w:hAnsi="Times New Roman"/>
                <w:sz w:val="24"/>
                <w:szCs w:val="24"/>
                <w:lang w:val="lv-LV"/>
              </w:rPr>
              <w:t>u māsas profesijā</w:t>
            </w:r>
            <w:r w:rsidRPr="0034118B">
              <w:rPr>
                <w:rFonts w:ascii="Times New Roman" w:hAnsi="Times New Roman"/>
                <w:sz w:val="24"/>
                <w:szCs w:val="24"/>
              </w:rPr>
              <w:t xml:space="preserve"> un kas pretendē uz profesionālās kvalifikācijas atzīšanu Latvijā</w:t>
            </w:r>
            <w:r w:rsidRPr="0034118B">
              <w:rPr>
                <w:rFonts w:ascii="Times New Roman" w:hAnsi="Times New Roman"/>
                <w:sz w:val="24"/>
                <w:szCs w:val="24"/>
                <w:lang w:val="lv-LV"/>
              </w:rPr>
              <w:t xml:space="preserve">; </w:t>
            </w:r>
          </w:p>
          <w:p w:rsidR="00893E2E" w:rsidRPr="0034118B" w:rsidRDefault="00893E2E" w:rsidP="00893E2E">
            <w:pPr>
              <w:pStyle w:val="ListParagraph"/>
              <w:tabs>
                <w:tab w:val="left" w:pos="220"/>
              </w:tabs>
              <w:spacing w:after="0" w:line="240" w:lineRule="auto"/>
              <w:ind w:left="0"/>
              <w:jc w:val="both"/>
              <w:rPr>
                <w:rFonts w:ascii="Times New Roman" w:hAnsi="Times New Roman"/>
                <w:sz w:val="24"/>
                <w:szCs w:val="24"/>
                <w:lang w:val="lv-LV" w:eastAsia="lv-LV"/>
              </w:rPr>
            </w:pPr>
            <w:r w:rsidRPr="0034118B">
              <w:rPr>
                <w:rFonts w:ascii="Times New Roman" w:hAnsi="Times New Roman"/>
                <w:sz w:val="24"/>
                <w:szCs w:val="24"/>
                <w:lang w:val="lv-LV"/>
              </w:rPr>
              <w:t xml:space="preserve">2) </w:t>
            </w:r>
            <w:r w:rsidRPr="0034118B">
              <w:rPr>
                <w:rFonts w:ascii="Times New Roman" w:hAnsi="Times New Roman"/>
                <w:sz w:val="24"/>
                <w:szCs w:val="24"/>
              </w:rPr>
              <w:t>informācijas institūcij</w:t>
            </w:r>
            <w:r w:rsidRPr="0034118B">
              <w:rPr>
                <w:rFonts w:ascii="Times New Roman" w:hAnsi="Times New Roman"/>
                <w:sz w:val="24"/>
                <w:szCs w:val="24"/>
                <w:lang w:val="lv-LV"/>
              </w:rPr>
              <w:t>ām</w:t>
            </w:r>
            <w:r w:rsidRPr="0034118B">
              <w:rPr>
                <w:rFonts w:ascii="Times New Roman" w:hAnsi="Times New Roman"/>
                <w:sz w:val="24"/>
                <w:szCs w:val="24"/>
              </w:rPr>
              <w:t xml:space="preserve">, ko nosaka </w:t>
            </w:r>
            <w:r w:rsidRPr="0034118B">
              <w:rPr>
                <w:rFonts w:ascii="Times New Roman" w:hAnsi="Times New Roman"/>
                <w:sz w:val="24"/>
                <w:szCs w:val="24"/>
                <w:lang w:eastAsia="lv-LV"/>
              </w:rPr>
              <w:t xml:space="preserve">Ministru kabineta 2002.gada 16.jūlija noteikumi Nr.300 </w:t>
            </w:r>
            <w:r w:rsidRPr="0034118B">
              <w:rPr>
                <w:rFonts w:ascii="Times New Roman" w:hAnsi="Times New Roman"/>
                <w:sz w:val="24"/>
                <w:szCs w:val="24"/>
                <w:lang w:eastAsia="lv-LV"/>
              </w:rPr>
              <w:lastRenderedPageBreak/>
              <w:t>“Noteikumi par informācijas institūcijām attiecībā uz reglamentētajām profesijām”</w:t>
            </w:r>
            <w:r w:rsidRPr="0034118B">
              <w:rPr>
                <w:rFonts w:ascii="Times New Roman" w:hAnsi="Times New Roman"/>
                <w:sz w:val="24"/>
                <w:szCs w:val="24"/>
                <w:lang w:val="lv-LV" w:eastAsia="lv-LV"/>
              </w:rPr>
              <w:t>;</w:t>
            </w:r>
          </w:p>
          <w:p w:rsidR="00893E2E" w:rsidRPr="0034118B" w:rsidRDefault="00893E2E" w:rsidP="00893E2E">
            <w:pPr>
              <w:pStyle w:val="ListParagraph"/>
              <w:tabs>
                <w:tab w:val="left" w:pos="220"/>
              </w:tabs>
              <w:spacing w:after="0" w:line="240" w:lineRule="auto"/>
              <w:ind w:left="0"/>
              <w:jc w:val="both"/>
              <w:rPr>
                <w:rFonts w:ascii="Times New Roman" w:hAnsi="Times New Roman" w:cs="Times New Roman"/>
                <w:sz w:val="24"/>
                <w:szCs w:val="24"/>
                <w:lang w:val="lv-LV" w:eastAsia="lv-LV"/>
              </w:rPr>
            </w:pPr>
            <w:r w:rsidRPr="0034118B">
              <w:rPr>
                <w:rFonts w:ascii="Times New Roman" w:eastAsia="Times New Roman" w:hAnsi="Times New Roman"/>
                <w:bCs/>
                <w:sz w:val="24"/>
                <w:szCs w:val="24"/>
                <w:lang w:val="lv-LV" w:eastAsia="lv-LV"/>
              </w:rPr>
              <w:t xml:space="preserve">3) </w:t>
            </w:r>
            <w:r w:rsidRPr="0034118B">
              <w:rPr>
                <w:rFonts w:ascii="Times New Roman" w:eastAsia="Times New Roman" w:hAnsi="Times New Roman"/>
                <w:bCs/>
                <w:sz w:val="24"/>
                <w:szCs w:val="24"/>
                <w:lang w:eastAsia="lv-LV"/>
              </w:rPr>
              <w:t>institūcij</w:t>
            </w:r>
            <w:r w:rsidRPr="0034118B">
              <w:rPr>
                <w:rFonts w:ascii="Times New Roman" w:eastAsia="Times New Roman" w:hAnsi="Times New Roman"/>
                <w:bCs/>
                <w:sz w:val="24"/>
                <w:szCs w:val="24"/>
                <w:lang w:val="lv-LV" w:eastAsia="lv-LV"/>
              </w:rPr>
              <w:t>ām</w:t>
            </w:r>
            <w:r w:rsidRPr="0034118B">
              <w:rPr>
                <w:rFonts w:ascii="Times New Roman" w:eastAsia="Times New Roman" w:hAnsi="Times New Roman"/>
                <w:bCs/>
                <w:sz w:val="24"/>
                <w:szCs w:val="24"/>
                <w:lang w:eastAsia="lv-LV"/>
              </w:rPr>
              <w:t xml:space="preserve">, kas izsniedz profesionālās kvalifikācijas atzīšanas apliecības saskaņā ar </w:t>
            </w:r>
            <w:r w:rsidRPr="0034118B">
              <w:rPr>
                <w:rFonts w:ascii="Times New Roman" w:hAnsi="Times New Roman"/>
                <w:sz w:val="24"/>
                <w:szCs w:val="24"/>
              </w:rPr>
              <w:t>Ministru kabineta 2006.gada 3.novembra noteikumiem nr. 886 „</w:t>
            </w:r>
            <w:hyperlink r:id="rId6" w:tgtFrame="_blank" w:history="1">
              <w:r w:rsidRPr="0034118B">
                <w:rPr>
                  <w:rFonts w:ascii="Times New Roman" w:hAnsi="Times New Roman"/>
                  <w:sz w:val="24"/>
                  <w:szCs w:val="24"/>
                </w:rPr>
                <w:t>Noteikumi par institūcijām, kas izsniedz ārvalstīs iegūtās profesionālās kvalifikācijas atzīšanas apliecības reglamentētajās profesijās</w:t>
              </w:r>
            </w:hyperlink>
            <w:r w:rsidRPr="0034118B">
              <w:rPr>
                <w:rFonts w:ascii="Times New Roman" w:hAnsi="Times New Roman"/>
                <w:sz w:val="24"/>
                <w:szCs w:val="24"/>
              </w:rPr>
              <w:t>”.</w:t>
            </w:r>
          </w:p>
        </w:tc>
      </w:tr>
      <w:tr w:rsidR="00B97B74" w:rsidRPr="0034118B" w:rsidTr="00D42268">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42268" w:rsidRPr="0034118B" w:rsidRDefault="00942C00"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lastRenderedPageBreak/>
              <w:t xml:space="preserve">  </w:t>
            </w:r>
          </w:p>
        </w:tc>
        <w:tc>
          <w:tcPr>
            <w:tcW w:w="1528"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Tiesiskā regulējuma ietekme uz tautsaimniecību un administratīvo slogu</w:t>
            </w:r>
          </w:p>
        </w:tc>
        <w:tc>
          <w:tcPr>
            <w:tcW w:w="3154"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tabs>
                <w:tab w:val="left" w:pos="7371"/>
              </w:tabs>
              <w:rPr>
                <w:rFonts w:ascii="Times New Roman" w:hAnsi="Times New Roman" w:cs="Times New Roman"/>
                <w:sz w:val="24"/>
                <w:szCs w:val="24"/>
                <w:lang w:eastAsia="lv-LV"/>
              </w:rPr>
            </w:pPr>
            <w:r w:rsidRPr="0034118B">
              <w:rPr>
                <w:rFonts w:ascii="Times New Roman" w:hAnsi="Times New Roman" w:cs="Times New Roman"/>
                <w:sz w:val="24"/>
                <w:szCs w:val="24"/>
              </w:rPr>
              <w:t>Projekts šo jomu neskar.</w:t>
            </w:r>
          </w:p>
        </w:tc>
      </w:tr>
      <w:tr w:rsidR="00B97B74" w:rsidRPr="0034118B" w:rsidTr="00D42268">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3.</w:t>
            </w:r>
          </w:p>
        </w:tc>
        <w:tc>
          <w:tcPr>
            <w:tcW w:w="1528"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Administratīvo izmaksu monetārs novērtējums</w:t>
            </w:r>
          </w:p>
        </w:tc>
        <w:tc>
          <w:tcPr>
            <w:tcW w:w="3154"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rPr>
                <w:rFonts w:ascii="Times New Roman" w:hAnsi="Times New Roman" w:cs="Times New Roman"/>
                <w:sz w:val="24"/>
                <w:szCs w:val="24"/>
                <w:lang w:eastAsia="lv-LV"/>
              </w:rPr>
            </w:pPr>
            <w:r w:rsidRPr="0034118B">
              <w:rPr>
                <w:rFonts w:ascii="Times New Roman" w:hAnsi="Times New Roman" w:cs="Times New Roman"/>
                <w:sz w:val="24"/>
                <w:szCs w:val="24"/>
                <w:lang w:eastAsia="lv-LV"/>
              </w:rPr>
              <w:t xml:space="preserve">Projekts šo jomu neskar. </w:t>
            </w:r>
          </w:p>
        </w:tc>
      </w:tr>
      <w:tr w:rsidR="00B97B74" w:rsidRPr="0034118B" w:rsidTr="00D42268">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rPr>
                <w:rFonts w:ascii="Times New Roman" w:hAnsi="Times New Roman" w:cs="Times New Roman"/>
                <w:sz w:val="24"/>
                <w:szCs w:val="24"/>
              </w:rPr>
            </w:pPr>
            <w:r w:rsidRPr="0034118B">
              <w:rPr>
                <w:rFonts w:ascii="Times New Roman" w:hAnsi="Times New Roman" w:cs="Times New Roman"/>
                <w:sz w:val="24"/>
                <w:szCs w:val="24"/>
              </w:rPr>
              <w:t xml:space="preserve">Nav. </w:t>
            </w:r>
          </w:p>
        </w:tc>
      </w:tr>
    </w:tbl>
    <w:p w:rsidR="006709AE" w:rsidRPr="0034118B" w:rsidRDefault="006709AE" w:rsidP="008832E2">
      <w:pPr>
        <w:ind w:firstLine="300"/>
        <w:jc w:val="left"/>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9"/>
        <w:gridCol w:w="2363"/>
        <w:gridCol w:w="5478"/>
      </w:tblGrid>
      <w:tr w:rsidR="00B97B74" w:rsidRPr="0034118B" w:rsidTr="00D42268">
        <w:trPr>
          <w:tblCellSpacing w:w="15" w:type="dxa"/>
        </w:trPr>
        <w:tc>
          <w:tcPr>
            <w:tcW w:w="4964" w:type="pct"/>
            <w:gridSpan w:val="3"/>
            <w:tcBorders>
              <w:top w:val="outset" w:sz="6" w:space="0" w:color="auto"/>
              <w:left w:val="outset" w:sz="6" w:space="0" w:color="auto"/>
              <w:bottom w:val="outset" w:sz="6" w:space="0" w:color="auto"/>
              <w:right w:val="outset" w:sz="6" w:space="0" w:color="auto"/>
            </w:tcBorders>
            <w:vAlign w:val="center"/>
            <w:hideMark/>
          </w:tcPr>
          <w:p w:rsidR="006709AE" w:rsidRPr="0034118B" w:rsidRDefault="006709AE" w:rsidP="008832E2">
            <w:pPr>
              <w:ind w:firstLine="300"/>
              <w:jc w:val="center"/>
              <w:rPr>
                <w:rFonts w:ascii="Times New Roman" w:eastAsia="Times New Roman" w:hAnsi="Times New Roman" w:cs="Times New Roman"/>
                <w:b/>
                <w:bCs/>
                <w:sz w:val="24"/>
                <w:szCs w:val="24"/>
                <w:lang w:eastAsia="lv-LV"/>
              </w:rPr>
            </w:pPr>
            <w:r w:rsidRPr="0034118B">
              <w:rPr>
                <w:rFonts w:ascii="Times New Roman" w:eastAsia="Times New Roman" w:hAnsi="Times New Roman" w:cs="Times New Roman"/>
                <w:b/>
                <w:bCs/>
                <w:sz w:val="24"/>
                <w:szCs w:val="24"/>
                <w:lang w:eastAsia="lv-LV"/>
              </w:rPr>
              <w:t>V. Tiesību akta projekta atbilstība Latvijas Republikas starptautiskajām saistībām</w:t>
            </w:r>
          </w:p>
        </w:tc>
      </w:tr>
      <w:tr w:rsidR="00893E2E" w:rsidRPr="0034118B" w:rsidTr="00893E2E">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893E2E" w:rsidRPr="0034118B" w:rsidRDefault="00893E2E" w:rsidP="00893E2E">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1.</w:t>
            </w:r>
          </w:p>
        </w:tc>
        <w:tc>
          <w:tcPr>
            <w:tcW w:w="1418" w:type="pct"/>
            <w:tcBorders>
              <w:top w:val="outset" w:sz="6" w:space="0" w:color="auto"/>
              <w:left w:val="outset" w:sz="6" w:space="0" w:color="auto"/>
              <w:bottom w:val="outset" w:sz="6" w:space="0" w:color="auto"/>
              <w:right w:val="outset" w:sz="6" w:space="0" w:color="auto"/>
            </w:tcBorders>
            <w:hideMark/>
          </w:tcPr>
          <w:p w:rsidR="00893E2E" w:rsidRPr="0034118B" w:rsidRDefault="00893E2E" w:rsidP="00893E2E">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Saistības pret Eiropas Savienību</w:t>
            </w:r>
          </w:p>
        </w:tc>
        <w:tc>
          <w:tcPr>
            <w:tcW w:w="3264" w:type="pct"/>
            <w:tcBorders>
              <w:top w:val="outset" w:sz="6" w:space="0" w:color="auto"/>
              <w:left w:val="outset" w:sz="6" w:space="0" w:color="auto"/>
              <w:bottom w:val="outset" w:sz="6" w:space="0" w:color="auto"/>
              <w:right w:val="outset" w:sz="6" w:space="0" w:color="auto"/>
            </w:tcBorders>
            <w:hideMark/>
          </w:tcPr>
          <w:p w:rsidR="00893E2E" w:rsidRPr="0034118B" w:rsidRDefault="00893E2E" w:rsidP="00893E2E">
            <w:pPr>
              <w:rPr>
                <w:rFonts w:ascii="Times New Roman" w:hAnsi="Times New Roman"/>
                <w:sz w:val="24"/>
                <w:szCs w:val="24"/>
              </w:rPr>
            </w:pPr>
            <w:r w:rsidRPr="0034118B">
              <w:rPr>
                <w:rFonts w:ascii="Times New Roman" w:hAnsi="Times New Roman"/>
                <w:sz w:val="24"/>
                <w:szCs w:val="24"/>
              </w:rPr>
              <w:t> Ar</w:t>
            </w:r>
            <w:r w:rsidRPr="0034118B">
              <w:rPr>
                <w:sz w:val="24"/>
                <w:szCs w:val="24"/>
              </w:rPr>
              <w:t xml:space="preserve"> </w:t>
            </w:r>
            <w:r w:rsidRPr="0034118B">
              <w:rPr>
                <w:rFonts w:ascii="Times New Roman" w:hAnsi="Times New Roman"/>
                <w:sz w:val="24"/>
                <w:szCs w:val="24"/>
              </w:rPr>
              <w:t xml:space="preserve">projektu tiek pārņemta Direktīva </w:t>
            </w:r>
            <w:r w:rsidRPr="0034118B">
              <w:rPr>
                <w:rFonts w:ascii="Times New Roman" w:hAnsi="Times New Roman"/>
                <w:bCs/>
                <w:sz w:val="24"/>
                <w:szCs w:val="24"/>
              </w:rPr>
              <w:t>2013/55/ES</w:t>
            </w:r>
            <w:r w:rsidRPr="0034118B" w:rsidDel="00C73B22">
              <w:rPr>
                <w:rFonts w:ascii="Times New Roman" w:hAnsi="Times New Roman"/>
                <w:sz w:val="24"/>
                <w:szCs w:val="24"/>
              </w:rPr>
              <w:t xml:space="preserve"> </w:t>
            </w:r>
            <w:r w:rsidRPr="0034118B">
              <w:rPr>
                <w:rFonts w:ascii="Times New Roman" w:hAnsi="Times New Roman"/>
                <w:sz w:val="24"/>
                <w:szCs w:val="24"/>
              </w:rPr>
              <w:t>un deleģētais lēmums.</w:t>
            </w:r>
          </w:p>
          <w:p w:rsidR="00893E2E" w:rsidRPr="0034118B" w:rsidRDefault="00893E2E" w:rsidP="00893E2E">
            <w:pPr>
              <w:rPr>
                <w:rFonts w:ascii="Times New Roman" w:hAnsi="Times New Roman" w:cs="Times New Roman"/>
                <w:sz w:val="24"/>
                <w:szCs w:val="24"/>
              </w:rPr>
            </w:pPr>
            <w:r w:rsidRPr="0034118B">
              <w:rPr>
                <w:rFonts w:ascii="Times New Roman" w:eastAsia="Times New Roman" w:hAnsi="Times New Roman"/>
                <w:bCs/>
                <w:sz w:val="24"/>
                <w:szCs w:val="24"/>
                <w:lang w:eastAsia="lv-LV"/>
              </w:rPr>
              <w:t xml:space="preserve">Normatīvajiem aktiem </w:t>
            </w:r>
            <w:r w:rsidRPr="0034118B">
              <w:rPr>
                <w:rFonts w:ascii="Times New Roman" w:hAnsi="Times New Roman"/>
                <w:sz w:val="24"/>
                <w:szCs w:val="24"/>
              </w:rPr>
              <w:t xml:space="preserve">Direktīvā </w:t>
            </w:r>
            <w:r w:rsidRPr="0034118B">
              <w:rPr>
                <w:rFonts w:ascii="Times New Roman" w:hAnsi="Times New Roman"/>
                <w:bCs/>
                <w:sz w:val="24"/>
                <w:szCs w:val="24"/>
              </w:rPr>
              <w:t>2013/55/ES</w:t>
            </w:r>
            <w:r w:rsidRPr="0034118B" w:rsidDel="00C73B22">
              <w:rPr>
                <w:rFonts w:ascii="Times New Roman" w:eastAsia="Times New Roman" w:hAnsi="Times New Roman"/>
                <w:bCs/>
                <w:sz w:val="24"/>
                <w:szCs w:val="24"/>
                <w:lang w:eastAsia="lv-LV"/>
              </w:rPr>
              <w:t xml:space="preserve"> </w:t>
            </w:r>
            <w:r w:rsidRPr="0034118B">
              <w:rPr>
                <w:rFonts w:ascii="Times New Roman" w:eastAsia="Times New Roman" w:hAnsi="Times New Roman"/>
                <w:bCs/>
                <w:sz w:val="24"/>
                <w:szCs w:val="24"/>
                <w:lang w:eastAsia="lv-LV"/>
              </w:rPr>
              <w:t>noteikto prasību izpildīšanai bija jāstājas spēkā līdz 2016.gada 18.janvārim.</w:t>
            </w:r>
          </w:p>
        </w:tc>
      </w:tr>
      <w:tr w:rsidR="00B97B74" w:rsidRPr="0034118B" w:rsidTr="00893E2E">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2.</w:t>
            </w:r>
          </w:p>
        </w:tc>
        <w:tc>
          <w:tcPr>
            <w:tcW w:w="1418"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Citas starptautiskās saistības</w:t>
            </w:r>
          </w:p>
        </w:tc>
        <w:tc>
          <w:tcPr>
            <w:tcW w:w="3264" w:type="pct"/>
            <w:tcBorders>
              <w:top w:val="outset" w:sz="6" w:space="0" w:color="auto"/>
              <w:left w:val="outset" w:sz="6" w:space="0" w:color="auto"/>
              <w:bottom w:val="outset" w:sz="6" w:space="0" w:color="auto"/>
              <w:right w:val="outset" w:sz="6" w:space="0" w:color="auto"/>
            </w:tcBorders>
            <w:hideMark/>
          </w:tcPr>
          <w:p w:rsidR="00D42268" w:rsidRPr="0034118B" w:rsidRDefault="0084498F" w:rsidP="008832E2">
            <w:pPr>
              <w:rPr>
                <w:rFonts w:ascii="Times New Roman" w:hAnsi="Times New Roman" w:cs="Times New Roman"/>
                <w:sz w:val="24"/>
                <w:szCs w:val="24"/>
                <w:lang w:eastAsia="lv-LV"/>
              </w:rPr>
            </w:pPr>
            <w:r w:rsidRPr="0034118B">
              <w:rPr>
                <w:rFonts w:ascii="Times New Roman" w:hAnsi="Times New Roman" w:cs="Times New Roman"/>
                <w:sz w:val="24"/>
                <w:szCs w:val="24"/>
              </w:rPr>
              <w:t xml:space="preserve">Ar projektu tiek pārņemtas </w:t>
            </w:r>
            <w:r w:rsidRPr="0034118B">
              <w:rPr>
                <w:rFonts w:ascii="Times New Roman" w:hAnsi="Times New Roman"/>
                <w:sz w:val="24"/>
                <w:szCs w:val="24"/>
              </w:rPr>
              <w:t>Eiropas Brīvās Tirdzniecības Asociācijas dibināšanas līguma tiesību normas.</w:t>
            </w:r>
          </w:p>
        </w:tc>
      </w:tr>
      <w:tr w:rsidR="00B97B74" w:rsidRPr="0034118B" w:rsidTr="00893E2E">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3.</w:t>
            </w:r>
          </w:p>
        </w:tc>
        <w:tc>
          <w:tcPr>
            <w:tcW w:w="1418"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Cita informācija</w:t>
            </w:r>
          </w:p>
        </w:tc>
        <w:tc>
          <w:tcPr>
            <w:tcW w:w="3264"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rPr>
                <w:rFonts w:ascii="Times New Roman" w:hAnsi="Times New Roman" w:cs="Times New Roman"/>
                <w:sz w:val="24"/>
                <w:szCs w:val="24"/>
                <w:lang w:eastAsia="lv-LV"/>
              </w:rPr>
            </w:pPr>
            <w:r w:rsidRPr="0034118B">
              <w:rPr>
                <w:rFonts w:ascii="Times New Roman" w:hAnsi="Times New Roman" w:cs="Times New Roman"/>
                <w:sz w:val="24"/>
                <w:szCs w:val="24"/>
                <w:lang w:eastAsia="lv-LV"/>
              </w:rPr>
              <w:t>Nav</w:t>
            </w:r>
          </w:p>
        </w:tc>
      </w:tr>
    </w:tbl>
    <w:p w:rsidR="006709AE" w:rsidRPr="0034118B" w:rsidRDefault="006709AE" w:rsidP="008832E2">
      <w:pPr>
        <w:ind w:firstLine="30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 </w:t>
      </w:r>
    </w:p>
    <w:tbl>
      <w:tblPr>
        <w:tblW w:w="5039"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53"/>
        <w:gridCol w:w="887"/>
        <w:gridCol w:w="1433"/>
        <w:gridCol w:w="841"/>
        <w:gridCol w:w="548"/>
        <w:gridCol w:w="2093"/>
      </w:tblGrid>
      <w:tr w:rsidR="00B97B74" w:rsidRPr="0034118B" w:rsidTr="00ED2123">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709AE" w:rsidRPr="0034118B" w:rsidRDefault="006709AE" w:rsidP="008832E2">
            <w:pPr>
              <w:ind w:firstLine="300"/>
              <w:jc w:val="center"/>
              <w:rPr>
                <w:rFonts w:ascii="Times New Roman" w:eastAsia="Times New Roman" w:hAnsi="Times New Roman" w:cs="Times New Roman"/>
                <w:b/>
                <w:bCs/>
                <w:sz w:val="24"/>
                <w:szCs w:val="24"/>
                <w:lang w:eastAsia="lv-LV"/>
              </w:rPr>
            </w:pPr>
            <w:r w:rsidRPr="0034118B">
              <w:rPr>
                <w:rFonts w:ascii="Times New Roman" w:eastAsia="Times New Roman" w:hAnsi="Times New Roman" w:cs="Times New Roman"/>
                <w:b/>
                <w:bCs/>
                <w:sz w:val="24"/>
                <w:szCs w:val="24"/>
                <w:lang w:eastAsia="lv-LV"/>
              </w:rPr>
              <w:t>1.tabula</w:t>
            </w:r>
            <w:r w:rsidRPr="0034118B">
              <w:rPr>
                <w:rFonts w:ascii="Times New Roman" w:eastAsia="Times New Roman" w:hAnsi="Times New Roman" w:cs="Times New Roman"/>
                <w:b/>
                <w:bCs/>
                <w:sz w:val="24"/>
                <w:szCs w:val="24"/>
                <w:lang w:eastAsia="lv-LV"/>
              </w:rPr>
              <w:br/>
              <w:t>Tiesību akta projekta atbilstība ES tiesību aktiem</w:t>
            </w:r>
          </w:p>
        </w:tc>
      </w:tr>
      <w:tr w:rsidR="00B97B74" w:rsidRPr="0034118B" w:rsidTr="00ED2123">
        <w:trPr>
          <w:tblCellSpacing w:w="15" w:type="dxa"/>
          <w:jc w:val="center"/>
        </w:trPr>
        <w:tc>
          <w:tcPr>
            <w:tcW w:w="1523" w:type="pct"/>
            <w:tcBorders>
              <w:top w:val="outset" w:sz="6" w:space="0" w:color="auto"/>
              <w:left w:val="outset" w:sz="6" w:space="0" w:color="auto"/>
              <w:bottom w:val="outset" w:sz="6" w:space="0" w:color="auto"/>
              <w:right w:val="outset" w:sz="6" w:space="0" w:color="auto"/>
            </w:tcBorders>
            <w:hideMark/>
          </w:tcPr>
          <w:p w:rsidR="006709AE" w:rsidRPr="0034118B" w:rsidRDefault="006709AE"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Attiecīgā ES tiesību akta datums, numurs un nosaukums</w:t>
            </w:r>
          </w:p>
        </w:tc>
        <w:tc>
          <w:tcPr>
            <w:tcW w:w="3423" w:type="pct"/>
            <w:gridSpan w:val="5"/>
            <w:tcBorders>
              <w:top w:val="outset" w:sz="6" w:space="0" w:color="auto"/>
              <w:left w:val="outset" w:sz="6" w:space="0" w:color="auto"/>
              <w:bottom w:val="outset" w:sz="6" w:space="0" w:color="auto"/>
              <w:right w:val="outset" w:sz="6" w:space="0" w:color="auto"/>
            </w:tcBorders>
            <w:hideMark/>
          </w:tcPr>
          <w:p w:rsidR="006709AE" w:rsidRPr="0034118B" w:rsidRDefault="00772F3C" w:rsidP="00DD1301">
            <w:pPr>
              <w:ind w:firstLine="0"/>
              <w:jc w:val="left"/>
              <w:rPr>
                <w:rFonts w:ascii="Times New Roman" w:eastAsia="Times New Roman" w:hAnsi="Times New Roman" w:cs="Times New Roman"/>
                <w:sz w:val="24"/>
                <w:szCs w:val="24"/>
                <w:lang w:eastAsia="lv-LV"/>
              </w:rPr>
            </w:pPr>
            <w:r w:rsidRPr="0034118B">
              <w:rPr>
                <w:rFonts w:ascii="Times New Roman" w:hAnsi="Times New Roman" w:cs="Times New Roman"/>
                <w:sz w:val="24"/>
                <w:szCs w:val="24"/>
              </w:rPr>
              <w:t xml:space="preserve">Ar projektu tiek pārņemta </w:t>
            </w:r>
            <w:r w:rsidR="00DD1301" w:rsidRPr="0034118B">
              <w:rPr>
                <w:rFonts w:ascii="Times New Roman" w:hAnsi="Times New Roman" w:cs="Times New Roman"/>
                <w:sz w:val="24"/>
                <w:szCs w:val="24"/>
              </w:rPr>
              <w:t xml:space="preserve">Direktīva </w:t>
            </w:r>
            <w:r w:rsidR="00DD1301" w:rsidRPr="0034118B">
              <w:rPr>
                <w:rFonts w:ascii="Times New Roman" w:hAnsi="Times New Roman" w:cs="Times New Roman"/>
                <w:bCs/>
                <w:sz w:val="24"/>
                <w:szCs w:val="24"/>
              </w:rPr>
              <w:t>2013/55/ES</w:t>
            </w:r>
            <w:r w:rsidR="00DD1301" w:rsidRPr="0034118B" w:rsidDel="00DD1301">
              <w:rPr>
                <w:rFonts w:ascii="Times New Roman" w:hAnsi="Times New Roman" w:cs="Times New Roman"/>
                <w:sz w:val="24"/>
                <w:szCs w:val="24"/>
              </w:rPr>
              <w:t xml:space="preserve"> </w:t>
            </w:r>
            <w:r w:rsidRPr="0034118B">
              <w:rPr>
                <w:rFonts w:ascii="Times New Roman" w:hAnsi="Times New Roman" w:cs="Times New Roman"/>
                <w:sz w:val="24"/>
                <w:szCs w:val="24"/>
              </w:rPr>
              <w:t>un deleģētais lēmums.</w:t>
            </w:r>
          </w:p>
        </w:tc>
      </w:tr>
      <w:tr w:rsidR="00B97B74" w:rsidRPr="0034118B" w:rsidTr="00ED2123">
        <w:trPr>
          <w:tblCellSpacing w:w="15" w:type="dxa"/>
          <w:jc w:val="center"/>
        </w:trPr>
        <w:tc>
          <w:tcPr>
            <w:tcW w:w="1523" w:type="pct"/>
            <w:tcBorders>
              <w:top w:val="outset" w:sz="6" w:space="0" w:color="auto"/>
              <w:left w:val="outset" w:sz="6" w:space="0" w:color="auto"/>
              <w:bottom w:val="outset" w:sz="6" w:space="0" w:color="auto"/>
              <w:right w:val="outset" w:sz="6" w:space="0" w:color="auto"/>
            </w:tcBorders>
            <w:vAlign w:val="center"/>
            <w:hideMark/>
          </w:tcPr>
          <w:p w:rsidR="006709AE" w:rsidRPr="0034118B" w:rsidRDefault="006709AE" w:rsidP="008832E2">
            <w:pPr>
              <w:ind w:firstLine="300"/>
              <w:jc w:val="center"/>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A</w:t>
            </w:r>
          </w:p>
        </w:tc>
        <w:tc>
          <w:tcPr>
            <w:tcW w:w="1372" w:type="pct"/>
            <w:gridSpan w:val="2"/>
            <w:tcBorders>
              <w:top w:val="outset" w:sz="6" w:space="0" w:color="auto"/>
              <w:left w:val="outset" w:sz="6" w:space="0" w:color="auto"/>
              <w:bottom w:val="outset" w:sz="6" w:space="0" w:color="auto"/>
              <w:right w:val="outset" w:sz="6" w:space="0" w:color="auto"/>
            </w:tcBorders>
            <w:vAlign w:val="center"/>
            <w:hideMark/>
          </w:tcPr>
          <w:p w:rsidR="006709AE" w:rsidRPr="0034118B" w:rsidRDefault="006709AE" w:rsidP="008832E2">
            <w:pPr>
              <w:ind w:firstLine="300"/>
              <w:jc w:val="center"/>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B</w:t>
            </w:r>
          </w:p>
        </w:tc>
        <w:tc>
          <w:tcPr>
            <w:tcW w:w="808" w:type="pct"/>
            <w:gridSpan w:val="2"/>
            <w:tcBorders>
              <w:top w:val="outset" w:sz="6" w:space="0" w:color="auto"/>
              <w:left w:val="outset" w:sz="6" w:space="0" w:color="auto"/>
              <w:bottom w:val="outset" w:sz="6" w:space="0" w:color="auto"/>
              <w:right w:val="outset" w:sz="6" w:space="0" w:color="auto"/>
            </w:tcBorders>
            <w:vAlign w:val="center"/>
            <w:hideMark/>
          </w:tcPr>
          <w:p w:rsidR="006709AE" w:rsidRPr="0034118B" w:rsidRDefault="006709AE" w:rsidP="008832E2">
            <w:pPr>
              <w:ind w:firstLine="300"/>
              <w:jc w:val="center"/>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C</w:t>
            </w:r>
          </w:p>
        </w:tc>
        <w:tc>
          <w:tcPr>
            <w:tcW w:w="1208" w:type="pct"/>
            <w:tcBorders>
              <w:top w:val="outset" w:sz="6" w:space="0" w:color="auto"/>
              <w:left w:val="outset" w:sz="6" w:space="0" w:color="auto"/>
              <w:bottom w:val="outset" w:sz="6" w:space="0" w:color="auto"/>
              <w:right w:val="outset" w:sz="6" w:space="0" w:color="auto"/>
            </w:tcBorders>
            <w:vAlign w:val="center"/>
            <w:hideMark/>
          </w:tcPr>
          <w:p w:rsidR="006709AE" w:rsidRPr="0034118B" w:rsidRDefault="006709AE" w:rsidP="008832E2">
            <w:pPr>
              <w:ind w:firstLine="300"/>
              <w:jc w:val="center"/>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D</w:t>
            </w:r>
          </w:p>
        </w:tc>
      </w:tr>
      <w:tr w:rsidR="00B97B74" w:rsidRPr="0034118B" w:rsidTr="00ED2123">
        <w:trPr>
          <w:tblCellSpacing w:w="15" w:type="dxa"/>
          <w:jc w:val="center"/>
        </w:trPr>
        <w:tc>
          <w:tcPr>
            <w:tcW w:w="1523" w:type="pct"/>
            <w:tcBorders>
              <w:top w:val="outset" w:sz="6" w:space="0" w:color="auto"/>
              <w:left w:val="outset" w:sz="6" w:space="0" w:color="auto"/>
              <w:bottom w:val="outset" w:sz="6" w:space="0" w:color="auto"/>
              <w:right w:val="outset" w:sz="6" w:space="0" w:color="auto"/>
            </w:tcBorders>
            <w:hideMark/>
          </w:tcPr>
          <w:p w:rsidR="006709AE" w:rsidRPr="0034118B" w:rsidRDefault="006709AE"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372" w:type="pct"/>
            <w:gridSpan w:val="2"/>
            <w:tcBorders>
              <w:top w:val="outset" w:sz="6" w:space="0" w:color="auto"/>
              <w:left w:val="outset" w:sz="6" w:space="0" w:color="auto"/>
              <w:bottom w:val="outset" w:sz="6" w:space="0" w:color="auto"/>
              <w:right w:val="outset" w:sz="6" w:space="0" w:color="auto"/>
            </w:tcBorders>
            <w:hideMark/>
          </w:tcPr>
          <w:p w:rsidR="006709AE" w:rsidRPr="0034118B" w:rsidRDefault="006709AE"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808" w:type="pct"/>
            <w:gridSpan w:val="2"/>
            <w:tcBorders>
              <w:top w:val="outset" w:sz="6" w:space="0" w:color="auto"/>
              <w:left w:val="outset" w:sz="6" w:space="0" w:color="auto"/>
              <w:bottom w:val="outset" w:sz="6" w:space="0" w:color="auto"/>
              <w:right w:val="outset" w:sz="6" w:space="0" w:color="auto"/>
            </w:tcBorders>
            <w:hideMark/>
          </w:tcPr>
          <w:p w:rsidR="006709AE" w:rsidRPr="0034118B" w:rsidRDefault="006709AE"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 xml:space="preserve">Informācija par to, vai šīs tabulas A ailē minētās ES tiesību akta vienības tiek </w:t>
            </w:r>
            <w:r w:rsidRPr="0034118B">
              <w:rPr>
                <w:rFonts w:ascii="Times New Roman" w:eastAsia="Times New Roman" w:hAnsi="Times New Roman" w:cs="Times New Roman"/>
                <w:sz w:val="24"/>
                <w:szCs w:val="24"/>
                <w:lang w:eastAsia="lv-LV"/>
              </w:rPr>
              <w:lastRenderedPageBreak/>
              <w:t xml:space="preserve">pārņemtas vai ieviestas pilnībā vai daļēji. </w:t>
            </w:r>
          </w:p>
          <w:p w:rsidR="006709AE" w:rsidRPr="0034118B" w:rsidRDefault="006709AE" w:rsidP="008832E2">
            <w:pPr>
              <w:ind w:firstLine="30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6709AE" w:rsidRPr="0034118B" w:rsidRDefault="006709AE" w:rsidP="008832E2">
            <w:pPr>
              <w:ind w:firstLine="30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Norāda institūciju, kas ir atbildīga par šo saistību izpildi pilnībā</w:t>
            </w:r>
          </w:p>
        </w:tc>
        <w:tc>
          <w:tcPr>
            <w:tcW w:w="1208" w:type="pct"/>
            <w:tcBorders>
              <w:top w:val="outset" w:sz="6" w:space="0" w:color="auto"/>
              <w:left w:val="outset" w:sz="6" w:space="0" w:color="auto"/>
              <w:bottom w:val="outset" w:sz="6" w:space="0" w:color="auto"/>
              <w:right w:val="outset" w:sz="6" w:space="0" w:color="auto"/>
            </w:tcBorders>
            <w:hideMark/>
          </w:tcPr>
          <w:p w:rsidR="006709AE" w:rsidRPr="0034118B" w:rsidRDefault="006709AE"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w:t>
            </w:r>
            <w:r w:rsidRPr="0034118B">
              <w:rPr>
                <w:rFonts w:ascii="Times New Roman" w:eastAsia="Times New Roman" w:hAnsi="Times New Roman" w:cs="Times New Roman"/>
                <w:sz w:val="24"/>
                <w:szCs w:val="24"/>
                <w:lang w:eastAsia="lv-LV"/>
              </w:rPr>
              <w:lastRenderedPageBreak/>
              <w:t xml:space="preserve">minētās ES tiesību akta vienības. </w:t>
            </w:r>
          </w:p>
          <w:p w:rsidR="006709AE" w:rsidRPr="0034118B" w:rsidRDefault="006709AE" w:rsidP="008832E2">
            <w:pPr>
              <w:ind w:firstLine="30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6709AE" w:rsidRPr="0034118B" w:rsidRDefault="006709AE" w:rsidP="008832E2">
            <w:pPr>
              <w:ind w:firstLine="30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893E2E" w:rsidRPr="0034118B" w:rsidTr="00ED2123">
        <w:trPr>
          <w:tblCellSpacing w:w="15" w:type="dxa"/>
          <w:jc w:val="center"/>
        </w:trPr>
        <w:tc>
          <w:tcPr>
            <w:tcW w:w="1523" w:type="pct"/>
            <w:tcBorders>
              <w:top w:val="outset" w:sz="6" w:space="0" w:color="auto"/>
              <w:left w:val="outset" w:sz="6" w:space="0" w:color="auto"/>
              <w:bottom w:val="outset" w:sz="6" w:space="0" w:color="auto"/>
              <w:right w:val="outset" w:sz="6" w:space="0" w:color="auto"/>
            </w:tcBorders>
            <w:hideMark/>
          </w:tcPr>
          <w:p w:rsidR="00893E2E" w:rsidRPr="0034118B" w:rsidRDefault="00893E2E" w:rsidP="0034118B">
            <w:pPr>
              <w:ind w:firstLine="0"/>
              <w:rPr>
                <w:rFonts w:ascii="Times New Roman" w:hAnsi="Times New Roman"/>
                <w:sz w:val="24"/>
                <w:szCs w:val="24"/>
              </w:rPr>
            </w:pPr>
            <w:r w:rsidRPr="0034118B">
              <w:rPr>
                <w:rFonts w:ascii="Times New Roman" w:hAnsi="Times New Roman"/>
                <w:sz w:val="24"/>
                <w:szCs w:val="24"/>
              </w:rPr>
              <w:lastRenderedPageBreak/>
              <w:t xml:space="preserve">Direktīvas </w:t>
            </w:r>
            <w:r w:rsidRPr="0034118B">
              <w:rPr>
                <w:rFonts w:ascii="Times New Roman" w:hAnsi="Times New Roman"/>
                <w:bCs/>
                <w:sz w:val="24"/>
                <w:szCs w:val="24"/>
              </w:rPr>
              <w:t>2013/55/ES</w:t>
            </w:r>
            <w:r w:rsidRPr="0034118B" w:rsidDel="00C25261">
              <w:rPr>
                <w:rFonts w:ascii="Times New Roman" w:hAnsi="Times New Roman"/>
                <w:sz w:val="24"/>
                <w:szCs w:val="24"/>
              </w:rPr>
              <w:t xml:space="preserve"> </w:t>
            </w:r>
            <w:r w:rsidRPr="0034118B">
              <w:rPr>
                <w:rFonts w:ascii="Times New Roman" w:hAnsi="Times New Roman"/>
                <w:sz w:val="24"/>
                <w:szCs w:val="24"/>
              </w:rPr>
              <w:t>1.panta</w:t>
            </w:r>
          </w:p>
          <w:p w:rsidR="00893E2E" w:rsidRPr="0034118B" w:rsidRDefault="00893E2E" w:rsidP="00893E2E">
            <w:pPr>
              <w:ind w:firstLine="0"/>
              <w:rPr>
                <w:rFonts w:ascii="Times New Roman" w:hAnsi="Times New Roman" w:cs="Times New Roman"/>
                <w:sz w:val="24"/>
                <w:szCs w:val="24"/>
              </w:rPr>
            </w:pPr>
            <w:r w:rsidRPr="0034118B">
              <w:rPr>
                <w:rFonts w:ascii="Times New Roman" w:hAnsi="Times New Roman"/>
                <w:sz w:val="24"/>
                <w:szCs w:val="24"/>
              </w:rPr>
              <w:t xml:space="preserve">24) daļa (par Direktīvas 2005/36/EK 33.panta 3.punktu) </w:t>
            </w:r>
          </w:p>
        </w:tc>
        <w:tc>
          <w:tcPr>
            <w:tcW w:w="1372" w:type="pct"/>
            <w:gridSpan w:val="2"/>
            <w:tcBorders>
              <w:top w:val="outset" w:sz="6" w:space="0" w:color="auto"/>
              <w:left w:val="outset" w:sz="6" w:space="0" w:color="auto"/>
              <w:bottom w:val="outset" w:sz="6" w:space="0" w:color="auto"/>
              <w:right w:val="outset" w:sz="6" w:space="0" w:color="auto"/>
            </w:tcBorders>
            <w:hideMark/>
          </w:tcPr>
          <w:p w:rsidR="00893E2E" w:rsidRPr="0034118B" w:rsidRDefault="00893E2E" w:rsidP="0034118B">
            <w:pPr>
              <w:ind w:firstLine="0"/>
              <w:rPr>
                <w:rFonts w:ascii="Times New Roman" w:hAnsi="Times New Roman"/>
                <w:sz w:val="24"/>
                <w:szCs w:val="24"/>
              </w:rPr>
            </w:pPr>
            <w:r w:rsidRPr="0034118B">
              <w:rPr>
                <w:rFonts w:ascii="Times New Roman" w:hAnsi="Times New Roman"/>
                <w:sz w:val="24"/>
                <w:szCs w:val="24"/>
              </w:rPr>
              <w:t xml:space="preserve">Projekta 6.punkts </w:t>
            </w:r>
          </w:p>
          <w:p w:rsidR="00893E2E" w:rsidRPr="0034118B" w:rsidRDefault="00893E2E" w:rsidP="00893E2E">
            <w:pPr>
              <w:rPr>
                <w:rFonts w:ascii="Times New Roman" w:hAnsi="Times New Roman"/>
                <w:sz w:val="24"/>
                <w:szCs w:val="24"/>
              </w:rPr>
            </w:pPr>
          </w:p>
          <w:p w:rsidR="00893E2E" w:rsidRPr="0034118B" w:rsidRDefault="00893E2E" w:rsidP="00893E2E">
            <w:pPr>
              <w:ind w:firstLine="0"/>
              <w:rPr>
                <w:rFonts w:ascii="Times New Roman" w:hAnsi="Times New Roman" w:cs="Times New Roman"/>
                <w:sz w:val="24"/>
                <w:szCs w:val="24"/>
                <w:lang w:eastAsia="lv-LV"/>
              </w:rPr>
            </w:pPr>
            <w:r w:rsidRPr="0034118B">
              <w:rPr>
                <w:rFonts w:ascii="Times New Roman" w:hAnsi="Times New Roman"/>
                <w:sz w:val="24"/>
                <w:szCs w:val="24"/>
              </w:rPr>
              <w:t>(par noteikumu Nr. 351 6. punktu)</w:t>
            </w:r>
          </w:p>
        </w:tc>
        <w:tc>
          <w:tcPr>
            <w:tcW w:w="808" w:type="pct"/>
            <w:gridSpan w:val="2"/>
            <w:tcBorders>
              <w:top w:val="outset" w:sz="6" w:space="0" w:color="auto"/>
              <w:left w:val="outset" w:sz="6" w:space="0" w:color="auto"/>
              <w:bottom w:val="outset" w:sz="6" w:space="0" w:color="auto"/>
              <w:right w:val="outset" w:sz="6" w:space="0" w:color="auto"/>
            </w:tcBorders>
            <w:hideMark/>
          </w:tcPr>
          <w:p w:rsidR="00893E2E" w:rsidRPr="0034118B" w:rsidRDefault="00893E2E" w:rsidP="00893E2E">
            <w:pPr>
              <w:rPr>
                <w:rFonts w:ascii="Times New Roman" w:hAnsi="Times New Roman"/>
                <w:sz w:val="24"/>
                <w:szCs w:val="24"/>
                <w:lang w:eastAsia="lv-LV"/>
              </w:rPr>
            </w:pPr>
            <w:r w:rsidRPr="0034118B">
              <w:rPr>
                <w:rFonts w:ascii="Times New Roman" w:hAnsi="Times New Roman"/>
                <w:sz w:val="24"/>
                <w:szCs w:val="24"/>
                <w:lang w:eastAsia="lv-LV"/>
              </w:rPr>
              <w:t xml:space="preserve">Tiks ieviesta pilnībā </w:t>
            </w:r>
          </w:p>
          <w:p w:rsidR="00893E2E" w:rsidRPr="0034118B" w:rsidRDefault="00893E2E" w:rsidP="00893E2E">
            <w:pPr>
              <w:pStyle w:val="ListParagraph"/>
              <w:spacing w:after="0" w:line="240" w:lineRule="auto"/>
              <w:ind w:left="0"/>
              <w:jc w:val="both"/>
              <w:rPr>
                <w:rFonts w:ascii="Times New Roman" w:hAnsi="Times New Roman"/>
                <w:sz w:val="24"/>
                <w:szCs w:val="24"/>
                <w:lang w:val="lv-LV"/>
              </w:rPr>
            </w:pPr>
          </w:p>
          <w:p w:rsidR="00893E2E" w:rsidRPr="0034118B" w:rsidRDefault="00893E2E" w:rsidP="00893E2E">
            <w:pPr>
              <w:rPr>
                <w:rFonts w:ascii="Times New Roman" w:hAnsi="Times New Roman" w:cs="Times New Roman"/>
                <w:sz w:val="24"/>
                <w:szCs w:val="24"/>
                <w:lang w:eastAsia="lv-LV"/>
              </w:rPr>
            </w:pPr>
          </w:p>
        </w:tc>
        <w:tc>
          <w:tcPr>
            <w:tcW w:w="1208" w:type="pct"/>
            <w:tcBorders>
              <w:top w:val="outset" w:sz="6" w:space="0" w:color="auto"/>
              <w:left w:val="outset" w:sz="6" w:space="0" w:color="auto"/>
              <w:bottom w:val="outset" w:sz="6" w:space="0" w:color="auto"/>
              <w:right w:val="outset" w:sz="6" w:space="0" w:color="auto"/>
            </w:tcBorders>
            <w:hideMark/>
          </w:tcPr>
          <w:p w:rsidR="00893E2E" w:rsidRPr="0034118B" w:rsidRDefault="00893E2E" w:rsidP="00893E2E">
            <w:pPr>
              <w:ind w:firstLine="0"/>
              <w:rPr>
                <w:rFonts w:ascii="Times New Roman" w:hAnsi="Times New Roman" w:cs="Times New Roman"/>
                <w:sz w:val="24"/>
                <w:szCs w:val="24"/>
                <w:lang w:eastAsia="lv-LV"/>
              </w:rPr>
            </w:pPr>
            <w:r w:rsidRPr="0034118B">
              <w:rPr>
                <w:rFonts w:ascii="Times New Roman" w:hAnsi="Times New Roman"/>
                <w:sz w:val="24"/>
                <w:szCs w:val="24"/>
                <w:lang w:eastAsia="lv-LV"/>
              </w:rPr>
              <w:t>Neparedz stingrākas prasības.</w:t>
            </w:r>
          </w:p>
        </w:tc>
      </w:tr>
      <w:tr w:rsidR="00893E2E" w:rsidRPr="0034118B" w:rsidTr="00ED2123">
        <w:trPr>
          <w:tblCellSpacing w:w="15" w:type="dxa"/>
          <w:jc w:val="center"/>
        </w:trPr>
        <w:tc>
          <w:tcPr>
            <w:tcW w:w="1523" w:type="pct"/>
            <w:tcBorders>
              <w:top w:val="outset" w:sz="6" w:space="0" w:color="auto"/>
              <w:left w:val="outset" w:sz="6" w:space="0" w:color="auto"/>
              <w:bottom w:val="outset" w:sz="6" w:space="0" w:color="auto"/>
              <w:right w:val="outset" w:sz="6" w:space="0" w:color="auto"/>
            </w:tcBorders>
          </w:tcPr>
          <w:p w:rsidR="00893E2E" w:rsidRPr="0034118B" w:rsidRDefault="00893E2E" w:rsidP="0034118B">
            <w:pPr>
              <w:ind w:firstLine="0"/>
              <w:rPr>
                <w:rFonts w:ascii="Times New Roman" w:hAnsi="Times New Roman"/>
                <w:sz w:val="24"/>
                <w:szCs w:val="24"/>
              </w:rPr>
            </w:pPr>
            <w:r w:rsidRPr="0034118B">
              <w:rPr>
                <w:rFonts w:ascii="Times New Roman" w:hAnsi="Times New Roman"/>
                <w:sz w:val="24"/>
                <w:szCs w:val="24"/>
              </w:rPr>
              <w:t xml:space="preserve">Direktīvas </w:t>
            </w:r>
            <w:r w:rsidRPr="0034118B">
              <w:rPr>
                <w:rFonts w:ascii="Times New Roman" w:hAnsi="Times New Roman"/>
                <w:bCs/>
                <w:sz w:val="24"/>
                <w:szCs w:val="24"/>
              </w:rPr>
              <w:t>2013/55/ES</w:t>
            </w:r>
            <w:r w:rsidRPr="0034118B" w:rsidDel="00C25261">
              <w:rPr>
                <w:rFonts w:ascii="Times New Roman" w:hAnsi="Times New Roman"/>
                <w:sz w:val="24"/>
                <w:szCs w:val="24"/>
              </w:rPr>
              <w:t xml:space="preserve"> </w:t>
            </w:r>
            <w:r w:rsidRPr="0034118B">
              <w:rPr>
                <w:rFonts w:ascii="Times New Roman" w:hAnsi="Times New Roman"/>
                <w:sz w:val="24"/>
                <w:szCs w:val="24"/>
              </w:rPr>
              <w:t>1. panta</w:t>
            </w:r>
          </w:p>
          <w:p w:rsidR="00893E2E" w:rsidRPr="0034118B" w:rsidRDefault="00893E2E" w:rsidP="00893E2E">
            <w:pPr>
              <w:ind w:firstLine="0"/>
              <w:rPr>
                <w:rFonts w:ascii="Times New Roman" w:hAnsi="Times New Roman" w:cs="Times New Roman"/>
                <w:sz w:val="24"/>
                <w:szCs w:val="24"/>
              </w:rPr>
            </w:pPr>
            <w:r w:rsidRPr="0034118B">
              <w:rPr>
                <w:rFonts w:ascii="Times New Roman" w:hAnsi="Times New Roman"/>
                <w:sz w:val="24"/>
                <w:szCs w:val="24"/>
              </w:rPr>
              <w:t xml:space="preserve">25) daļa (par Direktīvas 2005/36/EK 33.a pantu) </w:t>
            </w:r>
          </w:p>
        </w:tc>
        <w:tc>
          <w:tcPr>
            <w:tcW w:w="1372" w:type="pct"/>
            <w:gridSpan w:val="2"/>
            <w:tcBorders>
              <w:top w:val="outset" w:sz="6" w:space="0" w:color="auto"/>
              <w:left w:val="outset" w:sz="6" w:space="0" w:color="auto"/>
              <w:bottom w:val="outset" w:sz="6" w:space="0" w:color="auto"/>
              <w:right w:val="outset" w:sz="6" w:space="0" w:color="auto"/>
            </w:tcBorders>
          </w:tcPr>
          <w:p w:rsidR="00893E2E" w:rsidRPr="0034118B" w:rsidRDefault="00893E2E" w:rsidP="0034118B">
            <w:pPr>
              <w:ind w:firstLine="0"/>
              <w:rPr>
                <w:rFonts w:ascii="Times New Roman" w:hAnsi="Times New Roman"/>
                <w:sz w:val="24"/>
                <w:szCs w:val="24"/>
              </w:rPr>
            </w:pPr>
            <w:r w:rsidRPr="0034118B">
              <w:rPr>
                <w:rFonts w:ascii="Times New Roman" w:hAnsi="Times New Roman"/>
                <w:sz w:val="24"/>
                <w:szCs w:val="24"/>
              </w:rPr>
              <w:t xml:space="preserve">Projekta 8.punkts </w:t>
            </w:r>
          </w:p>
          <w:p w:rsidR="00893E2E" w:rsidRPr="0034118B" w:rsidRDefault="00893E2E" w:rsidP="00893E2E">
            <w:pPr>
              <w:rPr>
                <w:rFonts w:ascii="Times New Roman" w:hAnsi="Times New Roman"/>
                <w:sz w:val="24"/>
                <w:szCs w:val="24"/>
              </w:rPr>
            </w:pPr>
          </w:p>
          <w:p w:rsidR="00893E2E" w:rsidRPr="0034118B" w:rsidRDefault="00893E2E" w:rsidP="00893E2E">
            <w:pPr>
              <w:ind w:firstLine="0"/>
              <w:rPr>
                <w:rFonts w:ascii="Times New Roman" w:hAnsi="Times New Roman" w:cs="Times New Roman"/>
                <w:sz w:val="24"/>
                <w:szCs w:val="24"/>
                <w:lang w:eastAsia="lv-LV"/>
              </w:rPr>
            </w:pPr>
            <w:r w:rsidRPr="0034118B">
              <w:rPr>
                <w:rFonts w:ascii="Times New Roman" w:hAnsi="Times New Roman"/>
                <w:sz w:val="24"/>
                <w:szCs w:val="24"/>
              </w:rPr>
              <w:t>(par noteikumu Nr. 351 11. punktu)</w:t>
            </w:r>
          </w:p>
        </w:tc>
        <w:tc>
          <w:tcPr>
            <w:tcW w:w="808" w:type="pct"/>
            <w:gridSpan w:val="2"/>
            <w:tcBorders>
              <w:top w:val="outset" w:sz="6" w:space="0" w:color="auto"/>
              <w:left w:val="outset" w:sz="6" w:space="0" w:color="auto"/>
              <w:bottom w:val="outset" w:sz="6" w:space="0" w:color="auto"/>
              <w:right w:val="outset" w:sz="6" w:space="0" w:color="auto"/>
            </w:tcBorders>
          </w:tcPr>
          <w:p w:rsidR="00893E2E" w:rsidRPr="0034118B" w:rsidRDefault="00893E2E" w:rsidP="00893E2E">
            <w:pPr>
              <w:rPr>
                <w:rFonts w:ascii="Times New Roman" w:hAnsi="Times New Roman"/>
                <w:sz w:val="24"/>
                <w:szCs w:val="24"/>
                <w:lang w:eastAsia="lv-LV"/>
              </w:rPr>
            </w:pPr>
            <w:r w:rsidRPr="0034118B">
              <w:rPr>
                <w:rFonts w:ascii="Times New Roman" w:hAnsi="Times New Roman"/>
                <w:sz w:val="24"/>
                <w:szCs w:val="24"/>
                <w:lang w:eastAsia="lv-LV"/>
              </w:rPr>
              <w:t xml:space="preserve">Tiks ieviesta pilnībā </w:t>
            </w:r>
          </w:p>
          <w:p w:rsidR="00893E2E" w:rsidRPr="0034118B" w:rsidRDefault="00893E2E" w:rsidP="00893E2E">
            <w:pPr>
              <w:pStyle w:val="ListParagraph"/>
              <w:spacing w:after="0" w:line="240" w:lineRule="auto"/>
              <w:ind w:left="0"/>
              <w:jc w:val="both"/>
              <w:rPr>
                <w:rFonts w:ascii="Times New Roman" w:hAnsi="Times New Roman"/>
                <w:sz w:val="24"/>
                <w:szCs w:val="24"/>
                <w:lang w:val="lv-LV"/>
              </w:rPr>
            </w:pPr>
          </w:p>
          <w:p w:rsidR="00893E2E" w:rsidRPr="0034118B" w:rsidRDefault="00893E2E" w:rsidP="00893E2E">
            <w:pPr>
              <w:rPr>
                <w:rFonts w:ascii="Times New Roman" w:hAnsi="Times New Roman" w:cs="Times New Roman"/>
                <w:sz w:val="24"/>
                <w:szCs w:val="24"/>
                <w:lang w:eastAsia="lv-LV"/>
              </w:rPr>
            </w:pPr>
          </w:p>
        </w:tc>
        <w:tc>
          <w:tcPr>
            <w:tcW w:w="1208" w:type="pct"/>
            <w:tcBorders>
              <w:top w:val="outset" w:sz="6" w:space="0" w:color="auto"/>
              <w:left w:val="outset" w:sz="6" w:space="0" w:color="auto"/>
              <w:bottom w:val="outset" w:sz="6" w:space="0" w:color="auto"/>
              <w:right w:val="outset" w:sz="6" w:space="0" w:color="auto"/>
            </w:tcBorders>
          </w:tcPr>
          <w:p w:rsidR="00893E2E" w:rsidRPr="0034118B" w:rsidRDefault="00893E2E" w:rsidP="00893E2E">
            <w:pPr>
              <w:ind w:firstLine="0"/>
              <w:rPr>
                <w:rFonts w:ascii="Times New Roman" w:hAnsi="Times New Roman" w:cs="Times New Roman"/>
                <w:sz w:val="24"/>
                <w:szCs w:val="24"/>
                <w:lang w:eastAsia="lv-LV"/>
              </w:rPr>
            </w:pPr>
            <w:r w:rsidRPr="0034118B">
              <w:rPr>
                <w:rFonts w:ascii="Times New Roman" w:hAnsi="Times New Roman"/>
                <w:sz w:val="24"/>
                <w:szCs w:val="24"/>
                <w:lang w:eastAsia="lv-LV"/>
              </w:rPr>
              <w:t>Neparedz stingrākas prasības.</w:t>
            </w:r>
          </w:p>
        </w:tc>
      </w:tr>
      <w:tr w:rsidR="00893E2E" w:rsidRPr="0034118B" w:rsidTr="00ED2123">
        <w:trPr>
          <w:tblCellSpacing w:w="15" w:type="dxa"/>
          <w:jc w:val="center"/>
        </w:trPr>
        <w:tc>
          <w:tcPr>
            <w:tcW w:w="1523" w:type="pct"/>
            <w:tcBorders>
              <w:top w:val="outset" w:sz="6" w:space="0" w:color="auto"/>
              <w:left w:val="outset" w:sz="6" w:space="0" w:color="auto"/>
              <w:bottom w:val="outset" w:sz="6" w:space="0" w:color="auto"/>
              <w:right w:val="outset" w:sz="6" w:space="0" w:color="auto"/>
            </w:tcBorders>
          </w:tcPr>
          <w:p w:rsidR="00893E2E" w:rsidRPr="0034118B" w:rsidRDefault="0034118B" w:rsidP="0034118B">
            <w:pPr>
              <w:ind w:firstLine="0"/>
              <w:rPr>
                <w:rFonts w:ascii="Times New Roman" w:hAnsi="Times New Roman"/>
                <w:sz w:val="24"/>
                <w:szCs w:val="24"/>
              </w:rPr>
            </w:pPr>
            <w:r w:rsidRPr="0034118B">
              <w:rPr>
                <w:rFonts w:ascii="Times New Roman" w:hAnsi="Times New Roman"/>
                <w:sz w:val="24"/>
                <w:szCs w:val="24"/>
              </w:rPr>
              <w:t>Deleģētā lēmuma 1.</w:t>
            </w:r>
            <w:r w:rsidR="00893E2E" w:rsidRPr="0034118B">
              <w:rPr>
                <w:rFonts w:ascii="Times New Roman" w:hAnsi="Times New Roman"/>
                <w:sz w:val="24"/>
                <w:szCs w:val="24"/>
              </w:rPr>
              <w:t>pants</w:t>
            </w:r>
          </w:p>
          <w:p w:rsidR="00893E2E" w:rsidRPr="0034118B" w:rsidRDefault="00893E2E" w:rsidP="00893E2E">
            <w:pPr>
              <w:ind w:firstLine="0"/>
              <w:rPr>
                <w:rFonts w:ascii="Times New Roman" w:hAnsi="Times New Roman" w:cs="Times New Roman"/>
                <w:sz w:val="24"/>
                <w:szCs w:val="24"/>
              </w:rPr>
            </w:pPr>
            <w:r w:rsidRPr="0034118B">
              <w:rPr>
                <w:rFonts w:ascii="Times New Roman" w:hAnsi="Times New Roman"/>
                <w:sz w:val="24"/>
                <w:szCs w:val="24"/>
              </w:rPr>
              <w:t>(par Direktīvas 2005/36/EK 5.2.2. pielikuma grozījumiem)</w:t>
            </w:r>
          </w:p>
        </w:tc>
        <w:tc>
          <w:tcPr>
            <w:tcW w:w="1372" w:type="pct"/>
            <w:gridSpan w:val="2"/>
            <w:tcBorders>
              <w:top w:val="outset" w:sz="6" w:space="0" w:color="auto"/>
              <w:left w:val="outset" w:sz="6" w:space="0" w:color="auto"/>
              <w:bottom w:val="outset" w:sz="6" w:space="0" w:color="auto"/>
              <w:right w:val="outset" w:sz="6" w:space="0" w:color="auto"/>
            </w:tcBorders>
          </w:tcPr>
          <w:p w:rsidR="00893E2E" w:rsidRPr="0034118B" w:rsidRDefault="00893E2E" w:rsidP="0034118B">
            <w:pPr>
              <w:ind w:firstLine="0"/>
              <w:rPr>
                <w:rFonts w:ascii="Times New Roman" w:hAnsi="Times New Roman"/>
                <w:sz w:val="24"/>
                <w:szCs w:val="24"/>
              </w:rPr>
            </w:pPr>
            <w:r w:rsidRPr="0034118B">
              <w:rPr>
                <w:rFonts w:ascii="Times New Roman" w:hAnsi="Times New Roman"/>
                <w:sz w:val="24"/>
                <w:szCs w:val="24"/>
              </w:rPr>
              <w:t xml:space="preserve">Projekta 2., 3., 5. punkts </w:t>
            </w:r>
          </w:p>
          <w:p w:rsidR="00893E2E" w:rsidRPr="0034118B" w:rsidRDefault="00893E2E" w:rsidP="00893E2E">
            <w:pPr>
              <w:rPr>
                <w:rFonts w:ascii="Times New Roman" w:hAnsi="Times New Roman"/>
                <w:sz w:val="24"/>
                <w:szCs w:val="24"/>
              </w:rPr>
            </w:pPr>
          </w:p>
          <w:p w:rsidR="00893E2E" w:rsidRPr="0034118B" w:rsidRDefault="00893E2E" w:rsidP="00893E2E">
            <w:pPr>
              <w:ind w:firstLine="0"/>
              <w:rPr>
                <w:rFonts w:ascii="Times New Roman" w:hAnsi="Times New Roman" w:cs="Times New Roman"/>
                <w:sz w:val="24"/>
                <w:szCs w:val="24"/>
                <w:lang w:eastAsia="lv-LV"/>
              </w:rPr>
            </w:pPr>
            <w:r w:rsidRPr="0034118B">
              <w:rPr>
                <w:rFonts w:ascii="Times New Roman" w:hAnsi="Times New Roman"/>
                <w:sz w:val="24"/>
                <w:szCs w:val="24"/>
              </w:rPr>
              <w:t>(par noteikumu Nr.351 2.1.19., 2.1.23., 2.2. apakšpunktu)</w:t>
            </w:r>
          </w:p>
        </w:tc>
        <w:tc>
          <w:tcPr>
            <w:tcW w:w="808" w:type="pct"/>
            <w:gridSpan w:val="2"/>
            <w:tcBorders>
              <w:top w:val="outset" w:sz="6" w:space="0" w:color="auto"/>
              <w:left w:val="outset" w:sz="6" w:space="0" w:color="auto"/>
              <w:bottom w:val="outset" w:sz="6" w:space="0" w:color="auto"/>
              <w:right w:val="outset" w:sz="6" w:space="0" w:color="auto"/>
            </w:tcBorders>
          </w:tcPr>
          <w:p w:rsidR="00893E2E" w:rsidRPr="0034118B" w:rsidRDefault="00893E2E" w:rsidP="00893E2E">
            <w:pPr>
              <w:rPr>
                <w:rFonts w:ascii="Times New Roman" w:hAnsi="Times New Roman"/>
                <w:sz w:val="24"/>
                <w:szCs w:val="24"/>
                <w:lang w:eastAsia="lv-LV"/>
              </w:rPr>
            </w:pPr>
            <w:r w:rsidRPr="0034118B">
              <w:rPr>
                <w:rFonts w:ascii="Times New Roman" w:hAnsi="Times New Roman"/>
                <w:sz w:val="24"/>
                <w:szCs w:val="24"/>
                <w:lang w:eastAsia="lv-LV"/>
              </w:rPr>
              <w:t xml:space="preserve">Tiks ieviesta pilnībā </w:t>
            </w:r>
          </w:p>
          <w:p w:rsidR="00893E2E" w:rsidRPr="0034118B" w:rsidRDefault="00893E2E" w:rsidP="00893E2E">
            <w:pPr>
              <w:pStyle w:val="ListParagraph"/>
              <w:spacing w:after="0" w:line="240" w:lineRule="auto"/>
              <w:ind w:left="0"/>
              <w:jc w:val="both"/>
              <w:rPr>
                <w:rFonts w:ascii="Times New Roman" w:hAnsi="Times New Roman"/>
                <w:sz w:val="24"/>
                <w:szCs w:val="24"/>
                <w:lang w:val="lv-LV"/>
              </w:rPr>
            </w:pPr>
          </w:p>
          <w:p w:rsidR="00893E2E" w:rsidRPr="0034118B" w:rsidRDefault="00893E2E" w:rsidP="00893E2E">
            <w:pPr>
              <w:rPr>
                <w:rFonts w:ascii="Times New Roman" w:hAnsi="Times New Roman" w:cs="Times New Roman"/>
                <w:sz w:val="24"/>
                <w:szCs w:val="24"/>
                <w:lang w:eastAsia="lv-LV"/>
              </w:rPr>
            </w:pPr>
          </w:p>
        </w:tc>
        <w:tc>
          <w:tcPr>
            <w:tcW w:w="1208" w:type="pct"/>
            <w:tcBorders>
              <w:top w:val="outset" w:sz="6" w:space="0" w:color="auto"/>
              <w:left w:val="outset" w:sz="6" w:space="0" w:color="auto"/>
              <w:bottom w:val="outset" w:sz="6" w:space="0" w:color="auto"/>
              <w:right w:val="outset" w:sz="6" w:space="0" w:color="auto"/>
            </w:tcBorders>
          </w:tcPr>
          <w:p w:rsidR="00893E2E" w:rsidRPr="0034118B" w:rsidRDefault="00893E2E" w:rsidP="00893E2E">
            <w:pPr>
              <w:ind w:firstLine="0"/>
              <w:rPr>
                <w:rFonts w:ascii="Times New Roman" w:hAnsi="Times New Roman" w:cs="Times New Roman"/>
                <w:sz w:val="24"/>
                <w:szCs w:val="24"/>
                <w:lang w:eastAsia="lv-LV"/>
              </w:rPr>
            </w:pPr>
            <w:r w:rsidRPr="0034118B">
              <w:rPr>
                <w:rFonts w:ascii="Times New Roman" w:hAnsi="Times New Roman"/>
                <w:sz w:val="24"/>
                <w:szCs w:val="24"/>
                <w:lang w:eastAsia="lv-LV"/>
              </w:rPr>
              <w:t>Neparedz stingrākas prasības.</w:t>
            </w:r>
          </w:p>
        </w:tc>
      </w:tr>
      <w:tr w:rsidR="00893E2E" w:rsidRPr="0034118B" w:rsidTr="00ED2123">
        <w:trPr>
          <w:tblCellSpacing w:w="15" w:type="dxa"/>
          <w:jc w:val="center"/>
        </w:trPr>
        <w:tc>
          <w:tcPr>
            <w:tcW w:w="1523" w:type="pct"/>
            <w:tcBorders>
              <w:top w:val="outset" w:sz="6" w:space="0" w:color="auto"/>
              <w:left w:val="outset" w:sz="6" w:space="0" w:color="auto"/>
              <w:bottom w:val="outset" w:sz="6" w:space="0" w:color="auto"/>
              <w:right w:val="outset" w:sz="6" w:space="0" w:color="auto"/>
            </w:tcBorders>
          </w:tcPr>
          <w:p w:rsidR="00893E2E" w:rsidRPr="0034118B" w:rsidRDefault="00893E2E" w:rsidP="0034118B">
            <w:pPr>
              <w:ind w:firstLine="0"/>
              <w:rPr>
                <w:rFonts w:ascii="Times New Roman" w:hAnsi="Times New Roman"/>
                <w:sz w:val="24"/>
                <w:szCs w:val="24"/>
              </w:rPr>
            </w:pPr>
            <w:r w:rsidRPr="0034118B">
              <w:rPr>
                <w:rFonts w:ascii="Times New Roman" w:hAnsi="Times New Roman"/>
                <w:sz w:val="24"/>
                <w:szCs w:val="24"/>
              </w:rPr>
              <w:lastRenderedPageBreak/>
              <w:t>Deleģētā lēmuma 1. pants</w:t>
            </w:r>
          </w:p>
          <w:p w:rsidR="00893E2E" w:rsidRPr="0034118B" w:rsidRDefault="00893E2E" w:rsidP="00893E2E">
            <w:pPr>
              <w:ind w:firstLine="0"/>
              <w:rPr>
                <w:rFonts w:ascii="Times New Roman" w:hAnsi="Times New Roman" w:cs="Times New Roman"/>
                <w:sz w:val="24"/>
                <w:szCs w:val="24"/>
              </w:rPr>
            </w:pPr>
            <w:r w:rsidRPr="0034118B">
              <w:rPr>
                <w:rFonts w:ascii="Times New Roman" w:hAnsi="Times New Roman"/>
                <w:sz w:val="24"/>
                <w:szCs w:val="24"/>
              </w:rPr>
              <w:t>(par Direktīvas 2005/36/EK 5.2.2. pielikuma grozījumiem)</w:t>
            </w:r>
          </w:p>
        </w:tc>
        <w:tc>
          <w:tcPr>
            <w:tcW w:w="1372" w:type="pct"/>
            <w:gridSpan w:val="2"/>
            <w:tcBorders>
              <w:top w:val="outset" w:sz="6" w:space="0" w:color="auto"/>
              <w:left w:val="outset" w:sz="6" w:space="0" w:color="auto"/>
              <w:bottom w:val="outset" w:sz="6" w:space="0" w:color="auto"/>
              <w:right w:val="outset" w:sz="6" w:space="0" w:color="auto"/>
            </w:tcBorders>
          </w:tcPr>
          <w:p w:rsidR="00893E2E" w:rsidRPr="0034118B" w:rsidRDefault="00893E2E" w:rsidP="0034118B">
            <w:pPr>
              <w:ind w:firstLine="0"/>
              <w:rPr>
                <w:rFonts w:ascii="Times New Roman" w:hAnsi="Times New Roman"/>
                <w:sz w:val="24"/>
                <w:szCs w:val="24"/>
              </w:rPr>
            </w:pPr>
            <w:r w:rsidRPr="0034118B">
              <w:rPr>
                <w:rFonts w:ascii="Times New Roman" w:hAnsi="Times New Roman"/>
                <w:sz w:val="24"/>
                <w:szCs w:val="24"/>
              </w:rPr>
              <w:t xml:space="preserve">Projekta 10.punkts </w:t>
            </w:r>
          </w:p>
          <w:p w:rsidR="00893E2E" w:rsidRPr="0034118B" w:rsidRDefault="00893E2E" w:rsidP="00893E2E">
            <w:pPr>
              <w:rPr>
                <w:rFonts w:ascii="Times New Roman" w:hAnsi="Times New Roman"/>
                <w:sz w:val="24"/>
                <w:szCs w:val="24"/>
              </w:rPr>
            </w:pPr>
          </w:p>
          <w:p w:rsidR="00893E2E" w:rsidRPr="0034118B" w:rsidRDefault="00893E2E" w:rsidP="00893E2E">
            <w:pPr>
              <w:ind w:firstLine="0"/>
              <w:rPr>
                <w:rFonts w:ascii="Times New Roman" w:hAnsi="Times New Roman" w:cs="Times New Roman"/>
                <w:sz w:val="24"/>
                <w:szCs w:val="24"/>
                <w:lang w:eastAsia="lv-LV"/>
              </w:rPr>
            </w:pPr>
            <w:r w:rsidRPr="0034118B">
              <w:rPr>
                <w:rFonts w:ascii="Times New Roman" w:hAnsi="Times New Roman"/>
                <w:sz w:val="24"/>
                <w:szCs w:val="24"/>
              </w:rPr>
              <w:t>(par noteikumu Nr.351 pielikumu)</w:t>
            </w:r>
          </w:p>
        </w:tc>
        <w:tc>
          <w:tcPr>
            <w:tcW w:w="808" w:type="pct"/>
            <w:gridSpan w:val="2"/>
            <w:tcBorders>
              <w:top w:val="outset" w:sz="6" w:space="0" w:color="auto"/>
              <w:left w:val="outset" w:sz="6" w:space="0" w:color="auto"/>
              <w:bottom w:val="outset" w:sz="6" w:space="0" w:color="auto"/>
              <w:right w:val="outset" w:sz="6" w:space="0" w:color="auto"/>
            </w:tcBorders>
          </w:tcPr>
          <w:p w:rsidR="00893E2E" w:rsidRPr="0034118B" w:rsidRDefault="00893E2E" w:rsidP="00893E2E">
            <w:pPr>
              <w:rPr>
                <w:rFonts w:ascii="Times New Roman" w:hAnsi="Times New Roman"/>
                <w:sz w:val="24"/>
                <w:szCs w:val="24"/>
                <w:lang w:eastAsia="lv-LV"/>
              </w:rPr>
            </w:pPr>
            <w:r w:rsidRPr="0034118B">
              <w:rPr>
                <w:rFonts w:ascii="Times New Roman" w:hAnsi="Times New Roman"/>
                <w:sz w:val="24"/>
                <w:szCs w:val="24"/>
                <w:lang w:eastAsia="lv-LV"/>
              </w:rPr>
              <w:t xml:space="preserve">Tiks ieviesta pilnībā </w:t>
            </w:r>
          </w:p>
          <w:p w:rsidR="00893E2E" w:rsidRPr="0034118B" w:rsidRDefault="00893E2E" w:rsidP="00893E2E">
            <w:pPr>
              <w:pStyle w:val="ListParagraph"/>
              <w:spacing w:after="0" w:line="240" w:lineRule="auto"/>
              <w:ind w:left="0"/>
              <w:jc w:val="both"/>
              <w:rPr>
                <w:rFonts w:ascii="Times New Roman" w:hAnsi="Times New Roman"/>
                <w:sz w:val="24"/>
                <w:szCs w:val="24"/>
                <w:lang w:val="lv-LV"/>
              </w:rPr>
            </w:pPr>
          </w:p>
          <w:p w:rsidR="00893E2E" w:rsidRPr="0034118B" w:rsidRDefault="00893E2E" w:rsidP="00893E2E">
            <w:pPr>
              <w:rPr>
                <w:rFonts w:ascii="Times New Roman" w:hAnsi="Times New Roman" w:cs="Times New Roman"/>
                <w:sz w:val="24"/>
                <w:szCs w:val="24"/>
                <w:lang w:eastAsia="lv-LV"/>
              </w:rPr>
            </w:pPr>
          </w:p>
        </w:tc>
        <w:tc>
          <w:tcPr>
            <w:tcW w:w="1208" w:type="pct"/>
            <w:tcBorders>
              <w:top w:val="outset" w:sz="6" w:space="0" w:color="auto"/>
              <w:left w:val="outset" w:sz="6" w:space="0" w:color="auto"/>
              <w:bottom w:val="outset" w:sz="6" w:space="0" w:color="auto"/>
              <w:right w:val="outset" w:sz="6" w:space="0" w:color="auto"/>
            </w:tcBorders>
          </w:tcPr>
          <w:p w:rsidR="00893E2E" w:rsidRPr="0034118B" w:rsidRDefault="00893E2E" w:rsidP="00893E2E">
            <w:pPr>
              <w:ind w:firstLine="0"/>
              <w:rPr>
                <w:rFonts w:ascii="Times New Roman" w:hAnsi="Times New Roman" w:cs="Times New Roman"/>
                <w:sz w:val="24"/>
                <w:szCs w:val="24"/>
                <w:lang w:eastAsia="lv-LV"/>
              </w:rPr>
            </w:pPr>
            <w:r w:rsidRPr="0034118B">
              <w:rPr>
                <w:rFonts w:ascii="Times New Roman" w:hAnsi="Times New Roman"/>
                <w:sz w:val="24"/>
                <w:szCs w:val="24"/>
                <w:lang w:eastAsia="lv-LV"/>
              </w:rPr>
              <w:t>Neparedz stingrākas prasības.</w:t>
            </w:r>
          </w:p>
        </w:tc>
      </w:tr>
      <w:tr w:rsidR="00B97B74" w:rsidRPr="0034118B" w:rsidTr="00ED2123">
        <w:trPr>
          <w:tblCellSpacing w:w="15" w:type="dxa"/>
          <w:jc w:val="center"/>
        </w:trPr>
        <w:tc>
          <w:tcPr>
            <w:tcW w:w="1523"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34118B">
              <w:rPr>
                <w:rFonts w:ascii="Times New Roman" w:eastAsia="Times New Roman" w:hAnsi="Times New Roman" w:cs="Times New Roman"/>
                <w:sz w:val="24"/>
                <w:szCs w:val="24"/>
                <w:lang w:eastAsia="lv-LV"/>
              </w:rPr>
              <w:br/>
              <w:t>Kādēļ?</w:t>
            </w:r>
          </w:p>
        </w:tc>
        <w:tc>
          <w:tcPr>
            <w:tcW w:w="3423" w:type="pct"/>
            <w:gridSpan w:val="5"/>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rPr>
                <w:rFonts w:ascii="Times New Roman" w:hAnsi="Times New Roman" w:cs="Times New Roman"/>
                <w:sz w:val="24"/>
                <w:szCs w:val="24"/>
                <w:lang w:eastAsia="lv-LV"/>
              </w:rPr>
            </w:pPr>
            <w:r w:rsidRPr="0034118B">
              <w:rPr>
                <w:rFonts w:ascii="Times New Roman" w:hAnsi="Times New Roman" w:cs="Times New Roman"/>
                <w:sz w:val="24"/>
                <w:szCs w:val="24"/>
                <w:lang w:eastAsia="lv-LV"/>
              </w:rPr>
              <w:t>Projekts šo jomu neskar.</w:t>
            </w:r>
          </w:p>
        </w:tc>
      </w:tr>
      <w:tr w:rsidR="00B97B74" w:rsidRPr="0034118B" w:rsidTr="00ED2123">
        <w:trPr>
          <w:tblCellSpacing w:w="15" w:type="dxa"/>
          <w:jc w:val="center"/>
        </w:trPr>
        <w:tc>
          <w:tcPr>
            <w:tcW w:w="1523"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23" w:type="pct"/>
            <w:gridSpan w:val="5"/>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rPr>
                <w:rFonts w:ascii="Times New Roman" w:hAnsi="Times New Roman" w:cs="Times New Roman"/>
                <w:sz w:val="24"/>
                <w:szCs w:val="24"/>
                <w:lang w:eastAsia="lv-LV"/>
              </w:rPr>
            </w:pPr>
            <w:r w:rsidRPr="0034118B">
              <w:rPr>
                <w:rFonts w:ascii="Times New Roman" w:hAnsi="Times New Roman" w:cs="Times New Roman"/>
                <w:sz w:val="24"/>
                <w:szCs w:val="24"/>
                <w:lang w:eastAsia="lv-LV"/>
              </w:rPr>
              <w:t>Projekts šo jomu neskar.</w:t>
            </w:r>
          </w:p>
        </w:tc>
      </w:tr>
      <w:tr w:rsidR="00B97B74" w:rsidRPr="0034118B" w:rsidTr="00ED2123">
        <w:trPr>
          <w:tblCellSpacing w:w="15" w:type="dxa"/>
          <w:jc w:val="center"/>
        </w:trPr>
        <w:tc>
          <w:tcPr>
            <w:tcW w:w="1523"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Cita informācija</w:t>
            </w:r>
          </w:p>
        </w:tc>
        <w:tc>
          <w:tcPr>
            <w:tcW w:w="3423" w:type="pct"/>
            <w:gridSpan w:val="5"/>
            <w:tcBorders>
              <w:top w:val="outset" w:sz="6" w:space="0" w:color="auto"/>
              <w:left w:val="outset" w:sz="6" w:space="0" w:color="auto"/>
              <w:bottom w:val="outset" w:sz="6" w:space="0" w:color="auto"/>
              <w:right w:val="outset" w:sz="6" w:space="0" w:color="auto"/>
            </w:tcBorders>
            <w:hideMark/>
          </w:tcPr>
          <w:p w:rsidR="00D42268" w:rsidRPr="0034118B" w:rsidRDefault="00893E2E" w:rsidP="001D1415">
            <w:pPr>
              <w:ind w:firstLine="0"/>
              <w:rPr>
                <w:rFonts w:ascii="Times New Roman" w:hAnsi="Times New Roman" w:cs="Times New Roman"/>
                <w:sz w:val="24"/>
                <w:szCs w:val="24"/>
                <w:lang w:eastAsia="lv-LV"/>
              </w:rPr>
            </w:pPr>
            <w:r w:rsidRPr="0034118B">
              <w:rPr>
                <w:rFonts w:ascii="Times New Roman" w:hAnsi="Times New Roman"/>
                <w:sz w:val="24"/>
                <w:szCs w:val="24"/>
                <w:lang w:eastAsia="lv-LV"/>
              </w:rPr>
              <w:t xml:space="preserve">Citas tiesību normas, kas izriet no </w:t>
            </w:r>
            <w:r w:rsidRPr="0034118B">
              <w:rPr>
                <w:rFonts w:ascii="Times New Roman" w:hAnsi="Times New Roman"/>
                <w:sz w:val="24"/>
                <w:szCs w:val="24"/>
              </w:rPr>
              <w:t>Direktīvas 2005/36/EK</w:t>
            </w:r>
            <w:r w:rsidRPr="0034118B">
              <w:rPr>
                <w:rFonts w:ascii="Times New Roman" w:hAnsi="Times New Roman"/>
                <w:sz w:val="24"/>
                <w:szCs w:val="24"/>
                <w:lang w:eastAsia="lv-LV"/>
              </w:rPr>
              <w:t xml:space="preserve"> un </w:t>
            </w:r>
            <w:r w:rsidRPr="0034118B">
              <w:rPr>
                <w:rFonts w:ascii="Times New Roman" w:hAnsi="Times New Roman"/>
                <w:sz w:val="24"/>
                <w:szCs w:val="24"/>
              </w:rPr>
              <w:t xml:space="preserve">Direktīvas </w:t>
            </w:r>
            <w:r w:rsidRPr="0034118B">
              <w:rPr>
                <w:rFonts w:ascii="Times New Roman" w:hAnsi="Times New Roman"/>
                <w:bCs/>
                <w:sz w:val="24"/>
                <w:szCs w:val="24"/>
              </w:rPr>
              <w:t>2013/55/ES</w:t>
            </w:r>
            <w:r w:rsidRPr="0034118B">
              <w:rPr>
                <w:rFonts w:ascii="Times New Roman" w:hAnsi="Times New Roman"/>
                <w:sz w:val="24"/>
                <w:szCs w:val="24"/>
                <w:lang w:eastAsia="lv-LV"/>
              </w:rPr>
              <w:t>, ir iekļautas likumā „Par reglamentētajām profesijām un profesionālās kvalifikācijas atzīšanu” un uz šī likuma pamata izdotajos tiesību aktos.</w:t>
            </w:r>
          </w:p>
        </w:tc>
      </w:tr>
      <w:tr w:rsidR="00B97B74" w:rsidRPr="0034118B" w:rsidTr="00ED2123">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42268" w:rsidRPr="0034118B" w:rsidRDefault="00D42268" w:rsidP="008832E2">
            <w:pPr>
              <w:ind w:firstLine="300"/>
              <w:jc w:val="center"/>
              <w:rPr>
                <w:rFonts w:ascii="Times New Roman" w:eastAsia="Times New Roman" w:hAnsi="Times New Roman" w:cs="Times New Roman"/>
                <w:b/>
                <w:bCs/>
                <w:sz w:val="24"/>
                <w:szCs w:val="24"/>
                <w:lang w:eastAsia="lv-LV"/>
              </w:rPr>
            </w:pPr>
            <w:r w:rsidRPr="0034118B">
              <w:rPr>
                <w:rFonts w:ascii="Times New Roman" w:eastAsia="Times New Roman" w:hAnsi="Times New Roman" w:cs="Times New Roman"/>
                <w:b/>
                <w:bCs/>
                <w:sz w:val="24"/>
                <w:szCs w:val="24"/>
                <w:lang w:eastAsia="lv-LV"/>
              </w:rPr>
              <w:t>2.tabula</w:t>
            </w:r>
            <w:r w:rsidRPr="0034118B">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34118B">
              <w:rPr>
                <w:rFonts w:ascii="Times New Roman" w:eastAsia="Times New Roman" w:hAnsi="Times New Roman" w:cs="Times New Roman"/>
                <w:b/>
                <w:bCs/>
                <w:sz w:val="24"/>
                <w:szCs w:val="24"/>
                <w:lang w:eastAsia="lv-LV"/>
              </w:rPr>
              <w:br/>
              <w:t>Pasākumi šo saistību izpildei</w:t>
            </w:r>
          </w:p>
        </w:tc>
      </w:tr>
      <w:tr w:rsidR="00B97B74" w:rsidRPr="0034118B" w:rsidTr="00ED2123">
        <w:trPr>
          <w:tblCellSpacing w:w="15" w:type="dxa"/>
          <w:jc w:val="center"/>
        </w:trPr>
        <w:tc>
          <w:tcPr>
            <w:tcW w:w="2043" w:type="pct"/>
            <w:gridSpan w:val="2"/>
            <w:tcBorders>
              <w:top w:val="outset" w:sz="6" w:space="0" w:color="auto"/>
              <w:left w:val="outset" w:sz="6" w:space="0" w:color="auto"/>
              <w:bottom w:val="outset" w:sz="6" w:space="0" w:color="auto"/>
              <w:right w:val="outset" w:sz="6" w:space="0" w:color="auto"/>
            </w:tcBorders>
            <w:vAlign w:val="center"/>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2903" w:type="pct"/>
            <w:gridSpan w:val="4"/>
            <w:tcBorders>
              <w:top w:val="outset" w:sz="6" w:space="0" w:color="auto"/>
              <w:left w:val="outset" w:sz="6" w:space="0" w:color="auto"/>
              <w:bottom w:val="outset" w:sz="6" w:space="0" w:color="auto"/>
              <w:right w:val="outset" w:sz="6" w:space="0" w:color="auto"/>
            </w:tcBorders>
            <w:hideMark/>
          </w:tcPr>
          <w:p w:rsidR="00D42268" w:rsidRPr="0034118B" w:rsidRDefault="009276A9" w:rsidP="008832E2">
            <w:pPr>
              <w:ind w:firstLine="0"/>
              <w:jc w:val="left"/>
              <w:rPr>
                <w:rFonts w:ascii="Times New Roman" w:eastAsia="Times New Roman" w:hAnsi="Times New Roman" w:cs="Times New Roman"/>
                <w:sz w:val="24"/>
                <w:szCs w:val="24"/>
                <w:lang w:eastAsia="lv-LV"/>
              </w:rPr>
            </w:pPr>
            <w:r w:rsidRPr="0034118B">
              <w:rPr>
                <w:rFonts w:ascii="Times New Roman" w:hAnsi="Times New Roman"/>
                <w:sz w:val="24"/>
                <w:szCs w:val="24"/>
              </w:rPr>
              <w:t>Eiropas Brīvās Tirdzniecības Asociācijas dibināšanas līgums</w:t>
            </w:r>
          </w:p>
        </w:tc>
      </w:tr>
      <w:tr w:rsidR="00B97B74" w:rsidRPr="0034118B" w:rsidTr="00ED2123">
        <w:trPr>
          <w:tblCellSpacing w:w="15" w:type="dxa"/>
          <w:jc w:val="center"/>
        </w:trPr>
        <w:tc>
          <w:tcPr>
            <w:tcW w:w="2043" w:type="pct"/>
            <w:gridSpan w:val="2"/>
            <w:tcBorders>
              <w:top w:val="outset" w:sz="6" w:space="0" w:color="auto"/>
              <w:left w:val="outset" w:sz="6" w:space="0" w:color="auto"/>
              <w:bottom w:val="outset" w:sz="6" w:space="0" w:color="auto"/>
              <w:right w:val="outset" w:sz="6" w:space="0" w:color="auto"/>
            </w:tcBorders>
            <w:vAlign w:val="center"/>
            <w:hideMark/>
          </w:tcPr>
          <w:p w:rsidR="00D42268" w:rsidRPr="0034118B" w:rsidRDefault="00D42268" w:rsidP="008832E2">
            <w:pPr>
              <w:ind w:firstLine="300"/>
              <w:jc w:val="center"/>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A</w:t>
            </w:r>
          </w:p>
        </w:tc>
        <w:tc>
          <w:tcPr>
            <w:tcW w:w="1345" w:type="pct"/>
            <w:gridSpan w:val="2"/>
            <w:tcBorders>
              <w:top w:val="outset" w:sz="6" w:space="0" w:color="auto"/>
              <w:left w:val="outset" w:sz="6" w:space="0" w:color="auto"/>
              <w:bottom w:val="outset" w:sz="6" w:space="0" w:color="auto"/>
              <w:right w:val="outset" w:sz="6" w:space="0" w:color="auto"/>
            </w:tcBorders>
            <w:vAlign w:val="center"/>
            <w:hideMark/>
          </w:tcPr>
          <w:p w:rsidR="00D42268" w:rsidRPr="0034118B" w:rsidRDefault="00D42268" w:rsidP="008832E2">
            <w:pPr>
              <w:ind w:firstLine="300"/>
              <w:jc w:val="center"/>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B</w:t>
            </w:r>
          </w:p>
        </w:tc>
        <w:tc>
          <w:tcPr>
            <w:tcW w:w="1540" w:type="pct"/>
            <w:gridSpan w:val="2"/>
            <w:tcBorders>
              <w:top w:val="outset" w:sz="6" w:space="0" w:color="auto"/>
              <w:left w:val="outset" w:sz="6" w:space="0" w:color="auto"/>
              <w:bottom w:val="outset" w:sz="6" w:space="0" w:color="auto"/>
              <w:right w:val="outset" w:sz="6" w:space="0" w:color="auto"/>
            </w:tcBorders>
            <w:vAlign w:val="center"/>
            <w:hideMark/>
          </w:tcPr>
          <w:p w:rsidR="00D42268" w:rsidRPr="0034118B" w:rsidRDefault="00D42268" w:rsidP="008832E2">
            <w:pPr>
              <w:ind w:firstLine="300"/>
              <w:jc w:val="center"/>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C</w:t>
            </w:r>
          </w:p>
        </w:tc>
      </w:tr>
      <w:tr w:rsidR="00B97B74" w:rsidRPr="0034118B" w:rsidTr="00ED2123">
        <w:trPr>
          <w:tblCellSpacing w:w="15" w:type="dxa"/>
          <w:jc w:val="center"/>
        </w:trPr>
        <w:tc>
          <w:tcPr>
            <w:tcW w:w="2043" w:type="pct"/>
            <w:gridSpan w:val="2"/>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 xml:space="preserve">Starptautiskās saistības (pēc būtības), kas izriet no norādītā starptautiskā dokumenta. </w:t>
            </w:r>
          </w:p>
          <w:p w:rsidR="00D42268" w:rsidRPr="0034118B" w:rsidRDefault="00D42268" w:rsidP="008832E2">
            <w:pPr>
              <w:ind w:firstLine="30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lastRenderedPageBreak/>
              <w:t>Konkrēti veicamie pasākumi vai uzdevumi, kas nepieciešami šo starptautisko saistību izpildei</w:t>
            </w:r>
          </w:p>
        </w:tc>
        <w:tc>
          <w:tcPr>
            <w:tcW w:w="1345" w:type="pct"/>
            <w:gridSpan w:val="2"/>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lastRenderedPageBreak/>
              <w:t xml:space="preserve">Ja pasākumi vai uzdevumi, ar ko tiks izpildītas starptautiskās saistības, tiek noteikti </w:t>
            </w:r>
            <w:r w:rsidRPr="0034118B">
              <w:rPr>
                <w:rFonts w:ascii="Times New Roman" w:eastAsia="Times New Roman" w:hAnsi="Times New Roman" w:cs="Times New Roman"/>
                <w:sz w:val="24"/>
                <w:szCs w:val="24"/>
                <w:lang w:eastAsia="lv-LV"/>
              </w:rPr>
              <w:lastRenderedPageBreak/>
              <w:t>projektā, norāda attiecīgo projekta vienību vai dokumentu, kurā sniegts izvērsts skaidrojums, kādā veidā tiks nodrošināta starptautisko saistību izpilde</w:t>
            </w:r>
          </w:p>
        </w:tc>
        <w:tc>
          <w:tcPr>
            <w:tcW w:w="1540" w:type="pct"/>
            <w:gridSpan w:val="2"/>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lastRenderedPageBreak/>
              <w:t xml:space="preserve">Informācija par to, vai starptautiskās saistības, kas minētas šīs tabulas A ailē, tiek izpildītas pilnībā vai daļēji. </w:t>
            </w:r>
          </w:p>
          <w:p w:rsidR="00D42268" w:rsidRPr="0034118B" w:rsidRDefault="00D42268" w:rsidP="008832E2">
            <w:pPr>
              <w:ind w:firstLine="30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lastRenderedPageBreak/>
              <w:t>Ja attiecīgās starptautiskās saistības tiek izpildītas daļēji, sniedz skaidrojumu, kā arī precīzi norāda, kad un kādā veidā starptautiskās saistības tiks izpildītas pilnībā.</w:t>
            </w:r>
          </w:p>
          <w:p w:rsidR="00D42268" w:rsidRPr="0034118B" w:rsidRDefault="00D42268" w:rsidP="008832E2">
            <w:pPr>
              <w:ind w:firstLine="30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Norāda institūciju, kas ir atbildīga par šo saistību izpildi pilnībā</w:t>
            </w:r>
          </w:p>
        </w:tc>
      </w:tr>
      <w:tr w:rsidR="00893E2E" w:rsidRPr="0034118B" w:rsidTr="00ED2123">
        <w:trPr>
          <w:tblCellSpacing w:w="15" w:type="dxa"/>
          <w:jc w:val="center"/>
        </w:trPr>
        <w:tc>
          <w:tcPr>
            <w:tcW w:w="2043" w:type="pct"/>
            <w:gridSpan w:val="2"/>
            <w:tcBorders>
              <w:top w:val="outset" w:sz="6" w:space="0" w:color="auto"/>
              <w:left w:val="outset" w:sz="6" w:space="0" w:color="auto"/>
              <w:bottom w:val="outset" w:sz="6" w:space="0" w:color="auto"/>
              <w:right w:val="outset" w:sz="6" w:space="0" w:color="auto"/>
            </w:tcBorders>
          </w:tcPr>
          <w:p w:rsidR="00893E2E" w:rsidRPr="0034118B" w:rsidRDefault="00893E2E" w:rsidP="00893E2E">
            <w:pPr>
              <w:ind w:firstLine="0"/>
              <w:jc w:val="left"/>
              <w:rPr>
                <w:rFonts w:ascii="Times New Roman" w:eastAsia="Times New Roman" w:hAnsi="Times New Roman" w:cs="Times New Roman"/>
                <w:sz w:val="24"/>
                <w:szCs w:val="24"/>
                <w:lang w:eastAsia="lv-LV"/>
              </w:rPr>
            </w:pPr>
            <w:r w:rsidRPr="0034118B">
              <w:rPr>
                <w:rFonts w:ascii="Times New Roman" w:hAnsi="Times New Roman"/>
                <w:sz w:val="24"/>
                <w:szCs w:val="24"/>
              </w:rPr>
              <w:lastRenderedPageBreak/>
              <w:t>Eiropas Brīvās Tirdzniecības Asociācijas dibināšanas līguma pielikums 3</w:t>
            </w:r>
            <w:r w:rsidRPr="0034118B">
              <w:rPr>
                <w:rFonts w:ascii="Times New Roman" w:hAnsi="Times New Roman"/>
                <w:sz w:val="24"/>
                <w:szCs w:val="24"/>
                <w:vertAlign w:val="superscript"/>
              </w:rPr>
              <w:t>1</w:t>
            </w:r>
            <w:r w:rsidRPr="0034118B">
              <w:rPr>
                <w:rFonts w:ascii="Times New Roman" w:hAnsi="Times New Roman"/>
                <w:sz w:val="24"/>
                <w:szCs w:val="24"/>
              </w:rPr>
              <w:t>, A. Daļa, (D) punkta (b) apakšpunkts</w:t>
            </w:r>
          </w:p>
        </w:tc>
        <w:tc>
          <w:tcPr>
            <w:tcW w:w="1345" w:type="pct"/>
            <w:gridSpan w:val="2"/>
            <w:tcBorders>
              <w:top w:val="outset" w:sz="6" w:space="0" w:color="auto"/>
              <w:left w:val="outset" w:sz="6" w:space="0" w:color="auto"/>
              <w:bottom w:val="outset" w:sz="6" w:space="0" w:color="auto"/>
              <w:right w:val="outset" w:sz="6" w:space="0" w:color="auto"/>
            </w:tcBorders>
          </w:tcPr>
          <w:p w:rsidR="00893E2E" w:rsidRPr="0034118B" w:rsidRDefault="00893E2E" w:rsidP="002F4423">
            <w:pPr>
              <w:ind w:firstLine="0"/>
              <w:rPr>
                <w:rFonts w:ascii="Times New Roman" w:hAnsi="Times New Roman"/>
                <w:sz w:val="24"/>
                <w:szCs w:val="24"/>
              </w:rPr>
            </w:pPr>
            <w:r w:rsidRPr="0034118B">
              <w:rPr>
                <w:rFonts w:ascii="Times New Roman" w:hAnsi="Times New Roman"/>
                <w:sz w:val="24"/>
                <w:szCs w:val="24"/>
              </w:rPr>
              <w:t xml:space="preserve">Projekta </w:t>
            </w:r>
            <w:r w:rsidR="002F4423">
              <w:rPr>
                <w:rFonts w:ascii="Times New Roman" w:hAnsi="Times New Roman"/>
                <w:sz w:val="24"/>
                <w:szCs w:val="24"/>
              </w:rPr>
              <w:t>4.</w:t>
            </w:r>
            <w:r w:rsidRPr="0034118B">
              <w:rPr>
                <w:rFonts w:ascii="Times New Roman" w:hAnsi="Times New Roman"/>
                <w:sz w:val="24"/>
                <w:szCs w:val="24"/>
              </w:rPr>
              <w:t xml:space="preserve">punkts </w:t>
            </w:r>
          </w:p>
          <w:p w:rsidR="00893E2E" w:rsidRPr="0034118B" w:rsidRDefault="00893E2E" w:rsidP="00893E2E">
            <w:pPr>
              <w:rPr>
                <w:rFonts w:ascii="Times New Roman" w:hAnsi="Times New Roman"/>
                <w:sz w:val="24"/>
                <w:szCs w:val="24"/>
              </w:rPr>
            </w:pPr>
          </w:p>
          <w:p w:rsidR="00893E2E" w:rsidRPr="0034118B" w:rsidRDefault="00893E2E" w:rsidP="00893E2E">
            <w:pPr>
              <w:ind w:firstLine="0"/>
              <w:jc w:val="left"/>
              <w:rPr>
                <w:rFonts w:ascii="Times New Roman" w:eastAsia="Times New Roman" w:hAnsi="Times New Roman" w:cs="Times New Roman"/>
                <w:sz w:val="24"/>
                <w:szCs w:val="24"/>
                <w:lang w:eastAsia="lv-LV"/>
              </w:rPr>
            </w:pPr>
            <w:r w:rsidRPr="0034118B">
              <w:rPr>
                <w:rFonts w:ascii="Times New Roman" w:hAnsi="Times New Roman"/>
                <w:sz w:val="24"/>
                <w:szCs w:val="24"/>
              </w:rPr>
              <w:t>(par noteikumu Nr. 351 2.1.31. apakšpunktu)</w:t>
            </w:r>
          </w:p>
        </w:tc>
        <w:tc>
          <w:tcPr>
            <w:tcW w:w="1540" w:type="pct"/>
            <w:gridSpan w:val="2"/>
            <w:tcBorders>
              <w:top w:val="outset" w:sz="6" w:space="0" w:color="auto"/>
              <w:left w:val="outset" w:sz="6" w:space="0" w:color="auto"/>
              <w:bottom w:val="outset" w:sz="6" w:space="0" w:color="auto"/>
              <w:right w:val="outset" w:sz="6" w:space="0" w:color="auto"/>
            </w:tcBorders>
          </w:tcPr>
          <w:p w:rsidR="00893E2E" w:rsidRPr="0034118B" w:rsidRDefault="00893E2E" w:rsidP="00893E2E">
            <w:pPr>
              <w:rPr>
                <w:rFonts w:ascii="Times New Roman" w:hAnsi="Times New Roman"/>
                <w:sz w:val="24"/>
                <w:szCs w:val="24"/>
                <w:lang w:eastAsia="lv-LV"/>
              </w:rPr>
            </w:pPr>
            <w:r w:rsidRPr="0034118B">
              <w:rPr>
                <w:rFonts w:ascii="Times New Roman" w:hAnsi="Times New Roman"/>
                <w:sz w:val="24"/>
                <w:szCs w:val="24"/>
                <w:lang w:eastAsia="lv-LV"/>
              </w:rPr>
              <w:t>Saistības izpildītas pilnībā .</w:t>
            </w:r>
          </w:p>
          <w:p w:rsidR="00893E2E" w:rsidRPr="0034118B" w:rsidRDefault="00893E2E" w:rsidP="00893E2E">
            <w:pPr>
              <w:ind w:firstLine="0"/>
              <w:jc w:val="left"/>
              <w:rPr>
                <w:rFonts w:ascii="Times New Roman" w:eastAsia="Times New Roman" w:hAnsi="Times New Roman" w:cs="Times New Roman"/>
                <w:sz w:val="24"/>
                <w:szCs w:val="24"/>
                <w:lang w:eastAsia="lv-LV"/>
              </w:rPr>
            </w:pPr>
          </w:p>
        </w:tc>
      </w:tr>
      <w:tr w:rsidR="00556E3F" w:rsidRPr="0034118B" w:rsidTr="00ED2123">
        <w:trPr>
          <w:tblCellSpacing w:w="15" w:type="dxa"/>
          <w:jc w:val="center"/>
        </w:trPr>
        <w:tc>
          <w:tcPr>
            <w:tcW w:w="2043" w:type="pct"/>
            <w:gridSpan w:val="2"/>
            <w:tcBorders>
              <w:top w:val="outset" w:sz="6" w:space="0" w:color="auto"/>
              <w:left w:val="outset" w:sz="6" w:space="0" w:color="auto"/>
              <w:bottom w:val="outset" w:sz="6" w:space="0" w:color="auto"/>
              <w:right w:val="outset" w:sz="6" w:space="0" w:color="auto"/>
            </w:tcBorders>
            <w:hideMark/>
          </w:tcPr>
          <w:p w:rsidR="00556E3F" w:rsidRPr="0034118B" w:rsidRDefault="00556E3F" w:rsidP="00556E3F">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2903" w:type="pct"/>
            <w:gridSpan w:val="4"/>
            <w:tcBorders>
              <w:top w:val="outset" w:sz="6" w:space="0" w:color="auto"/>
              <w:left w:val="outset" w:sz="6" w:space="0" w:color="auto"/>
              <w:bottom w:val="outset" w:sz="6" w:space="0" w:color="auto"/>
              <w:right w:val="outset" w:sz="6" w:space="0" w:color="auto"/>
            </w:tcBorders>
            <w:hideMark/>
          </w:tcPr>
          <w:p w:rsidR="00556E3F" w:rsidRPr="0034118B" w:rsidRDefault="00556E3F" w:rsidP="00556E3F">
            <w:pPr>
              <w:ind w:firstLine="0"/>
              <w:rPr>
                <w:rFonts w:ascii="Times New Roman" w:hAnsi="Times New Roman" w:cs="Times New Roman"/>
                <w:sz w:val="24"/>
                <w:szCs w:val="24"/>
                <w:lang w:eastAsia="lv-LV"/>
              </w:rPr>
            </w:pPr>
            <w:r w:rsidRPr="0034118B">
              <w:rPr>
                <w:rFonts w:ascii="Times New Roman" w:hAnsi="Times New Roman" w:cs="Times New Roman"/>
                <w:sz w:val="24"/>
                <w:szCs w:val="24"/>
                <w:lang w:eastAsia="lv-LV"/>
              </w:rPr>
              <w:t>Projekts šo jomu neskar.</w:t>
            </w:r>
          </w:p>
        </w:tc>
      </w:tr>
      <w:tr w:rsidR="00556E3F" w:rsidRPr="0034118B" w:rsidTr="00ED2123">
        <w:trPr>
          <w:tblCellSpacing w:w="15" w:type="dxa"/>
          <w:jc w:val="center"/>
        </w:trPr>
        <w:tc>
          <w:tcPr>
            <w:tcW w:w="2043" w:type="pct"/>
            <w:gridSpan w:val="2"/>
            <w:tcBorders>
              <w:top w:val="outset" w:sz="6" w:space="0" w:color="auto"/>
              <w:left w:val="outset" w:sz="6" w:space="0" w:color="auto"/>
              <w:bottom w:val="outset" w:sz="6" w:space="0" w:color="auto"/>
              <w:right w:val="outset" w:sz="6" w:space="0" w:color="auto"/>
            </w:tcBorders>
            <w:hideMark/>
          </w:tcPr>
          <w:p w:rsidR="00556E3F" w:rsidRPr="0034118B" w:rsidRDefault="00556E3F" w:rsidP="00556E3F">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Cita informācija</w:t>
            </w:r>
          </w:p>
        </w:tc>
        <w:tc>
          <w:tcPr>
            <w:tcW w:w="2903" w:type="pct"/>
            <w:gridSpan w:val="4"/>
            <w:tcBorders>
              <w:top w:val="outset" w:sz="6" w:space="0" w:color="auto"/>
              <w:left w:val="outset" w:sz="6" w:space="0" w:color="auto"/>
              <w:bottom w:val="outset" w:sz="6" w:space="0" w:color="auto"/>
              <w:right w:val="outset" w:sz="6" w:space="0" w:color="auto"/>
            </w:tcBorders>
            <w:hideMark/>
          </w:tcPr>
          <w:p w:rsidR="00556E3F" w:rsidRPr="0034118B" w:rsidRDefault="00556E3F" w:rsidP="00556E3F">
            <w:pPr>
              <w:ind w:firstLine="300"/>
              <w:rPr>
                <w:rFonts w:ascii="Times New Roman" w:hAnsi="Times New Roman" w:cs="Times New Roman"/>
                <w:sz w:val="24"/>
                <w:szCs w:val="24"/>
                <w:lang w:eastAsia="lv-LV"/>
              </w:rPr>
            </w:pPr>
            <w:r w:rsidRPr="0034118B">
              <w:rPr>
                <w:rFonts w:ascii="Times New Roman" w:hAnsi="Times New Roman" w:cs="Times New Roman"/>
                <w:sz w:val="24"/>
                <w:szCs w:val="24"/>
                <w:lang w:eastAsia="lv-LV"/>
              </w:rPr>
              <w:t>Nav</w:t>
            </w:r>
          </w:p>
        </w:tc>
      </w:tr>
    </w:tbl>
    <w:p w:rsidR="006709AE" w:rsidRPr="0034118B" w:rsidRDefault="006709AE" w:rsidP="008832E2">
      <w:pPr>
        <w:ind w:firstLine="30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481"/>
        <w:gridCol w:w="5356"/>
      </w:tblGrid>
      <w:tr w:rsidR="00B97B74" w:rsidRPr="0034118B" w:rsidTr="006709AE">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709AE" w:rsidRPr="0034118B" w:rsidRDefault="006709AE" w:rsidP="008832E2">
            <w:pPr>
              <w:ind w:firstLine="300"/>
              <w:jc w:val="center"/>
              <w:rPr>
                <w:rFonts w:ascii="Times New Roman" w:eastAsia="Times New Roman" w:hAnsi="Times New Roman" w:cs="Times New Roman"/>
                <w:b/>
                <w:bCs/>
                <w:sz w:val="24"/>
                <w:szCs w:val="24"/>
                <w:lang w:eastAsia="lv-LV"/>
              </w:rPr>
            </w:pPr>
            <w:r w:rsidRPr="0034118B">
              <w:rPr>
                <w:rFonts w:ascii="Times New Roman" w:eastAsia="Times New Roman" w:hAnsi="Times New Roman" w:cs="Times New Roman"/>
                <w:b/>
                <w:bCs/>
                <w:sz w:val="24"/>
                <w:szCs w:val="24"/>
                <w:lang w:eastAsia="lv-LV"/>
              </w:rPr>
              <w:t>VI. Sabiedrības līdzdalība un komunikācijas aktivitātes</w:t>
            </w:r>
          </w:p>
        </w:tc>
      </w:tr>
      <w:tr w:rsidR="00B97B74" w:rsidRPr="0034118B" w:rsidTr="00D42268">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Plānotās sabiedrības līdzdalības un komunikācijas aktivitātes saistībā ar projektu</w:t>
            </w:r>
          </w:p>
        </w:tc>
        <w:tc>
          <w:tcPr>
            <w:tcW w:w="3203"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Projekts tiks publicēts ministrijas tīmekļa vietnē nekavējoties pēc tā izsludināšanas Valsts sekretāru sanāksmē.</w:t>
            </w:r>
          </w:p>
        </w:tc>
      </w:tr>
      <w:tr w:rsidR="00B97B74" w:rsidRPr="0034118B" w:rsidTr="00D42268">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2.</w:t>
            </w:r>
          </w:p>
        </w:tc>
        <w:tc>
          <w:tcPr>
            <w:tcW w:w="1478"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Sabiedrības līdzdalība projekta izstrādē</w:t>
            </w:r>
          </w:p>
        </w:tc>
        <w:tc>
          <w:tcPr>
            <w:tcW w:w="3203"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rPr>
                <w:rFonts w:ascii="Times New Roman" w:eastAsia="Times New Roman" w:hAnsi="Times New Roman" w:cs="Times New Roman"/>
                <w:sz w:val="24"/>
                <w:szCs w:val="24"/>
                <w:lang w:eastAsia="lv-LV"/>
              </w:rPr>
            </w:pPr>
            <w:r w:rsidRPr="0034118B">
              <w:rPr>
                <w:rFonts w:ascii="Times New Roman" w:hAnsi="Times New Roman" w:cs="Times New Roman"/>
                <w:sz w:val="24"/>
                <w:szCs w:val="24"/>
              </w:rPr>
              <w:t>Konsultācijas ar sabiedrību nav nepieciešamas, jo ar projektu tiek pārņemtas Eiropas Savienības tiesību aktos noteiktās prasības.</w:t>
            </w:r>
          </w:p>
        </w:tc>
      </w:tr>
      <w:tr w:rsidR="00B97B74" w:rsidRPr="0034118B" w:rsidTr="00D42268">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3.</w:t>
            </w:r>
          </w:p>
        </w:tc>
        <w:tc>
          <w:tcPr>
            <w:tcW w:w="1478"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Sabiedrības līdzdalības rezultāti</w:t>
            </w:r>
          </w:p>
        </w:tc>
        <w:tc>
          <w:tcPr>
            <w:tcW w:w="3203"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P</w:t>
            </w:r>
            <w:r w:rsidRPr="0034118B">
              <w:rPr>
                <w:rFonts w:ascii="Times New Roman" w:hAnsi="Times New Roman" w:cs="Times New Roman"/>
                <w:sz w:val="24"/>
                <w:szCs w:val="24"/>
              </w:rPr>
              <w:t>rojekts šo jomu neskar.</w:t>
            </w:r>
          </w:p>
        </w:tc>
      </w:tr>
      <w:tr w:rsidR="00B97B74" w:rsidRPr="0034118B" w:rsidTr="00D42268">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Cita informācija</w:t>
            </w:r>
          </w:p>
        </w:tc>
        <w:tc>
          <w:tcPr>
            <w:tcW w:w="3203"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Nav.</w:t>
            </w:r>
          </w:p>
        </w:tc>
      </w:tr>
    </w:tbl>
    <w:p w:rsidR="006709AE" w:rsidRPr="0034118B" w:rsidRDefault="006709AE" w:rsidP="008832E2">
      <w:pPr>
        <w:ind w:firstLine="30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3135"/>
        <w:gridCol w:w="4702"/>
      </w:tblGrid>
      <w:tr w:rsidR="00B97B74" w:rsidRPr="0034118B" w:rsidTr="006709AE">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709AE" w:rsidRPr="0034118B" w:rsidRDefault="006709AE" w:rsidP="008832E2">
            <w:pPr>
              <w:ind w:firstLine="300"/>
              <w:jc w:val="center"/>
              <w:rPr>
                <w:rFonts w:ascii="Times New Roman" w:eastAsia="Times New Roman" w:hAnsi="Times New Roman" w:cs="Times New Roman"/>
                <w:b/>
                <w:bCs/>
                <w:sz w:val="24"/>
                <w:szCs w:val="24"/>
                <w:lang w:eastAsia="lv-LV"/>
              </w:rPr>
            </w:pPr>
            <w:r w:rsidRPr="0034118B">
              <w:rPr>
                <w:rFonts w:ascii="Times New Roman" w:eastAsia="Times New Roman" w:hAnsi="Times New Roman" w:cs="Times New Roman"/>
                <w:b/>
                <w:bCs/>
                <w:sz w:val="24"/>
                <w:szCs w:val="24"/>
                <w:lang w:eastAsia="lv-LV"/>
              </w:rPr>
              <w:t>VII. Tiesību akta projekta izpildes nodrošināšana un tās ietekme uz institūcijām</w:t>
            </w:r>
          </w:p>
        </w:tc>
      </w:tr>
      <w:tr w:rsidR="00B97B74" w:rsidRPr="0034118B" w:rsidTr="00D42268">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1.</w:t>
            </w:r>
          </w:p>
        </w:tc>
        <w:tc>
          <w:tcPr>
            <w:tcW w:w="1873"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Projekta izpildē iesaistītās institūcijas</w:t>
            </w:r>
          </w:p>
        </w:tc>
        <w:tc>
          <w:tcPr>
            <w:tcW w:w="2809" w:type="pct"/>
            <w:tcBorders>
              <w:top w:val="outset" w:sz="6" w:space="0" w:color="auto"/>
              <w:left w:val="outset" w:sz="6" w:space="0" w:color="auto"/>
              <w:bottom w:val="outset" w:sz="6" w:space="0" w:color="auto"/>
              <w:right w:val="outset" w:sz="6" w:space="0" w:color="auto"/>
            </w:tcBorders>
            <w:hideMark/>
          </w:tcPr>
          <w:p w:rsidR="00D42268" w:rsidRPr="0034118B" w:rsidRDefault="00E93469" w:rsidP="008832E2">
            <w:pPr>
              <w:ind w:firstLine="0"/>
              <w:rPr>
                <w:rFonts w:ascii="Times New Roman" w:eastAsia="Times New Roman" w:hAnsi="Times New Roman" w:cs="Times New Roman"/>
                <w:sz w:val="24"/>
                <w:szCs w:val="24"/>
                <w:lang w:eastAsia="lv-LV"/>
              </w:rPr>
            </w:pPr>
            <w:r w:rsidRPr="0034118B">
              <w:rPr>
                <w:rFonts w:ascii="Times New Roman" w:eastAsia="Times New Roman" w:hAnsi="Times New Roman"/>
                <w:sz w:val="24"/>
                <w:szCs w:val="24"/>
                <w:lang w:eastAsia="lv-LV"/>
              </w:rPr>
              <w:t>Projekta īstenošanā iesaistīta Veselības inspekcija, kas saskaņā ar Ministru kabineta 2006.gada 31.oktobra noteikumiem Nr.886 „</w:t>
            </w:r>
            <w:r w:rsidRPr="0034118B">
              <w:rPr>
                <w:rFonts w:ascii="Times New Roman" w:hAnsi="Times New Roman"/>
                <w:bCs/>
                <w:sz w:val="24"/>
                <w:szCs w:val="24"/>
              </w:rPr>
              <w:t xml:space="preserve">Noteikumi par institūcijām, kas izsniedz </w:t>
            </w:r>
            <w:r w:rsidRPr="0034118B">
              <w:rPr>
                <w:rFonts w:ascii="Times New Roman" w:hAnsi="Times New Roman"/>
                <w:bCs/>
                <w:sz w:val="24"/>
                <w:szCs w:val="24"/>
              </w:rPr>
              <w:lastRenderedPageBreak/>
              <w:t>ārvalstīs iegūtās profesionālās kvalifikācijas atzīšanas apliecības reglamentētajās profesijās</w:t>
            </w:r>
            <w:r w:rsidRPr="0034118B">
              <w:rPr>
                <w:rFonts w:ascii="Times New Roman" w:eastAsia="Times New Roman" w:hAnsi="Times New Roman"/>
                <w:sz w:val="24"/>
                <w:szCs w:val="24"/>
                <w:lang w:eastAsia="lv-LV"/>
              </w:rPr>
              <w:t>” ir institūcija, kas izsniedz ārvalstīs iegūtās profesionālās kvalifikācijas apliecības māsas profesijā.</w:t>
            </w:r>
          </w:p>
        </w:tc>
      </w:tr>
      <w:tr w:rsidR="00B97B74" w:rsidRPr="0034118B" w:rsidTr="00D42268">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lastRenderedPageBreak/>
              <w:t>2.</w:t>
            </w:r>
          </w:p>
        </w:tc>
        <w:tc>
          <w:tcPr>
            <w:tcW w:w="1873"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 xml:space="preserve">Projekta izpildes ietekme uz pārvaldes funkcijām un institucionālo struktūru. </w:t>
            </w:r>
          </w:p>
          <w:p w:rsidR="00D42268" w:rsidRPr="0034118B" w:rsidRDefault="00D42268" w:rsidP="008832E2">
            <w:pPr>
              <w:ind w:firstLine="30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09"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P</w:t>
            </w:r>
            <w:r w:rsidRPr="0034118B">
              <w:rPr>
                <w:rFonts w:ascii="Times New Roman" w:hAnsi="Times New Roman" w:cs="Times New Roman"/>
                <w:sz w:val="24"/>
                <w:szCs w:val="24"/>
              </w:rPr>
              <w:t>rojekts šo jomu neskar.</w:t>
            </w:r>
          </w:p>
        </w:tc>
      </w:tr>
      <w:tr w:rsidR="00B97B74" w:rsidRPr="0034118B" w:rsidTr="00D42268">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3.</w:t>
            </w:r>
          </w:p>
        </w:tc>
        <w:tc>
          <w:tcPr>
            <w:tcW w:w="1873"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jc w:val="left"/>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Cita informācija</w:t>
            </w:r>
          </w:p>
        </w:tc>
        <w:tc>
          <w:tcPr>
            <w:tcW w:w="2809" w:type="pct"/>
            <w:tcBorders>
              <w:top w:val="outset" w:sz="6" w:space="0" w:color="auto"/>
              <w:left w:val="outset" w:sz="6" w:space="0" w:color="auto"/>
              <w:bottom w:val="outset" w:sz="6" w:space="0" w:color="auto"/>
              <w:right w:val="outset" w:sz="6" w:space="0" w:color="auto"/>
            </w:tcBorders>
            <w:hideMark/>
          </w:tcPr>
          <w:p w:rsidR="00D42268" w:rsidRPr="0034118B" w:rsidRDefault="00D42268" w:rsidP="008832E2">
            <w:pPr>
              <w:ind w:firstLine="0"/>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Nav.</w:t>
            </w:r>
          </w:p>
        </w:tc>
      </w:tr>
    </w:tbl>
    <w:p w:rsidR="00104249" w:rsidRPr="0034118B" w:rsidRDefault="00104249" w:rsidP="008832E2">
      <w:pPr>
        <w:rPr>
          <w:rFonts w:ascii="Times New Roman" w:hAnsi="Times New Roman" w:cs="Times New Roman"/>
          <w:sz w:val="24"/>
          <w:szCs w:val="24"/>
        </w:rPr>
      </w:pPr>
    </w:p>
    <w:p w:rsidR="00D42268" w:rsidRPr="0034118B" w:rsidRDefault="00D42268" w:rsidP="008832E2">
      <w:pPr>
        <w:autoSpaceDE w:val="0"/>
        <w:autoSpaceDN w:val="0"/>
        <w:adjustRightInd w:val="0"/>
        <w:rPr>
          <w:rFonts w:ascii="Times New Roman" w:hAnsi="Times New Roman" w:cs="Times New Roman"/>
          <w:i/>
          <w:sz w:val="24"/>
          <w:szCs w:val="24"/>
        </w:rPr>
      </w:pPr>
      <w:r w:rsidRPr="0034118B">
        <w:rPr>
          <w:rFonts w:ascii="Times New Roman" w:hAnsi="Times New Roman" w:cs="Times New Roman"/>
          <w:i/>
          <w:sz w:val="24"/>
          <w:szCs w:val="24"/>
        </w:rPr>
        <w:t xml:space="preserve">Anotācijas III un IV sadaļa – </w:t>
      </w:r>
      <w:r w:rsidRPr="0034118B">
        <w:rPr>
          <w:rFonts w:ascii="Times New Roman" w:eastAsia="Times New Roman" w:hAnsi="Times New Roman" w:cs="Times New Roman"/>
          <w:i/>
          <w:sz w:val="24"/>
          <w:szCs w:val="24"/>
          <w:lang w:eastAsia="lv-LV"/>
        </w:rPr>
        <w:t>noteikumu projekts šīs jomas neskar.</w:t>
      </w:r>
    </w:p>
    <w:p w:rsidR="00D42268" w:rsidRPr="0034118B" w:rsidRDefault="00D42268" w:rsidP="008832E2">
      <w:pPr>
        <w:autoSpaceDE w:val="0"/>
        <w:autoSpaceDN w:val="0"/>
        <w:adjustRightInd w:val="0"/>
        <w:rPr>
          <w:rFonts w:ascii="Times New Roman" w:hAnsi="Times New Roman" w:cs="Times New Roman"/>
          <w:sz w:val="24"/>
          <w:szCs w:val="24"/>
        </w:rPr>
      </w:pPr>
    </w:p>
    <w:p w:rsidR="00D42268" w:rsidRPr="0034118B" w:rsidRDefault="00D42268" w:rsidP="008832E2">
      <w:pPr>
        <w:autoSpaceDE w:val="0"/>
        <w:autoSpaceDN w:val="0"/>
        <w:adjustRightInd w:val="0"/>
        <w:rPr>
          <w:rFonts w:ascii="Times New Roman" w:hAnsi="Times New Roman" w:cs="Times New Roman"/>
          <w:sz w:val="24"/>
          <w:szCs w:val="24"/>
        </w:rPr>
      </w:pPr>
    </w:p>
    <w:p w:rsidR="00D42268" w:rsidRPr="0034118B" w:rsidRDefault="00D42268" w:rsidP="008832E2">
      <w:pPr>
        <w:autoSpaceDE w:val="0"/>
        <w:autoSpaceDN w:val="0"/>
        <w:adjustRightInd w:val="0"/>
        <w:rPr>
          <w:rFonts w:ascii="Times New Roman" w:hAnsi="Times New Roman" w:cs="Times New Roman"/>
          <w:sz w:val="24"/>
          <w:szCs w:val="24"/>
        </w:rPr>
      </w:pPr>
    </w:p>
    <w:p w:rsidR="00D42268" w:rsidRPr="0034118B" w:rsidRDefault="00D42268" w:rsidP="008832E2">
      <w:pPr>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Izglītības un zinātnes ministrs</w:t>
      </w:r>
      <w:r w:rsidRPr="0034118B">
        <w:rPr>
          <w:rFonts w:ascii="Times New Roman" w:eastAsia="Times New Roman" w:hAnsi="Times New Roman" w:cs="Times New Roman"/>
          <w:sz w:val="24"/>
          <w:szCs w:val="24"/>
          <w:lang w:eastAsia="lv-LV"/>
        </w:rPr>
        <w:tab/>
      </w:r>
      <w:r w:rsidRPr="0034118B">
        <w:rPr>
          <w:rFonts w:ascii="Times New Roman" w:eastAsia="Times New Roman" w:hAnsi="Times New Roman" w:cs="Times New Roman"/>
          <w:sz w:val="24"/>
          <w:szCs w:val="24"/>
          <w:lang w:eastAsia="lv-LV"/>
        </w:rPr>
        <w:tab/>
        <w:t xml:space="preserve"> </w:t>
      </w:r>
      <w:r w:rsidRPr="0034118B">
        <w:rPr>
          <w:rFonts w:ascii="Times New Roman" w:eastAsia="Times New Roman" w:hAnsi="Times New Roman" w:cs="Times New Roman"/>
          <w:sz w:val="24"/>
          <w:szCs w:val="24"/>
          <w:lang w:eastAsia="lv-LV"/>
        </w:rPr>
        <w:tab/>
      </w:r>
      <w:r w:rsidRPr="0034118B">
        <w:rPr>
          <w:rFonts w:ascii="Times New Roman" w:eastAsia="Times New Roman" w:hAnsi="Times New Roman" w:cs="Times New Roman"/>
          <w:sz w:val="24"/>
          <w:szCs w:val="24"/>
          <w:lang w:eastAsia="lv-LV"/>
        </w:rPr>
        <w:tab/>
      </w:r>
      <w:r w:rsidRPr="0034118B">
        <w:rPr>
          <w:rFonts w:ascii="Times New Roman" w:eastAsia="Times New Roman" w:hAnsi="Times New Roman" w:cs="Times New Roman"/>
          <w:sz w:val="24"/>
          <w:szCs w:val="24"/>
          <w:lang w:eastAsia="lv-LV"/>
        </w:rPr>
        <w:tab/>
        <w:t>Kārlis Šadurskis</w:t>
      </w:r>
    </w:p>
    <w:p w:rsidR="00D42268" w:rsidRPr="0034118B" w:rsidRDefault="00D42268" w:rsidP="008832E2">
      <w:pPr>
        <w:rPr>
          <w:rFonts w:ascii="Times New Roman" w:eastAsia="Times New Roman" w:hAnsi="Times New Roman" w:cs="Times New Roman"/>
          <w:sz w:val="24"/>
          <w:szCs w:val="24"/>
          <w:lang w:eastAsia="lv-LV"/>
        </w:rPr>
      </w:pPr>
    </w:p>
    <w:p w:rsidR="00D42268" w:rsidRPr="0034118B" w:rsidRDefault="00D42268" w:rsidP="008832E2">
      <w:pPr>
        <w:rPr>
          <w:rFonts w:ascii="Times New Roman" w:eastAsia="Times New Roman" w:hAnsi="Times New Roman" w:cs="Times New Roman"/>
          <w:sz w:val="24"/>
          <w:szCs w:val="24"/>
          <w:lang w:eastAsia="lv-LV"/>
        </w:rPr>
      </w:pPr>
    </w:p>
    <w:p w:rsidR="00D42268" w:rsidRPr="0034118B" w:rsidRDefault="00D42268" w:rsidP="008832E2">
      <w:pPr>
        <w:rPr>
          <w:rFonts w:ascii="Times New Roman" w:eastAsia="Times New Roman" w:hAnsi="Times New Roman" w:cs="Times New Roman"/>
          <w:sz w:val="24"/>
          <w:szCs w:val="24"/>
          <w:lang w:eastAsia="lv-LV"/>
        </w:rPr>
      </w:pPr>
    </w:p>
    <w:p w:rsidR="00D42268" w:rsidRPr="0034118B" w:rsidRDefault="00D42268" w:rsidP="008832E2">
      <w:pPr>
        <w:rPr>
          <w:rFonts w:ascii="Times New Roman" w:eastAsia="Times New Roman" w:hAnsi="Times New Roman" w:cs="Times New Roman"/>
          <w:sz w:val="24"/>
          <w:szCs w:val="24"/>
          <w:lang w:eastAsia="lv-LV"/>
        </w:rPr>
      </w:pPr>
      <w:r w:rsidRPr="0034118B">
        <w:rPr>
          <w:rFonts w:ascii="Times New Roman" w:eastAsia="Times New Roman" w:hAnsi="Times New Roman" w:cs="Times New Roman"/>
          <w:sz w:val="24"/>
          <w:szCs w:val="24"/>
          <w:lang w:eastAsia="lv-LV"/>
        </w:rPr>
        <w:t>Vizē:</w:t>
      </w:r>
    </w:p>
    <w:p w:rsidR="00D42268" w:rsidRPr="0034118B" w:rsidRDefault="00D42268" w:rsidP="008832E2">
      <w:pPr>
        <w:rPr>
          <w:rFonts w:ascii="Times New Roman" w:eastAsia="Times New Roman" w:hAnsi="Times New Roman" w:cs="Times New Roman"/>
          <w:sz w:val="24"/>
          <w:szCs w:val="24"/>
          <w:lang w:eastAsia="lv-LV"/>
        </w:rPr>
      </w:pPr>
      <w:r w:rsidRPr="0034118B">
        <w:rPr>
          <w:rFonts w:ascii="Times New Roman" w:eastAsia="Times New Roman" w:hAnsi="Times New Roman" w:cs="Times New Roman"/>
          <w:bCs/>
          <w:kern w:val="32"/>
          <w:sz w:val="24"/>
          <w:szCs w:val="24"/>
          <w:lang w:eastAsia="lv-LV"/>
        </w:rPr>
        <w:t>Valsts sekretāre</w:t>
      </w:r>
      <w:r w:rsidRPr="0034118B">
        <w:rPr>
          <w:rFonts w:ascii="Times New Roman" w:eastAsia="Times New Roman" w:hAnsi="Times New Roman" w:cs="Times New Roman"/>
          <w:bCs/>
          <w:kern w:val="32"/>
          <w:sz w:val="24"/>
          <w:szCs w:val="24"/>
          <w:lang w:eastAsia="lv-LV"/>
        </w:rPr>
        <w:tab/>
      </w:r>
      <w:r w:rsidRPr="0034118B">
        <w:rPr>
          <w:rFonts w:ascii="Times New Roman" w:eastAsia="Times New Roman" w:hAnsi="Times New Roman" w:cs="Times New Roman"/>
          <w:bCs/>
          <w:kern w:val="32"/>
          <w:sz w:val="24"/>
          <w:szCs w:val="24"/>
          <w:lang w:eastAsia="lv-LV"/>
        </w:rPr>
        <w:tab/>
      </w:r>
      <w:r w:rsidRPr="0034118B">
        <w:rPr>
          <w:rFonts w:ascii="Times New Roman" w:eastAsia="Times New Roman" w:hAnsi="Times New Roman" w:cs="Times New Roman"/>
          <w:bCs/>
          <w:kern w:val="32"/>
          <w:sz w:val="24"/>
          <w:szCs w:val="24"/>
          <w:lang w:eastAsia="lv-LV"/>
        </w:rPr>
        <w:tab/>
      </w:r>
      <w:r w:rsidRPr="0034118B">
        <w:rPr>
          <w:rFonts w:ascii="Times New Roman" w:eastAsia="Times New Roman" w:hAnsi="Times New Roman" w:cs="Times New Roman"/>
          <w:bCs/>
          <w:kern w:val="32"/>
          <w:sz w:val="24"/>
          <w:szCs w:val="24"/>
          <w:lang w:eastAsia="lv-LV"/>
        </w:rPr>
        <w:tab/>
      </w:r>
      <w:r w:rsidRPr="0034118B">
        <w:rPr>
          <w:rFonts w:ascii="Times New Roman" w:eastAsia="Times New Roman" w:hAnsi="Times New Roman" w:cs="Times New Roman"/>
          <w:bCs/>
          <w:kern w:val="32"/>
          <w:sz w:val="24"/>
          <w:szCs w:val="24"/>
          <w:lang w:eastAsia="lv-LV"/>
        </w:rPr>
        <w:tab/>
      </w:r>
      <w:r w:rsidRPr="0034118B">
        <w:rPr>
          <w:rFonts w:ascii="Times New Roman" w:eastAsia="Times New Roman" w:hAnsi="Times New Roman" w:cs="Times New Roman"/>
          <w:bCs/>
          <w:kern w:val="32"/>
          <w:sz w:val="24"/>
          <w:szCs w:val="24"/>
          <w:lang w:eastAsia="lv-LV"/>
        </w:rPr>
        <w:tab/>
        <w:t>Līga Lejiņa</w:t>
      </w:r>
    </w:p>
    <w:p w:rsidR="00D42268" w:rsidRPr="0034118B" w:rsidRDefault="00D42268" w:rsidP="008832E2">
      <w:pPr>
        <w:rPr>
          <w:rFonts w:ascii="Times New Roman" w:eastAsia="Times New Roman" w:hAnsi="Times New Roman" w:cs="Times New Roman"/>
          <w:sz w:val="24"/>
          <w:szCs w:val="24"/>
          <w:lang w:eastAsia="lv-LV"/>
        </w:rPr>
      </w:pPr>
    </w:p>
    <w:p w:rsidR="00D42268" w:rsidRPr="0034118B" w:rsidRDefault="00D42268" w:rsidP="008832E2">
      <w:pPr>
        <w:autoSpaceDE w:val="0"/>
        <w:autoSpaceDN w:val="0"/>
        <w:adjustRightInd w:val="0"/>
        <w:rPr>
          <w:rFonts w:ascii="Times New Roman" w:hAnsi="Times New Roman" w:cs="Times New Roman"/>
          <w:sz w:val="24"/>
          <w:szCs w:val="24"/>
        </w:rPr>
      </w:pPr>
      <w:r w:rsidRPr="0034118B">
        <w:rPr>
          <w:rFonts w:ascii="Times New Roman" w:hAnsi="Times New Roman" w:cs="Times New Roman"/>
          <w:sz w:val="24"/>
          <w:szCs w:val="24"/>
        </w:rPr>
        <w:tab/>
      </w:r>
      <w:r w:rsidRPr="0034118B">
        <w:rPr>
          <w:rFonts w:ascii="Times New Roman" w:hAnsi="Times New Roman" w:cs="Times New Roman"/>
          <w:sz w:val="24"/>
          <w:szCs w:val="24"/>
        </w:rPr>
        <w:tab/>
      </w:r>
      <w:r w:rsidRPr="0034118B">
        <w:rPr>
          <w:rFonts w:ascii="Times New Roman" w:hAnsi="Times New Roman" w:cs="Times New Roman"/>
          <w:sz w:val="24"/>
          <w:szCs w:val="24"/>
        </w:rPr>
        <w:tab/>
      </w:r>
    </w:p>
    <w:p w:rsidR="00D42268" w:rsidRPr="0034118B" w:rsidRDefault="00D42268" w:rsidP="008832E2">
      <w:pPr>
        <w:autoSpaceDE w:val="0"/>
        <w:autoSpaceDN w:val="0"/>
        <w:adjustRightInd w:val="0"/>
        <w:rPr>
          <w:rFonts w:ascii="Times New Roman" w:hAnsi="Times New Roman" w:cs="Times New Roman"/>
          <w:sz w:val="24"/>
          <w:szCs w:val="24"/>
        </w:rPr>
      </w:pPr>
    </w:p>
    <w:p w:rsidR="00D42268" w:rsidRPr="0034118B" w:rsidRDefault="00D42268" w:rsidP="008832E2">
      <w:pPr>
        <w:autoSpaceDE w:val="0"/>
        <w:autoSpaceDN w:val="0"/>
        <w:adjustRightInd w:val="0"/>
        <w:rPr>
          <w:rFonts w:ascii="Times New Roman" w:hAnsi="Times New Roman" w:cs="Times New Roman"/>
          <w:sz w:val="24"/>
          <w:szCs w:val="24"/>
        </w:rPr>
      </w:pPr>
      <w:r w:rsidRPr="0034118B">
        <w:rPr>
          <w:rFonts w:ascii="Times New Roman" w:hAnsi="Times New Roman" w:cs="Times New Roman"/>
          <w:sz w:val="24"/>
          <w:szCs w:val="24"/>
        </w:rPr>
        <w:tab/>
      </w:r>
    </w:p>
    <w:p w:rsidR="00D42268" w:rsidRPr="002F4423" w:rsidRDefault="002F4423" w:rsidP="008832E2">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01.09</w:t>
      </w:r>
      <w:r w:rsidR="00D42268" w:rsidRPr="002F4423">
        <w:rPr>
          <w:rFonts w:ascii="Times New Roman" w:eastAsia="Times New Roman" w:hAnsi="Times New Roman" w:cs="Times New Roman"/>
          <w:sz w:val="20"/>
          <w:szCs w:val="20"/>
          <w:lang w:eastAsia="lv-LV"/>
        </w:rPr>
        <w:t>.2016.</w:t>
      </w:r>
      <w:r w:rsidR="00D25D0D">
        <w:rPr>
          <w:rFonts w:ascii="Times New Roman" w:eastAsia="Times New Roman" w:hAnsi="Times New Roman" w:cs="Times New Roman"/>
          <w:sz w:val="20"/>
          <w:szCs w:val="20"/>
          <w:lang w:eastAsia="lv-LV"/>
        </w:rPr>
        <w:tab/>
        <w:t>11:14</w:t>
      </w:r>
    </w:p>
    <w:p w:rsidR="00D42268" w:rsidRPr="002F4423" w:rsidRDefault="00D42268" w:rsidP="008832E2">
      <w:pPr>
        <w:rPr>
          <w:rFonts w:ascii="Times New Roman" w:eastAsia="Times New Roman" w:hAnsi="Times New Roman" w:cs="Times New Roman"/>
          <w:sz w:val="20"/>
          <w:szCs w:val="20"/>
          <w:lang w:eastAsia="lv-LV"/>
        </w:rPr>
      </w:pPr>
      <w:r w:rsidRPr="002F4423">
        <w:rPr>
          <w:rFonts w:ascii="Times New Roman" w:eastAsia="Times New Roman" w:hAnsi="Times New Roman" w:cs="Times New Roman"/>
          <w:sz w:val="20"/>
          <w:szCs w:val="20"/>
          <w:lang w:eastAsia="lv-LV"/>
        </w:rPr>
        <w:t>1</w:t>
      </w:r>
      <w:r w:rsidR="00CD1A08" w:rsidRPr="002F4423">
        <w:rPr>
          <w:rFonts w:ascii="Times New Roman" w:eastAsia="Times New Roman" w:hAnsi="Times New Roman" w:cs="Times New Roman"/>
          <w:sz w:val="20"/>
          <w:szCs w:val="20"/>
          <w:lang w:eastAsia="lv-LV"/>
        </w:rPr>
        <w:t>6</w:t>
      </w:r>
      <w:r w:rsidR="002F4423">
        <w:rPr>
          <w:rFonts w:ascii="Times New Roman" w:eastAsia="Times New Roman" w:hAnsi="Times New Roman" w:cs="Times New Roman"/>
          <w:sz w:val="20"/>
          <w:szCs w:val="20"/>
          <w:lang w:eastAsia="lv-LV"/>
        </w:rPr>
        <w:t>08</w:t>
      </w:r>
    </w:p>
    <w:p w:rsidR="00D42268" w:rsidRPr="002F4423" w:rsidRDefault="00D42268" w:rsidP="008832E2">
      <w:pPr>
        <w:rPr>
          <w:rFonts w:ascii="Times New Roman" w:eastAsia="Times New Roman" w:hAnsi="Times New Roman" w:cs="Times New Roman"/>
          <w:sz w:val="20"/>
          <w:szCs w:val="20"/>
          <w:lang w:eastAsia="lv-LV"/>
        </w:rPr>
      </w:pPr>
      <w:proofErr w:type="spellStart"/>
      <w:r w:rsidRPr="002F4423">
        <w:rPr>
          <w:rFonts w:ascii="Times New Roman" w:eastAsia="Times New Roman" w:hAnsi="Times New Roman" w:cs="Times New Roman"/>
          <w:sz w:val="20"/>
          <w:szCs w:val="20"/>
          <w:lang w:eastAsia="lv-LV"/>
        </w:rPr>
        <w:t>I.Stūre</w:t>
      </w:r>
      <w:proofErr w:type="spellEnd"/>
      <w:r w:rsidRPr="002F4423">
        <w:rPr>
          <w:rFonts w:ascii="Times New Roman" w:eastAsia="Times New Roman" w:hAnsi="Times New Roman" w:cs="Times New Roman"/>
          <w:sz w:val="20"/>
          <w:szCs w:val="20"/>
          <w:lang w:eastAsia="lv-LV"/>
        </w:rPr>
        <w:t>, 67047899</w:t>
      </w:r>
    </w:p>
    <w:p w:rsidR="00D42268" w:rsidRPr="002F4423" w:rsidRDefault="00D42268" w:rsidP="008832E2">
      <w:pPr>
        <w:rPr>
          <w:rFonts w:ascii="Times New Roman" w:eastAsia="Times New Roman" w:hAnsi="Times New Roman" w:cs="Times New Roman"/>
          <w:sz w:val="20"/>
          <w:szCs w:val="20"/>
          <w:lang w:eastAsia="lv-LV"/>
        </w:rPr>
      </w:pPr>
      <w:r w:rsidRPr="002F4423">
        <w:rPr>
          <w:rFonts w:ascii="Times New Roman" w:eastAsia="Times New Roman" w:hAnsi="Times New Roman" w:cs="Times New Roman"/>
          <w:sz w:val="20"/>
          <w:szCs w:val="20"/>
          <w:lang w:eastAsia="lv-LV"/>
        </w:rPr>
        <w:t>Inese.Sture@izm.gov.lv</w:t>
      </w:r>
    </w:p>
    <w:p w:rsidR="00D42268" w:rsidRPr="0034118B" w:rsidRDefault="00D42268" w:rsidP="008832E2">
      <w:pPr>
        <w:rPr>
          <w:rFonts w:ascii="Times New Roman" w:eastAsia="Times New Roman" w:hAnsi="Times New Roman" w:cs="Times New Roman"/>
          <w:sz w:val="24"/>
          <w:szCs w:val="24"/>
          <w:lang w:eastAsia="lv-LV"/>
        </w:rPr>
      </w:pPr>
    </w:p>
    <w:p w:rsidR="00D42268" w:rsidRPr="0034118B" w:rsidRDefault="00D42268" w:rsidP="008832E2">
      <w:pPr>
        <w:rPr>
          <w:rFonts w:ascii="Times New Roman" w:hAnsi="Times New Roman" w:cs="Times New Roman"/>
          <w:sz w:val="24"/>
          <w:szCs w:val="24"/>
        </w:rPr>
      </w:pPr>
    </w:p>
    <w:sectPr w:rsidR="00D42268" w:rsidRPr="0034118B" w:rsidSect="00ED2123">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408" w:rsidRDefault="00597408" w:rsidP="00D42268">
      <w:r>
        <w:separator/>
      </w:r>
    </w:p>
  </w:endnote>
  <w:endnote w:type="continuationSeparator" w:id="0">
    <w:p w:rsidR="00597408" w:rsidRDefault="00597408" w:rsidP="00D4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469" w:rsidRPr="00425A5B" w:rsidRDefault="00E93469" w:rsidP="00E93469">
    <w:pPr>
      <w:autoSpaceDE w:val="0"/>
      <w:autoSpaceDN w:val="0"/>
      <w:adjustRightInd w:val="0"/>
      <w:rPr>
        <w:rFonts w:ascii="Times New Roman" w:hAnsi="Times New Roman"/>
        <w:bCs/>
        <w:sz w:val="20"/>
        <w:szCs w:val="20"/>
      </w:rPr>
    </w:pPr>
    <w:r w:rsidRPr="00ED3F26">
      <w:rPr>
        <w:rFonts w:ascii="Times New Roman" w:hAnsi="Times New Roman"/>
        <w:sz w:val="20"/>
        <w:szCs w:val="20"/>
      </w:rPr>
      <w:t>IZManot_</w:t>
    </w:r>
    <w:r>
      <w:rPr>
        <w:rFonts w:ascii="Times New Roman" w:hAnsi="Times New Roman"/>
        <w:sz w:val="20"/>
        <w:szCs w:val="20"/>
      </w:rPr>
      <w:t>2408</w:t>
    </w:r>
    <w:r w:rsidR="00E12014">
      <w:rPr>
        <w:rFonts w:ascii="Times New Roman" w:hAnsi="Times New Roman"/>
        <w:sz w:val="20"/>
        <w:szCs w:val="20"/>
      </w:rPr>
      <w:t>16_groz351</w:t>
    </w:r>
    <w:r w:rsidRPr="00425A5B">
      <w:rPr>
        <w:rFonts w:ascii="Times New Roman" w:hAnsi="Times New Roman"/>
        <w:sz w:val="20"/>
        <w:szCs w:val="20"/>
      </w:rPr>
      <w:t xml:space="preserve">; </w:t>
    </w:r>
    <w:r>
      <w:rPr>
        <w:rFonts w:ascii="Times New Roman" w:hAnsi="Times New Roman"/>
        <w:sz w:val="20"/>
        <w:szCs w:val="20"/>
      </w:rPr>
      <w:t>Ministru kabineta noteikumu projekta „</w:t>
    </w:r>
    <w:r w:rsidRPr="00D6167E">
      <w:rPr>
        <w:rFonts w:ascii="Times New Roman" w:hAnsi="Times New Roman"/>
        <w:bCs/>
        <w:sz w:val="20"/>
        <w:szCs w:val="20"/>
      </w:rPr>
      <w:t xml:space="preserve">Grozījumi Ministru kabineta 2005.gada 24.maija noteikumos Nr.351 </w:t>
    </w:r>
    <w:r>
      <w:rPr>
        <w:rFonts w:ascii="Times New Roman" w:hAnsi="Times New Roman"/>
        <w:bCs/>
        <w:sz w:val="20"/>
        <w:szCs w:val="20"/>
      </w:rPr>
      <w:t>„</w:t>
    </w:r>
    <w:r w:rsidRPr="00D6167E">
      <w:rPr>
        <w:rFonts w:ascii="Times New Roman" w:eastAsia="Times New Roman" w:hAnsi="Times New Roman"/>
        <w:bCs/>
        <w:sz w:val="20"/>
        <w:szCs w:val="20"/>
        <w:lang w:eastAsia="lv-LV"/>
      </w:rPr>
      <w:t>Noteikumi par vispārējās aprūpes māsas izglītību un profesionālo kvalifikāciju apliecinošiem dokumentiem, kurus atzīst, piemērojot speciālo profesionālās kvalifikācijas atzīšanas sistēmu</w:t>
    </w:r>
    <w:r>
      <w:rPr>
        <w:rFonts w:ascii="Times New Roman" w:hAnsi="Times New Roman"/>
        <w:bCs/>
        <w:sz w:val="20"/>
        <w:szCs w:val="20"/>
      </w:rPr>
      <w:t xml:space="preserve">”” </w:t>
    </w:r>
    <w:r w:rsidRPr="00425A5B">
      <w:rPr>
        <w:rFonts w:ascii="Times New Roman" w:hAnsi="Times New Roman"/>
        <w:sz w:val="20"/>
        <w:szCs w:val="20"/>
      </w:rPr>
      <w:t>sākotnējās ietekmes novērtējuma ziņojums (anotācija)</w:t>
    </w:r>
  </w:p>
  <w:p w:rsidR="00D42268" w:rsidRDefault="00D42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14" w:rsidRPr="00425A5B" w:rsidRDefault="00E12014" w:rsidP="00E12014">
    <w:pPr>
      <w:autoSpaceDE w:val="0"/>
      <w:autoSpaceDN w:val="0"/>
      <w:adjustRightInd w:val="0"/>
      <w:rPr>
        <w:rFonts w:ascii="Times New Roman" w:hAnsi="Times New Roman"/>
        <w:bCs/>
        <w:sz w:val="20"/>
        <w:szCs w:val="20"/>
      </w:rPr>
    </w:pPr>
    <w:r w:rsidRPr="00ED3F26">
      <w:rPr>
        <w:rFonts w:ascii="Times New Roman" w:hAnsi="Times New Roman"/>
        <w:sz w:val="20"/>
        <w:szCs w:val="20"/>
      </w:rPr>
      <w:t>IZManot_</w:t>
    </w:r>
    <w:r>
      <w:rPr>
        <w:rFonts w:ascii="Times New Roman" w:hAnsi="Times New Roman"/>
        <w:sz w:val="20"/>
        <w:szCs w:val="20"/>
      </w:rPr>
      <w:t>240816_groz351</w:t>
    </w:r>
    <w:r w:rsidRPr="00425A5B">
      <w:rPr>
        <w:rFonts w:ascii="Times New Roman" w:hAnsi="Times New Roman"/>
        <w:sz w:val="20"/>
        <w:szCs w:val="20"/>
      </w:rPr>
      <w:t xml:space="preserve">; </w:t>
    </w:r>
    <w:r>
      <w:rPr>
        <w:rFonts w:ascii="Times New Roman" w:hAnsi="Times New Roman"/>
        <w:sz w:val="20"/>
        <w:szCs w:val="20"/>
      </w:rPr>
      <w:t>Ministru kabineta noteikumu projekta „</w:t>
    </w:r>
    <w:r w:rsidRPr="00D6167E">
      <w:rPr>
        <w:rFonts w:ascii="Times New Roman" w:hAnsi="Times New Roman"/>
        <w:bCs/>
        <w:sz w:val="20"/>
        <w:szCs w:val="20"/>
      </w:rPr>
      <w:t xml:space="preserve">Grozījumi Ministru kabineta 2005.gada 24.maija noteikumos Nr.351 </w:t>
    </w:r>
    <w:r>
      <w:rPr>
        <w:rFonts w:ascii="Times New Roman" w:hAnsi="Times New Roman"/>
        <w:bCs/>
        <w:sz w:val="20"/>
        <w:szCs w:val="20"/>
      </w:rPr>
      <w:t>„</w:t>
    </w:r>
    <w:r w:rsidRPr="00D6167E">
      <w:rPr>
        <w:rFonts w:ascii="Times New Roman" w:eastAsia="Times New Roman" w:hAnsi="Times New Roman"/>
        <w:bCs/>
        <w:sz w:val="20"/>
        <w:szCs w:val="20"/>
        <w:lang w:eastAsia="lv-LV"/>
      </w:rPr>
      <w:t>Noteikumi par vispārējās aprūpes māsas izglītību un profesionālo kvalifikāciju apliecinošiem dokumentiem, kurus atzīst, piemērojot speciālo profesionālās kvalifikācijas atzīšanas sistēmu</w:t>
    </w:r>
    <w:r>
      <w:rPr>
        <w:rFonts w:ascii="Times New Roman" w:hAnsi="Times New Roman"/>
        <w:bCs/>
        <w:sz w:val="20"/>
        <w:szCs w:val="20"/>
      </w:rPr>
      <w:t xml:space="preserve">”” </w:t>
    </w:r>
    <w:r w:rsidRPr="00425A5B">
      <w:rPr>
        <w:rFonts w:ascii="Times New Roman" w:hAnsi="Times New Roman"/>
        <w:sz w:val="20"/>
        <w:szCs w:val="20"/>
      </w:rPr>
      <w:t>sākotnējās ietekmes novērtējuma ziņojums (anotācija)</w:t>
    </w:r>
  </w:p>
  <w:p w:rsidR="00E12014" w:rsidRDefault="00E12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408" w:rsidRDefault="00597408" w:rsidP="00D42268">
      <w:r>
        <w:separator/>
      </w:r>
    </w:p>
  </w:footnote>
  <w:footnote w:type="continuationSeparator" w:id="0">
    <w:p w:rsidR="00597408" w:rsidRDefault="00597408" w:rsidP="00D42268">
      <w:r>
        <w:continuationSeparator/>
      </w:r>
    </w:p>
  </w:footnote>
  <w:footnote w:id="1">
    <w:p w:rsidR="00893E2E" w:rsidRPr="00AC5B38" w:rsidRDefault="00893E2E" w:rsidP="00AC5B38">
      <w:pPr>
        <w:pStyle w:val="Default"/>
        <w:jc w:val="both"/>
        <w:rPr>
          <w:sz w:val="22"/>
          <w:szCs w:val="22"/>
        </w:rPr>
      </w:pPr>
      <w:r w:rsidRPr="00AC5B38">
        <w:rPr>
          <w:rStyle w:val="FootnoteReference"/>
        </w:rPr>
        <w:footnoteRef/>
      </w:r>
      <w:r w:rsidRPr="00AC5B38">
        <w:t xml:space="preserve"> „</w:t>
      </w:r>
      <w:r w:rsidRPr="00AC5B38">
        <w:rPr>
          <w:bCs/>
          <w:sz w:val="22"/>
          <w:szCs w:val="22"/>
        </w:rPr>
        <w:t>CONVENTION</w:t>
      </w:r>
      <w:r w:rsidRPr="00AC5B38">
        <w:rPr>
          <w:sz w:val="22"/>
          <w:szCs w:val="22"/>
        </w:rPr>
        <w:t xml:space="preserve"> ESTABLISHING THE EUROPEAN FREE TRADE ASSOCIATION. </w:t>
      </w:r>
      <w:proofErr w:type="spellStart"/>
      <w:r w:rsidRPr="00AC5B38">
        <w:rPr>
          <w:sz w:val="22"/>
          <w:szCs w:val="22"/>
        </w:rPr>
        <w:t>Annex</w:t>
      </w:r>
      <w:proofErr w:type="spellEnd"/>
      <w:r w:rsidRPr="00AC5B38">
        <w:rPr>
          <w:sz w:val="22"/>
          <w:szCs w:val="22"/>
        </w:rPr>
        <w:t xml:space="preserve"> K „</w:t>
      </w:r>
      <w:proofErr w:type="spellStart"/>
      <w:r w:rsidRPr="00AC5B38">
        <w:rPr>
          <w:rFonts w:eastAsia="Times New Roman"/>
          <w:sz w:val="22"/>
          <w:szCs w:val="22"/>
          <w:lang w:eastAsia="lv-LV"/>
        </w:rPr>
        <w:t>Movement</w:t>
      </w:r>
      <w:proofErr w:type="spellEnd"/>
      <w:r w:rsidRPr="00AC5B38">
        <w:rPr>
          <w:rFonts w:eastAsia="Times New Roman"/>
          <w:sz w:val="22"/>
          <w:szCs w:val="22"/>
          <w:lang w:eastAsia="lv-LV"/>
        </w:rPr>
        <w:t xml:space="preserve"> </w:t>
      </w:r>
      <w:proofErr w:type="spellStart"/>
      <w:r w:rsidRPr="00AC5B38">
        <w:rPr>
          <w:rFonts w:eastAsia="Times New Roman"/>
          <w:sz w:val="22"/>
          <w:szCs w:val="22"/>
          <w:lang w:eastAsia="lv-LV"/>
        </w:rPr>
        <w:t>of</w:t>
      </w:r>
      <w:proofErr w:type="spellEnd"/>
      <w:r w:rsidRPr="00AC5B38">
        <w:rPr>
          <w:rFonts w:eastAsia="Times New Roman"/>
          <w:sz w:val="22"/>
          <w:szCs w:val="22"/>
          <w:lang w:eastAsia="lv-LV"/>
        </w:rPr>
        <w:t xml:space="preserve"> </w:t>
      </w:r>
      <w:proofErr w:type="spellStart"/>
      <w:r w:rsidRPr="00AC5B38">
        <w:rPr>
          <w:rFonts w:eastAsia="Times New Roman"/>
          <w:sz w:val="22"/>
          <w:szCs w:val="22"/>
          <w:lang w:eastAsia="lv-LV"/>
        </w:rPr>
        <w:t>Persons</w:t>
      </w:r>
      <w:proofErr w:type="spellEnd"/>
      <w:r w:rsidRPr="00AC5B38">
        <w:rPr>
          <w:rFonts w:eastAsia="Times New Roman"/>
          <w:sz w:val="22"/>
          <w:szCs w:val="22"/>
          <w:lang w:eastAsia="lv-LV"/>
        </w:rPr>
        <w:t xml:space="preserve">”, </w:t>
      </w:r>
      <w:r w:rsidRPr="00AC5B38">
        <w:rPr>
          <w:bCs/>
          <w:sz w:val="22"/>
          <w:szCs w:val="22"/>
        </w:rPr>
        <w:t>APPENDIX 3</w:t>
      </w:r>
      <w:r w:rsidRPr="00932F9F">
        <w:rPr>
          <w:bCs/>
          <w:sz w:val="22"/>
          <w:szCs w:val="22"/>
          <w:vertAlign w:val="superscript"/>
        </w:rPr>
        <w:t>1</w:t>
      </w:r>
      <w:r w:rsidRPr="00AC5B38">
        <w:rPr>
          <w:bCs/>
          <w:sz w:val="22"/>
          <w:szCs w:val="22"/>
        </w:rPr>
        <w:t xml:space="preserve"> Mutual </w:t>
      </w:r>
      <w:proofErr w:type="spellStart"/>
      <w:r w:rsidRPr="00AC5B38">
        <w:rPr>
          <w:bCs/>
          <w:sz w:val="22"/>
          <w:szCs w:val="22"/>
        </w:rPr>
        <w:t>recognition</w:t>
      </w:r>
      <w:proofErr w:type="spellEnd"/>
      <w:r w:rsidRPr="00AC5B38">
        <w:rPr>
          <w:bCs/>
          <w:sz w:val="22"/>
          <w:szCs w:val="22"/>
        </w:rPr>
        <w:t xml:space="preserve"> </w:t>
      </w:r>
      <w:proofErr w:type="spellStart"/>
      <w:r w:rsidRPr="00AC5B38">
        <w:rPr>
          <w:bCs/>
          <w:sz w:val="22"/>
          <w:szCs w:val="22"/>
        </w:rPr>
        <w:t>of</w:t>
      </w:r>
      <w:proofErr w:type="spellEnd"/>
      <w:r w:rsidRPr="00AC5B38">
        <w:rPr>
          <w:bCs/>
          <w:sz w:val="22"/>
          <w:szCs w:val="22"/>
        </w:rPr>
        <w:t xml:space="preserve"> </w:t>
      </w:r>
      <w:proofErr w:type="spellStart"/>
      <w:r w:rsidRPr="00AC5B38">
        <w:rPr>
          <w:bCs/>
          <w:sz w:val="22"/>
          <w:szCs w:val="22"/>
        </w:rPr>
        <w:t>professional</w:t>
      </w:r>
      <w:proofErr w:type="spellEnd"/>
      <w:r w:rsidRPr="00AC5B38">
        <w:rPr>
          <w:bCs/>
          <w:sz w:val="22"/>
          <w:szCs w:val="22"/>
        </w:rPr>
        <w:t xml:space="preserve"> </w:t>
      </w:r>
      <w:proofErr w:type="spellStart"/>
      <w:r w:rsidRPr="00AC5B38">
        <w:rPr>
          <w:bCs/>
          <w:sz w:val="22"/>
          <w:szCs w:val="22"/>
        </w:rPr>
        <w:t>qualifications</w:t>
      </w:r>
      <w:proofErr w:type="spellEnd"/>
      <w:r w:rsidRPr="00AC5B38">
        <w:rPr>
          <w:bCs/>
          <w:sz w:val="22"/>
          <w:szCs w:val="22"/>
        </w:rPr>
        <w:t xml:space="preserve"> (</w:t>
      </w:r>
      <w:proofErr w:type="spellStart"/>
      <w:r w:rsidRPr="00AC5B38">
        <w:rPr>
          <w:bCs/>
          <w:sz w:val="22"/>
          <w:szCs w:val="22"/>
        </w:rPr>
        <w:t>diplomas</w:t>
      </w:r>
      <w:proofErr w:type="spellEnd"/>
      <w:r w:rsidRPr="00AC5B38">
        <w:rPr>
          <w:bCs/>
          <w:sz w:val="22"/>
          <w:szCs w:val="22"/>
        </w:rPr>
        <w:t xml:space="preserve">, </w:t>
      </w:r>
      <w:proofErr w:type="spellStart"/>
      <w:r w:rsidRPr="00AC5B38">
        <w:rPr>
          <w:bCs/>
          <w:sz w:val="22"/>
          <w:szCs w:val="22"/>
        </w:rPr>
        <w:t>certificates</w:t>
      </w:r>
      <w:proofErr w:type="spellEnd"/>
      <w:r w:rsidRPr="00AC5B38">
        <w:rPr>
          <w:bCs/>
          <w:sz w:val="22"/>
          <w:szCs w:val="22"/>
        </w:rPr>
        <w:t xml:space="preserve"> </w:t>
      </w:r>
      <w:proofErr w:type="spellStart"/>
      <w:r w:rsidRPr="00AC5B38">
        <w:rPr>
          <w:bCs/>
          <w:sz w:val="22"/>
          <w:szCs w:val="22"/>
        </w:rPr>
        <w:t>and</w:t>
      </w:r>
      <w:proofErr w:type="spellEnd"/>
      <w:r w:rsidRPr="00AC5B38">
        <w:rPr>
          <w:bCs/>
          <w:sz w:val="22"/>
          <w:szCs w:val="22"/>
        </w:rPr>
        <w:t xml:space="preserve"> </w:t>
      </w:r>
      <w:proofErr w:type="spellStart"/>
      <w:r w:rsidRPr="00AC5B38">
        <w:rPr>
          <w:bCs/>
          <w:sz w:val="22"/>
          <w:szCs w:val="22"/>
        </w:rPr>
        <w:t>other</w:t>
      </w:r>
      <w:proofErr w:type="spellEnd"/>
      <w:r w:rsidRPr="00AC5B38">
        <w:rPr>
          <w:bCs/>
          <w:sz w:val="22"/>
          <w:szCs w:val="22"/>
        </w:rPr>
        <w:t xml:space="preserve"> </w:t>
      </w:r>
      <w:proofErr w:type="spellStart"/>
      <w:r w:rsidRPr="00AC5B38">
        <w:rPr>
          <w:bCs/>
          <w:sz w:val="22"/>
          <w:szCs w:val="22"/>
        </w:rPr>
        <w:t>evidence</w:t>
      </w:r>
      <w:proofErr w:type="spellEnd"/>
      <w:r w:rsidRPr="00AC5B38">
        <w:rPr>
          <w:bCs/>
          <w:sz w:val="22"/>
          <w:szCs w:val="22"/>
        </w:rPr>
        <w:t xml:space="preserve"> </w:t>
      </w:r>
      <w:proofErr w:type="spellStart"/>
      <w:r w:rsidRPr="00AC5B38">
        <w:rPr>
          <w:bCs/>
          <w:sz w:val="22"/>
          <w:szCs w:val="22"/>
        </w:rPr>
        <w:t>of</w:t>
      </w:r>
      <w:proofErr w:type="spellEnd"/>
      <w:r w:rsidRPr="00AC5B38">
        <w:rPr>
          <w:bCs/>
          <w:sz w:val="22"/>
          <w:szCs w:val="22"/>
        </w:rPr>
        <w:t xml:space="preserve"> </w:t>
      </w:r>
      <w:proofErr w:type="spellStart"/>
      <w:r w:rsidRPr="00AC5B38">
        <w:rPr>
          <w:bCs/>
          <w:sz w:val="22"/>
          <w:szCs w:val="22"/>
        </w:rPr>
        <w:t>formal</w:t>
      </w:r>
      <w:proofErr w:type="spellEnd"/>
      <w:r w:rsidRPr="00AC5B38">
        <w:rPr>
          <w:bCs/>
          <w:sz w:val="22"/>
          <w:szCs w:val="22"/>
        </w:rPr>
        <w:t xml:space="preserve"> </w:t>
      </w:r>
      <w:proofErr w:type="spellStart"/>
      <w:r w:rsidRPr="00AC5B38">
        <w:rPr>
          <w:bCs/>
          <w:sz w:val="22"/>
          <w:szCs w:val="22"/>
        </w:rPr>
        <w:t>qualifications</w:t>
      </w:r>
      <w:proofErr w:type="spellEnd"/>
      <w:r w:rsidRPr="00AC5B38">
        <w:rPr>
          <w:bCs/>
          <w:sz w:val="22"/>
          <w:szCs w:val="22"/>
        </w:rPr>
        <w:t>) (Art. 22)</w:t>
      </w:r>
    </w:p>
    <w:p w:rsidR="00893E2E" w:rsidRPr="00AC5B38" w:rsidRDefault="00893E2E" w:rsidP="00AC5B38">
      <w:pPr>
        <w:pStyle w:val="FootnoteText"/>
        <w:jc w:val="both"/>
        <w:rPr>
          <w:rFonts w:ascii="Times New Roman" w:hAnsi="Times New Roman"/>
          <w:sz w:val="22"/>
          <w:szCs w:val="22"/>
        </w:rPr>
      </w:pPr>
      <w:r w:rsidRPr="00AC5B38">
        <w:rPr>
          <w:rFonts w:ascii="Times New Roman" w:hAnsi="Times New Roman"/>
          <w:sz w:val="22"/>
          <w:szCs w:val="22"/>
        </w:rPr>
        <w:t xml:space="preserve">Pieejams: </w:t>
      </w:r>
      <w:r w:rsidRPr="006B650B">
        <w:rPr>
          <w:rFonts w:ascii="Times New Roman" w:hAnsi="Times New Roman"/>
          <w:sz w:val="22"/>
          <w:szCs w:val="22"/>
        </w:rPr>
        <w:t>http://www.efta.int/sites/default/files/images/Vaduz%20Convention%20Annex%20K%20-%20Appendix%203.pdf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097484"/>
      <w:docPartObj>
        <w:docPartGallery w:val="Page Numbers (Top of Page)"/>
        <w:docPartUnique/>
      </w:docPartObj>
    </w:sdtPr>
    <w:sdtEndPr>
      <w:rPr>
        <w:noProof/>
      </w:rPr>
    </w:sdtEndPr>
    <w:sdtContent>
      <w:p w:rsidR="00E12014" w:rsidRDefault="00E12014" w:rsidP="00E12014">
        <w:pPr>
          <w:pStyle w:val="Header"/>
          <w:jc w:val="center"/>
          <w:rPr>
            <w:noProof/>
          </w:rPr>
        </w:pPr>
        <w:r>
          <w:fldChar w:fldCharType="begin"/>
        </w:r>
        <w:r>
          <w:instrText xml:space="preserve"> PAGE   \* MERGEFORMAT </w:instrText>
        </w:r>
        <w:r>
          <w:fldChar w:fldCharType="separate"/>
        </w:r>
        <w:r w:rsidR="00444C09">
          <w:rPr>
            <w:noProof/>
          </w:rPr>
          <w:t>8</w:t>
        </w:r>
        <w:r>
          <w:rPr>
            <w:noProof/>
          </w:rPr>
          <w:fldChar w:fldCharType="end"/>
        </w:r>
      </w:p>
    </w:sdtContent>
  </w:sdt>
  <w:p w:rsidR="00E12014" w:rsidRDefault="00E12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E"/>
    <w:rsid w:val="000F15F9"/>
    <w:rsid w:val="00104249"/>
    <w:rsid w:val="00191642"/>
    <w:rsid w:val="001D1415"/>
    <w:rsid w:val="002C6F91"/>
    <w:rsid w:val="002D00F9"/>
    <w:rsid w:val="002F4423"/>
    <w:rsid w:val="0034118B"/>
    <w:rsid w:val="00356802"/>
    <w:rsid w:val="00414101"/>
    <w:rsid w:val="00444C09"/>
    <w:rsid w:val="004C0B60"/>
    <w:rsid w:val="00556E3F"/>
    <w:rsid w:val="00597408"/>
    <w:rsid w:val="00623011"/>
    <w:rsid w:val="006709AE"/>
    <w:rsid w:val="00687CE9"/>
    <w:rsid w:val="00706B1A"/>
    <w:rsid w:val="00772F3C"/>
    <w:rsid w:val="0084498F"/>
    <w:rsid w:val="008832E2"/>
    <w:rsid w:val="00893E2E"/>
    <w:rsid w:val="008A3AA4"/>
    <w:rsid w:val="009276A9"/>
    <w:rsid w:val="00942C00"/>
    <w:rsid w:val="00A77A25"/>
    <w:rsid w:val="00B12968"/>
    <w:rsid w:val="00B17648"/>
    <w:rsid w:val="00B32A8A"/>
    <w:rsid w:val="00B6680B"/>
    <w:rsid w:val="00B97B74"/>
    <w:rsid w:val="00BB7764"/>
    <w:rsid w:val="00C43B8F"/>
    <w:rsid w:val="00C63DA2"/>
    <w:rsid w:val="00C91477"/>
    <w:rsid w:val="00CD1A08"/>
    <w:rsid w:val="00D25D0D"/>
    <w:rsid w:val="00D42268"/>
    <w:rsid w:val="00D572CF"/>
    <w:rsid w:val="00DD1301"/>
    <w:rsid w:val="00DF4A3B"/>
    <w:rsid w:val="00E12014"/>
    <w:rsid w:val="00E93469"/>
    <w:rsid w:val="00ED2123"/>
    <w:rsid w:val="00F3561A"/>
    <w:rsid w:val="00FD1FB5"/>
    <w:rsid w:val="00FD76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B3B86-ED20-4C10-92C1-DA307FBA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6709AE"/>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D42268"/>
    <w:rPr>
      <w:sz w:val="16"/>
      <w:szCs w:val="16"/>
    </w:rPr>
  </w:style>
  <w:style w:type="paragraph" w:styleId="CommentText">
    <w:name w:val="annotation text"/>
    <w:basedOn w:val="Normal"/>
    <w:link w:val="CommentTextChar"/>
    <w:uiPriority w:val="99"/>
    <w:semiHidden/>
    <w:unhideWhenUsed/>
    <w:rsid w:val="00D42268"/>
    <w:pPr>
      <w:spacing w:after="200"/>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4226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4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68"/>
    <w:rPr>
      <w:rFonts w:ascii="Segoe UI" w:hAnsi="Segoe UI" w:cs="Segoe UI"/>
      <w:sz w:val="18"/>
      <w:szCs w:val="18"/>
    </w:rPr>
  </w:style>
  <w:style w:type="character" w:styleId="FootnoteReference">
    <w:name w:val="footnote reference"/>
    <w:basedOn w:val="DefaultParagraphFont"/>
    <w:uiPriority w:val="99"/>
    <w:semiHidden/>
    <w:unhideWhenUsed/>
    <w:rsid w:val="00D42268"/>
    <w:rPr>
      <w:vertAlign w:val="superscript"/>
    </w:rPr>
  </w:style>
  <w:style w:type="paragraph" w:customStyle="1" w:styleId="Default">
    <w:name w:val="Default"/>
    <w:rsid w:val="00D42268"/>
    <w:pPr>
      <w:autoSpaceDE w:val="0"/>
      <w:autoSpaceDN w:val="0"/>
      <w:adjustRightInd w:val="0"/>
      <w:ind w:firstLine="0"/>
      <w:jc w:val="left"/>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D42268"/>
    <w:rPr>
      <w:lang w:val="x-none" w:eastAsia="x-none"/>
    </w:rPr>
  </w:style>
  <w:style w:type="paragraph" w:styleId="ListParagraph">
    <w:name w:val="List Paragraph"/>
    <w:basedOn w:val="Normal"/>
    <w:link w:val="ListParagraphChar"/>
    <w:uiPriority w:val="34"/>
    <w:qFormat/>
    <w:rsid w:val="00D42268"/>
    <w:pPr>
      <w:spacing w:after="200" w:line="276" w:lineRule="auto"/>
      <w:ind w:left="720" w:firstLine="0"/>
      <w:contextualSpacing/>
      <w:jc w:val="left"/>
    </w:pPr>
    <w:rPr>
      <w:lang w:val="x-none" w:eastAsia="x-none"/>
    </w:rPr>
  </w:style>
  <w:style w:type="paragraph" w:styleId="Header">
    <w:name w:val="header"/>
    <w:basedOn w:val="Normal"/>
    <w:link w:val="HeaderChar"/>
    <w:uiPriority w:val="99"/>
    <w:unhideWhenUsed/>
    <w:rsid w:val="00D42268"/>
    <w:pPr>
      <w:tabs>
        <w:tab w:val="center" w:pos="4153"/>
        <w:tab w:val="right" w:pos="8306"/>
      </w:tabs>
    </w:pPr>
  </w:style>
  <w:style w:type="character" w:customStyle="1" w:styleId="HeaderChar">
    <w:name w:val="Header Char"/>
    <w:basedOn w:val="DefaultParagraphFont"/>
    <w:link w:val="Header"/>
    <w:uiPriority w:val="99"/>
    <w:rsid w:val="00D42268"/>
  </w:style>
  <w:style w:type="paragraph" w:styleId="Footer">
    <w:name w:val="footer"/>
    <w:basedOn w:val="Normal"/>
    <w:link w:val="FooterChar"/>
    <w:uiPriority w:val="99"/>
    <w:unhideWhenUsed/>
    <w:rsid w:val="00D42268"/>
    <w:pPr>
      <w:tabs>
        <w:tab w:val="center" w:pos="4153"/>
        <w:tab w:val="right" w:pos="8306"/>
      </w:tabs>
    </w:pPr>
  </w:style>
  <w:style w:type="character" w:customStyle="1" w:styleId="FooterChar">
    <w:name w:val="Footer Char"/>
    <w:basedOn w:val="DefaultParagraphFont"/>
    <w:link w:val="Footer"/>
    <w:uiPriority w:val="99"/>
    <w:rsid w:val="00D42268"/>
  </w:style>
  <w:style w:type="paragraph" w:styleId="EndnoteText">
    <w:name w:val="endnote text"/>
    <w:basedOn w:val="Normal"/>
    <w:link w:val="EndnoteTextChar"/>
    <w:uiPriority w:val="99"/>
    <w:semiHidden/>
    <w:unhideWhenUsed/>
    <w:rsid w:val="00B6680B"/>
    <w:pPr>
      <w:ind w:firstLine="0"/>
      <w:jc w:val="left"/>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B6680B"/>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893E2E"/>
    <w:pPr>
      <w:ind w:firstLine="0"/>
      <w:jc w:val="left"/>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93E2E"/>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893E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911018">
      <w:bodyDiv w:val="1"/>
      <w:marLeft w:val="0"/>
      <w:marRight w:val="0"/>
      <w:marTop w:val="0"/>
      <w:marBottom w:val="0"/>
      <w:divBdr>
        <w:top w:val="none" w:sz="0" w:space="0" w:color="auto"/>
        <w:left w:val="none" w:sz="0" w:space="0" w:color="auto"/>
        <w:bottom w:val="none" w:sz="0" w:space="0" w:color="auto"/>
        <w:right w:val="none" w:sz="0" w:space="0" w:color="auto"/>
      </w:divBdr>
      <w:divsChild>
        <w:div w:id="1006321622">
          <w:marLeft w:val="0"/>
          <w:marRight w:val="0"/>
          <w:marTop w:val="0"/>
          <w:marBottom w:val="0"/>
          <w:divBdr>
            <w:top w:val="none" w:sz="0" w:space="0" w:color="auto"/>
            <w:left w:val="none" w:sz="0" w:space="0" w:color="auto"/>
            <w:bottom w:val="none" w:sz="0" w:space="0" w:color="auto"/>
            <w:right w:val="none" w:sz="0" w:space="0" w:color="auto"/>
          </w:divBdr>
          <w:divsChild>
            <w:div w:id="1464545301">
              <w:marLeft w:val="0"/>
              <w:marRight w:val="0"/>
              <w:marTop w:val="0"/>
              <w:marBottom w:val="0"/>
              <w:divBdr>
                <w:top w:val="none" w:sz="0" w:space="0" w:color="auto"/>
                <w:left w:val="none" w:sz="0" w:space="0" w:color="auto"/>
                <w:bottom w:val="none" w:sz="0" w:space="0" w:color="auto"/>
                <w:right w:val="none" w:sz="0" w:space="0" w:color="auto"/>
              </w:divBdr>
              <w:divsChild>
                <w:div w:id="844587184">
                  <w:marLeft w:val="0"/>
                  <w:marRight w:val="0"/>
                  <w:marTop w:val="0"/>
                  <w:marBottom w:val="0"/>
                  <w:divBdr>
                    <w:top w:val="none" w:sz="0" w:space="0" w:color="auto"/>
                    <w:left w:val="none" w:sz="0" w:space="0" w:color="auto"/>
                    <w:bottom w:val="none" w:sz="0" w:space="0" w:color="auto"/>
                    <w:right w:val="none" w:sz="0" w:space="0" w:color="auto"/>
                  </w:divBdr>
                  <w:divsChild>
                    <w:div w:id="1168401992">
                      <w:marLeft w:val="0"/>
                      <w:marRight w:val="0"/>
                      <w:marTop w:val="400"/>
                      <w:marBottom w:val="0"/>
                      <w:divBdr>
                        <w:top w:val="none" w:sz="0" w:space="0" w:color="auto"/>
                        <w:left w:val="none" w:sz="0" w:space="0" w:color="auto"/>
                        <w:bottom w:val="none" w:sz="0" w:space="0" w:color="auto"/>
                        <w:right w:val="none" w:sz="0" w:space="0" w:color="auto"/>
                      </w:divBdr>
                    </w:div>
                    <w:div w:id="2066443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147108-noteikumi-par-institucijam-kas-izsniedz-arvalstis-iegutas-profesionalas-kvalifikacijas-atzisanas-apliecibas-reglamentetajas-p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8594</Words>
  <Characters>4900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14</cp:revision>
  <cp:lastPrinted>2016-09-05T12:23:00Z</cp:lastPrinted>
  <dcterms:created xsi:type="dcterms:W3CDTF">2016-08-24T13:17:00Z</dcterms:created>
  <dcterms:modified xsi:type="dcterms:W3CDTF">2016-09-05T12:25:00Z</dcterms:modified>
</cp:coreProperties>
</file>