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46" w:rsidRPr="00445157" w:rsidRDefault="00711446" w:rsidP="00445157">
      <w:pPr>
        <w:jc w:val="right"/>
        <w:rPr>
          <w:sz w:val="28"/>
          <w:szCs w:val="28"/>
        </w:rPr>
      </w:pPr>
      <w:r w:rsidRPr="00445157">
        <w:rPr>
          <w:sz w:val="28"/>
          <w:szCs w:val="28"/>
        </w:rPr>
        <w:t>Likumprojekts</w:t>
      </w:r>
    </w:p>
    <w:p w:rsidR="00711446" w:rsidRPr="00445157" w:rsidRDefault="00711446" w:rsidP="00445157">
      <w:pPr>
        <w:pStyle w:val="naisvisr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11446" w:rsidRPr="00445157" w:rsidRDefault="00711446" w:rsidP="00445157">
      <w:pPr>
        <w:pStyle w:val="naisc"/>
        <w:spacing w:before="0" w:beforeAutospacing="0" w:after="0" w:afterAutospacing="0"/>
        <w:jc w:val="center"/>
        <w:rPr>
          <w:sz w:val="28"/>
          <w:szCs w:val="28"/>
        </w:rPr>
      </w:pPr>
    </w:p>
    <w:p w:rsidR="00711446" w:rsidRPr="00445157" w:rsidRDefault="00711446" w:rsidP="00445157">
      <w:pPr>
        <w:jc w:val="center"/>
        <w:rPr>
          <w:b/>
          <w:bCs/>
          <w:sz w:val="28"/>
          <w:szCs w:val="28"/>
        </w:rPr>
      </w:pPr>
      <w:r w:rsidRPr="00445157">
        <w:rPr>
          <w:b/>
          <w:bCs/>
          <w:sz w:val="28"/>
          <w:szCs w:val="28"/>
        </w:rPr>
        <w:t>Grozījum</w:t>
      </w:r>
      <w:r w:rsidR="002F58FD">
        <w:rPr>
          <w:b/>
          <w:bCs/>
          <w:sz w:val="28"/>
          <w:szCs w:val="28"/>
        </w:rPr>
        <w:t>i</w:t>
      </w:r>
      <w:r w:rsidRPr="00445157">
        <w:rPr>
          <w:b/>
          <w:bCs/>
          <w:sz w:val="28"/>
          <w:szCs w:val="28"/>
        </w:rPr>
        <w:t xml:space="preserve"> </w:t>
      </w:r>
      <w:r w:rsidR="00873FF3" w:rsidRPr="00445157">
        <w:rPr>
          <w:b/>
          <w:bCs/>
          <w:sz w:val="28"/>
          <w:szCs w:val="28"/>
        </w:rPr>
        <w:t xml:space="preserve">Valsts sociālo pabalstu </w:t>
      </w:r>
      <w:r w:rsidR="00C061FC" w:rsidRPr="00445157">
        <w:rPr>
          <w:b/>
          <w:sz w:val="28"/>
          <w:szCs w:val="28"/>
          <w:shd w:val="clear" w:color="auto" w:fill="FFFFFF"/>
        </w:rPr>
        <w:t xml:space="preserve">likumā </w:t>
      </w:r>
    </w:p>
    <w:p w:rsidR="00711446" w:rsidRPr="00445157" w:rsidRDefault="00711446" w:rsidP="00445157">
      <w:pPr>
        <w:jc w:val="center"/>
        <w:rPr>
          <w:b/>
          <w:bCs/>
          <w:sz w:val="28"/>
          <w:szCs w:val="28"/>
        </w:rPr>
      </w:pPr>
    </w:p>
    <w:p w:rsidR="00711446" w:rsidRPr="00445157" w:rsidRDefault="00711446" w:rsidP="00445157">
      <w:pPr>
        <w:jc w:val="both"/>
        <w:rPr>
          <w:sz w:val="28"/>
          <w:szCs w:val="28"/>
        </w:rPr>
      </w:pPr>
      <w:r w:rsidRPr="00445157">
        <w:rPr>
          <w:sz w:val="28"/>
          <w:szCs w:val="28"/>
        </w:rPr>
        <w:tab/>
      </w:r>
      <w:r w:rsidR="009B65F7" w:rsidRPr="00445157">
        <w:rPr>
          <w:sz w:val="28"/>
          <w:szCs w:val="28"/>
        </w:rPr>
        <w:t>I</w:t>
      </w:r>
      <w:r w:rsidR="009B65F7" w:rsidRPr="00445157">
        <w:rPr>
          <w:sz w:val="28"/>
          <w:szCs w:val="28"/>
          <w:shd w:val="clear" w:color="auto" w:fill="FFFFFF"/>
        </w:rPr>
        <w:t>zdarīt</w:t>
      </w:r>
      <w:r w:rsidR="009B65F7" w:rsidRPr="00445157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gtFrame="_blank" w:history="1">
        <w:r w:rsidR="009B65F7" w:rsidRPr="002F58FD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Valsts sociālo pabalstu likumā</w:t>
        </w:r>
      </w:hyperlink>
      <w:r w:rsidR="009B65F7" w:rsidRPr="002F58FD">
        <w:rPr>
          <w:rStyle w:val="apple-converted-space"/>
          <w:sz w:val="28"/>
          <w:szCs w:val="28"/>
          <w:shd w:val="clear" w:color="auto" w:fill="FFFFFF"/>
        </w:rPr>
        <w:t> </w:t>
      </w:r>
      <w:r w:rsidR="009B65F7" w:rsidRPr="002F58FD">
        <w:rPr>
          <w:sz w:val="28"/>
          <w:szCs w:val="28"/>
          <w:shd w:val="clear" w:color="auto" w:fill="FFFFFF"/>
        </w:rPr>
        <w:t>(</w:t>
      </w:r>
      <w:r w:rsidR="009B65F7" w:rsidRPr="00445157">
        <w:rPr>
          <w:sz w:val="28"/>
          <w:szCs w:val="28"/>
          <w:shd w:val="clear" w:color="auto" w:fill="FFFFFF"/>
        </w:rPr>
        <w:t>Latvijas Republikas Saeimas un Ministru Kabineta Ziņotājs, 2002, 23.nr.; 2003, 2.nr.; 2004, 5., 24.nr.; 2005, 22., 24.nr.; 2006, 7.nr.; 2007, 22., 24.nr.; 2009, 15., 23.nr.; Latvijas Vēstnesis, 2010, 47.nr.; 2012, 190.nr.; 2013, 217., 228.nr.; 2014, 183.nr.</w:t>
      </w:r>
      <w:r w:rsidR="00445157" w:rsidRPr="00445157">
        <w:rPr>
          <w:sz w:val="28"/>
          <w:szCs w:val="28"/>
          <w:shd w:val="clear" w:color="auto" w:fill="FFFFFF"/>
        </w:rPr>
        <w:t>; 2015, 127.nr.</w:t>
      </w:r>
      <w:r w:rsidR="009B65F7" w:rsidRPr="00445157">
        <w:rPr>
          <w:sz w:val="28"/>
          <w:szCs w:val="28"/>
          <w:shd w:val="clear" w:color="auto" w:fill="FFFFFF"/>
        </w:rPr>
        <w:t>) šādus grozījumus:</w:t>
      </w:r>
    </w:p>
    <w:p w:rsidR="008F3309" w:rsidRPr="00445157" w:rsidRDefault="008F3309" w:rsidP="00445157">
      <w:pPr>
        <w:ind w:firstLine="720"/>
        <w:jc w:val="both"/>
        <w:rPr>
          <w:sz w:val="28"/>
          <w:szCs w:val="28"/>
        </w:rPr>
      </w:pPr>
    </w:p>
    <w:p w:rsidR="00F50A64" w:rsidRPr="00C25576" w:rsidRDefault="00F50A64" w:rsidP="00F50A64">
      <w:pPr>
        <w:pStyle w:val="ListParagraph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11B93" w:rsidRPr="004A0AE9" w:rsidRDefault="00511B93" w:rsidP="00445157">
      <w:pPr>
        <w:pStyle w:val="ListParagraph"/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4A0AE9">
        <w:rPr>
          <w:sz w:val="28"/>
          <w:szCs w:val="28"/>
          <w:shd w:val="clear" w:color="auto" w:fill="FFFFFF"/>
        </w:rPr>
        <w:t>Izteikt 13.panta</w:t>
      </w:r>
      <w:r w:rsidR="008A3E1B" w:rsidRPr="004A0AE9">
        <w:rPr>
          <w:sz w:val="28"/>
          <w:szCs w:val="28"/>
          <w:shd w:val="clear" w:color="auto" w:fill="FFFFFF"/>
        </w:rPr>
        <w:t xml:space="preserve"> p</w:t>
      </w:r>
      <w:r w:rsidR="008A3E1B" w:rsidRPr="004A0AE9">
        <w:rPr>
          <w:color w:val="000000" w:themeColor="text1"/>
          <w:sz w:val="28"/>
          <w:szCs w:val="28"/>
          <w:shd w:val="clear" w:color="auto" w:fill="FFFFFF"/>
        </w:rPr>
        <w:t>irmās daļas 3.punkta otro teikumu šādā redakcijā</w:t>
      </w:r>
      <w:r w:rsidR="004A0AE9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511B93" w:rsidRPr="008F63EB" w:rsidRDefault="00511B93" w:rsidP="00511B93">
      <w:pPr>
        <w:ind w:firstLine="720"/>
        <w:jc w:val="both"/>
        <w:rPr>
          <w:color w:val="000000" w:themeColor="text1"/>
          <w:sz w:val="28"/>
          <w:szCs w:val="28"/>
        </w:rPr>
      </w:pPr>
      <w:r w:rsidRPr="004A0AE9">
        <w:rPr>
          <w:color w:val="000000" w:themeColor="text1"/>
          <w:sz w:val="28"/>
          <w:szCs w:val="28"/>
          <w:shd w:val="clear" w:color="auto" w:fill="FFFFFF"/>
        </w:rPr>
        <w:t>„</w:t>
      </w:r>
      <w:r w:rsidR="00EF49C1" w:rsidRPr="004A0AE9">
        <w:rPr>
          <w:color w:val="000000" w:themeColor="text1"/>
          <w:sz w:val="28"/>
          <w:szCs w:val="28"/>
          <w:shd w:val="clear" w:color="auto" w:fill="FFFFFF"/>
        </w:rPr>
        <w:t>Š</w:t>
      </w:r>
      <w:r w:rsidR="008A3E1B" w:rsidRPr="004A0AE9">
        <w:rPr>
          <w:color w:val="000000" w:themeColor="text1"/>
          <w:sz w:val="28"/>
          <w:szCs w:val="28"/>
          <w:shd w:val="clear" w:color="auto" w:fill="FFFFFF"/>
        </w:rPr>
        <w:t xml:space="preserve">īm personām piešķir </w:t>
      </w:r>
      <w:r w:rsidRPr="004A0AE9">
        <w:rPr>
          <w:color w:val="000000" w:themeColor="text1"/>
          <w:sz w:val="28"/>
          <w:szCs w:val="28"/>
          <w:shd w:val="clear" w:color="auto" w:fill="FFFFFF"/>
        </w:rPr>
        <w:t>valsts sociālā nodrošinājuma pabalst</w:t>
      </w:r>
      <w:r w:rsidR="008A3E1B" w:rsidRPr="004A0AE9">
        <w:rPr>
          <w:color w:val="000000" w:themeColor="text1"/>
          <w:sz w:val="28"/>
          <w:szCs w:val="28"/>
          <w:shd w:val="clear" w:color="auto" w:fill="FFFFFF"/>
        </w:rPr>
        <w:t>u, kur</w:t>
      </w:r>
      <w:r w:rsidRPr="004A0AE9">
        <w:rPr>
          <w:color w:val="000000" w:themeColor="text1"/>
          <w:sz w:val="28"/>
          <w:szCs w:val="28"/>
          <w:shd w:val="clear" w:color="auto" w:fill="FFFFFF"/>
        </w:rPr>
        <w:t>a minimālo apmēru</w:t>
      </w:r>
      <w:r w:rsidRPr="004A0AE9">
        <w:rPr>
          <w:color w:val="000000" w:themeColor="text1"/>
          <w:sz w:val="28"/>
          <w:szCs w:val="28"/>
        </w:rPr>
        <w:t xml:space="preserve"> katram bērnam un tā pārskatīšanas kārtību nosaka Ministru kabinets.”.</w:t>
      </w:r>
    </w:p>
    <w:p w:rsidR="00511B93" w:rsidRDefault="00511B93" w:rsidP="00511B93">
      <w:pPr>
        <w:pStyle w:val="ListParagraph"/>
        <w:jc w:val="both"/>
        <w:rPr>
          <w:sz w:val="28"/>
          <w:szCs w:val="28"/>
          <w:shd w:val="clear" w:color="auto" w:fill="FFFFFF"/>
        </w:rPr>
      </w:pPr>
    </w:p>
    <w:p w:rsidR="00445157" w:rsidRPr="004A0AE9" w:rsidRDefault="00627F85" w:rsidP="004A0AE9">
      <w:pPr>
        <w:pStyle w:val="ListParagraph"/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Izteikt </w:t>
      </w:r>
      <w:r w:rsidR="00445157">
        <w:rPr>
          <w:sz w:val="28"/>
          <w:szCs w:val="28"/>
          <w:shd w:val="clear" w:color="auto" w:fill="FFFFFF"/>
        </w:rPr>
        <w:t>15.pant</w:t>
      </w:r>
      <w:r>
        <w:rPr>
          <w:sz w:val="28"/>
          <w:szCs w:val="28"/>
          <w:shd w:val="clear" w:color="auto" w:fill="FFFFFF"/>
        </w:rPr>
        <w:t xml:space="preserve">a </w:t>
      </w:r>
      <w:r w:rsidR="008A3E1B">
        <w:rPr>
          <w:sz w:val="28"/>
          <w:szCs w:val="28"/>
          <w:shd w:val="clear" w:color="auto" w:fill="FFFFFF"/>
        </w:rPr>
        <w:t>trešo daļu šādā redakcijā</w:t>
      </w:r>
      <w:r w:rsidR="00445157" w:rsidRPr="004A0AE9">
        <w:rPr>
          <w:sz w:val="28"/>
          <w:szCs w:val="28"/>
          <w:shd w:val="clear" w:color="auto" w:fill="FFFFFF"/>
        </w:rPr>
        <w:t>:</w:t>
      </w:r>
    </w:p>
    <w:p w:rsidR="00445157" w:rsidRPr="006A5609" w:rsidRDefault="00445157" w:rsidP="006A5609">
      <w:pPr>
        <w:ind w:firstLine="360"/>
        <w:jc w:val="both"/>
        <w:rPr>
          <w:sz w:val="28"/>
          <w:szCs w:val="28"/>
          <w:shd w:val="clear" w:color="auto" w:fill="FFFFFF"/>
        </w:rPr>
      </w:pPr>
      <w:r w:rsidRPr="006A5609">
        <w:rPr>
          <w:sz w:val="28"/>
          <w:szCs w:val="28"/>
          <w:shd w:val="clear" w:color="auto" w:fill="FFFFFF"/>
        </w:rPr>
        <w:t>„(3) Par otro bērnu ģimenē ģimenes valsts pabalsts ir 2 reizes, par trešo bērnu – 3 reizes, bet par ceturto un nākamajiem bērniem – 4,4 reizes lielāks nekā par pirmo bērnu ģimenē.”</w:t>
      </w:r>
      <w:r w:rsidR="008162FC">
        <w:rPr>
          <w:sz w:val="28"/>
          <w:szCs w:val="28"/>
          <w:shd w:val="clear" w:color="auto" w:fill="FFFFFF"/>
        </w:rPr>
        <w:t>.</w:t>
      </w:r>
    </w:p>
    <w:p w:rsidR="00445157" w:rsidRPr="00445157" w:rsidRDefault="00445157" w:rsidP="00445157">
      <w:pPr>
        <w:pStyle w:val="ListParagraph"/>
        <w:jc w:val="both"/>
        <w:rPr>
          <w:sz w:val="28"/>
          <w:szCs w:val="28"/>
          <w:shd w:val="clear" w:color="auto" w:fill="FFFFFF"/>
        </w:rPr>
      </w:pPr>
    </w:p>
    <w:p w:rsidR="001E1E83" w:rsidRPr="00445157" w:rsidRDefault="001E1E83" w:rsidP="001E1E83">
      <w:pPr>
        <w:pStyle w:val="naisf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45157">
        <w:rPr>
          <w:sz w:val="28"/>
          <w:szCs w:val="28"/>
        </w:rPr>
        <w:t>Papildin</w:t>
      </w:r>
      <w:r>
        <w:rPr>
          <w:sz w:val="28"/>
          <w:szCs w:val="28"/>
        </w:rPr>
        <w:t>āt pārejas noteikumus ar 19</w:t>
      </w:r>
      <w:r w:rsidRPr="00445157">
        <w:rPr>
          <w:sz w:val="28"/>
          <w:szCs w:val="28"/>
        </w:rPr>
        <w:t>.</w:t>
      </w:r>
      <w:r>
        <w:rPr>
          <w:sz w:val="28"/>
          <w:szCs w:val="28"/>
        </w:rPr>
        <w:t xml:space="preserve"> un 20.</w:t>
      </w:r>
      <w:r w:rsidRPr="00445157">
        <w:rPr>
          <w:sz w:val="28"/>
          <w:szCs w:val="28"/>
        </w:rPr>
        <w:t>punktu šādā redakcijā:</w:t>
      </w:r>
    </w:p>
    <w:p w:rsidR="001E1E83" w:rsidRDefault="001E1E83" w:rsidP="001E1E83">
      <w:pPr>
        <w:pStyle w:val="nais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„19</w:t>
      </w:r>
      <w:r w:rsidRPr="00445157">
        <w:rPr>
          <w:sz w:val="28"/>
          <w:szCs w:val="28"/>
        </w:rPr>
        <w:t xml:space="preserve">. Grozījumi šā likuma </w:t>
      </w:r>
      <w:r>
        <w:rPr>
          <w:sz w:val="28"/>
          <w:szCs w:val="28"/>
        </w:rPr>
        <w:t>15.</w:t>
      </w:r>
      <w:r w:rsidRPr="00445157">
        <w:rPr>
          <w:sz w:val="28"/>
          <w:szCs w:val="28"/>
        </w:rPr>
        <w:t xml:space="preserve">pantā </w:t>
      </w:r>
      <w:r>
        <w:rPr>
          <w:sz w:val="28"/>
          <w:szCs w:val="28"/>
        </w:rPr>
        <w:t>par</w:t>
      </w:r>
      <w:r w:rsidRPr="00445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šā panta trešās daļas izteikšanu jaunā redakcijā sakarā ar 4,4 reizes lielāka ģimenes valsts pabalsta noteikšanu par ceturto un nākamajiem bērniem </w:t>
      </w:r>
      <w:r w:rsidRPr="00445157">
        <w:rPr>
          <w:sz w:val="28"/>
          <w:szCs w:val="28"/>
        </w:rPr>
        <w:t>stājas spēkā 201</w:t>
      </w:r>
      <w:r>
        <w:rPr>
          <w:sz w:val="28"/>
          <w:szCs w:val="28"/>
        </w:rPr>
        <w:t>7</w:t>
      </w:r>
      <w:r w:rsidRPr="00445157">
        <w:rPr>
          <w:sz w:val="28"/>
          <w:szCs w:val="28"/>
        </w:rPr>
        <w:t>.gada 1.janvārī.</w:t>
      </w:r>
      <w:r>
        <w:rPr>
          <w:sz w:val="28"/>
          <w:szCs w:val="28"/>
        </w:rPr>
        <w:t xml:space="preserve"> </w:t>
      </w:r>
      <w:r w:rsidRPr="00445157">
        <w:rPr>
          <w:sz w:val="28"/>
          <w:szCs w:val="28"/>
          <w:shd w:val="clear" w:color="auto" w:fill="FFFFFF"/>
        </w:rPr>
        <w:t>Personai, kurai pabalsts piešķirt</w:t>
      </w:r>
      <w:r>
        <w:rPr>
          <w:sz w:val="28"/>
          <w:szCs w:val="28"/>
          <w:shd w:val="clear" w:color="auto" w:fill="FFFFFF"/>
        </w:rPr>
        <w:t>s</w:t>
      </w:r>
      <w:r w:rsidRPr="00445157">
        <w:rPr>
          <w:sz w:val="28"/>
          <w:szCs w:val="28"/>
          <w:shd w:val="clear" w:color="auto" w:fill="FFFFFF"/>
        </w:rPr>
        <w:t xml:space="preserve"> līdz 201</w:t>
      </w:r>
      <w:r>
        <w:rPr>
          <w:sz w:val="28"/>
          <w:szCs w:val="28"/>
          <w:shd w:val="clear" w:color="auto" w:fill="FFFFFF"/>
        </w:rPr>
        <w:t>6</w:t>
      </w:r>
      <w:r w:rsidRPr="00445157">
        <w:rPr>
          <w:sz w:val="28"/>
          <w:szCs w:val="28"/>
          <w:shd w:val="clear" w:color="auto" w:fill="FFFFFF"/>
        </w:rPr>
        <w:t>.gada 31.decembrim un tā izmaksa</w:t>
      </w:r>
      <w:r>
        <w:rPr>
          <w:sz w:val="28"/>
          <w:szCs w:val="28"/>
          <w:shd w:val="clear" w:color="auto" w:fill="FFFFFF"/>
        </w:rPr>
        <w:t xml:space="preserve"> </w:t>
      </w:r>
      <w:r w:rsidRPr="00BF50FC">
        <w:rPr>
          <w:i/>
          <w:sz w:val="28"/>
          <w:szCs w:val="28"/>
          <w:shd w:val="clear" w:color="auto" w:fill="FFFFFF"/>
        </w:rPr>
        <w:t>nepārtraukti</w:t>
      </w:r>
      <w:r>
        <w:rPr>
          <w:sz w:val="28"/>
          <w:szCs w:val="28"/>
          <w:shd w:val="clear" w:color="auto" w:fill="FFFFFF"/>
        </w:rPr>
        <w:t xml:space="preserve"> </w:t>
      </w:r>
      <w:r w:rsidRPr="00445157">
        <w:rPr>
          <w:sz w:val="28"/>
          <w:szCs w:val="28"/>
          <w:shd w:val="clear" w:color="auto" w:fill="FFFFFF"/>
        </w:rPr>
        <w:t>turpinās pēc 201</w:t>
      </w:r>
      <w:r>
        <w:rPr>
          <w:sz w:val="28"/>
          <w:szCs w:val="28"/>
          <w:shd w:val="clear" w:color="auto" w:fill="FFFFFF"/>
        </w:rPr>
        <w:t>7</w:t>
      </w:r>
      <w:r w:rsidRPr="00445157">
        <w:rPr>
          <w:sz w:val="28"/>
          <w:szCs w:val="28"/>
          <w:shd w:val="clear" w:color="auto" w:fill="FFFFFF"/>
        </w:rPr>
        <w:t>.gada 1.janvāra, Valsts sociālās apdrošināšanas aģentūra no 201</w:t>
      </w:r>
      <w:r>
        <w:rPr>
          <w:sz w:val="28"/>
          <w:szCs w:val="28"/>
          <w:shd w:val="clear" w:color="auto" w:fill="FFFFFF"/>
        </w:rPr>
        <w:t>7</w:t>
      </w:r>
      <w:r w:rsidRPr="00445157">
        <w:rPr>
          <w:sz w:val="28"/>
          <w:szCs w:val="28"/>
          <w:shd w:val="clear" w:color="auto" w:fill="FFFFFF"/>
        </w:rPr>
        <w:t>.gada 1.janvāra pārrēķina pabalsta apmēru, nosakot to apmērā, kāds noteikts no 201</w:t>
      </w:r>
      <w:r>
        <w:rPr>
          <w:sz w:val="28"/>
          <w:szCs w:val="28"/>
          <w:shd w:val="clear" w:color="auto" w:fill="FFFFFF"/>
        </w:rPr>
        <w:t>7</w:t>
      </w:r>
      <w:r w:rsidRPr="00445157">
        <w:rPr>
          <w:sz w:val="28"/>
          <w:szCs w:val="28"/>
          <w:shd w:val="clear" w:color="auto" w:fill="FFFFFF"/>
        </w:rPr>
        <w:t>.gada 1.janvāra, un starpību izmaksā līdz 201</w:t>
      </w:r>
      <w:r>
        <w:rPr>
          <w:sz w:val="28"/>
          <w:szCs w:val="28"/>
          <w:shd w:val="clear" w:color="auto" w:fill="FFFFFF"/>
        </w:rPr>
        <w:t>7</w:t>
      </w:r>
      <w:r w:rsidRPr="00445157">
        <w:rPr>
          <w:sz w:val="28"/>
          <w:szCs w:val="28"/>
          <w:shd w:val="clear" w:color="auto" w:fill="FFFFFF"/>
        </w:rPr>
        <w:t>.gada 1.</w:t>
      </w:r>
      <w:r>
        <w:rPr>
          <w:sz w:val="28"/>
          <w:szCs w:val="28"/>
          <w:shd w:val="clear" w:color="auto" w:fill="FFFFFF"/>
        </w:rPr>
        <w:t>maijam</w:t>
      </w:r>
      <w:r w:rsidRPr="00445157">
        <w:rPr>
          <w:sz w:val="28"/>
          <w:szCs w:val="28"/>
          <w:shd w:val="clear" w:color="auto" w:fill="FFFFFF"/>
        </w:rPr>
        <w:t>.</w:t>
      </w:r>
    </w:p>
    <w:p w:rsidR="001E1E83" w:rsidRDefault="001E1E83" w:rsidP="001E1E83">
      <w:pPr>
        <w:pStyle w:val="nais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0AE9">
        <w:rPr>
          <w:sz w:val="28"/>
          <w:szCs w:val="28"/>
          <w:shd w:val="clear" w:color="auto" w:fill="FFFFFF"/>
        </w:rPr>
        <w:t>20. Grozījumi šā likuma 13.pant</w:t>
      </w:r>
      <w:r w:rsidR="008A3E1B" w:rsidRPr="004A0AE9">
        <w:rPr>
          <w:sz w:val="28"/>
          <w:szCs w:val="28"/>
          <w:shd w:val="clear" w:color="auto" w:fill="FFFFFF"/>
        </w:rPr>
        <w:t>a pirmās daļas 3.punkta otraj</w:t>
      </w:r>
      <w:r w:rsidRPr="004A0AE9">
        <w:rPr>
          <w:sz w:val="28"/>
          <w:szCs w:val="28"/>
          <w:shd w:val="clear" w:color="auto" w:fill="FFFFFF"/>
        </w:rPr>
        <w:t xml:space="preserve">ā </w:t>
      </w:r>
      <w:r w:rsidR="008A3E1B" w:rsidRPr="004A0AE9">
        <w:rPr>
          <w:sz w:val="28"/>
          <w:szCs w:val="28"/>
          <w:shd w:val="clear" w:color="auto" w:fill="FFFFFF"/>
        </w:rPr>
        <w:t xml:space="preserve">teikumā </w:t>
      </w:r>
      <w:r w:rsidRPr="004A0AE9">
        <w:rPr>
          <w:sz w:val="28"/>
          <w:szCs w:val="28"/>
          <w:shd w:val="clear" w:color="auto" w:fill="FFFFFF"/>
        </w:rPr>
        <w:t>attiecībā uz deleģējum</w:t>
      </w:r>
      <w:r w:rsidR="008A3E1B" w:rsidRPr="004A0AE9">
        <w:rPr>
          <w:sz w:val="28"/>
          <w:szCs w:val="28"/>
          <w:shd w:val="clear" w:color="auto" w:fill="FFFFFF"/>
        </w:rPr>
        <w:t>u</w:t>
      </w:r>
      <w:r w:rsidRPr="004A0AE9">
        <w:rPr>
          <w:sz w:val="28"/>
          <w:szCs w:val="28"/>
          <w:shd w:val="clear" w:color="auto" w:fill="FFFFFF"/>
        </w:rPr>
        <w:t xml:space="preserve"> Ministru kabinetam noteikt valsts sociālā nodrošinājuma pabalsta </w:t>
      </w:r>
      <w:r w:rsidR="008A3E1B" w:rsidRPr="004A0AE9">
        <w:rPr>
          <w:sz w:val="28"/>
          <w:szCs w:val="28"/>
          <w:shd w:val="clear" w:color="auto" w:fill="FFFFFF"/>
        </w:rPr>
        <w:t xml:space="preserve">minimālo </w:t>
      </w:r>
      <w:r w:rsidRPr="004A0AE9">
        <w:rPr>
          <w:sz w:val="28"/>
          <w:szCs w:val="28"/>
          <w:shd w:val="clear" w:color="auto" w:fill="FFFFFF"/>
        </w:rPr>
        <w:t>apmēru apgādnieku zaudējuša</w:t>
      </w:r>
      <w:r w:rsidR="008A3E1B" w:rsidRPr="004A0AE9">
        <w:rPr>
          <w:sz w:val="28"/>
          <w:szCs w:val="28"/>
          <w:shd w:val="clear" w:color="auto" w:fill="FFFFFF"/>
        </w:rPr>
        <w:t>m bērnam</w:t>
      </w:r>
      <w:r w:rsidRPr="004A0AE9">
        <w:rPr>
          <w:sz w:val="28"/>
          <w:szCs w:val="28"/>
          <w:shd w:val="clear" w:color="auto" w:fill="FFFFFF"/>
        </w:rPr>
        <w:t xml:space="preserve"> stājas spēkā 2017.gada 1.aprīlī. Valsts sociālās apdrošināšanas aģentūra pār</w:t>
      </w:r>
      <w:r w:rsidR="00EF49C1" w:rsidRPr="004A0AE9">
        <w:rPr>
          <w:sz w:val="28"/>
          <w:szCs w:val="28"/>
          <w:shd w:val="clear" w:color="auto" w:fill="FFFFFF"/>
        </w:rPr>
        <w:t>skata pabalsta apmēru no 2017.g</w:t>
      </w:r>
      <w:r w:rsidRPr="004A0AE9">
        <w:rPr>
          <w:sz w:val="28"/>
          <w:szCs w:val="28"/>
        </w:rPr>
        <w:t xml:space="preserve">ada 1.aprīļa un par periodu no 1.aprīļa to izmaksā ne vēlāk kā 2017.gada </w:t>
      </w:r>
      <w:r w:rsidR="00ED472C">
        <w:rPr>
          <w:sz w:val="28"/>
          <w:szCs w:val="28"/>
        </w:rPr>
        <w:t>30.septembrī</w:t>
      </w:r>
      <w:r w:rsidRPr="004A0AE9">
        <w:rPr>
          <w:sz w:val="28"/>
          <w:szCs w:val="28"/>
        </w:rPr>
        <w:t>.”.</w:t>
      </w:r>
    </w:p>
    <w:p w:rsidR="001E1E83" w:rsidRPr="00445157" w:rsidRDefault="001E1E83" w:rsidP="001E1E83">
      <w:pPr>
        <w:pStyle w:val="BodyText2"/>
        <w:ind w:right="0" w:firstLine="0"/>
        <w:rPr>
          <w:rFonts w:ascii="Times New Roman" w:hAnsi="Times New Roman" w:cs="Times New Roman"/>
          <w:shd w:val="clear" w:color="auto" w:fill="FFFFFF"/>
        </w:rPr>
      </w:pPr>
    </w:p>
    <w:p w:rsidR="00711446" w:rsidRPr="00445157" w:rsidRDefault="00711446" w:rsidP="00445157">
      <w:pPr>
        <w:jc w:val="both"/>
        <w:rPr>
          <w:sz w:val="28"/>
          <w:szCs w:val="28"/>
        </w:rPr>
      </w:pPr>
      <w:r w:rsidRPr="00445157">
        <w:rPr>
          <w:sz w:val="28"/>
          <w:szCs w:val="28"/>
        </w:rPr>
        <w:t>Iesniedzējs:</w:t>
      </w:r>
    </w:p>
    <w:p w:rsidR="0006453E" w:rsidRDefault="0006453E" w:rsidP="00445157">
      <w:pPr>
        <w:jc w:val="both"/>
        <w:rPr>
          <w:sz w:val="28"/>
          <w:szCs w:val="28"/>
        </w:rPr>
      </w:pPr>
      <w:r>
        <w:rPr>
          <w:sz w:val="28"/>
          <w:szCs w:val="28"/>
        </w:rPr>
        <w:t>labklājības ministra vietā-</w:t>
      </w:r>
      <w:r w:rsidR="00711446" w:rsidRPr="00445157">
        <w:rPr>
          <w:sz w:val="28"/>
          <w:szCs w:val="28"/>
        </w:rPr>
        <w:tab/>
      </w:r>
      <w:r w:rsidR="00873FF3" w:rsidRPr="00445157">
        <w:rPr>
          <w:sz w:val="28"/>
          <w:szCs w:val="28"/>
        </w:rPr>
        <w:tab/>
      </w:r>
      <w:r w:rsidR="00873FF3" w:rsidRPr="00445157">
        <w:rPr>
          <w:sz w:val="28"/>
          <w:szCs w:val="28"/>
        </w:rPr>
        <w:tab/>
      </w:r>
      <w:r w:rsidR="00873FF3" w:rsidRPr="00445157">
        <w:rPr>
          <w:sz w:val="28"/>
          <w:szCs w:val="28"/>
        </w:rPr>
        <w:tab/>
      </w:r>
      <w:r w:rsidR="00873FF3" w:rsidRPr="00445157">
        <w:rPr>
          <w:sz w:val="28"/>
          <w:szCs w:val="28"/>
        </w:rPr>
        <w:tab/>
      </w:r>
      <w:r w:rsidR="00873FF3" w:rsidRPr="00445157">
        <w:rPr>
          <w:sz w:val="28"/>
          <w:szCs w:val="28"/>
        </w:rPr>
        <w:tab/>
      </w:r>
      <w:r w:rsidR="00873FF3" w:rsidRPr="00445157">
        <w:rPr>
          <w:sz w:val="28"/>
          <w:szCs w:val="28"/>
        </w:rPr>
        <w:tab/>
      </w:r>
    </w:p>
    <w:p w:rsidR="00711446" w:rsidRPr="00445157" w:rsidRDefault="0006453E" w:rsidP="00445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satiksmes ministrs </w:t>
      </w:r>
      <w:r w:rsidR="00711446" w:rsidRPr="00445157">
        <w:rPr>
          <w:sz w:val="28"/>
          <w:szCs w:val="28"/>
        </w:rPr>
        <w:tab/>
      </w:r>
      <w:r w:rsidR="00711446" w:rsidRPr="0044515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U.Augulis</w:t>
      </w:r>
      <w:r w:rsidR="00711446" w:rsidRPr="00445157">
        <w:rPr>
          <w:sz w:val="28"/>
          <w:szCs w:val="28"/>
        </w:rPr>
        <w:tab/>
      </w:r>
      <w:r w:rsidR="00711446" w:rsidRPr="00445157">
        <w:rPr>
          <w:sz w:val="28"/>
          <w:szCs w:val="28"/>
        </w:rPr>
        <w:tab/>
      </w:r>
      <w:r w:rsidR="00711446" w:rsidRPr="00445157">
        <w:rPr>
          <w:sz w:val="28"/>
          <w:szCs w:val="28"/>
        </w:rPr>
        <w:tab/>
      </w:r>
    </w:p>
    <w:p w:rsidR="00711446" w:rsidRPr="0058584B" w:rsidRDefault="00F72227" w:rsidP="00445157">
      <w:pPr>
        <w:pStyle w:val="BodyText2"/>
        <w:ind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08</w:t>
      </w:r>
      <w:r w:rsidR="00711446" w:rsidRPr="0058584B">
        <w:rPr>
          <w:rFonts w:ascii="Times New Roman" w:hAnsi="Times New Roman" w:cs="Times New Roman"/>
          <w:sz w:val="20"/>
          <w:szCs w:val="20"/>
        </w:rPr>
        <w:t>.0</w:t>
      </w:r>
      <w:r w:rsidR="00516F4A">
        <w:rPr>
          <w:rFonts w:ascii="Times New Roman" w:hAnsi="Times New Roman" w:cs="Times New Roman"/>
          <w:sz w:val="20"/>
          <w:szCs w:val="20"/>
        </w:rPr>
        <w:t>9</w:t>
      </w:r>
      <w:r w:rsidR="00711446" w:rsidRPr="0058584B">
        <w:rPr>
          <w:rFonts w:ascii="Times New Roman" w:hAnsi="Times New Roman" w:cs="Times New Roman"/>
          <w:sz w:val="20"/>
          <w:szCs w:val="20"/>
        </w:rPr>
        <w:t>.201</w:t>
      </w:r>
      <w:r w:rsidR="009B65F7" w:rsidRPr="0058584B">
        <w:rPr>
          <w:rFonts w:ascii="Times New Roman" w:hAnsi="Times New Roman" w:cs="Times New Roman"/>
          <w:sz w:val="20"/>
          <w:szCs w:val="20"/>
        </w:rPr>
        <w:t>6</w:t>
      </w:r>
      <w:r w:rsidR="00A05551">
        <w:rPr>
          <w:rFonts w:ascii="Times New Roman" w:hAnsi="Times New Roman" w:cs="Times New Roman"/>
          <w:sz w:val="20"/>
          <w:szCs w:val="20"/>
        </w:rPr>
        <w:t xml:space="preserve"> 10:27</w:t>
      </w:r>
      <w:bookmarkStart w:id="0" w:name="_GoBack"/>
      <w:bookmarkEnd w:id="0"/>
    </w:p>
    <w:p w:rsidR="00711446" w:rsidRPr="0058584B" w:rsidRDefault="00A05551" w:rsidP="00445157">
      <w:pPr>
        <w:pStyle w:val="BodyText2"/>
        <w:ind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261</w:t>
      </w:r>
    </w:p>
    <w:p w:rsidR="00711446" w:rsidRPr="0058584B" w:rsidRDefault="00711446" w:rsidP="00445157">
      <w:pPr>
        <w:pStyle w:val="BodyText2"/>
        <w:ind w:right="0" w:firstLine="0"/>
        <w:rPr>
          <w:rFonts w:ascii="Times New Roman" w:hAnsi="Times New Roman" w:cs="Times New Roman"/>
          <w:sz w:val="20"/>
          <w:szCs w:val="20"/>
        </w:rPr>
      </w:pPr>
      <w:r w:rsidRPr="0058584B">
        <w:rPr>
          <w:rFonts w:ascii="Times New Roman" w:hAnsi="Times New Roman" w:cs="Times New Roman"/>
          <w:sz w:val="20"/>
          <w:szCs w:val="20"/>
        </w:rPr>
        <w:t xml:space="preserve">L.Liepa, 67021632 </w:t>
      </w:r>
    </w:p>
    <w:p w:rsidR="00711446" w:rsidRPr="0058584B" w:rsidRDefault="00C30CF9" w:rsidP="00711446">
      <w:pPr>
        <w:pStyle w:val="BodyText2"/>
        <w:ind w:right="0" w:firstLine="0"/>
        <w:rPr>
          <w:rFonts w:ascii="Times New Roman" w:hAnsi="Times New Roman" w:cs="Times New Roman"/>
          <w:sz w:val="20"/>
          <w:szCs w:val="20"/>
        </w:rPr>
      </w:pPr>
      <w:hyperlink r:id="rId9" w:history="1">
        <w:r w:rsidR="00711446" w:rsidRPr="0058584B">
          <w:rPr>
            <w:rStyle w:val="Hyperlink"/>
            <w:rFonts w:ascii="Times New Roman" w:hAnsi="Times New Roman" w:cs="Times New Roman"/>
            <w:sz w:val="20"/>
            <w:szCs w:val="20"/>
          </w:rPr>
          <w:t>Linda.Liepa@lm.gov.lv</w:t>
        </w:r>
      </w:hyperlink>
    </w:p>
    <w:sectPr w:rsidR="00711446" w:rsidRPr="0058584B" w:rsidSect="00A75341">
      <w:footerReference w:type="default" r:id="rId10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F9" w:rsidRDefault="00C30CF9" w:rsidP="000F26DD">
      <w:r>
        <w:separator/>
      </w:r>
    </w:p>
  </w:endnote>
  <w:endnote w:type="continuationSeparator" w:id="0">
    <w:p w:rsidR="00C30CF9" w:rsidRDefault="00C30CF9" w:rsidP="000F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DD" w:rsidRDefault="000F26DD">
    <w:pPr>
      <w:pStyle w:val="Footer"/>
    </w:pPr>
    <w:r w:rsidRPr="000F26DD">
      <w:rPr>
        <w:sz w:val="20"/>
        <w:szCs w:val="20"/>
      </w:rPr>
      <w:t>LMlik_</w:t>
    </w:r>
    <w:r w:rsidR="00F72227">
      <w:rPr>
        <w:sz w:val="20"/>
        <w:szCs w:val="20"/>
      </w:rPr>
      <w:t>08</w:t>
    </w:r>
    <w:r w:rsidR="00104A9F">
      <w:rPr>
        <w:sz w:val="20"/>
        <w:szCs w:val="20"/>
      </w:rPr>
      <w:t>0916_socpab</w:t>
    </w:r>
    <w:r w:rsidRPr="000F26DD">
      <w:rPr>
        <w:sz w:val="20"/>
        <w:szCs w:val="20"/>
      </w:rPr>
      <w:t>; Grozījumi</w:t>
    </w:r>
    <w:r w:rsidR="0058584B">
      <w:rPr>
        <w:sz w:val="20"/>
        <w:szCs w:val="20"/>
      </w:rPr>
      <w:t xml:space="preserve"> Valsts sociālo pabalstu</w:t>
    </w:r>
    <w:r w:rsidRPr="000F26DD">
      <w:rPr>
        <w:sz w:val="20"/>
        <w:szCs w:val="20"/>
      </w:rPr>
      <w:t xml:space="preserve"> likumā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F9" w:rsidRDefault="00C30CF9" w:rsidP="000F26DD">
      <w:r>
        <w:separator/>
      </w:r>
    </w:p>
  </w:footnote>
  <w:footnote w:type="continuationSeparator" w:id="0">
    <w:p w:rsidR="00C30CF9" w:rsidRDefault="00C30CF9" w:rsidP="000F2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747C7"/>
    <w:multiLevelType w:val="hybridMultilevel"/>
    <w:tmpl w:val="4D1E079A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07CA2"/>
    <w:multiLevelType w:val="hybridMultilevel"/>
    <w:tmpl w:val="C6F675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46"/>
    <w:rsid w:val="00011AB1"/>
    <w:rsid w:val="0006453E"/>
    <w:rsid w:val="000B6294"/>
    <w:rsid w:val="000E1369"/>
    <w:rsid w:val="000F26DD"/>
    <w:rsid w:val="00104A9F"/>
    <w:rsid w:val="00114009"/>
    <w:rsid w:val="001E1E83"/>
    <w:rsid w:val="001E3723"/>
    <w:rsid w:val="001E46B9"/>
    <w:rsid w:val="00253F5C"/>
    <w:rsid w:val="00270CBA"/>
    <w:rsid w:val="00276E45"/>
    <w:rsid w:val="00290976"/>
    <w:rsid w:val="00297446"/>
    <w:rsid w:val="002C507E"/>
    <w:rsid w:val="002F58FD"/>
    <w:rsid w:val="00302FFE"/>
    <w:rsid w:val="00387662"/>
    <w:rsid w:val="003A6C43"/>
    <w:rsid w:val="003F2323"/>
    <w:rsid w:val="003F306E"/>
    <w:rsid w:val="003F3298"/>
    <w:rsid w:val="00405D90"/>
    <w:rsid w:val="00414693"/>
    <w:rsid w:val="0041509E"/>
    <w:rsid w:val="00445157"/>
    <w:rsid w:val="004A0AE9"/>
    <w:rsid w:val="00511B93"/>
    <w:rsid w:val="0051340A"/>
    <w:rsid w:val="00516AAB"/>
    <w:rsid w:val="00516F4A"/>
    <w:rsid w:val="005510AB"/>
    <w:rsid w:val="0058584B"/>
    <w:rsid w:val="005A1DD1"/>
    <w:rsid w:val="00627F85"/>
    <w:rsid w:val="00631531"/>
    <w:rsid w:val="00636518"/>
    <w:rsid w:val="00636848"/>
    <w:rsid w:val="00652560"/>
    <w:rsid w:val="006850B6"/>
    <w:rsid w:val="00694813"/>
    <w:rsid w:val="006A5609"/>
    <w:rsid w:val="00700981"/>
    <w:rsid w:val="00711446"/>
    <w:rsid w:val="007342F1"/>
    <w:rsid w:val="007528B5"/>
    <w:rsid w:val="008162FC"/>
    <w:rsid w:val="00873FF3"/>
    <w:rsid w:val="008A3E1B"/>
    <w:rsid w:val="008B2BA2"/>
    <w:rsid w:val="008C00B1"/>
    <w:rsid w:val="008F3309"/>
    <w:rsid w:val="008F63EB"/>
    <w:rsid w:val="00910445"/>
    <w:rsid w:val="009675F7"/>
    <w:rsid w:val="009949A7"/>
    <w:rsid w:val="00997250"/>
    <w:rsid w:val="009B65F7"/>
    <w:rsid w:val="00A05551"/>
    <w:rsid w:val="00A736AB"/>
    <w:rsid w:val="00A75341"/>
    <w:rsid w:val="00A90F5C"/>
    <w:rsid w:val="00AD562F"/>
    <w:rsid w:val="00AF0C86"/>
    <w:rsid w:val="00B76D38"/>
    <w:rsid w:val="00BF3E8E"/>
    <w:rsid w:val="00BF50FC"/>
    <w:rsid w:val="00C061FC"/>
    <w:rsid w:val="00C25576"/>
    <w:rsid w:val="00C30CF9"/>
    <w:rsid w:val="00C34FF9"/>
    <w:rsid w:val="00C530A2"/>
    <w:rsid w:val="00CB0447"/>
    <w:rsid w:val="00CE310F"/>
    <w:rsid w:val="00D17F26"/>
    <w:rsid w:val="00DE23A1"/>
    <w:rsid w:val="00E41984"/>
    <w:rsid w:val="00E423E2"/>
    <w:rsid w:val="00E46F3C"/>
    <w:rsid w:val="00E61D31"/>
    <w:rsid w:val="00E769BE"/>
    <w:rsid w:val="00ED472C"/>
    <w:rsid w:val="00EF49C1"/>
    <w:rsid w:val="00F1258E"/>
    <w:rsid w:val="00F50A64"/>
    <w:rsid w:val="00F7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144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711446"/>
    <w:pPr>
      <w:ind w:right="-759" w:firstLine="567"/>
      <w:jc w:val="both"/>
    </w:pPr>
    <w:rPr>
      <w:rFonts w:ascii="RimTimes" w:hAnsi="RimTimes" w:cs="RimTimes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1446"/>
    <w:rPr>
      <w:rFonts w:ascii="RimTimes" w:eastAsia="Times New Roman" w:hAnsi="RimTimes" w:cs="RimTimes"/>
      <w:sz w:val="28"/>
      <w:szCs w:val="28"/>
    </w:rPr>
  </w:style>
  <w:style w:type="paragraph" w:customStyle="1" w:styleId="naisvisr">
    <w:name w:val="naisvisr"/>
    <w:basedOn w:val="Normal"/>
    <w:uiPriority w:val="99"/>
    <w:rsid w:val="00711446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711446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71144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F26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6D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F26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6D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D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F3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0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06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06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4150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65F7"/>
  </w:style>
  <w:style w:type="paragraph" w:customStyle="1" w:styleId="tv213">
    <w:name w:val="tv213"/>
    <w:basedOn w:val="Normal"/>
    <w:rsid w:val="00E61D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144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711446"/>
    <w:pPr>
      <w:ind w:right="-759" w:firstLine="567"/>
      <w:jc w:val="both"/>
    </w:pPr>
    <w:rPr>
      <w:rFonts w:ascii="RimTimes" w:hAnsi="RimTimes" w:cs="RimTimes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1446"/>
    <w:rPr>
      <w:rFonts w:ascii="RimTimes" w:eastAsia="Times New Roman" w:hAnsi="RimTimes" w:cs="RimTimes"/>
      <w:sz w:val="28"/>
      <w:szCs w:val="28"/>
    </w:rPr>
  </w:style>
  <w:style w:type="paragraph" w:customStyle="1" w:styleId="naisvisr">
    <w:name w:val="naisvisr"/>
    <w:basedOn w:val="Normal"/>
    <w:uiPriority w:val="99"/>
    <w:rsid w:val="00711446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711446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71144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F26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6D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F26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6D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D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F3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0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06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06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4150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65F7"/>
  </w:style>
  <w:style w:type="paragraph" w:customStyle="1" w:styleId="tv213">
    <w:name w:val="tv213"/>
    <w:basedOn w:val="Normal"/>
    <w:rsid w:val="00E61D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68483-valsts-socialo-pabalstu-likum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nda.Liepa@l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Valsts sociālo pabalstu likumā</vt:lpstr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Valsts sociālo pabalstu likumā</dc:title>
  <dc:creator>Linda Liepa</dc:creator>
  <cp:keywords>Likumprojekts</cp:keywords>
  <dc:description>Linda.Liepa@lm.gov.lv; 67021632</dc:description>
  <cp:lastModifiedBy>Linda Liepa</cp:lastModifiedBy>
  <cp:revision>4</cp:revision>
  <dcterms:created xsi:type="dcterms:W3CDTF">2016-09-08T07:12:00Z</dcterms:created>
  <dcterms:modified xsi:type="dcterms:W3CDTF">2016-09-08T07:27:00Z</dcterms:modified>
</cp:coreProperties>
</file>