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30" w:rsidRPr="00737795" w:rsidRDefault="00033530" w:rsidP="00033530">
      <w:pPr>
        <w:autoSpaceDE w:val="0"/>
        <w:autoSpaceDN w:val="0"/>
        <w:adjustRightInd w:val="0"/>
        <w:spacing w:after="0" w:line="240" w:lineRule="auto"/>
        <w:rPr>
          <w:rFonts w:ascii="Tms Rmn" w:hAnsi="Tms Rmn"/>
          <w:sz w:val="24"/>
          <w:szCs w:val="24"/>
        </w:rPr>
      </w:pPr>
    </w:p>
    <w:p w:rsidR="00033530" w:rsidRPr="00737795" w:rsidRDefault="00033530" w:rsidP="00033530">
      <w:pPr>
        <w:autoSpaceDE w:val="0"/>
        <w:autoSpaceDN w:val="0"/>
        <w:adjustRightInd w:val="0"/>
        <w:spacing w:after="0" w:line="240" w:lineRule="auto"/>
        <w:ind w:firstLine="720"/>
        <w:jc w:val="right"/>
        <w:rPr>
          <w:rFonts w:ascii="Times New Roman" w:hAnsi="Times New Roman" w:cs="Times New Roman"/>
          <w:i/>
          <w:iCs/>
          <w:sz w:val="28"/>
          <w:szCs w:val="28"/>
        </w:rPr>
      </w:pPr>
      <w:r w:rsidRPr="00737795">
        <w:rPr>
          <w:rFonts w:ascii="Times New Roman" w:hAnsi="Times New Roman" w:cs="Times New Roman"/>
          <w:i/>
          <w:iCs/>
          <w:sz w:val="28"/>
          <w:szCs w:val="28"/>
        </w:rPr>
        <w:t xml:space="preserve">                          Likumprojekts</w:t>
      </w:r>
    </w:p>
    <w:p w:rsidR="00033530" w:rsidRDefault="00033530" w:rsidP="00033530">
      <w:pPr>
        <w:autoSpaceDE w:val="0"/>
        <w:autoSpaceDN w:val="0"/>
        <w:adjustRightInd w:val="0"/>
        <w:spacing w:after="0" w:line="240" w:lineRule="auto"/>
        <w:ind w:firstLine="720"/>
        <w:jc w:val="center"/>
        <w:rPr>
          <w:rFonts w:ascii="Times New Roman" w:hAnsi="Times New Roman" w:cs="Times New Roman"/>
          <w:i/>
          <w:iCs/>
          <w:sz w:val="28"/>
          <w:szCs w:val="28"/>
        </w:rPr>
      </w:pPr>
    </w:p>
    <w:p w:rsidR="00033530" w:rsidRPr="00737795" w:rsidRDefault="00033530" w:rsidP="00033530">
      <w:pPr>
        <w:autoSpaceDE w:val="0"/>
        <w:autoSpaceDN w:val="0"/>
        <w:adjustRightInd w:val="0"/>
        <w:spacing w:after="0" w:line="240" w:lineRule="auto"/>
        <w:ind w:firstLine="720"/>
        <w:jc w:val="center"/>
        <w:rPr>
          <w:rFonts w:ascii="Times New Roman" w:hAnsi="Times New Roman" w:cs="Times New Roman"/>
          <w:i/>
          <w:iCs/>
          <w:sz w:val="28"/>
          <w:szCs w:val="28"/>
        </w:rPr>
      </w:pPr>
    </w:p>
    <w:p w:rsidR="00033530" w:rsidRPr="00737795" w:rsidRDefault="00033530" w:rsidP="00033530">
      <w:pPr>
        <w:autoSpaceDE w:val="0"/>
        <w:autoSpaceDN w:val="0"/>
        <w:adjustRightInd w:val="0"/>
        <w:spacing w:after="0" w:line="240" w:lineRule="auto"/>
        <w:ind w:firstLine="720"/>
        <w:jc w:val="center"/>
        <w:rPr>
          <w:rFonts w:ascii="Times New Roman" w:hAnsi="Times New Roman" w:cs="Times New Roman"/>
          <w:b/>
          <w:bCs/>
          <w:sz w:val="28"/>
          <w:szCs w:val="28"/>
        </w:rPr>
      </w:pPr>
      <w:r w:rsidRPr="00737795">
        <w:rPr>
          <w:rFonts w:ascii="Times New Roman" w:hAnsi="Times New Roman" w:cs="Times New Roman"/>
          <w:b/>
          <w:bCs/>
          <w:sz w:val="28"/>
          <w:szCs w:val="28"/>
        </w:rPr>
        <w:t>Grozījumi likumā „Par maternitātes un slimības apdrošināšanu”</w:t>
      </w:r>
    </w:p>
    <w:p w:rsidR="00033530" w:rsidRPr="00737795" w:rsidRDefault="00033530" w:rsidP="00033530">
      <w:pPr>
        <w:autoSpaceDE w:val="0"/>
        <w:autoSpaceDN w:val="0"/>
        <w:adjustRightInd w:val="0"/>
        <w:spacing w:after="0" w:line="240" w:lineRule="auto"/>
        <w:ind w:firstLine="720"/>
        <w:jc w:val="both"/>
        <w:rPr>
          <w:rFonts w:ascii="Times New Roman" w:hAnsi="Times New Roman" w:cs="Times New Roman"/>
          <w:b/>
          <w:bCs/>
          <w:sz w:val="28"/>
          <w:szCs w:val="28"/>
        </w:rPr>
      </w:pPr>
    </w:p>
    <w:p w:rsidR="00033530" w:rsidRPr="00737795" w:rsidRDefault="00033530" w:rsidP="00033530">
      <w:pPr>
        <w:spacing w:after="0" w:line="240" w:lineRule="auto"/>
        <w:ind w:firstLine="720"/>
        <w:jc w:val="both"/>
        <w:rPr>
          <w:rFonts w:ascii="Times New Roman" w:hAnsi="Times New Roman" w:cs="Times New Roman"/>
          <w:sz w:val="28"/>
          <w:szCs w:val="28"/>
        </w:rPr>
      </w:pPr>
      <w:r w:rsidRPr="00737795">
        <w:rPr>
          <w:rFonts w:ascii="Times New Roman" w:hAnsi="Times New Roman" w:cs="Times New Roman"/>
          <w:sz w:val="28"/>
          <w:szCs w:val="28"/>
        </w:rPr>
        <w:t>Izdarīt likumā „Par maternitātes un slimības apdrošināšanu” (Latvijas Republikas Saeimas un Ministru Kabineta Ziņotājs, 1996, 1., 4.nr.; 1998, 15.nr.; 2001, 1.nr.; 2002, 22.nr.; 2003, 2.,23.nr.; 2004, 5.nr.; 2005, 2.nr.; 2007, 24.nr.; 2009, 2., 15.nr.; Latvijas Vēstnesis, 2009, 200.nr.; 2010, 201.nr.; 2011, 99., 202.nr.; 2012, 192.nr.; 2013, 191., 228.nr., 2014, 225.nr., 2015, 56.nr.) šādus grozījumus:</w:t>
      </w:r>
    </w:p>
    <w:p w:rsidR="00033530" w:rsidRDefault="00033530" w:rsidP="00033530">
      <w:pPr>
        <w:pStyle w:val="ListParagraph"/>
        <w:spacing w:after="0" w:line="240" w:lineRule="auto"/>
        <w:ind w:left="502"/>
        <w:jc w:val="both"/>
        <w:rPr>
          <w:sz w:val="28"/>
          <w:szCs w:val="28"/>
        </w:rPr>
      </w:pPr>
    </w:p>
    <w:p w:rsidR="00033530" w:rsidRPr="00AD6C9E" w:rsidRDefault="00033530" w:rsidP="00033530">
      <w:pPr>
        <w:pStyle w:val="ListParagraph"/>
        <w:numPr>
          <w:ilvl w:val="0"/>
          <w:numId w:val="2"/>
        </w:numPr>
        <w:spacing w:after="0" w:line="240" w:lineRule="auto"/>
        <w:jc w:val="both"/>
        <w:rPr>
          <w:rFonts w:ascii="Times New Roman" w:hAnsi="Times New Roman"/>
          <w:sz w:val="28"/>
          <w:szCs w:val="28"/>
        </w:rPr>
      </w:pPr>
      <w:r w:rsidRPr="00AD6C9E">
        <w:rPr>
          <w:rFonts w:ascii="Times New Roman" w:hAnsi="Times New Roman"/>
          <w:sz w:val="28"/>
          <w:szCs w:val="28"/>
        </w:rPr>
        <w:t xml:space="preserve">Papildināt 5.pantu ar septīto daļu šādā redakcijā: </w:t>
      </w:r>
    </w:p>
    <w:p w:rsidR="00033530" w:rsidRPr="00AD6C9E" w:rsidRDefault="00033530" w:rsidP="00033530">
      <w:pPr>
        <w:pStyle w:val="ListParagraph"/>
        <w:spacing w:after="0" w:line="240" w:lineRule="auto"/>
        <w:ind w:left="0"/>
        <w:jc w:val="both"/>
        <w:rPr>
          <w:rFonts w:ascii="Times New Roman" w:hAnsi="Times New Roman"/>
          <w:sz w:val="28"/>
          <w:szCs w:val="28"/>
        </w:rPr>
      </w:pPr>
      <w:r w:rsidRPr="00AD6C9E">
        <w:rPr>
          <w:rFonts w:ascii="Times New Roman" w:hAnsi="Times New Roman"/>
          <w:sz w:val="28"/>
          <w:szCs w:val="28"/>
        </w:rPr>
        <w:t>„</w:t>
      </w:r>
      <w:r>
        <w:rPr>
          <w:rFonts w:ascii="Times New Roman" w:hAnsi="Times New Roman"/>
          <w:sz w:val="28"/>
          <w:szCs w:val="28"/>
        </w:rPr>
        <w:t xml:space="preserve">(7) </w:t>
      </w:r>
      <w:r w:rsidRPr="00AD6C9E">
        <w:rPr>
          <w:rFonts w:ascii="Times New Roman" w:hAnsi="Times New Roman"/>
          <w:sz w:val="28"/>
          <w:szCs w:val="28"/>
        </w:rPr>
        <w:t>Ja persona grūtniecības vai dzemdību atvaļinājuma laikā zaudē darba ņēmēja vai pašnodarbinātā statusu, maternitātes pabalstu izmaksā par visu grūtniecības</w:t>
      </w:r>
      <w:r>
        <w:rPr>
          <w:rFonts w:ascii="Times New Roman" w:hAnsi="Times New Roman"/>
          <w:sz w:val="28"/>
          <w:szCs w:val="28"/>
        </w:rPr>
        <w:t xml:space="preserve"> atvaļinājuma un dzemdību atvaļinājuma laiku</w:t>
      </w:r>
      <w:r w:rsidRPr="00AD6C9E">
        <w:rPr>
          <w:rFonts w:ascii="Times New Roman" w:hAnsi="Times New Roman"/>
          <w:sz w:val="28"/>
          <w:szCs w:val="28"/>
        </w:rPr>
        <w:t>, par kuru izsniegta darbnespējas lapa.”</w:t>
      </w:r>
      <w:r>
        <w:rPr>
          <w:rFonts w:ascii="Times New Roman" w:hAnsi="Times New Roman"/>
          <w:sz w:val="28"/>
          <w:szCs w:val="28"/>
        </w:rPr>
        <w:t>.</w:t>
      </w:r>
      <w:r w:rsidRPr="00AD6C9E">
        <w:rPr>
          <w:rFonts w:ascii="Times New Roman" w:hAnsi="Times New Roman"/>
          <w:sz w:val="28"/>
          <w:szCs w:val="28"/>
        </w:rPr>
        <w:t xml:space="preserve"> </w:t>
      </w:r>
    </w:p>
    <w:p w:rsidR="00033530" w:rsidRPr="00AD6C9E" w:rsidRDefault="00033530" w:rsidP="00033530">
      <w:pPr>
        <w:pStyle w:val="ListParagraph"/>
        <w:spacing w:after="0" w:line="240" w:lineRule="auto"/>
        <w:ind w:left="502"/>
        <w:jc w:val="both"/>
        <w:rPr>
          <w:rFonts w:ascii="Times New Roman" w:hAnsi="Times New Roman" w:cs="Times New Roman"/>
          <w:sz w:val="28"/>
          <w:szCs w:val="28"/>
        </w:rPr>
      </w:pPr>
    </w:p>
    <w:p w:rsidR="00033530" w:rsidRPr="00AD6C9E" w:rsidRDefault="00033530" w:rsidP="00033530">
      <w:pPr>
        <w:pStyle w:val="ListParagraph"/>
        <w:numPr>
          <w:ilvl w:val="0"/>
          <w:numId w:val="2"/>
        </w:numPr>
        <w:spacing w:after="0" w:line="240" w:lineRule="auto"/>
        <w:jc w:val="both"/>
        <w:rPr>
          <w:rFonts w:ascii="Times New Roman" w:hAnsi="Times New Roman" w:cs="Times New Roman"/>
          <w:sz w:val="28"/>
          <w:szCs w:val="28"/>
        </w:rPr>
      </w:pPr>
      <w:r w:rsidRPr="00AD6C9E">
        <w:rPr>
          <w:rFonts w:ascii="Times New Roman" w:hAnsi="Times New Roman" w:cs="Times New Roman"/>
          <w:sz w:val="28"/>
          <w:szCs w:val="28"/>
        </w:rPr>
        <w:t>Izteikt 10.</w:t>
      </w:r>
      <w:r w:rsidRPr="00AD6C9E">
        <w:rPr>
          <w:rFonts w:ascii="Times New Roman" w:hAnsi="Times New Roman" w:cs="Times New Roman"/>
          <w:sz w:val="28"/>
          <w:szCs w:val="28"/>
          <w:vertAlign w:val="superscript"/>
        </w:rPr>
        <w:t>1</w:t>
      </w:r>
      <w:r w:rsidRPr="00AD6C9E">
        <w:rPr>
          <w:rFonts w:ascii="Times New Roman" w:hAnsi="Times New Roman" w:cs="Times New Roman"/>
          <w:sz w:val="28"/>
          <w:szCs w:val="28"/>
        </w:rPr>
        <w:t xml:space="preserve"> pantu šādā redakcijā:</w:t>
      </w:r>
    </w:p>
    <w:p w:rsidR="00033530" w:rsidRDefault="00033530" w:rsidP="00033530">
      <w:pPr>
        <w:spacing w:after="0" w:line="240" w:lineRule="auto"/>
        <w:jc w:val="both"/>
        <w:rPr>
          <w:rFonts w:ascii="Times New Roman" w:hAnsi="Times New Roman" w:cs="Times New Roman"/>
          <w:sz w:val="28"/>
          <w:szCs w:val="28"/>
        </w:rPr>
      </w:pPr>
      <w:r w:rsidRPr="00AD6C9E">
        <w:rPr>
          <w:rFonts w:ascii="Times New Roman" w:hAnsi="Times New Roman" w:cs="Times New Roman"/>
          <w:sz w:val="28"/>
          <w:szCs w:val="28"/>
        </w:rPr>
        <w:t xml:space="preserve">„Paternitātes pabalstu piešķir un izmaksā bērna tēvam sakarā ar bērna piedzimšanu </w:t>
      </w:r>
      <w:r>
        <w:rPr>
          <w:rFonts w:ascii="Times New Roman" w:hAnsi="Times New Roman" w:cs="Times New Roman"/>
          <w:color w:val="000000"/>
          <w:sz w:val="28"/>
          <w:szCs w:val="28"/>
        </w:rPr>
        <w:t xml:space="preserve">vai vienam no vecākiem </w:t>
      </w:r>
      <w:r w:rsidRPr="002A5E75">
        <w:rPr>
          <w:rFonts w:ascii="Times New Roman" w:hAnsi="Times New Roman" w:cs="Times New Roman"/>
          <w:color w:val="000000"/>
          <w:sz w:val="28"/>
          <w:szCs w:val="28"/>
        </w:rPr>
        <w:t xml:space="preserve">sakarā ar ārpusģimenes aprūpē esoša </w:t>
      </w:r>
      <w:r>
        <w:rPr>
          <w:rFonts w:ascii="Times New Roman" w:hAnsi="Times New Roman" w:cs="Times New Roman"/>
          <w:color w:val="000000"/>
          <w:sz w:val="28"/>
          <w:szCs w:val="28"/>
        </w:rPr>
        <w:t>bērna v</w:t>
      </w:r>
      <w:r w:rsidRPr="00F91466">
        <w:rPr>
          <w:rFonts w:ascii="Times New Roman" w:hAnsi="Times New Roman" w:cs="Times New Roman"/>
          <w:color w:val="000000"/>
          <w:sz w:val="28"/>
          <w:szCs w:val="28"/>
        </w:rPr>
        <w:t>ecumā līdz trim gadiem adopciju</w:t>
      </w:r>
      <w:r w:rsidRPr="00D0541B">
        <w:rPr>
          <w:rFonts w:ascii="Times New Roman" w:hAnsi="Times New Roman" w:cs="Times New Roman"/>
          <w:sz w:val="28"/>
          <w:szCs w:val="28"/>
        </w:rPr>
        <w:t xml:space="preserve"> par piešķirtā atvaļinājuma desmit kalendārajām dienām</w:t>
      </w:r>
      <w:r w:rsidRPr="00F91466">
        <w:rPr>
          <w:rFonts w:ascii="Times New Roman" w:hAnsi="Times New Roman" w:cs="Times New Roman"/>
          <w:color w:val="000000"/>
          <w:sz w:val="28"/>
          <w:szCs w:val="28"/>
        </w:rPr>
        <w:t>.</w:t>
      </w:r>
      <w:r w:rsidRPr="00F91466">
        <w:rPr>
          <w:rFonts w:ascii="Times New Roman" w:hAnsi="Times New Roman" w:cs="Times New Roman"/>
          <w:sz w:val="28"/>
          <w:szCs w:val="28"/>
        </w:rPr>
        <w:t>”</w:t>
      </w:r>
      <w:r>
        <w:rPr>
          <w:rFonts w:ascii="Times New Roman" w:hAnsi="Times New Roman" w:cs="Times New Roman"/>
          <w:sz w:val="28"/>
          <w:szCs w:val="28"/>
        </w:rPr>
        <w:t>.</w:t>
      </w:r>
    </w:p>
    <w:p w:rsidR="00033530" w:rsidRPr="00AD6C9E" w:rsidRDefault="00033530" w:rsidP="00033530">
      <w:pPr>
        <w:spacing w:after="0" w:line="240" w:lineRule="auto"/>
        <w:jc w:val="both"/>
        <w:rPr>
          <w:rFonts w:ascii="Times New Roman" w:hAnsi="Times New Roman" w:cs="Times New Roman"/>
          <w:sz w:val="28"/>
          <w:szCs w:val="28"/>
        </w:rPr>
      </w:pPr>
    </w:p>
    <w:p w:rsidR="00033530" w:rsidRPr="00AD6C9E" w:rsidRDefault="00033530" w:rsidP="00033530">
      <w:pPr>
        <w:pStyle w:val="ListParagraph"/>
        <w:numPr>
          <w:ilvl w:val="0"/>
          <w:numId w:val="2"/>
        </w:numPr>
        <w:spacing w:after="0" w:line="240" w:lineRule="auto"/>
        <w:jc w:val="both"/>
        <w:rPr>
          <w:rFonts w:ascii="Times New Roman" w:hAnsi="Times New Roman" w:cs="Times New Roman"/>
          <w:sz w:val="28"/>
          <w:szCs w:val="28"/>
        </w:rPr>
      </w:pPr>
      <w:r w:rsidRPr="00AD6C9E">
        <w:rPr>
          <w:rFonts w:ascii="Times New Roman" w:hAnsi="Times New Roman" w:cs="Times New Roman"/>
          <w:sz w:val="28"/>
          <w:szCs w:val="28"/>
        </w:rPr>
        <w:t>izteikt 10.</w:t>
      </w:r>
      <w:r w:rsidRPr="00AD6C9E">
        <w:rPr>
          <w:rFonts w:ascii="Times New Roman" w:hAnsi="Times New Roman" w:cs="Times New Roman"/>
          <w:sz w:val="28"/>
          <w:szCs w:val="28"/>
          <w:vertAlign w:val="superscript"/>
        </w:rPr>
        <w:t>2</w:t>
      </w:r>
      <w:r w:rsidRPr="00AD6C9E">
        <w:rPr>
          <w:rFonts w:ascii="Times New Roman" w:hAnsi="Times New Roman" w:cs="Times New Roman"/>
          <w:sz w:val="28"/>
          <w:szCs w:val="28"/>
        </w:rPr>
        <w:t xml:space="preserve"> pantu šādā redakcijā:</w:t>
      </w:r>
    </w:p>
    <w:p w:rsidR="00033530" w:rsidRPr="00AD6C9E" w:rsidRDefault="00033530" w:rsidP="00033530">
      <w:pPr>
        <w:spacing w:after="0" w:line="240" w:lineRule="auto"/>
        <w:jc w:val="both"/>
        <w:rPr>
          <w:rFonts w:ascii="Times New Roman" w:hAnsi="Times New Roman" w:cs="Times New Roman"/>
          <w:sz w:val="28"/>
          <w:szCs w:val="28"/>
          <w:shd w:val="clear" w:color="auto" w:fill="FFFFFF"/>
        </w:rPr>
      </w:pPr>
      <w:r w:rsidRPr="00AD6C9E">
        <w:rPr>
          <w:rFonts w:ascii="Times New Roman" w:hAnsi="Times New Roman" w:cs="Times New Roman"/>
          <w:sz w:val="28"/>
          <w:szCs w:val="28"/>
          <w:shd w:val="clear" w:color="auto" w:fill="FFFFFF"/>
        </w:rPr>
        <w:t>„Paternitātes pabalsta piešķiršanas pamats ir pabalsta pieprasītāja iesniegums, informācija par bērna tēva un bērna radniecīb</w:t>
      </w:r>
      <w:r>
        <w:rPr>
          <w:rFonts w:ascii="Times New Roman" w:hAnsi="Times New Roman" w:cs="Times New Roman"/>
          <w:sz w:val="28"/>
          <w:szCs w:val="28"/>
          <w:shd w:val="clear" w:color="auto" w:fill="FFFFFF"/>
        </w:rPr>
        <w:t>as fakta reģistrāciju</w:t>
      </w:r>
      <w:r w:rsidRPr="00AD6C9E">
        <w:rPr>
          <w:rFonts w:ascii="Times New Roman" w:hAnsi="Times New Roman" w:cs="Times New Roman"/>
          <w:sz w:val="28"/>
          <w:szCs w:val="28"/>
          <w:shd w:val="clear" w:color="auto" w:fill="FFFFFF"/>
        </w:rPr>
        <w:t xml:space="preserve"> vai</w:t>
      </w:r>
      <w:r w:rsidRPr="00AD6C9E">
        <w:rPr>
          <w:rFonts w:ascii="Times New Roman" w:hAnsi="Times New Roman" w:cs="Times New Roman"/>
          <w:sz w:val="28"/>
          <w:szCs w:val="28"/>
        </w:rPr>
        <w:t xml:space="preserve"> </w:t>
      </w:r>
      <w:r w:rsidRPr="00AD6C9E">
        <w:rPr>
          <w:rFonts w:ascii="Times New Roman" w:hAnsi="Times New Roman" w:cs="Times New Roman"/>
          <w:bCs/>
          <w:sz w:val="28"/>
          <w:szCs w:val="28"/>
        </w:rPr>
        <w:t xml:space="preserve">likumīgā spēkā stājies tiesas spriedums par </w:t>
      </w:r>
      <w:r w:rsidRPr="002A5E75">
        <w:rPr>
          <w:rFonts w:ascii="Times New Roman" w:hAnsi="Times New Roman" w:cs="Times New Roman"/>
          <w:color w:val="000000"/>
          <w:sz w:val="28"/>
          <w:szCs w:val="28"/>
        </w:rPr>
        <w:t xml:space="preserve">ārpusģimenes aprūpē esoša </w:t>
      </w:r>
      <w:r w:rsidRPr="00AD6C9E">
        <w:rPr>
          <w:rFonts w:ascii="Times New Roman" w:hAnsi="Times New Roman" w:cs="Times New Roman"/>
          <w:bCs/>
          <w:sz w:val="28"/>
          <w:szCs w:val="28"/>
        </w:rPr>
        <w:t xml:space="preserve">bērna </w:t>
      </w:r>
      <w:r w:rsidRPr="00AD6C9E">
        <w:rPr>
          <w:rFonts w:ascii="Times New Roman" w:hAnsi="Times New Roman" w:cs="Times New Roman"/>
          <w:sz w:val="28"/>
          <w:szCs w:val="28"/>
        </w:rPr>
        <w:t>vecumā līdz trim gadiem</w:t>
      </w:r>
      <w:r w:rsidRPr="00AD6C9E">
        <w:rPr>
          <w:rFonts w:ascii="Times New Roman" w:hAnsi="Times New Roman" w:cs="Times New Roman"/>
          <w:bCs/>
          <w:sz w:val="28"/>
          <w:szCs w:val="28"/>
        </w:rPr>
        <w:t xml:space="preserve"> adopcijas apstiprināšanu, kā arī</w:t>
      </w:r>
      <w:r w:rsidRPr="00AD6C9E">
        <w:rPr>
          <w:rFonts w:ascii="Times New Roman" w:hAnsi="Times New Roman" w:cs="Times New Roman"/>
          <w:sz w:val="28"/>
          <w:szCs w:val="28"/>
          <w:shd w:val="clear" w:color="auto" w:fill="FFFFFF"/>
        </w:rPr>
        <w:t xml:space="preserve"> darba devēja apstiprinājums par bērna tēva atrašanos atvaļinājumā sakarā ar bērna piedzimšanu </w:t>
      </w:r>
      <w:r w:rsidRPr="00AD6C9E">
        <w:rPr>
          <w:rFonts w:ascii="Times New Roman" w:hAnsi="Times New Roman" w:cs="Times New Roman"/>
          <w:sz w:val="28"/>
          <w:szCs w:val="28"/>
        </w:rPr>
        <w:t>vai viena no vecākiem atrašanos atvaļinājumā sakarā ar bērna adopciju</w:t>
      </w:r>
      <w:r w:rsidRPr="00AD6C9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rsidR="00033530" w:rsidRPr="00AD6C9E" w:rsidRDefault="00033530" w:rsidP="00033530">
      <w:pPr>
        <w:spacing w:after="0" w:line="240" w:lineRule="auto"/>
        <w:jc w:val="both"/>
        <w:rPr>
          <w:rFonts w:ascii="Times New Roman" w:hAnsi="Times New Roman" w:cs="Times New Roman"/>
          <w:sz w:val="28"/>
          <w:szCs w:val="28"/>
        </w:rPr>
      </w:pPr>
      <w:r w:rsidRPr="00AD6C9E" w:rsidDel="003C1F63">
        <w:rPr>
          <w:rFonts w:ascii="Times New Roman" w:hAnsi="Times New Roman" w:cs="Times New Roman"/>
          <w:sz w:val="28"/>
          <w:szCs w:val="28"/>
        </w:rPr>
        <w:t xml:space="preserve"> </w:t>
      </w:r>
    </w:p>
    <w:p w:rsidR="00033530" w:rsidRPr="00AD6C9E" w:rsidRDefault="00033530" w:rsidP="00033530">
      <w:pPr>
        <w:pStyle w:val="ListParagraph"/>
        <w:numPr>
          <w:ilvl w:val="0"/>
          <w:numId w:val="2"/>
        </w:numPr>
        <w:spacing w:after="0" w:line="240" w:lineRule="auto"/>
        <w:jc w:val="both"/>
        <w:rPr>
          <w:rFonts w:ascii="Times New Roman" w:hAnsi="Times New Roman" w:cs="Times New Roman"/>
          <w:sz w:val="28"/>
          <w:szCs w:val="28"/>
        </w:rPr>
      </w:pPr>
      <w:r w:rsidRPr="00AD6C9E">
        <w:rPr>
          <w:rFonts w:ascii="Times New Roman" w:hAnsi="Times New Roman" w:cs="Times New Roman"/>
          <w:sz w:val="28"/>
          <w:szCs w:val="28"/>
        </w:rPr>
        <w:t>Izteikt 10.</w:t>
      </w:r>
      <w:r w:rsidRPr="00AD6C9E">
        <w:rPr>
          <w:rFonts w:ascii="Times New Roman" w:hAnsi="Times New Roman" w:cs="Times New Roman"/>
          <w:sz w:val="28"/>
          <w:szCs w:val="28"/>
          <w:vertAlign w:val="superscript"/>
        </w:rPr>
        <w:t>6</w:t>
      </w:r>
      <w:r w:rsidRPr="00AD6C9E">
        <w:rPr>
          <w:rFonts w:ascii="Times New Roman" w:hAnsi="Times New Roman" w:cs="Times New Roman"/>
          <w:sz w:val="28"/>
          <w:szCs w:val="28"/>
        </w:rPr>
        <w:t xml:space="preserve"> panta trešo daļu šādā redakcijā:</w:t>
      </w:r>
    </w:p>
    <w:p w:rsidR="00033530" w:rsidRPr="0079199B" w:rsidRDefault="00033530" w:rsidP="00033530">
      <w:pPr>
        <w:spacing w:after="0" w:line="240" w:lineRule="auto"/>
        <w:jc w:val="both"/>
        <w:rPr>
          <w:rFonts w:ascii="Times New Roman" w:hAnsi="Times New Roman"/>
          <w:sz w:val="28"/>
          <w:szCs w:val="28"/>
        </w:rPr>
      </w:pPr>
      <w:r w:rsidRPr="0079199B">
        <w:rPr>
          <w:rFonts w:ascii="Times New Roman" w:hAnsi="Times New Roman"/>
          <w:sz w:val="28"/>
          <w:szCs w:val="28"/>
        </w:rPr>
        <w:t>„(3) Vecāku pabalsta saņēmējam, kuram kalendārajā mēnesī ir ienākumi kā darba ņēmējam vai pašnodarbinātajam, pabalstu par visu šo kalend</w:t>
      </w:r>
      <w:r w:rsidRPr="00F0369C">
        <w:rPr>
          <w:rFonts w:ascii="Times New Roman" w:hAnsi="Times New Roman"/>
          <w:sz w:val="28"/>
          <w:szCs w:val="28"/>
        </w:rPr>
        <w:t>āro mēnes</w:t>
      </w:r>
      <w:r>
        <w:rPr>
          <w:rFonts w:ascii="Times New Roman" w:hAnsi="Times New Roman"/>
          <w:sz w:val="28"/>
          <w:szCs w:val="28"/>
        </w:rPr>
        <w:t>i</w:t>
      </w:r>
      <w:r w:rsidRPr="0079199B">
        <w:rPr>
          <w:rFonts w:ascii="Times New Roman" w:hAnsi="Times New Roman"/>
          <w:sz w:val="28"/>
          <w:szCs w:val="28"/>
        </w:rPr>
        <w:t xml:space="preserve"> izmaksā 30 procentu apmērā no šā panta otrajā</w:t>
      </w:r>
      <w:proofErr w:type="gramStart"/>
      <w:r w:rsidRPr="0079199B">
        <w:rPr>
          <w:rFonts w:ascii="Times New Roman" w:hAnsi="Times New Roman"/>
          <w:sz w:val="28"/>
          <w:szCs w:val="28"/>
        </w:rPr>
        <w:t xml:space="preserve">  </w:t>
      </w:r>
      <w:proofErr w:type="gramEnd"/>
      <w:r w:rsidRPr="0079199B">
        <w:rPr>
          <w:rFonts w:ascii="Times New Roman" w:hAnsi="Times New Roman"/>
          <w:sz w:val="28"/>
          <w:szCs w:val="28"/>
        </w:rPr>
        <w:t>daļā piešķirtā pabalsta apmēra.”.</w:t>
      </w: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pStyle w:val="ListParagraph"/>
        <w:numPr>
          <w:ilvl w:val="0"/>
          <w:numId w:val="2"/>
        </w:numPr>
        <w:spacing w:after="0" w:line="240" w:lineRule="auto"/>
        <w:jc w:val="both"/>
        <w:rPr>
          <w:rFonts w:ascii="Times New Roman" w:hAnsi="Times New Roman" w:cs="Times New Roman"/>
          <w:sz w:val="28"/>
          <w:szCs w:val="28"/>
        </w:rPr>
      </w:pPr>
      <w:r w:rsidRPr="00737795">
        <w:rPr>
          <w:rFonts w:ascii="Times New Roman" w:hAnsi="Times New Roman" w:cs="Times New Roman"/>
          <w:sz w:val="28"/>
          <w:szCs w:val="28"/>
        </w:rPr>
        <w:t>11.pantā:</w:t>
      </w:r>
    </w:p>
    <w:p w:rsidR="00033530" w:rsidRPr="00737795" w:rsidRDefault="00033530" w:rsidP="00033530">
      <w:pPr>
        <w:spacing w:after="0" w:line="240" w:lineRule="auto"/>
        <w:ind w:firstLine="502"/>
        <w:jc w:val="both"/>
        <w:rPr>
          <w:rFonts w:ascii="Times New Roman" w:hAnsi="Times New Roman" w:cs="Times New Roman"/>
          <w:sz w:val="28"/>
          <w:szCs w:val="28"/>
        </w:rPr>
      </w:pPr>
      <w:r w:rsidRPr="00737795">
        <w:rPr>
          <w:rFonts w:ascii="Times New Roman" w:hAnsi="Times New Roman" w:cs="Times New Roman"/>
          <w:sz w:val="28"/>
          <w:szCs w:val="28"/>
        </w:rPr>
        <w:t xml:space="preserve">papildināt pantu ar </w:t>
      </w:r>
      <w:r>
        <w:rPr>
          <w:rFonts w:ascii="Times New Roman" w:hAnsi="Times New Roman" w:cs="Times New Roman"/>
          <w:sz w:val="28"/>
          <w:szCs w:val="28"/>
        </w:rPr>
        <w:t xml:space="preserve">jaunu </w:t>
      </w:r>
      <w:r w:rsidRPr="00737795">
        <w:rPr>
          <w:rFonts w:ascii="Times New Roman" w:hAnsi="Times New Roman" w:cs="Times New Roman"/>
          <w:sz w:val="28"/>
          <w:szCs w:val="28"/>
        </w:rPr>
        <w:t xml:space="preserve">pirmo daļu šādā redakcijā: </w:t>
      </w:r>
    </w:p>
    <w:p w:rsidR="00033530" w:rsidRPr="00737795" w:rsidRDefault="00033530" w:rsidP="00033530">
      <w:pPr>
        <w:spacing w:after="0" w:line="240" w:lineRule="auto"/>
        <w:jc w:val="both"/>
        <w:rPr>
          <w:rFonts w:ascii="Times New Roman" w:hAnsi="Times New Roman" w:cs="Times New Roman"/>
          <w:sz w:val="28"/>
          <w:szCs w:val="28"/>
        </w:rPr>
      </w:pPr>
      <w:r w:rsidRPr="00737795">
        <w:rPr>
          <w:rFonts w:ascii="Times New Roman" w:hAnsi="Times New Roman" w:cs="Times New Roman"/>
          <w:sz w:val="28"/>
          <w:szCs w:val="28"/>
        </w:rPr>
        <w:t xml:space="preserve">„(1) Slimības pabalstu piešķir personai, ja par viņu Latvijas Republikā ir veiktas vai bija jāveic valsts sociālās apdrošināšanas iemaksas slimības apdrošināšanai ne mazāk kā trīs mēnešus pēdējo sešu mēnešu periodā pirms mēneša, kurā </w:t>
      </w:r>
      <w:r w:rsidRPr="00737795">
        <w:rPr>
          <w:rFonts w:ascii="Times New Roman" w:hAnsi="Times New Roman" w:cs="Times New Roman"/>
          <w:sz w:val="28"/>
          <w:szCs w:val="28"/>
        </w:rPr>
        <w:lastRenderedPageBreak/>
        <w:t>iestājies apdrošināšanas gadījums vai ne mazāk kā sešus mēnešus pēdējo 24 mēnešu periodā pirms mēneša, kurā iestājies apdrošināšanas gadījums</w:t>
      </w:r>
      <w:r>
        <w:rPr>
          <w:rFonts w:ascii="Times New Roman" w:hAnsi="Times New Roman" w:cs="Times New Roman"/>
          <w:sz w:val="28"/>
          <w:szCs w:val="28"/>
        </w:rPr>
        <w:t>, un personai ir darba ņēmēja vai pašnodarbinātās statuss darbnespējas laikā</w:t>
      </w:r>
      <w:r w:rsidRPr="00737795">
        <w:rPr>
          <w:rFonts w:ascii="Times New Roman" w:hAnsi="Times New Roman" w:cs="Times New Roman"/>
          <w:sz w:val="28"/>
          <w:szCs w:val="28"/>
        </w:rPr>
        <w:t>.</w:t>
      </w:r>
      <w:r>
        <w:rPr>
          <w:rFonts w:ascii="Times New Roman" w:hAnsi="Times New Roman" w:cs="Times New Roman"/>
          <w:sz w:val="28"/>
          <w:szCs w:val="28"/>
        </w:rPr>
        <w:t xml:space="preserve"> Šis nosacījums neattiecas uz slimības pabalsta piešķiršanu gadījumos, kad tiek kopts slims bērns, kas nav sasniedzis 14 gadu vecumu.”;</w:t>
      </w:r>
    </w:p>
    <w:p w:rsidR="00033530" w:rsidRPr="00737795" w:rsidRDefault="00033530" w:rsidP="00033530">
      <w:pPr>
        <w:spacing w:after="0" w:line="240" w:lineRule="auto"/>
        <w:ind w:firstLine="720"/>
        <w:jc w:val="both"/>
        <w:rPr>
          <w:rFonts w:ascii="Times New Roman" w:hAnsi="Times New Roman" w:cs="Times New Roman"/>
          <w:sz w:val="28"/>
          <w:szCs w:val="28"/>
        </w:rPr>
      </w:pPr>
      <w:r w:rsidRPr="00737795">
        <w:rPr>
          <w:rFonts w:ascii="Times New Roman" w:hAnsi="Times New Roman" w:cs="Times New Roman"/>
          <w:sz w:val="28"/>
          <w:szCs w:val="28"/>
        </w:rPr>
        <w:t xml:space="preserve">uzskatīt līdzšinējo panta tekstu par </w:t>
      </w:r>
      <w:r>
        <w:rPr>
          <w:rFonts w:ascii="Times New Roman" w:hAnsi="Times New Roman" w:cs="Times New Roman"/>
          <w:sz w:val="28"/>
          <w:szCs w:val="28"/>
        </w:rPr>
        <w:t xml:space="preserve">panta </w:t>
      </w:r>
      <w:r w:rsidRPr="00737795">
        <w:rPr>
          <w:rFonts w:ascii="Times New Roman" w:hAnsi="Times New Roman" w:cs="Times New Roman"/>
          <w:sz w:val="28"/>
          <w:szCs w:val="28"/>
        </w:rPr>
        <w:t>otro daļu</w:t>
      </w:r>
      <w:r>
        <w:rPr>
          <w:rFonts w:ascii="Times New Roman" w:hAnsi="Times New Roman" w:cs="Times New Roman"/>
          <w:sz w:val="28"/>
          <w:szCs w:val="28"/>
        </w:rPr>
        <w:t>.</w:t>
      </w: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pStyle w:val="ListParagraph"/>
        <w:numPr>
          <w:ilvl w:val="0"/>
          <w:numId w:val="2"/>
        </w:numPr>
        <w:spacing w:after="0" w:line="240" w:lineRule="auto"/>
        <w:jc w:val="both"/>
        <w:rPr>
          <w:rFonts w:ascii="Times New Roman" w:hAnsi="Times New Roman" w:cs="Times New Roman"/>
          <w:sz w:val="28"/>
          <w:szCs w:val="28"/>
        </w:rPr>
      </w:pPr>
      <w:r w:rsidRPr="00737795">
        <w:rPr>
          <w:rFonts w:ascii="Times New Roman" w:hAnsi="Times New Roman" w:cs="Times New Roman"/>
          <w:sz w:val="28"/>
          <w:szCs w:val="28"/>
        </w:rPr>
        <w:t>Papildināt 13.pantu ar ceturto daļu šādā redakcijā:</w:t>
      </w:r>
    </w:p>
    <w:p w:rsidR="00033530" w:rsidRDefault="00033530" w:rsidP="00033530">
      <w:pPr>
        <w:pStyle w:val="ListParagraph"/>
        <w:spacing w:after="0" w:line="240" w:lineRule="auto"/>
        <w:ind w:left="0"/>
        <w:jc w:val="both"/>
        <w:rPr>
          <w:rFonts w:ascii="Times New Roman" w:hAnsi="Times New Roman"/>
          <w:sz w:val="28"/>
          <w:szCs w:val="28"/>
        </w:rPr>
      </w:pPr>
      <w:r w:rsidRPr="00737795">
        <w:rPr>
          <w:rFonts w:ascii="Times New Roman" w:hAnsi="Times New Roman" w:cs="Times New Roman"/>
          <w:sz w:val="28"/>
          <w:szCs w:val="28"/>
        </w:rPr>
        <w:t xml:space="preserve">„(4) Ja darba nespēja turpinās pēc </w:t>
      </w:r>
      <w:r>
        <w:rPr>
          <w:rFonts w:ascii="Times New Roman" w:hAnsi="Times New Roman" w:cs="Times New Roman"/>
          <w:sz w:val="28"/>
          <w:szCs w:val="28"/>
        </w:rPr>
        <w:t>darba ņēmēja vai pašnodarbinātā statusa zaudēšanas</w:t>
      </w:r>
      <w:r w:rsidRPr="00737795">
        <w:rPr>
          <w:rFonts w:ascii="Times New Roman" w:hAnsi="Times New Roman" w:cs="Times New Roman"/>
          <w:sz w:val="28"/>
          <w:szCs w:val="28"/>
        </w:rPr>
        <w:t xml:space="preserve">, slimības pabalstu </w:t>
      </w:r>
      <w:r>
        <w:rPr>
          <w:rFonts w:ascii="Times New Roman" w:hAnsi="Times New Roman" w:cs="Times New Roman"/>
          <w:sz w:val="28"/>
          <w:szCs w:val="28"/>
        </w:rPr>
        <w:t xml:space="preserve">par nepārtrauktu darbnespēju turpina </w:t>
      </w:r>
      <w:r w:rsidRPr="00737795">
        <w:rPr>
          <w:rFonts w:ascii="Times New Roman" w:hAnsi="Times New Roman" w:cs="Times New Roman"/>
          <w:sz w:val="28"/>
          <w:szCs w:val="28"/>
        </w:rPr>
        <w:t>izmaksā</w:t>
      </w:r>
      <w:r>
        <w:rPr>
          <w:rFonts w:ascii="Times New Roman" w:hAnsi="Times New Roman" w:cs="Times New Roman"/>
          <w:sz w:val="28"/>
          <w:szCs w:val="28"/>
        </w:rPr>
        <w:t>t</w:t>
      </w:r>
      <w:r w:rsidRPr="00737795">
        <w:rPr>
          <w:rFonts w:ascii="Times New Roman" w:hAnsi="Times New Roman" w:cs="Times New Roman"/>
          <w:sz w:val="28"/>
          <w:szCs w:val="28"/>
        </w:rPr>
        <w:t xml:space="preserve"> </w:t>
      </w:r>
      <w:r>
        <w:rPr>
          <w:rFonts w:ascii="Times New Roman" w:hAnsi="Times New Roman" w:cs="Times New Roman"/>
          <w:sz w:val="28"/>
          <w:szCs w:val="28"/>
        </w:rPr>
        <w:t xml:space="preserve">30 kalendārās dienas no dienas, </w:t>
      </w:r>
      <w:r w:rsidRPr="00A85C55">
        <w:rPr>
          <w:rFonts w:ascii="Times New Roman" w:hAnsi="Times New Roman" w:cs="Times New Roman"/>
          <w:sz w:val="28"/>
          <w:szCs w:val="28"/>
        </w:rPr>
        <w:t xml:space="preserve">kad </w:t>
      </w:r>
      <w:r w:rsidRPr="00A85C55">
        <w:rPr>
          <w:rFonts w:ascii="Times New Roman" w:hAnsi="Times New Roman"/>
          <w:sz w:val="28"/>
          <w:szCs w:val="28"/>
        </w:rPr>
        <w:t>persona zaudējusi darba ņēmēja vai pašnodarbinātā statusu.</w:t>
      </w:r>
      <w:r>
        <w:rPr>
          <w:rFonts w:ascii="Times New Roman" w:hAnsi="Times New Roman"/>
          <w:sz w:val="28"/>
          <w:szCs w:val="28"/>
        </w:rPr>
        <w:t xml:space="preserve"> </w:t>
      </w:r>
      <w:r>
        <w:rPr>
          <w:rFonts w:ascii="Times New Roman" w:hAnsi="Times New Roman" w:cs="Times New Roman"/>
          <w:sz w:val="28"/>
          <w:szCs w:val="28"/>
        </w:rPr>
        <w:t>Šis nosacījums neattiecas uz slimības pabalsta piešķiršanu gadījumos, kad tiek kopts slims bērns, kas nav sasniedzis 14 gadu vecumu.</w:t>
      </w:r>
      <w:r>
        <w:rPr>
          <w:rFonts w:ascii="Times New Roman" w:hAnsi="Times New Roman"/>
          <w:sz w:val="28"/>
          <w:szCs w:val="28"/>
        </w:rPr>
        <w:t>”.</w:t>
      </w:r>
    </w:p>
    <w:p w:rsidR="00033530" w:rsidRDefault="00033530" w:rsidP="00033530">
      <w:pPr>
        <w:spacing w:after="0" w:line="240" w:lineRule="auto"/>
        <w:jc w:val="both"/>
        <w:rPr>
          <w:rFonts w:ascii="Times New Roman" w:hAnsi="Times New Roman" w:cs="Times New Roman"/>
          <w:sz w:val="28"/>
          <w:szCs w:val="28"/>
        </w:rPr>
      </w:pPr>
    </w:p>
    <w:p w:rsidR="00033530" w:rsidRPr="00213D7C" w:rsidRDefault="00033530" w:rsidP="00033530">
      <w:pPr>
        <w:pStyle w:val="ListParagraph"/>
        <w:numPr>
          <w:ilvl w:val="0"/>
          <w:numId w:val="2"/>
        </w:numPr>
        <w:spacing w:after="0" w:line="240" w:lineRule="auto"/>
        <w:jc w:val="both"/>
        <w:rPr>
          <w:rFonts w:ascii="Times New Roman" w:hAnsi="Times New Roman" w:cs="Times New Roman"/>
          <w:sz w:val="28"/>
          <w:szCs w:val="28"/>
        </w:rPr>
      </w:pPr>
      <w:r w:rsidRPr="00213D7C">
        <w:rPr>
          <w:rFonts w:ascii="Times New Roman" w:hAnsi="Times New Roman" w:cs="Times New Roman"/>
          <w:sz w:val="28"/>
          <w:szCs w:val="28"/>
        </w:rPr>
        <w:t>Papildināt ar 13.</w:t>
      </w:r>
      <w:r w:rsidRPr="00213D7C">
        <w:rPr>
          <w:rFonts w:ascii="Times New Roman" w:hAnsi="Times New Roman" w:cs="Times New Roman"/>
          <w:sz w:val="28"/>
          <w:szCs w:val="28"/>
          <w:vertAlign w:val="superscript"/>
        </w:rPr>
        <w:t>1</w:t>
      </w:r>
      <w:r w:rsidRPr="00213D7C">
        <w:rPr>
          <w:rFonts w:ascii="Times New Roman" w:hAnsi="Times New Roman" w:cs="Times New Roman"/>
          <w:sz w:val="28"/>
          <w:szCs w:val="28"/>
        </w:rPr>
        <w:t xml:space="preserve"> pantu šādā redakcijā:</w:t>
      </w:r>
    </w:p>
    <w:p w:rsidR="00033530" w:rsidRPr="00213D7C" w:rsidRDefault="00033530" w:rsidP="00033530">
      <w:pPr>
        <w:spacing w:after="0"/>
        <w:jc w:val="both"/>
        <w:rPr>
          <w:rFonts w:ascii="Times New Roman" w:hAnsi="Times New Roman" w:cs="Times New Roman"/>
          <w:sz w:val="28"/>
          <w:szCs w:val="28"/>
        </w:rPr>
      </w:pPr>
      <w:r w:rsidRPr="00213D7C">
        <w:rPr>
          <w:rFonts w:ascii="Times New Roman" w:hAnsi="Times New Roman" w:cs="Times New Roman"/>
          <w:sz w:val="28"/>
          <w:szCs w:val="28"/>
        </w:rPr>
        <w:t>“Ja šā likuma 13.panta ceturtajā daļā noteiktajā gadījumā personai vienlaikus ir tiesības gan uz slimības pabalstu, gan uz bezdarbnieka pabalstu, tad šajā laikā izmaksā tikai slimības pabalstu.”</w:t>
      </w:r>
    </w:p>
    <w:p w:rsidR="00033530" w:rsidRPr="00A85C55" w:rsidRDefault="00033530" w:rsidP="00033530">
      <w:pPr>
        <w:pStyle w:val="ListParagraph"/>
        <w:spacing w:after="0" w:line="240" w:lineRule="auto"/>
        <w:ind w:left="0" w:firstLine="502"/>
        <w:jc w:val="both"/>
        <w:rPr>
          <w:rFonts w:ascii="Times New Roman" w:hAnsi="Times New Roman"/>
          <w:sz w:val="28"/>
          <w:szCs w:val="28"/>
        </w:rPr>
      </w:pPr>
    </w:p>
    <w:p w:rsidR="00033530" w:rsidRDefault="00033530" w:rsidP="00033530">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Izslēgt </w:t>
      </w:r>
      <w:r w:rsidRPr="00737795">
        <w:rPr>
          <w:rFonts w:ascii="Times New Roman" w:hAnsi="Times New Roman" w:cs="Times New Roman"/>
          <w:sz w:val="28"/>
          <w:szCs w:val="28"/>
        </w:rPr>
        <w:t>15.pantu</w:t>
      </w:r>
      <w:r>
        <w:rPr>
          <w:rFonts w:ascii="Times New Roman" w:hAnsi="Times New Roman" w:cs="Times New Roman"/>
          <w:sz w:val="28"/>
          <w:szCs w:val="28"/>
        </w:rPr>
        <w:t>.</w:t>
      </w:r>
    </w:p>
    <w:p w:rsidR="00033530" w:rsidRPr="00737795" w:rsidRDefault="00033530" w:rsidP="00033530">
      <w:pPr>
        <w:pStyle w:val="ListParagraph"/>
        <w:spacing w:after="0" w:line="240" w:lineRule="auto"/>
        <w:ind w:left="862"/>
        <w:jc w:val="both"/>
        <w:rPr>
          <w:rFonts w:ascii="Times New Roman" w:hAnsi="Times New Roman" w:cs="Times New Roman"/>
          <w:sz w:val="28"/>
          <w:szCs w:val="28"/>
        </w:rPr>
      </w:pPr>
    </w:p>
    <w:p w:rsidR="00033530" w:rsidRPr="00737795" w:rsidRDefault="00033530" w:rsidP="00033530">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737795">
        <w:rPr>
          <w:rFonts w:ascii="Times New Roman" w:hAnsi="Times New Roman" w:cs="Times New Roman"/>
          <w:sz w:val="28"/>
          <w:szCs w:val="28"/>
        </w:rPr>
        <w:t xml:space="preserve">zteikt 26.panta pirmo daļu šādā redakcijā: </w:t>
      </w:r>
    </w:p>
    <w:p w:rsidR="00033530" w:rsidRPr="00737795" w:rsidRDefault="00033530" w:rsidP="00033530">
      <w:pPr>
        <w:pStyle w:val="ListParagraph"/>
        <w:spacing w:after="0" w:line="240" w:lineRule="auto"/>
        <w:ind w:left="0"/>
        <w:jc w:val="both"/>
        <w:rPr>
          <w:rFonts w:ascii="Times New Roman" w:hAnsi="Times New Roman" w:cs="Times New Roman"/>
          <w:sz w:val="28"/>
          <w:szCs w:val="28"/>
        </w:rPr>
      </w:pPr>
      <w:r w:rsidRPr="00737795">
        <w:rPr>
          <w:rFonts w:ascii="Times New Roman" w:hAnsi="Times New Roman" w:cs="Times New Roman"/>
          <w:sz w:val="28"/>
          <w:szCs w:val="28"/>
        </w:rPr>
        <w:t>„(1) Pabalstu pieprasa likumā „Par valsts sociālo apdrošināšanu” noteiktajā kārtībā.”</w:t>
      </w:r>
      <w:r>
        <w:rPr>
          <w:rFonts w:ascii="Times New Roman" w:hAnsi="Times New Roman" w:cs="Times New Roman"/>
          <w:sz w:val="28"/>
          <w:szCs w:val="28"/>
        </w:rPr>
        <w:t>.</w:t>
      </w: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795">
        <w:rPr>
          <w:rFonts w:ascii="Times New Roman" w:hAnsi="Times New Roman" w:cs="Times New Roman"/>
          <w:sz w:val="28"/>
          <w:szCs w:val="28"/>
        </w:rPr>
        <w:t>31.pantā:</w:t>
      </w:r>
    </w:p>
    <w:p w:rsidR="00033530" w:rsidRPr="00737795" w:rsidRDefault="00033530" w:rsidP="00033530">
      <w:pPr>
        <w:spacing w:after="0" w:line="240" w:lineRule="auto"/>
        <w:ind w:firstLine="502"/>
        <w:jc w:val="both"/>
        <w:rPr>
          <w:rFonts w:ascii="Times New Roman" w:hAnsi="Times New Roman" w:cs="Times New Roman"/>
          <w:sz w:val="28"/>
          <w:szCs w:val="28"/>
        </w:rPr>
      </w:pPr>
      <w:r w:rsidRPr="00737795">
        <w:rPr>
          <w:rFonts w:ascii="Times New Roman" w:hAnsi="Times New Roman" w:cs="Times New Roman"/>
          <w:sz w:val="28"/>
          <w:szCs w:val="28"/>
        </w:rPr>
        <w:t xml:space="preserve">izslēgt otro daļu; </w:t>
      </w:r>
    </w:p>
    <w:p w:rsidR="00033530" w:rsidRPr="00737795" w:rsidRDefault="00033530" w:rsidP="00033530">
      <w:pPr>
        <w:spacing w:after="0" w:line="240" w:lineRule="auto"/>
        <w:ind w:firstLine="502"/>
        <w:jc w:val="both"/>
        <w:rPr>
          <w:rFonts w:ascii="Times New Roman" w:hAnsi="Times New Roman" w:cs="Times New Roman"/>
          <w:sz w:val="28"/>
          <w:szCs w:val="28"/>
        </w:rPr>
      </w:pPr>
      <w:r w:rsidRPr="00737795">
        <w:rPr>
          <w:rFonts w:ascii="Times New Roman" w:hAnsi="Times New Roman" w:cs="Times New Roman"/>
          <w:sz w:val="28"/>
          <w:szCs w:val="28"/>
        </w:rPr>
        <w:t>izteikt trešo daļu šādā redakcijā:</w:t>
      </w:r>
    </w:p>
    <w:p w:rsidR="00033530" w:rsidRDefault="00033530" w:rsidP="00033530">
      <w:pPr>
        <w:spacing w:after="0" w:line="240" w:lineRule="auto"/>
        <w:ind w:firstLine="502"/>
        <w:jc w:val="both"/>
        <w:rPr>
          <w:rFonts w:ascii="Times New Roman" w:hAnsi="Times New Roman" w:cs="Times New Roman"/>
          <w:sz w:val="28"/>
          <w:szCs w:val="28"/>
        </w:rPr>
      </w:pPr>
      <w:r w:rsidRPr="00737795">
        <w:rPr>
          <w:rFonts w:ascii="Times New Roman" w:hAnsi="Times New Roman" w:cs="Times New Roman"/>
          <w:sz w:val="28"/>
          <w:szCs w:val="28"/>
        </w:rPr>
        <w:t>„(3) Ministru kabinets nosaka vidējās apdrošināšanas iemaksu algas aprēķināšanas nosacījumus un kārtību.”</w:t>
      </w:r>
      <w:r>
        <w:rPr>
          <w:rFonts w:ascii="Times New Roman" w:hAnsi="Times New Roman" w:cs="Times New Roman"/>
          <w:sz w:val="28"/>
          <w:szCs w:val="28"/>
        </w:rPr>
        <w:t>;</w:t>
      </w:r>
    </w:p>
    <w:p w:rsidR="00033530" w:rsidRPr="00737795" w:rsidRDefault="00033530" w:rsidP="00033530">
      <w:pPr>
        <w:spacing w:after="0" w:line="240" w:lineRule="auto"/>
        <w:ind w:firstLine="502"/>
        <w:jc w:val="both"/>
        <w:rPr>
          <w:rFonts w:ascii="Times New Roman" w:hAnsi="Times New Roman" w:cs="Times New Roman"/>
          <w:sz w:val="28"/>
          <w:szCs w:val="28"/>
        </w:rPr>
      </w:pPr>
      <w:r w:rsidRPr="00737795">
        <w:rPr>
          <w:rFonts w:ascii="Times New Roman" w:hAnsi="Times New Roman" w:cs="Times New Roman"/>
          <w:sz w:val="28"/>
          <w:szCs w:val="28"/>
        </w:rPr>
        <w:t>izslēgt ceturto, piekto, sesto, septīto, astoto un devīto daļu.</w:t>
      </w:r>
    </w:p>
    <w:p w:rsidR="00033530" w:rsidRPr="00737795" w:rsidRDefault="00033530" w:rsidP="00033530">
      <w:pPr>
        <w:pStyle w:val="ListParagraph"/>
        <w:spacing w:after="0" w:line="240" w:lineRule="auto"/>
        <w:ind w:left="862"/>
        <w:jc w:val="both"/>
        <w:rPr>
          <w:rFonts w:ascii="Times New Roman" w:hAnsi="Times New Roman" w:cs="Times New Roman"/>
          <w:sz w:val="28"/>
          <w:szCs w:val="28"/>
        </w:rPr>
      </w:pPr>
    </w:p>
    <w:p w:rsidR="00033530" w:rsidRPr="00737795" w:rsidRDefault="00033530" w:rsidP="00033530">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737795">
        <w:rPr>
          <w:rFonts w:ascii="Times New Roman" w:hAnsi="Times New Roman" w:cs="Times New Roman"/>
          <w:sz w:val="28"/>
          <w:szCs w:val="28"/>
        </w:rPr>
        <w:t>Papildināt pārejas noteikumus ar 28., 29., 30., 31., 32.</w:t>
      </w:r>
      <w:r>
        <w:rPr>
          <w:rFonts w:ascii="Times New Roman" w:hAnsi="Times New Roman" w:cs="Times New Roman"/>
          <w:sz w:val="28"/>
          <w:szCs w:val="28"/>
        </w:rPr>
        <w:t>, 33.,34.,</w:t>
      </w:r>
      <w:proofErr w:type="gramStart"/>
      <w:r w:rsidRPr="00737795">
        <w:rPr>
          <w:rFonts w:ascii="Times New Roman" w:hAnsi="Times New Roman" w:cs="Times New Roman"/>
          <w:sz w:val="28"/>
          <w:szCs w:val="28"/>
        </w:rPr>
        <w:t xml:space="preserve">  </w:t>
      </w:r>
      <w:proofErr w:type="gramEnd"/>
      <w:r w:rsidRPr="00737795">
        <w:rPr>
          <w:rFonts w:ascii="Times New Roman" w:hAnsi="Times New Roman" w:cs="Times New Roman"/>
          <w:sz w:val="28"/>
          <w:szCs w:val="28"/>
        </w:rPr>
        <w:t>3</w:t>
      </w:r>
      <w:r>
        <w:rPr>
          <w:rFonts w:ascii="Times New Roman" w:hAnsi="Times New Roman" w:cs="Times New Roman"/>
          <w:sz w:val="28"/>
          <w:szCs w:val="28"/>
        </w:rPr>
        <w:t>5</w:t>
      </w:r>
      <w:r w:rsidRPr="00737795">
        <w:rPr>
          <w:rFonts w:ascii="Times New Roman" w:hAnsi="Times New Roman" w:cs="Times New Roman"/>
          <w:sz w:val="28"/>
          <w:szCs w:val="28"/>
        </w:rPr>
        <w:t>.</w:t>
      </w:r>
      <w:r>
        <w:rPr>
          <w:rFonts w:ascii="Times New Roman" w:hAnsi="Times New Roman" w:cs="Times New Roman"/>
          <w:sz w:val="28"/>
          <w:szCs w:val="28"/>
        </w:rPr>
        <w:t xml:space="preserve"> un 36.</w:t>
      </w:r>
      <w:r w:rsidRPr="00737795">
        <w:rPr>
          <w:rFonts w:ascii="Times New Roman" w:hAnsi="Times New Roman" w:cs="Times New Roman"/>
          <w:sz w:val="28"/>
          <w:szCs w:val="28"/>
        </w:rPr>
        <w:t>punktu šādā redakcijā:</w:t>
      </w:r>
    </w:p>
    <w:p w:rsidR="00033530" w:rsidRPr="00737795" w:rsidRDefault="00033530" w:rsidP="00033530">
      <w:pPr>
        <w:pStyle w:val="ListParagraph"/>
        <w:spacing w:after="0" w:line="240" w:lineRule="auto"/>
        <w:ind w:left="862"/>
        <w:jc w:val="both"/>
        <w:rPr>
          <w:rFonts w:ascii="Times New Roman" w:hAnsi="Times New Roman" w:cs="Times New Roman"/>
          <w:sz w:val="28"/>
          <w:szCs w:val="28"/>
        </w:rPr>
      </w:pPr>
    </w:p>
    <w:p w:rsidR="00033530" w:rsidRPr="00737795" w:rsidRDefault="00033530" w:rsidP="00033530">
      <w:pPr>
        <w:pStyle w:val="naisf"/>
        <w:spacing w:before="0" w:beforeAutospacing="0" w:after="0" w:afterAutospacing="0"/>
        <w:ind w:firstLine="567"/>
        <w:jc w:val="both"/>
        <w:rPr>
          <w:sz w:val="28"/>
          <w:szCs w:val="28"/>
        </w:rPr>
      </w:pPr>
      <w:r w:rsidRPr="00737795">
        <w:rPr>
          <w:sz w:val="28"/>
          <w:szCs w:val="28"/>
        </w:rPr>
        <w:t>„28. Paternitātes p</w:t>
      </w:r>
      <w:r w:rsidRPr="00737795">
        <w:rPr>
          <w:rFonts w:eastAsiaTheme="minorHAnsi"/>
          <w:sz w:val="28"/>
          <w:szCs w:val="28"/>
          <w:lang w:eastAsia="en-US"/>
        </w:rPr>
        <w:t xml:space="preserve">abalstu </w:t>
      </w:r>
      <w:r w:rsidRPr="00737795">
        <w:rPr>
          <w:sz w:val="28"/>
          <w:szCs w:val="28"/>
        </w:rPr>
        <w:t xml:space="preserve">vienam no vecākiem sakarā ar </w:t>
      </w:r>
      <w:r w:rsidRPr="002A5E75">
        <w:rPr>
          <w:color w:val="000000"/>
          <w:sz w:val="28"/>
          <w:szCs w:val="28"/>
        </w:rPr>
        <w:t xml:space="preserve">ārpusģimenes aprūpē esoša </w:t>
      </w:r>
      <w:r w:rsidRPr="00737795">
        <w:rPr>
          <w:sz w:val="28"/>
          <w:szCs w:val="28"/>
        </w:rPr>
        <w:t>bērna vecumā līdz trim gadiem adopciju</w:t>
      </w:r>
      <w:r w:rsidRPr="00737795">
        <w:rPr>
          <w:rFonts w:eastAsiaTheme="minorHAnsi"/>
          <w:sz w:val="28"/>
          <w:szCs w:val="28"/>
          <w:lang w:eastAsia="en-US"/>
        </w:rPr>
        <w:t xml:space="preserve"> piešķir par bērn</w:t>
      </w:r>
      <w:r>
        <w:rPr>
          <w:rFonts w:eastAsiaTheme="minorHAnsi"/>
          <w:sz w:val="28"/>
          <w:szCs w:val="28"/>
          <w:lang w:eastAsia="en-US"/>
        </w:rPr>
        <w:t>u</w:t>
      </w:r>
      <w:r w:rsidRPr="00737795">
        <w:rPr>
          <w:rFonts w:eastAsiaTheme="minorHAnsi"/>
          <w:sz w:val="28"/>
          <w:szCs w:val="28"/>
          <w:lang w:eastAsia="en-US"/>
        </w:rPr>
        <w:t>, par kur</w:t>
      </w:r>
      <w:r>
        <w:rPr>
          <w:rFonts w:eastAsiaTheme="minorHAnsi"/>
          <w:sz w:val="28"/>
          <w:szCs w:val="28"/>
          <w:lang w:eastAsia="en-US"/>
        </w:rPr>
        <w:t>a</w:t>
      </w:r>
      <w:r w:rsidRPr="00737795">
        <w:rPr>
          <w:rFonts w:eastAsiaTheme="minorHAnsi"/>
          <w:sz w:val="28"/>
          <w:szCs w:val="28"/>
          <w:lang w:eastAsia="en-US"/>
        </w:rPr>
        <w:t xml:space="preserve"> adopciju tiesas spriedums stājies spēkā pēc 2017.gada 1.janvāra. Šajā gadījumā person</w:t>
      </w:r>
      <w:r>
        <w:rPr>
          <w:rFonts w:eastAsiaTheme="minorHAnsi"/>
          <w:sz w:val="28"/>
          <w:szCs w:val="28"/>
          <w:lang w:eastAsia="en-US"/>
        </w:rPr>
        <w:t>ai</w:t>
      </w:r>
      <w:r w:rsidRPr="00737795">
        <w:rPr>
          <w:rFonts w:eastAsiaTheme="minorHAnsi"/>
          <w:sz w:val="28"/>
          <w:szCs w:val="28"/>
          <w:lang w:eastAsia="en-US"/>
        </w:rPr>
        <w:t>, kur</w:t>
      </w:r>
      <w:r>
        <w:rPr>
          <w:rFonts w:eastAsiaTheme="minorHAnsi"/>
          <w:sz w:val="28"/>
          <w:szCs w:val="28"/>
          <w:lang w:eastAsia="en-US"/>
        </w:rPr>
        <w:t>ai</w:t>
      </w:r>
      <w:r w:rsidRPr="00737795">
        <w:rPr>
          <w:rFonts w:eastAsiaTheme="minorHAnsi"/>
          <w:sz w:val="28"/>
          <w:szCs w:val="28"/>
          <w:lang w:eastAsia="en-US"/>
        </w:rPr>
        <w:t xml:space="preserve"> tiesības uz paternitātes pabalstu </w:t>
      </w:r>
      <w:r>
        <w:rPr>
          <w:rFonts w:eastAsiaTheme="minorHAnsi"/>
          <w:sz w:val="28"/>
          <w:szCs w:val="28"/>
          <w:lang w:eastAsia="en-US"/>
        </w:rPr>
        <w:t xml:space="preserve">ir radušās </w:t>
      </w:r>
      <w:r w:rsidRPr="00737795">
        <w:rPr>
          <w:rFonts w:eastAsiaTheme="minorHAnsi"/>
          <w:sz w:val="28"/>
          <w:szCs w:val="28"/>
          <w:lang w:eastAsia="en-US"/>
        </w:rPr>
        <w:t>laik</w:t>
      </w:r>
      <w:r>
        <w:rPr>
          <w:rFonts w:eastAsiaTheme="minorHAnsi"/>
          <w:sz w:val="28"/>
          <w:szCs w:val="28"/>
          <w:lang w:eastAsia="en-US"/>
        </w:rPr>
        <w:t>a posmā</w:t>
      </w:r>
      <w:r w:rsidRPr="00737795">
        <w:rPr>
          <w:rFonts w:eastAsiaTheme="minorHAnsi"/>
          <w:sz w:val="28"/>
          <w:szCs w:val="28"/>
          <w:lang w:eastAsia="en-US"/>
        </w:rPr>
        <w:t xml:space="preserve"> no 2017.gada 1.janvāra līdz 2017.gada 31.maijam, pabalstu izmaksā ne vēlāk kā līdz 2017.gada 30.jūnijam</w:t>
      </w:r>
      <w:r>
        <w:rPr>
          <w:rFonts w:eastAsiaTheme="minorHAnsi"/>
          <w:sz w:val="28"/>
          <w:szCs w:val="28"/>
          <w:lang w:eastAsia="en-US"/>
        </w:rPr>
        <w:t>.</w:t>
      </w:r>
    </w:p>
    <w:p w:rsidR="00033530" w:rsidRPr="000B1E63" w:rsidRDefault="00033530" w:rsidP="00033530">
      <w:pPr>
        <w:pStyle w:val="naisf"/>
        <w:spacing w:before="0" w:beforeAutospacing="0" w:after="0" w:afterAutospacing="0"/>
        <w:jc w:val="both"/>
        <w:rPr>
          <w:sz w:val="28"/>
          <w:szCs w:val="28"/>
        </w:rPr>
      </w:pPr>
    </w:p>
    <w:p w:rsidR="00033530" w:rsidRDefault="00033530" w:rsidP="00033530">
      <w:pPr>
        <w:pStyle w:val="tv213"/>
        <w:spacing w:before="0" w:beforeAutospacing="0" w:after="0" w:afterAutospacing="0" w:line="293" w:lineRule="atLeast"/>
        <w:ind w:firstLine="567"/>
        <w:jc w:val="both"/>
        <w:rPr>
          <w:sz w:val="28"/>
          <w:szCs w:val="28"/>
        </w:rPr>
      </w:pPr>
      <w:r w:rsidRPr="000B1E63">
        <w:rPr>
          <w:sz w:val="28"/>
          <w:szCs w:val="28"/>
        </w:rPr>
        <w:lastRenderedPageBreak/>
        <w:t xml:space="preserve">29. Personai, </w:t>
      </w:r>
      <w:proofErr w:type="gramStart"/>
      <w:r w:rsidRPr="000B1E63">
        <w:rPr>
          <w:sz w:val="28"/>
          <w:szCs w:val="28"/>
        </w:rPr>
        <w:t xml:space="preserve">kurai darba nespēja iestājusies mēneša laikā </w:t>
      </w:r>
      <w:r>
        <w:rPr>
          <w:sz w:val="28"/>
          <w:szCs w:val="28"/>
        </w:rPr>
        <w:t>pēc darba ņēmēja vai pašnodarbinātā statusa zaudēšanas</w:t>
      </w:r>
      <w:r w:rsidRPr="000B1E63" w:rsidDel="00F0369C">
        <w:rPr>
          <w:sz w:val="28"/>
          <w:szCs w:val="28"/>
        </w:rPr>
        <w:t xml:space="preserve"> </w:t>
      </w:r>
      <w:r w:rsidRPr="000B1E63">
        <w:rPr>
          <w:sz w:val="28"/>
          <w:szCs w:val="28"/>
        </w:rPr>
        <w:t>un pirmā darb</w:t>
      </w:r>
      <w:r>
        <w:rPr>
          <w:sz w:val="28"/>
          <w:szCs w:val="28"/>
        </w:rPr>
        <w:t>a</w:t>
      </w:r>
      <w:r w:rsidRPr="000B1E63">
        <w:rPr>
          <w:sz w:val="28"/>
          <w:szCs w:val="28"/>
        </w:rPr>
        <w:t xml:space="preserve"> nespējas diena bijusi līdz 2016.gada 31.decembrim, slimības pabalstu piešķir un izmaksā saskaņā ar tiesisko regulējumu, kas bija spēkā</w:t>
      </w:r>
      <w:proofErr w:type="gramEnd"/>
      <w:r w:rsidRPr="000B1E63">
        <w:rPr>
          <w:sz w:val="28"/>
          <w:szCs w:val="28"/>
        </w:rPr>
        <w:t xml:space="preserve"> līdz 2016.gada 31.decembrim attiecībā uz slimības pabalsta piešķiršanu personai, kurai darba nespēja iestājusies mēneša laikā pēc valsts sociālās apdrošināšanas iemaksu perioda beigām</w:t>
      </w:r>
      <w:r>
        <w:rPr>
          <w:sz w:val="28"/>
          <w:szCs w:val="28"/>
        </w:rPr>
        <w:t>.</w:t>
      </w:r>
    </w:p>
    <w:p w:rsidR="00033530" w:rsidRDefault="00033530" w:rsidP="00033530">
      <w:pPr>
        <w:pStyle w:val="tv213"/>
        <w:spacing w:before="0" w:beforeAutospacing="0" w:after="0" w:afterAutospacing="0" w:line="293" w:lineRule="atLeast"/>
        <w:ind w:firstLine="567"/>
        <w:jc w:val="both"/>
        <w:rPr>
          <w:sz w:val="28"/>
          <w:szCs w:val="28"/>
        </w:rPr>
      </w:pPr>
    </w:p>
    <w:p w:rsidR="00033530" w:rsidRDefault="00033530" w:rsidP="00033530">
      <w:pPr>
        <w:pStyle w:val="tv213"/>
        <w:spacing w:before="0" w:beforeAutospacing="0" w:after="0" w:afterAutospacing="0" w:line="293" w:lineRule="atLeast"/>
        <w:ind w:firstLine="567"/>
        <w:jc w:val="both"/>
        <w:rPr>
          <w:sz w:val="28"/>
          <w:szCs w:val="28"/>
        </w:rPr>
      </w:pPr>
      <w:r>
        <w:rPr>
          <w:sz w:val="28"/>
          <w:szCs w:val="28"/>
        </w:rPr>
        <w:t>30</w:t>
      </w:r>
      <w:r w:rsidRPr="000B1E63">
        <w:rPr>
          <w:sz w:val="28"/>
          <w:szCs w:val="28"/>
        </w:rPr>
        <w:t xml:space="preserve">. Personai, </w:t>
      </w:r>
      <w:proofErr w:type="gramStart"/>
      <w:r w:rsidRPr="000B1E63">
        <w:rPr>
          <w:sz w:val="28"/>
          <w:szCs w:val="28"/>
        </w:rPr>
        <w:t xml:space="preserve">kurai darba nespēja </w:t>
      </w:r>
      <w:r>
        <w:rPr>
          <w:sz w:val="28"/>
          <w:szCs w:val="28"/>
        </w:rPr>
        <w:t xml:space="preserve">turpinās </w:t>
      </w:r>
      <w:r w:rsidRPr="000B1E63">
        <w:rPr>
          <w:sz w:val="28"/>
          <w:szCs w:val="28"/>
        </w:rPr>
        <w:t xml:space="preserve">pēc </w:t>
      </w:r>
      <w:r>
        <w:rPr>
          <w:sz w:val="28"/>
          <w:szCs w:val="28"/>
        </w:rPr>
        <w:t>darba ņēmēja vai pašnodarbinātā statusa zaudēšanas un pirmā darba nespējas diena bijusi līdz 2017</w:t>
      </w:r>
      <w:r w:rsidRPr="000B1E63">
        <w:rPr>
          <w:sz w:val="28"/>
          <w:szCs w:val="28"/>
        </w:rPr>
        <w:t>.gada 31.decembrim, slimības pabalstu piešķir un izmaksā saskaņā ar tiesisko regu</w:t>
      </w:r>
      <w:r>
        <w:rPr>
          <w:sz w:val="28"/>
          <w:szCs w:val="28"/>
        </w:rPr>
        <w:t>lējumu, kas bija spēkā</w:t>
      </w:r>
      <w:proofErr w:type="gramEnd"/>
      <w:r>
        <w:rPr>
          <w:sz w:val="28"/>
          <w:szCs w:val="28"/>
        </w:rPr>
        <w:t xml:space="preserve"> līdz 2017.gada 31.d</w:t>
      </w:r>
      <w:r w:rsidRPr="000B1E63">
        <w:rPr>
          <w:sz w:val="28"/>
          <w:szCs w:val="28"/>
        </w:rPr>
        <w:t xml:space="preserve">ecembrim attiecībā uz slimības pabalsta piešķiršanu personai, kurai darba nespēja </w:t>
      </w:r>
      <w:r>
        <w:rPr>
          <w:sz w:val="28"/>
          <w:szCs w:val="28"/>
        </w:rPr>
        <w:t>turpinās</w:t>
      </w:r>
      <w:r w:rsidRPr="000B1E63">
        <w:rPr>
          <w:sz w:val="28"/>
          <w:szCs w:val="28"/>
        </w:rPr>
        <w:t xml:space="preserve"> pēc </w:t>
      </w:r>
      <w:r>
        <w:rPr>
          <w:sz w:val="28"/>
          <w:szCs w:val="28"/>
        </w:rPr>
        <w:t>darba ņēmēja vai pašnodarbinātā statusa zaudēšanas.</w:t>
      </w:r>
    </w:p>
    <w:p w:rsidR="00033530" w:rsidRPr="000B1E63" w:rsidRDefault="00033530" w:rsidP="00033530">
      <w:pPr>
        <w:pStyle w:val="tv213"/>
        <w:spacing w:before="0" w:beforeAutospacing="0" w:after="0" w:afterAutospacing="0" w:line="293" w:lineRule="atLeast"/>
        <w:ind w:firstLine="567"/>
        <w:jc w:val="both"/>
        <w:rPr>
          <w:sz w:val="28"/>
          <w:szCs w:val="28"/>
        </w:rPr>
      </w:pPr>
    </w:p>
    <w:p w:rsidR="00033530" w:rsidRDefault="00033530" w:rsidP="00033530">
      <w:pPr>
        <w:pStyle w:val="tv213"/>
        <w:spacing w:before="0" w:beforeAutospacing="0" w:after="0" w:afterAutospacing="0" w:line="293" w:lineRule="atLeast"/>
        <w:ind w:firstLine="567"/>
        <w:jc w:val="both"/>
        <w:rPr>
          <w:sz w:val="28"/>
          <w:szCs w:val="28"/>
        </w:rPr>
      </w:pPr>
      <w:r>
        <w:rPr>
          <w:sz w:val="28"/>
          <w:szCs w:val="28"/>
        </w:rPr>
        <w:t>31</w:t>
      </w:r>
      <w:r w:rsidRPr="00737795">
        <w:rPr>
          <w:sz w:val="28"/>
          <w:szCs w:val="28"/>
        </w:rPr>
        <w:t xml:space="preserve">. Ja šā likuma 31.panta pirmajā daļā un šā likuma 32.pantā paredzētajā vidējās apdrošināšanas iemaksu algas noteikšanas perioda daļā </w:t>
      </w:r>
      <w:r>
        <w:rPr>
          <w:sz w:val="28"/>
          <w:szCs w:val="28"/>
        </w:rPr>
        <w:t>apdrošinātajai personai</w:t>
      </w:r>
      <w:r w:rsidRPr="00737795">
        <w:rPr>
          <w:sz w:val="28"/>
          <w:szCs w:val="28"/>
        </w:rPr>
        <w:t xml:space="preserve"> apdrošināšanas iemaksu alga nav bijusi pārejošas darba nespējas, grūtniecības un dzemdību atvaļinājuma, atvaļinājuma bērna tēvam</w:t>
      </w:r>
      <w:r>
        <w:rPr>
          <w:sz w:val="28"/>
          <w:szCs w:val="28"/>
        </w:rPr>
        <w:t xml:space="preserve"> </w:t>
      </w:r>
      <w:r w:rsidRPr="00250C84">
        <w:rPr>
          <w:sz w:val="28"/>
          <w:szCs w:val="28"/>
        </w:rPr>
        <w:t>vai adoptētājam,</w:t>
      </w:r>
      <w:r w:rsidRPr="00737795">
        <w:rPr>
          <w:sz w:val="28"/>
          <w:szCs w:val="28"/>
        </w:rPr>
        <w:t xml:space="preserve"> atvaļinājuma bez darba samaksas saglabāšanas, kas piešķirts sakarā ar nepieciešamību kopt bērnu, vai bērna kopšanas atvaļinājuma dēļ, vidējo apdrošināšanas iemaksu algu valsts sociālās apdrošināšanas pabalsta aprēķināšanai šajā perioda daļā laikā no 2018.gada 1.janvāra līdz 2019.gada 31.decembrim nosaka 40 procentu apmērā (maternitātes un paternitātes pabalstiem – 70 procentu apmērā) no valstī noteiktās mēneša vidējās apdrošināšanas iemaksu algas</w:t>
      </w:r>
      <w:r>
        <w:rPr>
          <w:sz w:val="28"/>
          <w:szCs w:val="28"/>
        </w:rPr>
        <w:t>.</w:t>
      </w:r>
    </w:p>
    <w:p w:rsidR="00033530" w:rsidRDefault="00033530" w:rsidP="00033530">
      <w:pPr>
        <w:pStyle w:val="tv213"/>
        <w:spacing w:before="0" w:beforeAutospacing="0" w:after="0" w:afterAutospacing="0" w:line="293" w:lineRule="atLeast"/>
        <w:ind w:firstLine="426"/>
        <w:jc w:val="both"/>
        <w:rPr>
          <w:sz w:val="28"/>
          <w:szCs w:val="28"/>
        </w:rPr>
      </w:pPr>
    </w:p>
    <w:p w:rsidR="00033530" w:rsidRPr="008741A3" w:rsidRDefault="00033530" w:rsidP="00033530">
      <w:pPr>
        <w:spacing w:after="0" w:line="240" w:lineRule="auto"/>
        <w:ind w:firstLine="567"/>
        <w:jc w:val="both"/>
        <w:rPr>
          <w:rFonts w:ascii="Times New Roman" w:hAnsi="Times New Roman"/>
          <w:sz w:val="28"/>
          <w:szCs w:val="28"/>
        </w:rPr>
      </w:pPr>
      <w:r w:rsidRPr="008741A3">
        <w:rPr>
          <w:rFonts w:ascii="Times New Roman" w:hAnsi="Times New Roman"/>
          <w:sz w:val="28"/>
          <w:szCs w:val="28"/>
        </w:rPr>
        <w:t>3</w:t>
      </w:r>
      <w:r>
        <w:rPr>
          <w:rFonts w:ascii="Times New Roman" w:hAnsi="Times New Roman"/>
          <w:sz w:val="28"/>
          <w:szCs w:val="28"/>
        </w:rPr>
        <w:t>2</w:t>
      </w:r>
      <w:r w:rsidRPr="008741A3">
        <w:rPr>
          <w:rFonts w:ascii="Times New Roman" w:hAnsi="Times New Roman"/>
          <w:sz w:val="28"/>
          <w:szCs w:val="28"/>
        </w:rPr>
        <w:t>. Ja apdrošināšanas gadījums iestājies periodā no 2018. gada 1.janvāra līdz 2019.gada 31.decembrim un apdrošināšanas gadījuma iestāšanās dienā persona vienlaikus ir darba ņēmēja un pašnodarbinātā</w:t>
      </w:r>
      <w:r>
        <w:rPr>
          <w:rFonts w:ascii="Times New Roman" w:hAnsi="Times New Roman"/>
          <w:sz w:val="28"/>
          <w:szCs w:val="28"/>
        </w:rPr>
        <w:t xml:space="preserve"> statusā</w:t>
      </w:r>
      <w:r w:rsidRPr="008741A3">
        <w:rPr>
          <w:rFonts w:ascii="Times New Roman" w:hAnsi="Times New Roman"/>
          <w:sz w:val="28"/>
          <w:szCs w:val="28"/>
        </w:rPr>
        <w:t>, vidējo apdrošināšanas iemaksu algu valsts sociālās apdrošināšanas pabalsta aprēķināšanai nosaka, summējot aprēķināto vidējo apdrošināšanas iemaksu algu, kas gūta darba ņēmēja statusā, un aprēķināto vidējo apdrošināšanas iemaksu algu, kas gūta pašnodarbinātā statusā, ievērojot sekojošo:</w:t>
      </w:r>
    </w:p>
    <w:p w:rsidR="00033530" w:rsidRPr="008741A3" w:rsidRDefault="00033530" w:rsidP="00033530">
      <w:pPr>
        <w:pStyle w:val="ListParagraph"/>
        <w:numPr>
          <w:ilvl w:val="0"/>
          <w:numId w:val="1"/>
        </w:numPr>
        <w:tabs>
          <w:tab w:val="num" w:pos="720"/>
        </w:tabs>
        <w:spacing w:after="0" w:line="240" w:lineRule="auto"/>
        <w:jc w:val="both"/>
        <w:rPr>
          <w:rFonts w:ascii="Times New Roman" w:hAnsi="Times New Roman"/>
          <w:sz w:val="28"/>
          <w:szCs w:val="28"/>
        </w:rPr>
      </w:pPr>
      <w:r w:rsidRPr="008741A3">
        <w:rPr>
          <w:rFonts w:ascii="Times New Roman" w:hAnsi="Times New Roman"/>
          <w:sz w:val="28"/>
          <w:szCs w:val="28"/>
        </w:rPr>
        <w:t xml:space="preserve">ja šā likuma 31.panta pirmajā daļā un 32.pantā paredzētajā vidējās apdrošināšanas iemaksu algas noteikšanas perioda visos kalendārajos mēnešos, personai abos statusos apdrošināšanas iemaksu alga ir bijusi reģistrēta </w:t>
      </w:r>
      <w:r>
        <w:rPr>
          <w:rFonts w:ascii="Times New Roman" w:hAnsi="Times New Roman"/>
          <w:sz w:val="28"/>
          <w:szCs w:val="28"/>
        </w:rPr>
        <w:t>gan kā darba ņēmējai, gan kā pašnodarbinātajai</w:t>
      </w:r>
      <w:r w:rsidRPr="008741A3">
        <w:rPr>
          <w:rFonts w:ascii="Times New Roman" w:hAnsi="Times New Roman"/>
          <w:sz w:val="28"/>
          <w:szCs w:val="28"/>
        </w:rPr>
        <w:t>, vidējo apdrošināšanas iemaksu algu aprēķina, summējot aprēķināto vidējo apdrošināšanas iemaksu algu, kas aprēķināta abos statusos atsevišķi;</w:t>
      </w:r>
    </w:p>
    <w:p w:rsidR="00033530" w:rsidRPr="008741A3" w:rsidRDefault="00033530" w:rsidP="00033530">
      <w:pPr>
        <w:pStyle w:val="ListParagraph"/>
        <w:numPr>
          <w:ilvl w:val="0"/>
          <w:numId w:val="1"/>
        </w:numPr>
        <w:tabs>
          <w:tab w:val="num" w:pos="720"/>
        </w:tabs>
        <w:spacing w:after="0" w:line="240" w:lineRule="auto"/>
        <w:jc w:val="both"/>
        <w:rPr>
          <w:rFonts w:ascii="Times New Roman" w:hAnsi="Times New Roman"/>
          <w:sz w:val="28"/>
          <w:szCs w:val="28"/>
        </w:rPr>
      </w:pPr>
      <w:r w:rsidRPr="008741A3">
        <w:rPr>
          <w:rFonts w:ascii="Times New Roman" w:hAnsi="Times New Roman"/>
          <w:sz w:val="28"/>
          <w:szCs w:val="28"/>
        </w:rPr>
        <w:t xml:space="preserve">ja šā likuma 31.panta pirmajā daļā un šā likuma </w:t>
      </w:r>
      <w:hyperlink r:id="rId8" w:anchor="p32" w:tgtFrame="_blank" w:history="1">
        <w:r w:rsidRPr="008741A3">
          <w:rPr>
            <w:rFonts w:ascii="Times New Roman" w:hAnsi="Times New Roman"/>
            <w:sz w:val="28"/>
            <w:szCs w:val="28"/>
          </w:rPr>
          <w:t>32.pantā</w:t>
        </w:r>
      </w:hyperlink>
      <w:r w:rsidRPr="008741A3">
        <w:rPr>
          <w:rFonts w:ascii="Times New Roman" w:hAnsi="Times New Roman"/>
          <w:sz w:val="28"/>
          <w:szCs w:val="28"/>
        </w:rPr>
        <w:t xml:space="preserve"> paredzētajā vidējās apdrošināšanas iemaksu algas noteikšanas perioda daļā persona vienlaicīgi abos statusos nav bijusi reģistrēta kā valsts sociālās apdrošināšanas iemaksu veicēja, vidējo apdrošināšanas iemaksu algu par </w:t>
      </w:r>
      <w:r w:rsidRPr="008741A3">
        <w:rPr>
          <w:rFonts w:ascii="Times New Roman" w:hAnsi="Times New Roman"/>
          <w:sz w:val="28"/>
          <w:szCs w:val="28"/>
        </w:rPr>
        <w:lastRenderedPageBreak/>
        <w:t xml:space="preserve">šo perioda daļu nosaka 40 procentu apmērā (maternitātes un paternitātes pabalstiem – 70 procentu apmērā) no valstī noteiktās mēneša vidējās apdrošināšanas iemaksu algas. Šādā gadījumā </w:t>
      </w:r>
      <w:r>
        <w:rPr>
          <w:rFonts w:ascii="Times New Roman" w:hAnsi="Times New Roman"/>
          <w:sz w:val="28"/>
          <w:szCs w:val="28"/>
        </w:rPr>
        <w:t xml:space="preserve">40% vai 70% no </w:t>
      </w:r>
      <w:r w:rsidRPr="008741A3">
        <w:rPr>
          <w:rFonts w:ascii="Times New Roman" w:hAnsi="Times New Roman"/>
          <w:sz w:val="28"/>
          <w:szCs w:val="28"/>
        </w:rPr>
        <w:t>valstī noteikt</w:t>
      </w:r>
      <w:r>
        <w:rPr>
          <w:rFonts w:ascii="Times New Roman" w:hAnsi="Times New Roman"/>
          <w:sz w:val="28"/>
          <w:szCs w:val="28"/>
        </w:rPr>
        <w:t>ās</w:t>
      </w:r>
      <w:r w:rsidRPr="008741A3">
        <w:rPr>
          <w:rFonts w:ascii="Times New Roman" w:hAnsi="Times New Roman"/>
          <w:sz w:val="28"/>
          <w:szCs w:val="28"/>
        </w:rPr>
        <w:t xml:space="preserve"> mēneša vidēj</w:t>
      </w:r>
      <w:r>
        <w:rPr>
          <w:rFonts w:ascii="Times New Roman" w:hAnsi="Times New Roman"/>
          <w:sz w:val="28"/>
          <w:szCs w:val="28"/>
        </w:rPr>
        <w:t>ās</w:t>
      </w:r>
      <w:r w:rsidRPr="008741A3">
        <w:rPr>
          <w:rFonts w:ascii="Times New Roman" w:hAnsi="Times New Roman"/>
          <w:sz w:val="28"/>
          <w:szCs w:val="28"/>
        </w:rPr>
        <w:t xml:space="preserve"> apdrošināšanas iemaksu alg</w:t>
      </w:r>
      <w:r>
        <w:rPr>
          <w:rFonts w:ascii="Times New Roman" w:hAnsi="Times New Roman"/>
          <w:sz w:val="28"/>
          <w:szCs w:val="28"/>
        </w:rPr>
        <w:t>as</w:t>
      </w:r>
      <w:r w:rsidRPr="008741A3">
        <w:rPr>
          <w:rFonts w:ascii="Times New Roman" w:hAnsi="Times New Roman"/>
          <w:sz w:val="28"/>
          <w:szCs w:val="28"/>
        </w:rPr>
        <w:t xml:space="preserve"> piemēro tikai darba ņēmēja statusam;</w:t>
      </w:r>
    </w:p>
    <w:p w:rsidR="00033530" w:rsidRPr="008741A3" w:rsidRDefault="00033530" w:rsidP="00033530">
      <w:pPr>
        <w:pStyle w:val="ListParagraph"/>
        <w:numPr>
          <w:ilvl w:val="0"/>
          <w:numId w:val="1"/>
        </w:numPr>
        <w:spacing w:after="0" w:line="240" w:lineRule="auto"/>
        <w:jc w:val="both"/>
        <w:rPr>
          <w:rFonts w:ascii="Times New Roman" w:hAnsi="Times New Roman"/>
          <w:strike/>
          <w:sz w:val="28"/>
          <w:szCs w:val="28"/>
        </w:rPr>
      </w:pPr>
      <w:r w:rsidRPr="008741A3">
        <w:rPr>
          <w:rFonts w:ascii="Times New Roman" w:hAnsi="Times New Roman"/>
          <w:sz w:val="28"/>
          <w:szCs w:val="28"/>
        </w:rPr>
        <w:t xml:space="preserve">ja šā likuma 31.panta pirmajā daļā un šā likuma </w:t>
      </w:r>
      <w:hyperlink r:id="rId9" w:anchor="p32" w:tgtFrame="_blank" w:history="1">
        <w:r w:rsidRPr="008741A3">
          <w:rPr>
            <w:rFonts w:ascii="Times New Roman" w:hAnsi="Times New Roman"/>
            <w:sz w:val="28"/>
            <w:szCs w:val="28"/>
          </w:rPr>
          <w:t>32.pantā</w:t>
        </w:r>
      </w:hyperlink>
      <w:r w:rsidRPr="008741A3">
        <w:rPr>
          <w:rFonts w:ascii="Times New Roman" w:hAnsi="Times New Roman"/>
          <w:sz w:val="28"/>
          <w:szCs w:val="28"/>
        </w:rPr>
        <w:t xml:space="preserve"> paredzētajā vidējās apdrošināšanas iemaksu algas noteikšanas perioda daļā persona vienā no statusiem nav bijusi reģistrēta kā valsts sociālās apdrošināšanas iemaksu veicēja, bet vienlaikus šajā perioda daļā ir reģistrēta vidējā apdrošināšanas iemaksu alga otrā statusā, tad perioda daļā, kurā persona nav bijusi reģistrēta kā valsts sociālās apdrošināšanas iemaksu veicēja, vidējo apdrošināšanas iemaksu algu par šo perioda daļu nenosaka 40 procentu apmērā (maternitātes un paternitātes pabalstiem – 70 procentu apmērā) no valstī noteiktās mēneša vidējās apdrošināšanas iemaksu algas</w:t>
      </w:r>
      <w:r>
        <w:rPr>
          <w:rFonts w:ascii="Times New Roman" w:hAnsi="Times New Roman"/>
          <w:sz w:val="28"/>
          <w:szCs w:val="28"/>
        </w:rPr>
        <w:t>;</w:t>
      </w:r>
    </w:p>
    <w:p w:rsidR="00033530" w:rsidRPr="008741A3" w:rsidRDefault="00033530" w:rsidP="00033530">
      <w:pPr>
        <w:spacing w:after="0" w:line="240" w:lineRule="auto"/>
        <w:ind w:left="709" w:hanging="349"/>
        <w:jc w:val="both"/>
        <w:rPr>
          <w:rFonts w:ascii="Times New Roman" w:hAnsi="Times New Roman"/>
          <w:sz w:val="28"/>
          <w:szCs w:val="28"/>
        </w:rPr>
      </w:pPr>
      <w:r w:rsidRPr="008741A3">
        <w:rPr>
          <w:rFonts w:ascii="Times New Roman" w:hAnsi="Times New Roman"/>
          <w:sz w:val="28"/>
          <w:szCs w:val="28"/>
        </w:rPr>
        <w:t>4) ja šā likuma 31.panta pirmajā daļā un 32.pantā paredzētajā vidējās apdrošināšanas iemaksu algas noteikšanas perioda visos kalendārajos mēnešos persona abos statusos nav bijusi reģistrēta kā valsts sociālās apdrošināšanas iemaksu veicēja, vidējo apdrošināšanas iemaksu algu nosaka 40 procentu apmērā (maternitātes un paternitātes pabalstiem – 70 procentu apmērā) no valstī noteiktās mēneša vidējās apdrošināšanas iemaksu algas kā darba ņēmējam;</w:t>
      </w:r>
    </w:p>
    <w:p w:rsidR="00033530" w:rsidRPr="008741A3" w:rsidRDefault="00033530" w:rsidP="00033530">
      <w:pPr>
        <w:pStyle w:val="naisf"/>
        <w:spacing w:before="0" w:beforeAutospacing="0" w:after="0" w:afterAutospacing="0"/>
        <w:ind w:left="709" w:hanging="349"/>
        <w:jc w:val="both"/>
        <w:rPr>
          <w:sz w:val="28"/>
          <w:szCs w:val="28"/>
        </w:rPr>
      </w:pPr>
      <w:r w:rsidRPr="008741A3">
        <w:rPr>
          <w:sz w:val="28"/>
          <w:szCs w:val="28"/>
        </w:rPr>
        <w:t>5) ja šā likuma 31.panta pirmajā daļā un 32.pantā paredzētajā vidējās apdrošināšanas iemaksu algas noteikšanas periodā visos kalendārajos mēnešos persona vienā no statusiem nav bijusi reģistrēta kā valsts sociālās apdrošināšanas iemaksu veicēja, vidējo apdrošināšanas iemaksu algu aprēķina tikai no iemaksu algas, kas gūta otrajā statusā</w:t>
      </w:r>
      <w:r>
        <w:rPr>
          <w:sz w:val="28"/>
          <w:szCs w:val="28"/>
        </w:rPr>
        <w:t>.</w:t>
      </w:r>
    </w:p>
    <w:p w:rsidR="00033530" w:rsidRPr="00737795" w:rsidRDefault="00033530" w:rsidP="00033530">
      <w:pPr>
        <w:pStyle w:val="tv213"/>
        <w:spacing w:before="0" w:beforeAutospacing="0" w:after="0" w:afterAutospacing="0" w:line="293" w:lineRule="atLeast"/>
        <w:jc w:val="both"/>
        <w:rPr>
          <w:sz w:val="28"/>
          <w:szCs w:val="28"/>
        </w:rPr>
      </w:pPr>
    </w:p>
    <w:p w:rsidR="00033530" w:rsidRPr="00737795" w:rsidRDefault="00033530" w:rsidP="0003353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33. </w:t>
      </w:r>
      <w:r w:rsidRPr="00737795">
        <w:rPr>
          <w:rFonts w:ascii="Times New Roman" w:hAnsi="Times New Roman" w:cs="Times New Roman"/>
          <w:sz w:val="28"/>
          <w:szCs w:val="28"/>
        </w:rPr>
        <w:t>Grozījums šā likuma 10.</w:t>
      </w:r>
      <w:r w:rsidRPr="00737795">
        <w:rPr>
          <w:rFonts w:ascii="Times New Roman" w:hAnsi="Times New Roman" w:cs="Times New Roman"/>
          <w:sz w:val="28"/>
          <w:szCs w:val="28"/>
          <w:vertAlign w:val="superscript"/>
        </w:rPr>
        <w:t>6</w:t>
      </w:r>
      <w:r w:rsidRPr="00737795">
        <w:rPr>
          <w:rFonts w:ascii="Times New Roman" w:hAnsi="Times New Roman" w:cs="Times New Roman"/>
          <w:sz w:val="28"/>
          <w:szCs w:val="28"/>
        </w:rPr>
        <w:t xml:space="preserve"> panta trešajā daļā attiecībā uz vecāku pabalsta izmaksu obligāti sociāli apdrošinātām personām, grozījums 11.pantā attiecībā uz apdrošināšanas stāža noteikšanu slimības pabalsta piešķiršanai</w:t>
      </w:r>
      <w:r>
        <w:rPr>
          <w:rFonts w:ascii="Times New Roman" w:hAnsi="Times New Roman" w:cs="Times New Roman"/>
          <w:sz w:val="28"/>
          <w:szCs w:val="28"/>
        </w:rPr>
        <w:t>,</w:t>
      </w:r>
      <w:r w:rsidRPr="00737795">
        <w:rPr>
          <w:rFonts w:ascii="Times New Roman" w:hAnsi="Times New Roman" w:cs="Times New Roman"/>
          <w:sz w:val="28"/>
          <w:szCs w:val="28"/>
        </w:rPr>
        <w:t xml:space="preserve"> šā likuma 13.panta ceturtā daļa </w:t>
      </w:r>
      <w:r>
        <w:rPr>
          <w:rFonts w:ascii="Times New Roman" w:hAnsi="Times New Roman" w:cs="Times New Roman"/>
          <w:sz w:val="28"/>
          <w:szCs w:val="28"/>
        </w:rPr>
        <w:t>un 13.</w:t>
      </w:r>
      <w:r w:rsidRPr="00576F5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pants </w:t>
      </w:r>
      <w:r w:rsidRPr="00737795">
        <w:rPr>
          <w:rFonts w:ascii="Times New Roman" w:hAnsi="Times New Roman" w:cs="Times New Roman"/>
          <w:sz w:val="28"/>
          <w:szCs w:val="28"/>
        </w:rPr>
        <w:t>stājas spēkā 2018.gada 1.janvārī</w:t>
      </w:r>
      <w:r>
        <w:rPr>
          <w:rFonts w:ascii="Times New Roman" w:hAnsi="Times New Roman" w:cs="Times New Roman"/>
          <w:sz w:val="28"/>
          <w:szCs w:val="28"/>
        </w:rPr>
        <w:t>.</w:t>
      </w:r>
    </w:p>
    <w:p w:rsidR="00033530" w:rsidRDefault="00033530" w:rsidP="00033530">
      <w:pPr>
        <w:spacing w:after="0" w:line="240" w:lineRule="auto"/>
        <w:jc w:val="both"/>
        <w:rPr>
          <w:rFonts w:ascii="Times New Roman" w:hAnsi="Times New Roman" w:cs="Times New Roman"/>
          <w:sz w:val="28"/>
          <w:szCs w:val="28"/>
        </w:rPr>
      </w:pPr>
    </w:p>
    <w:p w:rsidR="00033530" w:rsidRPr="00F55E41" w:rsidRDefault="00033530" w:rsidP="00033530">
      <w:pPr>
        <w:spacing w:after="0" w:line="240" w:lineRule="auto"/>
        <w:ind w:firstLine="360"/>
        <w:jc w:val="both"/>
        <w:rPr>
          <w:rFonts w:ascii="Times New Roman" w:hAnsi="Times New Roman" w:cs="Times New Roman"/>
          <w:sz w:val="28"/>
          <w:szCs w:val="28"/>
        </w:rPr>
      </w:pPr>
      <w:r w:rsidRPr="00F55E41">
        <w:rPr>
          <w:rFonts w:ascii="Times New Roman" w:hAnsi="Times New Roman" w:cs="Times New Roman"/>
          <w:sz w:val="28"/>
          <w:szCs w:val="28"/>
        </w:rPr>
        <w:t>3</w:t>
      </w:r>
      <w:r>
        <w:rPr>
          <w:rFonts w:ascii="Times New Roman" w:hAnsi="Times New Roman" w:cs="Times New Roman"/>
          <w:sz w:val="28"/>
          <w:szCs w:val="28"/>
        </w:rPr>
        <w:t>4</w:t>
      </w:r>
      <w:r w:rsidRPr="00F55E41">
        <w:rPr>
          <w:rFonts w:ascii="Times New Roman" w:hAnsi="Times New Roman" w:cs="Times New Roman"/>
          <w:sz w:val="28"/>
          <w:szCs w:val="28"/>
        </w:rPr>
        <w:t>. Grozījumi šā likuma 31.pantā saistībā ar septītās daļas izslēgšanu stājas spēkā 2018.gada 1.janvārī</w:t>
      </w:r>
      <w:r>
        <w:rPr>
          <w:rFonts w:ascii="Times New Roman" w:hAnsi="Times New Roman" w:cs="Times New Roman"/>
          <w:sz w:val="28"/>
          <w:szCs w:val="28"/>
        </w:rPr>
        <w:t>.</w:t>
      </w:r>
    </w:p>
    <w:p w:rsidR="00033530"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spacing w:after="0" w:line="240" w:lineRule="auto"/>
        <w:ind w:firstLine="360"/>
        <w:jc w:val="both"/>
        <w:rPr>
          <w:rFonts w:ascii="Times New Roman" w:hAnsi="Times New Roman" w:cs="Times New Roman"/>
          <w:sz w:val="28"/>
          <w:szCs w:val="28"/>
        </w:rPr>
      </w:pPr>
      <w:r w:rsidRPr="00737795">
        <w:rPr>
          <w:rFonts w:ascii="Times New Roman" w:hAnsi="Times New Roman" w:cs="Times New Roman"/>
          <w:sz w:val="28"/>
          <w:szCs w:val="28"/>
        </w:rPr>
        <w:t>3</w:t>
      </w:r>
      <w:r>
        <w:rPr>
          <w:rFonts w:ascii="Times New Roman" w:hAnsi="Times New Roman" w:cs="Times New Roman"/>
          <w:sz w:val="28"/>
          <w:szCs w:val="28"/>
        </w:rPr>
        <w:t>5</w:t>
      </w:r>
      <w:r w:rsidRPr="00737795">
        <w:rPr>
          <w:rFonts w:ascii="Times New Roman" w:hAnsi="Times New Roman" w:cs="Times New Roman"/>
          <w:sz w:val="28"/>
          <w:szCs w:val="28"/>
        </w:rPr>
        <w:t>. Grozījumi šā likuma 31.pant</w:t>
      </w:r>
      <w:r>
        <w:rPr>
          <w:rFonts w:ascii="Times New Roman" w:hAnsi="Times New Roman" w:cs="Times New Roman"/>
          <w:sz w:val="28"/>
          <w:szCs w:val="28"/>
        </w:rPr>
        <w:t xml:space="preserve">a trešajā daļā un grozījumi </w:t>
      </w:r>
      <w:r w:rsidRPr="00737795">
        <w:rPr>
          <w:rFonts w:ascii="Times New Roman" w:hAnsi="Times New Roman" w:cs="Times New Roman"/>
          <w:sz w:val="28"/>
          <w:szCs w:val="28"/>
        </w:rPr>
        <w:t>saistībā ar otrās, ceturtās, piektās, sestās, astotās un devītās daļas izslēgšanu stājas spēkā 2020.gada 1.janvārī</w:t>
      </w:r>
      <w:r>
        <w:rPr>
          <w:rFonts w:ascii="Times New Roman" w:hAnsi="Times New Roman" w:cs="Times New Roman"/>
          <w:sz w:val="28"/>
          <w:szCs w:val="28"/>
        </w:rPr>
        <w:t>.</w:t>
      </w:r>
      <w:r w:rsidRPr="00737795">
        <w:rPr>
          <w:rFonts w:ascii="Times New Roman" w:hAnsi="Times New Roman" w:cs="Times New Roman"/>
          <w:sz w:val="28"/>
          <w:szCs w:val="28"/>
        </w:rPr>
        <w:t xml:space="preserve"> </w:t>
      </w: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pStyle w:val="naisf"/>
        <w:spacing w:before="0" w:beforeAutospacing="0" w:after="0" w:afterAutospacing="0"/>
        <w:ind w:firstLine="360"/>
        <w:jc w:val="both"/>
      </w:pPr>
      <w:r w:rsidRPr="00737795">
        <w:rPr>
          <w:sz w:val="28"/>
          <w:szCs w:val="28"/>
        </w:rPr>
        <w:t>3</w:t>
      </w:r>
      <w:r>
        <w:rPr>
          <w:sz w:val="28"/>
          <w:szCs w:val="28"/>
        </w:rPr>
        <w:t>6</w:t>
      </w:r>
      <w:r w:rsidRPr="00737795">
        <w:rPr>
          <w:sz w:val="28"/>
          <w:szCs w:val="28"/>
        </w:rPr>
        <w:t xml:space="preserve">. Ministru kabinets līdz 2019.gada 31.decembrim izdod šā likuma 31.panta trešajā daļā minētos noteikumus par vidējās apdrošināšanas iemaksu algas aprēķināšanas nosacījumiem un kārtību. Līdz attiecīgo noteikumu spēkā stāšanās dienai, bet ne ilgāk kā līdz 2019.gada 31.decembrim piemērojami </w:t>
      </w:r>
      <w:r w:rsidRPr="00737795">
        <w:rPr>
          <w:sz w:val="28"/>
          <w:szCs w:val="28"/>
        </w:rPr>
        <w:lastRenderedPageBreak/>
        <w:t>Ministru kabineta 1998.gada 28.jūlija noteikumi Nr.270 „Vidējās apdrošināšanas iemaksu algas aprēķināšanas kārtība un valsts sociālās apdrošināšanas pabalstu piešķiršanas, aprēķināšanas un izmaksas kārtība”, ciktāl tie nav pretrunā ar šo likumu.</w:t>
      </w:r>
      <w:r>
        <w:rPr>
          <w:sz w:val="28"/>
          <w:szCs w:val="28"/>
        </w:rPr>
        <w:t>”.</w:t>
      </w:r>
    </w:p>
    <w:p w:rsidR="00033530"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spacing w:after="0" w:line="240" w:lineRule="auto"/>
        <w:jc w:val="both"/>
        <w:rPr>
          <w:rFonts w:ascii="Times New Roman" w:hAnsi="Times New Roman" w:cs="Times New Roman"/>
          <w:sz w:val="28"/>
          <w:szCs w:val="28"/>
        </w:rPr>
      </w:pPr>
      <w:r w:rsidRPr="00737795">
        <w:rPr>
          <w:rFonts w:ascii="Times New Roman" w:hAnsi="Times New Roman" w:cs="Times New Roman"/>
          <w:sz w:val="28"/>
          <w:szCs w:val="28"/>
        </w:rPr>
        <w:t>Likums stājas spēkā 2017.gada 1.janvārī.</w:t>
      </w: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spacing w:after="0" w:line="240" w:lineRule="auto"/>
        <w:jc w:val="both"/>
        <w:rPr>
          <w:rFonts w:ascii="Times New Roman" w:hAnsi="Times New Roman" w:cs="Times New Roman"/>
          <w:sz w:val="28"/>
          <w:szCs w:val="28"/>
        </w:rPr>
      </w:pPr>
    </w:p>
    <w:p w:rsidR="00033530" w:rsidRPr="00737795" w:rsidRDefault="00033530" w:rsidP="00033530">
      <w:pPr>
        <w:jc w:val="both"/>
        <w:rPr>
          <w:rFonts w:ascii="Times New Roman" w:hAnsi="Times New Roman" w:cs="Times New Roman"/>
          <w:sz w:val="28"/>
          <w:szCs w:val="28"/>
        </w:rPr>
      </w:pPr>
      <w:r w:rsidRPr="00737795">
        <w:rPr>
          <w:rFonts w:ascii="Times New Roman" w:hAnsi="Times New Roman" w:cs="Times New Roman"/>
          <w:sz w:val="28"/>
          <w:szCs w:val="28"/>
        </w:rPr>
        <w:t>Iesniedzējs:</w:t>
      </w:r>
    </w:p>
    <w:p w:rsidR="00033530" w:rsidRPr="008F584D" w:rsidRDefault="00D1172F" w:rsidP="00033530">
      <w:pPr>
        <w:spacing w:before="60" w:after="0" w:line="240" w:lineRule="auto"/>
        <w:rPr>
          <w:rFonts w:ascii="Times New Roman" w:hAnsi="Times New Roman"/>
          <w:sz w:val="28"/>
          <w:szCs w:val="28"/>
          <w:lang w:val="de-DE"/>
        </w:rPr>
      </w:pPr>
      <w:r>
        <w:rPr>
          <w:rFonts w:ascii="Times New Roman" w:hAnsi="Times New Roman"/>
          <w:sz w:val="28"/>
          <w:szCs w:val="28"/>
          <w:lang w:val="de-DE"/>
        </w:rPr>
        <w:t>labklājības ministrs                                                                       J.Reirs</w:t>
      </w:r>
    </w:p>
    <w:p w:rsidR="00033530" w:rsidRPr="00213D7C" w:rsidRDefault="00033530" w:rsidP="00033530">
      <w:pPr>
        <w:pStyle w:val="Footer"/>
        <w:rPr>
          <w:rFonts w:ascii="Times New Roman" w:hAnsi="Times New Roman" w:cs="Times New Roman"/>
          <w:sz w:val="24"/>
          <w:szCs w:val="24"/>
          <w:lang w:val="de-DE"/>
        </w:rPr>
      </w:pPr>
    </w:p>
    <w:p w:rsidR="00033530" w:rsidRPr="00737795" w:rsidRDefault="00033530" w:rsidP="00033530">
      <w:pPr>
        <w:pStyle w:val="Footer"/>
        <w:rPr>
          <w:rFonts w:ascii="Times New Roman" w:hAnsi="Times New Roman" w:cs="Times New Roman"/>
          <w:sz w:val="24"/>
          <w:szCs w:val="24"/>
        </w:rPr>
      </w:pPr>
    </w:p>
    <w:p w:rsidR="00033530" w:rsidRPr="00737795" w:rsidRDefault="00033530" w:rsidP="00033530">
      <w:pPr>
        <w:pStyle w:val="Footer"/>
        <w:rPr>
          <w:rFonts w:ascii="Times New Roman" w:hAnsi="Times New Roman" w:cs="Times New Roman"/>
          <w:sz w:val="24"/>
          <w:szCs w:val="24"/>
        </w:rPr>
      </w:pPr>
    </w:p>
    <w:p w:rsidR="00095FD7" w:rsidRDefault="00095FD7" w:rsidP="00033530">
      <w:pPr>
        <w:pStyle w:val="Footer"/>
        <w:rPr>
          <w:rFonts w:ascii="Times New Roman" w:hAnsi="Times New Roman" w:cs="Times New Roman"/>
          <w:sz w:val="24"/>
          <w:szCs w:val="24"/>
        </w:rPr>
      </w:pPr>
      <w:r>
        <w:rPr>
          <w:rFonts w:ascii="Times New Roman" w:hAnsi="Times New Roman" w:cs="Times New Roman"/>
          <w:sz w:val="24"/>
          <w:szCs w:val="24"/>
        </w:rPr>
        <w:t>12.09.2016 12:08</w:t>
      </w:r>
    </w:p>
    <w:p w:rsidR="00033530" w:rsidRPr="00737795" w:rsidRDefault="00D1172F" w:rsidP="00033530">
      <w:pPr>
        <w:pStyle w:val="Footer"/>
        <w:rPr>
          <w:rFonts w:ascii="Times New Roman" w:hAnsi="Times New Roman" w:cs="Times New Roman"/>
          <w:sz w:val="24"/>
          <w:szCs w:val="24"/>
        </w:rPr>
      </w:pPr>
      <w:bookmarkStart w:id="0" w:name="_GoBack"/>
      <w:bookmarkEnd w:id="0"/>
      <w:r>
        <w:rPr>
          <w:rFonts w:ascii="Times New Roman" w:hAnsi="Times New Roman" w:cs="Times New Roman"/>
          <w:sz w:val="24"/>
          <w:szCs w:val="24"/>
        </w:rPr>
        <w:t>1296</w:t>
      </w:r>
    </w:p>
    <w:p w:rsidR="00033530" w:rsidRPr="00737795" w:rsidRDefault="00033530" w:rsidP="00033530">
      <w:pPr>
        <w:pStyle w:val="Footer"/>
        <w:rPr>
          <w:rFonts w:ascii="Times New Roman" w:hAnsi="Times New Roman" w:cs="Times New Roman"/>
          <w:sz w:val="24"/>
          <w:szCs w:val="24"/>
        </w:rPr>
      </w:pPr>
      <w:proofErr w:type="spellStart"/>
      <w:r w:rsidRPr="00737795">
        <w:rPr>
          <w:rFonts w:ascii="Times New Roman" w:hAnsi="Times New Roman" w:cs="Times New Roman"/>
          <w:sz w:val="24"/>
          <w:szCs w:val="24"/>
        </w:rPr>
        <w:t>D.Trušinska</w:t>
      </w:r>
      <w:proofErr w:type="spellEnd"/>
      <w:r w:rsidRPr="00737795">
        <w:rPr>
          <w:rFonts w:ascii="Times New Roman" w:hAnsi="Times New Roman" w:cs="Times New Roman"/>
          <w:sz w:val="24"/>
          <w:szCs w:val="24"/>
        </w:rPr>
        <w:t>, tālr.67021553</w:t>
      </w:r>
    </w:p>
    <w:p w:rsidR="00033530" w:rsidRPr="00737795" w:rsidRDefault="004A0CD8" w:rsidP="00033530">
      <w:pPr>
        <w:pStyle w:val="Footer"/>
        <w:rPr>
          <w:rFonts w:ascii="Times New Roman" w:eastAsia="Times New Roman" w:hAnsi="Times New Roman" w:cs="Times New Roman"/>
          <w:sz w:val="28"/>
          <w:szCs w:val="28"/>
          <w:lang w:eastAsia="lv-LV"/>
        </w:rPr>
      </w:pPr>
      <w:hyperlink r:id="rId10" w:history="1">
        <w:r w:rsidR="00033530" w:rsidRPr="00737795">
          <w:rPr>
            <w:rStyle w:val="Hyperlink"/>
            <w:rFonts w:ascii="Times New Roman" w:hAnsi="Times New Roman" w:cs="Times New Roman"/>
            <w:color w:val="auto"/>
            <w:sz w:val="24"/>
            <w:szCs w:val="24"/>
          </w:rPr>
          <w:t>Dace.Trusinska@lm.gov.lv</w:t>
        </w:r>
      </w:hyperlink>
    </w:p>
    <w:p w:rsidR="00033530" w:rsidRPr="00737795" w:rsidRDefault="00033530" w:rsidP="00033530"/>
    <w:p w:rsidR="00033530" w:rsidRPr="00737795" w:rsidRDefault="00033530" w:rsidP="00033530"/>
    <w:p w:rsidR="00033530" w:rsidRPr="00737795" w:rsidRDefault="00033530" w:rsidP="00033530"/>
    <w:p w:rsidR="00033530" w:rsidRPr="00737795" w:rsidRDefault="00033530" w:rsidP="00033530"/>
    <w:p w:rsidR="00033530" w:rsidRPr="00737795" w:rsidRDefault="00033530" w:rsidP="00033530"/>
    <w:p w:rsidR="00033530" w:rsidRDefault="00033530" w:rsidP="00033530"/>
    <w:p w:rsidR="00033530" w:rsidRDefault="00033530" w:rsidP="00033530"/>
    <w:p w:rsidR="00033530" w:rsidRDefault="00033530" w:rsidP="00033530"/>
    <w:p w:rsidR="00CA5C02" w:rsidRDefault="00CA5C02"/>
    <w:sectPr w:rsidR="00CA5C02" w:rsidSect="007961C2">
      <w:headerReference w:type="default" r:id="rId11"/>
      <w:footerReference w:type="default" r:id="rId12"/>
      <w:footerReference w:type="first" r:id="rId13"/>
      <w:pgSz w:w="11906" w:h="16838"/>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D8" w:rsidRDefault="004A0CD8" w:rsidP="00033530">
      <w:pPr>
        <w:spacing w:after="0" w:line="240" w:lineRule="auto"/>
      </w:pPr>
      <w:r>
        <w:separator/>
      </w:r>
    </w:p>
  </w:endnote>
  <w:endnote w:type="continuationSeparator" w:id="0">
    <w:p w:rsidR="004A0CD8" w:rsidRDefault="004A0CD8" w:rsidP="0003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D1A" w:rsidRDefault="00634587">
    <w:pPr>
      <w:pStyle w:val="Footer"/>
    </w:pPr>
    <w:r w:rsidRPr="00EB5A24">
      <w:rPr>
        <w:rFonts w:ascii="Times New Roman" w:hAnsi="Times New Roman" w:cs="Times New Roman"/>
        <w:sz w:val="24"/>
        <w:szCs w:val="24"/>
      </w:rPr>
      <w:t>LMlik_</w:t>
    </w:r>
    <w:r w:rsidR="00033530">
      <w:rPr>
        <w:rFonts w:ascii="Times New Roman" w:hAnsi="Times New Roman" w:cs="Times New Roman"/>
        <w:sz w:val="24"/>
        <w:szCs w:val="24"/>
      </w:rPr>
      <w:t>12</w:t>
    </w:r>
    <w:r>
      <w:rPr>
        <w:rFonts w:ascii="Times New Roman" w:hAnsi="Times New Roman" w:cs="Times New Roman"/>
        <w:sz w:val="24"/>
        <w:szCs w:val="24"/>
      </w:rPr>
      <w:t>0916_SP</w:t>
    </w:r>
    <w:r w:rsidRPr="00EB5A24">
      <w:rPr>
        <w:rFonts w:ascii="Times New Roman" w:hAnsi="Times New Roman" w:cs="Times New Roman"/>
        <w:sz w:val="24"/>
        <w:szCs w:val="24"/>
      </w:rPr>
      <w:t xml:space="preserve">; Likumprojekts „Grozījumi likumā „Par </w:t>
    </w:r>
    <w:r>
      <w:rPr>
        <w:rFonts w:ascii="Times New Roman" w:hAnsi="Times New Roman" w:cs="Times New Roman"/>
        <w:sz w:val="24"/>
        <w:szCs w:val="24"/>
      </w:rPr>
      <w:t>maternitātes un slimības apdrošināšanu”</w:t>
    </w:r>
    <w:r w:rsidRPr="00EB5A24">
      <w:rPr>
        <w:rFonts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9E" w:rsidRDefault="00634587">
    <w:pPr>
      <w:pStyle w:val="Footer"/>
    </w:pPr>
    <w:r w:rsidRPr="00EB5A24">
      <w:rPr>
        <w:rFonts w:ascii="Times New Roman" w:hAnsi="Times New Roman" w:cs="Times New Roman"/>
        <w:sz w:val="24"/>
        <w:szCs w:val="24"/>
      </w:rPr>
      <w:t>LMlik_</w:t>
    </w:r>
    <w:r w:rsidR="00033530">
      <w:rPr>
        <w:rFonts w:ascii="Times New Roman" w:hAnsi="Times New Roman" w:cs="Times New Roman"/>
        <w:sz w:val="24"/>
        <w:szCs w:val="24"/>
      </w:rPr>
      <w:t>12</w:t>
    </w:r>
    <w:r>
      <w:rPr>
        <w:rFonts w:ascii="Times New Roman" w:hAnsi="Times New Roman" w:cs="Times New Roman"/>
        <w:sz w:val="24"/>
        <w:szCs w:val="24"/>
      </w:rPr>
      <w:t>0916_SP</w:t>
    </w:r>
    <w:r w:rsidRPr="00EB5A24">
      <w:rPr>
        <w:rFonts w:ascii="Times New Roman" w:hAnsi="Times New Roman" w:cs="Times New Roman"/>
        <w:sz w:val="24"/>
        <w:szCs w:val="24"/>
      </w:rPr>
      <w:t xml:space="preserve">; Likumprojekts „Grozījumi likumā „Par </w:t>
    </w:r>
    <w:r>
      <w:rPr>
        <w:rFonts w:ascii="Times New Roman" w:hAnsi="Times New Roman" w:cs="Times New Roman"/>
        <w:sz w:val="24"/>
        <w:szCs w:val="24"/>
      </w:rPr>
      <w:t>maternitātes un slimības apdrošināšanu”</w:t>
    </w:r>
    <w:r w:rsidRPr="00EB5A24">
      <w:rPr>
        <w:rFonts w:ascii="Times New Roman" w:hAnsi="Times New Roman" w:cs="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D8" w:rsidRDefault="004A0CD8" w:rsidP="00033530">
      <w:pPr>
        <w:spacing w:after="0" w:line="240" w:lineRule="auto"/>
      </w:pPr>
      <w:r>
        <w:separator/>
      </w:r>
    </w:p>
  </w:footnote>
  <w:footnote w:type="continuationSeparator" w:id="0">
    <w:p w:rsidR="004A0CD8" w:rsidRDefault="004A0CD8" w:rsidP="00033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39238"/>
      <w:docPartObj>
        <w:docPartGallery w:val="Page Numbers (Top of Page)"/>
        <w:docPartUnique/>
      </w:docPartObj>
    </w:sdtPr>
    <w:sdtEndPr>
      <w:rPr>
        <w:noProof/>
      </w:rPr>
    </w:sdtEndPr>
    <w:sdtContent>
      <w:p w:rsidR="007961C2" w:rsidRDefault="00634587">
        <w:pPr>
          <w:pStyle w:val="Header"/>
          <w:jc w:val="center"/>
        </w:pPr>
        <w:r>
          <w:fldChar w:fldCharType="begin"/>
        </w:r>
        <w:r>
          <w:instrText xml:space="preserve"> PAGE   \* MERGEFORMAT </w:instrText>
        </w:r>
        <w:r>
          <w:fldChar w:fldCharType="separate"/>
        </w:r>
        <w:r w:rsidR="00095FD7">
          <w:rPr>
            <w:noProof/>
          </w:rPr>
          <w:t>5</w:t>
        </w:r>
        <w:r>
          <w:rPr>
            <w:noProof/>
          </w:rPr>
          <w:fldChar w:fldCharType="end"/>
        </w:r>
      </w:p>
    </w:sdtContent>
  </w:sdt>
  <w:p w:rsidR="007961C2" w:rsidRDefault="004A0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24E"/>
    <w:multiLevelType w:val="hybridMultilevel"/>
    <w:tmpl w:val="C5C6EF50"/>
    <w:lvl w:ilvl="0" w:tplc="73F4F7F4">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7137497"/>
    <w:multiLevelType w:val="hybridMultilevel"/>
    <w:tmpl w:val="FB9652D4"/>
    <w:lvl w:ilvl="0" w:tplc="CB0C3FC0">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30"/>
    <w:rsid w:val="00033530"/>
    <w:rsid w:val="00095FD7"/>
    <w:rsid w:val="004A0CD8"/>
    <w:rsid w:val="00634587"/>
    <w:rsid w:val="00CA5C02"/>
    <w:rsid w:val="00D11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3530"/>
    <w:pPr>
      <w:tabs>
        <w:tab w:val="center" w:pos="4153"/>
        <w:tab w:val="right" w:pos="8306"/>
      </w:tabs>
      <w:spacing w:after="0" w:line="240" w:lineRule="auto"/>
    </w:pPr>
  </w:style>
  <w:style w:type="character" w:customStyle="1" w:styleId="FooterChar">
    <w:name w:val="Footer Char"/>
    <w:basedOn w:val="DefaultParagraphFont"/>
    <w:link w:val="Footer"/>
    <w:rsid w:val="00033530"/>
  </w:style>
  <w:style w:type="character" w:styleId="Hyperlink">
    <w:name w:val="Hyperlink"/>
    <w:rsid w:val="00033530"/>
    <w:rPr>
      <w:color w:val="0000FF"/>
      <w:u w:val="single"/>
    </w:rPr>
  </w:style>
  <w:style w:type="paragraph" w:styleId="ListParagraph">
    <w:name w:val="List Paragraph"/>
    <w:basedOn w:val="Normal"/>
    <w:qFormat/>
    <w:rsid w:val="00033530"/>
    <w:pPr>
      <w:ind w:left="720"/>
      <w:contextualSpacing/>
    </w:pPr>
  </w:style>
  <w:style w:type="paragraph" w:customStyle="1" w:styleId="tv213">
    <w:name w:val="tv213"/>
    <w:basedOn w:val="Normal"/>
    <w:rsid w:val="00033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33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335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3530"/>
    <w:pPr>
      <w:tabs>
        <w:tab w:val="center" w:pos="4153"/>
        <w:tab w:val="right" w:pos="8306"/>
      </w:tabs>
      <w:spacing w:after="0" w:line="240" w:lineRule="auto"/>
    </w:pPr>
  </w:style>
  <w:style w:type="character" w:customStyle="1" w:styleId="FooterChar">
    <w:name w:val="Footer Char"/>
    <w:basedOn w:val="DefaultParagraphFont"/>
    <w:link w:val="Footer"/>
    <w:rsid w:val="00033530"/>
  </w:style>
  <w:style w:type="character" w:styleId="Hyperlink">
    <w:name w:val="Hyperlink"/>
    <w:rsid w:val="00033530"/>
    <w:rPr>
      <w:color w:val="0000FF"/>
      <w:u w:val="single"/>
    </w:rPr>
  </w:style>
  <w:style w:type="paragraph" w:styleId="ListParagraph">
    <w:name w:val="List Paragraph"/>
    <w:basedOn w:val="Normal"/>
    <w:qFormat/>
    <w:rsid w:val="00033530"/>
    <w:pPr>
      <w:ind w:left="720"/>
      <w:contextualSpacing/>
    </w:pPr>
  </w:style>
  <w:style w:type="paragraph" w:customStyle="1" w:styleId="tv213">
    <w:name w:val="tv213"/>
    <w:basedOn w:val="Normal"/>
    <w:rsid w:val="00033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033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335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805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ce.Trusinska@lm.gov.lv" TargetMode="External"/><Relationship Id="rId4" Type="http://schemas.openxmlformats.org/officeDocument/2006/relationships/settings" Target="settings.xml"/><Relationship Id="rId9" Type="http://schemas.openxmlformats.org/officeDocument/2006/relationships/hyperlink" Target="http://likumi.lv/doc.php?id=38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6501</Words>
  <Characters>3707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likumā „Par maternitātes un slimības apdrošināšanu”</vt:lpstr>
    </vt:vector>
  </TitlesOfParts>
  <Company>LM</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maternitātes un slimības apdrošināšanu”</dc:title>
  <dc:subject>Likumprojekts</dc:subject>
  <dc:creator>Irena Salmane</dc:creator>
  <dc:description>I.Salmane, tālr.67021556_x000d_
Irena.Salmane@lm.gov.lv</dc:description>
  <cp:lastModifiedBy>Irena Salmane</cp:lastModifiedBy>
  <cp:revision>3</cp:revision>
  <dcterms:created xsi:type="dcterms:W3CDTF">2016-09-12T07:15:00Z</dcterms:created>
  <dcterms:modified xsi:type="dcterms:W3CDTF">2016-09-12T09:08:00Z</dcterms:modified>
</cp:coreProperties>
</file>