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85" w:rsidRPr="007D347A" w:rsidRDefault="00382A85" w:rsidP="00382A85">
      <w:pPr>
        <w:jc w:val="right"/>
        <w:rPr>
          <w:i/>
          <w:sz w:val="24"/>
          <w:szCs w:val="24"/>
        </w:rPr>
      </w:pPr>
      <w:proofErr w:type="spellStart"/>
      <w:r w:rsidRPr="007D347A">
        <w:rPr>
          <w:i/>
          <w:sz w:val="24"/>
          <w:szCs w:val="24"/>
        </w:rPr>
        <w:t>Projekts</w:t>
      </w:r>
      <w:proofErr w:type="spellEnd"/>
    </w:p>
    <w:p w:rsidR="00382A85" w:rsidRDefault="00382A85" w:rsidP="00382A85">
      <w:pPr>
        <w:jc w:val="center"/>
      </w:pPr>
    </w:p>
    <w:p w:rsidR="00382A85" w:rsidRDefault="00382A85" w:rsidP="00382A85">
      <w:pPr>
        <w:jc w:val="center"/>
      </w:pPr>
      <w:r>
        <w:rPr>
          <w:b/>
          <w:bCs/>
        </w:rPr>
        <w:t>MINISTRU KABINETA SĒDES PROTOKOLLĒMUMS</w:t>
      </w:r>
    </w:p>
    <w:p w:rsidR="00382A85" w:rsidRDefault="00382A85" w:rsidP="00382A85">
      <w:pPr>
        <w:jc w:val="center"/>
      </w:pPr>
    </w:p>
    <w:tbl>
      <w:tblPr>
        <w:tblW w:w="9214" w:type="dxa"/>
        <w:jc w:val="center"/>
        <w:tblLayout w:type="fixed"/>
        <w:tblLook w:val="0000" w:firstRow="0" w:lastRow="0" w:firstColumn="0" w:lastColumn="0" w:noHBand="0" w:noVBand="0"/>
      </w:tblPr>
      <w:tblGrid>
        <w:gridCol w:w="3967"/>
        <w:gridCol w:w="886"/>
        <w:gridCol w:w="4361"/>
      </w:tblGrid>
      <w:tr w:rsidR="00382A85" w:rsidTr="00D81B2E">
        <w:trPr>
          <w:cantSplit/>
          <w:jc w:val="center"/>
        </w:trPr>
        <w:tc>
          <w:tcPr>
            <w:tcW w:w="3967" w:type="dxa"/>
          </w:tcPr>
          <w:p w:rsidR="00382A85" w:rsidRDefault="00382A85" w:rsidP="00D81B2E">
            <w:proofErr w:type="spellStart"/>
            <w:r>
              <w:t>Rīgā</w:t>
            </w:r>
            <w:proofErr w:type="spellEnd"/>
          </w:p>
        </w:tc>
        <w:tc>
          <w:tcPr>
            <w:tcW w:w="886" w:type="dxa"/>
          </w:tcPr>
          <w:p w:rsidR="00382A85" w:rsidRDefault="00382A85" w:rsidP="00D81B2E">
            <w:r>
              <w:t>Nr.</w:t>
            </w:r>
          </w:p>
        </w:tc>
        <w:tc>
          <w:tcPr>
            <w:tcW w:w="4361" w:type="dxa"/>
          </w:tcPr>
          <w:p w:rsidR="00382A85" w:rsidRDefault="00A733DF" w:rsidP="00D81B2E">
            <w:pPr>
              <w:jc w:val="right"/>
            </w:pPr>
            <w:r>
              <w:t>2016</w:t>
            </w:r>
            <w:proofErr w:type="gramStart"/>
            <w:r w:rsidR="00382A85">
              <w:t>.gada</w:t>
            </w:r>
            <w:proofErr w:type="gramEnd"/>
            <w:r w:rsidR="00382A85">
              <w:t xml:space="preserve"> __.________       </w:t>
            </w:r>
          </w:p>
        </w:tc>
      </w:tr>
    </w:tbl>
    <w:p w:rsidR="00382A85" w:rsidRDefault="00382A85" w:rsidP="00382A85">
      <w:pPr>
        <w:jc w:val="center"/>
        <w:rPr>
          <w:b/>
        </w:rPr>
      </w:pPr>
      <w:r>
        <w:rPr>
          <w:b/>
        </w:rPr>
        <w:t>.§</w:t>
      </w:r>
    </w:p>
    <w:p w:rsidR="00382A85" w:rsidRDefault="00382A85" w:rsidP="00382A85">
      <w:pPr>
        <w:jc w:val="center"/>
        <w:rPr>
          <w:b/>
        </w:rPr>
      </w:pPr>
    </w:p>
    <w:p w:rsidR="00382A85" w:rsidRPr="00E53BC1" w:rsidRDefault="00382A85" w:rsidP="00382A85">
      <w:pPr>
        <w:jc w:val="center"/>
        <w:rPr>
          <w:b/>
          <w:bCs/>
          <w:szCs w:val="28"/>
          <w:lang w:val="lv-LV"/>
        </w:rPr>
      </w:pPr>
      <w:r>
        <w:rPr>
          <w:b/>
          <w:lang w:val="lv-LV"/>
        </w:rPr>
        <w:t xml:space="preserve">Likumprojekts </w:t>
      </w:r>
      <w:r w:rsidRPr="00E53BC1">
        <w:rPr>
          <w:b/>
          <w:bCs/>
          <w:szCs w:val="28"/>
          <w:lang w:val="lv-LV"/>
        </w:rPr>
        <w:t>„Grozījumi</w:t>
      </w:r>
      <w:r>
        <w:rPr>
          <w:b/>
          <w:bCs/>
          <w:szCs w:val="28"/>
          <w:lang w:val="lv-LV"/>
        </w:rPr>
        <w:t xml:space="preserve"> likumā „Par valsts </w:t>
      </w:r>
      <w:r w:rsidR="007D39E7">
        <w:rPr>
          <w:b/>
          <w:bCs/>
          <w:szCs w:val="28"/>
          <w:lang w:val="lv-LV"/>
        </w:rPr>
        <w:t>sociālo apdrošināšanu</w:t>
      </w:r>
      <w:r>
        <w:rPr>
          <w:b/>
          <w:bCs/>
          <w:szCs w:val="28"/>
          <w:lang w:val="lv-LV"/>
        </w:rPr>
        <w:t>””</w:t>
      </w:r>
      <w:r w:rsidRPr="00E53BC1">
        <w:rPr>
          <w:b/>
          <w:bCs/>
          <w:szCs w:val="28"/>
          <w:lang w:val="lv-LV"/>
        </w:rPr>
        <w:t xml:space="preserve"> </w:t>
      </w:r>
    </w:p>
    <w:p w:rsidR="00382A85" w:rsidRPr="00E53BC1" w:rsidRDefault="00382A85" w:rsidP="00382A85">
      <w:pPr>
        <w:jc w:val="center"/>
        <w:rPr>
          <w:szCs w:val="28"/>
          <w:lang w:val="lv-LV"/>
        </w:rPr>
      </w:pPr>
      <w:r w:rsidRPr="00E53BC1">
        <w:rPr>
          <w:b/>
          <w:szCs w:val="28"/>
          <w:lang w:val="lv-LV"/>
        </w:rPr>
        <w:t>________________________________________________________________</w:t>
      </w:r>
    </w:p>
    <w:p w:rsidR="00382A85" w:rsidRPr="00E53BC1" w:rsidRDefault="00382A85" w:rsidP="00382A85">
      <w:pPr>
        <w:jc w:val="center"/>
        <w:rPr>
          <w:szCs w:val="28"/>
          <w:lang w:val="lv-LV"/>
        </w:rPr>
      </w:pPr>
    </w:p>
    <w:p w:rsidR="00382A85" w:rsidRPr="00C63CEA" w:rsidRDefault="00382A85" w:rsidP="00C63CEA">
      <w:pPr>
        <w:widowControl/>
        <w:tabs>
          <w:tab w:val="left" w:pos="1040"/>
        </w:tabs>
        <w:ind w:firstLine="720"/>
        <w:jc w:val="both"/>
        <w:rPr>
          <w:sz w:val="26"/>
          <w:szCs w:val="26"/>
          <w:lang w:val="lv-LV"/>
        </w:rPr>
      </w:pPr>
      <w:r w:rsidRPr="00C63CEA">
        <w:rPr>
          <w:sz w:val="26"/>
          <w:szCs w:val="26"/>
          <w:lang w:val="lv-LV"/>
        </w:rPr>
        <w:t>1. Atbalstīt iesniegto likumprojektu.</w:t>
      </w:r>
    </w:p>
    <w:p w:rsidR="00217582" w:rsidRPr="00C63CEA" w:rsidRDefault="00217582" w:rsidP="00C63CEA">
      <w:pPr>
        <w:pStyle w:val="Header"/>
        <w:widowControl/>
        <w:ind w:firstLine="720"/>
        <w:jc w:val="both"/>
        <w:rPr>
          <w:sz w:val="26"/>
          <w:szCs w:val="26"/>
          <w:lang w:val="lv-LV"/>
        </w:rPr>
      </w:pPr>
      <w:r w:rsidRPr="00C63CEA">
        <w:rPr>
          <w:sz w:val="26"/>
          <w:szCs w:val="26"/>
          <w:lang w:val="lv-LV"/>
        </w:rPr>
        <w:t>Valsts kancelejai sagatavot likumprojektu iesniegšanai Saeimā valsts budžeta 201</w:t>
      </w:r>
      <w:r w:rsidR="00A733DF" w:rsidRPr="00C63CEA">
        <w:rPr>
          <w:sz w:val="26"/>
          <w:szCs w:val="26"/>
          <w:lang w:val="lv-LV"/>
        </w:rPr>
        <w:t>7</w:t>
      </w:r>
      <w:r w:rsidRPr="00C63CEA">
        <w:rPr>
          <w:sz w:val="26"/>
          <w:szCs w:val="26"/>
          <w:lang w:val="lv-LV"/>
        </w:rPr>
        <w:t>.gadam likumprojektu paketē.</w:t>
      </w:r>
      <w:r w:rsidRPr="00C63CEA" w:rsidDel="00217582">
        <w:rPr>
          <w:sz w:val="26"/>
          <w:szCs w:val="26"/>
          <w:lang w:val="lv-LV"/>
        </w:rPr>
        <w:t xml:space="preserve"> </w:t>
      </w:r>
    </w:p>
    <w:p w:rsidR="00382A85" w:rsidRPr="00C63CEA" w:rsidRDefault="00382A85" w:rsidP="00C63CEA">
      <w:pPr>
        <w:pStyle w:val="Header"/>
        <w:widowControl/>
        <w:ind w:firstLine="720"/>
        <w:jc w:val="both"/>
        <w:rPr>
          <w:sz w:val="26"/>
          <w:szCs w:val="26"/>
          <w:lang w:val="lv-LV"/>
        </w:rPr>
      </w:pPr>
      <w:r w:rsidRPr="00C63CEA">
        <w:rPr>
          <w:sz w:val="26"/>
          <w:szCs w:val="26"/>
          <w:lang w:val="lv-LV"/>
        </w:rPr>
        <w:t>2. Noteikt, ka atbildīgais par likumprojekta turpmāko virzību Saeimā ir labklājības ministrs.</w:t>
      </w:r>
    </w:p>
    <w:p w:rsidR="007B6BD3" w:rsidRPr="00C63CEA" w:rsidRDefault="00382A85" w:rsidP="00C63CEA">
      <w:pPr>
        <w:widowControl/>
        <w:autoSpaceDE w:val="0"/>
        <w:autoSpaceDN w:val="0"/>
        <w:adjustRightInd w:val="0"/>
        <w:ind w:firstLine="720"/>
        <w:jc w:val="both"/>
        <w:rPr>
          <w:sz w:val="26"/>
          <w:szCs w:val="26"/>
          <w:lang w:val="lv-LV"/>
        </w:rPr>
      </w:pPr>
      <w:r w:rsidRPr="00C63CEA">
        <w:rPr>
          <w:sz w:val="26"/>
          <w:szCs w:val="26"/>
          <w:lang w:val="lv-LV"/>
        </w:rPr>
        <w:t>3. </w:t>
      </w:r>
      <w:r w:rsidR="00A733DF" w:rsidRPr="00C63CEA">
        <w:rPr>
          <w:sz w:val="26"/>
          <w:szCs w:val="26"/>
          <w:lang w:val="lv-LV"/>
        </w:rPr>
        <w:t xml:space="preserve">Satiksmes ministrijai </w:t>
      </w:r>
      <w:r w:rsidR="007B6BD3" w:rsidRPr="00C63CEA">
        <w:rPr>
          <w:sz w:val="26"/>
          <w:szCs w:val="26"/>
          <w:lang w:val="lv-LV"/>
        </w:rPr>
        <w:t xml:space="preserve">sagatavot </w:t>
      </w:r>
      <w:r w:rsidR="004D0F8F" w:rsidRPr="00C63CEA">
        <w:rPr>
          <w:sz w:val="26"/>
          <w:szCs w:val="26"/>
          <w:lang w:val="lv-LV"/>
        </w:rPr>
        <w:t xml:space="preserve">un </w:t>
      </w:r>
      <w:r w:rsidR="007B6BD3" w:rsidRPr="00C63CEA">
        <w:rPr>
          <w:sz w:val="26"/>
          <w:szCs w:val="26"/>
          <w:lang w:val="lv-LV"/>
        </w:rPr>
        <w:t xml:space="preserve">satiksmes ministram </w:t>
      </w:r>
      <w:r w:rsidR="00C341F5" w:rsidRPr="00C63CEA">
        <w:rPr>
          <w:sz w:val="26"/>
          <w:szCs w:val="26"/>
          <w:lang w:val="lv-LV"/>
        </w:rPr>
        <w:t xml:space="preserve">divu nedēļu laikā no </w:t>
      </w:r>
      <w:r w:rsidR="00701998" w:rsidRPr="00C63CEA">
        <w:rPr>
          <w:sz w:val="26"/>
          <w:szCs w:val="26"/>
          <w:shd w:val="clear" w:color="auto" w:fill="FFFFFF"/>
          <w:lang w:val="lv-LV"/>
        </w:rPr>
        <w:t xml:space="preserve">šī </w:t>
      </w:r>
      <w:r w:rsidR="00D427D4" w:rsidRPr="00C63CEA">
        <w:rPr>
          <w:sz w:val="26"/>
          <w:szCs w:val="26"/>
          <w:shd w:val="clear" w:color="auto" w:fill="FFFFFF"/>
          <w:lang w:val="lv-LV"/>
        </w:rPr>
        <w:t>likumprojekta</w:t>
      </w:r>
      <w:r w:rsidR="007B6BD3" w:rsidRPr="00C63CEA">
        <w:rPr>
          <w:sz w:val="26"/>
          <w:szCs w:val="26"/>
          <w:shd w:val="clear" w:color="auto" w:fill="FFFFFF"/>
          <w:lang w:val="lv-LV"/>
        </w:rPr>
        <w:t xml:space="preserve"> pieņemšanas dienas</w:t>
      </w:r>
      <w:r w:rsidR="00701998" w:rsidRPr="00C63CEA">
        <w:rPr>
          <w:sz w:val="26"/>
          <w:szCs w:val="26"/>
          <w:shd w:val="clear" w:color="auto" w:fill="FFFFFF"/>
          <w:lang w:val="lv-LV"/>
        </w:rPr>
        <w:t>,</w:t>
      </w:r>
      <w:r w:rsidR="007B6BD3" w:rsidRPr="00C63CEA">
        <w:rPr>
          <w:sz w:val="26"/>
          <w:szCs w:val="26"/>
          <w:shd w:val="clear" w:color="auto" w:fill="FFFFFF"/>
          <w:lang w:val="lv-LV"/>
        </w:rPr>
        <w:t xml:space="preserve"> iesniegt izskatīšanai Ministru kabinetā </w:t>
      </w:r>
      <w:r w:rsidR="00C341F5" w:rsidRPr="00C63CEA">
        <w:rPr>
          <w:sz w:val="26"/>
          <w:szCs w:val="26"/>
          <w:shd w:val="clear" w:color="auto" w:fill="FFFFFF"/>
          <w:lang w:val="lv-LV"/>
        </w:rPr>
        <w:t xml:space="preserve">kā Ministru kabineta lietu </w:t>
      </w:r>
      <w:r w:rsidR="00A733DF" w:rsidRPr="00C63CEA">
        <w:rPr>
          <w:sz w:val="26"/>
          <w:szCs w:val="26"/>
          <w:lang w:val="lv-LV"/>
        </w:rPr>
        <w:t xml:space="preserve">grozījumus Ministru kabineta 2012.gada 3.jūlija noteikumos Nr.468 “Noteikumi par pasažieru pārvadāšanu ar vieglajiem taksometriem”, nosakot, ka </w:t>
      </w:r>
      <w:r w:rsidR="007B6BD3" w:rsidRPr="00C63CEA">
        <w:rPr>
          <w:sz w:val="26"/>
          <w:szCs w:val="26"/>
          <w:lang w:val="lv-LV"/>
        </w:rPr>
        <w:t xml:space="preserve">licences kartīte taksometram tiek izsniegta, ja par konkrēto taksometru ir veikts valsts sociālās apdrošināšanas obligāto iemaksu avansa maksājums 286 </w:t>
      </w:r>
      <w:proofErr w:type="spellStart"/>
      <w:r w:rsidR="007B6BD3" w:rsidRPr="00C63CEA">
        <w:rPr>
          <w:sz w:val="26"/>
          <w:szCs w:val="26"/>
          <w:lang w:val="lv-LV"/>
        </w:rPr>
        <w:t>euro</w:t>
      </w:r>
      <w:proofErr w:type="spellEnd"/>
      <w:r w:rsidR="007B6BD3" w:rsidRPr="00C63CEA">
        <w:rPr>
          <w:sz w:val="26"/>
          <w:szCs w:val="26"/>
          <w:lang w:val="lv-LV"/>
        </w:rPr>
        <w:t xml:space="preserve"> apmērā par kalendāra mēnesi.</w:t>
      </w:r>
    </w:p>
    <w:p w:rsidR="00D427D4" w:rsidRPr="00C63CEA" w:rsidRDefault="007B6BD3" w:rsidP="00C63CEA">
      <w:pPr>
        <w:widowControl/>
        <w:autoSpaceDE w:val="0"/>
        <w:autoSpaceDN w:val="0"/>
        <w:adjustRightInd w:val="0"/>
        <w:ind w:firstLine="720"/>
        <w:jc w:val="both"/>
        <w:rPr>
          <w:bCs/>
          <w:sz w:val="26"/>
          <w:szCs w:val="26"/>
          <w:lang w:val="lv-LV" w:eastAsia="lv-LV"/>
        </w:rPr>
      </w:pPr>
      <w:r w:rsidRPr="00C63CEA">
        <w:rPr>
          <w:sz w:val="26"/>
          <w:szCs w:val="26"/>
          <w:lang w:val="lv-LV"/>
        </w:rPr>
        <w:t xml:space="preserve">4. </w:t>
      </w:r>
      <w:r w:rsidR="00D427D4" w:rsidRPr="00C63CEA">
        <w:rPr>
          <w:sz w:val="26"/>
          <w:szCs w:val="26"/>
          <w:shd w:val="clear" w:color="auto" w:fill="FFFFFF"/>
          <w:lang w:val="lv-LV"/>
        </w:rPr>
        <w:t xml:space="preserve">Labklājības ministrijai sagatavot un labklājības ministram divu mēnešu laikā no šī likumprojekta pieņemšanas dienas, iesniegt izskatīšanai Ministru kabinetā kā Ministru kabineta lietu </w:t>
      </w:r>
      <w:r w:rsidR="00D427D4" w:rsidRPr="00C63CEA">
        <w:rPr>
          <w:sz w:val="26"/>
          <w:szCs w:val="26"/>
          <w:lang w:val="lv-LV"/>
        </w:rPr>
        <w:t>grozījumus Ministru kabineta 2001.gada 5.jūnija noteikumos Nr.230 “</w:t>
      </w:r>
      <w:r w:rsidR="00D427D4" w:rsidRPr="00C63CEA">
        <w:rPr>
          <w:bCs/>
          <w:sz w:val="26"/>
          <w:szCs w:val="26"/>
          <w:lang w:val="lv-LV" w:eastAsia="lv-LV"/>
        </w:rPr>
        <w:t>Noteikumi par valsts sociālās apdrošināšanas obligātajām iemaksām no valsts pamatbudžeta un valsts sociālās apdrošināšanas speciālajiem budžetiem”.</w:t>
      </w:r>
    </w:p>
    <w:p w:rsidR="00D427D4" w:rsidRPr="00C63CEA" w:rsidRDefault="00C341F5" w:rsidP="00C63CEA">
      <w:pPr>
        <w:widowControl/>
        <w:autoSpaceDE w:val="0"/>
        <w:autoSpaceDN w:val="0"/>
        <w:adjustRightInd w:val="0"/>
        <w:ind w:firstLine="720"/>
        <w:jc w:val="both"/>
        <w:rPr>
          <w:sz w:val="26"/>
          <w:szCs w:val="26"/>
          <w:lang w:val="lv-LV"/>
        </w:rPr>
      </w:pPr>
      <w:r w:rsidRPr="00C63CEA">
        <w:rPr>
          <w:sz w:val="26"/>
          <w:szCs w:val="26"/>
          <w:shd w:val="clear" w:color="auto" w:fill="FFFFFF"/>
          <w:lang w:val="lv-LV"/>
        </w:rPr>
        <w:t xml:space="preserve">5. </w:t>
      </w:r>
      <w:r w:rsidR="00D427D4" w:rsidRPr="00C63CEA">
        <w:rPr>
          <w:sz w:val="26"/>
          <w:szCs w:val="26"/>
          <w:lang w:val="lv-LV"/>
        </w:rPr>
        <w:t>Labklājības ministrijai sadarbībā ar Finanšu ministriju un Satiksmes ministriju izvērtēt valsts sociālās apdrošināšanas obligāto iemaksu avansa maksājuma ieviešanu par taksometru praktiskās īstenošanas gaitu un sasniegtos rezultātus un līdz 2020.gada 1.jūnijam iesniegt Ministru kabinetā attiecīgu informatīvo ziņojumu.</w:t>
      </w:r>
    </w:p>
    <w:p w:rsidR="00D427D4" w:rsidRPr="00C63CEA" w:rsidRDefault="00C63CEA" w:rsidP="00C63CEA">
      <w:pPr>
        <w:widowControl/>
        <w:autoSpaceDE w:val="0"/>
        <w:autoSpaceDN w:val="0"/>
        <w:adjustRightInd w:val="0"/>
        <w:ind w:firstLine="720"/>
        <w:jc w:val="both"/>
        <w:rPr>
          <w:sz w:val="26"/>
          <w:szCs w:val="26"/>
          <w:lang w:val="lv-LV"/>
        </w:rPr>
      </w:pPr>
      <w:r w:rsidRPr="00C63CEA">
        <w:rPr>
          <w:sz w:val="26"/>
          <w:szCs w:val="26"/>
          <w:lang w:val="lv-LV"/>
        </w:rPr>
        <w:t xml:space="preserve">6. </w:t>
      </w:r>
      <w:r w:rsidRPr="00C63CEA">
        <w:rPr>
          <w:rFonts w:eastAsiaTheme="minorHAnsi"/>
          <w:color w:val="000000"/>
          <w:sz w:val="26"/>
          <w:szCs w:val="26"/>
          <w:lang w:val="lv-LV"/>
        </w:rPr>
        <w:t xml:space="preserve">Labklājības ministrijai iesniegt priekšlikumu Finanšu ministrijā likumprojekta "Par valsts budžetu 2017.gadam" un likumprojekta "Par vidēja termiņa budžeta ietvaru 2017., 2018. un 2019.gadam" izskatīšanai Saeimā otrajā lasījumā, palielinot </w:t>
      </w:r>
      <w:r w:rsidR="00891096">
        <w:rPr>
          <w:rFonts w:eastAsiaTheme="minorHAnsi"/>
          <w:color w:val="000000"/>
          <w:sz w:val="26"/>
          <w:szCs w:val="26"/>
          <w:lang w:val="lv-LV"/>
        </w:rPr>
        <w:t>v</w:t>
      </w:r>
      <w:r w:rsidRPr="00C63CEA">
        <w:rPr>
          <w:rFonts w:eastAsiaTheme="minorHAnsi"/>
          <w:color w:val="000000"/>
          <w:sz w:val="26"/>
          <w:szCs w:val="26"/>
          <w:lang w:val="lv-LV"/>
        </w:rPr>
        <w:t xml:space="preserve">alsts sociālās apdrošināšanas speciālā budžeta ieņēmumus par 2 510 000 </w:t>
      </w:r>
      <w:proofErr w:type="spellStart"/>
      <w:r w:rsidRPr="00C63CEA">
        <w:rPr>
          <w:rFonts w:eastAsiaTheme="minorHAnsi"/>
          <w:color w:val="000000"/>
          <w:sz w:val="26"/>
          <w:szCs w:val="26"/>
          <w:lang w:val="lv-LV"/>
        </w:rPr>
        <w:t>euro</w:t>
      </w:r>
      <w:proofErr w:type="spellEnd"/>
      <w:r w:rsidRPr="00C63CEA">
        <w:rPr>
          <w:rFonts w:eastAsiaTheme="minorHAnsi"/>
          <w:color w:val="000000"/>
          <w:sz w:val="26"/>
          <w:szCs w:val="26"/>
          <w:lang w:val="lv-LV"/>
        </w:rPr>
        <w:t xml:space="preserve"> 2017.gadam.</w:t>
      </w:r>
    </w:p>
    <w:p w:rsidR="00A733DF" w:rsidRPr="00C63CEA" w:rsidRDefault="00A733DF" w:rsidP="007B6BD3">
      <w:pPr>
        <w:widowControl/>
        <w:autoSpaceDE w:val="0"/>
        <w:autoSpaceDN w:val="0"/>
        <w:adjustRightInd w:val="0"/>
        <w:ind w:firstLine="720"/>
        <w:jc w:val="both"/>
        <w:rPr>
          <w:sz w:val="26"/>
          <w:szCs w:val="26"/>
          <w:lang w:val="lv-LV"/>
        </w:rPr>
      </w:pPr>
    </w:p>
    <w:p w:rsidR="00382A85" w:rsidRPr="00C63CEA" w:rsidRDefault="00382A85" w:rsidP="004F2047">
      <w:pPr>
        <w:tabs>
          <w:tab w:val="left" w:pos="7020"/>
        </w:tabs>
        <w:rPr>
          <w:sz w:val="26"/>
          <w:szCs w:val="26"/>
          <w:lang w:val="de-DE"/>
        </w:rPr>
      </w:pPr>
      <w:r w:rsidRPr="00C63CEA">
        <w:rPr>
          <w:sz w:val="26"/>
          <w:szCs w:val="26"/>
          <w:lang w:val="lv-LV"/>
        </w:rPr>
        <w:t>M</w:t>
      </w:r>
      <w:r w:rsidR="00A733DF" w:rsidRPr="00C63CEA">
        <w:rPr>
          <w:sz w:val="26"/>
          <w:szCs w:val="26"/>
          <w:lang w:val="de-DE"/>
        </w:rPr>
        <w:t>inistru prezidents</w:t>
      </w:r>
      <w:proofErr w:type="gramStart"/>
      <w:r w:rsidRPr="00C63CEA">
        <w:rPr>
          <w:sz w:val="26"/>
          <w:szCs w:val="26"/>
          <w:lang w:val="de-DE"/>
        </w:rPr>
        <w:t xml:space="preserve">                                                        </w:t>
      </w:r>
      <w:r w:rsidR="00C63CEA">
        <w:rPr>
          <w:sz w:val="26"/>
          <w:szCs w:val="26"/>
          <w:lang w:val="de-DE"/>
        </w:rPr>
        <w:t xml:space="preserve">         </w:t>
      </w:r>
      <w:r w:rsidRPr="00C63CEA">
        <w:rPr>
          <w:sz w:val="26"/>
          <w:szCs w:val="26"/>
          <w:lang w:val="de-DE"/>
        </w:rPr>
        <w:t xml:space="preserve"> </w:t>
      </w:r>
      <w:r w:rsidR="002244FB" w:rsidRPr="00C63CEA">
        <w:rPr>
          <w:sz w:val="26"/>
          <w:szCs w:val="26"/>
          <w:lang w:val="de-DE"/>
        </w:rPr>
        <w:t xml:space="preserve">        </w:t>
      </w:r>
      <w:r w:rsidRPr="00C63CEA">
        <w:rPr>
          <w:sz w:val="26"/>
          <w:szCs w:val="26"/>
          <w:lang w:val="de-DE"/>
        </w:rPr>
        <w:t xml:space="preserve"> </w:t>
      </w:r>
      <w:proofErr w:type="gramEnd"/>
      <w:r w:rsidR="00A733DF" w:rsidRPr="00C63CEA">
        <w:rPr>
          <w:sz w:val="26"/>
          <w:szCs w:val="26"/>
          <w:lang w:val="de-DE"/>
        </w:rPr>
        <w:t>M.Kučinskis</w:t>
      </w:r>
    </w:p>
    <w:p w:rsidR="00382A85" w:rsidRPr="00C63CEA" w:rsidRDefault="00382A85" w:rsidP="004F2047">
      <w:pPr>
        <w:tabs>
          <w:tab w:val="left" w:pos="720"/>
          <w:tab w:val="left" w:pos="7020"/>
        </w:tabs>
        <w:jc w:val="both"/>
        <w:rPr>
          <w:sz w:val="26"/>
          <w:szCs w:val="26"/>
          <w:lang w:val="de-DE"/>
        </w:rPr>
      </w:pPr>
    </w:p>
    <w:p w:rsidR="003D4708" w:rsidRPr="00C63CEA" w:rsidRDefault="003D4708" w:rsidP="004F2047">
      <w:pPr>
        <w:jc w:val="both"/>
        <w:rPr>
          <w:sz w:val="26"/>
          <w:szCs w:val="26"/>
          <w:lang w:eastAsia="lv-LV"/>
        </w:rPr>
      </w:pPr>
      <w:proofErr w:type="spellStart"/>
      <w:r w:rsidRPr="00C63CEA">
        <w:rPr>
          <w:sz w:val="26"/>
          <w:szCs w:val="26"/>
          <w:lang w:eastAsia="lv-LV"/>
        </w:rPr>
        <w:t>Valsts</w:t>
      </w:r>
      <w:proofErr w:type="spellEnd"/>
      <w:r w:rsidRPr="00C63CEA">
        <w:rPr>
          <w:sz w:val="26"/>
          <w:szCs w:val="26"/>
          <w:lang w:eastAsia="lv-LV"/>
        </w:rPr>
        <w:t xml:space="preserve"> </w:t>
      </w:r>
      <w:proofErr w:type="spellStart"/>
      <w:r w:rsidRPr="00C63CEA">
        <w:rPr>
          <w:sz w:val="26"/>
          <w:szCs w:val="26"/>
          <w:lang w:eastAsia="lv-LV"/>
        </w:rPr>
        <w:t>ka</w:t>
      </w:r>
      <w:r w:rsidR="00014894" w:rsidRPr="00C63CEA">
        <w:rPr>
          <w:sz w:val="26"/>
          <w:szCs w:val="26"/>
          <w:lang w:eastAsia="lv-LV"/>
        </w:rPr>
        <w:t>ncelejas</w:t>
      </w:r>
      <w:proofErr w:type="spellEnd"/>
      <w:r w:rsidR="00014894" w:rsidRPr="00C63CEA">
        <w:rPr>
          <w:sz w:val="26"/>
          <w:szCs w:val="26"/>
          <w:lang w:eastAsia="lv-LV"/>
        </w:rPr>
        <w:t xml:space="preserve"> </w:t>
      </w:r>
      <w:proofErr w:type="spellStart"/>
      <w:r w:rsidR="00014894" w:rsidRPr="00C63CEA">
        <w:rPr>
          <w:sz w:val="26"/>
          <w:szCs w:val="26"/>
          <w:lang w:eastAsia="lv-LV"/>
        </w:rPr>
        <w:t>direktor</w:t>
      </w:r>
      <w:r w:rsidR="00A733DF" w:rsidRPr="00C63CEA">
        <w:rPr>
          <w:sz w:val="26"/>
          <w:szCs w:val="26"/>
          <w:lang w:eastAsia="lv-LV"/>
        </w:rPr>
        <w:t>s</w:t>
      </w:r>
      <w:proofErr w:type="spellEnd"/>
      <w:r w:rsidR="00014894" w:rsidRPr="00C63CEA">
        <w:rPr>
          <w:sz w:val="26"/>
          <w:szCs w:val="26"/>
          <w:lang w:eastAsia="lv-LV"/>
        </w:rPr>
        <w:tab/>
      </w:r>
      <w:r w:rsidR="00014894" w:rsidRPr="00C63CEA">
        <w:rPr>
          <w:sz w:val="26"/>
          <w:szCs w:val="26"/>
          <w:lang w:eastAsia="lv-LV"/>
        </w:rPr>
        <w:tab/>
      </w:r>
      <w:r w:rsidR="00014894" w:rsidRPr="00C63CEA">
        <w:rPr>
          <w:sz w:val="26"/>
          <w:szCs w:val="26"/>
          <w:lang w:eastAsia="lv-LV"/>
        </w:rPr>
        <w:tab/>
      </w:r>
      <w:r w:rsidR="00014894" w:rsidRPr="00C63CEA">
        <w:rPr>
          <w:sz w:val="26"/>
          <w:szCs w:val="26"/>
          <w:lang w:eastAsia="lv-LV"/>
        </w:rPr>
        <w:tab/>
      </w:r>
      <w:r w:rsidR="00C63CEA">
        <w:rPr>
          <w:sz w:val="26"/>
          <w:szCs w:val="26"/>
          <w:lang w:eastAsia="lv-LV"/>
        </w:rPr>
        <w:t xml:space="preserve"> </w:t>
      </w:r>
      <w:r w:rsidR="00014894" w:rsidRPr="00C63CEA">
        <w:rPr>
          <w:sz w:val="26"/>
          <w:szCs w:val="26"/>
          <w:lang w:eastAsia="lv-LV"/>
        </w:rPr>
        <w:tab/>
      </w:r>
      <w:r w:rsidR="00C63CEA">
        <w:rPr>
          <w:sz w:val="26"/>
          <w:szCs w:val="26"/>
          <w:lang w:eastAsia="lv-LV"/>
        </w:rPr>
        <w:t xml:space="preserve">          </w:t>
      </w:r>
      <w:r w:rsidR="00014894" w:rsidRPr="00C63CEA">
        <w:rPr>
          <w:sz w:val="26"/>
          <w:szCs w:val="26"/>
          <w:lang w:eastAsia="lv-LV"/>
        </w:rPr>
        <w:t xml:space="preserve">      </w:t>
      </w:r>
      <w:r w:rsidRPr="00C63CEA">
        <w:rPr>
          <w:sz w:val="26"/>
          <w:szCs w:val="26"/>
          <w:lang w:eastAsia="lv-LV"/>
        </w:rPr>
        <w:t xml:space="preserve"> </w:t>
      </w:r>
      <w:proofErr w:type="spellStart"/>
      <w:r w:rsidR="00A733DF" w:rsidRPr="00C63CEA">
        <w:rPr>
          <w:sz w:val="26"/>
          <w:szCs w:val="26"/>
          <w:lang w:eastAsia="lv-LV"/>
        </w:rPr>
        <w:t>M.Krieviņš</w:t>
      </w:r>
      <w:proofErr w:type="spellEnd"/>
    </w:p>
    <w:p w:rsidR="00382A85" w:rsidRPr="00C63CEA" w:rsidRDefault="00382A85" w:rsidP="004F2047">
      <w:pPr>
        <w:tabs>
          <w:tab w:val="left" w:pos="6840"/>
        </w:tabs>
        <w:ind w:firstLine="840"/>
        <w:jc w:val="both"/>
        <w:rPr>
          <w:sz w:val="26"/>
          <w:szCs w:val="26"/>
          <w:lang w:val="de-DE"/>
        </w:rPr>
      </w:pPr>
    </w:p>
    <w:p w:rsidR="007D347A" w:rsidRDefault="00382A85" w:rsidP="004F2047">
      <w:pPr>
        <w:tabs>
          <w:tab w:val="left" w:pos="720"/>
          <w:tab w:val="left" w:pos="7020"/>
        </w:tabs>
        <w:jc w:val="both"/>
        <w:rPr>
          <w:sz w:val="26"/>
          <w:szCs w:val="26"/>
          <w:lang w:val="de-DE"/>
        </w:rPr>
      </w:pPr>
      <w:r w:rsidRPr="00C63CEA">
        <w:rPr>
          <w:sz w:val="26"/>
          <w:szCs w:val="26"/>
          <w:lang w:val="de-DE"/>
        </w:rPr>
        <w:t>Iesniedzējs: labklājības ministr</w:t>
      </w:r>
      <w:r w:rsidR="007D347A">
        <w:rPr>
          <w:sz w:val="26"/>
          <w:szCs w:val="26"/>
          <w:lang w:val="de-DE"/>
        </w:rPr>
        <w:t>a vietā –</w:t>
      </w:r>
    </w:p>
    <w:p w:rsidR="00382A85" w:rsidRPr="00C63CEA" w:rsidRDefault="007D347A" w:rsidP="004F2047">
      <w:pPr>
        <w:tabs>
          <w:tab w:val="left" w:pos="720"/>
          <w:tab w:val="left" w:pos="7020"/>
        </w:tabs>
        <w:jc w:val="both"/>
        <w:rPr>
          <w:sz w:val="26"/>
          <w:szCs w:val="26"/>
          <w:lang w:val="de-DE"/>
        </w:rPr>
      </w:pPr>
      <w:r>
        <w:rPr>
          <w:sz w:val="26"/>
          <w:szCs w:val="26"/>
          <w:lang w:val="de-DE"/>
        </w:rPr>
        <w:t xml:space="preserve">                   satiksmes ministrs                                                     U.Augulis</w:t>
      </w:r>
    </w:p>
    <w:p w:rsidR="00382A85" w:rsidRPr="00C63CEA" w:rsidRDefault="00382A85" w:rsidP="00382A85">
      <w:pPr>
        <w:pStyle w:val="BodyText"/>
        <w:tabs>
          <w:tab w:val="left" w:pos="6840"/>
        </w:tabs>
        <w:ind w:firstLine="720"/>
        <w:jc w:val="both"/>
        <w:rPr>
          <w:sz w:val="26"/>
          <w:szCs w:val="26"/>
        </w:rPr>
      </w:pPr>
    </w:p>
    <w:p w:rsidR="007D347A" w:rsidRDefault="007D347A" w:rsidP="007D39E7">
      <w:pPr>
        <w:rPr>
          <w:sz w:val="18"/>
          <w:szCs w:val="18"/>
          <w:lang w:val="lv-LV"/>
        </w:rPr>
      </w:pPr>
      <w:r>
        <w:rPr>
          <w:sz w:val="18"/>
          <w:szCs w:val="18"/>
          <w:lang w:val="lv-LV"/>
        </w:rPr>
        <w:t>09.09.2016 8:46</w:t>
      </w:r>
    </w:p>
    <w:p w:rsidR="007D39E7" w:rsidRPr="00C63CEA" w:rsidRDefault="007D347A" w:rsidP="007D39E7">
      <w:pPr>
        <w:rPr>
          <w:sz w:val="18"/>
          <w:szCs w:val="18"/>
        </w:rPr>
      </w:pPr>
      <w:bookmarkStart w:id="0" w:name="_GoBack"/>
      <w:bookmarkEnd w:id="0"/>
      <w:r>
        <w:rPr>
          <w:sz w:val="18"/>
          <w:szCs w:val="18"/>
        </w:rPr>
        <w:t>252</w:t>
      </w:r>
    </w:p>
    <w:p w:rsidR="007D39E7" w:rsidRPr="00C63CEA" w:rsidRDefault="00A733DF" w:rsidP="007D39E7">
      <w:pPr>
        <w:rPr>
          <w:sz w:val="18"/>
          <w:szCs w:val="18"/>
        </w:rPr>
      </w:pPr>
      <w:proofErr w:type="spellStart"/>
      <w:r w:rsidRPr="00C63CEA">
        <w:rPr>
          <w:sz w:val="18"/>
          <w:szCs w:val="18"/>
        </w:rPr>
        <w:t>S.Rucka</w:t>
      </w:r>
      <w:proofErr w:type="spellEnd"/>
    </w:p>
    <w:p w:rsidR="007D39E7" w:rsidRPr="00C63CEA" w:rsidRDefault="007D39E7" w:rsidP="007D39E7">
      <w:pPr>
        <w:rPr>
          <w:sz w:val="18"/>
          <w:szCs w:val="18"/>
        </w:rPr>
      </w:pPr>
      <w:r w:rsidRPr="00C63CEA">
        <w:rPr>
          <w:sz w:val="18"/>
          <w:szCs w:val="18"/>
        </w:rPr>
        <w:t>tel.67021</w:t>
      </w:r>
      <w:r w:rsidR="00A733DF" w:rsidRPr="00C63CEA">
        <w:rPr>
          <w:sz w:val="18"/>
          <w:szCs w:val="18"/>
        </w:rPr>
        <w:t>607</w:t>
      </w:r>
      <w:r w:rsidRPr="00C63CEA">
        <w:rPr>
          <w:sz w:val="18"/>
          <w:szCs w:val="18"/>
        </w:rPr>
        <w:t>, fax.67021560</w:t>
      </w:r>
    </w:p>
    <w:p w:rsidR="00905ACF" w:rsidRPr="00C63CEA" w:rsidRDefault="00397674">
      <w:pPr>
        <w:rPr>
          <w:sz w:val="18"/>
          <w:szCs w:val="18"/>
        </w:rPr>
      </w:pPr>
      <w:hyperlink r:id="rId8" w:history="1">
        <w:r w:rsidR="00A733DF" w:rsidRPr="00C63CEA">
          <w:rPr>
            <w:rStyle w:val="Hyperlink"/>
            <w:sz w:val="18"/>
            <w:szCs w:val="18"/>
          </w:rPr>
          <w:t>Sandra.Rucka@lm.gov.lv</w:t>
        </w:r>
      </w:hyperlink>
    </w:p>
    <w:sectPr w:rsidR="00905ACF" w:rsidRPr="00C63CEA" w:rsidSect="00C63CEA">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74" w:rsidRDefault="00397674" w:rsidP="0031413E">
      <w:r>
        <w:separator/>
      </w:r>
    </w:p>
  </w:endnote>
  <w:endnote w:type="continuationSeparator" w:id="0">
    <w:p w:rsidR="00397674" w:rsidRDefault="00397674" w:rsidP="0031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E7" w:rsidRPr="00A211DC" w:rsidRDefault="007D39E7" w:rsidP="007D39E7">
    <w:pPr>
      <w:pStyle w:val="Footer"/>
      <w:rPr>
        <w:sz w:val="24"/>
        <w:szCs w:val="24"/>
        <w:lang w:val="lv-LV"/>
      </w:rPr>
    </w:pPr>
    <w:r w:rsidRPr="00A211DC">
      <w:rPr>
        <w:sz w:val="24"/>
        <w:szCs w:val="24"/>
        <w:lang w:val="lv-LV"/>
      </w:rPr>
      <w:t>LMprot_</w:t>
    </w:r>
    <w:r w:rsidR="004D0AE9">
      <w:rPr>
        <w:sz w:val="24"/>
        <w:szCs w:val="24"/>
        <w:lang w:val="lv-LV"/>
      </w:rPr>
      <w:t>05092016</w:t>
    </w:r>
    <w:r w:rsidRPr="00A211DC">
      <w:rPr>
        <w:sz w:val="24"/>
        <w:szCs w:val="24"/>
        <w:lang w:val="lv-LV"/>
      </w:rPr>
      <w:t xml:space="preserve">; </w:t>
    </w:r>
    <w:proofErr w:type="spellStart"/>
    <w:r w:rsidRPr="00A211DC">
      <w:rPr>
        <w:sz w:val="24"/>
        <w:szCs w:val="24"/>
      </w:rPr>
      <w:t>Grozījumi</w:t>
    </w:r>
    <w:proofErr w:type="spellEnd"/>
    <w:r w:rsidRPr="00A211DC">
      <w:rPr>
        <w:sz w:val="24"/>
        <w:szCs w:val="24"/>
      </w:rPr>
      <w:t xml:space="preserve"> </w:t>
    </w:r>
    <w:proofErr w:type="spellStart"/>
    <w:r w:rsidRPr="00A211DC">
      <w:rPr>
        <w:sz w:val="24"/>
        <w:szCs w:val="24"/>
      </w:rPr>
      <w:t>likumā</w:t>
    </w:r>
    <w:proofErr w:type="spellEnd"/>
    <w:r w:rsidRPr="00A211DC">
      <w:rPr>
        <w:sz w:val="24"/>
        <w:szCs w:val="24"/>
      </w:rPr>
      <w:t xml:space="preserve"> „Par </w:t>
    </w:r>
    <w:proofErr w:type="spellStart"/>
    <w:r w:rsidRPr="00A211DC">
      <w:rPr>
        <w:sz w:val="24"/>
        <w:szCs w:val="24"/>
      </w:rPr>
      <w:t>valsts</w:t>
    </w:r>
    <w:proofErr w:type="spellEnd"/>
    <w:r w:rsidRPr="00A211DC">
      <w:rPr>
        <w:sz w:val="24"/>
        <w:szCs w:val="24"/>
      </w:rPr>
      <w:t xml:space="preserve"> </w:t>
    </w:r>
    <w:proofErr w:type="spellStart"/>
    <w:r w:rsidRPr="00A211DC">
      <w:rPr>
        <w:sz w:val="24"/>
        <w:szCs w:val="24"/>
      </w:rPr>
      <w:t>sociālo</w:t>
    </w:r>
    <w:proofErr w:type="spellEnd"/>
    <w:r w:rsidRPr="00A211DC">
      <w:rPr>
        <w:sz w:val="24"/>
        <w:szCs w:val="24"/>
      </w:rPr>
      <w:t xml:space="preserve"> </w:t>
    </w:r>
    <w:proofErr w:type="spellStart"/>
    <w:r w:rsidRPr="00A211DC">
      <w:rPr>
        <w:sz w:val="24"/>
        <w:szCs w:val="24"/>
      </w:rPr>
      <w:t>apdrošināšanu</w:t>
    </w:r>
    <w:proofErr w:type="spellEnd"/>
    <w:r w:rsidRPr="00A211DC">
      <w:rPr>
        <w:sz w:val="24"/>
        <w:szCs w:val="24"/>
      </w:rPr>
      <w:t>”</w:t>
    </w:r>
  </w:p>
  <w:p w:rsidR="00DE77AA" w:rsidRPr="007D39E7" w:rsidRDefault="00397674" w:rsidP="007D3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2F" w:rsidRPr="00A211DC" w:rsidRDefault="00444D92">
    <w:pPr>
      <w:pStyle w:val="Footer"/>
      <w:rPr>
        <w:sz w:val="22"/>
        <w:szCs w:val="22"/>
        <w:lang w:val="lv-LV"/>
      </w:rPr>
    </w:pPr>
    <w:r w:rsidRPr="00A211DC">
      <w:rPr>
        <w:sz w:val="22"/>
        <w:szCs w:val="22"/>
        <w:lang w:val="lv-LV"/>
      </w:rPr>
      <w:t>LMprot_</w:t>
    </w:r>
    <w:r w:rsidR="004D0AE9">
      <w:rPr>
        <w:sz w:val="22"/>
        <w:szCs w:val="22"/>
        <w:lang w:val="lv-LV"/>
      </w:rPr>
      <w:t>0</w:t>
    </w:r>
    <w:r w:rsidR="00D1758B">
      <w:rPr>
        <w:sz w:val="22"/>
        <w:szCs w:val="22"/>
        <w:lang w:val="lv-LV"/>
      </w:rPr>
      <w:t>9</w:t>
    </w:r>
    <w:r w:rsidR="004D0AE9">
      <w:rPr>
        <w:sz w:val="22"/>
        <w:szCs w:val="22"/>
        <w:lang w:val="lv-LV"/>
      </w:rPr>
      <w:t>092016</w:t>
    </w:r>
    <w:r w:rsidR="007D39E7" w:rsidRPr="00A211DC">
      <w:rPr>
        <w:sz w:val="22"/>
        <w:szCs w:val="22"/>
        <w:lang w:val="lv-LV"/>
      </w:rPr>
      <w:t xml:space="preserve">; </w:t>
    </w:r>
    <w:proofErr w:type="spellStart"/>
    <w:r w:rsidR="007D39E7" w:rsidRPr="00A211DC">
      <w:rPr>
        <w:sz w:val="22"/>
        <w:szCs w:val="22"/>
      </w:rPr>
      <w:t>Grozījumi</w:t>
    </w:r>
    <w:proofErr w:type="spellEnd"/>
    <w:r w:rsidR="007D39E7" w:rsidRPr="00A211DC">
      <w:rPr>
        <w:sz w:val="22"/>
        <w:szCs w:val="22"/>
      </w:rPr>
      <w:t xml:space="preserve"> </w:t>
    </w:r>
    <w:proofErr w:type="spellStart"/>
    <w:r w:rsidR="007D39E7" w:rsidRPr="00A211DC">
      <w:rPr>
        <w:sz w:val="22"/>
        <w:szCs w:val="22"/>
      </w:rPr>
      <w:t>likumā</w:t>
    </w:r>
    <w:proofErr w:type="spellEnd"/>
    <w:r w:rsidR="007D39E7" w:rsidRPr="00A211DC">
      <w:rPr>
        <w:sz w:val="22"/>
        <w:szCs w:val="22"/>
      </w:rPr>
      <w:t xml:space="preserve"> „Par </w:t>
    </w:r>
    <w:proofErr w:type="spellStart"/>
    <w:r w:rsidR="007D39E7" w:rsidRPr="00A211DC">
      <w:rPr>
        <w:sz w:val="22"/>
        <w:szCs w:val="22"/>
      </w:rPr>
      <w:t>valsts</w:t>
    </w:r>
    <w:proofErr w:type="spellEnd"/>
    <w:r w:rsidR="007D39E7" w:rsidRPr="00A211DC">
      <w:rPr>
        <w:sz w:val="22"/>
        <w:szCs w:val="22"/>
      </w:rPr>
      <w:t xml:space="preserve"> </w:t>
    </w:r>
    <w:proofErr w:type="spellStart"/>
    <w:r w:rsidR="007D39E7" w:rsidRPr="00A211DC">
      <w:rPr>
        <w:sz w:val="22"/>
        <w:szCs w:val="22"/>
      </w:rPr>
      <w:t>sociālo</w:t>
    </w:r>
    <w:proofErr w:type="spellEnd"/>
    <w:r w:rsidR="007D39E7" w:rsidRPr="00A211DC">
      <w:rPr>
        <w:sz w:val="22"/>
        <w:szCs w:val="22"/>
      </w:rPr>
      <w:t xml:space="preserve"> </w:t>
    </w:r>
    <w:proofErr w:type="spellStart"/>
    <w:r w:rsidR="007D39E7" w:rsidRPr="00A211DC">
      <w:rPr>
        <w:sz w:val="22"/>
        <w:szCs w:val="22"/>
      </w:rPr>
      <w:t>apdrošināšanu</w:t>
    </w:r>
    <w:proofErr w:type="spellEnd"/>
    <w:r w:rsidR="007D39E7" w:rsidRPr="00A211DC">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74" w:rsidRDefault="00397674" w:rsidP="0031413E">
      <w:r>
        <w:separator/>
      </w:r>
    </w:p>
  </w:footnote>
  <w:footnote w:type="continuationSeparator" w:id="0">
    <w:p w:rsidR="00397674" w:rsidRDefault="00397674" w:rsidP="00314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370806"/>
      <w:docPartObj>
        <w:docPartGallery w:val="Page Numbers (Top of Page)"/>
        <w:docPartUnique/>
      </w:docPartObj>
    </w:sdtPr>
    <w:sdtEndPr>
      <w:rPr>
        <w:noProof/>
      </w:rPr>
    </w:sdtEndPr>
    <w:sdtContent>
      <w:p w:rsidR="000E7152" w:rsidRDefault="00312C78">
        <w:pPr>
          <w:pStyle w:val="Header"/>
          <w:jc w:val="center"/>
        </w:pPr>
        <w:r>
          <w:fldChar w:fldCharType="begin"/>
        </w:r>
        <w:r>
          <w:instrText xml:space="preserve"> PAGE   \* MERGEFORMAT </w:instrText>
        </w:r>
        <w:r>
          <w:fldChar w:fldCharType="separate"/>
        </w:r>
        <w:r w:rsidR="007D347A">
          <w:rPr>
            <w:noProof/>
          </w:rPr>
          <w:t>2</w:t>
        </w:r>
        <w:r>
          <w:rPr>
            <w:noProof/>
          </w:rPr>
          <w:fldChar w:fldCharType="end"/>
        </w:r>
      </w:p>
    </w:sdtContent>
  </w:sdt>
  <w:p w:rsidR="000E7152" w:rsidRDefault="00397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0BFB"/>
    <w:multiLevelType w:val="multilevel"/>
    <w:tmpl w:val="63E24C86"/>
    <w:lvl w:ilvl="0">
      <w:start w:val="1"/>
      <w:numFmt w:val="decimal"/>
      <w:lvlText w:val="%1."/>
      <w:lvlJc w:val="left"/>
      <w:pPr>
        <w:ind w:left="717" w:hanging="360"/>
      </w:pPr>
      <w:rPr>
        <w:rFonts w:hint="default"/>
        <w:color w:val="auto"/>
      </w:rPr>
    </w:lvl>
    <w:lvl w:ilvl="1">
      <w:start w:val="1"/>
      <w:numFmt w:val="decimal"/>
      <w:isLgl/>
      <w:lvlText w:val="%1.%2."/>
      <w:lvlJc w:val="left"/>
      <w:pPr>
        <w:ind w:left="2705"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597" w:hanging="1440"/>
      </w:pPr>
      <w:rPr>
        <w:rFonts w:hint="default"/>
      </w:rPr>
    </w:lvl>
    <w:lvl w:ilvl="6">
      <w:start w:val="1"/>
      <w:numFmt w:val="decimal"/>
      <w:isLgl/>
      <w:lvlText w:val="%1.%2.%3.%4.%5.%6.%7."/>
      <w:lvlJc w:val="left"/>
      <w:pPr>
        <w:ind w:left="4317" w:hanging="1800"/>
      </w:pPr>
      <w:rPr>
        <w:rFonts w:hint="default"/>
      </w:rPr>
    </w:lvl>
    <w:lvl w:ilvl="7">
      <w:start w:val="1"/>
      <w:numFmt w:val="decimal"/>
      <w:isLgl/>
      <w:lvlText w:val="%1.%2.%3.%4.%5.%6.%7.%8."/>
      <w:lvlJc w:val="left"/>
      <w:pPr>
        <w:ind w:left="4677" w:hanging="1800"/>
      </w:pPr>
      <w:rPr>
        <w:rFonts w:hint="default"/>
      </w:rPr>
    </w:lvl>
    <w:lvl w:ilvl="8">
      <w:start w:val="1"/>
      <w:numFmt w:val="decimal"/>
      <w:isLgl/>
      <w:lvlText w:val="%1.%2.%3.%4.%5.%6.%7.%8.%9."/>
      <w:lvlJc w:val="left"/>
      <w:pPr>
        <w:ind w:left="539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85"/>
    <w:rsid w:val="0000411F"/>
    <w:rsid w:val="00014894"/>
    <w:rsid w:val="00016458"/>
    <w:rsid w:val="000251DA"/>
    <w:rsid w:val="0003315A"/>
    <w:rsid w:val="00050441"/>
    <w:rsid w:val="0005065F"/>
    <w:rsid w:val="000631FA"/>
    <w:rsid w:val="00087B52"/>
    <w:rsid w:val="00097A2F"/>
    <w:rsid w:val="000D1590"/>
    <w:rsid w:val="000D7EB3"/>
    <w:rsid w:val="000E0125"/>
    <w:rsid w:val="000F4D42"/>
    <w:rsid w:val="000F6B4A"/>
    <w:rsid w:val="001251C0"/>
    <w:rsid w:val="00152651"/>
    <w:rsid w:val="00174F1F"/>
    <w:rsid w:val="001877A1"/>
    <w:rsid w:val="001D3509"/>
    <w:rsid w:val="001D4F8C"/>
    <w:rsid w:val="002025C4"/>
    <w:rsid w:val="00217582"/>
    <w:rsid w:val="00220916"/>
    <w:rsid w:val="00221E9F"/>
    <w:rsid w:val="002244FB"/>
    <w:rsid w:val="00226973"/>
    <w:rsid w:val="002279EC"/>
    <w:rsid w:val="0025319B"/>
    <w:rsid w:val="00260C0D"/>
    <w:rsid w:val="00262D87"/>
    <w:rsid w:val="00264BE9"/>
    <w:rsid w:val="002727D5"/>
    <w:rsid w:val="00280692"/>
    <w:rsid w:val="00290C80"/>
    <w:rsid w:val="00291EA8"/>
    <w:rsid w:val="002A1BD1"/>
    <w:rsid w:val="002B32C9"/>
    <w:rsid w:val="002B7C4C"/>
    <w:rsid w:val="002C0859"/>
    <w:rsid w:val="002C1A45"/>
    <w:rsid w:val="00312C78"/>
    <w:rsid w:val="0031413E"/>
    <w:rsid w:val="00325132"/>
    <w:rsid w:val="00344821"/>
    <w:rsid w:val="00344A68"/>
    <w:rsid w:val="003671D6"/>
    <w:rsid w:val="00382A85"/>
    <w:rsid w:val="00397674"/>
    <w:rsid w:val="003B3271"/>
    <w:rsid w:val="003B72BC"/>
    <w:rsid w:val="003D2E11"/>
    <w:rsid w:val="003D4708"/>
    <w:rsid w:val="003E12E1"/>
    <w:rsid w:val="00432CEF"/>
    <w:rsid w:val="00444D92"/>
    <w:rsid w:val="004672D6"/>
    <w:rsid w:val="0047156D"/>
    <w:rsid w:val="00483DE3"/>
    <w:rsid w:val="00493ADB"/>
    <w:rsid w:val="00493B2F"/>
    <w:rsid w:val="004B3CBF"/>
    <w:rsid w:val="004D0AE9"/>
    <w:rsid w:val="004D0F8F"/>
    <w:rsid w:val="004D2E6B"/>
    <w:rsid w:val="004D64E8"/>
    <w:rsid w:val="004E7F12"/>
    <w:rsid w:val="004F0ACD"/>
    <w:rsid w:val="004F2047"/>
    <w:rsid w:val="004F31A8"/>
    <w:rsid w:val="004F549D"/>
    <w:rsid w:val="00526569"/>
    <w:rsid w:val="005326E6"/>
    <w:rsid w:val="00545C7C"/>
    <w:rsid w:val="00551BF0"/>
    <w:rsid w:val="0056546D"/>
    <w:rsid w:val="00591A84"/>
    <w:rsid w:val="005A6459"/>
    <w:rsid w:val="005A6FCB"/>
    <w:rsid w:val="005B2B4B"/>
    <w:rsid w:val="005B4FD5"/>
    <w:rsid w:val="005E3D76"/>
    <w:rsid w:val="006047DC"/>
    <w:rsid w:val="00611A53"/>
    <w:rsid w:val="006358C3"/>
    <w:rsid w:val="00656961"/>
    <w:rsid w:val="00667E8F"/>
    <w:rsid w:val="00693DA8"/>
    <w:rsid w:val="006A3767"/>
    <w:rsid w:val="006F17FC"/>
    <w:rsid w:val="00701998"/>
    <w:rsid w:val="00701C20"/>
    <w:rsid w:val="00716EDB"/>
    <w:rsid w:val="00731C30"/>
    <w:rsid w:val="00732ABA"/>
    <w:rsid w:val="00735D76"/>
    <w:rsid w:val="00750D09"/>
    <w:rsid w:val="0075356C"/>
    <w:rsid w:val="00766256"/>
    <w:rsid w:val="007806B5"/>
    <w:rsid w:val="00782D1C"/>
    <w:rsid w:val="00783221"/>
    <w:rsid w:val="0079231A"/>
    <w:rsid w:val="007B6BD3"/>
    <w:rsid w:val="007C452F"/>
    <w:rsid w:val="007C7091"/>
    <w:rsid w:val="007D347A"/>
    <w:rsid w:val="007D39E7"/>
    <w:rsid w:val="007F7820"/>
    <w:rsid w:val="00820598"/>
    <w:rsid w:val="008259BF"/>
    <w:rsid w:val="008554B7"/>
    <w:rsid w:val="00867AD1"/>
    <w:rsid w:val="00881836"/>
    <w:rsid w:val="00891096"/>
    <w:rsid w:val="00892440"/>
    <w:rsid w:val="00895EFC"/>
    <w:rsid w:val="008A157B"/>
    <w:rsid w:val="008C5ECE"/>
    <w:rsid w:val="008C7780"/>
    <w:rsid w:val="008D3FFE"/>
    <w:rsid w:val="008E2054"/>
    <w:rsid w:val="008E4E50"/>
    <w:rsid w:val="008F0FC4"/>
    <w:rsid w:val="009041DC"/>
    <w:rsid w:val="00905ACF"/>
    <w:rsid w:val="00916C96"/>
    <w:rsid w:val="00930514"/>
    <w:rsid w:val="0093474C"/>
    <w:rsid w:val="00960509"/>
    <w:rsid w:val="00961067"/>
    <w:rsid w:val="0096626A"/>
    <w:rsid w:val="009914CA"/>
    <w:rsid w:val="009D4DAF"/>
    <w:rsid w:val="00A211DC"/>
    <w:rsid w:val="00A35349"/>
    <w:rsid w:val="00A44828"/>
    <w:rsid w:val="00A4751A"/>
    <w:rsid w:val="00A733DF"/>
    <w:rsid w:val="00A80E85"/>
    <w:rsid w:val="00A875CC"/>
    <w:rsid w:val="00AA1EE9"/>
    <w:rsid w:val="00AD536E"/>
    <w:rsid w:val="00AD60E5"/>
    <w:rsid w:val="00AE6084"/>
    <w:rsid w:val="00B01B60"/>
    <w:rsid w:val="00B04FA4"/>
    <w:rsid w:val="00B12107"/>
    <w:rsid w:val="00B14AEB"/>
    <w:rsid w:val="00B15573"/>
    <w:rsid w:val="00B17214"/>
    <w:rsid w:val="00B30218"/>
    <w:rsid w:val="00B36396"/>
    <w:rsid w:val="00B37331"/>
    <w:rsid w:val="00B436BB"/>
    <w:rsid w:val="00B605AA"/>
    <w:rsid w:val="00B67B26"/>
    <w:rsid w:val="00B71FE1"/>
    <w:rsid w:val="00B74A8D"/>
    <w:rsid w:val="00B93FA8"/>
    <w:rsid w:val="00B94D0B"/>
    <w:rsid w:val="00B964F4"/>
    <w:rsid w:val="00BC31F6"/>
    <w:rsid w:val="00BD30FC"/>
    <w:rsid w:val="00BF0ADA"/>
    <w:rsid w:val="00C10CE7"/>
    <w:rsid w:val="00C30EE2"/>
    <w:rsid w:val="00C341F5"/>
    <w:rsid w:val="00C40AFC"/>
    <w:rsid w:val="00C52C74"/>
    <w:rsid w:val="00C62771"/>
    <w:rsid w:val="00C63CEA"/>
    <w:rsid w:val="00C700F1"/>
    <w:rsid w:val="00C75757"/>
    <w:rsid w:val="00C874CB"/>
    <w:rsid w:val="00CA4A6A"/>
    <w:rsid w:val="00CD1587"/>
    <w:rsid w:val="00D1117D"/>
    <w:rsid w:val="00D140F6"/>
    <w:rsid w:val="00D16676"/>
    <w:rsid w:val="00D1758B"/>
    <w:rsid w:val="00D33271"/>
    <w:rsid w:val="00D427D4"/>
    <w:rsid w:val="00D649A7"/>
    <w:rsid w:val="00D75E1E"/>
    <w:rsid w:val="00D9607E"/>
    <w:rsid w:val="00DA0352"/>
    <w:rsid w:val="00DE5F1B"/>
    <w:rsid w:val="00E03546"/>
    <w:rsid w:val="00E53818"/>
    <w:rsid w:val="00E55FA2"/>
    <w:rsid w:val="00E747D8"/>
    <w:rsid w:val="00E76268"/>
    <w:rsid w:val="00E846D2"/>
    <w:rsid w:val="00E92AE2"/>
    <w:rsid w:val="00EA7718"/>
    <w:rsid w:val="00EB46CC"/>
    <w:rsid w:val="00F02475"/>
    <w:rsid w:val="00F24CD6"/>
    <w:rsid w:val="00F3188C"/>
    <w:rsid w:val="00F332A2"/>
    <w:rsid w:val="00F44D8F"/>
    <w:rsid w:val="00F47CE2"/>
    <w:rsid w:val="00F54779"/>
    <w:rsid w:val="00F54FE7"/>
    <w:rsid w:val="00F70E49"/>
    <w:rsid w:val="00F714D0"/>
    <w:rsid w:val="00FA1C82"/>
    <w:rsid w:val="00FC588F"/>
    <w:rsid w:val="00FC7DB6"/>
    <w:rsid w:val="00FD0F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85"/>
    <w:pPr>
      <w:widowControl w:val="0"/>
      <w:spacing w:after="0" w:line="240" w:lineRule="auto"/>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A85"/>
    <w:pPr>
      <w:tabs>
        <w:tab w:val="center" w:pos="4153"/>
        <w:tab w:val="right" w:pos="8306"/>
      </w:tabs>
    </w:pPr>
  </w:style>
  <w:style w:type="character" w:customStyle="1" w:styleId="HeaderChar">
    <w:name w:val="Header Char"/>
    <w:basedOn w:val="DefaultParagraphFont"/>
    <w:link w:val="Header"/>
    <w:uiPriority w:val="99"/>
    <w:rsid w:val="00382A85"/>
    <w:rPr>
      <w:rFonts w:ascii="Times New Roman" w:eastAsia="Times New Roman" w:hAnsi="Times New Roman" w:cs="Times New Roman"/>
      <w:sz w:val="28"/>
      <w:szCs w:val="20"/>
      <w:lang w:val="en-GB"/>
    </w:rPr>
  </w:style>
  <w:style w:type="paragraph" w:styleId="BodyText">
    <w:name w:val="Body Text"/>
    <w:basedOn w:val="Normal"/>
    <w:link w:val="BodyTextChar"/>
    <w:rsid w:val="00382A85"/>
    <w:pPr>
      <w:widowControl/>
    </w:pPr>
    <w:rPr>
      <w:lang w:val="lv-LV" w:eastAsia="lv-LV"/>
    </w:rPr>
  </w:style>
  <w:style w:type="character" w:customStyle="1" w:styleId="BodyTextChar">
    <w:name w:val="Body Text Char"/>
    <w:basedOn w:val="DefaultParagraphFont"/>
    <w:link w:val="BodyText"/>
    <w:rsid w:val="00382A85"/>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382A85"/>
    <w:pPr>
      <w:tabs>
        <w:tab w:val="center" w:pos="4153"/>
        <w:tab w:val="right" w:pos="8306"/>
      </w:tabs>
    </w:pPr>
  </w:style>
  <w:style w:type="character" w:customStyle="1" w:styleId="FooterChar">
    <w:name w:val="Footer Char"/>
    <w:basedOn w:val="DefaultParagraphFont"/>
    <w:link w:val="Footer"/>
    <w:uiPriority w:val="99"/>
    <w:rsid w:val="00382A85"/>
    <w:rPr>
      <w:rFonts w:ascii="Times New Roman" w:eastAsia="Times New Roman" w:hAnsi="Times New Roman" w:cs="Times New Roman"/>
      <w:sz w:val="28"/>
      <w:szCs w:val="20"/>
      <w:lang w:val="en-GB"/>
    </w:rPr>
  </w:style>
  <w:style w:type="character" w:styleId="Hyperlink">
    <w:name w:val="Hyperlink"/>
    <w:rsid w:val="007D39E7"/>
    <w:rPr>
      <w:rFonts w:cs="Times New Roman"/>
      <w:color w:val="0000FF"/>
      <w:u w:val="single"/>
    </w:rPr>
  </w:style>
  <w:style w:type="paragraph" w:styleId="BalloonText">
    <w:name w:val="Balloon Text"/>
    <w:basedOn w:val="Normal"/>
    <w:link w:val="BalloonTextChar"/>
    <w:uiPriority w:val="99"/>
    <w:semiHidden/>
    <w:unhideWhenUsed/>
    <w:rsid w:val="00174F1F"/>
    <w:rPr>
      <w:rFonts w:ascii="Tahoma" w:hAnsi="Tahoma" w:cs="Tahoma"/>
      <w:sz w:val="16"/>
      <w:szCs w:val="16"/>
    </w:rPr>
  </w:style>
  <w:style w:type="character" w:customStyle="1" w:styleId="BalloonTextChar">
    <w:name w:val="Balloon Text Char"/>
    <w:basedOn w:val="DefaultParagraphFont"/>
    <w:link w:val="BalloonText"/>
    <w:uiPriority w:val="99"/>
    <w:semiHidden/>
    <w:rsid w:val="00174F1F"/>
    <w:rPr>
      <w:rFonts w:ascii="Tahoma" w:eastAsia="Times New Roman" w:hAnsi="Tahoma" w:cs="Tahoma"/>
      <w:sz w:val="16"/>
      <w:szCs w:val="16"/>
      <w:lang w:val="en-GB"/>
    </w:rPr>
  </w:style>
  <w:style w:type="character" w:customStyle="1" w:styleId="apple-converted-space">
    <w:name w:val="apple-converted-space"/>
    <w:basedOn w:val="DefaultParagraphFont"/>
    <w:rsid w:val="00A733DF"/>
  </w:style>
  <w:style w:type="character" w:styleId="CommentReference">
    <w:name w:val="annotation reference"/>
    <w:basedOn w:val="DefaultParagraphFont"/>
    <w:uiPriority w:val="99"/>
    <w:semiHidden/>
    <w:unhideWhenUsed/>
    <w:rsid w:val="00F54779"/>
    <w:rPr>
      <w:sz w:val="16"/>
      <w:szCs w:val="16"/>
    </w:rPr>
  </w:style>
  <w:style w:type="paragraph" w:styleId="CommentText">
    <w:name w:val="annotation text"/>
    <w:basedOn w:val="Normal"/>
    <w:link w:val="CommentTextChar"/>
    <w:uiPriority w:val="99"/>
    <w:semiHidden/>
    <w:unhideWhenUsed/>
    <w:rsid w:val="00F54779"/>
    <w:rPr>
      <w:sz w:val="20"/>
    </w:rPr>
  </w:style>
  <w:style w:type="character" w:customStyle="1" w:styleId="CommentTextChar">
    <w:name w:val="Comment Text Char"/>
    <w:basedOn w:val="DefaultParagraphFont"/>
    <w:link w:val="CommentText"/>
    <w:uiPriority w:val="99"/>
    <w:semiHidden/>
    <w:rsid w:val="00F547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4779"/>
    <w:rPr>
      <w:b/>
      <w:bCs/>
    </w:rPr>
  </w:style>
  <w:style w:type="character" w:customStyle="1" w:styleId="CommentSubjectChar">
    <w:name w:val="Comment Subject Char"/>
    <w:basedOn w:val="CommentTextChar"/>
    <w:link w:val="CommentSubject"/>
    <w:uiPriority w:val="99"/>
    <w:semiHidden/>
    <w:rsid w:val="00F54779"/>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85"/>
    <w:pPr>
      <w:widowControl w:val="0"/>
      <w:spacing w:after="0" w:line="240" w:lineRule="auto"/>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A85"/>
    <w:pPr>
      <w:tabs>
        <w:tab w:val="center" w:pos="4153"/>
        <w:tab w:val="right" w:pos="8306"/>
      </w:tabs>
    </w:pPr>
  </w:style>
  <w:style w:type="character" w:customStyle="1" w:styleId="HeaderChar">
    <w:name w:val="Header Char"/>
    <w:basedOn w:val="DefaultParagraphFont"/>
    <w:link w:val="Header"/>
    <w:uiPriority w:val="99"/>
    <w:rsid w:val="00382A85"/>
    <w:rPr>
      <w:rFonts w:ascii="Times New Roman" w:eastAsia="Times New Roman" w:hAnsi="Times New Roman" w:cs="Times New Roman"/>
      <w:sz w:val="28"/>
      <w:szCs w:val="20"/>
      <w:lang w:val="en-GB"/>
    </w:rPr>
  </w:style>
  <w:style w:type="paragraph" w:styleId="BodyText">
    <w:name w:val="Body Text"/>
    <w:basedOn w:val="Normal"/>
    <w:link w:val="BodyTextChar"/>
    <w:rsid w:val="00382A85"/>
    <w:pPr>
      <w:widowControl/>
    </w:pPr>
    <w:rPr>
      <w:lang w:val="lv-LV" w:eastAsia="lv-LV"/>
    </w:rPr>
  </w:style>
  <w:style w:type="character" w:customStyle="1" w:styleId="BodyTextChar">
    <w:name w:val="Body Text Char"/>
    <w:basedOn w:val="DefaultParagraphFont"/>
    <w:link w:val="BodyText"/>
    <w:rsid w:val="00382A85"/>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382A85"/>
    <w:pPr>
      <w:tabs>
        <w:tab w:val="center" w:pos="4153"/>
        <w:tab w:val="right" w:pos="8306"/>
      </w:tabs>
    </w:pPr>
  </w:style>
  <w:style w:type="character" w:customStyle="1" w:styleId="FooterChar">
    <w:name w:val="Footer Char"/>
    <w:basedOn w:val="DefaultParagraphFont"/>
    <w:link w:val="Footer"/>
    <w:uiPriority w:val="99"/>
    <w:rsid w:val="00382A85"/>
    <w:rPr>
      <w:rFonts w:ascii="Times New Roman" w:eastAsia="Times New Roman" w:hAnsi="Times New Roman" w:cs="Times New Roman"/>
      <w:sz w:val="28"/>
      <w:szCs w:val="20"/>
      <w:lang w:val="en-GB"/>
    </w:rPr>
  </w:style>
  <w:style w:type="character" w:styleId="Hyperlink">
    <w:name w:val="Hyperlink"/>
    <w:rsid w:val="007D39E7"/>
    <w:rPr>
      <w:rFonts w:cs="Times New Roman"/>
      <w:color w:val="0000FF"/>
      <w:u w:val="single"/>
    </w:rPr>
  </w:style>
  <w:style w:type="paragraph" w:styleId="BalloonText">
    <w:name w:val="Balloon Text"/>
    <w:basedOn w:val="Normal"/>
    <w:link w:val="BalloonTextChar"/>
    <w:uiPriority w:val="99"/>
    <w:semiHidden/>
    <w:unhideWhenUsed/>
    <w:rsid w:val="00174F1F"/>
    <w:rPr>
      <w:rFonts w:ascii="Tahoma" w:hAnsi="Tahoma" w:cs="Tahoma"/>
      <w:sz w:val="16"/>
      <w:szCs w:val="16"/>
    </w:rPr>
  </w:style>
  <w:style w:type="character" w:customStyle="1" w:styleId="BalloonTextChar">
    <w:name w:val="Balloon Text Char"/>
    <w:basedOn w:val="DefaultParagraphFont"/>
    <w:link w:val="BalloonText"/>
    <w:uiPriority w:val="99"/>
    <w:semiHidden/>
    <w:rsid w:val="00174F1F"/>
    <w:rPr>
      <w:rFonts w:ascii="Tahoma" w:eastAsia="Times New Roman" w:hAnsi="Tahoma" w:cs="Tahoma"/>
      <w:sz w:val="16"/>
      <w:szCs w:val="16"/>
      <w:lang w:val="en-GB"/>
    </w:rPr>
  </w:style>
  <w:style w:type="character" w:customStyle="1" w:styleId="apple-converted-space">
    <w:name w:val="apple-converted-space"/>
    <w:basedOn w:val="DefaultParagraphFont"/>
    <w:rsid w:val="00A733DF"/>
  </w:style>
  <w:style w:type="character" w:styleId="CommentReference">
    <w:name w:val="annotation reference"/>
    <w:basedOn w:val="DefaultParagraphFont"/>
    <w:uiPriority w:val="99"/>
    <w:semiHidden/>
    <w:unhideWhenUsed/>
    <w:rsid w:val="00F54779"/>
    <w:rPr>
      <w:sz w:val="16"/>
      <w:szCs w:val="16"/>
    </w:rPr>
  </w:style>
  <w:style w:type="paragraph" w:styleId="CommentText">
    <w:name w:val="annotation text"/>
    <w:basedOn w:val="Normal"/>
    <w:link w:val="CommentTextChar"/>
    <w:uiPriority w:val="99"/>
    <w:semiHidden/>
    <w:unhideWhenUsed/>
    <w:rsid w:val="00F54779"/>
    <w:rPr>
      <w:sz w:val="20"/>
    </w:rPr>
  </w:style>
  <w:style w:type="character" w:customStyle="1" w:styleId="CommentTextChar">
    <w:name w:val="Comment Text Char"/>
    <w:basedOn w:val="DefaultParagraphFont"/>
    <w:link w:val="CommentText"/>
    <w:uiPriority w:val="99"/>
    <w:semiHidden/>
    <w:rsid w:val="00F547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4779"/>
    <w:rPr>
      <w:b/>
      <w:bCs/>
    </w:rPr>
  </w:style>
  <w:style w:type="character" w:customStyle="1" w:styleId="CommentSubjectChar">
    <w:name w:val="Comment Subject Char"/>
    <w:basedOn w:val="CommentTextChar"/>
    <w:link w:val="CommentSubject"/>
    <w:uiPriority w:val="99"/>
    <w:semiHidden/>
    <w:rsid w:val="00F5477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17585">
      <w:bodyDiv w:val="1"/>
      <w:marLeft w:val="0"/>
      <w:marRight w:val="0"/>
      <w:marTop w:val="0"/>
      <w:marBottom w:val="0"/>
      <w:divBdr>
        <w:top w:val="none" w:sz="0" w:space="0" w:color="auto"/>
        <w:left w:val="none" w:sz="0" w:space="0" w:color="auto"/>
        <w:bottom w:val="none" w:sz="0" w:space="0" w:color="auto"/>
        <w:right w:val="none" w:sz="0" w:space="0" w:color="auto"/>
      </w:divBdr>
      <w:divsChild>
        <w:div w:id="1013536768">
          <w:marLeft w:val="0"/>
          <w:marRight w:val="0"/>
          <w:marTop w:val="480"/>
          <w:marBottom w:val="240"/>
          <w:divBdr>
            <w:top w:val="none" w:sz="0" w:space="0" w:color="auto"/>
            <w:left w:val="none" w:sz="0" w:space="0" w:color="auto"/>
            <w:bottom w:val="none" w:sz="0" w:space="0" w:color="auto"/>
            <w:right w:val="none" w:sz="0" w:space="0" w:color="auto"/>
          </w:divBdr>
        </w:div>
        <w:div w:id="705252439">
          <w:marLeft w:val="0"/>
          <w:marRight w:val="0"/>
          <w:marTop w:val="0"/>
          <w:marBottom w:val="567"/>
          <w:divBdr>
            <w:top w:val="none" w:sz="0" w:space="0" w:color="auto"/>
            <w:left w:val="none" w:sz="0" w:space="0" w:color="auto"/>
            <w:bottom w:val="none" w:sz="0" w:space="0" w:color="auto"/>
            <w:right w:val="none" w:sz="0" w:space="0" w:color="auto"/>
          </w:divBdr>
        </w:div>
      </w:divsChild>
    </w:div>
    <w:div w:id="2068410723">
      <w:bodyDiv w:val="1"/>
      <w:marLeft w:val="0"/>
      <w:marRight w:val="0"/>
      <w:marTop w:val="0"/>
      <w:marBottom w:val="0"/>
      <w:divBdr>
        <w:top w:val="none" w:sz="0" w:space="0" w:color="auto"/>
        <w:left w:val="none" w:sz="0" w:space="0" w:color="auto"/>
        <w:bottom w:val="none" w:sz="0" w:space="0" w:color="auto"/>
        <w:right w:val="none" w:sz="0" w:space="0" w:color="auto"/>
      </w:divBdr>
      <w:divsChild>
        <w:div w:id="279999533">
          <w:marLeft w:val="0"/>
          <w:marRight w:val="0"/>
          <w:marTop w:val="480"/>
          <w:marBottom w:val="240"/>
          <w:divBdr>
            <w:top w:val="none" w:sz="0" w:space="0" w:color="auto"/>
            <w:left w:val="none" w:sz="0" w:space="0" w:color="auto"/>
            <w:bottom w:val="none" w:sz="0" w:space="0" w:color="auto"/>
            <w:right w:val="none" w:sz="0" w:space="0" w:color="auto"/>
          </w:divBdr>
        </w:div>
        <w:div w:id="206637216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Rucka@l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1577</Words>
  <Characters>900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valsts pensijām"</vt:lpstr>
      <vt:lpstr>Grozījumi likumā "Par valsts pensijām"</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MK sēdes protokollēmums</dc:subject>
  <dc:creator>Dace Trusinska</dc:creator>
  <dc:description>D.Trušinska, 67021553
Dace.Trusinska@lm.gov.lv</dc:description>
  <cp:lastModifiedBy>Sandra Rucka</cp:lastModifiedBy>
  <cp:revision>11</cp:revision>
  <cp:lastPrinted>2016-09-02T13:25:00Z</cp:lastPrinted>
  <dcterms:created xsi:type="dcterms:W3CDTF">2016-09-05T07:56:00Z</dcterms:created>
  <dcterms:modified xsi:type="dcterms:W3CDTF">2016-09-09T05:46:00Z</dcterms:modified>
</cp:coreProperties>
</file>