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07" w:rsidRDefault="00280707" w:rsidP="00544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445DC" w:rsidRPr="005445DC" w:rsidRDefault="005445DC" w:rsidP="00280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45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rīkojuma projekta „Par Valsts dzelzceļa administrācijas 2017. gada budžeta apstiprināšanu”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5445DC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ziņojums</w:t>
        </w:r>
      </w:smartTag>
      <w:r w:rsidRPr="005445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(anotācija)</w:t>
      </w:r>
    </w:p>
    <w:p w:rsidR="005445DC" w:rsidRPr="005445DC" w:rsidRDefault="005445DC" w:rsidP="005445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970"/>
        <w:gridCol w:w="5661"/>
      </w:tblGrid>
      <w:tr w:rsidR="005445DC" w:rsidRPr="005445DC" w:rsidTr="00FA0EE1">
        <w:tc>
          <w:tcPr>
            <w:tcW w:w="0" w:type="auto"/>
            <w:gridSpan w:val="3"/>
            <w:vAlign w:val="center"/>
          </w:tcPr>
          <w:p w:rsidR="005445DC" w:rsidRPr="005445DC" w:rsidRDefault="005445DC" w:rsidP="0054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445DC" w:rsidRPr="005445DC" w:rsidTr="00FA0EE1">
        <w:trPr>
          <w:trHeight w:val="630"/>
        </w:trPr>
        <w:tc>
          <w:tcPr>
            <w:tcW w:w="431" w:type="dxa"/>
          </w:tcPr>
          <w:p w:rsidR="005445DC" w:rsidRPr="005445DC" w:rsidRDefault="005445DC" w:rsidP="0054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6" w:type="dxa"/>
          </w:tcPr>
          <w:p w:rsidR="005445DC" w:rsidRPr="005445DC" w:rsidRDefault="005445DC" w:rsidP="0054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  <w:vAlign w:val="center"/>
          </w:tcPr>
          <w:p w:rsidR="005445DC" w:rsidRPr="005445DC" w:rsidRDefault="005445DC" w:rsidP="005445D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rīkojuma projekts „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dzelzceļa administrācijas 2017. gada budžeta apstiprināšanu</w:t>
            </w: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” (turpmāk – Projekts) sagatavots saskaņā ar </w:t>
            </w:r>
            <w:r w:rsidRPr="005445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Likuma par budžetu un finanšu vadību 41. panta 1.</w:t>
            </w: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E7770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daļu un Dzelzceļa likuma 30. panta 2.</w:t>
            </w: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daļu un Pārejas noteikumu 48.punktu.</w:t>
            </w:r>
          </w:p>
          <w:p w:rsidR="005445DC" w:rsidRPr="005445DC" w:rsidRDefault="005445DC" w:rsidP="005445D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445DC" w:rsidRPr="005445DC" w:rsidTr="00FA0EE1">
        <w:trPr>
          <w:trHeight w:val="9954"/>
        </w:trPr>
        <w:tc>
          <w:tcPr>
            <w:tcW w:w="431" w:type="dxa"/>
          </w:tcPr>
          <w:p w:rsidR="005445DC" w:rsidRPr="005445DC" w:rsidRDefault="005445DC" w:rsidP="0054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6" w:type="dxa"/>
          </w:tcPr>
          <w:p w:rsidR="005445DC" w:rsidRPr="005445DC" w:rsidRDefault="005445DC" w:rsidP="00544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Pašreizējā situācija un problēmas, kuru risināšanai tiesību akta projekts izstrādāts, tiesiskā regulējama mērķis un būtība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5445DC" w:rsidRPr="005445DC" w:rsidRDefault="006B3CE4" w:rsidP="0054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2010. gada 1. </w:t>
            </w:r>
            <w:r w:rsidR="005445DC"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Valsts dzelzceļa administrācija (turpmāk - Administrācija) ir budžeta nefinansēta valsts pārvaldes iestāde, kura tiek finansēta no publiskās lietošanas dzelzceļa infrastruktūras finansējuma saskaņā ar Dzelzceļa likuma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30. </w:t>
            </w:r>
            <w:r w:rsidR="005445DC"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panta 2.</w:t>
            </w:r>
            <w:r w:rsidR="005445DC"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="005445DC"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daļu</w:t>
            </w:r>
            <w:r w:rsidR="005445DC"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nosaka, ka Administrācijai ik gadu no Dzelzceļa likuma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45DC"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otrās daļas 1. un 2.punktā noteiktajiem finansēšanas avotiem piešķir finansējumu 0,34 procentu apmērā no kopējā dzelzceļa infrastruktūras finansējuma apjoma par iepriekšējo gadu.</w:t>
            </w:r>
          </w:p>
          <w:p w:rsidR="005445DC" w:rsidRPr="005445DC" w:rsidRDefault="005445DC" w:rsidP="0054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Publiskās lietošanas dzelzceļa infrastruktūras pārvaldītājs valsts akciju sabiedrība „Latvijas dzelzceļš” 2016.gada 6.jūlijā Satiksmes ministrijā sniedza apliecinājumu, kurā uzrādīts plānotais dzelzceļa infrastruktūras finansējuma apjoms par 2016. gadu – 131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E5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230 EUR. </w:t>
            </w:r>
          </w:p>
          <w:p w:rsidR="005445DC" w:rsidRPr="005445DC" w:rsidRDefault="005445DC" w:rsidP="0054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Saskaņā ar Dzelzceļa likuma 30. panta 2.</w:t>
            </w: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lv-LV"/>
              </w:rPr>
              <w:t>1</w:t>
            </w:r>
            <w:r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daļu 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paredzētais finansējums 2017. gadā Administrācijai 446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5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560,18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apmērā ir mazāks nekā tas ir noteikts  Dzelzceļa likuma Pārejas noteikumu 48. punktā -  2017.gadā finansējums Administrācijai nedrīkst būt mazāks par finansējumu, kāds atti</w:t>
            </w:r>
            <w:r w:rsidR="00AE5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ecīgi piešķirts 2015.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="00AE5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 (405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244  EUR) un reizināts ar koeficientu 1,3 (526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817 EUR).</w:t>
            </w:r>
          </w:p>
          <w:p w:rsidR="005445DC" w:rsidRPr="005445DC" w:rsidRDefault="005445DC" w:rsidP="00544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Projektu tiek apstiprināts Adminis</w:t>
            </w:r>
            <w:r w:rsidR="00AE5F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trācijas budžets 2017.gadam 526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817</w:t>
            </w:r>
            <w:r w:rsidRPr="005445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apmērā,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izriet no Dzelzceļa likuma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Pārejas noteikumu 48. punkta, ka 2016., 2017. un 2018.gadā finansējums Administrācijai nedrīkst būt mazāks par finansējumu, kāds attiecīgi piešķirts 2015.gadam un reizināts ar koeficientu 1</w:t>
            </w:r>
            <w:r w:rsidR="002201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</w:p>
          <w:p w:rsidR="005445DC" w:rsidRPr="00753FD2" w:rsidRDefault="00AE5F83" w:rsidP="00AE5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piešķirtā 526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45DC"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817 EUR finansējuma 2017. gadam- 519967 EUR paredzēti kārtējo 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devumu segšanai, tai skaitā 405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45DC"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056 EUR darbinieku atlīdzīb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ai, precēm un pakalpojumiem 114</w:t>
            </w:r>
            <w:r w:rsidR="006B3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445DC"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 EUR izdevumi palielinās par 3</w:t>
            </w:r>
            <w:r w:rsidR="00965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350 </w:t>
            </w:r>
            <w:r w:rsidR="005445DC"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EUR, kas tiek plānoti Vides aizsardzības  programmas pārstrādei. Kapitāliem izdevumiem paredzēti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</w:t>
            </w:r>
            <w:r w:rsidR="006B3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445DC" w:rsidRPr="00544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850 </w:t>
            </w:r>
            <w:r w:rsidR="005445DC"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EUR.</w:t>
            </w:r>
          </w:p>
        </w:tc>
      </w:tr>
      <w:tr w:rsidR="005445DC" w:rsidRPr="005445DC" w:rsidTr="00FA0EE1">
        <w:trPr>
          <w:trHeight w:val="655"/>
        </w:trPr>
        <w:tc>
          <w:tcPr>
            <w:tcW w:w="431" w:type="dxa"/>
          </w:tcPr>
          <w:p w:rsidR="005445DC" w:rsidRPr="005445DC" w:rsidRDefault="005445DC" w:rsidP="0054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6" w:type="dxa"/>
          </w:tcPr>
          <w:p w:rsidR="005445DC" w:rsidRPr="005445DC" w:rsidRDefault="005445DC" w:rsidP="0054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5445DC" w:rsidRPr="005445DC" w:rsidRDefault="005445DC" w:rsidP="005445DC">
            <w:pPr>
              <w:tabs>
                <w:tab w:val="left" w:pos="5070"/>
              </w:tabs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ministrija,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Valsts dzelzceļa administrācija</w:t>
            </w:r>
            <w:r w:rsidRPr="005445D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445DC" w:rsidRPr="005445DC" w:rsidTr="00FA0EE1">
        <w:trPr>
          <w:trHeight w:val="384"/>
        </w:trPr>
        <w:tc>
          <w:tcPr>
            <w:tcW w:w="431" w:type="dxa"/>
          </w:tcPr>
          <w:p w:rsidR="005445DC" w:rsidRPr="005445DC" w:rsidRDefault="005445DC" w:rsidP="0054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76" w:type="dxa"/>
          </w:tcPr>
          <w:p w:rsidR="005445DC" w:rsidRPr="005445DC" w:rsidRDefault="005445DC" w:rsidP="0054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5445DC" w:rsidRPr="005445DC" w:rsidRDefault="005445DC" w:rsidP="0054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5445DC" w:rsidRPr="005445DC" w:rsidRDefault="005445DC" w:rsidP="005445D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5445DC" w:rsidRPr="005445DC" w:rsidRDefault="005445DC" w:rsidP="0054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45DC" w:rsidRPr="005445DC" w:rsidRDefault="005445DC" w:rsidP="0054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5445DC" w:rsidRPr="005445DC" w:rsidTr="00FA0EE1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:rsidR="005445DC" w:rsidRPr="005445DC" w:rsidRDefault="005445DC" w:rsidP="005445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445DC" w:rsidRPr="005445DC" w:rsidTr="00FA0EE1">
        <w:trPr>
          <w:trHeight w:val="427"/>
          <w:jc w:val="center"/>
        </w:trPr>
        <w:tc>
          <w:tcPr>
            <w:tcW w:w="667" w:type="dxa"/>
          </w:tcPr>
          <w:p w:rsidR="005445DC" w:rsidRPr="005445DC" w:rsidRDefault="005445DC" w:rsidP="005445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71" w:type="dxa"/>
          </w:tcPr>
          <w:p w:rsidR="005445DC" w:rsidRPr="005445DC" w:rsidRDefault="005445DC" w:rsidP="005445DC">
            <w:pPr>
              <w:spacing w:after="0" w:line="240" w:lineRule="auto"/>
              <w:ind w:left="57" w:right="57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093" w:type="dxa"/>
          </w:tcPr>
          <w:p w:rsidR="005445DC" w:rsidRPr="005445DC" w:rsidRDefault="005445DC" w:rsidP="005445D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dzelzceļa administrācija.</w:t>
            </w:r>
          </w:p>
        </w:tc>
      </w:tr>
      <w:tr w:rsidR="005445DC" w:rsidRPr="005445DC" w:rsidTr="00FA0EE1">
        <w:trPr>
          <w:trHeight w:val="463"/>
          <w:jc w:val="center"/>
        </w:trPr>
        <w:tc>
          <w:tcPr>
            <w:tcW w:w="667" w:type="dxa"/>
          </w:tcPr>
          <w:p w:rsidR="005445DC" w:rsidRPr="005445DC" w:rsidRDefault="005445DC" w:rsidP="005445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71" w:type="dxa"/>
          </w:tcPr>
          <w:p w:rsidR="005445DC" w:rsidRPr="005445DC" w:rsidRDefault="005445DC" w:rsidP="005445DC">
            <w:pPr>
              <w:spacing w:after="0" w:line="240" w:lineRule="auto"/>
              <w:ind w:left="57" w:right="57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valdes funkcijām un institucionālo struktūru.</w:t>
            </w:r>
          </w:p>
          <w:p w:rsidR="005445DC" w:rsidRPr="005445DC" w:rsidRDefault="005445DC" w:rsidP="005445DC">
            <w:pPr>
              <w:spacing w:after="0" w:line="240" w:lineRule="auto"/>
              <w:ind w:left="57" w:right="57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</w:t>
            </w: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:rsidR="005445DC" w:rsidRPr="005445DC" w:rsidRDefault="005445DC" w:rsidP="005445D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pārvaldes funkcijas un institucionālo struktūru.</w:t>
            </w:r>
          </w:p>
          <w:p w:rsidR="005445DC" w:rsidRPr="005445DC" w:rsidRDefault="005445DC" w:rsidP="005445DC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Saistībā ar projekta izpildi nav nepieciešams veidot jaunas institūcijas, likvidēt vai reorganizēt esošās.</w:t>
            </w:r>
          </w:p>
        </w:tc>
      </w:tr>
      <w:tr w:rsidR="005445DC" w:rsidRPr="005445DC" w:rsidTr="00FA0EE1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C" w:rsidRPr="005445DC" w:rsidRDefault="005445DC" w:rsidP="005445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C" w:rsidRPr="005445DC" w:rsidRDefault="005445DC" w:rsidP="005445DC">
            <w:pPr>
              <w:spacing w:after="0" w:line="240" w:lineRule="auto"/>
              <w:ind w:left="57" w:right="57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C" w:rsidRPr="005445DC" w:rsidRDefault="005445DC" w:rsidP="005445D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45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5445DC" w:rsidRPr="005445DC" w:rsidRDefault="005445DC" w:rsidP="00544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445DC" w:rsidRPr="005445DC" w:rsidRDefault="005445DC" w:rsidP="005445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445D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Anotācijas II - VI sadaļa – projekts šīs jomas neskar.</w:t>
      </w:r>
    </w:p>
    <w:p w:rsidR="005445DC" w:rsidRPr="005445DC" w:rsidRDefault="005445DC" w:rsidP="005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445DC" w:rsidRPr="005445DC" w:rsidRDefault="005445DC" w:rsidP="0054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45DC" w:rsidRPr="005445DC" w:rsidRDefault="005445DC" w:rsidP="005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Satiksmes ministrs                     </w:t>
      </w:r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      </w:t>
      </w:r>
      <w:proofErr w:type="spellStart"/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>U.Augulis</w:t>
      </w:r>
      <w:proofErr w:type="spellEnd"/>
    </w:p>
    <w:p w:rsidR="005445DC" w:rsidRPr="005445DC" w:rsidRDefault="005445DC" w:rsidP="005445DC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445DC" w:rsidRPr="005445DC" w:rsidRDefault="005445DC" w:rsidP="005445DC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445DC" w:rsidRPr="005445DC" w:rsidRDefault="005445DC" w:rsidP="005445DC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                                                                            K.Ozoliņš</w:t>
      </w:r>
    </w:p>
    <w:p w:rsidR="005445DC" w:rsidRPr="005445DC" w:rsidRDefault="005445DC" w:rsidP="005445DC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445D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</w:p>
    <w:p w:rsidR="005445DC" w:rsidRPr="005445DC" w:rsidRDefault="005445DC" w:rsidP="005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45DC" w:rsidRPr="005445DC" w:rsidRDefault="005445DC" w:rsidP="005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445DC" w:rsidRPr="005445DC" w:rsidRDefault="0061017B" w:rsidP="00544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29</w:t>
      </w:r>
      <w:r w:rsidR="005445DC" w:rsidRPr="005445DC">
        <w:rPr>
          <w:rFonts w:ascii="Times New Roman" w:eastAsia="Times New Roman" w:hAnsi="Times New Roman" w:cs="Times New Roman"/>
          <w:sz w:val="20"/>
          <w:szCs w:val="20"/>
          <w:lang w:eastAsia="lv-LV"/>
        </w:rPr>
        <w:t>.08.2016</w:t>
      </w:r>
    </w:p>
    <w:p w:rsidR="005445DC" w:rsidRPr="005445DC" w:rsidRDefault="005445DC" w:rsidP="00544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445DC">
        <w:rPr>
          <w:rFonts w:ascii="Times New Roman" w:eastAsia="Times New Roman" w:hAnsi="Times New Roman" w:cs="Times New Roman"/>
          <w:sz w:val="20"/>
          <w:szCs w:val="20"/>
          <w:lang w:eastAsia="lv-LV"/>
        </w:rPr>
        <w:t>418</w:t>
      </w:r>
    </w:p>
    <w:p w:rsidR="005445DC" w:rsidRPr="005445DC" w:rsidRDefault="005445DC" w:rsidP="00544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445DC">
        <w:rPr>
          <w:rFonts w:ascii="Times New Roman" w:eastAsia="Times New Roman" w:hAnsi="Times New Roman" w:cs="Times New Roman"/>
          <w:sz w:val="20"/>
          <w:szCs w:val="20"/>
          <w:lang w:eastAsia="lv-LV"/>
        </w:rPr>
        <w:t>K.Grīnvalde</w:t>
      </w:r>
    </w:p>
    <w:p w:rsidR="005445DC" w:rsidRPr="005445DC" w:rsidRDefault="005445DC" w:rsidP="00544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445DC">
        <w:rPr>
          <w:rFonts w:ascii="Times New Roman" w:eastAsia="Times New Roman" w:hAnsi="Times New Roman" w:cs="Times New Roman"/>
          <w:sz w:val="20"/>
          <w:szCs w:val="20"/>
          <w:lang w:eastAsia="lv-LV"/>
        </w:rPr>
        <w:t>67028371, kristine.grinvalde@sam.gov.lv</w:t>
      </w:r>
    </w:p>
    <w:p w:rsidR="005445DC" w:rsidRPr="005445DC" w:rsidRDefault="005445DC" w:rsidP="00544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72B3" w:rsidRDefault="009A72B3"/>
    <w:sectPr w:rsidR="009A72B3" w:rsidSect="0012070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99" w:rsidRDefault="00882E99" w:rsidP="005445DC">
      <w:pPr>
        <w:spacing w:after="0" w:line="240" w:lineRule="auto"/>
      </w:pPr>
      <w:r>
        <w:separator/>
      </w:r>
    </w:p>
  </w:endnote>
  <w:endnote w:type="continuationSeparator" w:id="0">
    <w:p w:rsidR="00882E99" w:rsidRDefault="00882E99" w:rsidP="0054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53" w:rsidRPr="00F24F53" w:rsidRDefault="00280707" w:rsidP="00F24F5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SAMAnot_</w:t>
    </w:r>
    <w:r w:rsidR="0061017B">
      <w:rPr>
        <w:sz w:val="20"/>
        <w:szCs w:val="20"/>
        <w:lang w:val="lv-LV"/>
      </w:rPr>
      <w:t>29</w:t>
    </w:r>
    <w:r>
      <w:rPr>
        <w:sz w:val="20"/>
        <w:szCs w:val="20"/>
        <w:lang w:val="lv-LV"/>
      </w:rPr>
      <w:t>08</w:t>
    </w:r>
    <w:r>
      <w:rPr>
        <w:sz w:val="20"/>
        <w:szCs w:val="20"/>
      </w:rPr>
      <w:t>16_VDA201</w:t>
    </w:r>
    <w:r>
      <w:rPr>
        <w:sz w:val="20"/>
        <w:szCs w:val="20"/>
        <w:lang w:val="lv-LV"/>
      </w:rPr>
      <w:t>7</w:t>
    </w:r>
    <w:r>
      <w:rPr>
        <w:sz w:val="20"/>
        <w:szCs w:val="20"/>
      </w:rPr>
      <w:t>;</w:t>
    </w:r>
    <w:r>
      <w:rPr>
        <w:sz w:val="20"/>
        <w:szCs w:val="20"/>
        <w:lang w:val="lv-LV"/>
      </w:rPr>
      <w:t xml:space="preserve"> </w:t>
    </w:r>
    <w:r>
      <w:rPr>
        <w:sz w:val="20"/>
        <w:szCs w:val="20"/>
      </w:rPr>
      <w:t>Ministru kabineta rīkojuma projekts “</w:t>
    </w:r>
    <w:r w:rsidRPr="00F36D44">
      <w:rPr>
        <w:sz w:val="20"/>
        <w:szCs w:val="20"/>
      </w:rPr>
      <w:t>Par Valsts dzelzceļa administrācijas 201</w:t>
    </w:r>
    <w:r>
      <w:rPr>
        <w:sz w:val="20"/>
        <w:szCs w:val="20"/>
        <w:lang w:val="lv-LV"/>
      </w:rPr>
      <w:t>7</w:t>
    </w:r>
    <w:r>
      <w:rPr>
        <w:sz w:val="20"/>
        <w:szCs w:val="20"/>
      </w:rPr>
      <w:t>.gada budžeta apstiprināšanu”</w:t>
    </w:r>
    <w:r w:rsidR="00642FBE" w:rsidRPr="00642FBE">
      <w:t xml:space="preserve"> </w:t>
    </w:r>
    <w:r w:rsidR="00642FBE" w:rsidRPr="00642FBE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93" w:rsidRDefault="00280707" w:rsidP="00B04093">
    <w:pPr>
      <w:pStyle w:val="Footer"/>
    </w:pPr>
    <w:r>
      <w:rPr>
        <w:sz w:val="20"/>
        <w:szCs w:val="20"/>
      </w:rPr>
      <w:t>SAMAnot_</w:t>
    </w:r>
    <w:r w:rsidR="0061017B">
      <w:rPr>
        <w:sz w:val="20"/>
        <w:szCs w:val="20"/>
        <w:lang w:val="lv-LV"/>
      </w:rPr>
      <w:t>29</w:t>
    </w:r>
    <w:r>
      <w:rPr>
        <w:sz w:val="20"/>
        <w:szCs w:val="20"/>
        <w:lang w:val="lv-LV"/>
      </w:rPr>
      <w:t>08</w:t>
    </w:r>
    <w:r>
      <w:rPr>
        <w:sz w:val="20"/>
        <w:szCs w:val="20"/>
      </w:rPr>
      <w:t>16_VDA201</w:t>
    </w:r>
    <w:r>
      <w:rPr>
        <w:sz w:val="20"/>
        <w:szCs w:val="20"/>
        <w:lang w:val="lv-LV"/>
      </w:rPr>
      <w:t>7</w:t>
    </w:r>
    <w:r>
      <w:rPr>
        <w:sz w:val="20"/>
        <w:szCs w:val="20"/>
      </w:rPr>
      <w:t>;</w:t>
    </w:r>
    <w:r>
      <w:rPr>
        <w:sz w:val="20"/>
        <w:szCs w:val="20"/>
        <w:lang w:val="lv-LV"/>
      </w:rPr>
      <w:t xml:space="preserve"> </w:t>
    </w:r>
    <w:r>
      <w:rPr>
        <w:sz w:val="20"/>
        <w:szCs w:val="20"/>
      </w:rPr>
      <w:t>Ministru kabineta rīkojuma projekt</w:t>
    </w:r>
    <w:r>
      <w:rPr>
        <w:sz w:val="20"/>
        <w:szCs w:val="20"/>
        <w:lang w:val="lv-LV"/>
      </w:rPr>
      <w:t>a</w:t>
    </w:r>
    <w:r>
      <w:rPr>
        <w:sz w:val="20"/>
        <w:szCs w:val="20"/>
      </w:rPr>
      <w:t xml:space="preserve"> “</w:t>
    </w:r>
    <w:r w:rsidRPr="00F36D44">
      <w:rPr>
        <w:sz w:val="20"/>
        <w:szCs w:val="20"/>
      </w:rPr>
      <w:t>Par Valsts dzelzceļa administrācijas 201</w:t>
    </w:r>
    <w:r>
      <w:rPr>
        <w:sz w:val="20"/>
        <w:szCs w:val="20"/>
        <w:lang w:val="lv-LV"/>
      </w:rPr>
      <w:t>7</w:t>
    </w:r>
    <w:r>
      <w:rPr>
        <w:sz w:val="20"/>
        <w:szCs w:val="20"/>
      </w:rPr>
      <w:t>.gada budžeta apstiprināšanu”</w:t>
    </w:r>
    <w:r w:rsidRPr="00B04093">
      <w:rPr>
        <w:sz w:val="20"/>
        <w:szCs w:val="20"/>
      </w:rPr>
      <w:t xml:space="preserve"> </w:t>
    </w:r>
    <w:r w:rsidRPr="007D6337">
      <w:rPr>
        <w:sz w:val="20"/>
        <w:szCs w:val="20"/>
      </w:rPr>
      <w:t>sākotnējās ietekmes novērtējuma ziņojums (anotācija)</w:t>
    </w:r>
  </w:p>
  <w:p w:rsidR="00F24F53" w:rsidRPr="00F24F53" w:rsidRDefault="006B3CE4" w:rsidP="00F24F53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99" w:rsidRDefault="00882E99" w:rsidP="005445DC">
      <w:pPr>
        <w:spacing w:after="0" w:line="240" w:lineRule="auto"/>
      </w:pPr>
      <w:r>
        <w:separator/>
      </w:r>
    </w:p>
  </w:footnote>
  <w:footnote w:type="continuationSeparator" w:id="0">
    <w:p w:rsidR="00882E99" w:rsidRDefault="00882E99" w:rsidP="0054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05" w:rsidRDefault="00280707" w:rsidP="00A536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205" w:rsidRDefault="006B3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05" w:rsidRPr="008443B9" w:rsidRDefault="00280707" w:rsidP="00A5365D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8443B9">
      <w:rPr>
        <w:rStyle w:val="PageNumber"/>
        <w:sz w:val="22"/>
        <w:szCs w:val="22"/>
      </w:rPr>
      <w:fldChar w:fldCharType="begin"/>
    </w:r>
    <w:r w:rsidRPr="008443B9">
      <w:rPr>
        <w:rStyle w:val="PageNumber"/>
        <w:sz w:val="22"/>
        <w:szCs w:val="22"/>
      </w:rPr>
      <w:instrText xml:space="preserve">PAGE  </w:instrText>
    </w:r>
    <w:r w:rsidRPr="008443B9">
      <w:rPr>
        <w:rStyle w:val="PageNumber"/>
        <w:sz w:val="22"/>
        <w:szCs w:val="22"/>
      </w:rPr>
      <w:fldChar w:fldCharType="separate"/>
    </w:r>
    <w:r w:rsidR="006B3CE4">
      <w:rPr>
        <w:rStyle w:val="PageNumber"/>
        <w:noProof/>
        <w:sz w:val="22"/>
        <w:szCs w:val="22"/>
      </w:rPr>
      <w:t>2</w:t>
    </w:r>
    <w:r w:rsidRPr="008443B9">
      <w:rPr>
        <w:rStyle w:val="PageNumber"/>
        <w:sz w:val="22"/>
        <w:szCs w:val="22"/>
      </w:rPr>
      <w:fldChar w:fldCharType="end"/>
    </w:r>
  </w:p>
  <w:p w:rsidR="00FC3205" w:rsidRDefault="006B3CE4" w:rsidP="00844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DC"/>
    <w:rsid w:val="00043F1C"/>
    <w:rsid w:val="00047B9D"/>
    <w:rsid w:val="000626CB"/>
    <w:rsid w:val="00077870"/>
    <w:rsid w:val="000A2ED8"/>
    <w:rsid w:val="000B49FF"/>
    <w:rsid w:val="000C518C"/>
    <w:rsid w:val="000E2E83"/>
    <w:rsid w:val="000E6A3B"/>
    <w:rsid w:val="00107BDB"/>
    <w:rsid w:val="00132063"/>
    <w:rsid w:val="00171802"/>
    <w:rsid w:val="001A1589"/>
    <w:rsid w:val="001C10F0"/>
    <w:rsid w:val="001E0621"/>
    <w:rsid w:val="001E514C"/>
    <w:rsid w:val="00211FDB"/>
    <w:rsid w:val="002201E0"/>
    <w:rsid w:val="00240409"/>
    <w:rsid w:val="00267DC3"/>
    <w:rsid w:val="00280707"/>
    <w:rsid w:val="002A4DF0"/>
    <w:rsid w:val="002B1415"/>
    <w:rsid w:val="002C17C4"/>
    <w:rsid w:val="002F4BF4"/>
    <w:rsid w:val="0032484E"/>
    <w:rsid w:val="00326FCE"/>
    <w:rsid w:val="003370A2"/>
    <w:rsid w:val="003478F7"/>
    <w:rsid w:val="0036471E"/>
    <w:rsid w:val="0038248E"/>
    <w:rsid w:val="00417550"/>
    <w:rsid w:val="004238C8"/>
    <w:rsid w:val="004370C5"/>
    <w:rsid w:val="00446653"/>
    <w:rsid w:val="0045017C"/>
    <w:rsid w:val="0049154A"/>
    <w:rsid w:val="0049694C"/>
    <w:rsid w:val="004A33F6"/>
    <w:rsid w:val="004B373A"/>
    <w:rsid w:val="004C3C11"/>
    <w:rsid w:val="004C635A"/>
    <w:rsid w:val="004D1E66"/>
    <w:rsid w:val="004D5A30"/>
    <w:rsid w:val="004E0890"/>
    <w:rsid w:val="00500C48"/>
    <w:rsid w:val="00524392"/>
    <w:rsid w:val="005445DC"/>
    <w:rsid w:val="00561775"/>
    <w:rsid w:val="00593C6E"/>
    <w:rsid w:val="005C5D4B"/>
    <w:rsid w:val="005F5F73"/>
    <w:rsid w:val="00606631"/>
    <w:rsid w:val="0061017B"/>
    <w:rsid w:val="00642FBE"/>
    <w:rsid w:val="00690C53"/>
    <w:rsid w:val="006935B2"/>
    <w:rsid w:val="00695C2A"/>
    <w:rsid w:val="006B1B16"/>
    <w:rsid w:val="006B28C4"/>
    <w:rsid w:val="006B3CE4"/>
    <w:rsid w:val="006E61B2"/>
    <w:rsid w:val="006F2840"/>
    <w:rsid w:val="00712B54"/>
    <w:rsid w:val="00713D33"/>
    <w:rsid w:val="00730556"/>
    <w:rsid w:val="00732713"/>
    <w:rsid w:val="00753FD2"/>
    <w:rsid w:val="0079635C"/>
    <w:rsid w:val="007A5649"/>
    <w:rsid w:val="007B4927"/>
    <w:rsid w:val="007D2918"/>
    <w:rsid w:val="007D4186"/>
    <w:rsid w:val="008235AF"/>
    <w:rsid w:val="0086346E"/>
    <w:rsid w:val="00882E99"/>
    <w:rsid w:val="008B76B5"/>
    <w:rsid w:val="00947A58"/>
    <w:rsid w:val="00950C4C"/>
    <w:rsid w:val="00951FE3"/>
    <w:rsid w:val="00965229"/>
    <w:rsid w:val="00967403"/>
    <w:rsid w:val="00970CFA"/>
    <w:rsid w:val="00974E07"/>
    <w:rsid w:val="009828D3"/>
    <w:rsid w:val="009A4BFE"/>
    <w:rsid w:val="009A5916"/>
    <w:rsid w:val="009A72B3"/>
    <w:rsid w:val="009B030B"/>
    <w:rsid w:val="009B6D34"/>
    <w:rsid w:val="009C0180"/>
    <w:rsid w:val="009F4BA8"/>
    <w:rsid w:val="00A117C6"/>
    <w:rsid w:val="00A24617"/>
    <w:rsid w:val="00A329AE"/>
    <w:rsid w:val="00A32ED7"/>
    <w:rsid w:val="00A67116"/>
    <w:rsid w:val="00A93CAB"/>
    <w:rsid w:val="00A949B9"/>
    <w:rsid w:val="00AB20D9"/>
    <w:rsid w:val="00AC7BC1"/>
    <w:rsid w:val="00AD7757"/>
    <w:rsid w:val="00AD7DD7"/>
    <w:rsid w:val="00AE1649"/>
    <w:rsid w:val="00AE5F83"/>
    <w:rsid w:val="00B10757"/>
    <w:rsid w:val="00B15DDE"/>
    <w:rsid w:val="00B245BB"/>
    <w:rsid w:val="00B4199C"/>
    <w:rsid w:val="00B4614A"/>
    <w:rsid w:val="00B46853"/>
    <w:rsid w:val="00B516D8"/>
    <w:rsid w:val="00B8614F"/>
    <w:rsid w:val="00BB39F6"/>
    <w:rsid w:val="00BC6C30"/>
    <w:rsid w:val="00BE63E6"/>
    <w:rsid w:val="00C120E5"/>
    <w:rsid w:val="00C23F88"/>
    <w:rsid w:val="00C52657"/>
    <w:rsid w:val="00C64DFB"/>
    <w:rsid w:val="00C72374"/>
    <w:rsid w:val="00C87FCE"/>
    <w:rsid w:val="00C93931"/>
    <w:rsid w:val="00CC5015"/>
    <w:rsid w:val="00CD00CC"/>
    <w:rsid w:val="00CE6401"/>
    <w:rsid w:val="00D36104"/>
    <w:rsid w:val="00D36F79"/>
    <w:rsid w:val="00D471B8"/>
    <w:rsid w:val="00DB3D21"/>
    <w:rsid w:val="00DD63C6"/>
    <w:rsid w:val="00DF0B5E"/>
    <w:rsid w:val="00E16310"/>
    <w:rsid w:val="00E34233"/>
    <w:rsid w:val="00E5169C"/>
    <w:rsid w:val="00E66541"/>
    <w:rsid w:val="00E77704"/>
    <w:rsid w:val="00EA2691"/>
    <w:rsid w:val="00EB3A51"/>
    <w:rsid w:val="00EB6ABB"/>
    <w:rsid w:val="00EC21C4"/>
    <w:rsid w:val="00EC25B6"/>
    <w:rsid w:val="00EC4B0F"/>
    <w:rsid w:val="00EC4F72"/>
    <w:rsid w:val="00F07A5C"/>
    <w:rsid w:val="00F207A0"/>
    <w:rsid w:val="00F238A1"/>
    <w:rsid w:val="00F31363"/>
    <w:rsid w:val="00F41080"/>
    <w:rsid w:val="00F737D7"/>
    <w:rsid w:val="00F83456"/>
    <w:rsid w:val="00FA26DF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0C73934F-C24F-4909-90EA-C50E5277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45D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445DC"/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styleId="PageNumber">
    <w:name w:val="page number"/>
    <w:uiPriority w:val="99"/>
    <w:rsid w:val="005445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45D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445DC"/>
    <w:rPr>
      <w:rFonts w:ascii="Times New Roman" w:eastAsia="Calibri" w:hAnsi="Times New Roman" w:cs="Times New Roman"/>
      <w:sz w:val="24"/>
      <w:szCs w:val="24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Valsts dzelzceļa administrācijas 2017.gada budžeta apstiprināšanu”</vt:lpstr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Valsts dzelzceļa administrācijas 2017.gada budžeta apstiprināšanu”</dc:title>
  <dc:subject/>
  <dc:creator>Kristīne Bondare</dc:creator>
  <cp:keywords>sākotnējās ietekmes novērtējuma ziņojums (anotācija)</cp:keywords>
  <dc:description>kristine.grinvalde@samgov.lv
t.67028371</dc:description>
  <cp:lastModifiedBy>Kristīne Bondare</cp:lastModifiedBy>
  <cp:revision>9</cp:revision>
  <cp:lastPrinted>2016-08-03T06:25:00Z</cp:lastPrinted>
  <dcterms:created xsi:type="dcterms:W3CDTF">2016-08-04T11:48:00Z</dcterms:created>
  <dcterms:modified xsi:type="dcterms:W3CDTF">2016-09-01T06:20:00Z</dcterms:modified>
</cp:coreProperties>
</file>