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65" w:rsidRPr="00415B5D" w:rsidRDefault="00E62865" w:rsidP="00E62865">
      <w:pPr>
        <w:pStyle w:val="Title"/>
        <w:rPr>
          <w:sz w:val="28"/>
          <w:szCs w:val="28"/>
        </w:rPr>
      </w:pPr>
      <w:r w:rsidRPr="00415B5D">
        <w:rPr>
          <w:sz w:val="28"/>
          <w:szCs w:val="28"/>
        </w:rPr>
        <w:t xml:space="preserve">Ministru kabineta noteikumu projekta </w:t>
      </w:r>
    </w:p>
    <w:p w:rsidR="00976730" w:rsidRDefault="00415B5D" w:rsidP="001E7050">
      <w:pPr>
        <w:jc w:val="center"/>
        <w:rPr>
          <w:b/>
          <w:sz w:val="28"/>
          <w:szCs w:val="28"/>
        </w:rPr>
      </w:pPr>
      <w:bookmarkStart w:id="0" w:name="OLE_LINK5"/>
      <w:bookmarkStart w:id="1" w:name="OLE_LINK6"/>
      <w:bookmarkStart w:id="2" w:name="OLE_LINK1"/>
      <w:bookmarkStart w:id="3" w:name="OLE_LINK2"/>
      <w:r w:rsidRPr="00415B5D">
        <w:rPr>
          <w:b/>
          <w:sz w:val="28"/>
          <w:szCs w:val="28"/>
        </w:rPr>
        <w:t xml:space="preserve">„Grozījumi </w:t>
      </w:r>
      <w:bookmarkStart w:id="4" w:name="OLE_LINK7"/>
      <w:bookmarkStart w:id="5" w:name="OLE_LINK8"/>
      <w:bookmarkEnd w:id="0"/>
      <w:bookmarkEnd w:id="1"/>
      <w:r w:rsidRPr="00415B5D">
        <w:rPr>
          <w:b/>
          <w:sz w:val="28"/>
          <w:szCs w:val="28"/>
        </w:rPr>
        <w:t xml:space="preserve">Ministru kabineta </w:t>
      </w:r>
      <w:r w:rsidR="002547EA">
        <w:rPr>
          <w:b/>
          <w:sz w:val="28"/>
          <w:szCs w:val="28"/>
        </w:rPr>
        <w:t>2009.</w:t>
      </w:r>
      <w:r w:rsidR="00976730">
        <w:rPr>
          <w:b/>
          <w:sz w:val="28"/>
          <w:szCs w:val="28"/>
        </w:rPr>
        <w:t> </w:t>
      </w:r>
      <w:r w:rsidR="002547EA">
        <w:rPr>
          <w:b/>
          <w:sz w:val="28"/>
          <w:szCs w:val="28"/>
        </w:rPr>
        <w:t>gada 3.</w:t>
      </w:r>
      <w:r w:rsidR="00976730">
        <w:rPr>
          <w:b/>
          <w:sz w:val="28"/>
          <w:szCs w:val="28"/>
        </w:rPr>
        <w:t> </w:t>
      </w:r>
      <w:r w:rsidR="002547EA">
        <w:rPr>
          <w:b/>
          <w:sz w:val="28"/>
          <w:szCs w:val="28"/>
        </w:rPr>
        <w:t xml:space="preserve">novembra </w:t>
      </w:r>
      <w:r w:rsidRPr="001E7050">
        <w:rPr>
          <w:b/>
          <w:sz w:val="28"/>
          <w:szCs w:val="28"/>
        </w:rPr>
        <w:t>noteikumos Nr.</w:t>
      </w:r>
      <w:r w:rsidR="00976730">
        <w:rPr>
          <w:b/>
          <w:sz w:val="28"/>
          <w:szCs w:val="28"/>
        </w:rPr>
        <w:t> </w:t>
      </w:r>
      <w:r w:rsidRPr="001E7050">
        <w:rPr>
          <w:b/>
          <w:sz w:val="28"/>
          <w:szCs w:val="28"/>
        </w:rPr>
        <w:t>1</w:t>
      </w:r>
      <w:r w:rsidR="001E7050" w:rsidRPr="001E7050">
        <w:rPr>
          <w:b/>
          <w:sz w:val="28"/>
          <w:szCs w:val="28"/>
        </w:rPr>
        <w:t>290</w:t>
      </w:r>
      <w:r w:rsidRPr="001E7050">
        <w:rPr>
          <w:b/>
          <w:sz w:val="28"/>
          <w:szCs w:val="28"/>
        </w:rPr>
        <w:t xml:space="preserve"> „</w:t>
      </w:r>
      <w:bookmarkEnd w:id="2"/>
      <w:bookmarkEnd w:id="3"/>
      <w:bookmarkEnd w:id="4"/>
      <w:bookmarkEnd w:id="5"/>
      <w:r w:rsidR="001E7050" w:rsidRPr="001E7050">
        <w:rPr>
          <w:b/>
          <w:sz w:val="28"/>
          <w:szCs w:val="28"/>
        </w:rPr>
        <w:t>Noteikumi par gaisa kvalitāti”</w:t>
      </w:r>
      <w:r w:rsidR="002547EA">
        <w:rPr>
          <w:b/>
          <w:sz w:val="28"/>
          <w:szCs w:val="28"/>
        </w:rPr>
        <w:t>”</w:t>
      </w:r>
      <w:r w:rsidR="001E7050" w:rsidRPr="001E7050">
        <w:rPr>
          <w:b/>
          <w:sz w:val="28"/>
          <w:szCs w:val="28"/>
        </w:rPr>
        <w:t xml:space="preserve"> </w:t>
      </w:r>
    </w:p>
    <w:p w:rsidR="00E62865" w:rsidRPr="001E7050" w:rsidRDefault="00E62865" w:rsidP="001E7050">
      <w:pPr>
        <w:jc w:val="center"/>
        <w:rPr>
          <w:b/>
          <w:sz w:val="28"/>
          <w:szCs w:val="28"/>
        </w:rPr>
      </w:pPr>
      <w:r w:rsidRPr="001E7050">
        <w:rPr>
          <w:b/>
          <w:sz w:val="28"/>
          <w:szCs w:val="28"/>
        </w:rPr>
        <w:t>sākotnējās ietekmes novērtējuma ziņojums (anotācija)</w:t>
      </w:r>
    </w:p>
    <w:p w:rsidR="00E62865" w:rsidRDefault="00E62865" w:rsidP="00E62865">
      <w:pPr>
        <w:jc w:val="center"/>
        <w:rPr>
          <w:b/>
        </w:rPr>
      </w:pPr>
    </w:p>
    <w:p w:rsidR="003855A0" w:rsidRPr="000B7CDC" w:rsidRDefault="003855A0" w:rsidP="00E6286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108"/>
        <w:gridCol w:w="6783"/>
      </w:tblGrid>
      <w:tr w:rsidR="00E62865" w:rsidRPr="00415B5D" w:rsidTr="00142D65">
        <w:tc>
          <w:tcPr>
            <w:tcW w:w="5000" w:type="pct"/>
            <w:gridSpan w:val="3"/>
          </w:tcPr>
          <w:p w:rsidR="00E62865" w:rsidRPr="00415B5D" w:rsidRDefault="00E62865" w:rsidP="0098329C">
            <w:pPr>
              <w:jc w:val="center"/>
              <w:rPr>
                <w:b/>
              </w:rPr>
            </w:pPr>
            <w:r w:rsidRPr="00415B5D">
              <w:rPr>
                <w:b/>
              </w:rPr>
              <w:t>I.</w:t>
            </w:r>
            <w:r w:rsidR="00660FDA">
              <w:rPr>
                <w:b/>
              </w:rPr>
              <w:t> </w:t>
            </w:r>
            <w:r w:rsidRPr="00415B5D">
              <w:rPr>
                <w:b/>
              </w:rPr>
              <w:t>Tiesību akta projekta izstrādes nepieciešamība</w:t>
            </w:r>
          </w:p>
        </w:tc>
      </w:tr>
      <w:tr w:rsidR="00E62865" w:rsidRPr="00415B5D" w:rsidTr="00142D65">
        <w:trPr>
          <w:trHeight w:val="1014"/>
        </w:trPr>
        <w:tc>
          <w:tcPr>
            <w:tcW w:w="213" w:type="pct"/>
          </w:tcPr>
          <w:p w:rsidR="00E62865" w:rsidRPr="002F62E4" w:rsidRDefault="00E62865" w:rsidP="0098329C">
            <w:pPr>
              <w:jc w:val="center"/>
            </w:pPr>
            <w:r w:rsidRPr="002F62E4">
              <w:t>1.</w:t>
            </w:r>
          </w:p>
        </w:tc>
        <w:tc>
          <w:tcPr>
            <w:tcW w:w="1135" w:type="pct"/>
          </w:tcPr>
          <w:p w:rsidR="00E62865" w:rsidRPr="00FD20A2" w:rsidRDefault="00E62865" w:rsidP="0098329C">
            <w:r w:rsidRPr="00FD20A2">
              <w:t>Pamatojums</w:t>
            </w:r>
          </w:p>
          <w:p w:rsidR="00E62865" w:rsidRPr="00FD20A2" w:rsidRDefault="00E62865" w:rsidP="0098329C"/>
        </w:tc>
        <w:tc>
          <w:tcPr>
            <w:tcW w:w="3652" w:type="pct"/>
          </w:tcPr>
          <w:p w:rsidR="00FC631B" w:rsidRPr="00FD20A2" w:rsidRDefault="000947BC" w:rsidP="00FC631B">
            <w:pPr>
              <w:pStyle w:val="Title"/>
              <w:spacing w:before="120"/>
              <w:jc w:val="both"/>
              <w:rPr>
                <w:b w:val="0"/>
              </w:rPr>
            </w:pPr>
            <w:r w:rsidRPr="00FD20A2">
              <w:rPr>
                <w:b w:val="0"/>
              </w:rPr>
              <w:t>Ministru kabineta noteikumu projekt</w:t>
            </w:r>
            <w:r w:rsidR="00976DB4" w:rsidRPr="00FD20A2">
              <w:rPr>
                <w:b w:val="0"/>
              </w:rPr>
              <w:t>s</w:t>
            </w:r>
            <w:r w:rsidRPr="00FD20A2">
              <w:rPr>
                <w:b w:val="0"/>
              </w:rPr>
              <w:t xml:space="preserve"> </w:t>
            </w:r>
            <w:r w:rsidR="002547EA" w:rsidRPr="00FD20A2">
              <w:rPr>
                <w:b w:val="0"/>
              </w:rPr>
              <w:t>„Grozījumi Ministru kabineta</w:t>
            </w:r>
            <w:r w:rsidR="002547EA" w:rsidRPr="00FD20A2">
              <w:t xml:space="preserve"> </w:t>
            </w:r>
            <w:r w:rsidR="002547EA" w:rsidRPr="00FD20A2">
              <w:rPr>
                <w:b w:val="0"/>
              </w:rPr>
              <w:t>2009.</w:t>
            </w:r>
            <w:r w:rsidR="00DD6A75">
              <w:rPr>
                <w:b w:val="0"/>
              </w:rPr>
              <w:t> </w:t>
            </w:r>
            <w:r w:rsidR="002547EA" w:rsidRPr="00FD20A2">
              <w:rPr>
                <w:b w:val="0"/>
              </w:rPr>
              <w:t>gada 3.</w:t>
            </w:r>
            <w:r w:rsidR="00DD6A75">
              <w:rPr>
                <w:b w:val="0"/>
              </w:rPr>
              <w:t> </w:t>
            </w:r>
            <w:r w:rsidR="002547EA" w:rsidRPr="00FD20A2">
              <w:rPr>
                <w:b w:val="0"/>
              </w:rPr>
              <w:t>novembra noteikumos Nr.</w:t>
            </w:r>
            <w:r w:rsidR="00DD6A75">
              <w:rPr>
                <w:b w:val="0"/>
              </w:rPr>
              <w:t> </w:t>
            </w:r>
            <w:r w:rsidR="002547EA" w:rsidRPr="00FD20A2">
              <w:rPr>
                <w:b w:val="0"/>
              </w:rPr>
              <w:t>1290 „Noteikumi par gaisa kvalitāti””</w:t>
            </w:r>
            <w:r w:rsidRPr="00FD20A2">
              <w:rPr>
                <w:b w:val="0"/>
              </w:rPr>
              <w:t xml:space="preserve"> (turpmāk - noteikumu </w:t>
            </w:r>
            <w:r w:rsidR="00E62865" w:rsidRPr="00FD20A2">
              <w:rPr>
                <w:b w:val="0"/>
              </w:rPr>
              <w:t>projekts</w:t>
            </w:r>
            <w:r w:rsidRPr="00FD20A2">
              <w:rPr>
                <w:b w:val="0"/>
              </w:rPr>
              <w:t>)</w:t>
            </w:r>
            <w:r w:rsidR="00A1514B" w:rsidRPr="00FD20A2">
              <w:rPr>
                <w:b w:val="0"/>
              </w:rPr>
              <w:t xml:space="preserve"> izstrādāts, lai</w:t>
            </w:r>
            <w:r w:rsidR="00FC631B" w:rsidRPr="00FD20A2">
              <w:rPr>
                <w:b w:val="0"/>
              </w:rPr>
              <w:t>:</w:t>
            </w:r>
          </w:p>
          <w:p w:rsidR="00FC631B" w:rsidRPr="00FD20A2" w:rsidRDefault="00FC631B" w:rsidP="00FC631B">
            <w:pPr>
              <w:pStyle w:val="Title"/>
              <w:spacing w:before="120"/>
              <w:jc w:val="both"/>
              <w:rPr>
                <w:b w:val="0"/>
              </w:rPr>
            </w:pPr>
            <w:r w:rsidRPr="00FD20A2">
              <w:rPr>
                <w:b w:val="0"/>
              </w:rPr>
              <w:t>-</w:t>
            </w:r>
            <w:r w:rsidR="00A1514B" w:rsidRPr="00FD20A2">
              <w:rPr>
                <w:b w:val="0"/>
              </w:rPr>
              <w:t xml:space="preserve"> </w:t>
            </w:r>
            <w:r w:rsidR="002547EA" w:rsidRPr="00373587">
              <w:t>risinātu</w:t>
            </w:r>
            <w:r w:rsidR="002547EA" w:rsidRPr="00FD20A2">
              <w:rPr>
                <w:b w:val="0"/>
              </w:rPr>
              <w:t xml:space="preserve"> </w:t>
            </w:r>
            <w:r w:rsidR="002547EA" w:rsidRPr="00373587">
              <w:t>problēmas</w:t>
            </w:r>
            <w:r w:rsidRPr="00373587">
              <w:t>, kas konstatētas praksē</w:t>
            </w:r>
            <w:r w:rsidR="00DD6A75" w:rsidRPr="00D02372">
              <w:rPr>
                <w:b w:val="0"/>
              </w:rPr>
              <w:t>,</w:t>
            </w:r>
            <w:r w:rsidRPr="00FD20A2">
              <w:rPr>
                <w:b w:val="0"/>
              </w:rPr>
              <w:t xml:space="preserve"> īstenojo</w:t>
            </w:r>
            <w:r w:rsidR="00C855A9">
              <w:rPr>
                <w:b w:val="0"/>
              </w:rPr>
              <w:t>t</w:t>
            </w:r>
            <w:r w:rsidRPr="00FD20A2">
              <w:rPr>
                <w:b w:val="0"/>
              </w:rPr>
              <w:t xml:space="preserve"> šobrīd spēkā esošos noteikumus</w:t>
            </w:r>
            <w:r w:rsidR="00B13685">
              <w:rPr>
                <w:b w:val="0"/>
              </w:rPr>
              <w:t xml:space="preserve"> un uzlabotu gaisa kvalitātes pārvaldību</w:t>
            </w:r>
            <w:r w:rsidR="007B2A3D">
              <w:rPr>
                <w:b w:val="0"/>
              </w:rPr>
              <w:t xml:space="preserve"> Latvijā</w:t>
            </w:r>
            <w:r w:rsidRPr="00FD20A2">
              <w:rPr>
                <w:b w:val="0"/>
              </w:rPr>
              <w:t>;</w:t>
            </w:r>
          </w:p>
          <w:p w:rsidR="00032BA1" w:rsidRDefault="00FC631B" w:rsidP="00FC631B">
            <w:pPr>
              <w:pStyle w:val="Title"/>
              <w:spacing w:before="120"/>
              <w:jc w:val="both"/>
              <w:rPr>
                <w:b w:val="0"/>
              </w:rPr>
            </w:pPr>
            <w:r w:rsidRPr="00FD20A2">
              <w:rPr>
                <w:b w:val="0"/>
              </w:rPr>
              <w:t>-</w:t>
            </w:r>
            <w:r w:rsidR="002547EA" w:rsidRPr="00FD20A2">
              <w:rPr>
                <w:b w:val="0"/>
              </w:rPr>
              <w:t xml:space="preserve"> </w:t>
            </w:r>
            <w:r w:rsidR="00BC543B">
              <w:rPr>
                <w:b w:val="0"/>
              </w:rPr>
              <w:t>līdz 2016.</w:t>
            </w:r>
            <w:r w:rsidR="00456E9A">
              <w:rPr>
                <w:b w:val="0"/>
              </w:rPr>
              <w:t> </w:t>
            </w:r>
            <w:r w:rsidR="00BC543B">
              <w:rPr>
                <w:b w:val="0"/>
              </w:rPr>
              <w:t>gada 31.</w:t>
            </w:r>
            <w:r w:rsidR="00456E9A">
              <w:rPr>
                <w:b w:val="0"/>
              </w:rPr>
              <w:t> </w:t>
            </w:r>
            <w:r w:rsidR="00BC543B">
              <w:rPr>
                <w:b w:val="0"/>
              </w:rPr>
              <w:t xml:space="preserve">decembrim </w:t>
            </w:r>
            <w:r w:rsidR="002547EA" w:rsidRPr="00FD20A2">
              <w:rPr>
                <w:b w:val="0"/>
              </w:rPr>
              <w:t xml:space="preserve">pārņemtu </w:t>
            </w:r>
            <w:r w:rsidR="00DD6A75">
              <w:rPr>
                <w:b w:val="0"/>
              </w:rPr>
              <w:t xml:space="preserve">Eiropas </w:t>
            </w:r>
            <w:r w:rsidR="008B4913" w:rsidRPr="00013FE8">
              <w:rPr>
                <w:b w:val="0"/>
              </w:rPr>
              <w:t>Komisijas</w:t>
            </w:r>
            <w:r w:rsidR="008B4913" w:rsidRPr="00FD20A2">
              <w:t xml:space="preserve"> </w:t>
            </w:r>
            <w:r w:rsidR="00DD6A75" w:rsidRPr="00013FE8">
              <w:rPr>
                <w:b w:val="0"/>
              </w:rPr>
              <w:t>2015. gada 28. augusta</w:t>
            </w:r>
            <w:r w:rsidR="00DD6A75">
              <w:t xml:space="preserve"> D</w:t>
            </w:r>
            <w:r w:rsidR="008B4913" w:rsidRPr="00FD20A2">
              <w:t>irektīv</w:t>
            </w:r>
            <w:r w:rsidR="00373587">
              <w:t>u</w:t>
            </w:r>
            <w:r w:rsidR="008B4913" w:rsidRPr="00FD20A2">
              <w:t xml:space="preserve"> </w:t>
            </w:r>
            <w:r w:rsidR="00DD6A75">
              <w:t>(ES)</w:t>
            </w:r>
            <w:r w:rsidR="00660FDA">
              <w:t> </w:t>
            </w:r>
            <w:r w:rsidR="008B4913" w:rsidRPr="00FD20A2">
              <w:t>2015/1480</w:t>
            </w:r>
            <w:r w:rsidR="00BF650C">
              <w:t xml:space="preserve"> (</w:t>
            </w:r>
            <w:r w:rsidR="00BF650C" w:rsidRPr="00D02372">
              <w:rPr>
                <w:b w:val="0"/>
              </w:rPr>
              <w:t xml:space="preserve">turpmāk </w:t>
            </w:r>
            <w:r w:rsidR="00BF650C" w:rsidRPr="00D02372">
              <w:rPr>
                <w:b w:val="0"/>
              </w:rPr>
              <w:noBreakHyphen/>
              <w:t xml:space="preserve"> direktīva 2015/1480)</w:t>
            </w:r>
            <w:r w:rsidRPr="00FD20A2">
              <w:rPr>
                <w:b w:val="0"/>
              </w:rPr>
              <w:t>,</w:t>
            </w:r>
            <w:r w:rsidR="008B4913" w:rsidRPr="00FD20A2">
              <w:rPr>
                <w:b w:val="0"/>
              </w:rPr>
              <w:t xml:space="preserve"> </w:t>
            </w:r>
            <w:r w:rsidRPr="00FD20A2">
              <w:rPr>
                <w:b w:val="0"/>
              </w:rPr>
              <w:t>ar kuru groza dažus pielikumus Eiropas Parlamenta un Padomes Direktīvās 2004/107/EK un 2008/50/EK, ar ko paredz noteikumus attiecībā uz standartmetodēm, datu validēšanu un paraugu ņemšanas vietu izvietojumu gaisa kvalitātes novērtēšanai;</w:t>
            </w:r>
          </w:p>
          <w:p w:rsidR="004378BC" w:rsidRDefault="00FC631B" w:rsidP="00020FFC">
            <w:pPr>
              <w:pStyle w:val="Title"/>
              <w:spacing w:before="120"/>
              <w:jc w:val="both"/>
              <w:rPr>
                <w:b w:val="0"/>
              </w:rPr>
            </w:pPr>
            <w:r w:rsidRPr="00FD20A2">
              <w:rPr>
                <w:b w:val="0"/>
              </w:rPr>
              <w:t xml:space="preserve">- ieviestu iepriekš nepārņemtās vai nepilnīgi pārņemtās Eiropas Parlamenta un Padomes </w:t>
            </w:r>
            <w:r w:rsidR="00660FDA">
              <w:rPr>
                <w:b w:val="0"/>
              </w:rPr>
              <w:t xml:space="preserve">2008. gada 21. maija </w:t>
            </w:r>
            <w:r w:rsidR="00660FDA">
              <w:t>D</w:t>
            </w:r>
            <w:r w:rsidRPr="00FD20A2">
              <w:t>irektīvas 2008/50/EK</w:t>
            </w:r>
            <w:r w:rsidRPr="00FD20A2">
              <w:rPr>
                <w:b w:val="0"/>
              </w:rPr>
              <w:t xml:space="preserve"> </w:t>
            </w:r>
            <w:r w:rsidR="006738EF">
              <w:rPr>
                <w:b w:val="0"/>
              </w:rPr>
              <w:t xml:space="preserve">(turpmāk – direktīva 2008/50/EK) </w:t>
            </w:r>
            <w:r w:rsidRPr="00FD20A2">
              <w:rPr>
                <w:b w:val="0"/>
              </w:rPr>
              <w:t>par gaisa kvalitāti un tīrāku gaisu Eiropai prasības un izpildītu atbildes vēstulē uz Eiropas Komisijas 2015.</w:t>
            </w:r>
            <w:r w:rsidR="00660FDA">
              <w:rPr>
                <w:b w:val="0"/>
              </w:rPr>
              <w:t> </w:t>
            </w:r>
            <w:r w:rsidRPr="00FD20A2">
              <w:rPr>
                <w:b w:val="0"/>
              </w:rPr>
              <w:t>gada 1.</w:t>
            </w:r>
            <w:r w:rsidR="00660FDA">
              <w:rPr>
                <w:b w:val="0"/>
              </w:rPr>
              <w:t> </w:t>
            </w:r>
            <w:r w:rsidRPr="00FD20A2">
              <w:rPr>
                <w:b w:val="0"/>
              </w:rPr>
              <w:t>jūlija pieprasījumu EU Pilot lietā Nr.</w:t>
            </w:r>
            <w:r w:rsidR="00660FDA">
              <w:rPr>
                <w:b w:val="0"/>
              </w:rPr>
              <w:t> </w:t>
            </w:r>
            <w:r w:rsidRPr="00FD20A2">
              <w:rPr>
                <w:b w:val="0"/>
              </w:rPr>
              <w:t>6211/14/ENVI solīto</w:t>
            </w:r>
            <w:r w:rsidR="00660FDA">
              <w:rPr>
                <w:b w:val="0"/>
              </w:rPr>
              <w:t>;</w:t>
            </w:r>
          </w:p>
          <w:p w:rsidR="007C0153" w:rsidRPr="00FD20A2" w:rsidRDefault="008A015C" w:rsidP="00020FFC">
            <w:pPr>
              <w:pStyle w:val="Title"/>
              <w:spacing w:before="120"/>
              <w:jc w:val="both"/>
              <w:rPr>
                <w:b w:val="0"/>
              </w:rPr>
            </w:pPr>
            <w:r>
              <w:rPr>
                <w:b w:val="0"/>
              </w:rPr>
              <w:t>- pārņemtu atsevišķu normu</w:t>
            </w:r>
            <w:r w:rsidR="00F63103">
              <w:rPr>
                <w:b w:val="0"/>
              </w:rPr>
              <w:t>, kas izriet</w:t>
            </w:r>
            <w:r>
              <w:rPr>
                <w:b w:val="0"/>
              </w:rPr>
              <w:t xml:space="preserve"> no </w:t>
            </w:r>
            <w:r w:rsidRPr="008A015C">
              <w:rPr>
                <w:b w:val="0"/>
              </w:rPr>
              <w:t xml:space="preserve">Eiropas Parlamenta un Padomes </w:t>
            </w:r>
            <w:r w:rsidR="00660FDA">
              <w:rPr>
                <w:b w:val="0"/>
              </w:rPr>
              <w:t xml:space="preserve">2015. gada 25. novembra </w:t>
            </w:r>
            <w:r w:rsidR="00660FDA">
              <w:t>D</w:t>
            </w:r>
            <w:r>
              <w:t xml:space="preserve">irektīvas </w:t>
            </w:r>
            <w:r w:rsidR="00660FDA">
              <w:t>(ES) </w:t>
            </w:r>
            <w:r>
              <w:t>2015/2193</w:t>
            </w:r>
            <w:r w:rsidR="007817C8">
              <w:t xml:space="preserve"> </w:t>
            </w:r>
            <w:r w:rsidR="007817C8" w:rsidRPr="00D02372">
              <w:rPr>
                <w:b w:val="0"/>
              </w:rPr>
              <w:t xml:space="preserve">(turpmāk </w:t>
            </w:r>
            <w:r w:rsidR="007817C8" w:rsidRPr="00D02372">
              <w:rPr>
                <w:b w:val="0"/>
              </w:rPr>
              <w:noBreakHyphen/>
              <w:t xml:space="preserve"> direktīva 2015/2193)</w:t>
            </w:r>
            <w:r>
              <w:t xml:space="preserve"> </w:t>
            </w:r>
            <w:r w:rsidRPr="008A015C">
              <w:rPr>
                <w:b w:val="0"/>
              </w:rPr>
              <w:t>par ierobežojumiem attiecībā uz dažu piesārņojošu vielu emisiju gaisā no vidējas jaudas sadedzināšanas iekārtām</w:t>
            </w:r>
            <w:r w:rsidR="00660FDA">
              <w:rPr>
                <w:b w:val="0"/>
              </w:rPr>
              <w:t>.</w:t>
            </w:r>
          </w:p>
        </w:tc>
      </w:tr>
      <w:tr w:rsidR="00E62865" w:rsidRPr="000E0755" w:rsidTr="00142D65">
        <w:trPr>
          <w:trHeight w:val="416"/>
        </w:trPr>
        <w:tc>
          <w:tcPr>
            <w:tcW w:w="213" w:type="pct"/>
          </w:tcPr>
          <w:p w:rsidR="00E62865" w:rsidRPr="000E0755" w:rsidRDefault="00E62865" w:rsidP="0098329C">
            <w:pPr>
              <w:jc w:val="center"/>
            </w:pPr>
            <w:r w:rsidRPr="000E0755">
              <w:t>2.</w:t>
            </w:r>
          </w:p>
        </w:tc>
        <w:tc>
          <w:tcPr>
            <w:tcW w:w="1135" w:type="pct"/>
          </w:tcPr>
          <w:p w:rsidR="00E62865" w:rsidRPr="000E0755" w:rsidRDefault="00E62865" w:rsidP="0098329C">
            <w:r w:rsidRPr="000E0755">
              <w:t>Pašreizējā situācija un problēmas, kuru risināšanai tiesību akta projekts izstrādāts, tiesiskā regulējuma mērķis un būtība</w:t>
            </w:r>
          </w:p>
        </w:tc>
        <w:tc>
          <w:tcPr>
            <w:tcW w:w="3652" w:type="pct"/>
          </w:tcPr>
          <w:p w:rsidR="00B841DA" w:rsidRPr="000E0755" w:rsidRDefault="00EC0680" w:rsidP="005E6639">
            <w:pPr>
              <w:spacing w:before="75" w:after="75"/>
              <w:ind w:firstLine="397"/>
              <w:jc w:val="both"/>
            </w:pPr>
            <w:r w:rsidRPr="000E0755">
              <w:t xml:space="preserve">Noteikumu projekta </w:t>
            </w:r>
            <w:r w:rsidRPr="000E0755">
              <w:rPr>
                <w:u w:val="single"/>
              </w:rPr>
              <w:t>mērķis</w:t>
            </w:r>
            <w:r w:rsidRPr="000E0755">
              <w:t xml:space="preserve"> ir uzla</w:t>
            </w:r>
            <w:r w:rsidR="00B62B44" w:rsidRPr="000E0755">
              <w:t>bot gaisa kvalitātes pārvaldību,</w:t>
            </w:r>
            <w:r w:rsidR="00117225" w:rsidRPr="000E0755">
              <w:t xml:space="preserve"> nodrošināt precīzāk</w:t>
            </w:r>
            <w:r w:rsidR="00984353" w:rsidRPr="000E0755">
              <w:t>u gaisa kvalitātes datu iegūšanu</w:t>
            </w:r>
            <w:r w:rsidR="00117225" w:rsidRPr="000E0755">
              <w:t xml:space="preserve"> un </w:t>
            </w:r>
            <w:r w:rsidR="00984353" w:rsidRPr="000E0755">
              <w:t xml:space="preserve">nodrošināt, lai sabiedrībai būtu pieejama korekta un ticama informācija par esošo gaisa kvalitāti un būtu iespējams izdarīt secinājums par gaisa piesārņojuma radīto ietekmi uz veselību. </w:t>
            </w:r>
            <w:r w:rsidR="00660FDA" w:rsidRPr="000E0755">
              <w:t>Ar noteikumu projektu k</w:t>
            </w:r>
            <w:r w:rsidRPr="000E0755">
              <w:t>onkrētāk noteikt</w:t>
            </w:r>
            <w:r w:rsidR="00984353" w:rsidRPr="000E0755">
              <w:t>as dažādu iestāžu funkcijas, ka arī r</w:t>
            </w:r>
            <w:r w:rsidRPr="000E0755">
              <w:t>isināt</w:t>
            </w:r>
            <w:r w:rsidR="00984353" w:rsidRPr="000E0755">
              <w:t>as citas</w:t>
            </w:r>
            <w:r w:rsidR="00640A82" w:rsidRPr="000E0755">
              <w:t xml:space="preserve"> Ministru kabineta 2009.</w:t>
            </w:r>
            <w:r w:rsidR="006738EF" w:rsidRPr="000E0755">
              <w:t> </w:t>
            </w:r>
            <w:r w:rsidR="00640A82" w:rsidRPr="000E0755">
              <w:t>gada 3.</w:t>
            </w:r>
            <w:r w:rsidR="006738EF" w:rsidRPr="000E0755">
              <w:t> </w:t>
            </w:r>
            <w:r w:rsidR="00640A82" w:rsidRPr="000E0755">
              <w:t>novembra</w:t>
            </w:r>
            <w:r w:rsidR="00984353" w:rsidRPr="000E0755">
              <w:t xml:space="preserve"> noteikumu Nr.</w:t>
            </w:r>
            <w:r w:rsidR="006738EF" w:rsidRPr="000E0755">
              <w:t> </w:t>
            </w:r>
            <w:r w:rsidR="00984353" w:rsidRPr="000E0755">
              <w:t>1290</w:t>
            </w:r>
            <w:r w:rsidR="00640A82" w:rsidRPr="000E0755">
              <w:t xml:space="preserve"> </w:t>
            </w:r>
            <w:r w:rsidR="006738EF" w:rsidRPr="000E0755">
              <w:t>„</w:t>
            </w:r>
            <w:r w:rsidR="00640A82" w:rsidRPr="000E0755">
              <w:t>Noteikumi par gaisa kvalitāti” (turpmāk – MK noteikumi Nr.</w:t>
            </w:r>
            <w:r w:rsidR="006738EF" w:rsidRPr="000E0755">
              <w:t> </w:t>
            </w:r>
            <w:r w:rsidR="00640A82" w:rsidRPr="000E0755">
              <w:t>1290)</w:t>
            </w:r>
            <w:r w:rsidR="00984353" w:rsidRPr="000E0755">
              <w:t xml:space="preserve"> īstenošanas</w:t>
            </w:r>
            <w:r w:rsidRPr="000E0755">
              <w:t xml:space="preserve"> praksē konstatētās problēmas.</w:t>
            </w:r>
          </w:p>
          <w:p w:rsidR="005E6639" w:rsidRPr="000E0755" w:rsidRDefault="005E6639" w:rsidP="005E6639">
            <w:pPr>
              <w:spacing w:before="75" w:after="75"/>
              <w:ind w:firstLine="397"/>
              <w:jc w:val="both"/>
            </w:pPr>
          </w:p>
          <w:p w:rsidR="00637BEA" w:rsidRPr="000E0755" w:rsidRDefault="005E6639" w:rsidP="004C782A">
            <w:pPr>
              <w:spacing w:before="75" w:after="75"/>
              <w:jc w:val="both"/>
            </w:pPr>
            <w:r w:rsidRPr="000E0755">
              <w:t>1</w:t>
            </w:r>
            <w:r w:rsidR="006738EF" w:rsidRPr="000E0755">
              <w:t>. </w:t>
            </w:r>
            <w:r w:rsidR="00FF6B55" w:rsidRPr="000E0755">
              <w:t xml:space="preserve">Noteikumu projekts </w:t>
            </w:r>
            <w:r w:rsidR="00FF6B55" w:rsidRPr="000E0755">
              <w:rPr>
                <w:u w:val="single"/>
              </w:rPr>
              <w:t>risina šādas praksē konstatētās problēmas</w:t>
            </w:r>
            <w:r w:rsidR="00FF6B55" w:rsidRPr="000E0755">
              <w:t>:</w:t>
            </w:r>
          </w:p>
          <w:p w:rsidR="00F379FC" w:rsidRPr="000E0755" w:rsidRDefault="00E8621A" w:rsidP="00E8621A">
            <w:pPr>
              <w:spacing w:before="75" w:after="75"/>
              <w:jc w:val="both"/>
            </w:pPr>
            <w:r w:rsidRPr="000E0755">
              <w:t xml:space="preserve">- </w:t>
            </w:r>
            <w:r w:rsidR="000E5FF2" w:rsidRPr="000E0755">
              <w:t>n</w:t>
            </w:r>
            <w:r w:rsidRPr="000E0755">
              <w:t xml:space="preserve">oteikts, ka </w:t>
            </w:r>
            <w:r w:rsidR="00A32566" w:rsidRPr="000E0755">
              <w:t xml:space="preserve">valsts sabiedrība ar ierobežotu atbildību </w:t>
            </w:r>
            <w:r w:rsidR="006738EF" w:rsidRPr="000E0755">
              <w:t>„</w:t>
            </w:r>
            <w:r w:rsidR="00A32566" w:rsidRPr="000E0755">
              <w:t>Latvijas Vides, ģeoloģijas un meteoroloģijas centrs</w:t>
            </w:r>
            <w:r w:rsidR="006738EF" w:rsidRPr="000E0755">
              <w:t>”</w:t>
            </w:r>
            <w:r w:rsidR="00A32566" w:rsidRPr="000E0755">
              <w:t xml:space="preserve"> (turpmāk – LVĢMC)</w:t>
            </w:r>
            <w:r w:rsidRPr="000E0755">
              <w:t xml:space="preserve"> ir atbildīgā iestāde par v</w:t>
            </w:r>
            <w:r w:rsidR="00F60ED7" w:rsidRPr="000E0755">
              <w:t>alsts monitoringa tīkla izveidi un</w:t>
            </w:r>
            <w:r w:rsidRPr="000E0755">
              <w:t xml:space="preserve"> </w:t>
            </w:r>
            <w:r w:rsidR="00F60ED7" w:rsidRPr="000E0755">
              <w:t xml:space="preserve">šo staciju </w:t>
            </w:r>
            <w:r w:rsidRPr="000E0755">
              <w:t xml:space="preserve">uzturēšanu, mērījumu veikšanu un mērījumu precizitātes nodrošināšanu, kā arī </w:t>
            </w:r>
            <w:r w:rsidR="0090472C" w:rsidRPr="000E0755">
              <w:t xml:space="preserve">nepieciešamības gadījumā valsts monitoringa tīklā izmantoto </w:t>
            </w:r>
            <w:r w:rsidRPr="000E0755">
              <w:t>metožu līdzvērtīguma pierādīšanu</w:t>
            </w:r>
            <w:r w:rsidR="007F0EB5" w:rsidRPr="000E0755">
              <w:t>;</w:t>
            </w:r>
          </w:p>
          <w:p w:rsidR="00E8621A" w:rsidRPr="000E0755" w:rsidRDefault="00F379FC" w:rsidP="00E8621A">
            <w:pPr>
              <w:spacing w:before="75" w:after="75"/>
              <w:jc w:val="both"/>
            </w:pPr>
            <w:r w:rsidRPr="000E0755">
              <w:lastRenderedPageBreak/>
              <w:t xml:space="preserve">Šobrīd </w:t>
            </w:r>
            <w:r w:rsidR="00E903FC" w:rsidRPr="000E0755">
              <w:t xml:space="preserve">Rīgā </w:t>
            </w:r>
            <w:proofErr w:type="spellStart"/>
            <w:r w:rsidR="00E903FC" w:rsidRPr="000E0755">
              <w:t>Kr</w:t>
            </w:r>
            <w:proofErr w:type="spellEnd"/>
            <w:r w:rsidR="00E903FC" w:rsidRPr="000E0755">
              <w:t>.</w:t>
            </w:r>
            <w:r w:rsidR="000177CF" w:rsidRPr="000E0755">
              <w:t xml:space="preserve"> </w:t>
            </w:r>
            <w:r w:rsidR="00E903FC" w:rsidRPr="000E0755">
              <w:t xml:space="preserve">Valdemāra ielā esošā </w:t>
            </w:r>
            <w:r w:rsidRPr="000E0755">
              <w:t xml:space="preserve">stacija, </w:t>
            </w:r>
            <w:r w:rsidR="008F2916" w:rsidRPr="000E0755">
              <w:t xml:space="preserve">kuras </w:t>
            </w:r>
            <w:r w:rsidRPr="000E0755">
              <w:t>dati atbilstoši direktīvas 2008/50/EK prasībām tiek ziņoti E</w:t>
            </w:r>
            <w:r w:rsidR="006E37D8" w:rsidRPr="000E0755">
              <w:t xml:space="preserve">iropas </w:t>
            </w:r>
            <w:r w:rsidRPr="000E0755">
              <w:t>K</w:t>
            </w:r>
            <w:r w:rsidR="006E37D8" w:rsidRPr="000E0755">
              <w:t>omisijai (turpmāk – EK)</w:t>
            </w:r>
            <w:r w:rsidR="00746906" w:rsidRPr="000E0755">
              <w:t xml:space="preserve"> un kura ir iekļauta valsts monitoringa tīklā un nepieciešama, lai nodrošinātu minimālo nepieciešamo monitoringa staciju skaitu</w:t>
            </w:r>
            <w:r w:rsidR="007F0EB5" w:rsidRPr="000E0755">
              <w:t>,</w:t>
            </w:r>
            <w:r w:rsidRPr="000E0755">
              <w:t xml:space="preserve"> ir </w:t>
            </w:r>
            <w:r w:rsidR="006E37D8" w:rsidRPr="000E0755">
              <w:t xml:space="preserve">Rīgas </w:t>
            </w:r>
            <w:r w:rsidR="00D02372" w:rsidRPr="000E0755">
              <w:t>domes</w:t>
            </w:r>
            <w:r w:rsidRPr="000E0755">
              <w:t xml:space="preserve"> īpašumā. </w:t>
            </w:r>
            <w:r w:rsidR="00E903FC" w:rsidRPr="000E0755">
              <w:t>Šī stacija</w:t>
            </w:r>
            <w:r w:rsidR="008238CD" w:rsidRPr="000E0755">
              <w:t xml:space="preserve"> </w:t>
            </w:r>
            <w:r w:rsidR="00A37063" w:rsidRPr="000E0755">
              <w:t xml:space="preserve">ir tehniski nokalpojusi </w:t>
            </w:r>
            <w:r w:rsidR="00E903FC" w:rsidRPr="000E0755">
              <w:t xml:space="preserve">un </w:t>
            </w:r>
            <w:r w:rsidR="00A37063" w:rsidRPr="000E0755">
              <w:t>ir nepieciešams veikt šīs stacijas nomaiņu</w:t>
            </w:r>
            <w:r w:rsidR="00427C24" w:rsidRPr="000E0755">
              <w:t xml:space="preserve"> un atsākt mērījumu veikšanu</w:t>
            </w:r>
            <w:r w:rsidRPr="000E0755">
              <w:t>. Lai šo situāciju risinātu</w:t>
            </w:r>
            <w:r w:rsidR="005464D7" w:rsidRPr="000E0755">
              <w:t xml:space="preserve"> </w:t>
            </w:r>
            <w:r w:rsidR="00E903FC" w:rsidRPr="000E0755">
              <w:t>un lai  Vides aizsardzības un reģionālās attīstības ministrija varētu iesniegt nepieciešamo informāciju EK, un izpildīt direktīvā 2008/50/EK noteiktās prasības</w:t>
            </w:r>
            <w:r w:rsidR="0027215B" w:rsidRPr="000E0755">
              <w:t>,</w:t>
            </w:r>
            <w:r w:rsidR="00E903FC" w:rsidRPr="000E0755" w:rsidDel="00427C24">
              <w:t xml:space="preserve"> </w:t>
            </w:r>
            <w:r w:rsidRPr="000E0755">
              <w:t>noteikumu projekts skaidri no</w:t>
            </w:r>
            <w:r w:rsidR="007F0EB5" w:rsidRPr="000E0755">
              <w:t>teic</w:t>
            </w:r>
            <w:r w:rsidRPr="000E0755">
              <w:t>, ka turpmāk par valsts monitoringa tīklu</w:t>
            </w:r>
            <w:r w:rsidR="00F71CCE" w:rsidRPr="000E0755">
              <w:t xml:space="preserve"> un minimālo staciju skaita nodrošināšanu atbilstoši direktīvas </w:t>
            </w:r>
            <w:r w:rsidR="00D02372" w:rsidRPr="000E0755">
              <w:t>200</w:t>
            </w:r>
            <w:r w:rsidR="00712AF4" w:rsidRPr="000E0755">
              <w:t xml:space="preserve">8/50/EK </w:t>
            </w:r>
            <w:r w:rsidR="00F71CCE" w:rsidRPr="000E0755">
              <w:t>prasībām</w:t>
            </w:r>
            <w:r w:rsidRPr="000E0755">
              <w:t xml:space="preserve"> ir atbildīgs LVĢMC. </w:t>
            </w:r>
            <w:r w:rsidR="0084331A" w:rsidRPr="000E0755">
              <w:t xml:space="preserve">Lai </w:t>
            </w:r>
            <w:r w:rsidR="006E033D" w:rsidRPr="000E0755">
              <w:t>minēto</w:t>
            </w:r>
            <w:r w:rsidR="0084331A" w:rsidRPr="000E0755">
              <w:t xml:space="preserve"> prasību izpildītu un nodrošinātu minimālo nepieciešamo staciju skaitu Rīgā, plānots izmantot E</w:t>
            </w:r>
            <w:r w:rsidR="00100765" w:rsidRPr="000E0755">
              <w:t xml:space="preserve">iropas </w:t>
            </w:r>
            <w:r w:rsidR="0084331A" w:rsidRPr="000E0755">
              <w:t>S</w:t>
            </w:r>
            <w:r w:rsidR="00100765" w:rsidRPr="000E0755">
              <w:t>avienības</w:t>
            </w:r>
            <w:r w:rsidR="0084331A" w:rsidRPr="000E0755">
              <w:t xml:space="preserve"> fondu finans</w:t>
            </w:r>
            <w:r w:rsidR="004508F7" w:rsidRPr="000E0755">
              <w:t>ējumu</w:t>
            </w:r>
            <w:r w:rsidR="00100765" w:rsidRPr="000E0755">
              <w:t xml:space="preserve"> (darbības programma </w:t>
            </w:r>
            <w:r w:rsidR="006E033D" w:rsidRPr="000E0755">
              <w:t>„</w:t>
            </w:r>
            <w:r w:rsidR="00100765" w:rsidRPr="000E0755">
              <w:t>Izaugsme un nodarbinātība” 5.4.2.2.</w:t>
            </w:r>
            <w:r w:rsidR="006E033D" w:rsidRPr="000E0755">
              <w:t> </w:t>
            </w:r>
            <w:r w:rsidR="00100765" w:rsidRPr="000E0755">
              <w:t xml:space="preserve">pasākuma </w:t>
            </w:r>
            <w:r w:rsidR="006E033D" w:rsidRPr="000E0755">
              <w:t>„</w:t>
            </w:r>
            <w:r w:rsidR="00100765" w:rsidRPr="000E0755">
              <w:t xml:space="preserve">Vides monitoringa un kontroles sistēmas attīstība un sabiedrības līdzdalības vides pārvaldībā veicināšana”) </w:t>
            </w:r>
            <w:r w:rsidR="0084331A" w:rsidRPr="000E0755">
              <w:t>j</w:t>
            </w:r>
            <w:r w:rsidR="005464D7" w:rsidRPr="000E0755">
              <w:t>aun</w:t>
            </w:r>
            <w:r w:rsidR="0084331A" w:rsidRPr="000E0755">
              <w:t>as</w:t>
            </w:r>
            <w:r w:rsidR="005464D7" w:rsidRPr="000E0755">
              <w:t xml:space="preserve"> transporta </w:t>
            </w:r>
            <w:r w:rsidR="004508F7" w:rsidRPr="000E0755">
              <w:t xml:space="preserve">ietekmes </w:t>
            </w:r>
            <w:r w:rsidR="005464D7" w:rsidRPr="000E0755">
              <w:t>novērtējuma stac</w:t>
            </w:r>
            <w:r w:rsidR="0084331A" w:rsidRPr="000E0755">
              <w:t xml:space="preserve">ijas uzstādīšanai, kas aizstās </w:t>
            </w:r>
            <w:proofErr w:type="spellStart"/>
            <w:r w:rsidR="0084331A" w:rsidRPr="000E0755">
              <w:t>Kr</w:t>
            </w:r>
            <w:proofErr w:type="spellEnd"/>
            <w:r w:rsidR="0084331A" w:rsidRPr="000E0755">
              <w:t>.</w:t>
            </w:r>
            <w:r w:rsidR="006E033D" w:rsidRPr="000E0755">
              <w:t> </w:t>
            </w:r>
            <w:r w:rsidR="0084331A" w:rsidRPr="000E0755">
              <w:t>Valdemāra ie</w:t>
            </w:r>
            <w:r w:rsidR="005464D7" w:rsidRPr="000E0755">
              <w:t>lā</w:t>
            </w:r>
            <w:r w:rsidR="00427C24" w:rsidRPr="000E0755">
              <w:t xml:space="preserve"> esošo staciju</w:t>
            </w:r>
            <w:r w:rsidR="006E033D" w:rsidRPr="000E0755">
              <w:t>,</w:t>
            </w:r>
            <w:r w:rsidR="005464D7" w:rsidRPr="000E0755">
              <w:t xml:space="preserve"> </w:t>
            </w:r>
            <w:r w:rsidR="0084331A" w:rsidRPr="000E0755">
              <w:t>un par kuras darbību turpmāk atbildēs LVĢMC</w:t>
            </w:r>
            <w:r w:rsidR="00100765" w:rsidRPr="000E0755">
              <w:t>, kā arī veikt citus uzlabojumus, lai nodrošinātu atbilstību Eiropas Savienības tiesību aktos noteiktajām prasībām</w:t>
            </w:r>
            <w:r w:rsidR="005464D7" w:rsidRPr="000E0755">
              <w:t>.</w:t>
            </w:r>
          </w:p>
          <w:p w:rsidR="00A13CBE" w:rsidRPr="000E0755" w:rsidRDefault="00637BEA" w:rsidP="004C782A">
            <w:pPr>
              <w:spacing w:before="75" w:after="75"/>
              <w:jc w:val="both"/>
            </w:pPr>
            <w:r w:rsidRPr="000E0755">
              <w:t xml:space="preserve">- </w:t>
            </w:r>
            <w:r w:rsidR="0029220A" w:rsidRPr="000E0755">
              <w:t xml:space="preserve">šobrīd </w:t>
            </w:r>
            <w:r w:rsidR="007568CE" w:rsidRPr="000E0755">
              <w:t>trūks</w:t>
            </w:r>
            <w:r w:rsidR="0067603F" w:rsidRPr="000E0755">
              <w:t>t</w:t>
            </w:r>
            <w:r w:rsidR="007568CE" w:rsidRPr="000E0755">
              <w:t xml:space="preserve"> vienotas sistēmas, lai nodrošinātu kvalitatīvas un ticamas informācijas publicēšanu</w:t>
            </w:r>
            <w:r w:rsidR="00C7604B" w:rsidRPr="000E0755">
              <w:t xml:space="preserve"> sabiedrībai</w:t>
            </w:r>
            <w:r w:rsidR="0029220A" w:rsidRPr="000E0755">
              <w:t xml:space="preserve">. </w:t>
            </w:r>
            <w:r w:rsidR="00C7604B" w:rsidRPr="000E0755">
              <w:t>Ir konstatēti gadījumi, kad</w:t>
            </w:r>
            <w:r w:rsidR="0029220A" w:rsidRPr="000E0755">
              <w:t xml:space="preserve"> </w:t>
            </w:r>
            <w:r w:rsidR="00D72785" w:rsidRPr="000E0755">
              <w:t>tiek</w:t>
            </w:r>
            <w:r w:rsidR="0029220A" w:rsidRPr="000E0755">
              <w:t xml:space="preserve"> </w:t>
            </w:r>
            <w:r w:rsidR="00D72785" w:rsidRPr="000E0755">
              <w:t xml:space="preserve">publicēta </w:t>
            </w:r>
            <w:r w:rsidR="0029220A" w:rsidRPr="000E0755">
              <w:t xml:space="preserve">informācija, </w:t>
            </w:r>
            <w:r w:rsidR="00D72785" w:rsidRPr="000E0755">
              <w:t>kuras ticamība ir apšaubāma</w:t>
            </w:r>
            <w:r w:rsidR="007039B1" w:rsidRPr="000E0755">
              <w:t>, jo</w:t>
            </w:r>
            <w:r w:rsidR="00A13CBE" w:rsidRPr="000E0755">
              <w:t xml:space="preserve"> nav pārliecības par to, ka</w:t>
            </w:r>
            <w:r w:rsidR="007039B1" w:rsidRPr="000E0755">
              <w:t xml:space="preserve"> i</w:t>
            </w:r>
            <w:r w:rsidR="0029220A" w:rsidRPr="000E0755">
              <w:t>ekārtām tiek veikta atbilstoša apkope</w:t>
            </w:r>
            <w:r w:rsidR="00A13CBE" w:rsidRPr="000E0755">
              <w:t>, kalibrēšana un</w:t>
            </w:r>
            <w:r w:rsidR="0029220A" w:rsidRPr="000E0755">
              <w:t xml:space="preserve"> iegūtais datu apjoms ir pietiekams</w:t>
            </w:r>
            <w:r w:rsidR="00A13CBE" w:rsidRPr="000E0755">
              <w:t xml:space="preserve"> korektu secinājumu izdarīšanai</w:t>
            </w:r>
            <w:r w:rsidR="0029220A" w:rsidRPr="000E0755">
              <w:t xml:space="preserve"> u.t.t.</w:t>
            </w:r>
            <w:r w:rsidR="00C7604B" w:rsidRPr="000E0755">
              <w:t>, līdz ar to</w:t>
            </w:r>
            <w:r w:rsidR="00A13CBE" w:rsidRPr="000E0755">
              <w:t xml:space="preserve"> sabiedrībai var ti</w:t>
            </w:r>
            <w:r w:rsidR="00C7604B" w:rsidRPr="000E0755">
              <w:t>k</w:t>
            </w:r>
            <w:r w:rsidR="00A13CBE" w:rsidRPr="000E0755">
              <w:t>t</w:t>
            </w:r>
            <w:r w:rsidR="00C7604B" w:rsidRPr="000E0755">
              <w:t xml:space="preserve"> sniegta maldinoša informācija</w:t>
            </w:r>
            <w:r w:rsidR="0029220A" w:rsidRPr="000E0755">
              <w:t xml:space="preserve">. </w:t>
            </w:r>
            <w:r w:rsidR="008F6CB9" w:rsidRPr="000E0755">
              <w:t>Turklāt LVĢMC, kas ir atbildīgā iestāde par datu kvalitātes nodrošināšanas programmu koordinēšanu valstī, bieži vien pat nav informēts par to</w:t>
            </w:r>
            <w:r w:rsidR="006E033D" w:rsidRPr="000E0755">
              <w:t>,</w:t>
            </w:r>
            <w:r w:rsidR="008F6CB9" w:rsidRPr="000E0755">
              <w:t xml:space="preserve"> kādas iekārtas pašvaldība plāno uzstādīt</w:t>
            </w:r>
            <w:r w:rsidR="006E033D" w:rsidRPr="000E0755">
              <w:t>,</w:t>
            </w:r>
            <w:r w:rsidR="008F6CB9" w:rsidRPr="000E0755">
              <w:t xml:space="preserve"> un vai tajās tiek veiktas apkopes un datu kvalitātes kontrole</w:t>
            </w:r>
            <w:r w:rsidR="007F0EB5" w:rsidRPr="000E0755">
              <w:t>;</w:t>
            </w:r>
          </w:p>
          <w:p w:rsidR="008F6CB9" w:rsidRPr="000E0755" w:rsidRDefault="008F6CB9" w:rsidP="004C782A">
            <w:pPr>
              <w:spacing w:before="75" w:after="75"/>
              <w:jc w:val="both"/>
            </w:pPr>
            <w:r w:rsidRPr="000E0755">
              <w:t xml:space="preserve">Noteikumu projekts paredz, ka turpmāk LVĢMC savā </w:t>
            </w:r>
            <w:r w:rsidR="006E033D" w:rsidRPr="000E0755">
              <w:t>tīmekļa vietnē</w:t>
            </w:r>
            <w:r w:rsidRPr="000E0755">
              <w:t xml:space="preserve"> publicēs norādes par piemērojam</w:t>
            </w:r>
            <w:r w:rsidR="006E033D" w:rsidRPr="000E0755">
              <w:t>ām</w:t>
            </w:r>
            <w:r w:rsidRPr="000E0755">
              <w:t xml:space="preserve"> kvalitātes kontroles procedūrām</w:t>
            </w:r>
            <w:r w:rsidR="00783D17" w:rsidRPr="000E0755">
              <w:t>,</w:t>
            </w:r>
            <w:r w:rsidRPr="000E0755">
              <w:t xml:space="preserve"> veicot gaisa kvalitātes mērījumus</w:t>
            </w:r>
            <w:r w:rsidR="006E033D" w:rsidRPr="000E0755">
              <w:t>,</w:t>
            </w:r>
            <w:r w:rsidRPr="000E0755">
              <w:t xml:space="preserve"> un pārējās iestādes, kas plāno veikt gaisa kvalitātes mērījumus, kuru datus paredzēts publicēt, par</w:t>
            </w:r>
            <w:r w:rsidR="00712AF4" w:rsidRPr="000E0755">
              <w:t xml:space="preserve"> to informē arī </w:t>
            </w:r>
            <w:r w:rsidRPr="000E0755">
              <w:t>LVĢMC, kā arī sniedz pierādījumus par to, ka iekārta tiek atbilstoši uzturēta.</w:t>
            </w:r>
          </w:p>
          <w:p w:rsidR="00E441A3" w:rsidRPr="000E0755" w:rsidRDefault="00A74C33" w:rsidP="004C782A">
            <w:pPr>
              <w:spacing w:before="75" w:after="75"/>
              <w:jc w:val="both"/>
            </w:pPr>
            <w:r w:rsidRPr="000E0755">
              <w:t xml:space="preserve">Iesniegtā informācija palīdzēs LVĢMC izvērtēt, kuru staciju dati ir ticami un atbilst direktīvā </w:t>
            </w:r>
            <w:r w:rsidR="00712AF4" w:rsidRPr="000E0755">
              <w:t xml:space="preserve">2008/50/EK </w:t>
            </w:r>
            <w:r w:rsidRPr="000E0755">
              <w:t xml:space="preserve">noteiktajām prasībām, bet kuru </w:t>
            </w:r>
            <w:r w:rsidR="007F34E3" w:rsidRPr="000E0755">
              <w:t>iegūtie</w:t>
            </w:r>
            <w:r w:rsidRPr="000E0755">
              <w:t xml:space="preserve"> dati var tikt uzskat</w:t>
            </w:r>
            <w:r w:rsidR="007F34E3" w:rsidRPr="000E0755">
              <w:t>īti tikai par aptuveniem</w:t>
            </w:r>
            <w:r w:rsidR="006E033D" w:rsidRPr="000E0755">
              <w:t>,</w:t>
            </w:r>
            <w:r w:rsidR="007F34E3" w:rsidRPr="000E0755">
              <w:t xml:space="preserve"> un šo informāciju darīt pieejamu arī sabiedrībai.</w:t>
            </w:r>
            <w:r w:rsidR="0028391A" w:rsidRPr="000E0755">
              <w:t xml:space="preserve"> </w:t>
            </w:r>
          </w:p>
          <w:p w:rsidR="00563C94" w:rsidRPr="000E0755" w:rsidRDefault="007568CE" w:rsidP="004C782A">
            <w:pPr>
              <w:spacing w:before="75" w:after="75"/>
              <w:jc w:val="both"/>
            </w:pPr>
            <w:r w:rsidRPr="000E0755">
              <w:t xml:space="preserve">- </w:t>
            </w:r>
            <w:r w:rsidR="00AF1A8A" w:rsidRPr="000E0755">
              <w:t>noteikumu projekts precizē normas, kas saistītas ar izmantojamās mērījumu</w:t>
            </w:r>
            <w:r w:rsidRPr="000E0755">
              <w:t xml:space="preserve"> metodes līd</w:t>
            </w:r>
            <w:r w:rsidR="00F339BA" w:rsidRPr="000E0755">
              <w:t>zvērtīguma pierādīšanu</w:t>
            </w:r>
            <w:r w:rsidR="001909CD" w:rsidRPr="000E0755">
              <w:t>;</w:t>
            </w:r>
          </w:p>
          <w:p w:rsidR="00F146CE" w:rsidRPr="000E0755" w:rsidRDefault="00BD04DD" w:rsidP="004C782A">
            <w:pPr>
              <w:spacing w:before="75" w:after="75"/>
              <w:jc w:val="both"/>
            </w:pPr>
            <w:r w:rsidRPr="000E0755">
              <w:t xml:space="preserve">- ņemot vērā to, ka </w:t>
            </w:r>
            <w:r w:rsidR="00243A46" w:rsidRPr="000E0755">
              <w:t>piecu</w:t>
            </w:r>
            <w:r w:rsidRPr="000E0755">
              <w:t xml:space="preserve"> gadu</w:t>
            </w:r>
            <w:r w:rsidR="00F146CE" w:rsidRPr="000E0755">
              <w:t xml:space="preserve"> periodā</w:t>
            </w:r>
            <w:r w:rsidRPr="000E0755">
              <w:t xml:space="preserve"> Latvijā parasti nav </w:t>
            </w:r>
            <w:r w:rsidR="00027818" w:rsidRPr="000E0755">
              <w:t>novērojamas tādas</w:t>
            </w:r>
            <w:r w:rsidRPr="000E0755">
              <w:t xml:space="preserve"> izmaiņas</w:t>
            </w:r>
            <w:r w:rsidR="00F146CE" w:rsidRPr="000E0755">
              <w:t xml:space="preserve"> (piemēram, jaunu nozīmīgu rūpniecisku objektu būvniecība),</w:t>
            </w:r>
            <w:r w:rsidRPr="000E0755">
              <w:t xml:space="preserve"> lai būtu nepieciešams mainīt staciju novietojumu, precizēts, ka turpmāk LVĢMC pārskatīs valsts iedalījumu zonās reizi 5 gados</w:t>
            </w:r>
            <w:r w:rsidR="006E033D" w:rsidRPr="000E0755">
              <w:t>,</w:t>
            </w:r>
            <w:r w:rsidRPr="000E0755">
              <w:t xml:space="preserve"> nevis reizi 3 gados</w:t>
            </w:r>
            <w:r w:rsidR="006E033D" w:rsidRPr="000E0755">
              <w:t>,</w:t>
            </w:r>
            <w:r w:rsidRPr="000E0755">
              <w:t xml:space="preserve"> kā minēts </w:t>
            </w:r>
            <w:r w:rsidR="00027818" w:rsidRPr="000E0755">
              <w:t>iepriekš</w:t>
            </w:r>
            <w:r w:rsidRPr="000E0755">
              <w:t>.</w:t>
            </w:r>
            <w:r w:rsidR="008428EC" w:rsidRPr="000E0755">
              <w:t xml:space="preserve"> </w:t>
            </w:r>
            <w:r w:rsidR="00F146CE" w:rsidRPr="000E0755">
              <w:t xml:space="preserve">Jānorāda, ka līdz šim Latvija tiek iedalīta 2 gaisa kvalitātes </w:t>
            </w:r>
            <w:r w:rsidR="00F146CE" w:rsidRPr="000E0755">
              <w:lastRenderedPageBreak/>
              <w:t>pārvaldības zonās – Rīga un pārējā Latvija</w:t>
            </w:r>
            <w:r w:rsidR="006E033D" w:rsidRPr="000E0755">
              <w:t>,</w:t>
            </w:r>
            <w:r w:rsidR="00F146CE" w:rsidRPr="000E0755">
              <w:t xml:space="preserve"> un līdz šim šo iedalījumu nav bijis nepieciešams mainīt</w:t>
            </w:r>
            <w:r w:rsidR="007F0EB5" w:rsidRPr="000E0755">
              <w:t>;</w:t>
            </w:r>
          </w:p>
          <w:p w:rsidR="00BD04DD" w:rsidRPr="000E0755" w:rsidRDefault="00B56998" w:rsidP="004C782A">
            <w:pPr>
              <w:spacing w:before="75" w:after="75"/>
              <w:jc w:val="both"/>
            </w:pPr>
            <w:r w:rsidRPr="000E0755">
              <w:t xml:space="preserve">Līdzīgi arī detalizētos </w:t>
            </w:r>
            <w:r w:rsidR="008428EC" w:rsidRPr="000E0755">
              <w:t xml:space="preserve">pārskatus </w:t>
            </w:r>
            <w:r w:rsidRPr="000E0755">
              <w:t>plānots gatavot</w:t>
            </w:r>
            <w:r w:rsidR="008428EC" w:rsidRPr="000E0755">
              <w:t xml:space="preserve"> reizi 5 gados</w:t>
            </w:r>
            <w:r w:rsidR="006E033D" w:rsidRPr="000E0755">
              <w:t>,</w:t>
            </w:r>
            <w:r w:rsidR="008428EC" w:rsidRPr="000E0755">
              <w:t xml:space="preserve"> nevis ik pēc 3 gadiem</w:t>
            </w:r>
            <w:r w:rsidRPr="000E0755">
              <w:t xml:space="preserve">, </w:t>
            </w:r>
            <w:r w:rsidR="00F46263" w:rsidRPr="000E0755">
              <w:t>kas ļaus</w:t>
            </w:r>
            <w:r w:rsidRPr="000E0755">
              <w:t xml:space="preserve"> analizēt </w:t>
            </w:r>
            <w:r w:rsidR="00F46263" w:rsidRPr="000E0755">
              <w:t>gaisa kvalitātes tendences ilgākā laika posmā</w:t>
            </w:r>
            <w:r w:rsidR="008428EC" w:rsidRPr="000E0755">
              <w:t xml:space="preserve">. </w:t>
            </w:r>
            <w:r w:rsidR="00F146CE" w:rsidRPr="000E0755">
              <w:t xml:space="preserve">Tas palīdzēs samazināt arī izdevumus, kas iepriekš bija nepieciešami tik biežai pārskatu gatavošanai. </w:t>
            </w:r>
            <w:r w:rsidR="008428EC" w:rsidRPr="000E0755">
              <w:t>Vienlaikus</w:t>
            </w:r>
            <w:r w:rsidRPr="000E0755">
              <w:t xml:space="preserve"> plānots uzlab</w:t>
            </w:r>
            <w:r w:rsidR="008428EC" w:rsidRPr="000E0755">
              <w:t>ot ikgadējo gaisa kvalitātes pārskatu</w:t>
            </w:r>
            <w:r w:rsidRPr="000E0755">
              <w:t xml:space="preserve">, lai tajā būtu pieejama </w:t>
            </w:r>
            <w:r w:rsidR="006E033D" w:rsidRPr="000E0755">
              <w:t>vispusīga</w:t>
            </w:r>
            <w:r w:rsidRPr="000E0755">
              <w:t xml:space="preserve"> informācija visām iesaistītajām pusēm</w:t>
            </w:r>
            <w:r w:rsidR="008428EC" w:rsidRPr="000E0755">
              <w:t>.</w:t>
            </w:r>
          </w:p>
          <w:p w:rsidR="007568CE" w:rsidRPr="000E0755" w:rsidRDefault="007568CE" w:rsidP="004C782A">
            <w:pPr>
              <w:spacing w:before="75" w:after="75"/>
              <w:jc w:val="both"/>
            </w:pPr>
            <w:r w:rsidRPr="000E0755">
              <w:t xml:space="preserve">- noteikts, ka valsts monitoringa tīklā iekļautajām stacijām nedrīkst mainīt novietojumu vai tās slēgt bez saskaņojuma ar </w:t>
            </w:r>
            <w:r w:rsidR="00BF650C" w:rsidRPr="000E0755">
              <w:t>Vides aizsardzības un reģionālās attīstības ministriju</w:t>
            </w:r>
            <w:r w:rsidR="00C7604B" w:rsidRPr="000E0755">
              <w:t xml:space="preserve">. </w:t>
            </w:r>
            <w:r w:rsidR="002D412C" w:rsidRPr="000E0755">
              <w:t>Spēkā esošo noteikumu darbības</w:t>
            </w:r>
            <w:r w:rsidR="00C7604B" w:rsidRPr="000E0755">
              <w:t xml:space="preserve"> laikā ir bijušas situācijas, kad bez saskaņojuma ar </w:t>
            </w:r>
            <w:r w:rsidR="00BF650C" w:rsidRPr="000E0755">
              <w:t>Vides aizsardzības un reģionālās attīstības ministriju</w:t>
            </w:r>
            <w:r w:rsidR="00C7604B" w:rsidRPr="000E0755">
              <w:t xml:space="preserve"> atsevišķas gaisa monitoringa stacijas ir slēgtas</w:t>
            </w:r>
            <w:r w:rsidR="00BF650C" w:rsidRPr="000E0755">
              <w:t>,</w:t>
            </w:r>
            <w:r w:rsidR="00C7604B" w:rsidRPr="000E0755">
              <w:t xml:space="preserve"> līdz ar to radot problēmas ar ziņo</w:t>
            </w:r>
            <w:r w:rsidR="007072D6" w:rsidRPr="000E0755">
              <w:t xml:space="preserve">jumu un datu </w:t>
            </w:r>
            <w:r w:rsidR="00AC6C55" w:rsidRPr="000E0755">
              <w:t>iesniegšanu</w:t>
            </w:r>
            <w:r w:rsidR="00C7604B" w:rsidRPr="000E0755">
              <w:t xml:space="preserve"> E</w:t>
            </w:r>
            <w:r w:rsidR="00BF650C" w:rsidRPr="000E0755">
              <w:t>K</w:t>
            </w:r>
            <w:r w:rsidRPr="000E0755">
              <w:t>;</w:t>
            </w:r>
          </w:p>
          <w:p w:rsidR="007568CE" w:rsidRPr="000E0755" w:rsidRDefault="007568CE" w:rsidP="004C782A">
            <w:pPr>
              <w:spacing w:before="75" w:after="75"/>
              <w:jc w:val="both"/>
            </w:pPr>
            <w:r w:rsidRPr="000E0755">
              <w:t xml:space="preserve">- noteikts, ka pašvaldībai jāinformē </w:t>
            </w:r>
            <w:r w:rsidR="00BF650C" w:rsidRPr="000E0755">
              <w:t>Vides aizsardzības un reģionālās attīstības ministriju</w:t>
            </w:r>
            <w:r w:rsidRPr="000E0755">
              <w:t xml:space="preserve"> par plānotajiem remontdarbiem u.c.</w:t>
            </w:r>
            <w:r w:rsidR="00576516" w:rsidRPr="000E0755">
              <w:t xml:space="preserve"> plānotajiem būvniecības darbiem</w:t>
            </w:r>
            <w:r w:rsidR="00793E78" w:rsidRPr="000E0755">
              <w:t xml:space="preserve">, kas var ietekmēt </w:t>
            </w:r>
            <w:r w:rsidR="00576516" w:rsidRPr="000E0755">
              <w:t xml:space="preserve">gaisa kvalitātes monitoringa </w:t>
            </w:r>
            <w:r w:rsidR="00793E78" w:rsidRPr="000E0755">
              <w:t xml:space="preserve">stacijas darbību. </w:t>
            </w:r>
            <w:r w:rsidR="00576516" w:rsidRPr="000E0755">
              <w:t xml:space="preserve">Diemžēl līdzšinējā prakse liecina, ka </w:t>
            </w:r>
            <w:r w:rsidR="00BF650C" w:rsidRPr="000E0755">
              <w:t>Vides aizsardzības un reģionālās attīstības ministrija</w:t>
            </w:r>
            <w:r w:rsidR="00576516" w:rsidRPr="000E0755">
              <w:t xml:space="preserve"> uzzina par šādiem remontdarbiem novēloti</w:t>
            </w:r>
            <w:r w:rsidR="00BF650C" w:rsidRPr="000E0755">
              <w:t>,</w:t>
            </w:r>
            <w:r w:rsidR="00576516" w:rsidRPr="000E0755">
              <w:t xml:space="preserve"> un līdz ar to nav iespējas jau savlaicīgi reaģēt </w:t>
            </w:r>
            <w:r w:rsidR="005464D7" w:rsidRPr="000E0755">
              <w:t>uz šādām situācijām</w:t>
            </w:r>
            <w:r w:rsidR="00BF650C" w:rsidRPr="000E0755">
              <w:t>;</w:t>
            </w:r>
          </w:p>
          <w:p w:rsidR="00FF03FB" w:rsidRPr="000E0755" w:rsidRDefault="00FF03FB" w:rsidP="004C782A">
            <w:pPr>
              <w:spacing w:before="75" w:after="75"/>
              <w:jc w:val="both"/>
            </w:pPr>
            <w:r w:rsidRPr="000E0755">
              <w:t xml:space="preserve">- noteikts, ka atskaites </w:t>
            </w:r>
            <w:r w:rsidR="00467C2A" w:rsidRPr="000E0755">
              <w:t xml:space="preserve">par rīcības programmas izpildi iepriekšējā gadā </w:t>
            </w:r>
            <w:r w:rsidRPr="000E0755">
              <w:t>pašvald</w:t>
            </w:r>
            <w:r w:rsidR="00467C2A" w:rsidRPr="000E0755">
              <w:t xml:space="preserve">ība iesniedz </w:t>
            </w:r>
            <w:r w:rsidR="00BF650C" w:rsidRPr="000E0755">
              <w:t>Vides aizsardzības un reģionālās attīstības ministrijā,</w:t>
            </w:r>
            <w:r w:rsidR="00467C2A" w:rsidRPr="000E0755">
              <w:t xml:space="preserve"> nevis </w:t>
            </w:r>
            <w:r w:rsidR="00BF650C" w:rsidRPr="000E0755">
              <w:t xml:space="preserve">Valsts vides dienesta </w:t>
            </w:r>
            <w:r w:rsidR="00467C2A" w:rsidRPr="000E0755">
              <w:t>reģionālajā vides pārvaldē</w:t>
            </w:r>
            <w:r w:rsidR="00BF650C" w:rsidRPr="000E0755">
              <w:t>,</w:t>
            </w:r>
            <w:r w:rsidR="00467C2A" w:rsidRPr="000E0755">
              <w:t xml:space="preserve"> kā tas bija līdz šim</w:t>
            </w:r>
            <w:r w:rsidR="00793E78" w:rsidRPr="000E0755">
              <w:t>.</w:t>
            </w:r>
            <w:r w:rsidR="00467C2A" w:rsidRPr="000E0755">
              <w:t xml:space="preserve"> </w:t>
            </w:r>
            <w:r w:rsidR="00BF650C" w:rsidRPr="000E0755">
              <w:t>Vides aizsardzības un reģionālās attīstības ministrija</w:t>
            </w:r>
            <w:r w:rsidR="00467C2A" w:rsidRPr="000E0755">
              <w:t xml:space="preserve"> attiecīgi nodot šo informāciju tālāk gan Valsts vides dienestam, gan arī LVĢMC, kā arī izvērtē rīcības programmas izpildi</w:t>
            </w:r>
            <w:r w:rsidR="00BF650C" w:rsidRPr="000E0755">
              <w:t>,</w:t>
            </w:r>
            <w:r w:rsidR="00467C2A" w:rsidRPr="000E0755">
              <w:t xml:space="preserve"> un nepieciešamības gadījumā sasauc kopā iesaistītās institūcijas</w:t>
            </w:r>
            <w:r w:rsidR="007F0EB5" w:rsidRPr="000E0755">
              <w:t>;</w:t>
            </w:r>
          </w:p>
          <w:p w:rsidR="00467C2A" w:rsidRPr="000E0755" w:rsidRDefault="00467C2A" w:rsidP="004C782A">
            <w:pPr>
              <w:spacing w:before="75" w:after="75"/>
              <w:jc w:val="both"/>
            </w:pPr>
            <w:r w:rsidRPr="000E0755">
              <w:t xml:space="preserve">- veikti citi redakcionāli precizējumi gan </w:t>
            </w:r>
            <w:r w:rsidR="00BF650C" w:rsidRPr="000E0755">
              <w:t>Ministru kabineta 2009. gada 3. novembra noteikumos Nr. 1290 „Noteikumi par gaisa kvalitāti”</w:t>
            </w:r>
            <w:r w:rsidRPr="000E0755">
              <w:t xml:space="preserve">, gan arī </w:t>
            </w:r>
            <w:r w:rsidR="008B560F" w:rsidRPr="000E0755">
              <w:t xml:space="preserve">noteikumu </w:t>
            </w:r>
            <w:r w:rsidRPr="000E0755">
              <w:t xml:space="preserve">pielikumos, lai precīzāk pārņemtu </w:t>
            </w:r>
            <w:r w:rsidR="00BF650C" w:rsidRPr="000E0755">
              <w:t>d</w:t>
            </w:r>
            <w:r w:rsidRPr="000E0755">
              <w:t>irektīvas 2008/50/EK prasības</w:t>
            </w:r>
            <w:r w:rsidR="001D3D81" w:rsidRPr="000E0755">
              <w:t xml:space="preserve"> un izpildītu atbildes vēstulē uz E</w:t>
            </w:r>
            <w:r w:rsidR="00D50F94" w:rsidRPr="000E0755">
              <w:t>K</w:t>
            </w:r>
            <w:r w:rsidR="001D3D81" w:rsidRPr="000E0755">
              <w:t xml:space="preserve"> 2015.</w:t>
            </w:r>
            <w:r w:rsidR="00BF650C" w:rsidRPr="000E0755">
              <w:t> </w:t>
            </w:r>
            <w:r w:rsidR="001D3D81" w:rsidRPr="000E0755">
              <w:t>gada 1.</w:t>
            </w:r>
            <w:r w:rsidR="00BF650C" w:rsidRPr="000E0755">
              <w:t> </w:t>
            </w:r>
            <w:r w:rsidR="001D3D81" w:rsidRPr="000E0755">
              <w:t>jūlija pieprasījumu EU Pilot lietā Nr.</w:t>
            </w:r>
            <w:r w:rsidR="00BF650C" w:rsidRPr="000E0755">
              <w:t> </w:t>
            </w:r>
            <w:r w:rsidR="001D3D81" w:rsidRPr="000E0755">
              <w:t>6211/14/ENVI solīto</w:t>
            </w:r>
            <w:r w:rsidR="008B560F" w:rsidRPr="000E0755">
              <w:t>.</w:t>
            </w:r>
          </w:p>
          <w:p w:rsidR="005E6639" w:rsidRPr="000E0755" w:rsidRDefault="005E6639" w:rsidP="005E6639">
            <w:pPr>
              <w:spacing w:before="75" w:after="75"/>
              <w:jc w:val="both"/>
            </w:pPr>
          </w:p>
          <w:p w:rsidR="005E6639" w:rsidRPr="000E0755" w:rsidRDefault="005E6639" w:rsidP="005E6639">
            <w:pPr>
              <w:spacing w:before="75" w:after="75"/>
              <w:jc w:val="both"/>
            </w:pPr>
            <w:r w:rsidRPr="000E0755">
              <w:t>2</w:t>
            </w:r>
            <w:r w:rsidR="00BF650C" w:rsidRPr="000E0755">
              <w:t>. </w:t>
            </w:r>
            <w:r w:rsidRPr="000E0755">
              <w:t xml:space="preserve"> Noteikumu projektā noteiktas šādas </w:t>
            </w:r>
            <w:r w:rsidR="00513CB9" w:rsidRPr="000E0755">
              <w:t>galvenās</w:t>
            </w:r>
            <w:r w:rsidRPr="000E0755">
              <w:t xml:space="preserve"> prasības, kas izriet no </w:t>
            </w:r>
            <w:r w:rsidRPr="000E0755">
              <w:rPr>
                <w:u w:val="single"/>
              </w:rPr>
              <w:t>direktīvas 2015/1480</w:t>
            </w:r>
            <w:r w:rsidRPr="000E0755">
              <w:t>:</w:t>
            </w:r>
          </w:p>
          <w:p w:rsidR="005E6639" w:rsidRPr="000E0755" w:rsidRDefault="005E6639" w:rsidP="005E6639">
            <w:pPr>
              <w:spacing w:before="75" w:after="75"/>
              <w:jc w:val="both"/>
            </w:pPr>
            <w:r w:rsidRPr="000E0755">
              <w:t xml:space="preserve">- </w:t>
            </w:r>
            <w:r w:rsidR="00BF650C" w:rsidRPr="000E0755">
              <w:t>a</w:t>
            </w:r>
            <w:r w:rsidRPr="000E0755">
              <w:t>ktualizētas gaisa piesārņojuma mērījumu metodes</w:t>
            </w:r>
            <w:r w:rsidR="006F3393" w:rsidRPr="000E0755">
              <w:t xml:space="preserve"> jeb standarti</w:t>
            </w:r>
            <w:r w:rsidRPr="000E0755">
              <w:t>. Noteikts, ka laboratorijām, kas veic gaisa kvalitātes mērījumus</w:t>
            </w:r>
            <w:r w:rsidR="00BF650C" w:rsidRPr="000E0755">
              <w:t>,</w:t>
            </w:r>
            <w:r w:rsidRPr="000E0755">
              <w:t xml:space="preserve"> ir pienākums akreditēties atbilstoši jaunākajām standartmetodēm </w:t>
            </w:r>
            <w:r w:rsidR="00BF650C" w:rsidRPr="000E0755">
              <w:t xml:space="preserve">attiecībā uz </w:t>
            </w:r>
            <w:r w:rsidRPr="000E0755">
              <w:t>tām vielām, kuru koncentrācija pārsniedz apakšējo pie</w:t>
            </w:r>
            <w:r w:rsidR="00345E1F" w:rsidRPr="000E0755">
              <w:t>sārņojuma novērtēšanas slieksni</w:t>
            </w:r>
            <w:r w:rsidRPr="000E0755">
              <w:t>;</w:t>
            </w:r>
          </w:p>
          <w:p w:rsidR="005E6639" w:rsidRPr="000E0755" w:rsidRDefault="005E6639" w:rsidP="005E6639">
            <w:pPr>
              <w:spacing w:before="75" w:after="75"/>
              <w:jc w:val="both"/>
            </w:pPr>
            <w:r w:rsidRPr="000E0755">
              <w:t xml:space="preserve">- </w:t>
            </w:r>
            <w:r w:rsidR="00BF650C" w:rsidRPr="000E0755">
              <w:t>s</w:t>
            </w:r>
            <w:r w:rsidRPr="000E0755">
              <w:t>ākot ar 2019.</w:t>
            </w:r>
            <w:r w:rsidR="00BF650C" w:rsidRPr="000E0755">
              <w:t> </w:t>
            </w:r>
            <w:r w:rsidRPr="000E0755">
              <w:t>gadu un reizi 5 gados LVĢMC būs jāizvērtē valsts monitoringa tīklā iekļautajām stacijām izveidotā kvalitātes nodrošināšanas un kontroles sistēma un jāsniedz informācija par veiktā izvērtējuma rezultātiem Vides aizsardzības un re</w:t>
            </w:r>
            <w:r w:rsidR="00345E1F" w:rsidRPr="000E0755">
              <w:t>ģionālās attīstības ministrijai</w:t>
            </w:r>
            <w:r w:rsidRPr="000E0755">
              <w:t xml:space="preserve">; </w:t>
            </w:r>
          </w:p>
          <w:p w:rsidR="005E6639" w:rsidRPr="000E0755" w:rsidRDefault="005E6639" w:rsidP="005E6639">
            <w:pPr>
              <w:spacing w:before="75" w:after="75"/>
              <w:jc w:val="both"/>
            </w:pPr>
            <w:r w:rsidRPr="000E0755">
              <w:lastRenderedPageBreak/>
              <w:t>- lai nodrošinātu precīzākus mērījumu rezultātus</w:t>
            </w:r>
            <w:r w:rsidR="00BF650C" w:rsidRPr="000E0755">
              <w:t>,</w:t>
            </w:r>
            <w:r w:rsidRPr="000E0755">
              <w:t xml:space="preserve"> noteikumu projekts nosaka pienākumu nacionālajai references laboratorijai vismaz reizi 3 gados piedalīties E</w:t>
            </w:r>
            <w:r w:rsidR="00D50F94" w:rsidRPr="000E0755">
              <w:t xml:space="preserve">iropas </w:t>
            </w:r>
            <w:r w:rsidRPr="000E0755">
              <w:t>S</w:t>
            </w:r>
            <w:r w:rsidR="00D50F94" w:rsidRPr="000E0755">
              <w:t>avienības</w:t>
            </w:r>
            <w:r w:rsidRPr="000E0755">
              <w:t xml:space="preserve"> līmeņa savstarpējā iekārtu salīdzināšanā un nepieciešamības gadījumā novērst konstatētās neatbilstības</w:t>
            </w:r>
            <w:r w:rsidR="00BF650C" w:rsidRPr="000E0755">
              <w:t>;</w:t>
            </w:r>
          </w:p>
          <w:p w:rsidR="00BB3457" w:rsidRPr="000E0755" w:rsidRDefault="00BB3457" w:rsidP="005E6639">
            <w:pPr>
              <w:spacing w:before="75" w:after="75"/>
              <w:jc w:val="both"/>
            </w:pPr>
            <w:r w:rsidRPr="000E0755">
              <w:t xml:space="preserve">- </w:t>
            </w:r>
            <w:r w:rsidR="007F0EB5" w:rsidRPr="000E0755">
              <w:t>n</w:t>
            </w:r>
            <w:r w:rsidR="00557F60" w:rsidRPr="000E0755">
              <w:t>oteikumu projekts paredz, ka sākot ar 2020.</w:t>
            </w:r>
            <w:r w:rsidR="00BF650C" w:rsidRPr="000E0755">
              <w:t> </w:t>
            </w:r>
            <w:r w:rsidR="00557F60" w:rsidRPr="000E0755">
              <w:t xml:space="preserve">gadu un turpmāk reizi 5 gados LVĢMC būs jāveic esošā </w:t>
            </w:r>
            <w:r w:rsidRPr="000E0755">
              <w:t>monitoringa tīkla pārskatīšana</w:t>
            </w:r>
            <w:r w:rsidR="003A4595" w:rsidRPr="000E0755">
              <w:t xml:space="preserve">. Šāda prasība </w:t>
            </w:r>
            <w:r w:rsidR="00887048" w:rsidRPr="000E0755">
              <w:t>ir</w:t>
            </w:r>
            <w:r w:rsidR="003A4595" w:rsidRPr="000E0755">
              <w:t xml:space="preserve"> noteikta arī </w:t>
            </w:r>
            <w:r w:rsidR="00887048" w:rsidRPr="000E0755">
              <w:t>šobrīd spēkā esošajos</w:t>
            </w:r>
            <w:r w:rsidR="003A4595" w:rsidRPr="000E0755">
              <w:t xml:space="preserve">, taču netika noteikts, ka šādu izvērtējumu jāiesniedz EK, līdz ar to </w:t>
            </w:r>
            <w:r w:rsidR="0067599C" w:rsidRPr="000E0755">
              <w:t>finansējuma trūkuma dēļ</w:t>
            </w:r>
            <w:r w:rsidR="003A4595" w:rsidRPr="000E0755">
              <w:t xml:space="preserve"> šāds izvērtējums netika veikt</w:t>
            </w:r>
            <w:r w:rsidR="0067599C" w:rsidRPr="000E0755">
              <w:t>s</w:t>
            </w:r>
            <w:r w:rsidR="003A4595" w:rsidRPr="000E0755">
              <w:t xml:space="preserve"> pilnvērtīgi kā to paredz direktīva.</w:t>
            </w:r>
          </w:p>
          <w:p w:rsidR="001D3D81" w:rsidRPr="000E0755" w:rsidRDefault="001D3D81" w:rsidP="005E6639">
            <w:pPr>
              <w:spacing w:before="75" w:after="75"/>
              <w:jc w:val="both"/>
            </w:pPr>
          </w:p>
          <w:p w:rsidR="001D3D81" w:rsidRPr="000E0755" w:rsidRDefault="001D3D81" w:rsidP="005E6639">
            <w:pPr>
              <w:spacing w:before="75" w:after="75"/>
              <w:jc w:val="both"/>
            </w:pPr>
            <w:r w:rsidRPr="000E0755">
              <w:t>3</w:t>
            </w:r>
            <w:r w:rsidR="007817C8" w:rsidRPr="000E0755">
              <w:t>. </w:t>
            </w:r>
            <w:r w:rsidR="00E84C48" w:rsidRPr="000E0755">
              <w:t>Noteikumu projekts pārņem</w:t>
            </w:r>
            <w:r w:rsidR="00852FAA" w:rsidRPr="000E0755">
              <w:t xml:space="preserve"> šādu</w:t>
            </w:r>
            <w:r w:rsidR="00E84C48" w:rsidRPr="000E0755">
              <w:t xml:space="preserve"> </w:t>
            </w:r>
            <w:r w:rsidR="007817C8" w:rsidRPr="000E0755">
              <w:rPr>
                <w:u w:val="single"/>
              </w:rPr>
              <w:t>d</w:t>
            </w:r>
            <w:r w:rsidR="00E84C48" w:rsidRPr="000E0755">
              <w:rPr>
                <w:u w:val="single"/>
              </w:rPr>
              <w:t xml:space="preserve">irektīvas </w:t>
            </w:r>
            <w:r w:rsidR="00852FAA" w:rsidRPr="000E0755">
              <w:rPr>
                <w:u w:val="single"/>
              </w:rPr>
              <w:t>2015/2193</w:t>
            </w:r>
            <w:r w:rsidR="00E84C48" w:rsidRPr="000E0755">
              <w:t xml:space="preserve"> prasīb</w:t>
            </w:r>
            <w:r w:rsidR="00852FAA" w:rsidRPr="000E0755">
              <w:t>u</w:t>
            </w:r>
            <w:r w:rsidR="00E84C48" w:rsidRPr="000E0755">
              <w:t>:</w:t>
            </w:r>
          </w:p>
          <w:p w:rsidR="0041651F" w:rsidRPr="000E0755" w:rsidRDefault="00D50F94" w:rsidP="005E6639">
            <w:pPr>
              <w:spacing w:before="75" w:after="75"/>
              <w:jc w:val="both"/>
            </w:pPr>
            <w:r w:rsidRPr="000E0755">
              <w:t>d</w:t>
            </w:r>
            <w:r w:rsidR="00852FAA" w:rsidRPr="000E0755">
              <w:t>irektīvas</w:t>
            </w:r>
            <w:r w:rsidR="0041651F" w:rsidRPr="000E0755">
              <w:t xml:space="preserve"> </w:t>
            </w:r>
            <w:r w:rsidRPr="000E0755">
              <w:t xml:space="preserve">2015/2193 </w:t>
            </w:r>
            <w:r w:rsidR="0041651F" w:rsidRPr="000E0755">
              <w:t>6.</w:t>
            </w:r>
            <w:r w:rsidRPr="000E0755">
              <w:t> </w:t>
            </w:r>
            <w:r w:rsidR="0041651F" w:rsidRPr="000E0755">
              <w:t>panta 9.</w:t>
            </w:r>
            <w:r w:rsidRPr="000E0755">
              <w:t> </w:t>
            </w:r>
            <w:r w:rsidR="0041651F" w:rsidRPr="000E0755">
              <w:t>punkts no</w:t>
            </w:r>
            <w:r w:rsidRPr="000E0755">
              <w:t>teic prasību</w:t>
            </w:r>
            <w:r w:rsidR="0041651F" w:rsidRPr="000E0755">
              <w:t>, ka</w:t>
            </w:r>
            <w:r w:rsidRPr="000E0755">
              <w:t>,</w:t>
            </w:r>
            <w:r w:rsidR="0041651F" w:rsidRPr="000E0755">
              <w:t xml:space="preserve"> veicot gaisa kvalitātes uzlabošanas rīcību programmu izstrādi</w:t>
            </w:r>
            <w:r w:rsidRPr="000E0755">
              <w:t>,</w:t>
            </w:r>
            <w:r w:rsidR="0041651F" w:rsidRPr="000E0755">
              <w:t xml:space="preserve"> ir jāizvērtē arī vidējas un mazas jaudas sadedzināšanas iekārtu radītā ietekme uz gaisa kvalitāti.</w:t>
            </w:r>
            <w:r w:rsidR="00852FAA" w:rsidRPr="000E0755">
              <w:t xml:space="preserve"> </w:t>
            </w:r>
            <w:r w:rsidR="0041651F" w:rsidRPr="000E0755">
              <w:t>Tādēļ noteikumu projekta 27.</w:t>
            </w:r>
            <w:r w:rsidRPr="000E0755">
              <w:t> </w:t>
            </w:r>
            <w:r w:rsidR="0041651F" w:rsidRPr="000E0755">
              <w:t>punkts paredz, ka</w:t>
            </w:r>
            <w:r w:rsidRPr="000E0755">
              <w:t>,</w:t>
            </w:r>
            <w:r w:rsidR="0041651F" w:rsidRPr="000E0755">
              <w:t xml:space="preserve"> veicot gaisa kvalitātes uzlabošanas rīcības programmu izstrādi, jāveic arī novērtējums par sadedzināšanas iekārtu radīto ietekmi uz gaisa kvalitāti</w:t>
            </w:r>
            <w:r w:rsidRPr="000E0755">
              <w:t>,</w:t>
            </w:r>
            <w:r w:rsidR="0041651F" w:rsidRPr="000E0755">
              <w:t xml:space="preserve"> un ja rezultātā tiks secināts, ka būtu nepieciešams konkrētā pašvaldībā esošajām sadedzināšanas iekārtām noteikt stingrākas prasības, tad pašvaldība atbilstoši likuma </w:t>
            </w:r>
            <w:r w:rsidRPr="000E0755">
              <w:t>„</w:t>
            </w:r>
            <w:r w:rsidR="0041651F" w:rsidRPr="000E0755">
              <w:t>Par piesārņojumu</w:t>
            </w:r>
            <w:r w:rsidRPr="000E0755">
              <w:t>”</w:t>
            </w:r>
            <w:r w:rsidR="0041651F" w:rsidRPr="000E0755">
              <w:t xml:space="preserve"> 14.</w:t>
            </w:r>
            <w:r w:rsidRPr="000E0755">
              <w:t> </w:t>
            </w:r>
            <w:r w:rsidR="0041651F" w:rsidRPr="000E0755">
              <w:t>panta 2.</w:t>
            </w:r>
            <w:r w:rsidRPr="000E0755">
              <w:t> </w:t>
            </w:r>
            <w:r w:rsidR="0041651F" w:rsidRPr="000E0755">
              <w:t>punktā noteiktajam varēs iekļaut stingrākas prasības pašvaldības saistošajos noteikumos.</w:t>
            </w:r>
          </w:p>
          <w:p w:rsidR="00E84C48" w:rsidRPr="000E0755" w:rsidRDefault="00D50F94" w:rsidP="005E6639">
            <w:pPr>
              <w:spacing w:before="75" w:after="75"/>
              <w:jc w:val="both"/>
            </w:pPr>
            <w:r w:rsidRPr="000E0755">
              <w:t>Papildus jānorāda, ka p</w:t>
            </w:r>
            <w:r w:rsidR="00852FAA" w:rsidRPr="000E0755">
              <w:t xml:space="preserve">ārējās direktīvas </w:t>
            </w:r>
            <w:r w:rsidRPr="000E0755">
              <w:t xml:space="preserve">2015/2193 </w:t>
            </w:r>
            <w:r w:rsidR="00852FAA" w:rsidRPr="000E0755">
              <w:t>prasības plānots pārņemt 2017.</w:t>
            </w:r>
            <w:r w:rsidRPr="000E0755">
              <w:t> </w:t>
            </w:r>
            <w:r w:rsidR="00852FAA" w:rsidRPr="000E0755">
              <w:t>gada laikā</w:t>
            </w:r>
            <w:r w:rsidRPr="000E0755">
              <w:t>,</w:t>
            </w:r>
            <w:r w:rsidR="00852FAA" w:rsidRPr="000E0755">
              <w:t xml:space="preserve"> vei</w:t>
            </w:r>
            <w:r w:rsidR="00170230" w:rsidRPr="000E0755">
              <w:t>cot grozījumus normatīvajos aktos, kas no</w:t>
            </w:r>
            <w:r w:rsidRPr="000E0755">
              <w:t>teic</w:t>
            </w:r>
            <w:r w:rsidR="00170230" w:rsidRPr="000E0755">
              <w:t xml:space="preserve"> prasības sadedzināšanas iek</w:t>
            </w:r>
            <w:r w:rsidR="0041651F" w:rsidRPr="000E0755">
              <w:t>ār</w:t>
            </w:r>
            <w:r w:rsidR="00170230" w:rsidRPr="000E0755">
              <w:t>tām.</w:t>
            </w:r>
          </w:p>
          <w:p w:rsidR="007A49D9" w:rsidRPr="000E0755" w:rsidRDefault="007A49D9" w:rsidP="007A49D9">
            <w:pPr>
              <w:jc w:val="both"/>
            </w:pPr>
          </w:p>
          <w:p w:rsidR="006263E4" w:rsidRPr="000E0755" w:rsidRDefault="00D50F94" w:rsidP="00A37063">
            <w:pPr>
              <w:jc w:val="both"/>
            </w:pPr>
            <w:r w:rsidRPr="000E0755">
              <w:t>Vienlaikus</w:t>
            </w:r>
            <w:r w:rsidR="00F63A63" w:rsidRPr="000E0755">
              <w:t xml:space="preserve"> </w:t>
            </w:r>
            <w:r w:rsidR="007A49D9" w:rsidRPr="000E0755">
              <w:t xml:space="preserve">jāuzsver, ka vēl aizvien </w:t>
            </w:r>
            <w:r w:rsidR="007A49D9" w:rsidRPr="000E0755">
              <w:rPr>
                <w:u w:val="single"/>
              </w:rPr>
              <w:t xml:space="preserve">valsts līmenī nav atrisināta problēma, kas saistās ar situācijām, kad pašvaldība neveic </w:t>
            </w:r>
            <w:r w:rsidR="00345E1F" w:rsidRPr="000E0755">
              <w:rPr>
                <w:u w:val="single"/>
              </w:rPr>
              <w:t xml:space="preserve">uzdevumus, kas </w:t>
            </w:r>
            <w:r w:rsidRPr="000E0755">
              <w:rPr>
                <w:u w:val="single"/>
              </w:rPr>
              <w:t xml:space="preserve">tai </w:t>
            </w:r>
            <w:r w:rsidR="00345E1F" w:rsidRPr="000E0755">
              <w:rPr>
                <w:u w:val="single"/>
              </w:rPr>
              <w:t>noteikti normatīvajos aktos</w:t>
            </w:r>
            <w:r w:rsidR="007A49D9" w:rsidRPr="000E0755">
              <w:t>.</w:t>
            </w:r>
          </w:p>
        </w:tc>
      </w:tr>
      <w:tr w:rsidR="00E62865" w:rsidRPr="000E0755" w:rsidTr="00142D65">
        <w:tc>
          <w:tcPr>
            <w:tcW w:w="213" w:type="pct"/>
          </w:tcPr>
          <w:p w:rsidR="00E62865" w:rsidRPr="000E0755" w:rsidRDefault="00E62865" w:rsidP="0098329C">
            <w:pPr>
              <w:jc w:val="center"/>
            </w:pPr>
            <w:r w:rsidRPr="000E0755">
              <w:lastRenderedPageBreak/>
              <w:t>3.</w:t>
            </w:r>
          </w:p>
        </w:tc>
        <w:tc>
          <w:tcPr>
            <w:tcW w:w="1135" w:type="pct"/>
          </w:tcPr>
          <w:p w:rsidR="00E62865" w:rsidRPr="000E0755" w:rsidRDefault="00E62865" w:rsidP="0098329C">
            <w:r w:rsidRPr="000E0755">
              <w:t>Projekta izstrādē iesaistītās institūcijas</w:t>
            </w:r>
          </w:p>
        </w:tc>
        <w:tc>
          <w:tcPr>
            <w:tcW w:w="3652" w:type="pct"/>
          </w:tcPr>
          <w:p w:rsidR="00E62865" w:rsidRPr="000E0755" w:rsidRDefault="000947BC" w:rsidP="0033457F">
            <w:pPr>
              <w:pStyle w:val="naiskr"/>
              <w:jc w:val="both"/>
            </w:pPr>
            <w:r w:rsidRPr="000E0755">
              <w:t xml:space="preserve">Vides aizsardzības un reģionālās attīstības ministrija, </w:t>
            </w:r>
            <w:r w:rsidR="0033457F" w:rsidRPr="000E0755">
              <w:t>L</w:t>
            </w:r>
            <w:r w:rsidR="006E3095" w:rsidRPr="000E0755">
              <w:t>VĢMC,</w:t>
            </w:r>
            <w:r w:rsidR="00566862" w:rsidRPr="000E0755">
              <w:t xml:space="preserve"> Valsts </w:t>
            </w:r>
            <w:r w:rsidR="007F0EB5" w:rsidRPr="000E0755">
              <w:t>v</w:t>
            </w:r>
            <w:r w:rsidR="00566862" w:rsidRPr="000E0755">
              <w:t>ides dienests</w:t>
            </w:r>
            <w:r w:rsidR="0033457F" w:rsidRPr="000E0755">
              <w:t>.</w:t>
            </w:r>
            <w:r w:rsidR="00566862" w:rsidRPr="000E0755">
              <w:t xml:space="preserve"> </w:t>
            </w:r>
          </w:p>
        </w:tc>
      </w:tr>
      <w:tr w:rsidR="00E62865" w:rsidRPr="000E0755" w:rsidTr="00C3718C">
        <w:trPr>
          <w:trHeight w:val="365"/>
        </w:trPr>
        <w:tc>
          <w:tcPr>
            <w:tcW w:w="213" w:type="pct"/>
          </w:tcPr>
          <w:p w:rsidR="00E62865" w:rsidRPr="000E0755" w:rsidRDefault="00E62865" w:rsidP="0098329C">
            <w:pPr>
              <w:jc w:val="center"/>
            </w:pPr>
            <w:r w:rsidRPr="000E0755">
              <w:t>4.</w:t>
            </w:r>
          </w:p>
        </w:tc>
        <w:tc>
          <w:tcPr>
            <w:tcW w:w="1135" w:type="pct"/>
          </w:tcPr>
          <w:p w:rsidR="00E62865" w:rsidRPr="000E0755" w:rsidRDefault="00E62865" w:rsidP="0098329C">
            <w:r w:rsidRPr="000E0755">
              <w:t>Cita informācija</w:t>
            </w:r>
          </w:p>
        </w:tc>
        <w:tc>
          <w:tcPr>
            <w:tcW w:w="3652" w:type="pct"/>
          </w:tcPr>
          <w:p w:rsidR="00E62865" w:rsidRPr="000E0755" w:rsidRDefault="006E3095" w:rsidP="00B715DE">
            <w:pPr>
              <w:pStyle w:val="CommentText"/>
              <w:jc w:val="both"/>
              <w:rPr>
                <w:sz w:val="24"/>
                <w:szCs w:val="24"/>
              </w:rPr>
            </w:pPr>
            <w:r w:rsidRPr="000E0755">
              <w:rPr>
                <w:sz w:val="24"/>
                <w:szCs w:val="24"/>
              </w:rPr>
              <w:t>Nav</w:t>
            </w:r>
          </w:p>
        </w:tc>
      </w:tr>
    </w:tbl>
    <w:p w:rsidR="00E62865" w:rsidRPr="000E0755" w:rsidRDefault="00E62865" w:rsidP="00E62865">
      <w:pPr>
        <w:jc w:val="center"/>
      </w:pP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259"/>
        <w:gridCol w:w="6622"/>
      </w:tblGrid>
      <w:tr w:rsidR="00B02227" w:rsidRPr="000E0755" w:rsidTr="00B02227">
        <w:tc>
          <w:tcPr>
            <w:tcW w:w="5000" w:type="pct"/>
            <w:gridSpan w:val="3"/>
          </w:tcPr>
          <w:p w:rsidR="00B02227" w:rsidRPr="000E0755" w:rsidRDefault="00B02227" w:rsidP="00B02227">
            <w:pPr>
              <w:jc w:val="center"/>
              <w:rPr>
                <w:b/>
              </w:rPr>
            </w:pPr>
            <w:r w:rsidRPr="000E0755">
              <w:rPr>
                <w:b/>
              </w:rPr>
              <w:lastRenderedPageBreak/>
              <w:t>II.</w:t>
            </w:r>
            <w:r w:rsidR="006E3095" w:rsidRPr="000E0755">
              <w:rPr>
                <w:b/>
              </w:rPr>
              <w:t> </w:t>
            </w:r>
            <w:r w:rsidRPr="000E0755">
              <w:rPr>
                <w:b/>
              </w:rPr>
              <w:t>Tiesību akta projekta ietekme uz sabiedrību</w:t>
            </w:r>
          </w:p>
        </w:tc>
      </w:tr>
      <w:tr w:rsidR="00B02227" w:rsidRPr="000E0755" w:rsidTr="00B02227">
        <w:trPr>
          <w:trHeight w:val="983"/>
        </w:trPr>
        <w:tc>
          <w:tcPr>
            <w:tcW w:w="219" w:type="pct"/>
          </w:tcPr>
          <w:p w:rsidR="00B02227" w:rsidRPr="000E0755" w:rsidRDefault="00B02227" w:rsidP="00B02227">
            <w:pPr>
              <w:jc w:val="center"/>
            </w:pPr>
            <w:r w:rsidRPr="000E0755">
              <w:t>1.</w:t>
            </w:r>
          </w:p>
        </w:tc>
        <w:tc>
          <w:tcPr>
            <w:tcW w:w="1216" w:type="pct"/>
          </w:tcPr>
          <w:p w:rsidR="00B02227" w:rsidRPr="000E0755" w:rsidRDefault="00B02227" w:rsidP="00B02227">
            <w:r w:rsidRPr="000E0755">
              <w:t>Sabiedrības mērķgrupas, kuras tiesiskais regulējums ietekmē vai varētu ietekmēt</w:t>
            </w:r>
          </w:p>
        </w:tc>
        <w:tc>
          <w:tcPr>
            <w:tcW w:w="3565" w:type="pct"/>
            <w:shd w:val="clear" w:color="auto" w:fill="auto"/>
          </w:tcPr>
          <w:p w:rsidR="00B02227" w:rsidRPr="000E0755" w:rsidRDefault="006E3095" w:rsidP="00B02227">
            <w:pPr>
              <w:pStyle w:val="naiskr"/>
              <w:numPr>
                <w:ilvl w:val="0"/>
                <w:numId w:val="10"/>
              </w:numPr>
              <w:spacing w:before="120" w:after="120"/>
              <w:jc w:val="both"/>
            </w:pPr>
            <w:r w:rsidRPr="000E0755">
              <w:t>s</w:t>
            </w:r>
            <w:r w:rsidR="00B02227" w:rsidRPr="000E0755">
              <w:t>abiedrība, kurai ir pieejama ticama un atbilstoša informācija par gaisa kvalitāti</w:t>
            </w:r>
            <w:r w:rsidRPr="000E0755">
              <w:t>;</w:t>
            </w:r>
          </w:p>
          <w:p w:rsidR="00B02227" w:rsidRPr="000E0755" w:rsidRDefault="006E3095" w:rsidP="00B02227">
            <w:pPr>
              <w:pStyle w:val="naiskr"/>
              <w:numPr>
                <w:ilvl w:val="0"/>
                <w:numId w:val="10"/>
              </w:numPr>
              <w:spacing w:before="120" w:after="120"/>
              <w:jc w:val="both"/>
            </w:pPr>
            <w:r w:rsidRPr="000E0755">
              <w:t>k</w:t>
            </w:r>
            <w:r w:rsidR="00B02227" w:rsidRPr="000E0755">
              <w:t>omersanti un iestādes (operatori), kuri savai darbībai izmanto datus par gaisa piesārņojuma fona koncentrācijām, uz kuru pamata tiek pieņemti lēmumi par atļaujas izsniegšanu</w:t>
            </w:r>
            <w:r w:rsidRPr="000E0755">
              <w:t xml:space="preserve"> vai</w:t>
            </w:r>
            <w:r w:rsidR="0089604B" w:rsidRPr="000E0755">
              <w:t xml:space="preserve"> </w:t>
            </w:r>
            <w:r w:rsidR="00B02227" w:rsidRPr="000E0755">
              <w:t>neizsniegšanu</w:t>
            </w:r>
            <w:r w:rsidRPr="000E0755">
              <w:t>;</w:t>
            </w:r>
          </w:p>
          <w:p w:rsidR="00B02227" w:rsidRPr="000E0755" w:rsidRDefault="006E3095" w:rsidP="00B02227">
            <w:pPr>
              <w:pStyle w:val="naiskr"/>
              <w:numPr>
                <w:ilvl w:val="0"/>
                <w:numId w:val="10"/>
              </w:numPr>
              <w:spacing w:before="120" w:after="120"/>
              <w:jc w:val="both"/>
            </w:pPr>
            <w:r w:rsidRPr="000E0755">
              <w:t>k</w:t>
            </w:r>
            <w:r w:rsidR="00B02227" w:rsidRPr="000E0755">
              <w:t>ontroles institūcijas un citas iestādes, k</w:t>
            </w:r>
            <w:r w:rsidRPr="000E0755">
              <w:t>as</w:t>
            </w:r>
            <w:r w:rsidR="00B02227" w:rsidRPr="000E0755">
              <w:t xml:space="preserve"> veic gaisa kvalitātes mērījumus un šo informāciju publicē.</w:t>
            </w:r>
          </w:p>
        </w:tc>
      </w:tr>
      <w:tr w:rsidR="00B02227" w:rsidRPr="000E0755" w:rsidTr="00B02227">
        <w:tc>
          <w:tcPr>
            <w:tcW w:w="219" w:type="pct"/>
            <w:shd w:val="clear" w:color="auto" w:fill="auto"/>
          </w:tcPr>
          <w:p w:rsidR="00B02227" w:rsidRPr="000E0755" w:rsidRDefault="00B02227" w:rsidP="00B02227">
            <w:pPr>
              <w:jc w:val="center"/>
            </w:pPr>
            <w:r w:rsidRPr="000E0755">
              <w:t>2.</w:t>
            </w:r>
          </w:p>
        </w:tc>
        <w:tc>
          <w:tcPr>
            <w:tcW w:w="1216" w:type="pct"/>
            <w:shd w:val="clear" w:color="auto" w:fill="FFFFFF"/>
          </w:tcPr>
          <w:p w:rsidR="00B02227" w:rsidRPr="000E0755" w:rsidRDefault="00B02227" w:rsidP="00B02227">
            <w:r w:rsidRPr="000E0755">
              <w:t>Tiesiskā regulējuma ietekme uz tautsaimniecību un administratīvo slogu</w:t>
            </w:r>
          </w:p>
        </w:tc>
        <w:tc>
          <w:tcPr>
            <w:tcW w:w="3565" w:type="pct"/>
            <w:shd w:val="clear" w:color="auto" w:fill="auto"/>
          </w:tcPr>
          <w:p w:rsidR="00F723E9" w:rsidRPr="000E0755" w:rsidRDefault="006E3095" w:rsidP="00F723E9">
            <w:pPr>
              <w:jc w:val="both"/>
              <w:rPr>
                <w:shd w:val="clear" w:color="auto" w:fill="FFFFFF"/>
              </w:rPr>
            </w:pPr>
            <w:r w:rsidRPr="000E0755">
              <w:rPr>
                <w:shd w:val="clear" w:color="auto" w:fill="FFFFFF"/>
              </w:rPr>
              <w:t>Noteikumu p</w:t>
            </w:r>
            <w:r w:rsidR="00B02227" w:rsidRPr="000E0755">
              <w:rPr>
                <w:shd w:val="clear" w:color="auto" w:fill="FFFFFF"/>
              </w:rPr>
              <w:t>rojekta tiesiskais regulējums nerada negatīvu ietekmi uz uzņēmējdarbības vidi.</w:t>
            </w:r>
          </w:p>
          <w:p w:rsidR="0065377E" w:rsidRPr="000E0755" w:rsidRDefault="0065377E" w:rsidP="00F723E9">
            <w:pPr>
              <w:jc w:val="both"/>
              <w:rPr>
                <w:shd w:val="clear" w:color="auto" w:fill="FFFFFF"/>
              </w:rPr>
            </w:pPr>
          </w:p>
          <w:p w:rsidR="0065377E" w:rsidRPr="000E0755" w:rsidRDefault="004764E2" w:rsidP="00F723E9">
            <w:pPr>
              <w:jc w:val="both"/>
              <w:rPr>
                <w:shd w:val="clear" w:color="auto" w:fill="FFFFFF"/>
              </w:rPr>
            </w:pPr>
            <w:r w:rsidRPr="000E0755">
              <w:rPr>
                <w:shd w:val="clear" w:color="auto" w:fill="FFFFFF"/>
              </w:rPr>
              <w:t>Tām</w:t>
            </w:r>
            <w:r w:rsidR="00801A3A" w:rsidRPr="000E0755">
              <w:rPr>
                <w:shd w:val="clear" w:color="auto" w:fill="FFFFFF"/>
              </w:rPr>
              <w:t xml:space="preserve"> pašvaldībām</w:t>
            </w:r>
            <w:r w:rsidR="00441068" w:rsidRPr="000E0755">
              <w:rPr>
                <w:shd w:val="clear" w:color="auto" w:fill="FFFFFF"/>
              </w:rPr>
              <w:t xml:space="preserve"> un citām</w:t>
            </w:r>
            <w:r w:rsidR="00463385" w:rsidRPr="000E0755">
              <w:rPr>
                <w:shd w:val="clear" w:color="auto" w:fill="FFFFFF"/>
              </w:rPr>
              <w:t xml:space="preserve"> organizācijām</w:t>
            </w:r>
            <w:r w:rsidR="00801A3A" w:rsidRPr="000E0755">
              <w:rPr>
                <w:shd w:val="clear" w:color="auto" w:fill="FFFFFF"/>
              </w:rPr>
              <w:t>, k</w:t>
            </w:r>
            <w:r w:rsidR="006E3095" w:rsidRPr="000E0755">
              <w:rPr>
                <w:shd w:val="clear" w:color="auto" w:fill="FFFFFF"/>
              </w:rPr>
              <w:t>as</w:t>
            </w:r>
            <w:r w:rsidR="00801A3A" w:rsidRPr="000E0755">
              <w:rPr>
                <w:shd w:val="clear" w:color="auto" w:fill="FFFFFF"/>
              </w:rPr>
              <w:t xml:space="preserve"> </w:t>
            </w:r>
            <w:r w:rsidR="00684AC0" w:rsidRPr="000E0755">
              <w:rPr>
                <w:shd w:val="clear" w:color="auto" w:fill="FFFFFF"/>
              </w:rPr>
              <w:t>vēl</w:t>
            </w:r>
            <w:r w:rsidR="006E3095" w:rsidRPr="000E0755">
              <w:rPr>
                <w:shd w:val="clear" w:color="auto" w:fill="FFFFFF"/>
              </w:rPr>
              <w:t>ās</w:t>
            </w:r>
            <w:r w:rsidR="00684AC0" w:rsidRPr="000E0755">
              <w:rPr>
                <w:shd w:val="clear" w:color="auto" w:fill="FFFFFF"/>
              </w:rPr>
              <w:t xml:space="preserve"> brīvprātīgi veikt</w:t>
            </w:r>
            <w:r w:rsidR="00801A3A" w:rsidRPr="000E0755">
              <w:rPr>
                <w:shd w:val="clear" w:color="auto" w:fill="FFFFFF"/>
              </w:rPr>
              <w:t xml:space="preserve"> </w:t>
            </w:r>
            <w:r w:rsidR="00287ADE" w:rsidRPr="000E0755">
              <w:rPr>
                <w:shd w:val="clear" w:color="auto" w:fill="FFFFFF"/>
              </w:rPr>
              <w:t>savā teritorijā</w:t>
            </w:r>
            <w:r w:rsidR="00684AC0" w:rsidRPr="000E0755">
              <w:rPr>
                <w:shd w:val="clear" w:color="auto" w:fill="FFFFFF"/>
              </w:rPr>
              <w:t xml:space="preserve"> papildus</w:t>
            </w:r>
            <w:r w:rsidR="00287ADE" w:rsidRPr="000E0755">
              <w:rPr>
                <w:shd w:val="clear" w:color="auto" w:fill="FFFFFF"/>
              </w:rPr>
              <w:t xml:space="preserve"> </w:t>
            </w:r>
            <w:r w:rsidR="00801A3A" w:rsidRPr="000E0755">
              <w:rPr>
                <w:shd w:val="clear" w:color="auto" w:fill="FFFFFF"/>
              </w:rPr>
              <w:t>mērījumus un šos datus dar</w:t>
            </w:r>
            <w:r w:rsidR="00684AC0" w:rsidRPr="000E0755">
              <w:rPr>
                <w:shd w:val="clear" w:color="auto" w:fill="FFFFFF"/>
              </w:rPr>
              <w:t>īt</w:t>
            </w:r>
            <w:r w:rsidR="00801A3A" w:rsidRPr="000E0755">
              <w:rPr>
                <w:shd w:val="clear" w:color="auto" w:fill="FFFFFF"/>
              </w:rPr>
              <w:t xml:space="preserve"> pieejamus sabiedrībai</w:t>
            </w:r>
            <w:r w:rsidR="006E3095" w:rsidRPr="000E0755">
              <w:rPr>
                <w:shd w:val="clear" w:color="auto" w:fill="FFFFFF"/>
              </w:rPr>
              <w:t>,</w:t>
            </w:r>
            <w:r w:rsidR="00287ADE" w:rsidRPr="000E0755">
              <w:rPr>
                <w:shd w:val="clear" w:color="auto" w:fill="FFFFFF"/>
              </w:rPr>
              <w:t xml:space="preserve"> tiks radīts papildus slogs</w:t>
            </w:r>
            <w:r w:rsidR="006E3095" w:rsidRPr="000E0755">
              <w:rPr>
                <w:shd w:val="clear" w:color="auto" w:fill="FFFFFF"/>
              </w:rPr>
              <w:t>,</w:t>
            </w:r>
            <w:r w:rsidR="00287ADE" w:rsidRPr="000E0755">
              <w:rPr>
                <w:shd w:val="clear" w:color="auto" w:fill="FFFFFF"/>
              </w:rPr>
              <w:t xml:space="preserve"> informējot LVĢMC par </w:t>
            </w:r>
            <w:r w:rsidRPr="000E0755">
              <w:rPr>
                <w:shd w:val="clear" w:color="auto" w:fill="FFFFFF"/>
              </w:rPr>
              <w:t xml:space="preserve">savā teritorijā uzstādītajām monitoringa iekārtām un to atbilstību direktīvas </w:t>
            </w:r>
            <w:r w:rsidR="0089604B" w:rsidRPr="000E0755">
              <w:rPr>
                <w:shd w:val="clear" w:color="auto" w:fill="FFFFFF"/>
              </w:rPr>
              <w:t xml:space="preserve">2008/50/EK un </w:t>
            </w:r>
            <w:r w:rsidR="0089604B" w:rsidRPr="000E0755">
              <w:t xml:space="preserve">2015/1480 </w:t>
            </w:r>
            <w:r w:rsidRPr="000E0755">
              <w:rPr>
                <w:shd w:val="clear" w:color="auto" w:fill="FFFFFF"/>
              </w:rPr>
              <w:t>prasībām.</w:t>
            </w:r>
          </w:p>
          <w:p w:rsidR="004764E2" w:rsidRPr="000E0755" w:rsidRDefault="004764E2" w:rsidP="00F723E9">
            <w:pPr>
              <w:jc w:val="both"/>
              <w:rPr>
                <w:shd w:val="clear" w:color="auto" w:fill="FFFFFF"/>
              </w:rPr>
            </w:pPr>
          </w:p>
          <w:p w:rsidR="004764E2" w:rsidRPr="000E0755" w:rsidRDefault="004764E2" w:rsidP="00F723E9">
            <w:pPr>
              <w:jc w:val="both"/>
              <w:rPr>
                <w:shd w:val="clear" w:color="auto" w:fill="FFFFFF"/>
              </w:rPr>
            </w:pPr>
            <w:r w:rsidRPr="000E0755">
              <w:rPr>
                <w:shd w:val="clear" w:color="auto" w:fill="FFFFFF"/>
              </w:rPr>
              <w:t xml:space="preserve">LVĢMC palielinās slogs saistībā ar pašvaldību un citu </w:t>
            </w:r>
            <w:r w:rsidR="00252B1F" w:rsidRPr="000E0755">
              <w:rPr>
                <w:shd w:val="clear" w:color="auto" w:fill="FFFFFF"/>
              </w:rPr>
              <w:t>organizāciju</w:t>
            </w:r>
            <w:r w:rsidRPr="000E0755">
              <w:rPr>
                <w:shd w:val="clear" w:color="auto" w:fill="FFFFFF"/>
              </w:rPr>
              <w:t xml:space="preserve"> iesniegtās informācijas izvērtēšanu un pārskatu publicēšanu.</w:t>
            </w:r>
          </w:p>
          <w:p w:rsidR="0065377E" w:rsidRPr="000E0755" w:rsidRDefault="0065377E" w:rsidP="00F723E9">
            <w:pPr>
              <w:jc w:val="both"/>
              <w:rPr>
                <w:shd w:val="clear" w:color="auto" w:fill="FFFFFF"/>
              </w:rPr>
            </w:pPr>
          </w:p>
          <w:p w:rsidR="00B02227" w:rsidRPr="000E0755" w:rsidRDefault="006E3095" w:rsidP="0089604B">
            <w:pPr>
              <w:jc w:val="both"/>
            </w:pPr>
            <w:r w:rsidRPr="000E0755">
              <w:rPr>
                <w:shd w:val="clear" w:color="auto" w:fill="FFFFFF"/>
              </w:rPr>
              <w:t>Vienlaikus</w:t>
            </w:r>
            <w:r w:rsidR="009000D2" w:rsidRPr="000E0755">
              <w:rPr>
                <w:shd w:val="clear" w:color="auto" w:fill="FFFFFF"/>
              </w:rPr>
              <w:t xml:space="preserve"> </w:t>
            </w:r>
            <w:r w:rsidR="00801A3A" w:rsidRPr="000E0755">
              <w:rPr>
                <w:shd w:val="clear" w:color="auto" w:fill="FFFFFF"/>
              </w:rPr>
              <w:t xml:space="preserve">LVĢMC tiks </w:t>
            </w:r>
            <w:r w:rsidR="009000D2" w:rsidRPr="000E0755">
              <w:rPr>
                <w:shd w:val="clear" w:color="auto" w:fill="FFFFFF"/>
              </w:rPr>
              <w:t>sa</w:t>
            </w:r>
            <w:r w:rsidR="0065377E" w:rsidRPr="000E0755">
              <w:rPr>
                <w:shd w:val="clear" w:color="auto" w:fill="FFFFFF"/>
              </w:rPr>
              <w:t>mazin</w:t>
            </w:r>
            <w:r w:rsidR="009000D2" w:rsidRPr="000E0755">
              <w:rPr>
                <w:shd w:val="clear" w:color="auto" w:fill="FFFFFF"/>
              </w:rPr>
              <w:t>āts administratīvais</w:t>
            </w:r>
            <w:r w:rsidR="0065377E" w:rsidRPr="000E0755">
              <w:rPr>
                <w:shd w:val="clear" w:color="auto" w:fill="FFFFFF"/>
              </w:rPr>
              <w:t xml:space="preserve"> slog</w:t>
            </w:r>
            <w:r w:rsidR="002A443A" w:rsidRPr="000E0755">
              <w:rPr>
                <w:shd w:val="clear" w:color="auto" w:fill="FFFFFF"/>
              </w:rPr>
              <w:t>s</w:t>
            </w:r>
            <w:r w:rsidR="004764E2" w:rsidRPr="000E0755">
              <w:rPr>
                <w:shd w:val="clear" w:color="auto" w:fill="FFFFFF"/>
              </w:rPr>
              <w:t xml:space="preserve">, jo turpmāk </w:t>
            </w:r>
            <w:r w:rsidR="009000D2" w:rsidRPr="000E0755">
              <w:rPr>
                <w:shd w:val="clear" w:color="auto" w:fill="FFFFFF"/>
              </w:rPr>
              <w:t xml:space="preserve">detalizēto </w:t>
            </w:r>
            <w:r w:rsidR="004764E2" w:rsidRPr="000E0755">
              <w:rPr>
                <w:shd w:val="clear" w:color="auto" w:fill="FFFFFF"/>
              </w:rPr>
              <w:t>pārskat</w:t>
            </w:r>
            <w:r w:rsidR="009000D2" w:rsidRPr="000E0755">
              <w:rPr>
                <w:shd w:val="clear" w:color="auto" w:fill="FFFFFF"/>
              </w:rPr>
              <w:t>u</w:t>
            </w:r>
            <w:r w:rsidR="004764E2" w:rsidRPr="000E0755">
              <w:rPr>
                <w:shd w:val="clear" w:color="auto" w:fill="FFFFFF"/>
              </w:rPr>
              <w:t xml:space="preserve"> par gaisa kvalitāti un valsts teritorijas iedalījums zonās būs jāveic tikai reizi 5 gados, nevis reizi 3 gados</w:t>
            </w:r>
            <w:r w:rsidRPr="000E0755">
              <w:rPr>
                <w:shd w:val="clear" w:color="auto" w:fill="FFFFFF"/>
              </w:rPr>
              <w:t>,</w:t>
            </w:r>
            <w:r w:rsidR="004764E2" w:rsidRPr="000E0755">
              <w:rPr>
                <w:shd w:val="clear" w:color="auto" w:fill="FFFFFF"/>
              </w:rPr>
              <w:t xml:space="preserve"> kā</w:t>
            </w:r>
            <w:r w:rsidR="009000D2" w:rsidRPr="000E0755">
              <w:rPr>
                <w:shd w:val="clear" w:color="auto" w:fill="FFFFFF"/>
              </w:rPr>
              <w:t xml:space="preserve"> tas</w:t>
            </w:r>
            <w:r w:rsidR="004764E2" w:rsidRPr="000E0755">
              <w:rPr>
                <w:shd w:val="clear" w:color="auto" w:fill="FFFFFF"/>
              </w:rPr>
              <w:t xml:space="preserve"> tik</w:t>
            </w:r>
            <w:r w:rsidR="009000D2" w:rsidRPr="000E0755">
              <w:rPr>
                <w:shd w:val="clear" w:color="auto" w:fill="FFFFFF"/>
              </w:rPr>
              <w:t>a</w:t>
            </w:r>
            <w:r w:rsidR="004764E2" w:rsidRPr="000E0755">
              <w:rPr>
                <w:shd w:val="clear" w:color="auto" w:fill="FFFFFF"/>
              </w:rPr>
              <w:t xml:space="preserve"> noteikts iepriekš.</w:t>
            </w:r>
          </w:p>
        </w:tc>
      </w:tr>
      <w:tr w:rsidR="00B02227" w:rsidRPr="000E0755" w:rsidTr="00B02227">
        <w:tc>
          <w:tcPr>
            <w:tcW w:w="219" w:type="pct"/>
          </w:tcPr>
          <w:p w:rsidR="00B02227" w:rsidRPr="000E0755" w:rsidRDefault="00B02227" w:rsidP="00B02227">
            <w:pPr>
              <w:jc w:val="center"/>
            </w:pPr>
            <w:r w:rsidRPr="000E0755">
              <w:t>3.</w:t>
            </w:r>
          </w:p>
        </w:tc>
        <w:tc>
          <w:tcPr>
            <w:tcW w:w="1216" w:type="pct"/>
          </w:tcPr>
          <w:p w:rsidR="00B02227" w:rsidRPr="000E0755" w:rsidRDefault="00B02227" w:rsidP="00B02227">
            <w:r w:rsidRPr="000E0755">
              <w:t>Administratīvo izmaksu monetārs novērtējums</w:t>
            </w:r>
          </w:p>
        </w:tc>
        <w:tc>
          <w:tcPr>
            <w:tcW w:w="3565" w:type="pct"/>
          </w:tcPr>
          <w:p w:rsidR="00B02227" w:rsidRPr="000E0755" w:rsidRDefault="001B263E" w:rsidP="00B02227">
            <w:pPr>
              <w:jc w:val="both"/>
            </w:pPr>
            <w:r w:rsidRPr="000E0755">
              <w:t>Nav iespējams aprēķināt, jo nav zināms, kādas iestādes un organizācijas plāno veikt gaisa kvalitātes mērījumus un tos publicēt</w:t>
            </w:r>
            <w:r w:rsidR="00783D17" w:rsidRPr="000E0755">
              <w:t>.</w:t>
            </w:r>
          </w:p>
        </w:tc>
      </w:tr>
      <w:tr w:rsidR="00B02227" w:rsidRPr="000E0755" w:rsidTr="00B02227">
        <w:tc>
          <w:tcPr>
            <w:tcW w:w="219" w:type="pct"/>
          </w:tcPr>
          <w:p w:rsidR="00B02227" w:rsidRPr="000E0755" w:rsidRDefault="00B02227" w:rsidP="00B02227">
            <w:pPr>
              <w:jc w:val="center"/>
            </w:pPr>
            <w:r w:rsidRPr="000E0755">
              <w:t>4.</w:t>
            </w:r>
          </w:p>
        </w:tc>
        <w:tc>
          <w:tcPr>
            <w:tcW w:w="1216" w:type="pct"/>
          </w:tcPr>
          <w:p w:rsidR="00B02227" w:rsidRPr="000E0755" w:rsidRDefault="00B02227" w:rsidP="00B02227">
            <w:r w:rsidRPr="000E0755">
              <w:t>Cita informācija</w:t>
            </w:r>
          </w:p>
        </w:tc>
        <w:tc>
          <w:tcPr>
            <w:tcW w:w="3565" w:type="pct"/>
          </w:tcPr>
          <w:p w:rsidR="00B02227" w:rsidRPr="000E0755" w:rsidRDefault="00B02227" w:rsidP="00B02227">
            <w:pPr>
              <w:jc w:val="both"/>
            </w:pPr>
            <w:r w:rsidRPr="000E0755">
              <w:t>Nav</w:t>
            </w:r>
          </w:p>
        </w:tc>
      </w:tr>
    </w:tbl>
    <w:p w:rsidR="00E2799A" w:rsidRPr="000E0755" w:rsidRDefault="00E2799A" w:rsidP="00E62865">
      <w:pPr>
        <w:jc w:val="center"/>
      </w:pPr>
    </w:p>
    <w:tbl>
      <w:tblPr>
        <w:tblW w:w="5000" w:type="pct"/>
        <w:tblCellMar>
          <w:left w:w="0" w:type="dxa"/>
          <w:right w:w="0" w:type="dxa"/>
        </w:tblCellMar>
        <w:tblLook w:val="04A0" w:firstRow="1" w:lastRow="0" w:firstColumn="1" w:lastColumn="0" w:noHBand="0" w:noVBand="1"/>
      </w:tblPr>
      <w:tblGrid>
        <w:gridCol w:w="1926"/>
        <w:gridCol w:w="908"/>
        <w:gridCol w:w="1003"/>
        <w:gridCol w:w="1138"/>
        <w:gridCol w:w="1521"/>
        <w:gridCol w:w="1245"/>
        <w:gridCol w:w="1390"/>
      </w:tblGrid>
      <w:tr w:rsidR="00100765" w:rsidRPr="000E0755" w:rsidTr="006C23F8">
        <w:tc>
          <w:tcPr>
            <w:tcW w:w="5000" w:type="pct"/>
            <w:gridSpan w:val="7"/>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jc w:val="center"/>
              <w:rPr>
                <w:b/>
                <w:bCs/>
              </w:rPr>
            </w:pPr>
            <w:r w:rsidRPr="000E0755">
              <w:rPr>
                <w:b/>
                <w:bCs/>
              </w:rPr>
              <w:t>III.</w:t>
            </w:r>
            <w:r w:rsidR="006E3095" w:rsidRPr="000E0755">
              <w:rPr>
                <w:b/>
                <w:bCs/>
              </w:rPr>
              <w:t> </w:t>
            </w:r>
            <w:r w:rsidRPr="000E0755">
              <w:rPr>
                <w:b/>
                <w:bCs/>
              </w:rPr>
              <w:t>Tiesību akta projekta ietekme uz valsts budžetu un pašvaldību budžetiem</w:t>
            </w:r>
          </w:p>
        </w:tc>
      </w:tr>
      <w:tr w:rsidR="00100765" w:rsidRPr="000E0755" w:rsidTr="0089604B">
        <w:tc>
          <w:tcPr>
            <w:tcW w:w="1055" w:type="pct"/>
            <w:vMerge w:val="restart"/>
            <w:tcBorders>
              <w:top w:val="nil"/>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rPr>
                <w:b/>
                <w:bCs/>
              </w:rPr>
            </w:pPr>
            <w:r w:rsidRPr="000E0755">
              <w:rPr>
                <w:b/>
                <w:bCs/>
              </w:rPr>
              <w:t>Rādītāji</w:t>
            </w:r>
          </w:p>
        </w:tc>
        <w:tc>
          <w:tcPr>
            <w:tcW w:w="1046" w:type="pct"/>
            <w:gridSpan w:val="2"/>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rPr>
                <w:b/>
                <w:bCs/>
              </w:rPr>
            </w:pPr>
            <w:r w:rsidRPr="000E0755">
              <w:rPr>
                <w:b/>
                <w:bCs/>
              </w:rPr>
              <w:t>2016.</w:t>
            </w:r>
            <w:r w:rsidR="00794070" w:rsidRPr="000E0755">
              <w:rPr>
                <w:b/>
                <w:bCs/>
              </w:rPr>
              <w:t> </w:t>
            </w:r>
            <w:r w:rsidRPr="000E0755">
              <w:rPr>
                <w:b/>
                <w:bCs/>
              </w:rPr>
              <w:t>gads</w:t>
            </w:r>
          </w:p>
        </w:tc>
        <w:tc>
          <w:tcPr>
            <w:tcW w:w="2899" w:type="pct"/>
            <w:gridSpan w:val="4"/>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pPr>
            <w:r w:rsidRPr="000E0755">
              <w:t>Turpmākie trīs gadi (</w:t>
            </w:r>
            <w:r w:rsidRPr="000E0755">
              <w:rPr>
                <w:i/>
              </w:rPr>
              <w:t>euro</w:t>
            </w:r>
            <w:r w:rsidRPr="000E0755">
              <w:t>)</w:t>
            </w:r>
          </w:p>
        </w:tc>
      </w:tr>
      <w:tr w:rsidR="00100765" w:rsidRPr="000E0755" w:rsidTr="0089604B">
        <w:tc>
          <w:tcPr>
            <w:tcW w:w="1055" w:type="pct"/>
            <w:vMerge/>
            <w:tcBorders>
              <w:top w:val="nil"/>
              <w:left w:val="outset" w:sz="8" w:space="0" w:color="000000"/>
              <w:bottom w:val="outset" w:sz="8" w:space="0" w:color="000000"/>
              <w:right w:val="outset" w:sz="8" w:space="0" w:color="000000"/>
            </w:tcBorders>
            <w:vAlign w:val="center"/>
            <w:hideMark/>
          </w:tcPr>
          <w:p w:rsidR="00100765" w:rsidRPr="000E0755" w:rsidRDefault="00100765" w:rsidP="006C23F8">
            <w:pPr>
              <w:rPr>
                <w:rFonts w:eastAsiaTheme="minorHAnsi"/>
                <w:b/>
                <w:bCs/>
                <w:color w:val="000000"/>
                <w:lang w:eastAsia="en-US"/>
              </w:rPr>
            </w:pPr>
          </w:p>
        </w:tc>
        <w:tc>
          <w:tcPr>
            <w:tcW w:w="1046" w:type="pct"/>
            <w:gridSpan w:val="2"/>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b/>
                <w:bCs/>
                <w:color w:val="000000"/>
                <w:lang w:eastAsia="en-US"/>
              </w:rPr>
            </w:pPr>
          </w:p>
        </w:tc>
        <w:tc>
          <w:tcPr>
            <w:tcW w:w="62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89604B">
            <w:pPr>
              <w:spacing w:before="100" w:beforeAutospacing="1" w:after="100" w:afterAutospacing="1" w:line="276" w:lineRule="auto"/>
              <w:jc w:val="center"/>
              <w:rPr>
                <w:b/>
                <w:bCs/>
              </w:rPr>
            </w:pPr>
            <w:r w:rsidRPr="000E0755">
              <w:rPr>
                <w:b/>
                <w:bCs/>
              </w:rPr>
              <w:t>2017</w:t>
            </w:r>
          </w:p>
        </w:tc>
        <w:tc>
          <w:tcPr>
            <w:tcW w:w="83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89604B">
            <w:pPr>
              <w:spacing w:before="100" w:beforeAutospacing="1" w:after="100" w:afterAutospacing="1" w:line="276" w:lineRule="auto"/>
              <w:jc w:val="center"/>
              <w:rPr>
                <w:b/>
                <w:bCs/>
              </w:rPr>
            </w:pPr>
            <w:r w:rsidRPr="000E0755">
              <w:rPr>
                <w:b/>
                <w:bCs/>
              </w:rPr>
              <w:t>2018</w:t>
            </w:r>
          </w:p>
        </w:tc>
        <w:tc>
          <w:tcPr>
            <w:tcW w:w="682"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89604B">
            <w:pPr>
              <w:spacing w:before="100" w:beforeAutospacing="1" w:after="100" w:afterAutospacing="1" w:line="276" w:lineRule="auto"/>
              <w:jc w:val="center"/>
              <w:rPr>
                <w:b/>
                <w:bCs/>
              </w:rPr>
            </w:pPr>
            <w:r w:rsidRPr="000E0755">
              <w:rPr>
                <w:b/>
                <w:bCs/>
              </w:rPr>
              <w:t>2019</w:t>
            </w:r>
          </w:p>
        </w:tc>
        <w:tc>
          <w:tcPr>
            <w:tcW w:w="762" w:type="pct"/>
            <w:tcBorders>
              <w:top w:val="nil"/>
              <w:left w:val="nil"/>
              <w:bottom w:val="outset" w:sz="8" w:space="0" w:color="000000"/>
              <w:right w:val="outset" w:sz="8" w:space="0" w:color="000000"/>
            </w:tcBorders>
            <w:tcMar>
              <w:top w:w="30" w:type="dxa"/>
              <w:left w:w="30" w:type="dxa"/>
              <w:bottom w:w="30" w:type="dxa"/>
              <w:right w:w="30" w:type="dxa"/>
            </w:tcMar>
            <w:hideMark/>
          </w:tcPr>
          <w:p w:rsidR="00100765" w:rsidRPr="000E0755" w:rsidRDefault="00100765" w:rsidP="0089604B">
            <w:pPr>
              <w:spacing w:before="100" w:beforeAutospacing="1" w:after="100" w:afterAutospacing="1" w:line="276" w:lineRule="auto"/>
              <w:jc w:val="center"/>
              <w:rPr>
                <w:b/>
                <w:bCs/>
              </w:rPr>
            </w:pPr>
            <w:r w:rsidRPr="000E0755">
              <w:rPr>
                <w:b/>
                <w:bCs/>
              </w:rPr>
              <w:t>2020</w:t>
            </w:r>
          </w:p>
        </w:tc>
      </w:tr>
      <w:tr w:rsidR="00100765" w:rsidRPr="000E0755" w:rsidTr="0089604B">
        <w:tc>
          <w:tcPr>
            <w:tcW w:w="1055" w:type="pct"/>
            <w:vMerge/>
            <w:tcBorders>
              <w:top w:val="nil"/>
              <w:left w:val="outset" w:sz="8" w:space="0" w:color="000000"/>
              <w:bottom w:val="outset" w:sz="8" w:space="0" w:color="000000"/>
              <w:right w:val="outset" w:sz="8" w:space="0" w:color="000000"/>
            </w:tcBorders>
            <w:vAlign w:val="center"/>
            <w:hideMark/>
          </w:tcPr>
          <w:p w:rsidR="00100765" w:rsidRPr="000E0755" w:rsidRDefault="00100765" w:rsidP="006C23F8">
            <w:pPr>
              <w:rPr>
                <w:rFonts w:eastAsiaTheme="minorHAnsi"/>
                <w:b/>
                <w:bCs/>
                <w:color w:val="000000"/>
                <w:lang w:eastAsia="en-US"/>
              </w:rPr>
            </w:pPr>
          </w:p>
        </w:tc>
        <w:tc>
          <w:tcPr>
            <w:tcW w:w="497"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C140AB">
            <w:pPr>
              <w:jc w:val="center"/>
            </w:pPr>
            <w:r w:rsidRPr="000E0755">
              <w:t>saskaņā ar valsts budžetu kārtējam gadam</w:t>
            </w:r>
          </w:p>
        </w:tc>
        <w:tc>
          <w:tcPr>
            <w:tcW w:w="549"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C140AB">
            <w:pPr>
              <w:jc w:val="center"/>
            </w:pPr>
            <w:r w:rsidRPr="000E0755">
              <w:t>izmaiņas kārtējā gadā, salīdzinot ar budžetu kārtējam gadam</w:t>
            </w:r>
          </w:p>
        </w:tc>
        <w:tc>
          <w:tcPr>
            <w:tcW w:w="62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C140AB">
            <w:pPr>
              <w:jc w:val="center"/>
            </w:pPr>
            <w:r w:rsidRPr="000E0755">
              <w:t>izmaiņas, salīdzinot ar kārtējo 2016.</w:t>
            </w:r>
            <w:r w:rsidR="00794070" w:rsidRPr="000E0755">
              <w:t> </w:t>
            </w:r>
            <w:r w:rsidRPr="000E0755">
              <w:t>gadu</w:t>
            </w:r>
          </w:p>
        </w:tc>
        <w:tc>
          <w:tcPr>
            <w:tcW w:w="83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C140AB">
            <w:pPr>
              <w:jc w:val="center"/>
            </w:pPr>
            <w:r w:rsidRPr="000E0755">
              <w:t>izmaiņas, salīdzinot ar kārtējo 2016.</w:t>
            </w:r>
            <w:r w:rsidR="00794070" w:rsidRPr="000E0755">
              <w:t> </w:t>
            </w:r>
            <w:r w:rsidRPr="000E0755">
              <w:t>gadu</w:t>
            </w:r>
          </w:p>
        </w:tc>
        <w:tc>
          <w:tcPr>
            <w:tcW w:w="682"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C140AB">
            <w:pPr>
              <w:jc w:val="center"/>
            </w:pPr>
            <w:r w:rsidRPr="000E0755">
              <w:t>izmaiņas, salīdzinot ar kārtējo 2016.</w:t>
            </w:r>
            <w:r w:rsidR="00794070" w:rsidRPr="000E0755">
              <w:t> </w:t>
            </w:r>
            <w:r w:rsidRPr="000E0755">
              <w:t>gadu</w:t>
            </w:r>
          </w:p>
        </w:tc>
        <w:tc>
          <w:tcPr>
            <w:tcW w:w="762"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C140AB">
            <w:pPr>
              <w:jc w:val="center"/>
            </w:pPr>
            <w:r w:rsidRPr="000E0755">
              <w:t>izmaiņas, salīdzinot ar kārtējo 2016.</w:t>
            </w:r>
            <w:r w:rsidR="00794070" w:rsidRPr="000E0755">
              <w:t> </w:t>
            </w:r>
            <w:r w:rsidRPr="000E0755">
              <w:t>gadu</w:t>
            </w: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pPr>
            <w:r w:rsidRPr="000E0755">
              <w:t>1</w:t>
            </w:r>
          </w:p>
        </w:tc>
        <w:tc>
          <w:tcPr>
            <w:tcW w:w="497"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pPr>
            <w:r w:rsidRPr="000E0755">
              <w:t>2</w:t>
            </w:r>
          </w:p>
        </w:tc>
        <w:tc>
          <w:tcPr>
            <w:tcW w:w="549"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pPr>
            <w:r w:rsidRPr="000E0755">
              <w:t>3</w:t>
            </w:r>
          </w:p>
        </w:tc>
        <w:tc>
          <w:tcPr>
            <w:tcW w:w="62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pPr>
            <w:r w:rsidRPr="000E0755">
              <w:t>4</w:t>
            </w:r>
          </w:p>
        </w:tc>
        <w:tc>
          <w:tcPr>
            <w:tcW w:w="83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pPr>
            <w:r w:rsidRPr="000E0755">
              <w:t>5</w:t>
            </w:r>
          </w:p>
        </w:tc>
        <w:tc>
          <w:tcPr>
            <w:tcW w:w="682"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pPr>
            <w:r w:rsidRPr="000E0755">
              <w:t>6</w:t>
            </w:r>
          </w:p>
        </w:tc>
        <w:tc>
          <w:tcPr>
            <w:tcW w:w="762" w:type="pct"/>
            <w:tcBorders>
              <w:top w:val="nil"/>
              <w:left w:val="nil"/>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jc w:val="center"/>
            </w:pPr>
            <w:r w:rsidRPr="000E0755">
              <w:t>7</w:t>
            </w: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1.</w:t>
            </w:r>
            <w:r w:rsidR="00625FE7" w:rsidRPr="000E0755">
              <w:t xml:space="preserve"> </w:t>
            </w:r>
            <w:r w:rsidRPr="000E0755">
              <w:t>Budžeta ieņēmumi:</w:t>
            </w:r>
          </w:p>
        </w:tc>
        <w:tc>
          <w:tcPr>
            <w:tcW w:w="497" w:type="pct"/>
            <w:vMerge w:val="restar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549" w:type="pct"/>
            <w:vMerge w:val="restar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623" w:type="pct"/>
            <w:vMerge w:val="restar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833" w:type="pct"/>
            <w:vMerge w:val="restar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682" w:type="pct"/>
            <w:vMerge w:val="restar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762" w:type="pct"/>
            <w:vMerge w:val="restar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1.1.</w:t>
            </w:r>
            <w:r w:rsidR="00794070" w:rsidRPr="000E0755">
              <w:t> </w:t>
            </w:r>
            <w:r w:rsidRPr="000E0755">
              <w:t xml:space="preserve">valsts pamatbudžets, tai </w:t>
            </w:r>
            <w:r w:rsidRPr="000E0755">
              <w:lastRenderedPageBreak/>
              <w:t>skaitā ieņēmumi no maksas pakalpojumiem un citi pašu ieņēmumi</w:t>
            </w:r>
          </w:p>
        </w:tc>
        <w:tc>
          <w:tcPr>
            <w:tcW w:w="497"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549"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623"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833"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682"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762"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1.2.</w:t>
            </w:r>
            <w:r w:rsidR="00794070" w:rsidRPr="000E0755">
              <w:t> </w:t>
            </w:r>
            <w:r w:rsidRPr="000E0755">
              <w:t>valsts speciālais budžets</w:t>
            </w:r>
          </w:p>
        </w:tc>
        <w:tc>
          <w:tcPr>
            <w:tcW w:w="497"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549"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623"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833"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682"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762"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outset" w:sz="8" w:space="0" w:color="000000"/>
              <w:bottom w:val="single" w:sz="8" w:space="0" w:color="auto"/>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1.3.</w:t>
            </w:r>
            <w:r w:rsidR="00794070" w:rsidRPr="000E0755">
              <w:t> </w:t>
            </w:r>
            <w:r w:rsidRPr="000E0755">
              <w:t>pašvaldību budžets</w:t>
            </w:r>
          </w:p>
        </w:tc>
        <w:tc>
          <w:tcPr>
            <w:tcW w:w="497"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549"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623"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833"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682"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c>
          <w:tcPr>
            <w:tcW w:w="762" w:type="pct"/>
            <w:vMerge/>
            <w:tcBorders>
              <w:top w:val="nil"/>
              <w:left w:val="nil"/>
              <w:bottom w:val="single" w:sz="8" w:space="0" w:color="auto"/>
              <w:right w:val="outset" w:sz="8" w:space="0" w:color="000000"/>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2.</w:t>
            </w:r>
            <w:r w:rsidR="00794070" w:rsidRPr="000E0755">
              <w:t> </w:t>
            </w:r>
            <w:r w:rsidRPr="000E0755">
              <w:t>Budžeta izdevumi:</w:t>
            </w:r>
          </w:p>
        </w:tc>
        <w:tc>
          <w:tcPr>
            <w:tcW w:w="497" w:type="pct"/>
            <w:vMerge w:val="restart"/>
            <w:tcBorders>
              <w:top w:val="nil"/>
              <w:left w:val="nil"/>
              <w:bottom w:val="single" w:sz="8" w:space="0" w:color="auto"/>
              <w:right w:val="single" w:sz="8" w:space="0" w:color="auto"/>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549" w:type="pct"/>
            <w:vMerge w:val="restart"/>
            <w:tcBorders>
              <w:top w:val="nil"/>
              <w:left w:val="nil"/>
              <w:bottom w:val="single" w:sz="8" w:space="0" w:color="auto"/>
              <w:right w:val="single" w:sz="8" w:space="0" w:color="auto"/>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623" w:type="pct"/>
            <w:vMerge w:val="restart"/>
            <w:tcBorders>
              <w:top w:val="nil"/>
              <w:left w:val="nil"/>
              <w:bottom w:val="single" w:sz="8" w:space="0" w:color="auto"/>
              <w:right w:val="single" w:sz="8" w:space="0" w:color="auto"/>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833" w:type="pct"/>
            <w:vMerge w:val="restart"/>
            <w:tcBorders>
              <w:top w:val="nil"/>
              <w:left w:val="nil"/>
              <w:bottom w:val="single" w:sz="8" w:space="0" w:color="auto"/>
              <w:right w:val="single" w:sz="8" w:space="0" w:color="auto"/>
            </w:tcBorders>
            <w:tcMar>
              <w:top w:w="30" w:type="dxa"/>
              <w:left w:w="30" w:type="dxa"/>
              <w:bottom w:w="30" w:type="dxa"/>
              <w:right w:w="30" w:type="dxa"/>
            </w:tcMar>
            <w:vAlign w:val="center"/>
            <w:hideMark/>
          </w:tcPr>
          <w:p w:rsidR="00100765" w:rsidRPr="000E0755" w:rsidRDefault="00A96E51" w:rsidP="00B15DAF">
            <w:pPr>
              <w:spacing w:line="276" w:lineRule="auto"/>
              <w:jc w:val="center"/>
            </w:pPr>
            <w:r w:rsidRPr="000E0755">
              <w:t>202 601</w:t>
            </w:r>
            <w:r w:rsidR="00100765" w:rsidRPr="000E0755">
              <w:t xml:space="preserve">  </w:t>
            </w:r>
          </w:p>
        </w:tc>
        <w:tc>
          <w:tcPr>
            <w:tcW w:w="682" w:type="pct"/>
            <w:vMerge w:val="restart"/>
            <w:tcBorders>
              <w:top w:val="nil"/>
              <w:left w:val="nil"/>
              <w:bottom w:val="single" w:sz="8" w:space="0" w:color="auto"/>
              <w:right w:val="single" w:sz="8" w:space="0" w:color="auto"/>
            </w:tcBorders>
            <w:tcMar>
              <w:top w:w="30" w:type="dxa"/>
              <w:left w:w="30" w:type="dxa"/>
              <w:bottom w:w="30" w:type="dxa"/>
              <w:right w:w="30" w:type="dxa"/>
            </w:tcMar>
            <w:vAlign w:val="center"/>
            <w:hideMark/>
          </w:tcPr>
          <w:p w:rsidR="00100765" w:rsidRPr="000E0755" w:rsidRDefault="00A96E51" w:rsidP="00B15DAF">
            <w:pPr>
              <w:spacing w:line="276" w:lineRule="auto"/>
              <w:jc w:val="center"/>
            </w:pPr>
            <w:r w:rsidRPr="000E0755">
              <w:t>203 836</w:t>
            </w:r>
            <w:r w:rsidR="00100765" w:rsidRPr="000E0755">
              <w:t xml:space="preserve"> </w:t>
            </w:r>
          </w:p>
        </w:tc>
        <w:tc>
          <w:tcPr>
            <w:tcW w:w="762" w:type="pct"/>
            <w:vMerge w:val="restart"/>
            <w:tcBorders>
              <w:top w:val="nil"/>
              <w:left w:val="nil"/>
              <w:bottom w:val="single" w:sz="8" w:space="0" w:color="auto"/>
              <w:right w:val="single" w:sz="8" w:space="0" w:color="auto"/>
            </w:tcBorders>
            <w:tcMar>
              <w:top w:w="30" w:type="dxa"/>
              <w:left w:w="30" w:type="dxa"/>
              <w:bottom w:w="30" w:type="dxa"/>
              <w:right w:w="30" w:type="dxa"/>
            </w:tcMar>
            <w:vAlign w:val="center"/>
            <w:hideMark/>
          </w:tcPr>
          <w:p w:rsidR="00100765" w:rsidRPr="000E0755" w:rsidRDefault="00124618" w:rsidP="00100765">
            <w:pPr>
              <w:spacing w:line="276" w:lineRule="auto"/>
              <w:jc w:val="center"/>
            </w:pPr>
            <w:r w:rsidRPr="000E0755">
              <w:t>182 104</w:t>
            </w:r>
            <w:r w:rsidR="00100765" w:rsidRPr="000E0755">
              <w:t xml:space="preserve"> </w:t>
            </w:r>
          </w:p>
        </w:tc>
      </w:tr>
      <w:tr w:rsidR="00100765" w:rsidRPr="000E0755" w:rsidTr="0089604B">
        <w:tc>
          <w:tcPr>
            <w:tcW w:w="1055"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rPr>
                <w:color w:val="000000"/>
              </w:rPr>
            </w:pPr>
            <w:r w:rsidRPr="000E0755">
              <w:t>2.1.</w:t>
            </w:r>
            <w:r w:rsidR="00794070" w:rsidRPr="000E0755">
              <w:t> </w:t>
            </w:r>
            <w:r w:rsidRPr="000E0755">
              <w:t>valsts pamatbudžets</w:t>
            </w:r>
          </w:p>
        </w:tc>
        <w:tc>
          <w:tcPr>
            <w:tcW w:w="497"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549"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623"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833"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682"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762"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2.2.</w:t>
            </w:r>
            <w:r w:rsidR="00794070" w:rsidRPr="000E0755">
              <w:t> </w:t>
            </w:r>
            <w:r w:rsidRPr="000E0755">
              <w:t>valsts speciālais budžets</w:t>
            </w:r>
          </w:p>
        </w:tc>
        <w:tc>
          <w:tcPr>
            <w:tcW w:w="497"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549"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623"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833"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682"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762"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2.3.</w:t>
            </w:r>
            <w:r w:rsidR="00794070" w:rsidRPr="000E0755">
              <w:t> </w:t>
            </w:r>
            <w:r w:rsidRPr="000E0755">
              <w:t>pašvaldību budžets</w:t>
            </w:r>
          </w:p>
        </w:tc>
        <w:tc>
          <w:tcPr>
            <w:tcW w:w="497"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549"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623"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833"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682"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c>
          <w:tcPr>
            <w:tcW w:w="762" w:type="pct"/>
            <w:vMerge/>
            <w:tcBorders>
              <w:top w:val="nil"/>
              <w:left w:val="nil"/>
              <w:bottom w:val="single" w:sz="8" w:space="0" w:color="auto"/>
              <w:right w:val="single" w:sz="8" w:space="0" w:color="auto"/>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3.</w:t>
            </w:r>
            <w:r w:rsidR="00794070" w:rsidRPr="000E0755">
              <w:t> </w:t>
            </w:r>
            <w:r w:rsidRPr="000E0755">
              <w:t>Finansiālā ietekme:</w:t>
            </w:r>
          </w:p>
        </w:tc>
        <w:tc>
          <w:tcPr>
            <w:tcW w:w="497" w:type="pct"/>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549" w:type="pct"/>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623" w:type="pct"/>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833" w:type="pct"/>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E70F8C">
            <w:pPr>
              <w:spacing w:line="276" w:lineRule="auto"/>
              <w:jc w:val="center"/>
            </w:pPr>
            <w:r w:rsidRPr="000E0755">
              <w:t xml:space="preserve">- </w:t>
            </w:r>
            <w:r w:rsidR="00F9694F" w:rsidRPr="000E0755">
              <w:t>202 601 </w:t>
            </w:r>
          </w:p>
        </w:tc>
        <w:tc>
          <w:tcPr>
            <w:tcW w:w="682" w:type="pct"/>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B15DAF">
            <w:pPr>
              <w:spacing w:line="276" w:lineRule="auto"/>
              <w:jc w:val="center"/>
            </w:pPr>
            <w:r w:rsidRPr="000E0755">
              <w:t xml:space="preserve">- </w:t>
            </w:r>
            <w:r w:rsidR="00931186" w:rsidRPr="000E0755">
              <w:t>203 836</w:t>
            </w:r>
          </w:p>
        </w:tc>
        <w:tc>
          <w:tcPr>
            <w:tcW w:w="762" w:type="pct"/>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100765">
            <w:pPr>
              <w:spacing w:line="276" w:lineRule="auto"/>
              <w:jc w:val="center"/>
            </w:pPr>
            <w:r w:rsidRPr="000E0755">
              <w:t xml:space="preserve">- </w:t>
            </w:r>
            <w:r w:rsidR="00124618" w:rsidRPr="000E0755">
              <w:t>182 104</w:t>
            </w: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rPr>
                <w:color w:val="000000"/>
              </w:rPr>
            </w:pPr>
            <w:r w:rsidRPr="000E0755">
              <w:t>3.1.</w:t>
            </w:r>
            <w:r w:rsidR="00794070" w:rsidRPr="000E0755">
              <w:t> </w:t>
            </w:r>
            <w:r w:rsidRPr="000E0755">
              <w:t>valsts pamatbudžets</w:t>
            </w:r>
          </w:p>
        </w:tc>
        <w:tc>
          <w:tcPr>
            <w:tcW w:w="497"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549"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23"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833"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82"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762"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3.2.</w:t>
            </w:r>
            <w:r w:rsidR="00794070" w:rsidRPr="000E0755">
              <w:t> </w:t>
            </w:r>
            <w:r w:rsidRPr="000E0755">
              <w:t>speciālais budžets</w:t>
            </w:r>
          </w:p>
        </w:tc>
        <w:tc>
          <w:tcPr>
            <w:tcW w:w="497"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549"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23"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833"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82"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762"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3.3.</w:t>
            </w:r>
            <w:r w:rsidR="00794070" w:rsidRPr="000E0755">
              <w:t> </w:t>
            </w:r>
            <w:r w:rsidRPr="000E0755">
              <w:t>pašvaldību budžets</w:t>
            </w:r>
          </w:p>
        </w:tc>
        <w:tc>
          <w:tcPr>
            <w:tcW w:w="497"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549"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23"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833"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82"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762"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r>
      <w:tr w:rsidR="00100765" w:rsidRPr="000E0755" w:rsidTr="0089604B">
        <w:trPr>
          <w:trHeight w:val="1400"/>
        </w:trPr>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4.</w:t>
            </w:r>
            <w:r w:rsidR="00794070" w:rsidRPr="000E0755">
              <w:t> </w:t>
            </w:r>
            <w:r w:rsidRPr="000E0755">
              <w:t>Finanšu līdzekļi papildu izde</w:t>
            </w:r>
            <w:r w:rsidRPr="000E0755">
              <w:softHyphen/>
              <w:t>vumu finansēšanai (kompensējošu izdevumu samazinājumu norāda ar "+" zīmi)</w:t>
            </w:r>
          </w:p>
        </w:tc>
        <w:tc>
          <w:tcPr>
            <w:tcW w:w="497"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pPr>
            <w:r w:rsidRPr="000E0755">
              <w:t>X</w:t>
            </w:r>
          </w:p>
        </w:tc>
        <w:tc>
          <w:tcPr>
            <w:tcW w:w="549" w:type="pct"/>
            <w:tcBorders>
              <w:top w:val="nil"/>
              <w:left w:val="nil"/>
              <w:bottom w:val="nil"/>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623" w:type="pct"/>
            <w:tcBorders>
              <w:top w:val="nil"/>
              <w:left w:val="nil"/>
              <w:bottom w:val="nil"/>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833" w:type="pct"/>
            <w:tcBorders>
              <w:top w:val="nil"/>
              <w:left w:val="nil"/>
              <w:bottom w:val="nil"/>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682" w:type="pct"/>
            <w:tcBorders>
              <w:top w:val="nil"/>
              <w:left w:val="nil"/>
              <w:bottom w:val="nil"/>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762" w:type="pct"/>
            <w:tcBorders>
              <w:top w:val="nil"/>
              <w:left w:val="nil"/>
              <w:bottom w:val="nil"/>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5.</w:t>
            </w:r>
            <w:r w:rsidR="00794070" w:rsidRPr="000E0755">
              <w:t> </w:t>
            </w:r>
            <w:r w:rsidRPr="000E0755">
              <w:t>Precizēta finansiālā ietekme:</w:t>
            </w:r>
          </w:p>
        </w:tc>
        <w:tc>
          <w:tcPr>
            <w:tcW w:w="497" w:type="pct"/>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before="100" w:beforeAutospacing="1" w:after="100" w:afterAutospacing="1" w:line="276" w:lineRule="auto"/>
              <w:jc w:val="center"/>
            </w:pPr>
            <w:r w:rsidRPr="000E0755">
              <w:t>X</w:t>
            </w:r>
          </w:p>
        </w:tc>
        <w:tc>
          <w:tcPr>
            <w:tcW w:w="549" w:type="pct"/>
            <w:vMerge w:val="restart"/>
            <w:tcBorders>
              <w:top w:val="outset" w:sz="8" w:space="0" w:color="000000"/>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623" w:type="pct"/>
            <w:vMerge w:val="restart"/>
            <w:tcBorders>
              <w:top w:val="outset" w:sz="8" w:space="0" w:color="000000"/>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833" w:type="pct"/>
            <w:vMerge w:val="restart"/>
            <w:tcBorders>
              <w:top w:val="outset" w:sz="8" w:space="0" w:color="000000"/>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682" w:type="pct"/>
            <w:vMerge w:val="restart"/>
            <w:tcBorders>
              <w:top w:val="outset" w:sz="8" w:space="0" w:color="000000"/>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c>
          <w:tcPr>
            <w:tcW w:w="762" w:type="pct"/>
            <w:vMerge w:val="restart"/>
            <w:tcBorders>
              <w:top w:val="outset" w:sz="8" w:space="0" w:color="000000"/>
              <w:left w:val="nil"/>
              <w:bottom w:val="outset" w:sz="8" w:space="0" w:color="000000"/>
              <w:right w:val="outset" w:sz="8" w:space="0" w:color="000000"/>
            </w:tcBorders>
            <w:tcMar>
              <w:top w:w="30" w:type="dxa"/>
              <w:left w:w="30" w:type="dxa"/>
              <w:bottom w:w="30" w:type="dxa"/>
              <w:right w:w="30" w:type="dxa"/>
            </w:tcMar>
            <w:vAlign w:val="center"/>
            <w:hideMark/>
          </w:tcPr>
          <w:p w:rsidR="00100765" w:rsidRPr="000E0755" w:rsidRDefault="00100765" w:rsidP="006C23F8">
            <w:pPr>
              <w:spacing w:line="276" w:lineRule="auto"/>
              <w:jc w:val="center"/>
            </w:pPr>
            <w:r w:rsidRPr="000E0755">
              <w:t>0</w:t>
            </w: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5.1.</w:t>
            </w:r>
            <w:r w:rsidR="00794070" w:rsidRPr="000E0755">
              <w:t> </w:t>
            </w:r>
            <w:r w:rsidRPr="000E0755">
              <w:t>valsts pamatbudžets</w:t>
            </w:r>
          </w:p>
        </w:tc>
        <w:tc>
          <w:tcPr>
            <w:tcW w:w="497"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549"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23"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833"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82"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762"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5.2.</w:t>
            </w:r>
            <w:r w:rsidR="00794070" w:rsidRPr="000E0755">
              <w:t> </w:t>
            </w:r>
            <w:r w:rsidRPr="000E0755">
              <w:t>speciālais budžets</w:t>
            </w:r>
          </w:p>
        </w:tc>
        <w:tc>
          <w:tcPr>
            <w:tcW w:w="497"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549"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23"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833"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82"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762"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r>
      <w:tr w:rsidR="00100765" w:rsidRPr="000E0755"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5.3.</w:t>
            </w:r>
            <w:r w:rsidR="00794070" w:rsidRPr="000E0755">
              <w:t> </w:t>
            </w:r>
            <w:r w:rsidRPr="000E0755">
              <w:t>pašvaldību budžets</w:t>
            </w:r>
          </w:p>
        </w:tc>
        <w:tc>
          <w:tcPr>
            <w:tcW w:w="497" w:type="pct"/>
            <w:vMerge/>
            <w:tcBorders>
              <w:top w:val="nil"/>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549"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23"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833"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682"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c>
          <w:tcPr>
            <w:tcW w:w="762" w:type="pct"/>
            <w:vMerge/>
            <w:tcBorders>
              <w:top w:val="outset" w:sz="8" w:space="0" w:color="000000"/>
              <w:left w:val="nil"/>
              <w:bottom w:val="outset" w:sz="8" w:space="0" w:color="000000"/>
              <w:right w:val="outset" w:sz="8" w:space="0" w:color="000000"/>
            </w:tcBorders>
            <w:vAlign w:val="center"/>
            <w:hideMark/>
          </w:tcPr>
          <w:p w:rsidR="00100765" w:rsidRPr="000E0755" w:rsidRDefault="00100765" w:rsidP="006C23F8">
            <w:pPr>
              <w:rPr>
                <w:rFonts w:eastAsiaTheme="minorHAnsi"/>
                <w:lang w:eastAsia="en-US"/>
              </w:rPr>
            </w:pPr>
          </w:p>
        </w:tc>
      </w:tr>
      <w:tr w:rsidR="00100765" w:rsidRPr="001B669C"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0E0755" w:rsidRDefault="00100765" w:rsidP="006C23F8">
            <w:pPr>
              <w:spacing w:before="100" w:beforeAutospacing="1" w:after="100" w:afterAutospacing="1" w:line="276" w:lineRule="auto"/>
            </w:pPr>
            <w:r w:rsidRPr="000E0755">
              <w:t>6.</w:t>
            </w:r>
            <w:r w:rsidR="00794070" w:rsidRPr="000E0755">
              <w:t> </w:t>
            </w:r>
            <w:r w:rsidRPr="000E0755">
              <w:t>Detalizēts ieņēmumu un izdevu</w:t>
            </w:r>
            <w:r w:rsidRPr="000E0755">
              <w:softHyphen/>
              <w:t xml:space="preserve">mu aprēķins </w:t>
            </w:r>
            <w:r w:rsidRPr="000E0755">
              <w:lastRenderedPageBreak/>
              <w:t>(ja nepieciešams, detalizētu ieņēmumu un izdevumu aprēķinu var pievienot anotācijas pielikumā):</w:t>
            </w:r>
          </w:p>
        </w:tc>
        <w:tc>
          <w:tcPr>
            <w:tcW w:w="3945" w:type="pct"/>
            <w:gridSpan w:val="6"/>
            <w:vMerge w:val="restart"/>
            <w:tcBorders>
              <w:top w:val="nil"/>
              <w:left w:val="nil"/>
              <w:bottom w:val="outset" w:sz="8" w:space="0" w:color="000000"/>
              <w:right w:val="outset" w:sz="8" w:space="0" w:color="000000"/>
            </w:tcBorders>
            <w:tcMar>
              <w:top w:w="30" w:type="dxa"/>
              <w:left w:w="30" w:type="dxa"/>
              <w:bottom w:w="30" w:type="dxa"/>
              <w:right w:w="30" w:type="dxa"/>
            </w:tcMar>
            <w:vAlign w:val="center"/>
          </w:tcPr>
          <w:p w:rsidR="00C3718C" w:rsidRPr="000E0755" w:rsidRDefault="00C3718C" w:rsidP="00C3718C">
            <w:pPr>
              <w:jc w:val="both"/>
            </w:pPr>
            <w:r w:rsidRPr="000E0755">
              <w:lastRenderedPageBreak/>
              <w:t>Detalizēts izdevumu apraksts:</w:t>
            </w:r>
          </w:p>
          <w:p w:rsidR="00C3718C" w:rsidRPr="000E0755" w:rsidRDefault="00C3718C" w:rsidP="00C3718C">
            <w:pPr>
              <w:jc w:val="both"/>
            </w:pPr>
            <w:r w:rsidRPr="000E0755">
              <w:t xml:space="preserve">1. Papildus finansējums nepieciešams, lai varētu turpināt uzturēt stacijas, kuras plānots uzstādīt no Eiropas Reģionālās attīstības fonda līdzekļiem </w:t>
            </w:r>
            <w:r w:rsidRPr="000E0755">
              <w:lastRenderedPageBreak/>
              <w:t>(darbības programma „Izaugsme un nodarbinātība” 5.4.2.2. pasākuma „Vides monitoringa un kontroles sistēmas attīstība un sabiedrības līdzdalības vides pārvaldībā veicināšana”), un kuru nepieciešamību nosaka noteikumu projekta 17. punktā ierosinātais grozījums (5.</w:t>
            </w:r>
            <w:r w:rsidRPr="000E0755">
              <w:rPr>
                <w:vertAlign w:val="superscript"/>
              </w:rPr>
              <w:t>1 </w:t>
            </w:r>
            <w:r w:rsidRPr="000E0755">
              <w:t>punkts), kas noteic, ka LVĢMC būs atbildīgā iestāde par valsts monitoringa tīkla uzturēšanu, tādējādi pārņemot arī to staciju darbību, kas iepriekš bija pašvaldību pārraudzībā un par kuru uzturēšanu maksāja pašvaldības.</w:t>
            </w:r>
          </w:p>
          <w:p w:rsidR="00C3718C" w:rsidRPr="000E0755" w:rsidRDefault="00C3718C" w:rsidP="00C3718C">
            <w:pPr>
              <w:jc w:val="both"/>
            </w:pPr>
          </w:p>
          <w:p w:rsidR="00C3718C" w:rsidRPr="000E0755" w:rsidRDefault="00C3718C" w:rsidP="00C3718C">
            <w:pPr>
              <w:jc w:val="both"/>
            </w:pPr>
            <w:r w:rsidRPr="000E0755">
              <w:t xml:space="preserve">Jauno monitoringa staciju uzturēšanas izmaksas </w:t>
            </w:r>
            <w:r w:rsidRPr="000E0755">
              <w:rPr>
                <w:b/>
                <w:u w:val="single"/>
              </w:rPr>
              <w:t>80 000 </w:t>
            </w:r>
            <w:r w:rsidRPr="000E0755">
              <w:rPr>
                <w:b/>
                <w:i/>
                <w:u w:val="single"/>
              </w:rPr>
              <w:t>euro</w:t>
            </w:r>
            <w:r w:rsidRPr="000E0755">
              <w:rPr>
                <w:b/>
                <w:u w:val="single"/>
              </w:rPr>
              <w:t xml:space="preserve"> katru gadu sākot no 2018. gada</w:t>
            </w:r>
            <w:r w:rsidRPr="000E0755">
              <w:t>, kas ietver:</w:t>
            </w:r>
          </w:p>
          <w:p w:rsidR="00C3718C" w:rsidRPr="000E0755" w:rsidRDefault="00C3718C" w:rsidP="00C3718C">
            <w:pPr>
              <w:jc w:val="both"/>
            </w:pPr>
            <w:r w:rsidRPr="000E0755">
              <w:t>Rezerves daļu iegāde:</w:t>
            </w:r>
          </w:p>
          <w:p w:rsidR="00C3718C" w:rsidRPr="000E0755" w:rsidRDefault="00C3718C" w:rsidP="00C3718C">
            <w:pPr>
              <w:jc w:val="both"/>
            </w:pPr>
            <w:r w:rsidRPr="000E0755">
              <w:t xml:space="preserve">- lampas - 15 gab. x 500 </w:t>
            </w:r>
            <w:r w:rsidRPr="000E0755">
              <w:rPr>
                <w:i/>
              </w:rPr>
              <w:t>euro</w:t>
            </w:r>
            <w:r w:rsidRPr="000E0755">
              <w:t xml:space="preserve"> = 7500 </w:t>
            </w:r>
            <w:r w:rsidRPr="000E0755">
              <w:rPr>
                <w:i/>
              </w:rPr>
              <w:t>euro</w:t>
            </w:r>
            <w:r w:rsidR="00AD4377" w:rsidRPr="000E0755">
              <w:t>/gadā;</w:t>
            </w:r>
            <w:r w:rsidRPr="000E0755">
              <w:t xml:space="preserve"> </w:t>
            </w:r>
          </w:p>
          <w:p w:rsidR="00C3718C" w:rsidRPr="000E0755" w:rsidRDefault="00C3718C" w:rsidP="00C3718C">
            <w:pPr>
              <w:jc w:val="both"/>
            </w:pPr>
            <w:r w:rsidRPr="000E0755">
              <w:t>- pumpji -</w:t>
            </w:r>
            <w:r w:rsidR="005A0F99" w:rsidRPr="000E0755">
              <w:t xml:space="preserve"> </w:t>
            </w:r>
            <w:r w:rsidRPr="000E0755">
              <w:t xml:space="preserve">17 gab. x 500 </w:t>
            </w:r>
            <w:r w:rsidRPr="000E0755">
              <w:rPr>
                <w:i/>
              </w:rPr>
              <w:t>euro</w:t>
            </w:r>
            <w:r w:rsidRPr="000E0755">
              <w:t xml:space="preserve"> = 8500 </w:t>
            </w:r>
            <w:r w:rsidRPr="000E0755">
              <w:rPr>
                <w:i/>
              </w:rPr>
              <w:t>euro</w:t>
            </w:r>
            <w:r w:rsidR="00AD4377" w:rsidRPr="000E0755">
              <w:t>/gadā;</w:t>
            </w:r>
          </w:p>
          <w:p w:rsidR="00C3718C" w:rsidRPr="000E0755" w:rsidRDefault="00C3718C" w:rsidP="00C3718C">
            <w:pPr>
              <w:jc w:val="both"/>
            </w:pPr>
            <w:r w:rsidRPr="000E0755">
              <w:t>- membrānas -</w:t>
            </w:r>
            <w:r w:rsidR="00C727FC" w:rsidRPr="000E0755">
              <w:t xml:space="preserve"> </w:t>
            </w:r>
            <w:r w:rsidRPr="000E0755">
              <w:t xml:space="preserve">15 gab. x 150 </w:t>
            </w:r>
            <w:r w:rsidRPr="000E0755">
              <w:rPr>
                <w:i/>
              </w:rPr>
              <w:t>euro</w:t>
            </w:r>
            <w:r w:rsidRPr="000E0755">
              <w:t xml:space="preserve"> = 2250 </w:t>
            </w:r>
            <w:r w:rsidRPr="000E0755">
              <w:rPr>
                <w:i/>
              </w:rPr>
              <w:t>euro</w:t>
            </w:r>
            <w:r w:rsidR="00AD4377" w:rsidRPr="000E0755">
              <w:t>/gadā;</w:t>
            </w:r>
          </w:p>
          <w:p w:rsidR="0015680E" w:rsidRPr="000E0755" w:rsidRDefault="0015680E" w:rsidP="00C3718C">
            <w:pPr>
              <w:jc w:val="both"/>
            </w:pPr>
            <w:r w:rsidRPr="000E0755">
              <w:t xml:space="preserve">- skruberi – 15 gab. x 375 </w:t>
            </w:r>
            <w:r w:rsidRPr="000E0755">
              <w:rPr>
                <w:i/>
              </w:rPr>
              <w:t>euro</w:t>
            </w:r>
            <w:r w:rsidRPr="000E0755">
              <w:t xml:space="preserve"> = 4500 </w:t>
            </w:r>
            <w:r w:rsidRPr="000E0755">
              <w:rPr>
                <w:i/>
              </w:rPr>
              <w:t>euro</w:t>
            </w:r>
            <w:r w:rsidRPr="000E0755">
              <w:t>/gadā</w:t>
            </w:r>
          </w:p>
          <w:p w:rsidR="00C3718C" w:rsidRPr="000E0755" w:rsidRDefault="00C3718C" w:rsidP="00C3718C">
            <w:pPr>
              <w:jc w:val="both"/>
            </w:pPr>
            <w:r w:rsidRPr="000E0755">
              <w:t>- filtri</w:t>
            </w:r>
            <w:r w:rsidR="00AD2B31" w:rsidRPr="000E0755">
              <w:t xml:space="preserve"> </w:t>
            </w:r>
            <w:r w:rsidRPr="000E0755">
              <w:t xml:space="preserve">- 17 </w:t>
            </w:r>
            <w:proofErr w:type="spellStart"/>
            <w:r w:rsidRPr="000E0755">
              <w:t>iepak</w:t>
            </w:r>
            <w:proofErr w:type="spellEnd"/>
            <w:r w:rsidRPr="000E0755">
              <w:t>.</w:t>
            </w:r>
            <w:r w:rsidR="00AD2B31" w:rsidRPr="000E0755">
              <w:t xml:space="preserve"> </w:t>
            </w:r>
            <w:r w:rsidRPr="000E0755">
              <w:t>x</w:t>
            </w:r>
            <w:r w:rsidR="00AD2B31" w:rsidRPr="000E0755">
              <w:t xml:space="preserve"> </w:t>
            </w:r>
            <w:r w:rsidRPr="000E0755">
              <w:t xml:space="preserve">100 </w:t>
            </w:r>
            <w:r w:rsidRPr="000E0755">
              <w:rPr>
                <w:i/>
              </w:rPr>
              <w:t>euro</w:t>
            </w:r>
            <w:r w:rsidRPr="000E0755">
              <w:t xml:space="preserve"> =1700 </w:t>
            </w:r>
            <w:r w:rsidRPr="000E0755">
              <w:rPr>
                <w:i/>
              </w:rPr>
              <w:t>euro</w:t>
            </w:r>
            <w:r w:rsidR="00AD4377" w:rsidRPr="000E0755">
              <w:t>/gadā;</w:t>
            </w:r>
          </w:p>
          <w:p w:rsidR="00C3718C" w:rsidRPr="000E0755" w:rsidRDefault="00C3718C" w:rsidP="00C3718C">
            <w:pPr>
              <w:jc w:val="both"/>
            </w:pPr>
            <w:r w:rsidRPr="000E0755">
              <w:t>- katalizatori</w:t>
            </w:r>
            <w:r w:rsidR="00AD2B31" w:rsidRPr="000E0755">
              <w:t xml:space="preserve"> </w:t>
            </w:r>
            <w:r w:rsidR="005A0F99" w:rsidRPr="000E0755">
              <w:t>–</w:t>
            </w:r>
            <w:r w:rsidRPr="000E0755">
              <w:t xml:space="preserve"> 15</w:t>
            </w:r>
            <w:r w:rsidR="005A0F99" w:rsidRPr="000E0755">
              <w:t xml:space="preserve"> </w:t>
            </w:r>
            <w:r w:rsidRPr="000E0755">
              <w:t xml:space="preserve">gab. x 450 </w:t>
            </w:r>
            <w:r w:rsidRPr="000E0755">
              <w:rPr>
                <w:i/>
              </w:rPr>
              <w:t>euro</w:t>
            </w:r>
            <w:r w:rsidRPr="000E0755">
              <w:t xml:space="preserve"> = 6750 </w:t>
            </w:r>
            <w:r w:rsidRPr="000E0755">
              <w:rPr>
                <w:i/>
              </w:rPr>
              <w:t>euro</w:t>
            </w:r>
            <w:r w:rsidR="00AD4377" w:rsidRPr="000E0755">
              <w:t>/gadā;</w:t>
            </w:r>
          </w:p>
          <w:p w:rsidR="00C3718C" w:rsidRPr="000E0755" w:rsidRDefault="00C3718C" w:rsidP="00C3718C">
            <w:pPr>
              <w:jc w:val="both"/>
            </w:pPr>
            <w:r w:rsidRPr="000E0755">
              <w:t xml:space="preserve">- </w:t>
            </w:r>
            <w:proofErr w:type="spellStart"/>
            <w:r w:rsidRPr="000E0755">
              <w:t>deoozonatori</w:t>
            </w:r>
            <w:proofErr w:type="spellEnd"/>
            <w:r w:rsidR="00AD2B31" w:rsidRPr="000E0755">
              <w:t xml:space="preserve"> </w:t>
            </w:r>
            <w:r w:rsidRPr="000E0755">
              <w:t xml:space="preserve">- 3 gab. x 700 </w:t>
            </w:r>
            <w:r w:rsidRPr="000E0755">
              <w:rPr>
                <w:i/>
              </w:rPr>
              <w:t xml:space="preserve">euro </w:t>
            </w:r>
            <w:r w:rsidRPr="000E0755">
              <w:t xml:space="preserve">=2100 </w:t>
            </w:r>
            <w:r w:rsidRPr="000E0755">
              <w:rPr>
                <w:i/>
              </w:rPr>
              <w:t>euro</w:t>
            </w:r>
            <w:r w:rsidR="00AD4377" w:rsidRPr="000E0755">
              <w:t>/gadā;</w:t>
            </w:r>
            <w:r w:rsidRPr="000E0755">
              <w:t xml:space="preserve">  </w:t>
            </w:r>
          </w:p>
          <w:p w:rsidR="00C3718C" w:rsidRPr="000E0755" w:rsidRDefault="00C3718C" w:rsidP="00C3718C">
            <w:pPr>
              <w:jc w:val="both"/>
            </w:pPr>
            <w:r w:rsidRPr="000E0755">
              <w:t xml:space="preserve">- solenoīda vārsti - 15 gab. x 600 </w:t>
            </w:r>
            <w:r w:rsidRPr="000E0755">
              <w:rPr>
                <w:i/>
              </w:rPr>
              <w:t>euro</w:t>
            </w:r>
            <w:r w:rsidRPr="000E0755">
              <w:t xml:space="preserve"> = 9000 </w:t>
            </w:r>
            <w:r w:rsidRPr="000E0755">
              <w:rPr>
                <w:i/>
              </w:rPr>
              <w:t>euro</w:t>
            </w:r>
            <w:r w:rsidR="00AD4377" w:rsidRPr="000E0755">
              <w:t>/gadā;</w:t>
            </w:r>
          </w:p>
          <w:p w:rsidR="00C3718C" w:rsidRPr="000E0755" w:rsidRDefault="00C3718C" w:rsidP="00C3718C">
            <w:pPr>
              <w:jc w:val="both"/>
            </w:pPr>
            <w:r w:rsidRPr="000E0755">
              <w:t xml:space="preserve">- NH3 konvektori - 3 gab. x 700 </w:t>
            </w:r>
            <w:r w:rsidRPr="000E0755">
              <w:rPr>
                <w:i/>
              </w:rPr>
              <w:t>euro</w:t>
            </w:r>
            <w:r w:rsidRPr="000E0755">
              <w:t xml:space="preserve"> = 2100 </w:t>
            </w:r>
            <w:r w:rsidRPr="000E0755">
              <w:rPr>
                <w:i/>
              </w:rPr>
              <w:t>euro</w:t>
            </w:r>
            <w:r w:rsidR="00AD4377" w:rsidRPr="000E0755">
              <w:t>/gadā;</w:t>
            </w:r>
          </w:p>
          <w:p w:rsidR="00C3718C" w:rsidRPr="000E0755" w:rsidRDefault="00C3718C" w:rsidP="00C3718C">
            <w:pPr>
              <w:jc w:val="both"/>
            </w:pPr>
            <w:r w:rsidRPr="000E0755">
              <w:t xml:space="preserve">- </w:t>
            </w:r>
            <w:proofErr w:type="spellStart"/>
            <w:r w:rsidRPr="000E0755">
              <w:t>dehidratori</w:t>
            </w:r>
            <w:proofErr w:type="spellEnd"/>
            <w:r w:rsidRPr="000E0755">
              <w:t xml:space="preserve"> - 3 gab. x 600 </w:t>
            </w:r>
            <w:r w:rsidRPr="000E0755">
              <w:rPr>
                <w:i/>
              </w:rPr>
              <w:t>euro</w:t>
            </w:r>
            <w:r w:rsidRPr="000E0755">
              <w:t xml:space="preserve"> =1800 </w:t>
            </w:r>
            <w:r w:rsidRPr="000E0755">
              <w:rPr>
                <w:i/>
              </w:rPr>
              <w:t>euro</w:t>
            </w:r>
            <w:r w:rsidR="00AD4377" w:rsidRPr="000E0755">
              <w:t>/gadā;</w:t>
            </w:r>
            <w:r w:rsidRPr="000E0755">
              <w:t xml:space="preserve"> </w:t>
            </w:r>
          </w:p>
          <w:p w:rsidR="00C3718C" w:rsidRPr="000E0755" w:rsidRDefault="00C3718C" w:rsidP="00C3718C">
            <w:pPr>
              <w:jc w:val="both"/>
            </w:pPr>
            <w:r w:rsidRPr="000E0755">
              <w:t xml:space="preserve">- BTX </w:t>
            </w:r>
            <w:proofErr w:type="spellStart"/>
            <w:r w:rsidRPr="000E0755">
              <w:t>nesējgāze</w:t>
            </w:r>
            <w:proofErr w:type="spellEnd"/>
            <w:r w:rsidRPr="000E0755">
              <w:t xml:space="preserve"> 3 bal.</w:t>
            </w:r>
            <w:r w:rsidR="00C158A2" w:rsidRPr="000E0755">
              <w:t xml:space="preserve"> x</w:t>
            </w:r>
            <w:r w:rsidRPr="000E0755">
              <w:t xml:space="preserve"> 1000 </w:t>
            </w:r>
            <w:r w:rsidRPr="000E0755">
              <w:rPr>
                <w:i/>
              </w:rPr>
              <w:t>euro</w:t>
            </w:r>
            <w:r w:rsidRPr="000E0755">
              <w:t xml:space="preserve"> =3000 </w:t>
            </w:r>
            <w:r w:rsidRPr="000E0755">
              <w:rPr>
                <w:i/>
              </w:rPr>
              <w:t>euro</w:t>
            </w:r>
            <w:r w:rsidR="00AD4377" w:rsidRPr="000E0755">
              <w:t>/gadā;</w:t>
            </w:r>
            <w:r w:rsidRPr="000E0755">
              <w:t xml:space="preserve"> </w:t>
            </w:r>
          </w:p>
          <w:p w:rsidR="00C3718C" w:rsidRPr="000E0755" w:rsidRDefault="00C3718C" w:rsidP="00C3718C">
            <w:pPr>
              <w:jc w:val="both"/>
            </w:pPr>
            <w:r w:rsidRPr="000E0755">
              <w:t>- neparedzētie izdevumi</w:t>
            </w:r>
            <w:r w:rsidR="00C53220" w:rsidRPr="000E0755">
              <w:t>:</w:t>
            </w:r>
            <w:r w:rsidRPr="000E0755">
              <w:t xml:space="preserve"> 4800 </w:t>
            </w:r>
            <w:r w:rsidRPr="000E0755">
              <w:rPr>
                <w:i/>
              </w:rPr>
              <w:t>euro</w:t>
            </w:r>
            <w:r w:rsidRPr="000E0755">
              <w:t xml:space="preserve">/gadā; </w:t>
            </w:r>
          </w:p>
          <w:p w:rsidR="00C3718C" w:rsidRPr="000E0755" w:rsidRDefault="00C3718C" w:rsidP="00C3718C">
            <w:pPr>
              <w:jc w:val="both"/>
            </w:pPr>
            <w:r w:rsidRPr="000E0755">
              <w:t xml:space="preserve">- uzturēšanas izdevumi: elektrība - 4500 </w:t>
            </w:r>
            <w:r w:rsidRPr="000E0755">
              <w:rPr>
                <w:i/>
              </w:rPr>
              <w:t>euro</w:t>
            </w:r>
            <w:r w:rsidR="00AD4377" w:rsidRPr="000E0755">
              <w:t>/gadā;</w:t>
            </w:r>
          </w:p>
          <w:p w:rsidR="00C3718C" w:rsidRPr="000E0755" w:rsidRDefault="00C3718C" w:rsidP="00C3718C">
            <w:pPr>
              <w:jc w:val="both"/>
            </w:pPr>
            <w:r w:rsidRPr="000E0755">
              <w:t>- sakari</w:t>
            </w:r>
            <w:r w:rsidR="00C53220" w:rsidRPr="000E0755">
              <w:t>:</w:t>
            </w:r>
            <w:r w:rsidRPr="000E0755">
              <w:t xml:space="preserve"> 2400 </w:t>
            </w:r>
            <w:r w:rsidRPr="000E0755">
              <w:rPr>
                <w:i/>
              </w:rPr>
              <w:t>euro</w:t>
            </w:r>
            <w:r w:rsidR="00F662DE" w:rsidRPr="000E0755">
              <w:t>/</w:t>
            </w:r>
            <w:r w:rsidRPr="000E0755">
              <w:t>gadā.</w:t>
            </w:r>
          </w:p>
          <w:p w:rsidR="00304D75" w:rsidRPr="000E0755" w:rsidRDefault="00304D75" w:rsidP="00C3718C">
            <w:pPr>
              <w:jc w:val="both"/>
            </w:pPr>
            <w:r w:rsidRPr="000E0755">
              <w:t xml:space="preserve">- gaisa analizatoru pārbaude </w:t>
            </w:r>
            <w:proofErr w:type="spellStart"/>
            <w:r w:rsidRPr="000E0755">
              <w:t>kalibrācijas</w:t>
            </w:r>
            <w:proofErr w:type="spellEnd"/>
            <w:r w:rsidRPr="000E0755">
              <w:t xml:space="preserve"> centrā līdz Latvijas references laboratorijas akreditācijas pabeigšanai 15 gab. x 1273 </w:t>
            </w:r>
            <w:r w:rsidRPr="000E0755">
              <w:rPr>
                <w:i/>
              </w:rPr>
              <w:t>euro</w:t>
            </w:r>
            <w:r w:rsidRPr="000E0755">
              <w:t xml:space="preserve"> =19 100 </w:t>
            </w:r>
            <w:r w:rsidRPr="000E0755">
              <w:rPr>
                <w:i/>
              </w:rPr>
              <w:t>euro</w:t>
            </w:r>
            <w:r w:rsidRPr="000E0755">
              <w:t>/ gadā</w:t>
            </w:r>
            <w:r w:rsidR="00F30E04" w:rsidRPr="000E0755">
              <w:t>.</w:t>
            </w:r>
          </w:p>
          <w:p w:rsidR="00C3718C" w:rsidRPr="000E0755" w:rsidRDefault="00C3718C" w:rsidP="00C3718C">
            <w:pPr>
              <w:jc w:val="both"/>
            </w:pPr>
          </w:p>
          <w:p w:rsidR="00C3718C" w:rsidRPr="000E0755" w:rsidRDefault="00C3718C" w:rsidP="00C3718C">
            <w:pPr>
              <w:jc w:val="both"/>
            </w:pPr>
            <w:r w:rsidRPr="000E0755">
              <w:t>2.  Lai varētu izpildīt 17.punktā ierosinātajā grozījumā (8.</w:t>
            </w:r>
            <w:r w:rsidRPr="000E0755">
              <w:rPr>
                <w:vertAlign w:val="superscript"/>
              </w:rPr>
              <w:t xml:space="preserve">2 </w:t>
            </w:r>
            <w:r w:rsidRPr="000E0755">
              <w:t xml:space="preserve">punkts) noteikto prasību par laboratorijas akreditāciju atbilstoši noteikumu projektā iekļautajiem jaunajiem standartiem, </w:t>
            </w:r>
            <w:r w:rsidRPr="000E0755">
              <w:rPr>
                <w:b/>
                <w:bCs/>
                <w:u w:val="single"/>
              </w:rPr>
              <w:t>2018.gadā</w:t>
            </w:r>
            <w:r w:rsidRPr="000E0755">
              <w:t xml:space="preserve">  nepieciešams papildus finansējums </w:t>
            </w:r>
            <w:r w:rsidRPr="000E0755">
              <w:rPr>
                <w:b/>
                <w:u w:val="single"/>
              </w:rPr>
              <w:t>1</w:t>
            </w:r>
            <w:r w:rsidR="00F9694F" w:rsidRPr="000E0755">
              <w:rPr>
                <w:b/>
                <w:u w:val="single"/>
              </w:rPr>
              <w:t>22</w:t>
            </w:r>
            <w:r w:rsidRPr="000E0755">
              <w:rPr>
                <w:b/>
                <w:u w:val="single"/>
              </w:rPr>
              <w:t xml:space="preserve"> </w:t>
            </w:r>
            <w:r w:rsidR="00F9694F" w:rsidRPr="000E0755">
              <w:rPr>
                <w:b/>
                <w:u w:val="single"/>
              </w:rPr>
              <w:t>601</w:t>
            </w:r>
            <w:r w:rsidRPr="000E0755">
              <w:rPr>
                <w:b/>
                <w:u w:val="single"/>
              </w:rPr>
              <w:t xml:space="preserve"> </w:t>
            </w:r>
            <w:r w:rsidRPr="000E0755">
              <w:rPr>
                <w:i/>
                <w:u w:val="single"/>
              </w:rPr>
              <w:t>euro</w:t>
            </w:r>
            <w:r w:rsidRPr="000E0755">
              <w:rPr>
                <w:b/>
                <w:i/>
              </w:rPr>
              <w:t xml:space="preserve"> </w:t>
            </w:r>
            <w:r w:rsidRPr="000E0755">
              <w:t>apmērā, kas ietver:</w:t>
            </w:r>
          </w:p>
          <w:p w:rsidR="00C3718C" w:rsidRPr="000E0755" w:rsidRDefault="00C3718C"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 xml:space="preserve">Latvijas Nacionālais akreditācijas biroja vizīte un metožu akreditācija: </w:t>
            </w:r>
            <w:r w:rsidRPr="000E0755">
              <w:rPr>
                <w:rFonts w:ascii="Times New Roman" w:hAnsi="Times New Roman"/>
                <w:b/>
                <w:sz w:val="24"/>
                <w:szCs w:val="24"/>
              </w:rPr>
              <w:t xml:space="preserve">4000 </w:t>
            </w:r>
            <w:r w:rsidRPr="000E0755">
              <w:rPr>
                <w:rFonts w:ascii="Times New Roman" w:hAnsi="Times New Roman"/>
                <w:i/>
                <w:sz w:val="24"/>
                <w:szCs w:val="24"/>
              </w:rPr>
              <w:t>euro</w:t>
            </w:r>
            <w:r w:rsidRPr="000E0755">
              <w:rPr>
                <w:rFonts w:ascii="Times New Roman" w:hAnsi="Times New Roman"/>
                <w:sz w:val="24"/>
                <w:szCs w:val="24"/>
              </w:rPr>
              <w:t>;</w:t>
            </w:r>
          </w:p>
          <w:p w:rsidR="00C3718C" w:rsidRPr="000E0755" w:rsidRDefault="00C3718C"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 xml:space="preserve">Divu  ārvalstu ekspertu piesaiste: </w:t>
            </w:r>
            <w:r w:rsidRPr="000E0755">
              <w:rPr>
                <w:rFonts w:ascii="Times New Roman" w:hAnsi="Times New Roman"/>
                <w:b/>
                <w:sz w:val="24"/>
                <w:szCs w:val="24"/>
              </w:rPr>
              <w:t xml:space="preserve">6400 </w:t>
            </w:r>
            <w:r w:rsidRPr="000E0755">
              <w:rPr>
                <w:rFonts w:ascii="Times New Roman" w:hAnsi="Times New Roman"/>
                <w:i/>
                <w:sz w:val="24"/>
                <w:szCs w:val="24"/>
              </w:rPr>
              <w:t>euro</w:t>
            </w:r>
            <w:r w:rsidRPr="000E0755">
              <w:rPr>
                <w:rFonts w:ascii="Times New Roman" w:hAnsi="Times New Roman"/>
                <w:sz w:val="24"/>
                <w:szCs w:val="24"/>
              </w:rPr>
              <w:t xml:space="preserve"> (1 eksperta izmaksas 3200 </w:t>
            </w:r>
            <w:r w:rsidRPr="000E0755">
              <w:rPr>
                <w:rFonts w:ascii="Times New Roman" w:hAnsi="Times New Roman"/>
                <w:i/>
                <w:sz w:val="24"/>
                <w:szCs w:val="24"/>
              </w:rPr>
              <w:t>euro</w:t>
            </w:r>
            <w:r w:rsidRPr="000E0755">
              <w:rPr>
                <w:rFonts w:ascii="Times New Roman" w:hAnsi="Times New Roman"/>
                <w:sz w:val="24"/>
                <w:szCs w:val="24"/>
              </w:rPr>
              <w:t xml:space="preserve"> x 2 eksperti = 6400 </w:t>
            </w:r>
            <w:r w:rsidRPr="000E0755">
              <w:rPr>
                <w:rFonts w:ascii="Times New Roman" w:hAnsi="Times New Roman"/>
                <w:i/>
                <w:sz w:val="24"/>
                <w:szCs w:val="24"/>
              </w:rPr>
              <w:t>euro</w:t>
            </w:r>
            <w:r w:rsidR="00402D0F" w:rsidRPr="000E0755">
              <w:rPr>
                <w:rFonts w:ascii="Times New Roman" w:hAnsi="Times New Roman"/>
                <w:sz w:val="24"/>
                <w:szCs w:val="24"/>
              </w:rPr>
              <w:t>);</w:t>
            </w:r>
            <w:r w:rsidRPr="000E0755">
              <w:rPr>
                <w:rFonts w:ascii="Times New Roman" w:hAnsi="Times New Roman"/>
                <w:sz w:val="24"/>
                <w:szCs w:val="24"/>
              </w:rPr>
              <w:t xml:space="preserve"> </w:t>
            </w:r>
          </w:p>
          <w:p w:rsidR="00C3718C" w:rsidRPr="000E0755" w:rsidRDefault="00C3718C"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 xml:space="preserve">prasmes pārbaudes veikšana: </w:t>
            </w:r>
            <w:r w:rsidRPr="000E0755">
              <w:rPr>
                <w:rFonts w:ascii="Times New Roman" w:hAnsi="Times New Roman"/>
                <w:b/>
                <w:sz w:val="24"/>
                <w:szCs w:val="24"/>
              </w:rPr>
              <w:t xml:space="preserve">3000 </w:t>
            </w:r>
            <w:r w:rsidRPr="000E0755">
              <w:rPr>
                <w:rFonts w:ascii="Times New Roman" w:hAnsi="Times New Roman"/>
                <w:i/>
                <w:sz w:val="24"/>
                <w:szCs w:val="24"/>
              </w:rPr>
              <w:t>euro</w:t>
            </w:r>
            <w:r w:rsidRPr="000E0755">
              <w:rPr>
                <w:rFonts w:ascii="Times New Roman" w:hAnsi="Times New Roman"/>
                <w:sz w:val="24"/>
                <w:szCs w:val="24"/>
              </w:rPr>
              <w:t xml:space="preserve"> (231 cilvēkstundas gadā x stundas likme 13 </w:t>
            </w:r>
            <w:r w:rsidRPr="000E0755">
              <w:rPr>
                <w:rFonts w:ascii="Times New Roman" w:hAnsi="Times New Roman"/>
                <w:i/>
                <w:sz w:val="24"/>
                <w:szCs w:val="24"/>
              </w:rPr>
              <w:t>euro</w:t>
            </w:r>
            <w:r w:rsidR="00495F7B" w:rsidRPr="000E0755">
              <w:rPr>
                <w:rFonts w:ascii="Times New Roman" w:hAnsi="Times New Roman"/>
                <w:sz w:val="24"/>
                <w:szCs w:val="24"/>
              </w:rPr>
              <w:t>)</w:t>
            </w:r>
            <w:r w:rsidRPr="000E0755">
              <w:rPr>
                <w:rFonts w:ascii="Times New Roman" w:hAnsi="Times New Roman"/>
                <w:i/>
                <w:sz w:val="24"/>
                <w:szCs w:val="24"/>
              </w:rPr>
              <w:t xml:space="preserve"> = </w:t>
            </w:r>
            <w:r w:rsidRPr="000E0755">
              <w:rPr>
                <w:rFonts w:ascii="Times New Roman" w:hAnsi="Times New Roman"/>
                <w:sz w:val="24"/>
                <w:szCs w:val="24"/>
              </w:rPr>
              <w:t xml:space="preserve">3000 </w:t>
            </w:r>
            <w:r w:rsidRPr="000E0755">
              <w:rPr>
                <w:rFonts w:ascii="Times New Roman" w:hAnsi="Times New Roman"/>
                <w:i/>
                <w:sz w:val="24"/>
                <w:szCs w:val="24"/>
              </w:rPr>
              <w:t>euro</w:t>
            </w:r>
            <w:r w:rsidRPr="000E0755">
              <w:rPr>
                <w:rFonts w:ascii="Times New Roman" w:hAnsi="Times New Roman"/>
                <w:sz w:val="24"/>
                <w:szCs w:val="24"/>
              </w:rPr>
              <w:t xml:space="preserve">; </w:t>
            </w:r>
          </w:p>
          <w:p w:rsidR="00C3718C" w:rsidRPr="000E0755" w:rsidRDefault="00C3718C"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izdevumi par references materiāliem: 3000</w:t>
            </w:r>
            <w:r w:rsidRPr="000E0755">
              <w:rPr>
                <w:rFonts w:ascii="Times New Roman" w:hAnsi="Times New Roman"/>
                <w:b/>
                <w:sz w:val="24"/>
                <w:szCs w:val="24"/>
              </w:rPr>
              <w:t xml:space="preserve"> </w:t>
            </w:r>
            <w:r w:rsidRPr="000E0755">
              <w:rPr>
                <w:rFonts w:ascii="Times New Roman" w:hAnsi="Times New Roman"/>
                <w:i/>
                <w:sz w:val="24"/>
                <w:szCs w:val="24"/>
              </w:rPr>
              <w:t>euro</w:t>
            </w:r>
            <w:r w:rsidRPr="000E0755">
              <w:rPr>
                <w:rFonts w:ascii="Times New Roman" w:hAnsi="Times New Roman"/>
                <w:sz w:val="24"/>
                <w:szCs w:val="24"/>
              </w:rPr>
              <w:t xml:space="preserve"> (5 gāzes baloni x vidēja balonu cena 600 </w:t>
            </w:r>
            <w:r w:rsidRPr="000E0755">
              <w:rPr>
                <w:rFonts w:ascii="Times New Roman" w:hAnsi="Times New Roman"/>
                <w:i/>
                <w:sz w:val="24"/>
                <w:szCs w:val="24"/>
              </w:rPr>
              <w:t>euro</w:t>
            </w:r>
            <w:r w:rsidR="007F5079" w:rsidRPr="000E0755">
              <w:rPr>
                <w:rFonts w:ascii="Times New Roman" w:hAnsi="Times New Roman"/>
                <w:sz w:val="24"/>
                <w:szCs w:val="24"/>
              </w:rPr>
              <w:t>)</w:t>
            </w:r>
            <w:r w:rsidRPr="000E0755">
              <w:rPr>
                <w:rFonts w:ascii="Times New Roman" w:hAnsi="Times New Roman"/>
                <w:sz w:val="24"/>
                <w:szCs w:val="24"/>
              </w:rPr>
              <w:t xml:space="preserve"> = </w:t>
            </w:r>
            <w:r w:rsidRPr="000E0755">
              <w:rPr>
                <w:rFonts w:ascii="Times New Roman" w:hAnsi="Times New Roman"/>
                <w:b/>
                <w:sz w:val="24"/>
                <w:szCs w:val="24"/>
              </w:rPr>
              <w:t>3000</w:t>
            </w:r>
            <w:r w:rsidRPr="000E0755">
              <w:rPr>
                <w:rFonts w:ascii="Times New Roman" w:hAnsi="Times New Roman"/>
                <w:sz w:val="24"/>
                <w:szCs w:val="24"/>
              </w:rPr>
              <w:t> </w:t>
            </w:r>
            <w:r w:rsidRPr="000E0755">
              <w:rPr>
                <w:rFonts w:ascii="Times New Roman" w:hAnsi="Times New Roman"/>
                <w:i/>
                <w:sz w:val="24"/>
                <w:szCs w:val="24"/>
              </w:rPr>
              <w:t>euro</w:t>
            </w:r>
            <w:r w:rsidRPr="000E0755">
              <w:rPr>
                <w:rFonts w:ascii="Times New Roman" w:hAnsi="Times New Roman"/>
                <w:sz w:val="24"/>
                <w:szCs w:val="24"/>
              </w:rPr>
              <w:t>;</w:t>
            </w:r>
          </w:p>
          <w:p w:rsidR="00C3718C" w:rsidRPr="000E0755" w:rsidRDefault="00C3718C"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 xml:space="preserve">transportēšanas izdevumi iekārtām, kuras prasmes pārbaužu veikšanai nāksies transportēt uz prasmes pārbaudes organizēšanas vietu (Itāliju): </w:t>
            </w:r>
            <w:r w:rsidRPr="000E0755">
              <w:rPr>
                <w:rFonts w:ascii="Times New Roman" w:hAnsi="Times New Roman"/>
                <w:b/>
                <w:sz w:val="24"/>
                <w:szCs w:val="24"/>
              </w:rPr>
              <w:t>1000</w:t>
            </w:r>
            <w:r w:rsidRPr="000E0755">
              <w:rPr>
                <w:rFonts w:ascii="Times New Roman" w:hAnsi="Times New Roman"/>
                <w:sz w:val="24"/>
                <w:szCs w:val="24"/>
              </w:rPr>
              <w:t xml:space="preserve"> </w:t>
            </w:r>
            <w:r w:rsidRPr="000E0755">
              <w:rPr>
                <w:rFonts w:ascii="Times New Roman" w:hAnsi="Times New Roman"/>
                <w:i/>
                <w:sz w:val="24"/>
                <w:szCs w:val="24"/>
              </w:rPr>
              <w:t>euro</w:t>
            </w:r>
            <w:r w:rsidRPr="000E0755">
              <w:rPr>
                <w:rFonts w:ascii="Times New Roman" w:hAnsi="Times New Roman"/>
                <w:sz w:val="24"/>
                <w:szCs w:val="24"/>
              </w:rPr>
              <w:t xml:space="preserve">; </w:t>
            </w:r>
            <w:r w:rsidRPr="000E0755">
              <w:rPr>
                <w:rFonts w:ascii="Times New Roman" w:hAnsi="Times New Roman"/>
                <w:i/>
                <w:sz w:val="24"/>
                <w:szCs w:val="24"/>
              </w:rPr>
              <w:t xml:space="preserve"> </w:t>
            </w:r>
          </w:p>
          <w:p w:rsidR="00C3718C" w:rsidRPr="000E0755" w:rsidRDefault="00C3718C"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Papildus darbinieki, atalgojums 3 cilvēkiem gadā kopā, ieskaitot nodokļus</w:t>
            </w:r>
            <w:r w:rsidR="005101D8" w:rsidRPr="000E0755">
              <w:rPr>
                <w:rFonts w:ascii="Times New Roman" w:hAnsi="Times New Roman"/>
                <w:sz w:val="24"/>
                <w:szCs w:val="24"/>
              </w:rPr>
              <w:t>,</w:t>
            </w:r>
            <w:r w:rsidR="000B569D" w:rsidRPr="000E0755">
              <w:rPr>
                <w:rFonts w:ascii="Times New Roman" w:hAnsi="Times New Roman"/>
                <w:sz w:val="24"/>
                <w:szCs w:val="24"/>
              </w:rPr>
              <w:t xml:space="preserve"> darba vietu uzturēšan</w:t>
            </w:r>
            <w:r w:rsidR="00E301F4" w:rsidRPr="000E0755">
              <w:rPr>
                <w:rFonts w:ascii="Times New Roman" w:hAnsi="Times New Roman"/>
                <w:sz w:val="24"/>
                <w:szCs w:val="24"/>
              </w:rPr>
              <w:t>a</w:t>
            </w:r>
            <w:r w:rsidRPr="000E0755">
              <w:rPr>
                <w:rFonts w:ascii="Times New Roman" w:hAnsi="Times New Roman"/>
                <w:sz w:val="24"/>
                <w:szCs w:val="24"/>
              </w:rPr>
              <w:t xml:space="preserve">: </w:t>
            </w:r>
            <w:r w:rsidRPr="000E0755">
              <w:rPr>
                <w:rFonts w:ascii="Times New Roman" w:hAnsi="Times New Roman"/>
                <w:b/>
                <w:sz w:val="24"/>
                <w:szCs w:val="24"/>
              </w:rPr>
              <w:t xml:space="preserve">87 504 </w:t>
            </w:r>
            <w:r w:rsidRPr="000E0755">
              <w:rPr>
                <w:rFonts w:ascii="Times New Roman" w:hAnsi="Times New Roman"/>
                <w:i/>
                <w:sz w:val="24"/>
                <w:szCs w:val="24"/>
              </w:rPr>
              <w:t>euro</w:t>
            </w:r>
            <w:r w:rsidR="00F9694F" w:rsidRPr="000E0755">
              <w:rPr>
                <w:rFonts w:ascii="Times New Roman" w:hAnsi="Times New Roman"/>
                <w:i/>
                <w:sz w:val="24"/>
                <w:szCs w:val="24"/>
              </w:rPr>
              <w:t xml:space="preserve">, </w:t>
            </w:r>
            <w:r w:rsidR="00F9694F" w:rsidRPr="000E0755">
              <w:rPr>
                <w:rFonts w:ascii="Times New Roman" w:hAnsi="Times New Roman"/>
                <w:sz w:val="24"/>
                <w:szCs w:val="24"/>
              </w:rPr>
              <w:t>kas ietver:</w:t>
            </w:r>
            <w:r w:rsidRPr="000E0755">
              <w:rPr>
                <w:rFonts w:ascii="Times New Roman" w:hAnsi="Times New Roman"/>
                <w:sz w:val="24"/>
                <w:szCs w:val="24"/>
              </w:rPr>
              <w:t xml:space="preserve"> </w:t>
            </w:r>
          </w:p>
          <w:p w:rsidR="00C3718C" w:rsidRPr="000E0755" w:rsidRDefault="00C3718C" w:rsidP="00C3718C">
            <w:pPr>
              <w:pStyle w:val="ListParagraph"/>
              <w:spacing w:after="0" w:line="240" w:lineRule="auto"/>
              <w:ind w:left="777"/>
              <w:jc w:val="both"/>
              <w:rPr>
                <w:rFonts w:ascii="Times New Roman" w:hAnsi="Times New Roman"/>
                <w:sz w:val="24"/>
                <w:szCs w:val="24"/>
              </w:rPr>
            </w:pPr>
            <w:r w:rsidRPr="000E0755">
              <w:rPr>
                <w:rFonts w:ascii="Times New Roman" w:hAnsi="Times New Roman"/>
                <w:sz w:val="24"/>
                <w:szCs w:val="24"/>
              </w:rPr>
              <w:t xml:space="preserve">Viena vadošā metroloģijas inženiera amats (1647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(darbinieka vidējā mēnešalga, amata nosaukums: vadošais metroloģijas inženieris, metroloģijas inženieris; amata saime: 20. inženiertehniskie darbi; amata līmenis: IV; mēnešalgas grupa: 12.) + 165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(prēmijas un naudas balvas 10% apmērā) + 165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(vispārējās piemaksas 10% apmērā) + 568 </w:t>
            </w:r>
            <w:r w:rsidRPr="000E0755">
              <w:rPr>
                <w:rFonts w:ascii="Times New Roman" w:hAnsi="Times New Roman"/>
                <w:i/>
                <w:sz w:val="24"/>
                <w:szCs w:val="24"/>
              </w:rPr>
              <w:t>euro</w:t>
            </w:r>
            <w:r w:rsidRPr="000E0755">
              <w:rPr>
                <w:rFonts w:ascii="Times New Roman" w:hAnsi="Times New Roman"/>
                <w:sz w:val="24"/>
                <w:szCs w:val="24"/>
              </w:rPr>
              <w:t xml:space="preserve"> </w:t>
            </w:r>
            <w:r w:rsidRPr="000E0755">
              <w:rPr>
                <w:rFonts w:ascii="Times New Roman" w:hAnsi="Times New Roman"/>
                <w:sz w:val="24"/>
                <w:szCs w:val="24"/>
              </w:rPr>
              <w:lastRenderedPageBreak/>
              <w:t xml:space="preserve">(darba devēja valsts sociālās apdrošināšanas obligātās iemaksas, sociāla rakstura pabalsti un kompensācijas) x 12 = </w:t>
            </w:r>
            <w:r w:rsidRPr="000E0755">
              <w:rPr>
                <w:rFonts w:ascii="Times New Roman" w:hAnsi="Times New Roman"/>
                <w:b/>
                <w:sz w:val="24"/>
                <w:szCs w:val="24"/>
              </w:rPr>
              <w:t>30 540</w:t>
            </w:r>
            <w:r w:rsidRPr="000E0755">
              <w:rPr>
                <w:rFonts w:ascii="Times New Roman" w:hAnsi="Times New Roman"/>
                <w:sz w:val="24"/>
                <w:szCs w:val="24"/>
              </w:rPr>
              <w:t xml:space="preserve"> </w:t>
            </w:r>
            <w:r w:rsidRPr="000E0755">
              <w:rPr>
                <w:rFonts w:ascii="Times New Roman" w:hAnsi="Times New Roman"/>
                <w:i/>
                <w:sz w:val="24"/>
                <w:szCs w:val="24"/>
              </w:rPr>
              <w:t>euro</w:t>
            </w:r>
            <w:r w:rsidR="00402D0F" w:rsidRPr="000E0755">
              <w:rPr>
                <w:rFonts w:ascii="Times New Roman" w:hAnsi="Times New Roman"/>
                <w:sz w:val="24"/>
                <w:szCs w:val="24"/>
              </w:rPr>
              <w:t>;</w:t>
            </w:r>
          </w:p>
          <w:p w:rsidR="00F9694F" w:rsidRPr="000E0755" w:rsidRDefault="00C3718C" w:rsidP="00C3718C">
            <w:pPr>
              <w:pStyle w:val="ListParagraph"/>
              <w:spacing w:after="0" w:line="240" w:lineRule="auto"/>
              <w:ind w:left="777"/>
              <w:jc w:val="both"/>
              <w:rPr>
                <w:rFonts w:ascii="Times New Roman" w:hAnsi="Times New Roman"/>
                <w:b/>
                <w:bCs/>
                <w:sz w:val="24"/>
                <w:szCs w:val="24"/>
              </w:rPr>
            </w:pPr>
            <w:r w:rsidRPr="000E0755">
              <w:rPr>
                <w:rFonts w:ascii="Times New Roman" w:hAnsi="Times New Roman"/>
                <w:sz w:val="24"/>
                <w:szCs w:val="24"/>
              </w:rPr>
              <w:t xml:space="preserve">Divu metroloģijas inženieru amati (1287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(darbinieka vidējā mēnešalga, amata nosaukums: vadošais metroloģijas inženieris, metroloģijas inženieris; amata saime: 10. inženiertehniskie darbi; amata līmenis: IV; mēnešalgas grupa: 12.) + 129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(prēmijas un naudas balvas 10% apmērā) + 129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(vispārējās piemaksas 10% apmērā) + 444 </w:t>
            </w:r>
            <w:r w:rsidRPr="000E0755">
              <w:rPr>
                <w:rFonts w:ascii="Times New Roman" w:hAnsi="Times New Roman"/>
                <w:i/>
                <w:sz w:val="24"/>
                <w:szCs w:val="24"/>
              </w:rPr>
              <w:t>euro</w:t>
            </w:r>
            <w:r w:rsidRPr="000E0755">
              <w:rPr>
                <w:rFonts w:ascii="Times New Roman" w:hAnsi="Times New Roman"/>
                <w:sz w:val="24"/>
                <w:szCs w:val="24"/>
              </w:rPr>
              <w:t xml:space="preserve"> (darba devēja valsts sociālās apdrošināšanas obligātās iemaksas, sociāla rakstura pabalsti un kompensācijas) x 2 darbinieki x 12 mēneši = </w:t>
            </w:r>
            <w:r w:rsidRPr="000E0755">
              <w:rPr>
                <w:rFonts w:ascii="Times New Roman" w:hAnsi="Times New Roman"/>
                <w:b/>
                <w:bCs/>
                <w:sz w:val="24"/>
                <w:szCs w:val="24"/>
              </w:rPr>
              <w:t xml:space="preserve">47 736 </w:t>
            </w:r>
            <w:r w:rsidRPr="000E0755">
              <w:rPr>
                <w:rFonts w:ascii="Times New Roman" w:hAnsi="Times New Roman"/>
                <w:bCs/>
                <w:i/>
                <w:sz w:val="24"/>
                <w:szCs w:val="24"/>
              </w:rPr>
              <w:t>euro</w:t>
            </w:r>
            <w:r w:rsidRPr="000E0755">
              <w:rPr>
                <w:rFonts w:ascii="Times New Roman" w:hAnsi="Times New Roman"/>
                <w:bCs/>
                <w:sz w:val="24"/>
                <w:szCs w:val="24"/>
              </w:rPr>
              <w:t xml:space="preserve">. </w:t>
            </w:r>
          </w:p>
          <w:p w:rsidR="00C3718C" w:rsidRPr="000E0755" w:rsidRDefault="00C3718C" w:rsidP="00F9694F">
            <w:pPr>
              <w:pStyle w:val="ListParagraph"/>
              <w:spacing w:after="0" w:line="240" w:lineRule="auto"/>
              <w:jc w:val="both"/>
              <w:rPr>
                <w:rFonts w:ascii="Times New Roman" w:hAnsi="Times New Roman"/>
                <w:b/>
                <w:sz w:val="24"/>
                <w:szCs w:val="24"/>
              </w:rPr>
            </w:pPr>
            <w:r w:rsidRPr="000E0755">
              <w:rPr>
                <w:rFonts w:ascii="Times New Roman" w:hAnsi="Times New Roman"/>
                <w:sz w:val="24"/>
                <w:szCs w:val="24"/>
              </w:rPr>
              <w:t xml:space="preserve">Papildus nepieciešami darba vietas uzturēšanas izdevumi trīs darbiniekiem </w:t>
            </w:r>
            <w:r w:rsidRPr="000E0755">
              <w:rPr>
                <w:rFonts w:ascii="Times New Roman" w:hAnsi="Times New Roman"/>
                <w:b/>
                <w:sz w:val="24"/>
                <w:szCs w:val="24"/>
              </w:rPr>
              <w:t>9228</w:t>
            </w:r>
            <w:r w:rsidRPr="000E0755">
              <w:rPr>
                <w:rFonts w:ascii="Times New Roman" w:hAnsi="Times New Roman"/>
                <w:sz w:val="24"/>
                <w:szCs w:val="24"/>
              </w:rPr>
              <w:t xml:space="preserve"> </w:t>
            </w:r>
            <w:r w:rsidRPr="000E0755">
              <w:rPr>
                <w:rFonts w:ascii="Times New Roman" w:hAnsi="Times New Roman"/>
                <w:i/>
                <w:sz w:val="24"/>
                <w:szCs w:val="24"/>
              </w:rPr>
              <w:t>euro</w:t>
            </w:r>
            <w:r w:rsidR="000F199F" w:rsidRPr="000E0755">
              <w:rPr>
                <w:rFonts w:ascii="Times New Roman" w:hAnsi="Times New Roman"/>
                <w:i/>
                <w:sz w:val="24"/>
                <w:szCs w:val="24"/>
              </w:rPr>
              <w:t xml:space="preserve"> </w:t>
            </w:r>
            <w:r w:rsidR="000F199F" w:rsidRPr="000E0755">
              <w:rPr>
                <w:rFonts w:ascii="Times New Roman" w:hAnsi="Times New Roman"/>
                <w:sz w:val="24"/>
                <w:szCs w:val="24"/>
              </w:rPr>
              <w:t xml:space="preserve">(vienas darba vietas uzturēšanas izmaksas 3076 </w:t>
            </w:r>
            <w:r w:rsidR="000F199F" w:rsidRPr="000E0755">
              <w:rPr>
                <w:rFonts w:ascii="Times New Roman" w:hAnsi="Times New Roman"/>
                <w:i/>
                <w:sz w:val="24"/>
                <w:szCs w:val="24"/>
              </w:rPr>
              <w:t>euro</w:t>
            </w:r>
            <w:r w:rsidR="000F199F" w:rsidRPr="000E0755">
              <w:rPr>
                <w:rFonts w:ascii="Times New Roman" w:hAnsi="Times New Roman"/>
                <w:sz w:val="24"/>
                <w:szCs w:val="24"/>
              </w:rPr>
              <w:t xml:space="preserve"> x 3 darbinieki)</w:t>
            </w:r>
            <w:r w:rsidRPr="000E0755">
              <w:rPr>
                <w:rFonts w:ascii="Times New Roman" w:hAnsi="Times New Roman"/>
                <w:sz w:val="24"/>
                <w:szCs w:val="24"/>
              </w:rPr>
              <w:t xml:space="preserve">. </w:t>
            </w:r>
          </w:p>
          <w:p w:rsidR="00C3718C" w:rsidRPr="000E0755" w:rsidRDefault="00C3718C"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 xml:space="preserve">trīs darbinieku apmācība: </w:t>
            </w:r>
            <w:r w:rsidRPr="000E0755">
              <w:rPr>
                <w:rFonts w:ascii="Times New Roman" w:hAnsi="Times New Roman"/>
                <w:b/>
                <w:sz w:val="24"/>
                <w:szCs w:val="24"/>
              </w:rPr>
              <w:t xml:space="preserve">3000 </w:t>
            </w:r>
            <w:r w:rsidRPr="000E0755">
              <w:rPr>
                <w:rFonts w:ascii="Times New Roman" w:hAnsi="Times New Roman"/>
                <w:i/>
                <w:sz w:val="24"/>
                <w:szCs w:val="24"/>
              </w:rPr>
              <w:t>euro</w:t>
            </w:r>
            <w:r w:rsidRPr="000E0755">
              <w:rPr>
                <w:rFonts w:ascii="Times New Roman" w:hAnsi="Times New Roman"/>
                <w:sz w:val="24"/>
                <w:szCs w:val="24"/>
              </w:rPr>
              <w:t xml:space="preserve"> (viena darbinieka apmācība 1000 </w:t>
            </w:r>
            <w:r w:rsidRPr="000E0755">
              <w:rPr>
                <w:rFonts w:ascii="Times New Roman" w:hAnsi="Times New Roman"/>
                <w:i/>
                <w:sz w:val="24"/>
                <w:szCs w:val="24"/>
              </w:rPr>
              <w:t xml:space="preserve">euro </w:t>
            </w:r>
            <w:r w:rsidRPr="000E0755">
              <w:rPr>
                <w:rFonts w:ascii="Times New Roman" w:hAnsi="Times New Roman"/>
                <w:sz w:val="24"/>
                <w:szCs w:val="24"/>
              </w:rPr>
              <w:t>x 3);</w:t>
            </w:r>
          </w:p>
          <w:p w:rsidR="00C3718C" w:rsidRPr="000E0755" w:rsidRDefault="00C3718C"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eastAsia="Times New Roman" w:hAnsi="Times New Roman"/>
                <w:sz w:val="24"/>
              </w:rPr>
              <w:t xml:space="preserve">komandējumu </w:t>
            </w:r>
            <w:r w:rsidRPr="000E0755">
              <w:rPr>
                <w:rFonts w:ascii="Times New Roman" w:eastAsia="Times New Roman" w:hAnsi="Times New Roman"/>
                <w:sz w:val="24"/>
                <w:szCs w:val="24"/>
              </w:rPr>
              <w:t>izdevumi, ja apmācības iespējamas vienīgi ārvalstīs:</w:t>
            </w:r>
            <w:r w:rsidRPr="000E0755">
              <w:rPr>
                <w:rFonts w:ascii="Times New Roman" w:eastAsia="Times New Roman" w:hAnsi="Times New Roman"/>
                <w:b/>
                <w:sz w:val="24"/>
                <w:szCs w:val="24"/>
              </w:rPr>
              <w:t xml:space="preserve"> 3552 </w:t>
            </w:r>
            <w:r w:rsidRPr="000E0755">
              <w:rPr>
                <w:rFonts w:ascii="Times New Roman" w:eastAsia="Times New Roman" w:hAnsi="Times New Roman"/>
                <w:i/>
                <w:sz w:val="24"/>
                <w:szCs w:val="24"/>
              </w:rPr>
              <w:t>euro</w:t>
            </w:r>
            <w:r w:rsidRPr="000E0755">
              <w:rPr>
                <w:rFonts w:ascii="Times New Roman" w:eastAsia="Times New Roman" w:hAnsi="Times New Roman"/>
                <w:sz w:val="24"/>
                <w:szCs w:val="24"/>
              </w:rPr>
              <w:t xml:space="preserve"> (komandējuma izdevumi vienam cilvēkam uz 4 dienām 884 </w:t>
            </w:r>
            <w:r w:rsidRPr="000E0755">
              <w:rPr>
                <w:rFonts w:ascii="Times New Roman" w:eastAsia="Times New Roman" w:hAnsi="Times New Roman"/>
                <w:i/>
                <w:sz w:val="24"/>
                <w:szCs w:val="24"/>
              </w:rPr>
              <w:t xml:space="preserve">euro </w:t>
            </w:r>
            <w:r w:rsidRPr="000E0755">
              <w:rPr>
                <w:rFonts w:ascii="Times New Roman" w:eastAsia="Times New Roman" w:hAnsi="Times New Roman"/>
                <w:sz w:val="24"/>
                <w:szCs w:val="24"/>
              </w:rPr>
              <w:t xml:space="preserve">(dienas nauda vidēji 164 </w:t>
            </w:r>
            <w:r w:rsidRPr="000E0755">
              <w:rPr>
                <w:rFonts w:ascii="Times New Roman" w:eastAsia="Times New Roman" w:hAnsi="Times New Roman"/>
                <w:i/>
                <w:sz w:val="24"/>
                <w:szCs w:val="24"/>
              </w:rPr>
              <w:t>euro</w:t>
            </w:r>
            <w:r w:rsidRPr="000E0755">
              <w:rPr>
                <w:rFonts w:ascii="Times New Roman" w:eastAsia="Times New Roman" w:hAnsi="Times New Roman"/>
                <w:sz w:val="24"/>
                <w:szCs w:val="24"/>
              </w:rPr>
              <w:t xml:space="preserve"> + viesnīca vidēji 720 </w:t>
            </w:r>
            <w:r w:rsidRPr="000E0755">
              <w:rPr>
                <w:rFonts w:ascii="Times New Roman" w:eastAsia="Times New Roman" w:hAnsi="Times New Roman"/>
                <w:i/>
                <w:sz w:val="24"/>
                <w:szCs w:val="24"/>
              </w:rPr>
              <w:t xml:space="preserve">euro + </w:t>
            </w:r>
            <w:r w:rsidRPr="000E0755">
              <w:rPr>
                <w:rFonts w:ascii="Times New Roman" w:eastAsia="Times New Roman" w:hAnsi="Times New Roman"/>
                <w:sz w:val="24"/>
                <w:szCs w:val="24"/>
              </w:rPr>
              <w:t xml:space="preserve">transporta izdevumi 300 </w:t>
            </w:r>
            <w:r w:rsidRPr="000E0755">
              <w:rPr>
                <w:rFonts w:ascii="Times New Roman" w:eastAsia="Times New Roman" w:hAnsi="Times New Roman"/>
                <w:i/>
                <w:sz w:val="24"/>
                <w:szCs w:val="24"/>
              </w:rPr>
              <w:t>euro</w:t>
            </w:r>
            <w:r w:rsidRPr="000E0755">
              <w:rPr>
                <w:rFonts w:ascii="Times New Roman" w:eastAsia="Times New Roman" w:hAnsi="Times New Roman"/>
                <w:sz w:val="24"/>
                <w:szCs w:val="24"/>
              </w:rPr>
              <w:t xml:space="preserve">) x 3 </w:t>
            </w:r>
            <w:r w:rsidR="00B63E15" w:rsidRPr="000E0755">
              <w:rPr>
                <w:rFonts w:ascii="Times New Roman" w:eastAsia="Times New Roman" w:hAnsi="Times New Roman"/>
                <w:sz w:val="24"/>
                <w:szCs w:val="24"/>
              </w:rPr>
              <w:t xml:space="preserve">darbinieki </w:t>
            </w:r>
            <w:r w:rsidRPr="000E0755">
              <w:rPr>
                <w:rFonts w:ascii="Times New Roman" w:eastAsia="Times New Roman" w:hAnsi="Times New Roman"/>
                <w:sz w:val="24"/>
                <w:szCs w:val="24"/>
              </w:rPr>
              <w:t xml:space="preserve">= 3552 </w:t>
            </w:r>
            <w:r w:rsidRPr="000E0755">
              <w:rPr>
                <w:rFonts w:ascii="Times New Roman" w:eastAsia="Times New Roman" w:hAnsi="Times New Roman"/>
                <w:i/>
                <w:sz w:val="24"/>
                <w:szCs w:val="24"/>
              </w:rPr>
              <w:t>euro</w:t>
            </w:r>
            <w:r w:rsidR="00402D0F" w:rsidRPr="000E0755">
              <w:rPr>
                <w:rFonts w:ascii="Times New Roman" w:eastAsia="Times New Roman" w:hAnsi="Times New Roman"/>
                <w:sz w:val="24"/>
                <w:szCs w:val="24"/>
              </w:rPr>
              <w:t>)</w:t>
            </w:r>
            <w:r w:rsidRPr="000E0755">
              <w:rPr>
                <w:rFonts w:ascii="Times New Roman" w:eastAsia="Times New Roman" w:hAnsi="Times New Roman"/>
                <w:sz w:val="24"/>
                <w:szCs w:val="24"/>
              </w:rPr>
              <w:t>;</w:t>
            </w:r>
          </w:p>
          <w:p w:rsidR="00C3718C" w:rsidRPr="000E0755" w:rsidRDefault="003E7BC7"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10</w:t>
            </w:r>
            <w:r w:rsidR="00F736E6" w:rsidRPr="000E0755">
              <w:rPr>
                <w:rFonts w:ascii="Times New Roman" w:hAnsi="Times New Roman"/>
                <w:sz w:val="24"/>
                <w:szCs w:val="24"/>
              </w:rPr>
              <w:t xml:space="preserve"> </w:t>
            </w:r>
            <w:r w:rsidR="00C3718C" w:rsidRPr="000E0755">
              <w:rPr>
                <w:rFonts w:ascii="Times New Roman" w:hAnsi="Times New Roman"/>
                <w:sz w:val="24"/>
                <w:szCs w:val="24"/>
              </w:rPr>
              <w:t>% neparedzētiem izdevumiem, kas varētu ietvert personāla apmācību, akreditācijas dokumentu sagatavošanu, dokumentu tulkošanu angļu valodā, papildus komandējumu izdevumus sakarā ar references laboratorijas organizēšanu:</w:t>
            </w:r>
            <w:r w:rsidR="00C3718C" w:rsidRPr="000E0755">
              <w:rPr>
                <w:rFonts w:ascii="Times New Roman" w:hAnsi="Times New Roman"/>
                <w:b/>
                <w:sz w:val="24"/>
                <w:szCs w:val="24"/>
              </w:rPr>
              <w:t xml:space="preserve"> </w:t>
            </w:r>
            <w:r w:rsidRPr="000E0755">
              <w:rPr>
                <w:rFonts w:ascii="Times New Roman" w:hAnsi="Times New Roman"/>
                <w:b/>
                <w:sz w:val="24"/>
                <w:szCs w:val="24"/>
              </w:rPr>
              <w:t>11 145</w:t>
            </w:r>
            <w:r w:rsidR="00C3718C" w:rsidRPr="000E0755">
              <w:rPr>
                <w:rFonts w:ascii="Times New Roman" w:hAnsi="Times New Roman"/>
                <w:b/>
                <w:sz w:val="24"/>
                <w:szCs w:val="24"/>
              </w:rPr>
              <w:t xml:space="preserve"> </w:t>
            </w:r>
            <w:r w:rsidR="00C3718C" w:rsidRPr="000E0755">
              <w:rPr>
                <w:rFonts w:ascii="Times New Roman" w:hAnsi="Times New Roman"/>
                <w:i/>
                <w:sz w:val="24"/>
                <w:szCs w:val="24"/>
              </w:rPr>
              <w:t>euro</w:t>
            </w:r>
            <w:r w:rsidR="001B669C" w:rsidRPr="000E0755">
              <w:rPr>
                <w:rFonts w:ascii="Times New Roman" w:hAnsi="Times New Roman"/>
                <w:i/>
                <w:sz w:val="24"/>
                <w:szCs w:val="24"/>
              </w:rPr>
              <w:t>.</w:t>
            </w:r>
            <w:r w:rsidR="00C3718C" w:rsidRPr="000E0755">
              <w:rPr>
                <w:rFonts w:ascii="Times New Roman" w:hAnsi="Times New Roman"/>
                <w:sz w:val="24"/>
                <w:szCs w:val="24"/>
              </w:rPr>
              <w:t xml:space="preserve"> </w:t>
            </w:r>
          </w:p>
          <w:p w:rsidR="00C3718C" w:rsidRPr="000E0755" w:rsidRDefault="00C3718C" w:rsidP="00C3718C">
            <w:pPr>
              <w:pStyle w:val="naisf"/>
              <w:spacing w:before="0" w:after="0"/>
              <w:ind w:firstLine="0"/>
              <w:rPr>
                <w:b/>
                <w:bCs/>
                <w:lang w:eastAsia="en-US"/>
              </w:rPr>
            </w:pPr>
          </w:p>
          <w:p w:rsidR="00C3718C" w:rsidRPr="000E0755" w:rsidRDefault="00A31E2F" w:rsidP="00C3718C">
            <w:pPr>
              <w:pStyle w:val="naisf"/>
              <w:spacing w:before="0" w:after="0"/>
              <w:ind w:firstLine="0"/>
              <w:rPr>
                <w:b/>
                <w:bCs/>
                <w:lang w:eastAsia="en-US"/>
              </w:rPr>
            </w:pPr>
            <w:r w:rsidRPr="000E0755">
              <w:rPr>
                <w:lang w:eastAsia="en-US"/>
              </w:rPr>
              <w:t xml:space="preserve">3. </w:t>
            </w:r>
            <w:r w:rsidR="00C3718C" w:rsidRPr="000E0755">
              <w:rPr>
                <w:lang w:eastAsia="en-US"/>
              </w:rPr>
              <w:t xml:space="preserve">Turpmāk </w:t>
            </w:r>
            <w:r w:rsidR="00C3718C" w:rsidRPr="000E0755">
              <w:rPr>
                <w:b/>
                <w:bCs/>
                <w:u w:val="single"/>
                <w:lang w:eastAsia="en-US"/>
              </w:rPr>
              <w:t>katru gadu, sākot ar 2019. gada</w:t>
            </w:r>
            <w:r w:rsidR="00C3718C" w:rsidRPr="000E0755">
              <w:rPr>
                <w:lang w:eastAsia="en-US"/>
              </w:rPr>
              <w:t xml:space="preserve"> akreditētas laboratorijas statusa nodrošināšanai nepieciešami papildus </w:t>
            </w:r>
            <w:r w:rsidR="00B73117" w:rsidRPr="000E0755">
              <w:rPr>
                <w:b/>
                <w:bCs/>
                <w:u w:val="single"/>
                <w:lang w:eastAsia="en-US"/>
              </w:rPr>
              <w:t>9</w:t>
            </w:r>
            <w:r w:rsidR="0082788C" w:rsidRPr="000E0755">
              <w:rPr>
                <w:b/>
                <w:bCs/>
                <w:u w:val="single"/>
                <w:lang w:eastAsia="en-US"/>
              </w:rPr>
              <w:t>3</w:t>
            </w:r>
            <w:r w:rsidR="00B73117" w:rsidRPr="000E0755">
              <w:rPr>
                <w:b/>
                <w:bCs/>
                <w:u w:val="single"/>
                <w:lang w:eastAsia="en-US"/>
              </w:rPr>
              <w:t xml:space="preserve"> </w:t>
            </w:r>
            <w:r w:rsidR="0082788C" w:rsidRPr="000E0755">
              <w:rPr>
                <w:b/>
                <w:bCs/>
                <w:u w:val="single"/>
                <w:lang w:eastAsia="en-US"/>
              </w:rPr>
              <w:t>60</w:t>
            </w:r>
            <w:r w:rsidR="00B73117" w:rsidRPr="000E0755">
              <w:rPr>
                <w:b/>
                <w:bCs/>
                <w:u w:val="single"/>
                <w:lang w:eastAsia="en-US"/>
              </w:rPr>
              <w:t>4</w:t>
            </w:r>
            <w:r w:rsidR="00C3718C" w:rsidRPr="000E0755">
              <w:rPr>
                <w:b/>
                <w:bCs/>
                <w:u w:val="single"/>
                <w:lang w:eastAsia="en-US"/>
              </w:rPr>
              <w:t xml:space="preserve"> </w:t>
            </w:r>
            <w:r w:rsidR="00C3718C" w:rsidRPr="000E0755">
              <w:rPr>
                <w:b/>
                <w:bCs/>
                <w:i/>
                <w:u w:val="single"/>
                <w:lang w:eastAsia="en-US"/>
              </w:rPr>
              <w:t>euro</w:t>
            </w:r>
            <w:r w:rsidR="00C3718C" w:rsidRPr="000E0755">
              <w:rPr>
                <w:lang w:eastAsia="en-US"/>
              </w:rPr>
              <w:t>:</w:t>
            </w:r>
          </w:p>
          <w:p w:rsidR="00835083" w:rsidRPr="000E0755" w:rsidRDefault="00C3718C" w:rsidP="00835083">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Papildus darbinieki, atalgojums 3 cilvēkiem gadā kopā, ieskaitot nodokļus</w:t>
            </w:r>
            <w:r w:rsidR="00E301F4" w:rsidRPr="000E0755">
              <w:rPr>
                <w:rFonts w:ascii="Times New Roman" w:hAnsi="Times New Roman"/>
                <w:sz w:val="24"/>
                <w:szCs w:val="24"/>
              </w:rPr>
              <w:t xml:space="preserve">, </w:t>
            </w:r>
            <w:r w:rsidR="000B569D" w:rsidRPr="000E0755">
              <w:rPr>
                <w:rFonts w:ascii="Times New Roman" w:hAnsi="Times New Roman"/>
                <w:sz w:val="24"/>
                <w:szCs w:val="24"/>
              </w:rPr>
              <w:t>darba vietu uzturēšan</w:t>
            </w:r>
            <w:r w:rsidR="00E301F4" w:rsidRPr="000E0755">
              <w:rPr>
                <w:rFonts w:ascii="Times New Roman" w:hAnsi="Times New Roman"/>
                <w:sz w:val="24"/>
                <w:szCs w:val="24"/>
              </w:rPr>
              <w:t>a</w:t>
            </w:r>
            <w:r w:rsidR="000B569D" w:rsidRPr="000E0755">
              <w:rPr>
                <w:rFonts w:ascii="Times New Roman" w:hAnsi="Times New Roman"/>
                <w:sz w:val="24"/>
                <w:szCs w:val="24"/>
              </w:rPr>
              <w:t>:</w:t>
            </w:r>
            <w:r w:rsidRPr="000E0755">
              <w:rPr>
                <w:rFonts w:ascii="Times New Roman" w:hAnsi="Times New Roman"/>
                <w:sz w:val="24"/>
                <w:szCs w:val="24"/>
              </w:rPr>
              <w:t xml:space="preserve"> </w:t>
            </w:r>
            <w:r w:rsidRPr="000E0755">
              <w:rPr>
                <w:rFonts w:ascii="Times New Roman" w:hAnsi="Times New Roman"/>
                <w:b/>
                <w:sz w:val="24"/>
                <w:szCs w:val="24"/>
              </w:rPr>
              <w:t xml:space="preserve">87 504 </w:t>
            </w:r>
            <w:r w:rsidRPr="000E0755">
              <w:rPr>
                <w:rFonts w:ascii="Times New Roman" w:hAnsi="Times New Roman"/>
                <w:i/>
                <w:sz w:val="24"/>
                <w:szCs w:val="24"/>
              </w:rPr>
              <w:t>euro.</w:t>
            </w:r>
            <w:r w:rsidRPr="000E0755">
              <w:rPr>
                <w:rFonts w:ascii="Times New Roman" w:hAnsi="Times New Roman"/>
                <w:sz w:val="24"/>
                <w:szCs w:val="24"/>
              </w:rPr>
              <w:t xml:space="preserve"> </w:t>
            </w:r>
          </w:p>
          <w:p w:rsidR="00C3718C" w:rsidRPr="000E0755" w:rsidRDefault="00C3718C" w:rsidP="00835083">
            <w:pPr>
              <w:pStyle w:val="ListParagraph"/>
              <w:spacing w:after="0" w:line="240" w:lineRule="auto"/>
              <w:jc w:val="both"/>
              <w:rPr>
                <w:rFonts w:ascii="Times New Roman" w:hAnsi="Times New Roman"/>
                <w:sz w:val="24"/>
                <w:szCs w:val="24"/>
              </w:rPr>
            </w:pPr>
            <w:r w:rsidRPr="000E0755">
              <w:rPr>
                <w:rFonts w:ascii="Times New Roman" w:hAnsi="Times New Roman"/>
                <w:sz w:val="24"/>
                <w:szCs w:val="24"/>
              </w:rPr>
              <w:t xml:space="preserve">Viena vadošā metroloģijas inženiera amats (1647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(darbinieka vidējā mēnešalga, amata nosaukums: vadošais metroloģijas inženieris, metroloģijas inženieris; amata saime: 20. inženiertehniskie darbi; amata līmenis: IV; mēnešalgas grupa: 12.) + 165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(prēmijas un naudas balvas 10% apmērā) + 165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(vispārējās piemaksas 10% apmērā) + 568 </w:t>
            </w:r>
            <w:r w:rsidRPr="000E0755">
              <w:rPr>
                <w:rFonts w:ascii="Times New Roman" w:hAnsi="Times New Roman"/>
                <w:i/>
                <w:sz w:val="24"/>
                <w:szCs w:val="24"/>
              </w:rPr>
              <w:t>euro</w:t>
            </w:r>
            <w:r w:rsidRPr="000E0755">
              <w:rPr>
                <w:rFonts w:ascii="Times New Roman" w:hAnsi="Times New Roman"/>
                <w:sz w:val="24"/>
                <w:szCs w:val="24"/>
              </w:rPr>
              <w:t xml:space="preserve"> (darba devēja valsts sociālās apdrošināšanas obligātās iemaksas, sociāla rakstura pabalsti un kompensācijas) x 12 = </w:t>
            </w:r>
            <w:r w:rsidRPr="000E0755">
              <w:rPr>
                <w:rFonts w:ascii="Times New Roman" w:hAnsi="Times New Roman"/>
                <w:b/>
                <w:sz w:val="24"/>
                <w:szCs w:val="24"/>
              </w:rPr>
              <w:t>30 540</w:t>
            </w:r>
            <w:r w:rsidRPr="000E0755">
              <w:rPr>
                <w:rFonts w:ascii="Times New Roman" w:hAnsi="Times New Roman"/>
                <w:sz w:val="24"/>
                <w:szCs w:val="24"/>
              </w:rPr>
              <w:t xml:space="preserve"> </w:t>
            </w:r>
            <w:r w:rsidRPr="000E0755">
              <w:rPr>
                <w:rFonts w:ascii="Times New Roman" w:hAnsi="Times New Roman"/>
                <w:i/>
                <w:sz w:val="24"/>
                <w:szCs w:val="24"/>
              </w:rPr>
              <w:t>euro</w:t>
            </w:r>
          </w:p>
          <w:p w:rsidR="00C3718C" w:rsidRPr="000E0755" w:rsidRDefault="00C3718C" w:rsidP="00C3718C">
            <w:pPr>
              <w:pStyle w:val="ListParagraph"/>
              <w:spacing w:after="0" w:line="240" w:lineRule="auto"/>
              <w:ind w:left="777"/>
              <w:jc w:val="both"/>
              <w:rPr>
                <w:rFonts w:ascii="Times New Roman" w:hAnsi="Times New Roman"/>
                <w:b/>
                <w:sz w:val="24"/>
                <w:szCs w:val="24"/>
              </w:rPr>
            </w:pPr>
            <w:r w:rsidRPr="000E0755">
              <w:rPr>
                <w:rFonts w:ascii="Times New Roman" w:hAnsi="Times New Roman"/>
                <w:sz w:val="24"/>
                <w:szCs w:val="24"/>
              </w:rPr>
              <w:t xml:space="preserve">Divu metroloģijas inženieru amati (1287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(darbinieka vidējā mēnešalga, amata nosaukums: vadošais metroloģijas inženieris, metroloģijas inženieris; amata saime: 10. inženiertehniskie darbi; amata līmenis: IV; mēnešalgas grupa: 12.) + 129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(prēmijas un naudas balvas 10% apmērā) + 129 </w:t>
            </w:r>
            <w:r w:rsidRPr="000E0755">
              <w:rPr>
                <w:rFonts w:ascii="Times New Roman" w:hAnsi="Times New Roman"/>
                <w:i/>
                <w:sz w:val="24"/>
                <w:szCs w:val="24"/>
              </w:rPr>
              <w:t>euro</w:t>
            </w:r>
            <w:r w:rsidRPr="000E0755">
              <w:rPr>
                <w:rFonts w:ascii="Times New Roman" w:hAnsi="Times New Roman"/>
                <w:sz w:val="24"/>
                <w:szCs w:val="24"/>
              </w:rPr>
              <w:t>/</w:t>
            </w:r>
            <w:proofErr w:type="spellStart"/>
            <w:r w:rsidRPr="000E0755">
              <w:rPr>
                <w:rFonts w:ascii="Times New Roman" w:hAnsi="Times New Roman"/>
                <w:sz w:val="24"/>
                <w:szCs w:val="24"/>
              </w:rPr>
              <w:t>mēn</w:t>
            </w:r>
            <w:proofErr w:type="spellEnd"/>
            <w:r w:rsidRPr="000E0755">
              <w:rPr>
                <w:rFonts w:ascii="Times New Roman" w:hAnsi="Times New Roman"/>
                <w:sz w:val="24"/>
                <w:szCs w:val="24"/>
              </w:rPr>
              <w:t xml:space="preserve">. (vispārējās piemaksas 10% apmērā) + 444 </w:t>
            </w:r>
            <w:r w:rsidRPr="000E0755">
              <w:rPr>
                <w:rFonts w:ascii="Times New Roman" w:hAnsi="Times New Roman"/>
                <w:i/>
                <w:sz w:val="24"/>
                <w:szCs w:val="24"/>
              </w:rPr>
              <w:t>euro</w:t>
            </w:r>
            <w:r w:rsidRPr="000E0755">
              <w:rPr>
                <w:rFonts w:ascii="Times New Roman" w:hAnsi="Times New Roman"/>
                <w:sz w:val="24"/>
                <w:szCs w:val="24"/>
              </w:rPr>
              <w:t xml:space="preserve"> (darba devēja valsts sociālās apdrošināšanas obligātās iemaksas, sociāla rakstura pabalsti un kompensācijas) x 2 darbinieki x 12 mēneši = </w:t>
            </w:r>
            <w:r w:rsidRPr="000E0755">
              <w:rPr>
                <w:rFonts w:ascii="Times New Roman" w:hAnsi="Times New Roman"/>
                <w:b/>
                <w:bCs/>
                <w:sz w:val="24"/>
                <w:szCs w:val="24"/>
              </w:rPr>
              <w:t xml:space="preserve">47 736 </w:t>
            </w:r>
            <w:r w:rsidRPr="000E0755">
              <w:rPr>
                <w:rFonts w:ascii="Times New Roman" w:hAnsi="Times New Roman"/>
                <w:bCs/>
                <w:i/>
                <w:sz w:val="24"/>
                <w:szCs w:val="24"/>
              </w:rPr>
              <w:t>euro</w:t>
            </w:r>
            <w:r w:rsidRPr="000E0755">
              <w:rPr>
                <w:rFonts w:ascii="Times New Roman" w:hAnsi="Times New Roman"/>
                <w:b/>
                <w:bCs/>
                <w:sz w:val="24"/>
                <w:szCs w:val="24"/>
              </w:rPr>
              <w:t xml:space="preserve">. </w:t>
            </w:r>
            <w:r w:rsidRPr="000E0755">
              <w:rPr>
                <w:rFonts w:ascii="Times New Roman" w:hAnsi="Times New Roman"/>
                <w:sz w:val="24"/>
                <w:szCs w:val="24"/>
              </w:rPr>
              <w:t xml:space="preserve">Papildus nepieciešami darba vietas uzturēšanas izdevumi trīs darbiniekiem </w:t>
            </w:r>
            <w:r w:rsidRPr="000E0755">
              <w:rPr>
                <w:rFonts w:ascii="Times New Roman" w:hAnsi="Times New Roman"/>
                <w:b/>
                <w:sz w:val="24"/>
                <w:szCs w:val="24"/>
              </w:rPr>
              <w:t>9228</w:t>
            </w:r>
            <w:r w:rsidRPr="000E0755">
              <w:rPr>
                <w:rFonts w:ascii="Times New Roman" w:hAnsi="Times New Roman"/>
                <w:sz w:val="24"/>
                <w:szCs w:val="24"/>
              </w:rPr>
              <w:t xml:space="preserve"> </w:t>
            </w:r>
            <w:r w:rsidRPr="000E0755">
              <w:rPr>
                <w:rFonts w:ascii="Times New Roman" w:hAnsi="Times New Roman"/>
                <w:i/>
                <w:sz w:val="24"/>
                <w:szCs w:val="24"/>
              </w:rPr>
              <w:t>euro</w:t>
            </w:r>
            <w:r w:rsidR="00835083" w:rsidRPr="000E0755">
              <w:rPr>
                <w:rFonts w:ascii="Times New Roman" w:hAnsi="Times New Roman"/>
                <w:i/>
                <w:sz w:val="24"/>
                <w:szCs w:val="24"/>
              </w:rPr>
              <w:t xml:space="preserve"> </w:t>
            </w:r>
            <w:r w:rsidR="00835083" w:rsidRPr="000E0755">
              <w:rPr>
                <w:rFonts w:ascii="Times New Roman" w:hAnsi="Times New Roman"/>
                <w:sz w:val="24"/>
                <w:szCs w:val="24"/>
              </w:rPr>
              <w:t xml:space="preserve">(vienas darba vietas uzturēšanas izmaksas 3076 </w:t>
            </w:r>
            <w:r w:rsidR="00835083" w:rsidRPr="000E0755">
              <w:rPr>
                <w:rFonts w:ascii="Times New Roman" w:hAnsi="Times New Roman"/>
                <w:i/>
                <w:sz w:val="24"/>
                <w:szCs w:val="24"/>
              </w:rPr>
              <w:t>euro</w:t>
            </w:r>
            <w:r w:rsidR="00835083" w:rsidRPr="000E0755">
              <w:rPr>
                <w:rFonts w:ascii="Times New Roman" w:hAnsi="Times New Roman"/>
                <w:sz w:val="24"/>
                <w:szCs w:val="24"/>
              </w:rPr>
              <w:t xml:space="preserve"> x 3 darbinieki);</w:t>
            </w:r>
            <w:r w:rsidRPr="000E0755">
              <w:rPr>
                <w:rFonts w:ascii="Times New Roman" w:hAnsi="Times New Roman"/>
                <w:i/>
                <w:sz w:val="24"/>
                <w:szCs w:val="24"/>
              </w:rPr>
              <w:t xml:space="preserve"> </w:t>
            </w:r>
          </w:p>
          <w:p w:rsidR="00C3718C" w:rsidRPr="000E0755" w:rsidRDefault="00C3718C" w:rsidP="00C371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 xml:space="preserve">izdevumi par references materiāliem: </w:t>
            </w:r>
            <w:r w:rsidRPr="000E0755">
              <w:rPr>
                <w:rFonts w:ascii="Times New Roman" w:hAnsi="Times New Roman"/>
                <w:b/>
                <w:sz w:val="24"/>
                <w:szCs w:val="24"/>
              </w:rPr>
              <w:t>3000</w:t>
            </w:r>
            <w:r w:rsidRPr="000E0755">
              <w:rPr>
                <w:rFonts w:ascii="Times New Roman" w:hAnsi="Times New Roman"/>
                <w:sz w:val="24"/>
                <w:szCs w:val="24"/>
              </w:rPr>
              <w:t xml:space="preserve"> </w:t>
            </w:r>
            <w:r w:rsidRPr="000E0755">
              <w:rPr>
                <w:rFonts w:ascii="Times New Roman" w:hAnsi="Times New Roman"/>
                <w:i/>
                <w:sz w:val="24"/>
                <w:szCs w:val="24"/>
              </w:rPr>
              <w:t>euro</w:t>
            </w:r>
            <w:r w:rsidRPr="000E0755">
              <w:rPr>
                <w:rFonts w:ascii="Times New Roman" w:hAnsi="Times New Roman"/>
                <w:sz w:val="24"/>
                <w:szCs w:val="24"/>
              </w:rPr>
              <w:t>;</w:t>
            </w:r>
          </w:p>
          <w:p w:rsidR="0082788C" w:rsidRPr="000E0755" w:rsidRDefault="00C3718C" w:rsidP="008278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t xml:space="preserve">ikgadējā </w:t>
            </w:r>
            <w:r w:rsidRPr="000E0755">
              <w:rPr>
                <w:rFonts w:ascii="Times New Roman" w:eastAsia="Times New Roman" w:hAnsi="Times New Roman"/>
                <w:sz w:val="24"/>
                <w:szCs w:val="24"/>
              </w:rPr>
              <w:t>Latvijas Nacionālais akreditācijas biroja</w:t>
            </w:r>
            <w:r w:rsidRPr="000E0755">
              <w:rPr>
                <w:rFonts w:ascii="Times New Roman" w:hAnsi="Times New Roman"/>
                <w:sz w:val="24"/>
                <w:szCs w:val="24"/>
              </w:rPr>
              <w:t xml:space="preserve"> vizīte: </w:t>
            </w:r>
            <w:r w:rsidRPr="000E0755">
              <w:rPr>
                <w:rFonts w:ascii="Times New Roman" w:hAnsi="Times New Roman"/>
                <w:b/>
                <w:sz w:val="24"/>
                <w:szCs w:val="24"/>
              </w:rPr>
              <w:t xml:space="preserve">1500 </w:t>
            </w:r>
            <w:r w:rsidRPr="000E0755">
              <w:rPr>
                <w:rFonts w:ascii="Times New Roman" w:hAnsi="Times New Roman"/>
                <w:i/>
                <w:sz w:val="24"/>
                <w:szCs w:val="24"/>
              </w:rPr>
              <w:t>euro</w:t>
            </w:r>
            <w:r w:rsidR="0082788C" w:rsidRPr="000E0755">
              <w:rPr>
                <w:rFonts w:ascii="Times New Roman" w:hAnsi="Times New Roman"/>
                <w:i/>
                <w:sz w:val="24"/>
                <w:szCs w:val="24"/>
              </w:rPr>
              <w:t>;</w:t>
            </w:r>
          </w:p>
          <w:p w:rsidR="0082788C" w:rsidRPr="000E0755" w:rsidRDefault="00C3718C" w:rsidP="0082788C">
            <w:pPr>
              <w:pStyle w:val="ListParagraph"/>
              <w:numPr>
                <w:ilvl w:val="0"/>
                <w:numId w:val="24"/>
              </w:numPr>
              <w:spacing w:after="0" w:line="240" w:lineRule="auto"/>
              <w:jc w:val="both"/>
              <w:rPr>
                <w:rFonts w:ascii="Times New Roman" w:hAnsi="Times New Roman"/>
                <w:sz w:val="24"/>
                <w:szCs w:val="24"/>
              </w:rPr>
            </w:pPr>
            <w:r w:rsidRPr="000E0755">
              <w:rPr>
                <w:rFonts w:ascii="Times New Roman" w:hAnsi="Times New Roman"/>
                <w:sz w:val="24"/>
                <w:szCs w:val="24"/>
              </w:rPr>
              <w:lastRenderedPageBreak/>
              <w:t xml:space="preserve">viena ārvalstu eksperta izmaksas - </w:t>
            </w:r>
            <w:r w:rsidRPr="000E0755">
              <w:rPr>
                <w:rFonts w:ascii="Times New Roman" w:hAnsi="Times New Roman"/>
                <w:b/>
                <w:sz w:val="24"/>
                <w:szCs w:val="24"/>
              </w:rPr>
              <w:t xml:space="preserve">1600 </w:t>
            </w:r>
            <w:r w:rsidRPr="000E0755">
              <w:rPr>
                <w:rFonts w:ascii="Times New Roman" w:hAnsi="Times New Roman"/>
                <w:i/>
                <w:sz w:val="24"/>
                <w:szCs w:val="24"/>
              </w:rPr>
              <w:t>euro</w:t>
            </w:r>
            <w:r w:rsidR="00510032" w:rsidRPr="000E0755">
              <w:rPr>
                <w:rFonts w:ascii="Times New Roman" w:hAnsi="Times New Roman"/>
                <w:i/>
                <w:sz w:val="24"/>
                <w:szCs w:val="24"/>
              </w:rPr>
              <w:t>.</w:t>
            </w:r>
          </w:p>
          <w:p w:rsidR="006101D3" w:rsidRPr="000E0755" w:rsidRDefault="006101D3" w:rsidP="0082788C">
            <w:pPr>
              <w:ind w:firstLine="745"/>
              <w:jc w:val="both"/>
              <w:rPr>
                <w:b/>
              </w:rPr>
            </w:pPr>
          </w:p>
          <w:p w:rsidR="00C3718C" w:rsidRPr="000E0755" w:rsidRDefault="0082788C" w:rsidP="00136A91">
            <w:pPr>
              <w:ind w:firstLine="461"/>
              <w:jc w:val="both"/>
            </w:pPr>
            <w:r w:rsidRPr="000E0755">
              <w:rPr>
                <w:b/>
              </w:rPr>
              <w:t>Sākot ar 2019.gadu un turpmāk reizi 3 gados</w:t>
            </w:r>
            <w:r w:rsidRPr="000E0755">
              <w:t xml:space="preserve"> nepieciešams paredzēt arī </w:t>
            </w:r>
            <w:r w:rsidR="00D51CFD" w:rsidRPr="000E0755">
              <w:t xml:space="preserve">5 % </w:t>
            </w:r>
            <w:r w:rsidR="007222D2" w:rsidRPr="000E0755">
              <w:t>neparedzētiem izdevumiem</w:t>
            </w:r>
            <w:r w:rsidR="00C3718C" w:rsidRPr="000E0755">
              <w:t>, kas varētu ietvert personāla apmācību, akreditācijas dokumentu sagatavošanu, dokumentu tulkošanu angļu valodā, papildus komandējumu izdevumus sakarā ar references laboratorijas organizēšanu:</w:t>
            </w:r>
            <w:r w:rsidR="00C3718C" w:rsidRPr="000E0755">
              <w:rPr>
                <w:b/>
              </w:rPr>
              <w:t xml:space="preserve"> </w:t>
            </w:r>
            <w:r w:rsidR="003E7BC7" w:rsidRPr="000E0755">
              <w:rPr>
                <w:b/>
              </w:rPr>
              <w:t>4680</w:t>
            </w:r>
            <w:r w:rsidR="00C3718C" w:rsidRPr="000E0755">
              <w:rPr>
                <w:b/>
              </w:rPr>
              <w:t xml:space="preserve"> </w:t>
            </w:r>
            <w:r w:rsidR="00C3718C" w:rsidRPr="000E0755">
              <w:rPr>
                <w:i/>
              </w:rPr>
              <w:t>euro.</w:t>
            </w:r>
            <w:r w:rsidR="00F736E6" w:rsidRPr="000E0755">
              <w:rPr>
                <w:i/>
              </w:rPr>
              <w:t xml:space="preserve"> </w:t>
            </w:r>
          </w:p>
          <w:p w:rsidR="00C3718C" w:rsidRPr="000E0755" w:rsidRDefault="00C3718C" w:rsidP="00C3718C">
            <w:pPr>
              <w:pStyle w:val="ListParagraph"/>
              <w:spacing w:after="0" w:line="240" w:lineRule="auto"/>
              <w:jc w:val="both"/>
            </w:pPr>
          </w:p>
          <w:p w:rsidR="00C3718C" w:rsidRPr="000E0755" w:rsidRDefault="00A31E2F" w:rsidP="00C3718C">
            <w:pPr>
              <w:pStyle w:val="naisf"/>
              <w:spacing w:before="0" w:after="0"/>
              <w:ind w:firstLine="0"/>
              <w:rPr>
                <w:lang w:eastAsia="en-US"/>
              </w:rPr>
            </w:pPr>
            <w:r w:rsidRPr="000E0755">
              <w:rPr>
                <w:lang w:eastAsia="en-US"/>
              </w:rPr>
              <w:t>4</w:t>
            </w:r>
            <w:r w:rsidR="00C3718C" w:rsidRPr="000E0755">
              <w:rPr>
                <w:lang w:eastAsia="en-US"/>
              </w:rPr>
              <w:t xml:space="preserve">. </w:t>
            </w:r>
            <w:r w:rsidR="00C3718C" w:rsidRPr="000E0755">
              <w:rPr>
                <w:b/>
                <w:bCs/>
                <w:u w:val="single"/>
                <w:lang w:eastAsia="en-US"/>
              </w:rPr>
              <w:t>2019.gadā un pēc tam reizi 3 gados</w:t>
            </w:r>
            <w:r w:rsidR="00C3718C" w:rsidRPr="000E0755">
              <w:rPr>
                <w:lang w:eastAsia="en-US"/>
              </w:rPr>
              <w:t xml:space="preserve"> 17. punktā ierosinātā grozījuma (8.</w:t>
            </w:r>
            <w:r w:rsidR="00C3718C" w:rsidRPr="000E0755">
              <w:rPr>
                <w:vertAlign w:val="superscript"/>
                <w:lang w:eastAsia="en-US"/>
              </w:rPr>
              <w:t xml:space="preserve">4 </w:t>
            </w:r>
            <w:r w:rsidR="00C3718C" w:rsidRPr="000E0755">
              <w:rPr>
                <w:lang w:eastAsia="en-US"/>
              </w:rPr>
              <w:t xml:space="preserve">punkts), kas paredz, ka ir jāveic valsts monitoringa tīklā iekļauto iekārtu savstarpējās salīdzināšana ar citās ES dalībvalstīs esošajām iekārtām, izpildei nepieciešami papildus līdzekļi </w:t>
            </w:r>
            <w:r w:rsidR="00C3718C" w:rsidRPr="000E0755">
              <w:rPr>
                <w:b/>
                <w:u w:val="single"/>
                <w:lang w:eastAsia="en-US"/>
              </w:rPr>
              <w:t xml:space="preserve">10 552 </w:t>
            </w:r>
            <w:r w:rsidR="00C3718C" w:rsidRPr="000E0755">
              <w:rPr>
                <w:i/>
                <w:u w:val="single"/>
                <w:lang w:eastAsia="en-US"/>
              </w:rPr>
              <w:t>euro</w:t>
            </w:r>
            <w:r w:rsidR="00C3718C" w:rsidRPr="000E0755">
              <w:rPr>
                <w:lang w:eastAsia="en-US"/>
              </w:rPr>
              <w:t xml:space="preserve"> apmērā, kas ietver:</w:t>
            </w:r>
            <w:r w:rsidR="00361163" w:rsidRPr="000E0755">
              <w:rPr>
                <w:lang w:eastAsia="en-US"/>
              </w:rPr>
              <w:t xml:space="preserve"> </w:t>
            </w:r>
          </w:p>
          <w:p w:rsidR="00C3718C" w:rsidRPr="000E0755" w:rsidRDefault="00C3718C" w:rsidP="00C3718C">
            <w:pPr>
              <w:pStyle w:val="naisf"/>
              <w:spacing w:before="0" w:after="0"/>
              <w:ind w:firstLine="0"/>
              <w:rPr>
                <w:lang w:eastAsia="en-US"/>
              </w:rPr>
            </w:pPr>
            <w:r w:rsidRPr="000E0755">
              <w:rPr>
                <w:lang w:eastAsia="en-US"/>
              </w:rPr>
              <w:t>- transportēšanas izdevumi iekārtām, kuras prasmes pārbaužu veikšanai nāksies transportēt uz prasmes</w:t>
            </w:r>
            <w:r w:rsidR="00EB0AA4" w:rsidRPr="000E0755">
              <w:rPr>
                <w:lang w:eastAsia="en-US"/>
              </w:rPr>
              <w:t xml:space="preserve"> pārbaudes organizēšanas vietu ~</w:t>
            </w:r>
            <w:r w:rsidRPr="000E0755">
              <w:rPr>
                <w:lang w:eastAsia="en-US"/>
              </w:rPr>
              <w:t xml:space="preserve"> </w:t>
            </w:r>
            <w:r w:rsidRPr="000E0755">
              <w:rPr>
                <w:b/>
                <w:lang w:eastAsia="en-US"/>
              </w:rPr>
              <w:t>1000</w:t>
            </w:r>
            <w:r w:rsidRPr="000E0755">
              <w:rPr>
                <w:lang w:eastAsia="en-US"/>
              </w:rPr>
              <w:t> </w:t>
            </w:r>
            <w:r w:rsidRPr="000E0755">
              <w:rPr>
                <w:i/>
                <w:lang w:eastAsia="en-US"/>
              </w:rPr>
              <w:t>euro</w:t>
            </w:r>
            <w:r w:rsidRPr="000E0755">
              <w:rPr>
                <w:lang w:eastAsia="en-US"/>
              </w:rPr>
              <w:t>;</w:t>
            </w:r>
          </w:p>
          <w:p w:rsidR="00C3718C" w:rsidRPr="000E0755" w:rsidRDefault="00C3718C" w:rsidP="00C3718C">
            <w:pPr>
              <w:pStyle w:val="CommentText"/>
              <w:jc w:val="both"/>
              <w:rPr>
                <w:sz w:val="24"/>
                <w:szCs w:val="24"/>
                <w:lang w:eastAsia="en-US"/>
              </w:rPr>
            </w:pPr>
            <w:r w:rsidRPr="000E0755">
              <w:rPr>
                <w:b/>
                <w:bCs/>
                <w:sz w:val="24"/>
                <w:szCs w:val="24"/>
                <w:lang w:eastAsia="en-US"/>
              </w:rPr>
              <w:t xml:space="preserve">- </w:t>
            </w:r>
            <w:r w:rsidRPr="000E0755">
              <w:rPr>
                <w:sz w:val="24"/>
                <w:szCs w:val="24"/>
                <w:lang w:eastAsia="en-US"/>
              </w:rPr>
              <w:t xml:space="preserve">prasmes pārbaudes </w:t>
            </w:r>
            <w:r w:rsidRPr="000E0755">
              <w:rPr>
                <w:b/>
                <w:sz w:val="24"/>
                <w:szCs w:val="24"/>
                <w:lang w:eastAsia="en-US"/>
              </w:rPr>
              <w:t>3000</w:t>
            </w:r>
            <w:r w:rsidRPr="000E0755">
              <w:rPr>
                <w:sz w:val="24"/>
                <w:szCs w:val="24"/>
                <w:lang w:eastAsia="en-US"/>
              </w:rPr>
              <w:t xml:space="preserve"> </w:t>
            </w:r>
            <w:r w:rsidRPr="000E0755">
              <w:rPr>
                <w:i/>
                <w:sz w:val="24"/>
                <w:szCs w:val="24"/>
                <w:lang w:eastAsia="en-US"/>
              </w:rPr>
              <w:t>euro</w:t>
            </w:r>
            <w:r w:rsidRPr="000E0755">
              <w:rPr>
                <w:sz w:val="24"/>
                <w:szCs w:val="24"/>
                <w:lang w:eastAsia="en-US"/>
              </w:rPr>
              <w:t xml:space="preserve"> (231 cilvēkstundas gadā x stundas likme 13 EUR);</w:t>
            </w:r>
          </w:p>
          <w:p w:rsidR="00C3718C" w:rsidRPr="000E0755" w:rsidRDefault="00C3718C" w:rsidP="00C3718C">
            <w:pPr>
              <w:pStyle w:val="CommentText"/>
              <w:jc w:val="both"/>
              <w:rPr>
                <w:sz w:val="24"/>
                <w:szCs w:val="24"/>
              </w:rPr>
            </w:pPr>
            <w:r w:rsidRPr="000E0755">
              <w:rPr>
                <w:sz w:val="24"/>
                <w:szCs w:val="24"/>
                <w:lang w:eastAsia="en-US"/>
              </w:rPr>
              <w:t xml:space="preserve">- </w:t>
            </w:r>
            <w:r w:rsidRPr="000E0755">
              <w:rPr>
                <w:sz w:val="24"/>
                <w:szCs w:val="24"/>
              </w:rPr>
              <w:t xml:space="preserve">trīs darbinieku apmācība: </w:t>
            </w:r>
            <w:r w:rsidRPr="000E0755">
              <w:rPr>
                <w:b/>
                <w:sz w:val="24"/>
                <w:szCs w:val="24"/>
              </w:rPr>
              <w:t xml:space="preserve">3000 </w:t>
            </w:r>
            <w:r w:rsidRPr="000E0755">
              <w:rPr>
                <w:i/>
                <w:sz w:val="24"/>
                <w:szCs w:val="24"/>
              </w:rPr>
              <w:t>euro</w:t>
            </w:r>
            <w:r w:rsidRPr="000E0755">
              <w:rPr>
                <w:sz w:val="24"/>
                <w:szCs w:val="24"/>
              </w:rPr>
              <w:t xml:space="preserve"> (viena darbinieka apmācība 1000 </w:t>
            </w:r>
            <w:r w:rsidRPr="000E0755">
              <w:rPr>
                <w:i/>
                <w:sz w:val="24"/>
                <w:szCs w:val="24"/>
              </w:rPr>
              <w:t xml:space="preserve">euro </w:t>
            </w:r>
            <w:r w:rsidRPr="000E0755">
              <w:rPr>
                <w:sz w:val="24"/>
                <w:szCs w:val="24"/>
              </w:rPr>
              <w:t>x 3);</w:t>
            </w:r>
          </w:p>
          <w:p w:rsidR="00C3718C" w:rsidRPr="000E0755" w:rsidRDefault="00C3718C" w:rsidP="00C3718C">
            <w:pPr>
              <w:pStyle w:val="CommentText"/>
              <w:jc w:val="both"/>
              <w:rPr>
                <w:sz w:val="24"/>
                <w:szCs w:val="24"/>
                <w:lang w:eastAsia="en-US"/>
              </w:rPr>
            </w:pPr>
            <w:r w:rsidRPr="000E0755">
              <w:rPr>
                <w:sz w:val="24"/>
                <w:szCs w:val="24"/>
              </w:rPr>
              <w:t>- komandējumu izdevumi, ja apmācības iespējamas vienīgi ārvalstīs:</w:t>
            </w:r>
            <w:r w:rsidRPr="000E0755">
              <w:rPr>
                <w:b/>
                <w:sz w:val="24"/>
                <w:szCs w:val="24"/>
              </w:rPr>
              <w:t xml:space="preserve"> 3552 </w:t>
            </w:r>
            <w:r w:rsidRPr="000E0755">
              <w:rPr>
                <w:i/>
                <w:sz w:val="24"/>
                <w:szCs w:val="24"/>
              </w:rPr>
              <w:t>euro</w:t>
            </w:r>
            <w:r w:rsidRPr="000E0755">
              <w:rPr>
                <w:sz w:val="24"/>
                <w:szCs w:val="24"/>
              </w:rPr>
              <w:t xml:space="preserve"> (komandējuma izdevumi vienam cilvēkam uz 4 dienām 884 </w:t>
            </w:r>
            <w:r w:rsidRPr="000E0755">
              <w:rPr>
                <w:i/>
                <w:sz w:val="24"/>
                <w:szCs w:val="24"/>
              </w:rPr>
              <w:t xml:space="preserve">euro </w:t>
            </w:r>
            <w:r w:rsidRPr="000E0755">
              <w:rPr>
                <w:sz w:val="24"/>
                <w:szCs w:val="24"/>
              </w:rPr>
              <w:t xml:space="preserve">(dienas nauda vidēji 164 </w:t>
            </w:r>
            <w:r w:rsidRPr="000E0755">
              <w:rPr>
                <w:i/>
                <w:sz w:val="24"/>
                <w:szCs w:val="24"/>
              </w:rPr>
              <w:t>euro</w:t>
            </w:r>
            <w:r w:rsidRPr="000E0755">
              <w:rPr>
                <w:sz w:val="24"/>
                <w:szCs w:val="24"/>
              </w:rPr>
              <w:t xml:space="preserve"> + viesnīca vidēji 720 </w:t>
            </w:r>
            <w:r w:rsidRPr="000E0755">
              <w:rPr>
                <w:i/>
                <w:sz w:val="24"/>
                <w:szCs w:val="24"/>
              </w:rPr>
              <w:t xml:space="preserve">euro + </w:t>
            </w:r>
            <w:r w:rsidRPr="000E0755">
              <w:rPr>
                <w:sz w:val="24"/>
                <w:szCs w:val="24"/>
              </w:rPr>
              <w:t xml:space="preserve">transporta izdevumi 300 </w:t>
            </w:r>
            <w:r w:rsidRPr="000E0755">
              <w:rPr>
                <w:i/>
                <w:sz w:val="24"/>
                <w:szCs w:val="24"/>
              </w:rPr>
              <w:t>euro</w:t>
            </w:r>
            <w:r w:rsidRPr="000E0755">
              <w:rPr>
                <w:sz w:val="24"/>
                <w:szCs w:val="24"/>
              </w:rPr>
              <w:t xml:space="preserve">) x 3 = 3552 </w:t>
            </w:r>
            <w:r w:rsidRPr="000E0755">
              <w:rPr>
                <w:i/>
                <w:sz w:val="24"/>
                <w:szCs w:val="24"/>
              </w:rPr>
              <w:t>euro</w:t>
            </w:r>
            <w:r w:rsidR="001A4DA7" w:rsidRPr="000E0755">
              <w:rPr>
                <w:sz w:val="24"/>
                <w:szCs w:val="24"/>
              </w:rPr>
              <w:t>).</w:t>
            </w:r>
            <w:r w:rsidRPr="000E0755">
              <w:rPr>
                <w:sz w:val="24"/>
                <w:szCs w:val="24"/>
              </w:rPr>
              <w:t xml:space="preserve"> </w:t>
            </w:r>
          </w:p>
          <w:p w:rsidR="00C3718C" w:rsidRPr="000E0755" w:rsidRDefault="00C3718C" w:rsidP="00C3718C">
            <w:pPr>
              <w:pStyle w:val="CommentText"/>
              <w:jc w:val="both"/>
              <w:rPr>
                <w:b/>
                <w:bCs/>
                <w:sz w:val="24"/>
                <w:szCs w:val="24"/>
                <w:lang w:eastAsia="en-US"/>
              </w:rPr>
            </w:pPr>
          </w:p>
          <w:p w:rsidR="00C3718C" w:rsidRPr="000E0755" w:rsidRDefault="00A31E2F" w:rsidP="00C3718C">
            <w:pPr>
              <w:pStyle w:val="CommentText"/>
              <w:jc w:val="both"/>
              <w:rPr>
                <w:sz w:val="24"/>
                <w:szCs w:val="24"/>
              </w:rPr>
            </w:pPr>
            <w:r w:rsidRPr="000E0755">
              <w:rPr>
                <w:bCs/>
                <w:sz w:val="24"/>
                <w:szCs w:val="24"/>
                <w:lang w:eastAsia="en-US"/>
              </w:rPr>
              <w:t>5</w:t>
            </w:r>
            <w:r w:rsidR="00C3718C" w:rsidRPr="000E0755">
              <w:rPr>
                <w:b/>
                <w:bCs/>
                <w:sz w:val="24"/>
                <w:szCs w:val="24"/>
                <w:lang w:eastAsia="en-US"/>
              </w:rPr>
              <w:t>. </w:t>
            </w:r>
            <w:r w:rsidR="00C3718C" w:rsidRPr="000E0755">
              <w:rPr>
                <w:b/>
                <w:bCs/>
                <w:sz w:val="24"/>
                <w:szCs w:val="24"/>
                <w:u w:val="single"/>
                <w:lang w:eastAsia="en-US"/>
              </w:rPr>
              <w:t>2019.gadā un pēc tam reizi 5 gados</w:t>
            </w:r>
            <w:r w:rsidR="00C3718C" w:rsidRPr="000E0755">
              <w:rPr>
                <w:b/>
                <w:bCs/>
                <w:sz w:val="24"/>
                <w:szCs w:val="24"/>
                <w:lang w:eastAsia="en-US"/>
              </w:rPr>
              <w:t xml:space="preserve"> </w:t>
            </w:r>
            <w:r w:rsidR="00C3718C" w:rsidRPr="000E0755">
              <w:rPr>
                <w:bCs/>
                <w:sz w:val="24"/>
                <w:szCs w:val="24"/>
                <w:lang w:eastAsia="en-US"/>
              </w:rPr>
              <w:t>17. punktā ierosinātā grozījuma (8.</w:t>
            </w:r>
            <w:r w:rsidR="00C3718C" w:rsidRPr="000E0755">
              <w:rPr>
                <w:bCs/>
                <w:sz w:val="24"/>
                <w:szCs w:val="24"/>
                <w:vertAlign w:val="superscript"/>
                <w:lang w:eastAsia="en-US"/>
              </w:rPr>
              <w:t>3</w:t>
            </w:r>
            <w:r w:rsidR="00C3718C" w:rsidRPr="000E0755">
              <w:rPr>
                <w:bCs/>
                <w:sz w:val="24"/>
                <w:szCs w:val="24"/>
                <w:lang w:eastAsia="en-US"/>
              </w:rPr>
              <w:t xml:space="preserve"> punkts), kas nosaka nepieciešamību sagatavot izvērtējumu</w:t>
            </w:r>
            <w:r w:rsidR="00C3718C" w:rsidRPr="000E0755">
              <w:rPr>
                <w:sz w:val="24"/>
                <w:szCs w:val="24"/>
              </w:rPr>
              <w:t xml:space="preserve"> par izveidoto kvalitātes nodrošināšanas sistēmu, </w:t>
            </w:r>
            <w:r w:rsidR="00C3718C" w:rsidRPr="000E0755">
              <w:rPr>
                <w:bCs/>
                <w:sz w:val="24"/>
                <w:szCs w:val="24"/>
                <w:lang w:eastAsia="en-US"/>
              </w:rPr>
              <w:t xml:space="preserve">izpildei </w:t>
            </w:r>
            <w:r w:rsidR="00C3718C" w:rsidRPr="000E0755">
              <w:rPr>
                <w:sz w:val="24"/>
                <w:szCs w:val="24"/>
              </w:rPr>
              <w:t xml:space="preserve">papildus nepieciešami </w:t>
            </w:r>
            <w:r w:rsidR="00C3718C" w:rsidRPr="000E0755">
              <w:rPr>
                <w:b/>
                <w:sz w:val="24"/>
                <w:szCs w:val="24"/>
              </w:rPr>
              <w:t>15 000 </w:t>
            </w:r>
            <w:r w:rsidR="00C3718C" w:rsidRPr="000E0755">
              <w:rPr>
                <w:i/>
                <w:sz w:val="24"/>
                <w:szCs w:val="24"/>
              </w:rPr>
              <w:t>euro</w:t>
            </w:r>
            <w:r w:rsidR="00C3718C" w:rsidRPr="000E0755">
              <w:rPr>
                <w:sz w:val="24"/>
                <w:szCs w:val="24"/>
              </w:rPr>
              <w:t xml:space="preserve"> (</w:t>
            </w:r>
            <w:r w:rsidR="00C3718C" w:rsidRPr="000E0755">
              <w:rPr>
                <w:rFonts w:eastAsia="Calibri"/>
                <w:sz w:val="24"/>
                <w:szCs w:val="24"/>
              </w:rPr>
              <w:t xml:space="preserve">1154 cilvēkstundas gadā x  13 </w:t>
            </w:r>
            <w:r w:rsidR="00C3718C" w:rsidRPr="000E0755">
              <w:rPr>
                <w:rFonts w:eastAsia="Calibri"/>
                <w:i/>
                <w:sz w:val="24"/>
                <w:szCs w:val="24"/>
              </w:rPr>
              <w:t>euro</w:t>
            </w:r>
            <w:r w:rsidR="00C3718C" w:rsidRPr="000E0755">
              <w:rPr>
                <w:rFonts w:eastAsia="Calibri"/>
                <w:sz w:val="24"/>
                <w:szCs w:val="24"/>
              </w:rPr>
              <w:t xml:space="preserve"> (stundas likme)).</w:t>
            </w:r>
          </w:p>
          <w:p w:rsidR="00C3718C" w:rsidRPr="000E0755" w:rsidRDefault="00C3718C" w:rsidP="00C3718C">
            <w:pPr>
              <w:pStyle w:val="CommentText"/>
              <w:jc w:val="both"/>
              <w:rPr>
                <w:b/>
                <w:bCs/>
                <w:sz w:val="24"/>
                <w:szCs w:val="24"/>
                <w:lang w:eastAsia="en-US"/>
              </w:rPr>
            </w:pPr>
          </w:p>
          <w:p w:rsidR="00C3718C" w:rsidRPr="000E0755" w:rsidRDefault="00A31E2F" w:rsidP="00C3718C">
            <w:pPr>
              <w:pStyle w:val="CommentText"/>
              <w:jc w:val="both"/>
              <w:rPr>
                <w:sz w:val="24"/>
                <w:szCs w:val="24"/>
                <w:lang w:eastAsia="en-US"/>
              </w:rPr>
            </w:pPr>
            <w:r w:rsidRPr="000E0755">
              <w:rPr>
                <w:sz w:val="24"/>
                <w:szCs w:val="24"/>
                <w:lang w:eastAsia="en-US"/>
              </w:rPr>
              <w:t>6</w:t>
            </w:r>
            <w:r w:rsidR="00C3718C" w:rsidRPr="000E0755">
              <w:rPr>
                <w:sz w:val="24"/>
                <w:szCs w:val="24"/>
                <w:lang w:eastAsia="en-US"/>
              </w:rPr>
              <w:t>. </w:t>
            </w:r>
            <w:r w:rsidR="00C3718C" w:rsidRPr="000E0755">
              <w:rPr>
                <w:b/>
                <w:bCs/>
                <w:sz w:val="24"/>
                <w:szCs w:val="24"/>
                <w:u w:val="single"/>
                <w:lang w:eastAsia="en-US"/>
              </w:rPr>
              <w:t>2020.gadā un pēc tam reizi piecos gados</w:t>
            </w:r>
            <w:r w:rsidR="00C3718C" w:rsidRPr="000E0755">
              <w:rPr>
                <w:sz w:val="24"/>
                <w:szCs w:val="24"/>
                <w:lang w:eastAsia="en-US"/>
              </w:rPr>
              <w:t xml:space="preserve"> būs nepieciešami papildus ~ </w:t>
            </w:r>
            <w:r w:rsidR="00C3718C" w:rsidRPr="000E0755">
              <w:rPr>
                <w:b/>
                <w:bCs/>
                <w:sz w:val="24"/>
                <w:szCs w:val="24"/>
                <w:lang w:eastAsia="en-US"/>
              </w:rPr>
              <w:t>8500 </w:t>
            </w:r>
            <w:r w:rsidR="00C3718C" w:rsidRPr="000E0755">
              <w:rPr>
                <w:b/>
                <w:bCs/>
                <w:i/>
                <w:sz w:val="24"/>
                <w:szCs w:val="24"/>
                <w:lang w:eastAsia="en-US"/>
              </w:rPr>
              <w:t>euro</w:t>
            </w:r>
            <w:r w:rsidR="00C3718C" w:rsidRPr="000E0755">
              <w:rPr>
                <w:b/>
                <w:bCs/>
                <w:sz w:val="24"/>
                <w:szCs w:val="24"/>
                <w:lang w:eastAsia="en-US"/>
              </w:rPr>
              <w:t xml:space="preserve"> </w:t>
            </w:r>
            <w:r w:rsidR="00C3718C" w:rsidRPr="000E0755">
              <w:rPr>
                <w:sz w:val="24"/>
                <w:szCs w:val="24"/>
                <w:lang w:eastAsia="en-US"/>
              </w:rPr>
              <w:t>noteikumu projekta 22. punktā ierosinātā grozījuma (14.</w:t>
            </w:r>
            <w:r w:rsidR="00C3718C" w:rsidRPr="000E0755">
              <w:rPr>
                <w:sz w:val="24"/>
                <w:szCs w:val="24"/>
                <w:vertAlign w:val="superscript"/>
                <w:lang w:eastAsia="en-US"/>
              </w:rPr>
              <w:t>1</w:t>
            </w:r>
            <w:r w:rsidR="00C3718C" w:rsidRPr="000E0755">
              <w:rPr>
                <w:sz w:val="24"/>
                <w:szCs w:val="24"/>
                <w:lang w:eastAsia="en-US"/>
              </w:rPr>
              <w:t xml:space="preserve"> punkts) pilnvērtīgai izpildei, kas ietver: </w:t>
            </w:r>
          </w:p>
          <w:p w:rsidR="00C3718C" w:rsidRPr="000E0755" w:rsidRDefault="007A0EB3" w:rsidP="00C3718C">
            <w:pPr>
              <w:pStyle w:val="CommentText"/>
              <w:jc w:val="both"/>
              <w:rPr>
                <w:sz w:val="24"/>
                <w:szCs w:val="24"/>
                <w:lang w:eastAsia="en-US"/>
              </w:rPr>
            </w:pPr>
            <w:r w:rsidRPr="000E0755">
              <w:rPr>
                <w:sz w:val="24"/>
                <w:szCs w:val="24"/>
                <w:lang w:eastAsia="en-US"/>
              </w:rPr>
              <w:t>- pakalpojums 5</w:t>
            </w:r>
            <w:r w:rsidR="00C3718C" w:rsidRPr="000E0755">
              <w:rPr>
                <w:sz w:val="24"/>
                <w:szCs w:val="24"/>
                <w:lang w:eastAsia="en-US"/>
              </w:rPr>
              <w:t xml:space="preserve">950 </w:t>
            </w:r>
            <w:r w:rsidR="00C3718C" w:rsidRPr="000E0755">
              <w:rPr>
                <w:i/>
                <w:sz w:val="24"/>
                <w:szCs w:val="24"/>
                <w:lang w:eastAsia="en-US"/>
              </w:rPr>
              <w:t>euro</w:t>
            </w:r>
            <w:r w:rsidR="00C3718C" w:rsidRPr="000E0755">
              <w:rPr>
                <w:sz w:val="24"/>
                <w:szCs w:val="24"/>
                <w:lang w:eastAsia="en-US"/>
              </w:rPr>
              <w:t xml:space="preserve"> = 170 cilvēkstundas gadā x  stundas likme 35 euro;</w:t>
            </w:r>
          </w:p>
          <w:p w:rsidR="00C3718C" w:rsidRPr="000E0755" w:rsidRDefault="00C3718C" w:rsidP="00C3718C">
            <w:pPr>
              <w:pStyle w:val="CommentText"/>
              <w:jc w:val="both"/>
              <w:rPr>
                <w:sz w:val="24"/>
                <w:szCs w:val="24"/>
                <w:lang w:eastAsia="en-US"/>
              </w:rPr>
            </w:pPr>
            <w:r w:rsidRPr="000E0755">
              <w:rPr>
                <w:sz w:val="24"/>
                <w:szCs w:val="24"/>
                <w:lang w:eastAsia="en-US"/>
              </w:rPr>
              <w:t>- modelēšanai nepieciešamo ievaddatu iegāde  - 2550</w:t>
            </w:r>
            <w:r w:rsidRPr="000E0755">
              <w:rPr>
                <w:i/>
                <w:sz w:val="24"/>
                <w:szCs w:val="24"/>
                <w:lang w:eastAsia="en-US"/>
              </w:rPr>
              <w:t xml:space="preserve"> euro</w:t>
            </w:r>
            <w:r w:rsidRPr="000E0755">
              <w:rPr>
                <w:sz w:val="24"/>
                <w:szCs w:val="24"/>
                <w:lang w:eastAsia="en-US"/>
              </w:rPr>
              <w:t>.</w:t>
            </w:r>
          </w:p>
          <w:p w:rsidR="00C3718C" w:rsidRPr="000E0755" w:rsidRDefault="00C3718C" w:rsidP="00C3718C">
            <w:pPr>
              <w:pStyle w:val="CommentText"/>
              <w:jc w:val="both"/>
              <w:rPr>
                <w:sz w:val="24"/>
                <w:szCs w:val="24"/>
                <w:lang w:eastAsia="en-US"/>
              </w:rPr>
            </w:pPr>
          </w:p>
          <w:p w:rsidR="00C3718C" w:rsidRPr="001B669C" w:rsidRDefault="00C3718C" w:rsidP="00C3718C">
            <w:pPr>
              <w:pStyle w:val="CommentText"/>
              <w:jc w:val="both"/>
              <w:rPr>
                <w:sz w:val="24"/>
                <w:szCs w:val="24"/>
                <w:lang w:eastAsia="en-US"/>
              </w:rPr>
            </w:pPr>
            <w:r w:rsidRPr="000E0755">
              <w:rPr>
                <w:sz w:val="24"/>
                <w:szCs w:val="24"/>
                <w:lang w:eastAsia="en-US"/>
              </w:rPr>
              <w:t>Minētais grozījums paredz, ka reizi piecos gados nepieciešams veikt valsts monitoringa tīkla izvērtējumu. Iepriekš šāds uzdevums tika veikts 2014. gadā, un tam tika izlietoti 6500 </w:t>
            </w:r>
            <w:r w:rsidRPr="000E0755">
              <w:rPr>
                <w:i/>
                <w:sz w:val="24"/>
                <w:szCs w:val="24"/>
                <w:lang w:eastAsia="en-US"/>
              </w:rPr>
              <w:t>euro</w:t>
            </w:r>
            <w:r w:rsidRPr="000E0755">
              <w:rPr>
                <w:sz w:val="24"/>
                <w:szCs w:val="24"/>
                <w:lang w:eastAsia="en-US"/>
              </w:rPr>
              <w:t xml:space="preserve">, taču lai izpildītu direktīvā </w:t>
            </w:r>
            <w:r w:rsidRPr="000E0755">
              <w:rPr>
                <w:sz w:val="24"/>
                <w:szCs w:val="24"/>
              </w:rPr>
              <w:t xml:space="preserve">2015/1480 </w:t>
            </w:r>
            <w:r w:rsidRPr="000E0755">
              <w:rPr>
                <w:sz w:val="24"/>
                <w:szCs w:val="24"/>
                <w:lang w:eastAsia="en-US"/>
              </w:rPr>
              <w:t xml:space="preserve"> noteiktās prasības, nepieciešams ne tikai apkopot informāciju par esošajām stacijām un izvērtēt, vai tās atbilst direktīvā </w:t>
            </w:r>
            <w:r w:rsidRPr="000E0755">
              <w:rPr>
                <w:sz w:val="24"/>
                <w:szCs w:val="24"/>
              </w:rPr>
              <w:t xml:space="preserve">2015/1480 </w:t>
            </w:r>
            <w:r w:rsidRPr="000E0755">
              <w:rPr>
                <w:sz w:val="24"/>
                <w:szCs w:val="24"/>
                <w:lang w:eastAsia="en-US"/>
              </w:rPr>
              <w:t>noteiktajiem kritērijiem, kā tas tika darīts 2014. gadā, bet papildus veikt arī gaisa piesārņojuma izkliedes modelēšanu, lai varētu noteikt, kurās vēl vietās Rīgā pastāv gaisa kvalitātes problēmas, un būtu nepieciešams veikt gaisa kvalitātes nepārtrauktos mērījumus.</w:t>
            </w:r>
          </w:p>
          <w:p w:rsidR="00BE242F" w:rsidRPr="001B669C" w:rsidRDefault="00BE242F" w:rsidP="00BE242F">
            <w:pPr>
              <w:pStyle w:val="CommentText"/>
              <w:jc w:val="both"/>
              <w:rPr>
                <w:lang w:eastAsia="en-US"/>
              </w:rPr>
            </w:pPr>
          </w:p>
        </w:tc>
      </w:tr>
      <w:tr w:rsidR="00100765" w:rsidRPr="001B669C"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1B669C" w:rsidRDefault="00100765" w:rsidP="006C23F8">
            <w:pPr>
              <w:spacing w:before="100" w:beforeAutospacing="1" w:after="100" w:afterAutospacing="1" w:line="276" w:lineRule="auto"/>
            </w:pPr>
            <w:r w:rsidRPr="001B669C">
              <w:lastRenderedPageBreak/>
              <w:t>6.1.</w:t>
            </w:r>
            <w:r w:rsidR="00794070" w:rsidRPr="001B669C">
              <w:t> </w:t>
            </w:r>
            <w:r w:rsidRPr="001B669C">
              <w:t>detalizēts ieņēmumu aprēķins</w:t>
            </w:r>
          </w:p>
        </w:tc>
        <w:tc>
          <w:tcPr>
            <w:tcW w:w="3945" w:type="pct"/>
            <w:gridSpan w:val="6"/>
            <w:vMerge/>
            <w:tcBorders>
              <w:top w:val="nil"/>
              <w:left w:val="outset" w:sz="8" w:space="0" w:color="000000"/>
              <w:bottom w:val="outset" w:sz="8" w:space="0" w:color="000000"/>
              <w:right w:val="outset" w:sz="8" w:space="0" w:color="000000"/>
            </w:tcBorders>
            <w:vAlign w:val="center"/>
            <w:hideMark/>
          </w:tcPr>
          <w:p w:rsidR="00100765" w:rsidRPr="001B669C" w:rsidRDefault="00100765" w:rsidP="006C23F8">
            <w:pPr>
              <w:rPr>
                <w:rFonts w:eastAsiaTheme="minorHAnsi"/>
                <w:color w:val="000000"/>
                <w:lang w:eastAsia="en-US"/>
              </w:rPr>
            </w:pPr>
          </w:p>
        </w:tc>
      </w:tr>
      <w:tr w:rsidR="00100765" w:rsidRPr="001B669C" w:rsidTr="0089604B">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1B669C" w:rsidRDefault="00100765" w:rsidP="006C23F8">
            <w:pPr>
              <w:spacing w:before="100" w:beforeAutospacing="1" w:after="100" w:afterAutospacing="1" w:line="276" w:lineRule="auto"/>
            </w:pPr>
            <w:r w:rsidRPr="001B669C">
              <w:t>6.2.</w:t>
            </w:r>
            <w:r w:rsidR="00794070" w:rsidRPr="001B669C">
              <w:t> </w:t>
            </w:r>
            <w:r w:rsidRPr="001B669C">
              <w:t>detalizēts izdevumu aprēķins</w:t>
            </w:r>
          </w:p>
        </w:tc>
        <w:tc>
          <w:tcPr>
            <w:tcW w:w="3945" w:type="pct"/>
            <w:gridSpan w:val="6"/>
            <w:vMerge/>
            <w:tcBorders>
              <w:top w:val="nil"/>
              <w:left w:val="outset" w:sz="8" w:space="0" w:color="000000"/>
              <w:bottom w:val="outset" w:sz="8" w:space="0" w:color="000000"/>
              <w:right w:val="outset" w:sz="8" w:space="0" w:color="000000"/>
            </w:tcBorders>
            <w:vAlign w:val="center"/>
            <w:hideMark/>
          </w:tcPr>
          <w:p w:rsidR="00100765" w:rsidRPr="001B669C" w:rsidRDefault="00100765" w:rsidP="006C23F8">
            <w:pPr>
              <w:rPr>
                <w:rFonts w:eastAsiaTheme="minorHAnsi"/>
                <w:color w:val="000000"/>
                <w:lang w:eastAsia="en-US"/>
              </w:rPr>
            </w:pPr>
          </w:p>
        </w:tc>
      </w:tr>
      <w:tr w:rsidR="00100765" w:rsidRPr="001B669C" w:rsidTr="0089604B">
        <w:trPr>
          <w:trHeight w:val="35"/>
        </w:trPr>
        <w:tc>
          <w:tcPr>
            <w:tcW w:w="1055"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100765" w:rsidRPr="001B669C" w:rsidRDefault="00100765" w:rsidP="006C23F8">
            <w:pPr>
              <w:spacing w:before="100" w:beforeAutospacing="1" w:after="100" w:afterAutospacing="1" w:line="276" w:lineRule="auto"/>
            </w:pPr>
            <w:r w:rsidRPr="001B669C">
              <w:lastRenderedPageBreak/>
              <w:t>7.</w:t>
            </w:r>
            <w:r w:rsidR="002004DB" w:rsidRPr="001B669C">
              <w:t> </w:t>
            </w:r>
            <w:r w:rsidRPr="001B669C">
              <w:t>Cita informācija</w:t>
            </w:r>
          </w:p>
        </w:tc>
        <w:tc>
          <w:tcPr>
            <w:tcW w:w="3945" w:type="pct"/>
            <w:gridSpan w:val="6"/>
            <w:tcBorders>
              <w:top w:val="nil"/>
              <w:left w:val="nil"/>
              <w:bottom w:val="outset" w:sz="8" w:space="0" w:color="000000"/>
              <w:right w:val="outset" w:sz="8" w:space="0" w:color="000000"/>
            </w:tcBorders>
            <w:tcMar>
              <w:top w:w="30" w:type="dxa"/>
              <w:left w:w="30" w:type="dxa"/>
              <w:bottom w:w="30" w:type="dxa"/>
              <w:right w:w="30" w:type="dxa"/>
            </w:tcMar>
            <w:hideMark/>
          </w:tcPr>
          <w:p w:rsidR="00100765" w:rsidRPr="001B669C" w:rsidRDefault="00100765" w:rsidP="006C23F8">
            <w:pPr>
              <w:jc w:val="both"/>
            </w:pPr>
            <w:r w:rsidRPr="001B669C">
              <w:t xml:space="preserve">Šāds finansējums </w:t>
            </w:r>
            <w:r w:rsidR="00F97508" w:rsidRPr="001B669C">
              <w:t xml:space="preserve">no valsts budžeta </w:t>
            </w:r>
            <w:r w:rsidRPr="001B669C">
              <w:t xml:space="preserve">nepieciešams pie nosacījuma, ka tiks piešķirti Eiropas Savienības fondu līdzekļi darbības programmas </w:t>
            </w:r>
            <w:r w:rsidR="001E6B10" w:rsidRPr="001B669C">
              <w:t>„</w:t>
            </w:r>
            <w:r w:rsidRPr="001B669C">
              <w:t>Izaugsme un nodarbinātība” 5.4.2.2.</w:t>
            </w:r>
            <w:r w:rsidR="001E6B10" w:rsidRPr="001B669C">
              <w:t> </w:t>
            </w:r>
            <w:r w:rsidRPr="001B669C">
              <w:t xml:space="preserve">pasākuma </w:t>
            </w:r>
            <w:r w:rsidR="001E6B10" w:rsidRPr="001B669C">
              <w:t>„</w:t>
            </w:r>
            <w:r w:rsidRPr="001B669C">
              <w:t xml:space="preserve">Vides monitoringa un kontroles sistēmas attīstība un sabiedrības līdzdalības vides pārvaldībā </w:t>
            </w:r>
            <w:r w:rsidRPr="001B669C">
              <w:lastRenderedPageBreak/>
              <w:t>veicināšana” ietvaros pārējo iekārtu modernizācijai. Ja iepriekš ieplānotie līdzekļi no E</w:t>
            </w:r>
            <w:r w:rsidR="00586DEE" w:rsidRPr="001B669C">
              <w:t xml:space="preserve">iropas </w:t>
            </w:r>
            <w:r w:rsidRPr="001B669C">
              <w:t>S</w:t>
            </w:r>
            <w:r w:rsidR="00586DEE" w:rsidRPr="001B669C">
              <w:t>avienības</w:t>
            </w:r>
            <w:r w:rsidRPr="001B669C">
              <w:t xml:space="preserve"> fondiem netiek piešķirti, tad nepieciešams daudz lielāks papildus finansējums no valsts budžeta, lai nodrošinātu Eiropas Savienības tiesību aktos noteikto prasību pilnvērtīgu izpildi.</w:t>
            </w:r>
          </w:p>
        </w:tc>
      </w:tr>
    </w:tbl>
    <w:p w:rsidR="006C23F8" w:rsidRPr="001B669C" w:rsidRDefault="006C23F8" w:rsidP="00CA5631">
      <w:pPr>
        <w:spacing w:line="360" w:lineRule="auto"/>
        <w:rPr>
          <w:rFonts w:ascii="Arial" w:hAnsi="Arial" w:cs="Arial"/>
          <w:color w:val="414142"/>
          <w:sz w:val="20"/>
          <w:szCs w:val="20"/>
        </w:rPr>
      </w:pPr>
    </w:p>
    <w:tbl>
      <w:tblPr>
        <w:tblStyle w:val="TableGrid"/>
        <w:tblW w:w="5000" w:type="pct"/>
        <w:tblLook w:val="04A0" w:firstRow="1" w:lastRow="0" w:firstColumn="1" w:lastColumn="0" w:noHBand="0" w:noVBand="1"/>
      </w:tblPr>
      <w:tblGrid>
        <w:gridCol w:w="417"/>
        <w:gridCol w:w="3367"/>
        <w:gridCol w:w="5503"/>
      </w:tblGrid>
      <w:tr w:rsidR="00F527E5" w:rsidRPr="001B669C" w:rsidTr="00F527E5">
        <w:trPr>
          <w:trHeight w:val="350"/>
        </w:trPr>
        <w:tc>
          <w:tcPr>
            <w:tcW w:w="5000" w:type="pct"/>
            <w:gridSpan w:val="3"/>
            <w:tcBorders>
              <w:top w:val="single" w:sz="4" w:space="0" w:color="auto"/>
              <w:left w:val="single" w:sz="4" w:space="0" w:color="auto"/>
              <w:bottom w:val="single" w:sz="4" w:space="0" w:color="auto"/>
              <w:right w:val="single" w:sz="4" w:space="0" w:color="auto"/>
            </w:tcBorders>
            <w:hideMark/>
          </w:tcPr>
          <w:p w:rsidR="00F527E5" w:rsidRPr="001B669C" w:rsidRDefault="00F527E5" w:rsidP="00CA5631">
            <w:pPr>
              <w:jc w:val="center"/>
            </w:pPr>
            <w:r w:rsidRPr="001B669C">
              <w:rPr>
                <w:b/>
                <w:bCs/>
              </w:rPr>
              <w:t>V.</w:t>
            </w:r>
            <w:r w:rsidR="001E6B10" w:rsidRPr="001B669C">
              <w:rPr>
                <w:b/>
                <w:bCs/>
              </w:rPr>
              <w:t> </w:t>
            </w:r>
            <w:r w:rsidRPr="001B669C">
              <w:rPr>
                <w:b/>
                <w:bCs/>
              </w:rPr>
              <w:t>Tiesību akta projekta atbilstība Latvijas Republikas starptautiskajām saistībām</w:t>
            </w:r>
          </w:p>
        </w:tc>
      </w:tr>
      <w:tr w:rsidR="00F527E5" w:rsidTr="00F527E5">
        <w:tc>
          <w:tcPr>
            <w:tcW w:w="224" w:type="pct"/>
            <w:tcBorders>
              <w:top w:val="single" w:sz="4" w:space="0" w:color="auto"/>
              <w:left w:val="single" w:sz="4" w:space="0" w:color="auto"/>
              <w:bottom w:val="single" w:sz="4" w:space="0" w:color="auto"/>
              <w:right w:val="single" w:sz="4" w:space="0" w:color="auto"/>
            </w:tcBorders>
            <w:hideMark/>
          </w:tcPr>
          <w:p w:rsidR="00F527E5" w:rsidRPr="001B669C" w:rsidRDefault="00F527E5" w:rsidP="00467C2A">
            <w:r w:rsidRPr="001B669C">
              <w:t>1.</w:t>
            </w:r>
          </w:p>
        </w:tc>
        <w:tc>
          <w:tcPr>
            <w:tcW w:w="1813" w:type="pct"/>
            <w:tcBorders>
              <w:top w:val="single" w:sz="4" w:space="0" w:color="auto"/>
              <w:left w:val="single" w:sz="4" w:space="0" w:color="auto"/>
              <w:bottom w:val="single" w:sz="4" w:space="0" w:color="auto"/>
              <w:right w:val="single" w:sz="4" w:space="0" w:color="auto"/>
            </w:tcBorders>
            <w:hideMark/>
          </w:tcPr>
          <w:p w:rsidR="00F527E5" w:rsidRPr="001B669C" w:rsidRDefault="00F527E5" w:rsidP="00467C2A">
            <w:r w:rsidRPr="001B669C">
              <w:t>Saistības pret Eiropas Savienību</w:t>
            </w:r>
          </w:p>
        </w:tc>
        <w:tc>
          <w:tcPr>
            <w:tcW w:w="2963" w:type="pct"/>
            <w:tcBorders>
              <w:top w:val="single" w:sz="4" w:space="0" w:color="auto"/>
              <w:left w:val="single" w:sz="4" w:space="0" w:color="auto"/>
              <w:bottom w:val="single" w:sz="4" w:space="0" w:color="auto"/>
              <w:right w:val="single" w:sz="4" w:space="0" w:color="auto"/>
            </w:tcBorders>
            <w:hideMark/>
          </w:tcPr>
          <w:p w:rsidR="008A1B8F" w:rsidRPr="001B669C" w:rsidRDefault="008A1B8F" w:rsidP="008A1B8F">
            <w:pPr>
              <w:jc w:val="both"/>
            </w:pPr>
            <w:r w:rsidRPr="001B669C">
              <w:t>1</w:t>
            </w:r>
            <w:r w:rsidR="001E6B10" w:rsidRPr="001B669C">
              <w:t>. </w:t>
            </w:r>
            <w:r w:rsidRPr="001B669C">
              <w:t>Komisijas 2015.</w:t>
            </w:r>
            <w:r w:rsidR="001E6B10" w:rsidRPr="001B669C">
              <w:t> </w:t>
            </w:r>
            <w:r w:rsidRPr="001B669C">
              <w:t>gada 28.</w:t>
            </w:r>
            <w:r w:rsidR="001E6B10" w:rsidRPr="001B669C">
              <w:t> </w:t>
            </w:r>
            <w:r w:rsidRPr="001B669C">
              <w:t xml:space="preserve">augusta </w:t>
            </w:r>
            <w:r w:rsidR="001E6B10" w:rsidRPr="001B669C">
              <w:t>D</w:t>
            </w:r>
            <w:r w:rsidRPr="001B669C">
              <w:t>irektīva</w:t>
            </w:r>
            <w:r w:rsidR="001E6B10" w:rsidRPr="001B669C">
              <w:t xml:space="preserve"> (ES)</w:t>
            </w:r>
            <w:r w:rsidRPr="001B669C">
              <w:t xml:space="preserve"> 2015/1480, ar kuru groza dažus pielikumus Eiropas Parlamenta un Padomes Direktīvās 2004/107/EK un 2008/50/EK, ar ko paredz noteikumus attiecībā uz standartmetodēm, datu validēšanu un paraugu ņemšanas vietu izvietojumu gaisa kvalitātes novērtēšanai;</w:t>
            </w:r>
          </w:p>
          <w:p w:rsidR="00F527E5" w:rsidRPr="001B669C" w:rsidRDefault="008A1B8F" w:rsidP="00177A96">
            <w:pPr>
              <w:jc w:val="both"/>
            </w:pPr>
            <w:r w:rsidRPr="001B669C">
              <w:t>2</w:t>
            </w:r>
            <w:r w:rsidR="001E6B10" w:rsidRPr="001B669C">
              <w:t>. </w:t>
            </w:r>
            <w:r w:rsidRPr="001B669C">
              <w:t>Eiropas Parlamenta un Padomes 2008.</w:t>
            </w:r>
            <w:r w:rsidR="001E6B10" w:rsidRPr="001B669C">
              <w:t> </w:t>
            </w:r>
            <w:r w:rsidRPr="001B669C">
              <w:t>gada 21.</w:t>
            </w:r>
            <w:r w:rsidR="001E6B10" w:rsidRPr="001B669C">
              <w:t> </w:t>
            </w:r>
            <w:r w:rsidRPr="001B669C">
              <w:t xml:space="preserve">maija </w:t>
            </w:r>
            <w:r w:rsidR="001E6B10" w:rsidRPr="001B669C">
              <w:t>D</w:t>
            </w:r>
            <w:r w:rsidRPr="001B669C">
              <w:t>irektīva 2008/50/EK par gaisa kvalitāti un tīrāku gaisu Eiropai</w:t>
            </w:r>
            <w:r w:rsidR="001E6B10" w:rsidRPr="001B669C">
              <w:t>;</w:t>
            </w:r>
          </w:p>
          <w:p w:rsidR="00177A96" w:rsidRPr="00177A96" w:rsidRDefault="00177A96" w:rsidP="00177A96">
            <w:pPr>
              <w:pStyle w:val="Title"/>
              <w:jc w:val="both"/>
              <w:rPr>
                <w:b w:val="0"/>
              </w:rPr>
            </w:pPr>
            <w:r w:rsidRPr="001B669C">
              <w:rPr>
                <w:b w:val="0"/>
              </w:rPr>
              <w:t>3</w:t>
            </w:r>
            <w:r w:rsidR="001E6B10" w:rsidRPr="001B669C">
              <w:rPr>
                <w:b w:val="0"/>
              </w:rPr>
              <w:t>. </w:t>
            </w:r>
            <w:r w:rsidRPr="001B669C">
              <w:rPr>
                <w:b w:val="0"/>
              </w:rPr>
              <w:t>Eiropas Parlamenta un Padomes 2015.</w:t>
            </w:r>
            <w:r w:rsidR="001E6B10" w:rsidRPr="001B669C">
              <w:rPr>
                <w:b w:val="0"/>
              </w:rPr>
              <w:t> </w:t>
            </w:r>
            <w:r w:rsidRPr="001B669C">
              <w:rPr>
                <w:b w:val="0"/>
              </w:rPr>
              <w:t>gada 25.</w:t>
            </w:r>
            <w:r w:rsidR="001E6B10" w:rsidRPr="001B669C">
              <w:rPr>
                <w:b w:val="0"/>
              </w:rPr>
              <w:t> </w:t>
            </w:r>
            <w:r w:rsidRPr="001B669C">
              <w:rPr>
                <w:b w:val="0"/>
              </w:rPr>
              <w:t>novembra</w:t>
            </w:r>
            <w:r w:rsidRPr="001B669C">
              <w:t xml:space="preserve"> </w:t>
            </w:r>
            <w:r w:rsidRPr="001B669C">
              <w:rPr>
                <w:b w:val="0"/>
              </w:rPr>
              <w:t>Direktīva 2015/2193 par ierobežojumiem attiecībā uz dažu piesārņojošu vielu emisiju gaisā no vidējas jaudas sadedzināšanas iekārtām</w:t>
            </w:r>
            <w:r w:rsidR="001E6B10" w:rsidRPr="001B669C">
              <w:rPr>
                <w:b w:val="0"/>
              </w:rPr>
              <w:t>.</w:t>
            </w:r>
          </w:p>
        </w:tc>
      </w:tr>
      <w:tr w:rsidR="00F527E5" w:rsidTr="00F527E5">
        <w:tc>
          <w:tcPr>
            <w:tcW w:w="224" w:type="pct"/>
            <w:tcBorders>
              <w:top w:val="single" w:sz="4" w:space="0" w:color="auto"/>
              <w:left w:val="single" w:sz="4" w:space="0" w:color="auto"/>
              <w:bottom w:val="single" w:sz="4" w:space="0" w:color="auto"/>
              <w:right w:val="single" w:sz="4" w:space="0" w:color="auto"/>
            </w:tcBorders>
            <w:hideMark/>
          </w:tcPr>
          <w:p w:rsidR="00F527E5" w:rsidRDefault="00F527E5" w:rsidP="00467C2A">
            <w:r>
              <w:t>2.</w:t>
            </w:r>
          </w:p>
        </w:tc>
        <w:tc>
          <w:tcPr>
            <w:tcW w:w="1813" w:type="pct"/>
            <w:tcBorders>
              <w:top w:val="single" w:sz="4" w:space="0" w:color="auto"/>
              <w:left w:val="single" w:sz="4" w:space="0" w:color="auto"/>
              <w:bottom w:val="single" w:sz="4" w:space="0" w:color="auto"/>
              <w:right w:val="single" w:sz="4" w:space="0" w:color="auto"/>
            </w:tcBorders>
            <w:hideMark/>
          </w:tcPr>
          <w:p w:rsidR="00F527E5" w:rsidRDefault="00F527E5" w:rsidP="00467C2A">
            <w:r>
              <w:t>Citas starptautiskās saistības</w:t>
            </w:r>
          </w:p>
        </w:tc>
        <w:tc>
          <w:tcPr>
            <w:tcW w:w="2963" w:type="pct"/>
            <w:tcBorders>
              <w:top w:val="single" w:sz="4" w:space="0" w:color="auto"/>
              <w:left w:val="single" w:sz="4" w:space="0" w:color="auto"/>
              <w:bottom w:val="single" w:sz="4" w:space="0" w:color="auto"/>
              <w:right w:val="single" w:sz="4" w:space="0" w:color="auto"/>
            </w:tcBorders>
            <w:hideMark/>
          </w:tcPr>
          <w:p w:rsidR="00F527E5" w:rsidRDefault="00F527E5" w:rsidP="00467C2A">
            <w:r>
              <w:t>Projekts šo jomu neskar.</w:t>
            </w:r>
          </w:p>
        </w:tc>
      </w:tr>
      <w:tr w:rsidR="00F527E5" w:rsidTr="00F527E5">
        <w:tc>
          <w:tcPr>
            <w:tcW w:w="224" w:type="pct"/>
            <w:tcBorders>
              <w:top w:val="single" w:sz="4" w:space="0" w:color="auto"/>
              <w:left w:val="single" w:sz="4" w:space="0" w:color="auto"/>
              <w:bottom w:val="single" w:sz="4" w:space="0" w:color="auto"/>
              <w:right w:val="single" w:sz="4" w:space="0" w:color="auto"/>
            </w:tcBorders>
            <w:hideMark/>
          </w:tcPr>
          <w:p w:rsidR="00F527E5" w:rsidRDefault="00F527E5" w:rsidP="00467C2A">
            <w:r>
              <w:t>3.</w:t>
            </w:r>
          </w:p>
        </w:tc>
        <w:tc>
          <w:tcPr>
            <w:tcW w:w="1813" w:type="pct"/>
            <w:tcBorders>
              <w:top w:val="single" w:sz="4" w:space="0" w:color="auto"/>
              <w:left w:val="single" w:sz="4" w:space="0" w:color="auto"/>
              <w:bottom w:val="single" w:sz="4" w:space="0" w:color="auto"/>
              <w:right w:val="single" w:sz="4" w:space="0" w:color="auto"/>
            </w:tcBorders>
            <w:hideMark/>
          </w:tcPr>
          <w:p w:rsidR="00F527E5" w:rsidRDefault="00F527E5" w:rsidP="00467C2A">
            <w:r>
              <w:t>Cita informācija</w:t>
            </w:r>
          </w:p>
        </w:tc>
        <w:tc>
          <w:tcPr>
            <w:tcW w:w="2963" w:type="pct"/>
            <w:tcBorders>
              <w:top w:val="single" w:sz="4" w:space="0" w:color="auto"/>
              <w:left w:val="single" w:sz="4" w:space="0" w:color="auto"/>
              <w:bottom w:val="single" w:sz="4" w:space="0" w:color="auto"/>
              <w:right w:val="single" w:sz="4" w:space="0" w:color="auto"/>
            </w:tcBorders>
            <w:hideMark/>
          </w:tcPr>
          <w:p w:rsidR="00F527E5" w:rsidRDefault="00F527E5" w:rsidP="00467C2A">
            <w:pPr>
              <w:spacing w:before="100" w:beforeAutospacing="1" w:after="100" w:afterAutospacing="1"/>
            </w:pPr>
            <w:r>
              <w:t>Nav</w:t>
            </w:r>
          </w:p>
        </w:tc>
      </w:tr>
    </w:tbl>
    <w:p w:rsidR="00F527E5" w:rsidRDefault="00F527E5" w:rsidP="003929EE">
      <w:pPr>
        <w:spacing w:before="100" w:beforeAutospacing="1" w:after="100" w:afterAutospacing="1" w:line="360" w:lineRule="auto"/>
        <w:rPr>
          <w:rFonts w:ascii="Arial" w:hAnsi="Arial" w:cs="Arial"/>
          <w:color w:val="414142"/>
          <w:sz w:val="20"/>
          <w:szCs w:val="20"/>
        </w:rPr>
      </w:pPr>
    </w:p>
    <w:p w:rsidR="00F527E5" w:rsidRDefault="00F527E5" w:rsidP="00F527E5">
      <w:pPr>
        <w:jc w:val="center"/>
        <w:rPr>
          <w:vanish/>
        </w:rPr>
      </w:pPr>
    </w:p>
    <w:tbl>
      <w:tblPr>
        <w:tblStyle w:val="TableGrid"/>
        <w:tblW w:w="5000" w:type="pct"/>
        <w:tblLook w:val="04A0" w:firstRow="1" w:lastRow="0" w:firstColumn="1" w:lastColumn="0" w:noHBand="0" w:noVBand="1"/>
      </w:tblPr>
      <w:tblGrid>
        <w:gridCol w:w="2747"/>
        <w:gridCol w:w="1896"/>
        <w:gridCol w:w="292"/>
        <w:gridCol w:w="1599"/>
        <w:gridCol w:w="444"/>
        <w:gridCol w:w="2309"/>
      </w:tblGrid>
      <w:tr w:rsidR="00F527E5" w:rsidTr="00F527E5">
        <w:tc>
          <w:tcPr>
            <w:tcW w:w="5000" w:type="pct"/>
            <w:gridSpan w:val="6"/>
            <w:tcBorders>
              <w:top w:val="single" w:sz="4" w:space="0" w:color="auto"/>
              <w:left w:val="single" w:sz="4" w:space="0" w:color="auto"/>
              <w:bottom w:val="single" w:sz="4" w:space="0" w:color="auto"/>
              <w:right w:val="single" w:sz="4" w:space="0" w:color="auto"/>
            </w:tcBorders>
            <w:hideMark/>
          </w:tcPr>
          <w:p w:rsidR="00F527E5" w:rsidRDefault="00F527E5">
            <w:pPr>
              <w:spacing w:before="100" w:beforeAutospacing="1" w:after="100" w:afterAutospacing="1"/>
              <w:jc w:val="center"/>
            </w:pPr>
            <w:r>
              <w:rPr>
                <w:b/>
                <w:bCs/>
              </w:rPr>
              <w:t>1.</w:t>
            </w:r>
            <w:r w:rsidR="001E6B10">
              <w:rPr>
                <w:b/>
                <w:bCs/>
              </w:rPr>
              <w:t> </w:t>
            </w:r>
            <w:r>
              <w:rPr>
                <w:b/>
                <w:bCs/>
              </w:rPr>
              <w:t>tabula</w:t>
            </w:r>
            <w:r>
              <w:rPr>
                <w:b/>
                <w:bCs/>
              </w:rPr>
              <w:br/>
              <w:t xml:space="preserve"> Tiesību akta projekta atbilstība ES tiesību aktiem</w:t>
            </w:r>
          </w:p>
        </w:tc>
      </w:tr>
      <w:tr w:rsidR="00F527E5" w:rsidTr="00CB5E35">
        <w:tc>
          <w:tcPr>
            <w:tcW w:w="1479" w:type="pct"/>
            <w:tcBorders>
              <w:top w:val="single" w:sz="4" w:space="0" w:color="auto"/>
              <w:left w:val="single" w:sz="4" w:space="0" w:color="auto"/>
              <w:bottom w:val="single" w:sz="4" w:space="0" w:color="auto"/>
              <w:right w:val="single" w:sz="4" w:space="0" w:color="auto"/>
            </w:tcBorders>
            <w:hideMark/>
          </w:tcPr>
          <w:p w:rsidR="00F527E5" w:rsidRPr="00B74E69" w:rsidRDefault="00F527E5">
            <w:r w:rsidRPr="00B74E69">
              <w:t>Attiecīgā ES tiesību akta datums, numurs un nosaukums</w:t>
            </w:r>
          </w:p>
        </w:tc>
        <w:tc>
          <w:tcPr>
            <w:tcW w:w="3521" w:type="pct"/>
            <w:gridSpan w:val="5"/>
            <w:tcBorders>
              <w:top w:val="single" w:sz="4" w:space="0" w:color="auto"/>
              <w:left w:val="single" w:sz="4" w:space="0" w:color="auto"/>
              <w:bottom w:val="single" w:sz="4" w:space="0" w:color="auto"/>
              <w:right w:val="single" w:sz="4" w:space="0" w:color="auto"/>
            </w:tcBorders>
            <w:hideMark/>
          </w:tcPr>
          <w:p w:rsidR="00F527E5" w:rsidRPr="00B74E69" w:rsidRDefault="00592A39">
            <w:pPr>
              <w:jc w:val="both"/>
            </w:pPr>
            <w:r w:rsidRPr="00B74E69">
              <w:t>1</w:t>
            </w:r>
            <w:r w:rsidR="001E6B10">
              <w:t>. </w:t>
            </w:r>
            <w:r w:rsidRPr="00B74E69">
              <w:t>Komisijas 2015.</w:t>
            </w:r>
            <w:r w:rsidR="00B7342E">
              <w:t> </w:t>
            </w:r>
            <w:r w:rsidRPr="00B74E69">
              <w:t>gada 28.</w:t>
            </w:r>
            <w:r w:rsidR="00B7342E">
              <w:t> </w:t>
            </w:r>
            <w:r w:rsidRPr="00B74E69">
              <w:t xml:space="preserve">augusta </w:t>
            </w:r>
            <w:r w:rsidR="001E6B10">
              <w:t>D</w:t>
            </w:r>
            <w:r w:rsidRPr="00B74E69">
              <w:t xml:space="preserve">irektīva </w:t>
            </w:r>
            <w:r w:rsidR="001E6B10">
              <w:t xml:space="preserve">(ES) </w:t>
            </w:r>
            <w:r w:rsidRPr="00B74E69">
              <w:t>2015/1480, ar kuru groza dažus pielikumus Eiropas Parlamenta un Padomes Direktīvās 2004/107/EK un 2008/50/EK, ar ko paredz noteikumus attiecībā uz standartmetodēm, datu validēšanu un paraugu ņemšanas vietu izvietojumu gaisa kvalitātes novērtēšanai;</w:t>
            </w:r>
          </w:p>
          <w:p w:rsidR="00592A39" w:rsidRPr="00B74E69" w:rsidRDefault="00592A39" w:rsidP="00177A96">
            <w:pPr>
              <w:jc w:val="both"/>
            </w:pPr>
            <w:r w:rsidRPr="00B74E69">
              <w:t>2</w:t>
            </w:r>
            <w:r w:rsidR="001E6B10">
              <w:t>. </w:t>
            </w:r>
            <w:r w:rsidRPr="00B74E69">
              <w:t>Eiropas Parlamenta un Padomes 2008.</w:t>
            </w:r>
            <w:r w:rsidR="001E6B10">
              <w:t> </w:t>
            </w:r>
            <w:r w:rsidRPr="00B74E69">
              <w:t>gada 21.</w:t>
            </w:r>
            <w:r w:rsidR="001E6B10">
              <w:t> </w:t>
            </w:r>
            <w:r w:rsidRPr="00B74E69">
              <w:t xml:space="preserve">maija </w:t>
            </w:r>
            <w:r w:rsidR="001E6B10">
              <w:t>D</w:t>
            </w:r>
            <w:r w:rsidR="0051438E" w:rsidRPr="00B74E69">
              <w:t>irektīva</w:t>
            </w:r>
            <w:r w:rsidRPr="00B74E69">
              <w:t xml:space="preserve"> 2008/50/EK par gaisa kvalitāti un tīrāku gaisu Eiropai</w:t>
            </w:r>
            <w:r w:rsidR="001E6B10">
              <w:t>;</w:t>
            </w:r>
          </w:p>
          <w:p w:rsidR="00177A96" w:rsidRPr="00B74E69" w:rsidRDefault="00177A96" w:rsidP="00177A96">
            <w:pPr>
              <w:pStyle w:val="Title"/>
              <w:jc w:val="both"/>
              <w:rPr>
                <w:b w:val="0"/>
              </w:rPr>
            </w:pPr>
            <w:r w:rsidRPr="00B74E69">
              <w:rPr>
                <w:b w:val="0"/>
              </w:rPr>
              <w:t>3</w:t>
            </w:r>
            <w:r w:rsidR="001E6B10">
              <w:rPr>
                <w:b w:val="0"/>
              </w:rPr>
              <w:t>. </w:t>
            </w:r>
            <w:r w:rsidRPr="00B74E69">
              <w:rPr>
                <w:b w:val="0"/>
              </w:rPr>
              <w:t>Eiropas Parlamenta un Padomes 2015.</w:t>
            </w:r>
            <w:r w:rsidR="001E6B10">
              <w:rPr>
                <w:b w:val="0"/>
              </w:rPr>
              <w:t> </w:t>
            </w:r>
            <w:r w:rsidRPr="00B74E69">
              <w:rPr>
                <w:b w:val="0"/>
              </w:rPr>
              <w:t>gada 25.</w:t>
            </w:r>
            <w:r w:rsidR="001E6B10">
              <w:rPr>
                <w:b w:val="0"/>
              </w:rPr>
              <w:t> </w:t>
            </w:r>
            <w:r w:rsidRPr="00B74E69">
              <w:rPr>
                <w:b w:val="0"/>
              </w:rPr>
              <w:t>novembra</w:t>
            </w:r>
            <w:r w:rsidRPr="00B74E69">
              <w:t xml:space="preserve"> </w:t>
            </w:r>
            <w:r w:rsidRPr="00B74E69">
              <w:rPr>
                <w:b w:val="0"/>
              </w:rPr>
              <w:t>Direktīva 2015/2193 par ierobežojumiem attiecībā uz dažu piesārņojošu vielu emisiju gaisā no vidējas jaudas sadedzināšanas iekārtām</w:t>
            </w:r>
            <w:r w:rsidR="001E6B10">
              <w:rPr>
                <w:b w:val="0"/>
              </w:rPr>
              <w:t>.</w:t>
            </w:r>
          </w:p>
        </w:tc>
      </w:tr>
      <w:tr w:rsidR="00592A39" w:rsidTr="00CB5E35">
        <w:tc>
          <w:tcPr>
            <w:tcW w:w="1479" w:type="pct"/>
            <w:tcBorders>
              <w:top w:val="single" w:sz="4" w:space="0" w:color="auto"/>
              <w:left w:val="single" w:sz="4" w:space="0" w:color="auto"/>
              <w:bottom w:val="single" w:sz="4" w:space="0" w:color="auto"/>
              <w:right w:val="single" w:sz="4" w:space="0" w:color="auto"/>
            </w:tcBorders>
            <w:hideMark/>
          </w:tcPr>
          <w:p w:rsidR="00F527E5" w:rsidRPr="00B74E69" w:rsidRDefault="00F527E5">
            <w:pPr>
              <w:spacing w:before="100" w:beforeAutospacing="1" w:after="100" w:afterAutospacing="1"/>
            </w:pPr>
            <w:r w:rsidRPr="00B74E69">
              <w:t>A</w:t>
            </w:r>
          </w:p>
        </w:tc>
        <w:tc>
          <w:tcPr>
            <w:tcW w:w="1178" w:type="pct"/>
            <w:gridSpan w:val="2"/>
            <w:tcBorders>
              <w:top w:val="single" w:sz="4" w:space="0" w:color="auto"/>
              <w:left w:val="single" w:sz="4" w:space="0" w:color="auto"/>
              <w:bottom w:val="single" w:sz="4" w:space="0" w:color="auto"/>
              <w:right w:val="single" w:sz="4" w:space="0" w:color="auto"/>
            </w:tcBorders>
            <w:hideMark/>
          </w:tcPr>
          <w:p w:rsidR="00F527E5" w:rsidRPr="00B74E69" w:rsidRDefault="00F527E5">
            <w:pPr>
              <w:spacing w:before="100" w:beforeAutospacing="1" w:after="100" w:afterAutospacing="1"/>
            </w:pPr>
            <w:r w:rsidRPr="00B74E69">
              <w:t>B</w:t>
            </w:r>
          </w:p>
        </w:tc>
        <w:tc>
          <w:tcPr>
            <w:tcW w:w="1100" w:type="pct"/>
            <w:gridSpan w:val="2"/>
            <w:tcBorders>
              <w:top w:val="single" w:sz="4" w:space="0" w:color="auto"/>
              <w:left w:val="single" w:sz="4" w:space="0" w:color="auto"/>
              <w:bottom w:val="single" w:sz="4" w:space="0" w:color="auto"/>
              <w:right w:val="single" w:sz="4" w:space="0" w:color="auto"/>
            </w:tcBorders>
            <w:hideMark/>
          </w:tcPr>
          <w:p w:rsidR="00F527E5" w:rsidRPr="00B74E69" w:rsidRDefault="00F527E5">
            <w:pPr>
              <w:spacing w:before="100" w:beforeAutospacing="1" w:after="100" w:afterAutospacing="1"/>
            </w:pPr>
            <w:r w:rsidRPr="00B74E69">
              <w:t>C</w:t>
            </w:r>
          </w:p>
        </w:tc>
        <w:tc>
          <w:tcPr>
            <w:tcW w:w="1243" w:type="pct"/>
            <w:tcBorders>
              <w:top w:val="single" w:sz="4" w:space="0" w:color="auto"/>
              <w:left w:val="single" w:sz="4" w:space="0" w:color="auto"/>
              <w:bottom w:val="single" w:sz="4" w:space="0" w:color="auto"/>
              <w:right w:val="single" w:sz="4" w:space="0" w:color="auto"/>
            </w:tcBorders>
            <w:hideMark/>
          </w:tcPr>
          <w:p w:rsidR="00F527E5" w:rsidRPr="00B74E69" w:rsidRDefault="00F527E5">
            <w:pPr>
              <w:spacing w:before="100" w:beforeAutospacing="1" w:after="100" w:afterAutospacing="1"/>
            </w:pPr>
            <w:r w:rsidRPr="00B74E69">
              <w:t>D</w:t>
            </w:r>
          </w:p>
        </w:tc>
      </w:tr>
      <w:tr w:rsidR="00246F8B" w:rsidTr="00246F8B">
        <w:tc>
          <w:tcPr>
            <w:tcW w:w="5000" w:type="pct"/>
            <w:gridSpan w:val="6"/>
            <w:tcBorders>
              <w:top w:val="single" w:sz="4" w:space="0" w:color="auto"/>
              <w:left w:val="single" w:sz="4" w:space="0" w:color="auto"/>
              <w:bottom w:val="single" w:sz="4" w:space="0" w:color="auto"/>
              <w:right w:val="single" w:sz="4" w:space="0" w:color="auto"/>
            </w:tcBorders>
          </w:tcPr>
          <w:p w:rsidR="00246F8B" w:rsidRPr="00B74E69" w:rsidRDefault="00246F8B" w:rsidP="000B34EA">
            <w:pPr>
              <w:spacing w:before="120" w:after="120"/>
              <w:rPr>
                <w:b/>
              </w:rPr>
            </w:pPr>
            <w:r w:rsidRPr="00B74E69">
              <w:rPr>
                <w:b/>
              </w:rPr>
              <w:t>Direktīva</w:t>
            </w:r>
            <w:r w:rsidR="000B34EA" w:rsidRPr="00B74E69">
              <w:rPr>
                <w:b/>
              </w:rPr>
              <w:t>s</w:t>
            </w:r>
            <w:r w:rsidRPr="00B74E69">
              <w:rPr>
                <w:b/>
              </w:rPr>
              <w:t xml:space="preserve"> </w:t>
            </w:r>
            <w:r w:rsidR="001E6B10">
              <w:rPr>
                <w:b/>
              </w:rPr>
              <w:t xml:space="preserve">(ES) </w:t>
            </w:r>
            <w:r w:rsidRPr="00B74E69">
              <w:rPr>
                <w:b/>
              </w:rPr>
              <w:t>2015/1480</w:t>
            </w:r>
            <w:r w:rsidR="000B34EA" w:rsidRPr="00B74E69">
              <w:rPr>
                <w:b/>
              </w:rPr>
              <w:t>:</w:t>
            </w:r>
          </w:p>
        </w:tc>
      </w:tr>
      <w:tr w:rsidR="00592A39" w:rsidTr="00CB5E35">
        <w:tc>
          <w:tcPr>
            <w:tcW w:w="1479" w:type="pct"/>
            <w:tcBorders>
              <w:top w:val="single" w:sz="4" w:space="0" w:color="auto"/>
              <w:left w:val="single" w:sz="4" w:space="0" w:color="auto"/>
              <w:bottom w:val="single" w:sz="4" w:space="0" w:color="auto"/>
              <w:right w:val="single" w:sz="4" w:space="0" w:color="auto"/>
            </w:tcBorders>
          </w:tcPr>
          <w:p w:rsidR="00246F8B" w:rsidRPr="00B74E69" w:rsidRDefault="00246F8B" w:rsidP="000B34EA">
            <w:pPr>
              <w:spacing w:before="120" w:after="120"/>
            </w:pPr>
            <w:r w:rsidRPr="00B74E69">
              <w:t>3.</w:t>
            </w:r>
            <w:r w:rsidR="001E6B10">
              <w:t> </w:t>
            </w:r>
            <w:r w:rsidRPr="00B74E69">
              <w:t>pants</w:t>
            </w:r>
          </w:p>
        </w:tc>
        <w:tc>
          <w:tcPr>
            <w:tcW w:w="1178" w:type="pct"/>
            <w:gridSpan w:val="2"/>
            <w:tcBorders>
              <w:top w:val="single" w:sz="4" w:space="0" w:color="auto"/>
              <w:left w:val="single" w:sz="4" w:space="0" w:color="auto"/>
              <w:bottom w:val="single" w:sz="4" w:space="0" w:color="auto"/>
              <w:right w:val="single" w:sz="4" w:space="0" w:color="auto"/>
            </w:tcBorders>
          </w:tcPr>
          <w:p w:rsidR="00246F8B" w:rsidRPr="00B74E69" w:rsidRDefault="00246F8B" w:rsidP="00246F8B">
            <w:r w:rsidRPr="00B74E69">
              <w:t>Nav jāpārņem</w:t>
            </w:r>
          </w:p>
        </w:tc>
        <w:tc>
          <w:tcPr>
            <w:tcW w:w="1100" w:type="pct"/>
            <w:gridSpan w:val="2"/>
            <w:tcBorders>
              <w:top w:val="single" w:sz="4" w:space="0" w:color="auto"/>
              <w:left w:val="single" w:sz="4" w:space="0" w:color="auto"/>
              <w:bottom w:val="single" w:sz="4" w:space="0" w:color="auto"/>
              <w:right w:val="single" w:sz="4" w:space="0" w:color="auto"/>
            </w:tcBorders>
          </w:tcPr>
          <w:p w:rsidR="00246F8B" w:rsidRPr="00B74E69" w:rsidRDefault="00246F8B" w:rsidP="00246F8B">
            <w:r w:rsidRPr="00B74E69">
              <w:t>-</w:t>
            </w:r>
          </w:p>
        </w:tc>
        <w:tc>
          <w:tcPr>
            <w:tcW w:w="1243" w:type="pct"/>
            <w:tcBorders>
              <w:top w:val="single" w:sz="4" w:space="0" w:color="auto"/>
              <w:left w:val="single" w:sz="4" w:space="0" w:color="auto"/>
              <w:bottom w:val="single" w:sz="4" w:space="0" w:color="auto"/>
              <w:right w:val="single" w:sz="4" w:space="0" w:color="auto"/>
            </w:tcBorders>
          </w:tcPr>
          <w:p w:rsidR="00246F8B" w:rsidRPr="00B74E69" w:rsidRDefault="00246F8B" w:rsidP="00246F8B">
            <w:r w:rsidRPr="00B74E69">
              <w:t>-</w:t>
            </w:r>
          </w:p>
        </w:tc>
      </w:tr>
      <w:tr w:rsidR="00592A39" w:rsidTr="00CB5E35">
        <w:tc>
          <w:tcPr>
            <w:tcW w:w="1479" w:type="pct"/>
            <w:tcBorders>
              <w:top w:val="single" w:sz="4" w:space="0" w:color="auto"/>
              <w:left w:val="single" w:sz="4" w:space="0" w:color="auto"/>
              <w:bottom w:val="single" w:sz="4" w:space="0" w:color="auto"/>
              <w:right w:val="single" w:sz="4" w:space="0" w:color="auto"/>
            </w:tcBorders>
          </w:tcPr>
          <w:p w:rsidR="00246F8B" w:rsidRPr="00B74E69" w:rsidRDefault="00246F8B" w:rsidP="000B34EA">
            <w:pPr>
              <w:spacing w:before="120" w:after="120"/>
            </w:pPr>
            <w:r w:rsidRPr="00B74E69">
              <w:t>4.</w:t>
            </w:r>
            <w:r w:rsidR="001E6B10">
              <w:t> </w:t>
            </w:r>
            <w:r w:rsidRPr="00B74E69">
              <w:t>pants</w:t>
            </w:r>
          </w:p>
        </w:tc>
        <w:tc>
          <w:tcPr>
            <w:tcW w:w="1178" w:type="pct"/>
            <w:gridSpan w:val="2"/>
            <w:tcBorders>
              <w:top w:val="single" w:sz="4" w:space="0" w:color="auto"/>
              <w:left w:val="single" w:sz="4" w:space="0" w:color="auto"/>
              <w:bottom w:val="single" w:sz="4" w:space="0" w:color="auto"/>
              <w:right w:val="single" w:sz="4" w:space="0" w:color="auto"/>
            </w:tcBorders>
          </w:tcPr>
          <w:p w:rsidR="00246F8B" w:rsidRPr="00B74E69" w:rsidRDefault="00246F8B">
            <w:r w:rsidRPr="00B74E69">
              <w:t>Nav jāpārņem</w:t>
            </w:r>
          </w:p>
        </w:tc>
        <w:tc>
          <w:tcPr>
            <w:tcW w:w="1100" w:type="pct"/>
            <w:gridSpan w:val="2"/>
            <w:tcBorders>
              <w:top w:val="single" w:sz="4" w:space="0" w:color="auto"/>
              <w:left w:val="single" w:sz="4" w:space="0" w:color="auto"/>
              <w:bottom w:val="single" w:sz="4" w:space="0" w:color="auto"/>
              <w:right w:val="single" w:sz="4" w:space="0" w:color="auto"/>
            </w:tcBorders>
          </w:tcPr>
          <w:p w:rsidR="00246F8B" w:rsidRPr="00B74E69" w:rsidRDefault="00246F8B">
            <w:r w:rsidRPr="00B74E69">
              <w:t>-</w:t>
            </w:r>
          </w:p>
        </w:tc>
        <w:tc>
          <w:tcPr>
            <w:tcW w:w="1243" w:type="pct"/>
            <w:tcBorders>
              <w:top w:val="single" w:sz="4" w:space="0" w:color="auto"/>
              <w:left w:val="single" w:sz="4" w:space="0" w:color="auto"/>
              <w:bottom w:val="single" w:sz="4" w:space="0" w:color="auto"/>
              <w:right w:val="single" w:sz="4" w:space="0" w:color="auto"/>
            </w:tcBorders>
          </w:tcPr>
          <w:p w:rsidR="00246F8B" w:rsidRPr="00B74E69" w:rsidRDefault="00246F8B">
            <w:r w:rsidRPr="00B74E69">
              <w:t>-</w:t>
            </w:r>
          </w:p>
        </w:tc>
      </w:tr>
      <w:tr w:rsidR="00592A39" w:rsidTr="00CB5E35">
        <w:tc>
          <w:tcPr>
            <w:tcW w:w="1479" w:type="pct"/>
            <w:tcBorders>
              <w:top w:val="single" w:sz="4" w:space="0" w:color="auto"/>
              <w:left w:val="single" w:sz="4" w:space="0" w:color="auto"/>
              <w:bottom w:val="single" w:sz="4" w:space="0" w:color="auto"/>
              <w:right w:val="single" w:sz="4" w:space="0" w:color="auto"/>
            </w:tcBorders>
          </w:tcPr>
          <w:p w:rsidR="00246F8B" w:rsidRPr="00B74E69" w:rsidRDefault="00246F8B" w:rsidP="000B34EA">
            <w:pPr>
              <w:spacing w:before="120" w:after="120"/>
            </w:pPr>
            <w:r w:rsidRPr="00B74E69">
              <w:t>5.</w:t>
            </w:r>
            <w:r w:rsidR="001E6B10">
              <w:t> </w:t>
            </w:r>
            <w:r w:rsidRPr="00B74E69">
              <w:t>pants</w:t>
            </w:r>
          </w:p>
        </w:tc>
        <w:tc>
          <w:tcPr>
            <w:tcW w:w="1178" w:type="pct"/>
            <w:gridSpan w:val="2"/>
            <w:tcBorders>
              <w:top w:val="single" w:sz="4" w:space="0" w:color="auto"/>
              <w:left w:val="single" w:sz="4" w:space="0" w:color="auto"/>
              <w:bottom w:val="single" w:sz="4" w:space="0" w:color="auto"/>
              <w:right w:val="single" w:sz="4" w:space="0" w:color="auto"/>
            </w:tcBorders>
          </w:tcPr>
          <w:p w:rsidR="00246F8B" w:rsidRPr="00B74E69" w:rsidRDefault="00246F8B">
            <w:r w:rsidRPr="00B74E69">
              <w:t>Nav jāpārņem</w:t>
            </w:r>
          </w:p>
        </w:tc>
        <w:tc>
          <w:tcPr>
            <w:tcW w:w="1100" w:type="pct"/>
            <w:gridSpan w:val="2"/>
            <w:tcBorders>
              <w:top w:val="single" w:sz="4" w:space="0" w:color="auto"/>
              <w:left w:val="single" w:sz="4" w:space="0" w:color="auto"/>
              <w:bottom w:val="single" w:sz="4" w:space="0" w:color="auto"/>
              <w:right w:val="single" w:sz="4" w:space="0" w:color="auto"/>
            </w:tcBorders>
          </w:tcPr>
          <w:p w:rsidR="00246F8B" w:rsidRPr="00B74E69" w:rsidRDefault="00246F8B">
            <w:r w:rsidRPr="00B74E69">
              <w:t>-</w:t>
            </w:r>
          </w:p>
        </w:tc>
        <w:tc>
          <w:tcPr>
            <w:tcW w:w="1243" w:type="pct"/>
            <w:tcBorders>
              <w:top w:val="single" w:sz="4" w:space="0" w:color="auto"/>
              <w:left w:val="single" w:sz="4" w:space="0" w:color="auto"/>
              <w:bottom w:val="single" w:sz="4" w:space="0" w:color="auto"/>
              <w:right w:val="single" w:sz="4" w:space="0" w:color="auto"/>
            </w:tcBorders>
          </w:tcPr>
          <w:p w:rsidR="00246F8B" w:rsidRPr="00B74E69" w:rsidRDefault="00246F8B">
            <w:r w:rsidRPr="00B74E69">
              <w:t>-</w:t>
            </w:r>
          </w:p>
        </w:tc>
      </w:tr>
      <w:tr w:rsidR="00592A39" w:rsidTr="00CB5E35">
        <w:tc>
          <w:tcPr>
            <w:tcW w:w="1479" w:type="pct"/>
            <w:tcBorders>
              <w:top w:val="single" w:sz="4" w:space="0" w:color="auto"/>
              <w:left w:val="single" w:sz="4" w:space="0" w:color="auto"/>
              <w:bottom w:val="single" w:sz="4" w:space="0" w:color="auto"/>
              <w:right w:val="single" w:sz="4" w:space="0" w:color="auto"/>
            </w:tcBorders>
          </w:tcPr>
          <w:p w:rsidR="00246F8B" w:rsidRPr="00B74E69" w:rsidRDefault="00490AC1" w:rsidP="003734A9">
            <w:pPr>
              <w:spacing w:before="120" w:after="120"/>
            </w:pPr>
            <w:r w:rsidRPr="00B74E69">
              <w:t>1.</w:t>
            </w:r>
            <w:r w:rsidR="00223EB7">
              <w:t> </w:t>
            </w:r>
            <w:r w:rsidRPr="00B74E69">
              <w:t>p</w:t>
            </w:r>
            <w:r w:rsidR="003734A9" w:rsidRPr="00B74E69">
              <w:t>ants</w:t>
            </w:r>
            <w:r w:rsidRPr="00B74E69">
              <w:t xml:space="preserve"> un </w:t>
            </w:r>
            <w:r w:rsidR="00246F8B" w:rsidRPr="00B74E69">
              <w:t>I</w:t>
            </w:r>
            <w:r w:rsidR="00223EB7">
              <w:t> </w:t>
            </w:r>
            <w:r w:rsidR="00246F8B" w:rsidRPr="00B74E69">
              <w:t xml:space="preserve">pielikuma </w:t>
            </w:r>
            <w:r w:rsidR="00246F8B" w:rsidRPr="00B74E69">
              <w:lastRenderedPageBreak/>
              <w:t>1</w:t>
            </w:r>
            <w:r w:rsidR="00223EB7">
              <w:t>. </w:t>
            </w:r>
            <w:r w:rsidR="00246F8B" w:rsidRPr="00B74E69">
              <w:t xml:space="preserve">punkta </w:t>
            </w:r>
            <w:r w:rsidR="00223EB7">
              <w:t>„</w:t>
            </w:r>
            <w:r w:rsidR="00246F8B" w:rsidRPr="00B74E69">
              <w:t>a</w:t>
            </w:r>
            <w:r w:rsidR="00223EB7">
              <w:t>”</w:t>
            </w:r>
            <w:r w:rsidR="00246F8B"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rsidR="00246F8B" w:rsidRPr="00B74E69" w:rsidRDefault="00DD2180" w:rsidP="00DD2180">
            <w:r w:rsidRPr="00B74E69">
              <w:lastRenderedPageBreak/>
              <w:t>4</w:t>
            </w:r>
            <w:r>
              <w:t>6</w:t>
            </w:r>
            <w:r w:rsidR="004E1E40" w:rsidRPr="00B74E69">
              <w:t>.</w:t>
            </w:r>
            <w:r w:rsidR="00223EB7">
              <w:t>,</w:t>
            </w:r>
            <w:r w:rsidR="00DF5A9E">
              <w:t xml:space="preserve"> </w:t>
            </w:r>
            <w:r>
              <w:t>47</w:t>
            </w:r>
            <w:r w:rsidR="00223EB7">
              <w:t>. un</w:t>
            </w:r>
            <w:r w:rsidR="002A6534">
              <w:t xml:space="preserve"> </w:t>
            </w:r>
            <w:r w:rsidRPr="00B74E69">
              <w:t>4</w:t>
            </w:r>
            <w:r>
              <w:t>8</w:t>
            </w:r>
            <w:r w:rsidR="004E1E40" w:rsidRPr="00B74E69">
              <w:t>.</w:t>
            </w:r>
            <w:r w:rsidR="00223EB7">
              <w:t> </w:t>
            </w:r>
            <w:r w:rsidR="004E1E40"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246F8B" w:rsidRPr="00B74E69" w:rsidRDefault="000B34EA">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246F8B" w:rsidRPr="00B74E69" w:rsidRDefault="008A23FE">
            <w:r>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1.</w:t>
            </w:r>
            <w:r w:rsidR="00223EB7">
              <w:t> </w:t>
            </w:r>
            <w:r w:rsidRPr="00B74E69">
              <w:t>pants un I</w:t>
            </w:r>
            <w:r w:rsidR="00A12960">
              <w:t> </w:t>
            </w:r>
            <w:r w:rsidRPr="00B74E69">
              <w:t>pielikuma 1</w:t>
            </w:r>
            <w:r w:rsidR="00223EB7">
              <w:t>. </w:t>
            </w:r>
            <w:r w:rsidRPr="00B74E69">
              <w:t xml:space="preserve">punkta </w:t>
            </w:r>
            <w:r w:rsidR="00223EB7">
              <w:t>„</w:t>
            </w:r>
            <w:r w:rsidRPr="00B74E69">
              <w:t>b</w:t>
            </w:r>
            <w:r w:rsidR="00223EB7">
              <w:t>” </w:t>
            </w:r>
            <w:r w:rsidRPr="00B74E69">
              <w:t>apakšpunkts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8A23FE">
            <w:pPr>
              <w:rPr>
                <w:highlight w:val="yellow"/>
              </w:rPr>
            </w:pPr>
            <w:r>
              <w:t>49</w:t>
            </w:r>
            <w:r w:rsidR="008A23FE" w:rsidRPr="00B74E69">
              <w:t>.</w:t>
            </w:r>
            <w:r w:rsidR="00223EB7">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6A5E29">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1.</w:t>
            </w:r>
            <w:r w:rsidR="00223EB7">
              <w:t> </w:t>
            </w:r>
            <w:r w:rsidRPr="00B74E69">
              <w:t>pants un I</w:t>
            </w:r>
            <w:r w:rsidR="00A12960">
              <w:t> </w:t>
            </w:r>
            <w:r w:rsidRPr="00B74E69">
              <w:t>pielikuma 1</w:t>
            </w:r>
            <w:r w:rsidR="00223EB7">
              <w:t>. </w:t>
            </w:r>
            <w:r w:rsidRPr="00B74E69">
              <w:t xml:space="preserve">punkta </w:t>
            </w:r>
            <w:r w:rsidR="00223EB7">
              <w:t>„</w:t>
            </w:r>
            <w:r w:rsidRPr="00B74E69">
              <w:t>c</w:t>
            </w:r>
            <w:r w:rsidR="00223EB7">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rPr>
                <w:highlight w:val="yellow"/>
              </w:rPr>
            </w:pPr>
            <w:r>
              <w:t>49</w:t>
            </w:r>
            <w:r w:rsidR="008A23FE" w:rsidRPr="00B74E69">
              <w:t xml:space="preserve">. un </w:t>
            </w:r>
            <w:r w:rsidRPr="00B74E69">
              <w:t>5</w:t>
            </w:r>
            <w:r>
              <w:t>0</w:t>
            </w:r>
            <w:r w:rsidR="008A23FE" w:rsidRPr="00B74E69">
              <w:t>.</w:t>
            </w:r>
            <w:r w:rsidR="00223EB7">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6A5E29">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1.</w:t>
            </w:r>
            <w:r w:rsidR="00223EB7">
              <w:t> </w:t>
            </w:r>
            <w:r w:rsidRPr="00B74E69">
              <w:t>pants un I</w:t>
            </w:r>
            <w:r w:rsidR="00223EB7">
              <w:t> </w:t>
            </w:r>
            <w:r w:rsidRPr="00B74E69">
              <w:t>pielikuma 2</w:t>
            </w:r>
            <w:r w:rsidR="00223EB7">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6. un 9.</w:t>
            </w:r>
            <w:r w:rsidR="00223EB7">
              <w:t>,10.,11.,12. un</w:t>
            </w:r>
            <w:r w:rsidR="002A6534">
              <w:t xml:space="preserve"> </w:t>
            </w:r>
            <w:r w:rsidRPr="00B74E69">
              <w:t>13.</w:t>
            </w:r>
            <w:r w:rsidR="00223EB7">
              <w:t> </w:t>
            </w:r>
            <w:r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6A5E29">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w:t>
            </w:r>
            <w:r w:rsidR="00223EB7">
              <w:t> </w:t>
            </w:r>
            <w:r w:rsidRPr="00B74E69">
              <w:t>pants un II</w:t>
            </w:r>
            <w:r w:rsidR="00223EB7">
              <w:t> </w:t>
            </w:r>
            <w:r w:rsidRPr="00B74E69">
              <w:t>pielikuma 1</w:t>
            </w:r>
            <w:r w:rsidR="00223EB7">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DD2180">
            <w:r w:rsidRPr="00B74E69">
              <w:t xml:space="preserve">17. un </w:t>
            </w:r>
            <w:r w:rsidR="00DD2180" w:rsidRPr="00B74E69">
              <w:t>3</w:t>
            </w:r>
            <w:r w:rsidR="00DD2180">
              <w:t>4</w:t>
            </w:r>
            <w:r w:rsidRPr="00B74E69">
              <w:t>.</w:t>
            </w:r>
            <w:r w:rsidR="00223EB7">
              <w:t> </w:t>
            </w:r>
            <w:r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6A5E29">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w:t>
            </w:r>
            <w:r w:rsidR="00223EB7">
              <w:t> </w:t>
            </w:r>
            <w:r w:rsidRPr="00B74E69">
              <w:t>pants un II</w:t>
            </w:r>
            <w:r w:rsidR="00223EB7">
              <w:t> </w:t>
            </w:r>
            <w:r w:rsidRPr="00B74E69">
              <w:t>pielikuma 2</w:t>
            </w:r>
            <w:r w:rsidR="00223EB7">
              <w:t>. </w:t>
            </w:r>
            <w:r w:rsidRPr="00B74E69">
              <w:t xml:space="preserve">punkta </w:t>
            </w:r>
            <w:r w:rsidR="00223EB7">
              <w:t>„</w:t>
            </w:r>
            <w:r w:rsidRPr="00B74E69">
              <w:t>a</w:t>
            </w:r>
            <w:r w:rsidR="00223EB7">
              <w:t>” </w:t>
            </w:r>
            <w:r w:rsidRPr="00B74E69">
              <w:t>apakšpunkts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r w:rsidRPr="00B74E69">
              <w:t>4</w:t>
            </w:r>
            <w:r>
              <w:t>2</w:t>
            </w:r>
            <w:r w:rsidR="008A23FE" w:rsidRPr="00B74E69">
              <w:t>.</w:t>
            </w:r>
            <w:r w:rsidR="00223EB7">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6A5E29">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w:t>
            </w:r>
            <w:r w:rsidR="00223EB7">
              <w:t> </w:t>
            </w:r>
            <w:r w:rsidRPr="00B74E69">
              <w:t>pants un II</w:t>
            </w:r>
            <w:r w:rsidR="00223EB7">
              <w:t> </w:t>
            </w:r>
            <w:r w:rsidRPr="00B74E69">
              <w:t>pielikuma 2</w:t>
            </w:r>
            <w:r w:rsidR="00223EB7">
              <w:t>. </w:t>
            </w:r>
            <w:r w:rsidRPr="00B74E69">
              <w:t xml:space="preserve">punkta </w:t>
            </w:r>
            <w:r w:rsidR="00223EB7">
              <w:t>„</w:t>
            </w:r>
            <w:r w:rsidRPr="00B74E69">
              <w:t>b</w:t>
            </w:r>
            <w:r w:rsidR="00A12960">
              <w:t>” </w:t>
            </w:r>
            <w:r w:rsidRPr="00B74E69">
              <w:t>apakšpunkts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r w:rsidRPr="00B74E69">
              <w:t>2</w:t>
            </w:r>
            <w:r>
              <w:t>1</w:t>
            </w:r>
            <w:r w:rsidR="008A23FE" w:rsidRPr="00B74E69">
              <w:t>.</w:t>
            </w:r>
            <w:r w:rsidR="00223EB7">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6A5E29">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w:t>
            </w:r>
            <w:r w:rsidR="00223EB7">
              <w:t> </w:t>
            </w:r>
            <w:r w:rsidRPr="00B74E69">
              <w:t>pants un II</w:t>
            </w:r>
            <w:r w:rsidR="00A12960">
              <w:t> </w:t>
            </w:r>
            <w:r w:rsidRPr="00B74E69">
              <w:t>pielikuma 3</w:t>
            </w:r>
            <w:r w:rsidR="00A12960">
              <w:t>. </w:t>
            </w:r>
            <w:r w:rsidRPr="00B74E69">
              <w:t xml:space="preserve">punkta </w:t>
            </w:r>
            <w:r w:rsidR="00A12960">
              <w:t>„</w:t>
            </w:r>
            <w:r w:rsidRPr="00B74E69">
              <w:t>a</w:t>
            </w:r>
            <w:r w:rsidR="00A12960">
              <w:t>” </w:t>
            </w:r>
            <w:r w:rsidRPr="00B74E69">
              <w:t>apakšpunkts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3.</w:t>
            </w:r>
            <w:r w:rsidR="00223EB7">
              <w:t>,</w:t>
            </w:r>
            <w:r w:rsidR="002A6534">
              <w:t xml:space="preserve"> </w:t>
            </w:r>
            <w:r w:rsidR="00223EB7">
              <w:t>4. un</w:t>
            </w:r>
            <w:r w:rsidR="00B7342E">
              <w:t xml:space="preserve"> </w:t>
            </w:r>
            <w:r w:rsidRPr="00B74E69">
              <w:t>5.</w:t>
            </w:r>
            <w:r w:rsidR="00223EB7">
              <w:t> </w:t>
            </w:r>
            <w:r w:rsidRPr="00B74E69">
              <w:t>punkts, 7. un 8.</w:t>
            </w:r>
            <w:r w:rsidR="00223EB7">
              <w:t> </w:t>
            </w:r>
            <w:r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6A5E29">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w:t>
            </w:r>
            <w:r w:rsidR="00223EB7">
              <w:t> </w:t>
            </w:r>
            <w:r w:rsidRPr="00B74E69">
              <w:t>pants un II</w:t>
            </w:r>
            <w:r w:rsidR="00223EB7">
              <w:t> </w:t>
            </w:r>
            <w:r w:rsidRPr="00B74E69">
              <w:t>pielikuma 3</w:t>
            </w:r>
            <w:r w:rsidR="00223EB7">
              <w:t>. </w:t>
            </w:r>
            <w:r w:rsidRPr="00B74E69">
              <w:t xml:space="preserve">punkta </w:t>
            </w:r>
            <w:r w:rsidR="00223EB7">
              <w:t>„</w:t>
            </w:r>
            <w:r w:rsidRPr="00B74E69">
              <w:t>b</w:t>
            </w:r>
            <w:r w:rsidR="00223EB7">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15.</w:t>
            </w:r>
            <w:r w:rsidR="00223EB7">
              <w:t> </w:t>
            </w:r>
            <w:r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after="100" w:afterAutospacing="1"/>
            </w:pPr>
            <w:r w:rsidRPr="006A5E29">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w:t>
            </w:r>
            <w:r w:rsidR="00223EB7">
              <w:t> </w:t>
            </w:r>
            <w:r w:rsidRPr="00B74E69">
              <w:t>pants un II</w:t>
            </w:r>
            <w:r w:rsidR="00223EB7">
              <w:t> </w:t>
            </w:r>
            <w:r w:rsidRPr="00B74E69">
              <w:t>pielikuma 3</w:t>
            </w:r>
            <w:r w:rsidR="00223EB7">
              <w:t>. </w:t>
            </w:r>
            <w:r w:rsidRPr="00B74E69">
              <w:t xml:space="preserve">punkta </w:t>
            </w:r>
            <w:r w:rsidR="00223EB7">
              <w:t>„</w:t>
            </w:r>
            <w:r w:rsidRPr="00B74E69">
              <w:t>c</w:t>
            </w:r>
            <w:r w:rsidR="00223EB7">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17.</w:t>
            </w:r>
            <w:r w:rsidR="00223EB7">
              <w:t> </w:t>
            </w:r>
            <w:r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after="100" w:afterAutospacing="1"/>
            </w:pPr>
            <w:r w:rsidRPr="006A5E29">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w:t>
            </w:r>
            <w:r w:rsidR="00A12960">
              <w:t> </w:t>
            </w:r>
            <w:r w:rsidRPr="00B74E69">
              <w:t>pants un II</w:t>
            </w:r>
            <w:r w:rsidR="00A12960">
              <w:t> </w:t>
            </w:r>
            <w:r w:rsidRPr="00B74E69">
              <w:t>pielikuma 4</w:t>
            </w:r>
            <w:r w:rsidR="00A12960">
              <w:t>. </w:t>
            </w:r>
            <w:r w:rsidRPr="00B74E69">
              <w:t xml:space="preserve">punkts </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r w:rsidRPr="00B74E69">
              <w:t>3</w:t>
            </w:r>
            <w:r>
              <w:t>8</w:t>
            </w:r>
            <w:r w:rsidR="008A23FE" w:rsidRPr="00B74E69">
              <w:t>.</w:t>
            </w:r>
            <w:r w:rsidR="00A12960">
              <w:t xml:space="preserve">, </w:t>
            </w:r>
            <w:r>
              <w:t>39</w:t>
            </w:r>
            <w:r w:rsidR="00A12960">
              <w:t xml:space="preserve">. un </w:t>
            </w:r>
            <w:r w:rsidRPr="00B74E69">
              <w:t>4</w:t>
            </w:r>
            <w:r>
              <w:t>0</w:t>
            </w:r>
            <w:r w:rsidR="008A23FE" w:rsidRPr="00B74E69">
              <w:t>.</w:t>
            </w:r>
            <w:r w:rsidR="00A12960">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after="100" w:afterAutospacing="1"/>
            </w:pPr>
            <w:r w:rsidRPr="006A5E29">
              <w:t>Neparedz stingrākas prasības</w:t>
            </w:r>
          </w:p>
        </w:tc>
      </w:tr>
      <w:tr w:rsidR="00D009C9" w:rsidTr="000B34EA">
        <w:tc>
          <w:tcPr>
            <w:tcW w:w="5000" w:type="pct"/>
            <w:gridSpan w:val="6"/>
            <w:tcBorders>
              <w:top w:val="single" w:sz="4" w:space="0" w:color="auto"/>
              <w:left w:val="single" w:sz="4" w:space="0" w:color="auto"/>
              <w:bottom w:val="single" w:sz="4" w:space="0" w:color="auto"/>
              <w:right w:val="single" w:sz="4" w:space="0" w:color="auto"/>
            </w:tcBorders>
          </w:tcPr>
          <w:p w:rsidR="001D36C3" w:rsidRPr="00B74E69" w:rsidRDefault="00D009C9" w:rsidP="001D36C3">
            <w:pPr>
              <w:spacing w:before="120" w:after="120"/>
              <w:rPr>
                <w:b/>
              </w:rPr>
            </w:pPr>
            <w:r w:rsidRPr="00B74E69">
              <w:rPr>
                <w:b/>
              </w:rPr>
              <w:t>Direktīva 2008/50/EK:</w:t>
            </w:r>
          </w:p>
        </w:tc>
      </w:tr>
      <w:tr w:rsidR="008A23FE" w:rsidTr="00CB5E35">
        <w:tc>
          <w:tcPr>
            <w:tcW w:w="1479" w:type="pct"/>
            <w:tcBorders>
              <w:top w:val="single" w:sz="4" w:space="0" w:color="auto"/>
              <w:left w:val="single" w:sz="4" w:space="0" w:color="auto"/>
              <w:bottom w:val="single" w:sz="4" w:space="0" w:color="auto"/>
              <w:right w:val="single" w:sz="4" w:space="0" w:color="auto"/>
            </w:tcBorders>
            <w:shd w:val="clear" w:color="auto" w:fill="auto"/>
          </w:tcPr>
          <w:p w:rsidR="008A23FE" w:rsidRPr="00B74E69" w:rsidRDefault="008A23FE" w:rsidP="008A23FE">
            <w:pPr>
              <w:spacing w:before="120" w:after="120"/>
            </w:pPr>
            <w:r w:rsidRPr="00B74E69">
              <w:t>3.</w:t>
            </w:r>
            <w:r w:rsidR="00A12960">
              <w:t> </w:t>
            </w:r>
            <w:r w:rsidRPr="00B74E69">
              <w:t>pants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17.</w:t>
            </w:r>
            <w:r w:rsidR="00A12960">
              <w:t> </w:t>
            </w:r>
            <w:r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shd w:val="clear" w:color="auto" w:fill="auto"/>
          </w:tcPr>
          <w:p w:rsidR="008A23FE" w:rsidRPr="00B74E69" w:rsidRDefault="008A23FE" w:rsidP="008A23FE">
            <w:pPr>
              <w:spacing w:before="120" w:after="120"/>
              <w:rPr>
                <w:highlight w:val="yellow"/>
              </w:rPr>
            </w:pPr>
            <w:r w:rsidRPr="00B74E69">
              <w:t>6.</w:t>
            </w:r>
            <w:r w:rsidR="00A12960">
              <w:t> </w:t>
            </w:r>
            <w:r w:rsidRPr="00B74E69">
              <w:t>panta 5.</w:t>
            </w:r>
            <w:r w:rsidR="00A12960">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2</w:t>
            </w:r>
            <w:r>
              <w:t>2</w:t>
            </w:r>
            <w:r w:rsidR="008A23FE" w:rsidRPr="00B74E69">
              <w:t>.</w:t>
            </w:r>
            <w:r w:rsidR="00A12960">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7.</w:t>
            </w:r>
            <w:r w:rsidR="00A12960">
              <w:t> </w:t>
            </w:r>
            <w:r w:rsidRPr="00B74E69">
              <w:t>panta 3.</w:t>
            </w:r>
            <w:r w:rsidR="00A12960">
              <w:t> </w:t>
            </w:r>
            <w:r w:rsidRPr="00B74E69">
              <w:t xml:space="preserve">punkta </w:t>
            </w:r>
            <w:r w:rsidR="00A12960">
              <w:t>otrā</w:t>
            </w:r>
            <w:r w:rsidRPr="00B74E69">
              <w:t xml:space="preserve"> daļa</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2</w:t>
            </w:r>
            <w:r>
              <w:t>4</w:t>
            </w:r>
            <w:r w:rsidR="008A23FE" w:rsidRPr="00B74E69">
              <w:t>.</w:t>
            </w:r>
            <w:r w:rsidR="00A12960">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10.</w:t>
            </w:r>
            <w:r w:rsidR="00185808">
              <w:t> </w:t>
            </w:r>
            <w:r w:rsidRPr="00B74E69">
              <w:t>panta 6.</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2</w:t>
            </w:r>
            <w:r>
              <w:t>5</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20.</w:t>
            </w:r>
            <w:r w:rsidR="00185808">
              <w:t> </w:t>
            </w:r>
            <w:r w:rsidRPr="00B74E69">
              <w:t>panta 2.</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2</w:t>
            </w:r>
            <w:r>
              <w:t>0</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23.</w:t>
            </w:r>
            <w:r w:rsidR="00185808">
              <w:t> </w:t>
            </w:r>
            <w:r w:rsidRPr="00B74E69">
              <w:t>panta 2.</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2</w:t>
            </w:r>
            <w:r>
              <w:t>6</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 xml:space="preserve">Neparedz stingrākas </w:t>
            </w:r>
            <w:r w:rsidRPr="00E900C4">
              <w:lastRenderedPageBreak/>
              <w:t>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lastRenderedPageBreak/>
              <w:t>24.</w:t>
            </w:r>
            <w:r w:rsidR="00185808">
              <w:t> </w:t>
            </w:r>
            <w:r w:rsidRPr="00B74E69">
              <w:t>panta 1.</w:t>
            </w:r>
            <w:r w:rsidR="00185808">
              <w:t> </w:t>
            </w:r>
            <w:r w:rsidRPr="00B74E69">
              <w:t>punkta pēdējais teikums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2</w:t>
            </w:r>
            <w:r>
              <w:t>8</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25.</w:t>
            </w:r>
            <w:r w:rsidR="00185808">
              <w:t> </w:t>
            </w:r>
            <w:r w:rsidRPr="00B74E69">
              <w:t>panta 1.</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3</w:t>
            </w:r>
            <w:r>
              <w:t>1</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w:t>
            </w:r>
            <w:r w:rsidR="00185808">
              <w:t> </w:t>
            </w:r>
            <w:r w:rsidRPr="00B74E69">
              <w:t>pielikuma A iedaļas pirmās daļas otrais un trešais teikums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4</w:t>
            </w:r>
            <w:r>
              <w:t>4</w:t>
            </w:r>
            <w:r w:rsidR="008A23FE" w:rsidRPr="00B74E69">
              <w:t xml:space="preserve">. un </w:t>
            </w:r>
            <w:r w:rsidRPr="00B74E69">
              <w:t>4</w:t>
            </w:r>
            <w:r>
              <w:t>5</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w:t>
            </w:r>
            <w:r w:rsidR="00185808">
              <w:t> </w:t>
            </w:r>
            <w:r w:rsidRPr="00B74E69">
              <w:t xml:space="preserve">pielikuma A </w:t>
            </w:r>
            <w:r w:rsidR="00185808">
              <w:t>sa</w:t>
            </w:r>
            <w:r w:rsidRPr="00B74E69">
              <w:t>daļas otrās daļas pirmais, otrais   un trešais teikums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8A23FE">
            <w:pPr>
              <w:spacing w:before="120" w:after="120"/>
            </w:pPr>
            <w:r>
              <w:t>49</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III</w:t>
            </w:r>
            <w:r w:rsidR="00185808">
              <w:t> </w:t>
            </w:r>
            <w:r w:rsidRPr="00B74E69">
              <w:t xml:space="preserve">pielikuma B </w:t>
            </w:r>
            <w:r w:rsidR="00185808">
              <w:t>sa</w:t>
            </w:r>
            <w:r w:rsidRPr="00B74E69">
              <w:t>daļas 2.</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4</w:t>
            </w:r>
            <w:r>
              <w:t>1</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V</w:t>
            </w:r>
            <w:r w:rsidR="00185808">
              <w:t> </w:t>
            </w:r>
            <w:r w:rsidRPr="00B74E69">
              <w:t xml:space="preserve">pielikuma A </w:t>
            </w:r>
            <w:r w:rsidR="00185808">
              <w:t>sa</w:t>
            </w:r>
            <w:r w:rsidRPr="00B74E69">
              <w:t>daļas 1.</w:t>
            </w:r>
            <w:r w:rsidR="00185808">
              <w:t> </w:t>
            </w:r>
            <w:r w:rsidRPr="00B74E69">
              <w:t>punkt</w:t>
            </w:r>
            <w:r w:rsidR="00185808">
              <w:t>a tabula</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3</w:t>
            </w:r>
            <w:r>
              <w:t>8</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VI</w:t>
            </w:r>
            <w:r w:rsidR="00185808">
              <w:t> </w:t>
            </w:r>
            <w:r w:rsidRPr="00B74E69">
              <w:t xml:space="preserve">pielikuma B </w:t>
            </w:r>
            <w:r w:rsidR="00185808">
              <w:t>sa</w:t>
            </w:r>
            <w:r w:rsidRPr="00B74E69">
              <w:t>daļa</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17.</w:t>
            </w:r>
            <w:r w:rsidR="00185808">
              <w:t> </w:t>
            </w:r>
            <w:r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VI</w:t>
            </w:r>
            <w:r w:rsidR="00185808">
              <w:t> </w:t>
            </w:r>
            <w:r w:rsidRPr="00B74E69">
              <w:t xml:space="preserve">pielikuma C </w:t>
            </w:r>
            <w:r w:rsidR="00185808">
              <w:t>sa</w:t>
            </w:r>
            <w:r w:rsidRPr="00B74E69">
              <w:t>daļa</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14.</w:t>
            </w:r>
            <w:r w:rsidR="00185808">
              <w:t> </w:t>
            </w:r>
            <w:r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VIII</w:t>
            </w:r>
            <w:r w:rsidR="00185808">
              <w:t> </w:t>
            </w:r>
            <w:r w:rsidRPr="00B74E69">
              <w:t xml:space="preserve">pielikuma A </w:t>
            </w:r>
            <w:r w:rsidR="00185808">
              <w:t>sa</w:t>
            </w:r>
            <w:r w:rsidRPr="00B74E69">
              <w:t>daļa</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4</w:t>
            </w:r>
            <w:r>
              <w:t>3</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X</w:t>
            </w:r>
            <w:r w:rsidR="00185808">
              <w:t> </w:t>
            </w:r>
            <w:r w:rsidRPr="00B74E69">
              <w:t xml:space="preserve">pielikuma B </w:t>
            </w:r>
            <w:r w:rsidR="00185808">
              <w:t>sa</w:t>
            </w:r>
            <w:r w:rsidRPr="00B74E69">
              <w:t>daļas pirmais teikums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5</w:t>
            </w:r>
            <w:r>
              <w:t>1</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X</w:t>
            </w:r>
            <w:r w:rsidR="00185808">
              <w:t> </w:t>
            </w:r>
            <w:r w:rsidRPr="00B74E69">
              <w:t xml:space="preserve">pielikuma C </w:t>
            </w:r>
            <w:r w:rsidR="00185808">
              <w:t>sa</w:t>
            </w:r>
            <w:r w:rsidRPr="00B74E69">
              <w:t>daļa</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5</w:t>
            </w:r>
            <w:r>
              <w:t>2</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XIV</w:t>
            </w:r>
            <w:r w:rsidR="00185808">
              <w:t> </w:t>
            </w:r>
            <w:r w:rsidRPr="00B74E69">
              <w:t xml:space="preserve">pielikuma A </w:t>
            </w:r>
            <w:r w:rsidR="00185808">
              <w:t>sa</w:t>
            </w:r>
            <w:r w:rsidRPr="00B74E69">
              <w:t>daļas pēdējā daļa</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3</w:t>
            </w:r>
            <w:r>
              <w:t>6</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XVI</w:t>
            </w:r>
            <w:r w:rsidR="00185808">
              <w:t> </w:t>
            </w:r>
            <w:r w:rsidRPr="00B74E69">
              <w:t xml:space="preserve">pielikuma B </w:t>
            </w:r>
            <w:r w:rsidR="00185808">
              <w:t>sa</w:t>
            </w:r>
            <w:r w:rsidRPr="00B74E69">
              <w:t>daļas tabula</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3</w:t>
            </w:r>
            <w:r>
              <w:t>7</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XV</w:t>
            </w:r>
            <w:r w:rsidR="00185808">
              <w:t> </w:t>
            </w:r>
            <w:r w:rsidRPr="00B74E69">
              <w:t xml:space="preserve">pielikuma A </w:t>
            </w:r>
            <w:r w:rsidR="00185808">
              <w:t>sa</w:t>
            </w:r>
            <w:r w:rsidRPr="00B74E69">
              <w:t>daļa 7.</w:t>
            </w:r>
            <w:r w:rsidR="00F35BB2">
              <w:t> </w:t>
            </w:r>
            <w:r w:rsidRPr="00B74E69">
              <w:t xml:space="preserve">punkta </w:t>
            </w:r>
            <w:r w:rsidR="00F35BB2">
              <w:t>„</w:t>
            </w:r>
            <w:r w:rsidRPr="00B74E69">
              <w:t>a</w:t>
            </w:r>
            <w:r w:rsidR="00F35BB2">
              <w:t>”</w:t>
            </w:r>
            <w:r w:rsidRPr="00B74E69">
              <w:t xml:space="preserve"> apakšpunkts un 8.</w:t>
            </w:r>
            <w:r w:rsidR="00F35BB2">
              <w:t> </w:t>
            </w:r>
            <w:r w:rsidRPr="00B74E69">
              <w:t xml:space="preserve">punkta </w:t>
            </w:r>
            <w:r w:rsidR="00F35BB2">
              <w:t>„</w:t>
            </w:r>
            <w:r w:rsidRPr="00B74E69">
              <w:t>a</w:t>
            </w:r>
            <w:r w:rsidR="00F35BB2">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5</w:t>
            </w:r>
            <w:r>
              <w:t>3</w:t>
            </w:r>
            <w:r w:rsidR="008A23FE" w:rsidRPr="00B74E69">
              <w:t xml:space="preserve">. un </w:t>
            </w:r>
            <w:r w:rsidRPr="00B74E69">
              <w:t>5</w:t>
            </w:r>
            <w:r>
              <w:t>4</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8A23FE" w:rsidTr="00CB5E35">
        <w:tc>
          <w:tcPr>
            <w:tcW w:w="1479"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 xml:space="preserve">XVI pielikuma 4.punkta </w:t>
            </w:r>
            <w:r w:rsidR="00F35BB2">
              <w:t>„</w:t>
            </w:r>
            <w:r w:rsidRPr="00B74E69">
              <w:t>d</w:t>
            </w:r>
            <w:r w:rsidR="00F35BB2">
              <w:t>”</w:t>
            </w:r>
            <w:r w:rsidRPr="00B74E69">
              <w:t xml:space="preserve"> un </w:t>
            </w:r>
            <w:r w:rsidR="00F35BB2">
              <w:t>„</w:t>
            </w:r>
            <w:r w:rsidRPr="00B74E69">
              <w:t>e</w:t>
            </w:r>
            <w:r w:rsidR="00F35BB2">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rsidR="008A23FE" w:rsidRPr="00B74E69" w:rsidRDefault="00DD2180" w:rsidP="00DD2180">
            <w:pPr>
              <w:spacing w:before="120" w:after="120"/>
            </w:pPr>
            <w:r w:rsidRPr="00B74E69">
              <w:t>3</w:t>
            </w:r>
            <w:r>
              <w:t>3</w:t>
            </w:r>
            <w:r w:rsidR="008A23FE" w:rsidRPr="00B74E69">
              <w:t>.</w:t>
            </w:r>
            <w:r w:rsidR="00185808">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rsidR="008A23FE" w:rsidRPr="00B74E69" w:rsidRDefault="008A23FE" w:rsidP="008A23FE">
            <w:pPr>
              <w:spacing w:before="120" w:after="120"/>
            </w:pPr>
            <w:r w:rsidRPr="00E900C4">
              <w:t>Neparedz stingrākas prasības</w:t>
            </w:r>
          </w:p>
        </w:tc>
      </w:tr>
      <w:tr w:rsidR="00177A96" w:rsidTr="00177A96">
        <w:tc>
          <w:tcPr>
            <w:tcW w:w="5000" w:type="pct"/>
            <w:gridSpan w:val="6"/>
            <w:tcBorders>
              <w:top w:val="single" w:sz="4" w:space="0" w:color="auto"/>
              <w:left w:val="single" w:sz="4" w:space="0" w:color="auto"/>
              <w:bottom w:val="single" w:sz="4" w:space="0" w:color="auto"/>
              <w:right w:val="single" w:sz="4" w:space="0" w:color="auto"/>
            </w:tcBorders>
          </w:tcPr>
          <w:p w:rsidR="00177A96" w:rsidRPr="00B74E69" w:rsidRDefault="00177A96" w:rsidP="00D009C9">
            <w:pPr>
              <w:spacing w:before="120" w:after="120"/>
            </w:pPr>
            <w:r w:rsidRPr="00B74E69">
              <w:rPr>
                <w:b/>
              </w:rPr>
              <w:t>Direktīvas 2015/2193</w:t>
            </w:r>
          </w:p>
        </w:tc>
      </w:tr>
      <w:tr w:rsidR="00177A96" w:rsidTr="00CB5E35">
        <w:tc>
          <w:tcPr>
            <w:tcW w:w="1479" w:type="pct"/>
            <w:tcBorders>
              <w:top w:val="single" w:sz="4" w:space="0" w:color="auto"/>
              <w:left w:val="single" w:sz="4" w:space="0" w:color="auto"/>
              <w:bottom w:val="single" w:sz="4" w:space="0" w:color="auto"/>
              <w:right w:val="single" w:sz="4" w:space="0" w:color="auto"/>
            </w:tcBorders>
          </w:tcPr>
          <w:p w:rsidR="00177A96" w:rsidRPr="00B74E69" w:rsidRDefault="005D4076" w:rsidP="00D009C9">
            <w:pPr>
              <w:spacing w:before="120" w:after="120"/>
            </w:pPr>
            <w:r w:rsidRPr="00B74E69">
              <w:lastRenderedPageBreak/>
              <w:t>6.</w:t>
            </w:r>
            <w:r w:rsidR="00185808">
              <w:t> </w:t>
            </w:r>
            <w:r w:rsidRPr="00B74E69">
              <w:t>panta 9.</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rsidR="00177A96" w:rsidRPr="00B74E69" w:rsidRDefault="00DD2180" w:rsidP="00DD2180">
            <w:pPr>
              <w:spacing w:before="120" w:after="120"/>
            </w:pPr>
            <w:r w:rsidRPr="00B74E69">
              <w:t>2</w:t>
            </w:r>
            <w:r>
              <w:t>6</w:t>
            </w:r>
            <w:r w:rsidR="00911285" w:rsidRPr="00B74E69">
              <w:t>.</w:t>
            </w:r>
            <w:r w:rsidR="00185808">
              <w:t> </w:t>
            </w:r>
            <w:r w:rsidR="00911285"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rsidR="00177A96" w:rsidRPr="00B74E69" w:rsidRDefault="007534D5" w:rsidP="00D009C9">
            <w:pPr>
              <w:spacing w:before="120" w:after="120"/>
            </w:pPr>
            <w:r>
              <w:t>Ieviests pilnībā</w:t>
            </w:r>
          </w:p>
        </w:tc>
        <w:tc>
          <w:tcPr>
            <w:tcW w:w="1243" w:type="pct"/>
            <w:tcBorders>
              <w:top w:val="single" w:sz="4" w:space="0" w:color="auto"/>
              <w:left w:val="single" w:sz="4" w:space="0" w:color="auto"/>
              <w:bottom w:val="single" w:sz="4" w:space="0" w:color="auto"/>
              <w:right w:val="single" w:sz="4" w:space="0" w:color="auto"/>
            </w:tcBorders>
          </w:tcPr>
          <w:p w:rsidR="00177A96" w:rsidRPr="00B74E69" w:rsidRDefault="008A23FE" w:rsidP="00D009C9">
            <w:pPr>
              <w:spacing w:before="120" w:after="120"/>
            </w:pPr>
            <w:r>
              <w:t>Neparedz stingrākas prasības</w:t>
            </w:r>
          </w:p>
        </w:tc>
      </w:tr>
      <w:tr w:rsidR="00D009C9" w:rsidTr="00CB5E35">
        <w:tc>
          <w:tcPr>
            <w:tcW w:w="1479" w:type="pct"/>
            <w:tcBorders>
              <w:top w:val="single" w:sz="4" w:space="0" w:color="auto"/>
              <w:left w:val="single" w:sz="4" w:space="0" w:color="auto"/>
              <w:bottom w:val="single" w:sz="4" w:space="0" w:color="auto"/>
              <w:right w:val="single" w:sz="4" w:space="0" w:color="auto"/>
            </w:tcBorders>
            <w:hideMark/>
          </w:tcPr>
          <w:p w:rsidR="00D009C9" w:rsidRDefault="00D009C9" w:rsidP="00D009C9">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21" w:type="pct"/>
            <w:gridSpan w:val="5"/>
            <w:tcBorders>
              <w:top w:val="single" w:sz="4" w:space="0" w:color="auto"/>
              <w:left w:val="single" w:sz="4" w:space="0" w:color="auto"/>
              <w:bottom w:val="single" w:sz="4" w:space="0" w:color="auto"/>
              <w:right w:val="single" w:sz="4" w:space="0" w:color="auto"/>
            </w:tcBorders>
            <w:hideMark/>
          </w:tcPr>
          <w:p w:rsidR="00D009C9" w:rsidRDefault="00D009C9" w:rsidP="00D009C9">
            <w:r>
              <w:t>Noteikumu projekts šo jomu neskar.</w:t>
            </w:r>
          </w:p>
        </w:tc>
      </w:tr>
      <w:tr w:rsidR="00D009C9" w:rsidTr="00CB5E35">
        <w:tc>
          <w:tcPr>
            <w:tcW w:w="1479" w:type="pct"/>
            <w:tcBorders>
              <w:top w:val="single" w:sz="4" w:space="0" w:color="auto"/>
              <w:left w:val="single" w:sz="4" w:space="0" w:color="auto"/>
              <w:bottom w:val="single" w:sz="4" w:space="0" w:color="auto"/>
              <w:right w:val="single" w:sz="4" w:space="0" w:color="auto"/>
            </w:tcBorders>
            <w:hideMark/>
          </w:tcPr>
          <w:p w:rsidR="00D009C9" w:rsidRDefault="00D009C9" w:rsidP="00D009C9">
            <w:r>
              <w:t>Cita informācija</w:t>
            </w:r>
          </w:p>
        </w:tc>
        <w:tc>
          <w:tcPr>
            <w:tcW w:w="3521" w:type="pct"/>
            <w:gridSpan w:val="5"/>
            <w:tcBorders>
              <w:top w:val="single" w:sz="4" w:space="0" w:color="auto"/>
              <w:left w:val="single" w:sz="4" w:space="0" w:color="auto"/>
              <w:bottom w:val="single" w:sz="4" w:space="0" w:color="auto"/>
              <w:right w:val="single" w:sz="4" w:space="0" w:color="auto"/>
            </w:tcBorders>
            <w:hideMark/>
          </w:tcPr>
          <w:p w:rsidR="00D009C9" w:rsidRDefault="00D009C9" w:rsidP="00D009C9">
            <w:r>
              <w:t>Nav</w:t>
            </w:r>
          </w:p>
        </w:tc>
      </w:tr>
      <w:tr w:rsidR="00D009C9" w:rsidTr="00F527E5">
        <w:tc>
          <w:tcPr>
            <w:tcW w:w="5000" w:type="pct"/>
            <w:gridSpan w:val="6"/>
            <w:tcBorders>
              <w:top w:val="single" w:sz="4" w:space="0" w:color="auto"/>
              <w:left w:val="single" w:sz="4" w:space="0" w:color="auto"/>
              <w:bottom w:val="single" w:sz="4" w:space="0" w:color="auto"/>
              <w:right w:val="single" w:sz="4" w:space="0" w:color="auto"/>
            </w:tcBorders>
            <w:hideMark/>
          </w:tcPr>
          <w:p w:rsidR="00D009C9" w:rsidRDefault="00D009C9" w:rsidP="00D009C9">
            <w:pPr>
              <w:jc w:val="center"/>
              <w:rPr>
                <w:b/>
                <w:bCs/>
              </w:rPr>
            </w:pPr>
            <w:r>
              <w:rPr>
                <w:b/>
                <w:bCs/>
              </w:rPr>
              <w:t>2.</w:t>
            </w:r>
            <w:r w:rsidR="00BD51A1">
              <w:rPr>
                <w:b/>
                <w:bCs/>
              </w:rPr>
              <w:t> </w:t>
            </w:r>
            <w:r>
              <w:rPr>
                <w:b/>
                <w:bCs/>
              </w:rPr>
              <w:t>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009C9" w:rsidTr="00410213">
        <w:tc>
          <w:tcPr>
            <w:tcW w:w="2500" w:type="pct"/>
            <w:gridSpan w:val="2"/>
            <w:tcBorders>
              <w:top w:val="single" w:sz="4" w:space="0" w:color="auto"/>
              <w:left w:val="single" w:sz="4" w:space="0" w:color="auto"/>
              <w:bottom w:val="single" w:sz="4" w:space="0" w:color="auto"/>
              <w:right w:val="single" w:sz="4" w:space="0" w:color="auto"/>
            </w:tcBorders>
            <w:hideMark/>
          </w:tcPr>
          <w:p w:rsidR="00D009C9" w:rsidRDefault="00D009C9" w:rsidP="00D009C9">
            <w:pPr>
              <w:rPr>
                <w:lang w:eastAsia="en-US"/>
              </w:rPr>
            </w:pPr>
            <w:r>
              <w:t>Attiecīgā starptautiskā tiesību akta vai starptautiskas institūcijas vai organizācijas dokumenta (turpmāk – starptautiskais dokuments) datums, numurs un nosaukums</w:t>
            </w:r>
          </w:p>
        </w:tc>
        <w:tc>
          <w:tcPr>
            <w:tcW w:w="2500" w:type="pct"/>
            <w:gridSpan w:val="4"/>
            <w:tcBorders>
              <w:top w:val="single" w:sz="4" w:space="0" w:color="auto"/>
              <w:left w:val="single" w:sz="4" w:space="0" w:color="auto"/>
              <w:bottom w:val="single" w:sz="4" w:space="0" w:color="auto"/>
              <w:right w:val="single" w:sz="4" w:space="0" w:color="auto"/>
            </w:tcBorders>
            <w:hideMark/>
          </w:tcPr>
          <w:p w:rsidR="00D009C9" w:rsidRDefault="00D009C9" w:rsidP="00D009C9">
            <w:r>
              <w:t>Noteikumu projekts šo jomu neskar.</w:t>
            </w:r>
          </w:p>
        </w:tc>
      </w:tr>
      <w:tr w:rsidR="00D009C9" w:rsidTr="00410213">
        <w:tc>
          <w:tcPr>
            <w:tcW w:w="2500" w:type="pct"/>
            <w:gridSpan w:val="2"/>
            <w:tcBorders>
              <w:top w:val="single" w:sz="4" w:space="0" w:color="auto"/>
              <w:left w:val="single" w:sz="4" w:space="0" w:color="auto"/>
              <w:bottom w:val="single" w:sz="4" w:space="0" w:color="auto"/>
              <w:right w:val="single" w:sz="4" w:space="0" w:color="auto"/>
            </w:tcBorders>
            <w:hideMark/>
          </w:tcPr>
          <w:p w:rsidR="00D009C9" w:rsidRDefault="00D009C9" w:rsidP="00D009C9">
            <w:pPr>
              <w:jc w:val="center"/>
            </w:pPr>
            <w:r>
              <w:t>A</w:t>
            </w:r>
          </w:p>
        </w:tc>
        <w:tc>
          <w:tcPr>
            <w:tcW w:w="1018" w:type="pct"/>
            <w:gridSpan w:val="2"/>
            <w:tcBorders>
              <w:top w:val="single" w:sz="4" w:space="0" w:color="auto"/>
              <w:left w:val="single" w:sz="4" w:space="0" w:color="auto"/>
              <w:bottom w:val="single" w:sz="4" w:space="0" w:color="auto"/>
              <w:right w:val="single" w:sz="4" w:space="0" w:color="auto"/>
            </w:tcBorders>
            <w:hideMark/>
          </w:tcPr>
          <w:p w:rsidR="00D009C9" w:rsidRDefault="00D009C9" w:rsidP="00D009C9">
            <w:pPr>
              <w:jc w:val="center"/>
            </w:pPr>
            <w:r>
              <w:t>B</w:t>
            </w:r>
          </w:p>
        </w:tc>
        <w:tc>
          <w:tcPr>
            <w:tcW w:w="1482" w:type="pct"/>
            <w:gridSpan w:val="2"/>
            <w:tcBorders>
              <w:top w:val="single" w:sz="4" w:space="0" w:color="auto"/>
              <w:left w:val="single" w:sz="4" w:space="0" w:color="auto"/>
              <w:bottom w:val="single" w:sz="4" w:space="0" w:color="auto"/>
              <w:right w:val="single" w:sz="4" w:space="0" w:color="auto"/>
            </w:tcBorders>
            <w:hideMark/>
          </w:tcPr>
          <w:p w:rsidR="00D009C9" w:rsidRDefault="00D009C9" w:rsidP="00D009C9">
            <w:pPr>
              <w:jc w:val="center"/>
            </w:pPr>
            <w:r>
              <w:t>C</w:t>
            </w:r>
          </w:p>
        </w:tc>
      </w:tr>
      <w:tr w:rsidR="00D009C9" w:rsidTr="00410213">
        <w:tc>
          <w:tcPr>
            <w:tcW w:w="2500" w:type="pct"/>
            <w:gridSpan w:val="2"/>
            <w:tcBorders>
              <w:top w:val="single" w:sz="4" w:space="0" w:color="auto"/>
              <w:left w:val="single" w:sz="4" w:space="0" w:color="auto"/>
              <w:bottom w:val="single" w:sz="4" w:space="0" w:color="auto"/>
              <w:right w:val="single" w:sz="4" w:space="0" w:color="auto"/>
            </w:tcBorders>
            <w:hideMark/>
          </w:tcPr>
          <w:p w:rsidR="00D009C9" w:rsidRDefault="00D009C9" w:rsidP="00D009C9">
            <w:r>
              <w:t>Iekļauj informāciju atbilstoši instrukcijas 58.1.apakšpunktā noteiktajam</w:t>
            </w:r>
          </w:p>
        </w:tc>
        <w:tc>
          <w:tcPr>
            <w:tcW w:w="1018" w:type="pct"/>
            <w:gridSpan w:val="2"/>
            <w:tcBorders>
              <w:top w:val="single" w:sz="4" w:space="0" w:color="auto"/>
              <w:left w:val="single" w:sz="4" w:space="0" w:color="auto"/>
              <w:bottom w:val="single" w:sz="4" w:space="0" w:color="auto"/>
              <w:right w:val="single" w:sz="4" w:space="0" w:color="auto"/>
            </w:tcBorders>
            <w:hideMark/>
          </w:tcPr>
          <w:p w:rsidR="00D009C9" w:rsidRDefault="00D009C9" w:rsidP="00D009C9">
            <w:r>
              <w:t>Projekts šo jomu neskar.</w:t>
            </w:r>
          </w:p>
        </w:tc>
        <w:tc>
          <w:tcPr>
            <w:tcW w:w="1482" w:type="pct"/>
            <w:gridSpan w:val="2"/>
            <w:tcBorders>
              <w:top w:val="single" w:sz="4" w:space="0" w:color="auto"/>
              <w:left w:val="single" w:sz="4" w:space="0" w:color="auto"/>
              <w:bottom w:val="single" w:sz="4" w:space="0" w:color="auto"/>
              <w:right w:val="single" w:sz="4" w:space="0" w:color="auto"/>
            </w:tcBorders>
            <w:hideMark/>
          </w:tcPr>
          <w:p w:rsidR="00D009C9" w:rsidRDefault="00D009C9" w:rsidP="00D009C9">
            <w:r>
              <w:t>Projekts šo jomu neskar.</w:t>
            </w:r>
          </w:p>
        </w:tc>
      </w:tr>
      <w:tr w:rsidR="00D009C9" w:rsidTr="00410213">
        <w:tc>
          <w:tcPr>
            <w:tcW w:w="2500" w:type="pct"/>
            <w:gridSpan w:val="2"/>
            <w:tcBorders>
              <w:top w:val="single" w:sz="4" w:space="0" w:color="auto"/>
              <w:left w:val="single" w:sz="4" w:space="0" w:color="auto"/>
              <w:bottom w:val="single" w:sz="4" w:space="0" w:color="auto"/>
              <w:right w:val="single" w:sz="4" w:space="0" w:color="auto"/>
            </w:tcBorders>
            <w:hideMark/>
          </w:tcPr>
          <w:p w:rsidR="00D009C9" w:rsidRDefault="00D009C9" w:rsidP="00D009C9">
            <w:r>
              <w:t>Vai starptautiskajā dokumentā paredzētās saistības nav pretrunā ar jau esošajām Latvijas Republikas starptautiskajām saistībām</w:t>
            </w:r>
          </w:p>
        </w:tc>
        <w:tc>
          <w:tcPr>
            <w:tcW w:w="2500" w:type="pct"/>
            <w:gridSpan w:val="4"/>
            <w:tcBorders>
              <w:top w:val="single" w:sz="4" w:space="0" w:color="auto"/>
              <w:left w:val="single" w:sz="4" w:space="0" w:color="auto"/>
              <w:bottom w:val="single" w:sz="4" w:space="0" w:color="auto"/>
              <w:right w:val="single" w:sz="4" w:space="0" w:color="auto"/>
            </w:tcBorders>
            <w:hideMark/>
          </w:tcPr>
          <w:p w:rsidR="00D009C9" w:rsidRDefault="00D009C9" w:rsidP="00D009C9">
            <w:r>
              <w:t>Projekts šo jomu neskar.</w:t>
            </w:r>
          </w:p>
        </w:tc>
      </w:tr>
      <w:tr w:rsidR="00D009C9" w:rsidTr="00410213">
        <w:tc>
          <w:tcPr>
            <w:tcW w:w="2500" w:type="pct"/>
            <w:gridSpan w:val="2"/>
            <w:tcBorders>
              <w:top w:val="single" w:sz="4" w:space="0" w:color="auto"/>
              <w:left w:val="single" w:sz="4" w:space="0" w:color="auto"/>
              <w:bottom w:val="single" w:sz="4" w:space="0" w:color="auto"/>
              <w:right w:val="single" w:sz="4" w:space="0" w:color="auto"/>
            </w:tcBorders>
            <w:hideMark/>
          </w:tcPr>
          <w:p w:rsidR="00D009C9" w:rsidRDefault="00D009C9" w:rsidP="00D009C9">
            <w:r>
              <w:t>Cita informācija</w:t>
            </w:r>
          </w:p>
        </w:tc>
        <w:tc>
          <w:tcPr>
            <w:tcW w:w="2500" w:type="pct"/>
            <w:gridSpan w:val="4"/>
            <w:tcBorders>
              <w:top w:val="single" w:sz="4" w:space="0" w:color="auto"/>
              <w:left w:val="single" w:sz="4" w:space="0" w:color="auto"/>
              <w:bottom w:val="single" w:sz="4" w:space="0" w:color="auto"/>
              <w:right w:val="single" w:sz="4" w:space="0" w:color="auto"/>
            </w:tcBorders>
            <w:hideMark/>
          </w:tcPr>
          <w:p w:rsidR="00D009C9" w:rsidRDefault="00D009C9" w:rsidP="00D009C9">
            <w:r>
              <w:t>Nav</w:t>
            </w:r>
          </w:p>
        </w:tc>
      </w:tr>
    </w:tbl>
    <w:p w:rsidR="003929EE" w:rsidRDefault="003929EE" w:rsidP="00E62865"/>
    <w:p w:rsidR="00675E27" w:rsidRPr="000B7CDC" w:rsidRDefault="00675E27" w:rsidP="00E6286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1982"/>
        <w:gridCol w:w="6720"/>
      </w:tblGrid>
      <w:tr w:rsidR="00E62865" w:rsidRPr="000B7CDC" w:rsidTr="008153FA">
        <w:trPr>
          <w:jc w:val="center"/>
        </w:trPr>
        <w:tc>
          <w:tcPr>
            <w:tcW w:w="5000" w:type="pct"/>
            <w:gridSpan w:val="3"/>
            <w:tcMar>
              <w:top w:w="57" w:type="dxa"/>
              <w:left w:w="57" w:type="dxa"/>
              <w:bottom w:w="57" w:type="dxa"/>
              <w:right w:w="57" w:type="dxa"/>
            </w:tcMar>
          </w:tcPr>
          <w:p w:rsidR="00E62865" w:rsidRPr="000B7CDC" w:rsidRDefault="00E62865" w:rsidP="0098329C">
            <w:pPr>
              <w:pStyle w:val="naisnod"/>
              <w:spacing w:before="0" w:after="0"/>
              <w:ind w:left="57" w:right="57"/>
            </w:pPr>
            <w:r w:rsidRPr="000B7CDC">
              <w:t>VI.</w:t>
            </w:r>
            <w:r w:rsidR="00BD51A1">
              <w:t> </w:t>
            </w:r>
            <w:r w:rsidRPr="000B7CDC">
              <w:t>Sabiedrības līdzdalība un komunikācijas aktivitātes</w:t>
            </w:r>
          </w:p>
        </w:tc>
      </w:tr>
      <w:tr w:rsidR="00E62865" w:rsidRPr="000B7CDC" w:rsidTr="008153FA">
        <w:trPr>
          <w:trHeight w:val="553"/>
          <w:jc w:val="center"/>
        </w:trPr>
        <w:tc>
          <w:tcPr>
            <w:tcW w:w="263" w:type="pct"/>
            <w:tcMar>
              <w:top w:w="57" w:type="dxa"/>
              <w:left w:w="57" w:type="dxa"/>
              <w:bottom w:w="57" w:type="dxa"/>
              <w:right w:w="57" w:type="dxa"/>
            </w:tcMar>
          </w:tcPr>
          <w:p w:rsidR="00E62865" w:rsidRPr="00142D65" w:rsidRDefault="00E62865" w:rsidP="0098329C">
            <w:pPr>
              <w:pStyle w:val="naiskr"/>
              <w:spacing w:before="0" w:after="0"/>
              <w:ind w:left="57" w:right="57"/>
              <w:rPr>
                <w:bCs/>
              </w:rPr>
            </w:pPr>
            <w:r w:rsidRPr="00142D65">
              <w:rPr>
                <w:bCs/>
                <w:sz w:val="22"/>
                <w:szCs w:val="22"/>
              </w:rPr>
              <w:t>1.</w:t>
            </w:r>
          </w:p>
        </w:tc>
        <w:tc>
          <w:tcPr>
            <w:tcW w:w="1079" w:type="pct"/>
            <w:tcMar>
              <w:top w:w="57" w:type="dxa"/>
              <w:left w:w="57" w:type="dxa"/>
              <w:bottom w:w="57" w:type="dxa"/>
              <w:right w:w="57" w:type="dxa"/>
            </w:tcMar>
          </w:tcPr>
          <w:p w:rsidR="00E62865" w:rsidRPr="000B7CDC" w:rsidRDefault="00E62865" w:rsidP="0098329C">
            <w:pPr>
              <w:pStyle w:val="naiskr"/>
              <w:tabs>
                <w:tab w:val="left" w:pos="170"/>
              </w:tabs>
              <w:spacing w:before="0" w:after="0"/>
              <w:ind w:left="57" w:right="57"/>
            </w:pPr>
            <w:r w:rsidRPr="000B7CDC">
              <w:t>Plānotās sabiedrības līdzdalības un komunikācijas aktivitātes saistībā ar projektu</w:t>
            </w:r>
          </w:p>
        </w:tc>
        <w:tc>
          <w:tcPr>
            <w:tcW w:w="3657" w:type="pct"/>
            <w:tcMar>
              <w:top w:w="57" w:type="dxa"/>
              <w:left w:w="57" w:type="dxa"/>
              <w:bottom w:w="57" w:type="dxa"/>
              <w:right w:w="57" w:type="dxa"/>
            </w:tcMar>
          </w:tcPr>
          <w:p w:rsidR="00E62865" w:rsidRPr="00311541" w:rsidRDefault="00DE589E" w:rsidP="008153FA">
            <w:pPr>
              <w:jc w:val="both"/>
            </w:pPr>
            <w:r w:rsidRPr="00061ACF">
              <w:t>Saskaņā ar Ministru kabineta 2009. gada 25. augusta noteikumu Nr. 970 „Sabiedrības līdzdalības kārtība attīstības plānošanas procesā” 7.4.</w:t>
            </w:r>
            <w:r w:rsidRPr="002A6534">
              <w:rPr>
                <w:vertAlign w:val="superscript"/>
              </w:rPr>
              <w:t>1</w:t>
            </w:r>
            <w:r w:rsidRPr="00D04939">
              <w:rPr>
                <w:vertAlign w:val="superscript"/>
              </w:rPr>
              <w:t> </w:t>
            </w:r>
            <w:r w:rsidRPr="00673585">
              <w:t>apakšpunktu sabiedrības pārstāvji ir aicināti līdzdarboties, rakstiski sniedzot viedokli par noteikumu projektu tā izstrādes stadijā. Sabiedrības pārstāvji ir informēti par iespēju līdzdarboties, publicējot paziņojumu par</w:t>
            </w:r>
            <w:r>
              <w:t xml:space="preserve"> līdzdalības procesu Vides aizsardzības un reģionālās attīstības </w:t>
            </w:r>
            <w:r w:rsidRPr="00673585">
              <w:t xml:space="preserve"> </w:t>
            </w:r>
            <w:r>
              <w:t xml:space="preserve">ministrijas </w:t>
            </w:r>
            <w:r w:rsidRPr="00673585">
              <w:t>tīmekļa vietnē.</w:t>
            </w:r>
          </w:p>
        </w:tc>
      </w:tr>
      <w:tr w:rsidR="00E62865" w:rsidRPr="000B7CDC" w:rsidTr="008153FA">
        <w:trPr>
          <w:trHeight w:val="339"/>
          <w:jc w:val="center"/>
        </w:trPr>
        <w:tc>
          <w:tcPr>
            <w:tcW w:w="263" w:type="pct"/>
            <w:tcMar>
              <w:top w:w="57" w:type="dxa"/>
              <w:left w:w="57" w:type="dxa"/>
              <w:bottom w:w="57" w:type="dxa"/>
              <w:right w:w="57" w:type="dxa"/>
            </w:tcMar>
          </w:tcPr>
          <w:p w:rsidR="00E62865" w:rsidRPr="00142D65" w:rsidRDefault="00E62865" w:rsidP="0098329C">
            <w:pPr>
              <w:pStyle w:val="naiskr"/>
              <w:spacing w:before="0" w:after="0"/>
              <w:ind w:left="57" w:right="57"/>
              <w:rPr>
                <w:bCs/>
              </w:rPr>
            </w:pPr>
            <w:r w:rsidRPr="00142D65">
              <w:rPr>
                <w:bCs/>
                <w:sz w:val="22"/>
                <w:szCs w:val="22"/>
              </w:rPr>
              <w:t>2.</w:t>
            </w:r>
          </w:p>
        </w:tc>
        <w:tc>
          <w:tcPr>
            <w:tcW w:w="1079" w:type="pct"/>
            <w:tcMar>
              <w:top w:w="57" w:type="dxa"/>
              <w:left w:w="57" w:type="dxa"/>
              <w:bottom w:w="57" w:type="dxa"/>
              <w:right w:w="57" w:type="dxa"/>
            </w:tcMar>
          </w:tcPr>
          <w:p w:rsidR="00E62865" w:rsidRPr="000B7CDC" w:rsidRDefault="00E62865" w:rsidP="0098329C">
            <w:pPr>
              <w:pStyle w:val="naiskr"/>
              <w:spacing w:before="0" w:after="0"/>
              <w:ind w:left="57" w:right="57"/>
            </w:pPr>
            <w:r w:rsidRPr="000B7CDC">
              <w:t xml:space="preserve">Sabiedrības līdzdalība projekta izstrādē </w:t>
            </w:r>
          </w:p>
        </w:tc>
        <w:tc>
          <w:tcPr>
            <w:tcW w:w="3657" w:type="pct"/>
            <w:tcMar>
              <w:top w:w="57" w:type="dxa"/>
              <w:left w:w="57" w:type="dxa"/>
              <w:bottom w:w="57" w:type="dxa"/>
              <w:right w:w="57" w:type="dxa"/>
            </w:tcMar>
          </w:tcPr>
          <w:p w:rsidR="00E62865" w:rsidRPr="00BE3C64" w:rsidRDefault="008153FA" w:rsidP="004918E4">
            <w:pPr>
              <w:pStyle w:val="naiskr"/>
              <w:spacing w:before="0" w:after="0"/>
              <w:ind w:left="57" w:right="57"/>
              <w:jc w:val="both"/>
            </w:pPr>
            <w:r>
              <w:t xml:space="preserve">Noteikumu projekts </w:t>
            </w:r>
            <w:r w:rsidR="004918E4">
              <w:t>2016.</w:t>
            </w:r>
            <w:r w:rsidR="00BD51A1">
              <w:t> </w:t>
            </w:r>
            <w:r w:rsidR="004918E4">
              <w:t>gada 27.</w:t>
            </w:r>
            <w:r w:rsidR="00BD51A1">
              <w:t> </w:t>
            </w:r>
            <w:r w:rsidR="004918E4">
              <w:t>septembrī</w:t>
            </w:r>
            <w:r w:rsidR="009A029D">
              <w:t xml:space="preserve"> </w:t>
            </w:r>
            <w:r>
              <w:t xml:space="preserve">ievietots </w:t>
            </w:r>
            <w:r w:rsidR="003F201A">
              <w:t xml:space="preserve">Vides aizsardzības un reģionālās attīstības </w:t>
            </w:r>
            <w:r>
              <w:t>ministrijas</w:t>
            </w:r>
            <w:r w:rsidRPr="00311541">
              <w:t xml:space="preserve"> </w:t>
            </w:r>
            <w:r w:rsidR="003F201A">
              <w:t>tīmekļa vietnē,</w:t>
            </w:r>
            <w:r w:rsidRPr="00311541">
              <w:t xml:space="preserve"> </w:t>
            </w:r>
            <w:r>
              <w:t>sadaļā „Sabiedrības līdzdalība” (</w:t>
            </w:r>
            <w:hyperlink r:id="rId8" w:history="1">
              <w:r w:rsidR="00811E02" w:rsidRPr="007E1AFF">
                <w:rPr>
                  <w:rStyle w:val="Hyperlink"/>
                </w:rPr>
                <w:t>http://www.varam.gov.lv/lat/likumdosana/normativo_aktu_projekti/normativo_aktu_projekti_vides_aizsardzibas_joma/</w:t>
              </w:r>
            </w:hyperlink>
            <w:r w:rsidR="00811E02">
              <w:t>)</w:t>
            </w:r>
            <w:r>
              <w:t>.</w:t>
            </w:r>
          </w:p>
        </w:tc>
      </w:tr>
      <w:tr w:rsidR="00E62865" w:rsidRPr="000B7CDC" w:rsidTr="008153FA">
        <w:trPr>
          <w:trHeight w:val="375"/>
          <w:jc w:val="center"/>
        </w:trPr>
        <w:tc>
          <w:tcPr>
            <w:tcW w:w="263" w:type="pct"/>
            <w:tcMar>
              <w:top w:w="57" w:type="dxa"/>
              <w:left w:w="57" w:type="dxa"/>
              <w:bottom w:w="57" w:type="dxa"/>
              <w:right w:w="57" w:type="dxa"/>
            </w:tcMar>
          </w:tcPr>
          <w:p w:rsidR="00E62865" w:rsidRPr="00142D65" w:rsidRDefault="00E62865" w:rsidP="0098329C">
            <w:pPr>
              <w:pStyle w:val="naiskr"/>
              <w:spacing w:before="0" w:after="0"/>
              <w:ind w:left="57" w:right="57"/>
              <w:rPr>
                <w:bCs/>
              </w:rPr>
            </w:pPr>
            <w:r w:rsidRPr="00142D65">
              <w:rPr>
                <w:bCs/>
                <w:sz w:val="22"/>
                <w:szCs w:val="22"/>
              </w:rPr>
              <w:t>3.</w:t>
            </w:r>
          </w:p>
        </w:tc>
        <w:tc>
          <w:tcPr>
            <w:tcW w:w="1079" w:type="pct"/>
            <w:tcMar>
              <w:top w:w="57" w:type="dxa"/>
              <w:left w:w="57" w:type="dxa"/>
              <w:bottom w:w="57" w:type="dxa"/>
              <w:right w:w="57" w:type="dxa"/>
            </w:tcMar>
          </w:tcPr>
          <w:p w:rsidR="00E62865" w:rsidRPr="000B7CDC" w:rsidRDefault="00E62865" w:rsidP="0098329C">
            <w:pPr>
              <w:pStyle w:val="naiskr"/>
              <w:spacing w:before="0" w:after="0"/>
              <w:ind w:left="57" w:right="57"/>
            </w:pPr>
            <w:r w:rsidRPr="000B7CDC">
              <w:t xml:space="preserve">Sabiedrības līdzdalības rezultāti </w:t>
            </w:r>
          </w:p>
        </w:tc>
        <w:tc>
          <w:tcPr>
            <w:tcW w:w="3657" w:type="pct"/>
            <w:tcMar>
              <w:top w:w="57" w:type="dxa"/>
              <w:left w:w="57" w:type="dxa"/>
              <w:bottom w:w="57" w:type="dxa"/>
              <w:right w:w="57" w:type="dxa"/>
            </w:tcMar>
          </w:tcPr>
          <w:p w:rsidR="00E62865" w:rsidRPr="000B7CDC" w:rsidRDefault="00C27E71" w:rsidP="002A6534">
            <w:r>
              <w:t>Komentāri par izstrādāto noteikumu projektu nav saņemti</w:t>
            </w:r>
          </w:p>
        </w:tc>
      </w:tr>
      <w:tr w:rsidR="00E62865" w:rsidRPr="000B7CDC" w:rsidTr="00C3718C">
        <w:trPr>
          <w:trHeight w:val="154"/>
          <w:jc w:val="center"/>
        </w:trPr>
        <w:tc>
          <w:tcPr>
            <w:tcW w:w="263" w:type="pct"/>
            <w:tcMar>
              <w:top w:w="57" w:type="dxa"/>
              <w:left w:w="57" w:type="dxa"/>
              <w:bottom w:w="57" w:type="dxa"/>
              <w:right w:w="57" w:type="dxa"/>
            </w:tcMar>
          </w:tcPr>
          <w:p w:rsidR="00E62865" w:rsidRPr="00142D65" w:rsidRDefault="00E62865" w:rsidP="0098329C">
            <w:pPr>
              <w:pStyle w:val="naiskr"/>
              <w:spacing w:before="0" w:after="0"/>
              <w:ind w:left="57" w:right="57"/>
              <w:rPr>
                <w:bCs/>
              </w:rPr>
            </w:pPr>
            <w:r w:rsidRPr="00142D65">
              <w:rPr>
                <w:bCs/>
                <w:sz w:val="22"/>
                <w:szCs w:val="22"/>
              </w:rPr>
              <w:lastRenderedPageBreak/>
              <w:t>4.</w:t>
            </w:r>
          </w:p>
        </w:tc>
        <w:tc>
          <w:tcPr>
            <w:tcW w:w="1079" w:type="pct"/>
            <w:tcMar>
              <w:top w:w="57" w:type="dxa"/>
              <w:left w:w="57" w:type="dxa"/>
              <w:bottom w:w="57" w:type="dxa"/>
              <w:right w:w="57" w:type="dxa"/>
            </w:tcMar>
          </w:tcPr>
          <w:p w:rsidR="00E62865" w:rsidRPr="000B7CDC" w:rsidRDefault="00E62865" w:rsidP="0098329C">
            <w:pPr>
              <w:pStyle w:val="naiskr"/>
              <w:spacing w:before="0" w:after="0"/>
              <w:ind w:left="57" w:right="57"/>
            </w:pPr>
            <w:r w:rsidRPr="000B7CDC">
              <w:t>Cita informācija</w:t>
            </w:r>
          </w:p>
        </w:tc>
        <w:tc>
          <w:tcPr>
            <w:tcW w:w="3657" w:type="pct"/>
            <w:tcMar>
              <w:top w:w="57" w:type="dxa"/>
              <w:left w:w="57" w:type="dxa"/>
              <w:bottom w:w="57" w:type="dxa"/>
              <w:right w:w="57" w:type="dxa"/>
            </w:tcMar>
          </w:tcPr>
          <w:p w:rsidR="00E62865" w:rsidRPr="000B7CDC" w:rsidRDefault="00E62865" w:rsidP="0098329C">
            <w:pPr>
              <w:pStyle w:val="naiskr"/>
              <w:spacing w:before="0" w:after="0"/>
              <w:ind w:right="57"/>
              <w:jc w:val="both"/>
            </w:pPr>
            <w:r w:rsidRPr="000B7CDC">
              <w:t>Nav</w:t>
            </w:r>
          </w:p>
        </w:tc>
      </w:tr>
    </w:tbl>
    <w:p w:rsidR="00C459A3" w:rsidRDefault="00C459A3" w:rsidP="00E62865"/>
    <w:p w:rsidR="00675E27" w:rsidRPr="000B7CDC" w:rsidRDefault="00675E27" w:rsidP="00E6286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8"/>
        <w:gridCol w:w="3477"/>
        <w:gridCol w:w="5300"/>
      </w:tblGrid>
      <w:tr w:rsidR="00E62865" w:rsidRPr="000B7CDC" w:rsidTr="00C459A3">
        <w:trPr>
          <w:jc w:val="center"/>
        </w:trPr>
        <w:tc>
          <w:tcPr>
            <w:tcW w:w="5000" w:type="pct"/>
            <w:gridSpan w:val="3"/>
            <w:tcBorders>
              <w:top w:val="single" w:sz="4" w:space="0" w:color="auto"/>
            </w:tcBorders>
            <w:tcMar>
              <w:top w:w="57" w:type="dxa"/>
              <w:left w:w="57" w:type="dxa"/>
              <w:bottom w:w="57" w:type="dxa"/>
              <w:right w:w="57" w:type="dxa"/>
            </w:tcMar>
          </w:tcPr>
          <w:p w:rsidR="00E62865" w:rsidRPr="000B7CDC" w:rsidRDefault="00E62865" w:rsidP="0098329C">
            <w:pPr>
              <w:pStyle w:val="naisnod"/>
              <w:spacing w:before="0" w:after="0"/>
              <w:ind w:left="57" w:right="57"/>
            </w:pPr>
            <w:r w:rsidRPr="000B7CDC">
              <w:t>VII.</w:t>
            </w:r>
            <w:r w:rsidR="003F201A">
              <w:t> </w:t>
            </w:r>
            <w:r w:rsidRPr="000B7CDC">
              <w:t>Tiesību akta projekta izpildes nodrošināšana un tās ietekme uz institūcijām</w:t>
            </w:r>
          </w:p>
        </w:tc>
      </w:tr>
      <w:tr w:rsidR="00E62865" w:rsidRPr="000B7CDC" w:rsidTr="001F576A">
        <w:trPr>
          <w:trHeight w:val="427"/>
          <w:jc w:val="center"/>
        </w:trPr>
        <w:tc>
          <w:tcPr>
            <w:tcW w:w="222" w:type="pct"/>
            <w:tcMar>
              <w:top w:w="57" w:type="dxa"/>
              <w:left w:w="57" w:type="dxa"/>
              <w:bottom w:w="57" w:type="dxa"/>
              <w:right w:w="57" w:type="dxa"/>
            </w:tcMar>
          </w:tcPr>
          <w:p w:rsidR="00E62865" w:rsidRPr="00142D65" w:rsidRDefault="00E62865" w:rsidP="0098329C">
            <w:pPr>
              <w:pStyle w:val="naisnod"/>
              <w:spacing w:before="0" w:after="0"/>
              <w:ind w:left="57" w:right="57"/>
              <w:jc w:val="left"/>
              <w:rPr>
                <w:b w:val="0"/>
              </w:rPr>
            </w:pPr>
            <w:r w:rsidRPr="00142D65">
              <w:rPr>
                <w:b w:val="0"/>
                <w:sz w:val="22"/>
                <w:szCs w:val="22"/>
              </w:rPr>
              <w:t>1.</w:t>
            </w:r>
          </w:p>
        </w:tc>
        <w:tc>
          <w:tcPr>
            <w:tcW w:w="1893" w:type="pct"/>
            <w:tcMar>
              <w:top w:w="57" w:type="dxa"/>
              <w:left w:w="57" w:type="dxa"/>
              <w:bottom w:w="57" w:type="dxa"/>
              <w:right w:w="57" w:type="dxa"/>
            </w:tcMar>
          </w:tcPr>
          <w:p w:rsidR="00E62865" w:rsidRPr="000B7CDC" w:rsidRDefault="00E62865" w:rsidP="0098329C">
            <w:pPr>
              <w:pStyle w:val="naisf"/>
              <w:spacing w:before="0" w:after="0"/>
              <w:ind w:left="57" w:right="57" w:firstLine="0"/>
              <w:jc w:val="left"/>
            </w:pPr>
            <w:r w:rsidRPr="000B7CDC">
              <w:t xml:space="preserve">Projekta izpildē iesaistītās institūcijas </w:t>
            </w:r>
          </w:p>
        </w:tc>
        <w:tc>
          <w:tcPr>
            <w:tcW w:w="2885" w:type="pct"/>
            <w:tcMar>
              <w:top w:w="57" w:type="dxa"/>
              <w:left w:w="57" w:type="dxa"/>
              <w:bottom w:w="57" w:type="dxa"/>
              <w:right w:w="57" w:type="dxa"/>
            </w:tcMar>
          </w:tcPr>
          <w:p w:rsidR="00E62865" w:rsidRPr="00E41A3A" w:rsidRDefault="00DE589E" w:rsidP="009A029D">
            <w:pPr>
              <w:pStyle w:val="naisnod"/>
              <w:spacing w:before="0" w:after="0"/>
              <w:ind w:left="57" w:right="57"/>
              <w:jc w:val="both"/>
              <w:rPr>
                <w:b w:val="0"/>
              </w:rPr>
            </w:pPr>
            <w:r>
              <w:rPr>
                <w:b w:val="0"/>
              </w:rPr>
              <w:t>LVĢMC</w:t>
            </w:r>
            <w:r w:rsidR="00E41A3A" w:rsidRPr="00E41A3A">
              <w:rPr>
                <w:b w:val="0"/>
              </w:rPr>
              <w:t>,</w:t>
            </w:r>
            <w:r w:rsidR="002F2EE7">
              <w:rPr>
                <w:b w:val="0"/>
              </w:rPr>
              <w:t xml:space="preserve"> </w:t>
            </w:r>
            <w:r w:rsidR="009A029D">
              <w:rPr>
                <w:b w:val="0"/>
              </w:rPr>
              <w:t xml:space="preserve">Valsts vides dienests un </w:t>
            </w:r>
            <w:r w:rsidR="00BF7521">
              <w:rPr>
                <w:b w:val="0"/>
              </w:rPr>
              <w:t>pašvaldības</w:t>
            </w:r>
            <w:r w:rsidR="009A029D">
              <w:rPr>
                <w:b w:val="0"/>
              </w:rPr>
              <w:t xml:space="preserve"> un citas institūcijas</w:t>
            </w:r>
            <w:r w:rsidR="00BF7521">
              <w:rPr>
                <w:b w:val="0"/>
              </w:rPr>
              <w:t>, k</w:t>
            </w:r>
            <w:r>
              <w:rPr>
                <w:b w:val="0"/>
              </w:rPr>
              <w:t>as</w:t>
            </w:r>
            <w:r w:rsidR="00BF7521">
              <w:rPr>
                <w:b w:val="0"/>
              </w:rPr>
              <w:t xml:space="preserve"> veic gaisa kvalitātes monitoringu</w:t>
            </w:r>
            <w:r w:rsidR="009A029D">
              <w:rPr>
                <w:b w:val="0"/>
              </w:rPr>
              <w:t xml:space="preserve"> un monitoringa datus publicē</w:t>
            </w:r>
            <w:r w:rsidR="002F2EE7">
              <w:rPr>
                <w:b w:val="0"/>
              </w:rPr>
              <w:t>.</w:t>
            </w:r>
          </w:p>
        </w:tc>
      </w:tr>
      <w:tr w:rsidR="00E62865" w:rsidRPr="000B7CDC" w:rsidTr="001F576A">
        <w:trPr>
          <w:trHeight w:val="463"/>
          <w:jc w:val="center"/>
        </w:trPr>
        <w:tc>
          <w:tcPr>
            <w:tcW w:w="222" w:type="pct"/>
            <w:tcMar>
              <w:top w:w="57" w:type="dxa"/>
              <w:left w:w="57" w:type="dxa"/>
              <w:bottom w:w="57" w:type="dxa"/>
              <w:right w:w="57" w:type="dxa"/>
            </w:tcMar>
          </w:tcPr>
          <w:p w:rsidR="00E62865" w:rsidRPr="00142D65" w:rsidRDefault="00E62865" w:rsidP="0098329C">
            <w:pPr>
              <w:pStyle w:val="naisnod"/>
              <w:spacing w:before="0" w:after="0"/>
              <w:ind w:left="57" w:right="57"/>
              <w:jc w:val="left"/>
              <w:rPr>
                <w:b w:val="0"/>
              </w:rPr>
            </w:pPr>
            <w:r w:rsidRPr="00142D65">
              <w:rPr>
                <w:b w:val="0"/>
                <w:sz w:val="22"/>
                <w:szCs w:val="22"/>
              </w:rPr>
              <w:t>2.</w:t>
            </w:r>
          </w:p>
        </w:tc>
        <w:tc>
          <w:tcPr>
            <w:tcW w:w="1893" w:type="pct"/>
            <w:tcMar>
              <w:top w:w="57" w:type="dxa"/>
              <w:left w:w="57" w:type="dxa"/>
              <w:bottom w:w="57" w:type="dxa"/>
              <w:right w:w="57" w:type="dxa"/>
            </w:tcMar>
          </w:tcPr>
          <w:p w:rsidR="00E62865" w:rsidRPr="000B7CDC" w:rsidRDefault="00E62865" w:rsidP="0098329C">
            <w:pPr>
              <w:pStyle w:val="naisf"/>
              <w:spacing w:before="0" w:after="0"/>
              <w:ind w:left="57" w:right="57" w:firstLine="0"/>
              <w:jc w:val="left"/>
            </w:pPr>
            <w:r w:rsidRPr="000B7CDC">
              <w:t>Projekta izpildes ietekme uz pārvaldes funkcijām un institucionālo struktūru</w:t>
            </w:r>
          </w:p>
        </w:tc>
        <w:tc>
          <w:tcPr>
            <w:tcW w:w="2885" w:type="pct"/>
            <w:tcMar>
              <w:top w:w="57" w:type="dxa"/>
              <w:left w:w="57" w:type="dxa"/>
              <w:bottom w:w="57" w:type="dxa"/>
              <w:right w:w="57" w:type="dxa"/>
            </w:tcMar>
          </w:tcPr>
          <w:p w:rsidR="00E62865" w:rsidRPr="00CC7B27" w:rsidRDefault="005D6C36" w:rsidP="00BF7521">
            <w:pPr>
              <w:pStyle w:val="naisnod"/>
              <w:spacing w:before="0" w:after="0"/>
              <w:ind w:right="57"/>
              <w:jc w:val="both"/>
              <w:rPr>
                <w:b w:val="0"/>
              </w:rPr>
            </w:pPr>
            <w:r>
              <w:rPr>
                <w:b w:val="0"/>
              </w:rPr>
              <w:t>Jaun</w:t>
            </w:r>
            <w:r w:rsidR="00BF7521">
              <w:rPr>
                <w:b w:val="0"/>
              </w:rPr>
              <w:t xml:space="preserve">i uzdevumi noteikti </w:t>
            </w:r>
            <w:r>
              <w:rPr>
                <w:b w:val="0"/>
              </w:rPr>
              <w:t>LVĢMC</w:t>
            </w:r>
            <w:r w:rsidR="006D5067">
              <w:rPr>
                <w:b w:val="0"/>
              </w:rPr>
              <w:t xml:space="preserve"> (</w:t>
            </w:r>
            <w:r w:rsidR="00DE589E">
              <w:rPr>
                <w:b w:val="0"/>
              </w:rPr>
              <w:t>detalizētu</w:t>
            </w:r>
            <w:r w:rsidR="006D5067">
              <w:rPr>
                <w:b w:val="0"/>
              </w:rPr>
              <w:t xml:space="preserve"> skaidrojumu skatīt anotācijas II</w:t>
            </w:r>
            <w:r w:rsidR="00DE589E">
              <w:rPr>
                <w:b w:val="0"/>
              </w:rPr>
              <w:t> </w:t>
            </w:r>
            <w:r w:rsidR="006D5067">
              <w:rPr>
                <w:b w:val="0"/>
              </w:rPr>
              <w:t>sadaļā)</w:t>
            </w:r>
            <w:r>
              <w:rPr>
                <w:b w:val="0"/>
              </w:rPr>
              <w:t>.</w:t>
            </w:r>
          </w:p>
        </w:tc>
      </w:tr>
      <w:tr w:rsidR="00E62865" w:rsidRPr="000B7CDC" w:rsidTr="00C3718C">
        <w:trPr>
          <w:trHeight w:val="218"/>
          <w:jc w:val="center"/>
        </w:trPr>
        <w:tc>
          <w:tcPr>
            <w:tcW w:w="222" w:type="pct"/>
            <w:tcMar>
              <w:top w:w="57" w:type="dxa"/>
              <w:left w:w="57" w:type="dxa"/>
              <w:bottom w:w="57" w:type="dxa"/>
              <w:right w:w="57" w:type="dxa"/>
            </w:tcMar>
          </w:tcPr>
          <w:p w:rsidR="00E62865" w:rsidRPr="00142D65" w:rsidRDefault="00E62865" w:rsidP="0098329C">
            <w:pPr>
              <w:pStyle w:val="naiskr"/>
              <w:spacing w:before="0" w:after="0"/>
              <w:ind w:left="57" w:right="57"/>
            </w:pPr>
            <w:r w:rsidRPr="00142D65">
              <w:rPr>
                <w:sz w:val="22"/>
                <w:szCs w:val="22"/>
              </w:rPr>
              <w:t>3.</w:t>
            </w:r>
          </w:p>
        </w:tc>
        <w:tc>
          <w:tcPr>
            <w:tcW w:w="1893" w:type="pct"/>
            <w:tcMar>
              <w:top w:w="57" w:type="dxa"/>
              <w:left w:w="57" w:type="dxa"/>
              <w:bottom w:w="57" w:type="dxa"/>
              <w:right w:w="57" w:type="dxa"/>
            </w:tcMar>
          </w:tcPr>
          <w:p w:rsidR="00E62865" w:rsidRPr="000B7CDC" w:rsidRDefault="00E62865" w:rsidP="0098329C">
            <w:pPr>
              <w:pStyle w:val="naiskr"/>
              <w:spacing w:before="0" w:after="0"/>
              <w:ind w:left="57" w:right="57"/>
            </w:pPr>
            <w:r w:rsidRPr="000B7CDC">
              <w:t>Cita informācija</w:t>
            </w:r>
          </w:p>
        </w:tc>
        <w:tc>
          <w:tcPr>
            <w:tcW w:w="2885" w:type="pct"/>
            <w:tcMar>
              <w:top w:w="57" w:type="dxa"/>
              <w:left w:w="57" w:type="dxa"/>
              <w:bottom w:w="57" w:type="dxa"/>
              <w:right w:w="57" w:type="dxa"/>
            </w:tcMar>
          </w:tcPr>
          <w:p w:rsidR="00E62865" w:rsidRPr="000B7CDC" w:rsidRDefault="00E62865" w:rsidP="0098329C">
            <w:pPr>
              <w:pStyle w:val="naiskr"/>
              <w:spacing w:before="0" w:after="0"/>
              <w:ind w:left="57" w:right="57"/>
            </w:pPr>
            <w:r w:rsidRPr="000B7CDC">
              <w:t>Nav</w:t>
            </w:r>
          </w:p>
        </w:tc>
      </w:tr>
    </w:tbl>
    <w:p w:rsidR="00FD3BDC" w:rsidRDefault="00FD3BDC" w:rsidP="008C6CA3">
      <w:pPr>
        <w:jc w:val="center"/>
        <w:rPr>
          <w:b/>
          <w:bCs/>
        </w:rPr>
      </w:pPr>
    </w:p>
    <w:p w:rsidR="00FD3BDC" w:rsidRDefault="00FD3BDC" w:rsidP="008C6CA3">
      <w:pPr>
        <w:jc w:val="center"/>
        <w:rPr>
          <w:b/>
          <w:bCs/>
        </w:rPr>
      </w:pPr>
    </w:p>
    <w:p w:rsidR="00410213" w:rsidRPr="002A6534" w:rsidRDefault="00410213" w:rsidP="008C6CA3">
      <w:pPr>
        <w:jc w:val="center"/>
        <w:rPr>
          <w:b/>
          <w:bCs/>
        </w:rPr>
      </w:pPr>
      <w:r w:rsidRPr="002A6534">
        <w:rPr>
          <w:b/>
          <w:bCs/>
        </w:rPr>
        <w:t>Anotācijas IV sadaļa - projekts šo jomu neskar.</w:t>
      </w:r>
    </w:p>
    <w:p w:rsidR="00410213" w:rsidRDefault="00410213" w:rsidP="00020FFC">
      <w:pPr>
        <w:jc w:val="both"/>
        <w:rPr>
          <w:bCs/>
        </w:rPr>
      </w:pPr>
    </w:p>
    <w:p w:rsidR="00324481" w:rsidRDefault="00324481" w:rsidP="00020FFC">
      <w:pPr>
        <w:jc w:val="both"/>
        <w:rPr>
          <w:bCs/>
        </w:rPr>
      </w:pPr>
    </w:p>
    <w:p w:rsidR="00324481" w:rsidRDefault="00324481" w:rsidP="00020FFC">
      <w:pPr>
        <w:jc w:val="both"/>
        <w:rPr>
          <w:bCs/>
        </w:rPr>
      </w:pPr>
    </w:p>
    <w:p w:rsidR="00C84B80" w:rsidRPr="00C84B80" w:rsidRDefault="008C6CA3" w:rsidP="00BD51A1">
      <w:pPr>
        <w:pStyle w:val="BodyTextIndent3"/>
        <w:spacing w:after="0"/>
        <w:ind w:left="0"/>
        <w:rPr>
          <w:sz w:val="24"/>
          <w:szCs w:val="24"/>
        </w:rPr>
      </w:pPr>
      <w:r>
        <w:rPr>
          <w:sz w:val="24"/>
          <w:szCs w:val="24"/>
        </w:rPr>
        <w:t xml:space="preserve">            </w:t>
      </w:r>
      <w:r w:rsidR="00C84B80" w:rsidRPr="00C84B80">
        <w:rPr>
          <w:sz w:val="24"/>
          <w:szCs w:val="24"/>
        </w:rPr>
        <w:t>Iesniedzējs:</w:t>
      </w:r>
    </w:p>
    <w:p w:rsidR="00C84B80" w:rsidRPr="00C84B80" w:rsidRDefault="00DE589E" w:rsidP="00C84B80">
      <w:pPr>
        <w:pStyle w:val="BodyTextIndent3"/>
        <w:spacing w:after="0"/>
        <w:ind w:left="0" w:firstLine="720"/>
        <w:rPr>
          <w:sz w:val="24"/>
          <w:szCs w:val="24"/>
        </w:rPr>
      </w:pPr>
      <w:r>
        <w:rPr>
          <w:sz w:val="24"/>
          <w:szCs w:val="24"/>
        </w:rPr>
        <w:t>v</w:t>
      </w:r>
      <w:r w:rsidR="00C84B80" w:rsidRPr="00C84B80">
        <w:rPr>
          <w:sz w:val="24"/>
          <w:szCs w:val="24"/>
        </w:rPr>
        <w:t>ides aizsardzības un reģionālās attīstības ministrs</w:t>
      </w:r>
      <w:r w:rsidR="00C84B80" w:rsidRPr="00C84B80">
        <w:rPr>
          <w:sz w:val="24"/>
          <w:szCs w:val="24"/>
        </w:rPr>
        <w:tab/>
      </w:r>
      <w:r w:rsidR="00C84B80" w:rsidRPr="00C84B80">
        <w:rPr>
          <w:sz w:val="24"/>
          <w:szCs w:val="24"/>
        </w:rPr>
        <w:tab/>
      </w:r>
      <w:r w:rsidR="00C84B80" w:rsidRPr="00C84B80">
        <w:rPr>
          <w:sz w:val="24"/>
          <w:szCs w:val="24"/>
        </w:rPr>
        <w:tab/>
      </w:r>
      <w:r w:rsidR="00415B5D">
        <w:rPr>
          <w:sz w:val="24"/>
          <w:szCs w:val="24"/>
        </w:rPr>
        <w:t>K.</w:t>
      </w:r>
      <w:r>
        <w:rPr>
          <w:sz w:val="24"/>
          <w:szCs w:val="24"/>
        </w:rPr>
        <w:t> </w:t>
      </w:r>
      <w:r w:rsidR="00415B5D">
        <w:rPr>
          <w:sz w:val="24"/>
          <w:szCs w:val="24"/>
        </w:rPr>
        <w:t>Gerhards</w:t>
      </w:r>
      <w:r w:rsidR="00C84B80" w:rsidRPr="00C84B80">
        <w:rPr>
          <w:sz w:val="24"/>
          <w:szCs w:val="24"/>
        </w:rPr>
        <w:tab/>
      </w:r>
    </w:p>
    <w:p w:rsidR="00FD3BDC" w:rsidRDefault="00C84B80" w:rsidP="00C84B80">
      <w:pPr>
        <w:tabs>
          <w:tab w:val="left" w:pos="0"/>
        </w:tabs>
        <w:jc w:val="both"/>
      </w:pPr>
      <w:r w:rsidRPr="00C84B80">
        <w:tab/>
      </w:r>
    </w:p>
    <w:p w:rsidR="00FD3BDC" w:rsidRDefault="00FD3BDC" w:rsidP="00C84B80">
      <w:pPr>
        <w:tabs>
          <w:tab w:val="left" w:pos="0"/>
        </w:tabs>
        <w:jc w:val="both"/>
      </w:pPr>
    </w:p>
    <w:p w:rsidR="00C84B80" w:rsidRPr="00C84B80" w:rsidRDefault="00C84B80" w:rsidP="00FD3BDC">
      <w:pPr>
        <w:tabs>
          <w:tab w:val="left" w:pos="0"/>
        </w:tabs>
        <w:ind w:firstLine="709"/>
        <w:jc w:val="both"/>
      </w:pPr>
      <w:r w:rsidRPr="00C84B80">
        <w:t xml:space="preserve">Vīza: </w:t>
      </w:r>
    </w:p>
    <w:p w:rsidR="00C84B80" w:rsidRPr="00C84B80" w:rsidRDefault="00C84B80" w:rsidP="00C84B80">
      <w:pPr>
        <w:tabs>
          <w:tab w:val="left" w:pos="0"/>
        </w:tabs>
        <w:jc w:val="both"/>
      </w:pPr>
      <w:r w:rsidRPr="00C84B80">
        <w:tab/>
      </w:r>
      <w:r w:rsidR="00DE589E">
        <w:t>v</w:t>
      </w:r>
      <w:r w:rsidRPr="00C84B80">
        <w:t>alsts sekretārs</w:t>
      </w:r>
      <w:r w:rsidRPr="00C84B80">
        <w:tab/>
      </w:r>
      <w:r w:rsidRPr="00C84B80">
        <w:tab/>
      </w:r>
      <w:r w:rsidRPr="00C84B80">
        <w:tab/>
      </w:r>
      <w:r w:rsidRPr="00C84B80">
        <w:tab/>
      </w:r>
      <w:r w:rsidRPr="00C84B80">
        <w:tab/>
      </w:r>
      <w:r w:rsidRPr="00C84B80">
        <w:tab/>
      </w:r>
      <w:r w:rsidRPr="00C84B80">
        <w:tab/>
      </w:r>
      <w:r w:rsidR="00FE18AD">
        <w:t>R.</w:t>
      </w:r>
      <w:r w:rsidR="00DE589E">
        <w:t> </w:t>
      </w:r>
      <w:r w:rsidR="00FE18AD">
        <w:t>Muciņš</w:t>
      </w:r>
    </w:p>
    <w:p w:rsidR="008C6CA3" w:rsidRDefault="008C6CA3" w:rsidP="00C84B80">
      <w:pPr>
        <w:rPr>
          <w:sz w:val="20"/>
          <w:szCs w:val="20"/>
        </w:rPr>
      </w:pPr>
    </w:p>
    <w:p w:rsidR="00FD3BDC" w:rsidRDefault="00FD3BDC" w:rsidP="00C84B80">
      <w:pPr>
        <w:rPr>
          <w:sz w:val="20"/>
          <w:szCs w:val="20"/>
        </w:rPr>
      </w:pPr>
    </w:p>
    <w:p w:rsidR="00FD3BDC" w:rsidRDefault="00FD3BDC" w:rsidP="00C84B80">
      <w:pPr>
        <w:rPr>
          <w:sz w:val="20"/>
          <w:szCs w:val="20"/>
        </w:rPr>
      </w:pPr>
    </w:p>
    <w:p w:rsidR="00FD3BDC" w:rsidRDefault="00FD3BDC" w:rsidP="00C84B80">
      <w:pPr>
        <w:rPr>
          <w:sz w:val="20"/>
          <w:szCs w:val="20"/>
        </w:rPr>
      </w:pPr>
    </w:p>
    <w:p w:rsidR="00FD3BDC" w:rsidRDefault="00FD3BDC" w:rsidP="00C84B80">
      <w:pPr>
        <w:rPr>
          <w:sz w:val="20"/>
          <w:szCs w:val="20"/>
        </w:rPr>
      </w:pPr>
    </w:p>
    <w:p w:rsidR="00FD3BDC" w:rsidRDefault="00FD3BDC" w:rsidP="00C84B80">
      <w:pPr>
        <w:rPr>
          <w:sz w:val="20"/>
          <w:szCs w:val="20"/>
        </w:rPr>
      </w:pPr>
    </w:p>
    <w:p w:rsidR="00FD3BDC" w:rsidRDefault="00FD3BDC" w:rsidP="00C84B80">
      <w:pPr>
        <w:rPr>
          <w:sz w:val="20"/>
          <w:szCs w:val="20"/>
        </w:rPr>
      </w:pPr>
    </w:p>
    <w:p w:rsidR="00C84B80" w:rsidRPr="002A6534" w:rsidRDefault="008C6CA3" w:rsidP="00C84B80">
      <w:pPr>
        <w:rPr>
          <w:sz w:val="20"/>
          <w:szCs w:val="20"/>
        </w:rPr>
      </w:pPr>
      <w:r>
        <w:rPr>
          <w:sz w:val="20"/>
          <w:szCs w:val="20"/>
        </w:rPr>
        <w:t>13</w:t>
      </w:r>
      <w:r w:rsidR="005101A6" w:rsidRPr="002A6534">
        <w:rPr>
          <w:sz w:val="20"/>
          <w:szCs w:val="20"/>
        </w:rPr>
        <w:t>.</w:t>
      </w:r>
      <w:r>
        <w:rPr>
          <w:sz w:val="20"/>
          <w:szCs w:val="20"/>
        </w:rPr>
        <w:t>10</w:t>
      </w:r>
      <w:r w:rsidR="00415B5D" w:rsidRPr="002A6534">
        <w:rPr>
          <w:sz w:val="20"/>
          <w:szCs w:val="20"/>
        </w:rPr>
        <w:t>.201</w:t>
      </w:r>
      <w:r>
        <w:rPr>
          <w:sz w:val="20"/>
          <w:szCs w:val="20"/>
        </w:rPr>
        <w:t>6</w:t>
      </w:r>
      <w:r w:rsidR="00415B5D" w:rsidRPr="002A6534">
        <w:rPr>
          <w:sz w:val="20"/>
          <w:szCs w:val="20"/>
        </w:rPr>
        <w:t xml:space="preserve">. </w:t>
      </w:r>
      <w:r w:rsidR="00C84B80" w:rsidRPr="002A6534">
        <w:rPr>
          <w:sz w:val="20"/>
          <w:szCs w:val="20"/>
        </w:rPr>
        <w:t>13:</w:t>
      </w:r>
      <w:r>
        <w:rPr>
          <w:sz w:val="20"/>
          <w:szCs w:val="20"/>
        </w:rPr>
        <w:t>00</w:t>
      </w:r>
    </w:p>
    <w:p w:rsidR="00F46B0A" w:rsidRDefault="00043FB9" w:rsidP="00C84B80">
      <w:pPr>
        <w:rPr>
          <w:sz w:val="20"/>
          <w:szCs w:val="20"/>
        </w:rPr>
      </w:pPr>
      <w:r>
        <w:fldChar w:fldCharType="begin"/>
      </w:r>
      <w:r>
        <w:instrText xml:space="preserve"> NUMWORDS  \* Arabic  \* MERGEFORMAT </w:instrText>
      </w:r>
      <w:r>
        <w:fldChar w:fldCharType="separate"/>
      </w:r>
      <w:r w:rsidR="000E0755" w:rsidRPr="000E0755">
        <w:rPr>
          <w:noProof/>
          <w:sz w:val="20"/>
          <w:szCs w:val="20"/>
        </w:rPr>
        <w:t>4030</w:t>
      </w:r>
      <w:r>
        <w:rPr>
          <w:noProof/>
          <w:sz w:val="20"/>
          <w:szCs w:val="20"/>
        </w:rPr>
        <w:fldChar w:fldCharType="end"/>
      </w:r>
    </w:p>
    <w:p w:rsidR="00C84B80" w:rsidRPr="002A6534" w:rsidRDefault="00C84B80" w:rsidP="00C84B80">
      <w:pPr>
        <w:rPr>
          <w:sz w:val="20"/>
          <w:szCs w:val="20"/>
        </w:rPr>
      </w:pPr>
      <w:r w:rsidRPr="002A6534">
        <w:rPr>
          <w:sz w:val="20"/>
          <w:szCs w:val="20"/>
        </w:rPr>
        <w:t>L.</w:t>
      </w:r>
      <w:r w:rsidR="00A12960">
        <w:rPr>
          <w:sz w:val="20"/>
          <w:szCs w:val="20"/>
        </w:rPr>
        <w:t> </w:t>
      </w:r>
      <w:r w:rsidRPr="002A6534">
        <w:rPr>
          <w:sz w:val="20"/>
          <w:szCs w:val="20"/>
        </w:rPr>
        <w:t xml:space="preserve">Maslova </w:t>
      </w:r>
    </w:p>
    <w:p w:rsidR="00F82C32" w:rsidRPr="002A6534" w:rsidRDefault="00C84B80" w:rsidP="00020FFC">
      <w:pPr>
        <w:rPr>
          <w:sz w:val="20"/>
          <w:szCs w:val="20"/>
        </w:rPr>
      </w:pPr>
      <w:smartTag w:uri="schemas-tilde-lv/tildestengine" w:element="phone">
        <w:smartTagPr>
          <w:attr w:name="phone_prefix" w:val="6"/>
          <w:attr w:name="phone_number" w:val="7026586"/>
        </w:smartTagPr>
        <w:r w:rsidRPr="002A6534">
          <w:rPr>
            <w:sz w:val="20"/>
            <w:szCs w:val="20"/>
          </w:rPr>
          <w:t>67026586</w:t>
        </w:r>
      </w:smartTag>
      <w:r w:rsidRPr="002A6534">
        <w:rPr>
          <w:sz w:val="20"/>
          <w:szCs w:val="20"/>
        </w:rPr>
        <w:t>, lana.maslova@varam.gov.lv</w:t>
      </w:r>
      <w:bookmarkStart w:id="6" w:name="_GoBack"/>
      <w:bookmarkEnd w:id="6"/>
    </w:p>
    <w:sectPr w:rsidR="00F82C32" w:rsidRPr="002A6534" w:rsidSect="0098329C">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B9" w:rsidRDefault="00043FB9">
      <w:r>
        <w:separator/>
      </w:r>
    </w:p>
  </w:endnote>
  <w:endnote w:type="continuationSeparator" w:id="0">
    <w:p w:rsidR="00043FB9" w:rsidRDefault="000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6E" w:rsidRPr="00887048" w:rsidRDefault="002D626E" w:rsidP="00603E37">
    <w:pPr>
      <w:jc w:val="both"/>
      <w:rPr>
        <w:sz w:val="20"/>
        <w:szCs w:val="20"/>
      </w:rPr>
    </w:pPr>
    <w:r w:rsidRPr="00887048">
      <w:rPr>
        <w:sz w:val="20"/>
        <w:szCs w:val="20"/>
      </w:rPr>
      <w:t>VARAMAnot_010916_gaiss; Noteikumu projekta „Grozījumi Ministru kabineta 2009.</w:t>
    </w:r>
    <w:r>
      <w:rPr>
        <w:sz w:val="20"/>
        <w:szCs w:val="20"/>
      </w:rPr>
      <w:t> </w:t>
    </w:r>
    <w:r w:rsidRPr="00887048">
      <w:rPr>
        <w:sz w:val="20"/>
        <w:szCs w:val="20"/>
      </w:rPr>
      <w:t>gada 3.</w:t>
    </w:r>
    <w:r>
      <w:rPr>
        <w:sz w:val="20"/>
        <w:szCs w:val="20"/>
      </w:rPr>
      <w:t> </w:t>
    </w:r>
    <w:r w:rsidRPr="00887048">
      <w:rPr>
        <w:sz w:val="20"/>
        <w:szCs w:val="20"/>
      </w:rPr>
      <w:t>novembra noteikumos Nr.</w:t>
    </w:r>
    <w:r>
      <w:rPr>
        <w:sz w:val="20"/>
        <w:szCs w:val="20"/>
      </w:rPr>
      <w:t> </w:t>
    </w:r>
    <w:r w:rsidRPr="00887048">
      <w:rPr>
        <w:sz w:val="20"/>
        <w:szCs w:val="20"/>
      </w:rPr>
      <w:t>1290 „Noteikumi par gaisa kvalitāti””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6E" w:rsidRPr="00887048" w:rsidRDefault="002D626E" w:rsidP="00640A82">
    <w:pPr>
      <w:jc w:val="both"/>
      <w:rPr>
        <w:sz w:val="20"/>
        <w:szCs w:val="20"/>
      </w:rPr>
    </w:pPr>
    <w:r w:rsidRPr="00887048">
      <w:rPr>
        <w:sz w:val="20"/>
        <w:szCs w:val="20"/>
      </w:rPr>
      <w:t>VARAMAnot_010916_gaiss; Noteikumu projekta „Grozījumi Ministru kabineta 2009. gada 3. novembra noteikumos Nr. 1290 „Noteikumi par gaisa kvalitāti””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B9" w:rsidRDefault="00043FB9">
      <w:r>
        <w:separator/>
      </w:r>
    </w:p>
  </w:footnote>
  <w:footnote w:type="continuationSeparator" w:id="0">
    <w:p w:rsidR="00043FB9" w:rsidRDefault="0004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6E" w:rsidRDefault="002D626E">
    <w:pPr>
      <w:pStyle w:val="Header"/>
    </w:pPr>
    <w:r w:rsidRPr="00013525">
      <w:rPr>
        <w:rStyle w:val="PageNumber"/>
      </w:rPr>
      <w:tab/>
      <w:t xml:space="preserve"> </w:t>
    </w:r>
    <w:r w:rsidR="00B64D83" w:rsidRPr="00013525">
      <w:rPr>
        <w:rStyle w:val="PageNumber"/>
      </w:rPr>
      <w:fldChar w:fldCharType="begin"/>
    </w:r>
    <w:r w:rsidRPr="00013525">
      <w:rPr>
        <w:rStyle w:val="PageNumber"/>
      </w:rPr>
      <w:instrText xml:space="preserve"> PAGE </w:instrText>
    </w:r>
    <w:r w:rsidR="00B64D83" w:rsidRPr="00013525">
      <w:rPr>
        <w:rStyle w:val="PageNumber"/>
      </w:rPr>
      <w:fldChar w:fldCharType="separate"/>
    </w:r>
    <w:r w:rsidR="000E0755">
      <w:rPr>
        <w:rStyle w:val="PageNumber"/>
        <w:noProof/>
      </w:rPr>
      <w:t>12</w:t>
    </w:r>
    <w:r w:rsidR="00B64D83"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872"/>
    <w:multiLevelType w:val="hybridMultilevel"/>
    <w:tmpl w:val="69208574"/>
    <w:lvl w:ilvl="0" w:tplc="A70E570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F22EC"/>
    <w:multiLevelType w:val="hybridMultilevel"/>
    <w:tmpl w:val="419C7182"/>
    <w:lvl w:ilvl="0" w:tplc="C0E80FBE">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 w15:restartNumberingAfterBreak="0">
    <w:nsid w:val="05F35D91"/>
    <w:multiLevelType w:val="hybridMultilevel"/>
    <w:tmpl w:val="C5024F46"/>
    <w:lvl w:ilvl="0" w:tplc="1B001E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D35CE7"/>
    <w:multiLevelType w:val="hybridMultilevel"/>
    <w:tmpl w:val="C8284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F173E1"/>
    <w:multiLevelType w:val="hybridMultilevel"/>
    <w:tmpl w:val="B9A2FE4A"/>
    <w:lvl w:ilvl="0" w:tplc="23420442">
      <w:start w:val="1"/>
      <w:numFmt w:val="bullet"/>
      <w:lvlText w:val=""/>
      <w:lvlJc w:val="left"/>
      <w:pPr>
        <w:ind w:left="720" w:hanging="360"/>
      </w:pPr>
      <w:rPr>
        <w:rFonts w:ascii="Times New Roman" w:hAnsi="Times New Roman" w:cs="Times New Roman"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2323D8"/>
    <w:multiLevelType w:val="hybridMultilevel"/>
    <w:tmpl w:val="5F6C338E"/>
    <w:lvl w:ilvl="0" w:tplc="BCD4ABE0">
      <w:start w:val="1"/>
      <w:numFmt w:val="bullet"/>
      <w:lvlText w:val="-"/>
      <w:lvlJc w:val="left"/>
      <w:pPr>
        <w:ind w:left="1117" w:hanging="360"/>
      </w:pPr>
      <w:rPr>
        <w:rFonts w:ascii="Calibri" w:eastAsiaTheme="minorHAnsi" w:hAnsi="Calibri" w:cs="Times New Roman"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6" w15:restartNumberingAfterBreak="0">
    <w:nsid w:val="1CE66CF4"/>
    <w:multiLevelType w:val="hybridMultilevel"/>
    <w:tmpl w:val="54F00B5A"/>
    <w:lvl w:ilvl="0" w:tplc="04260011">
      <w:start w:val="1"/>
      <w:numFmt w:val="decimal"/>
      <w:lvlText w:val="%1)"/>
      <w:lvlJc w:val="left"/>
      <w:pPr>
        <w:ind w:left="785" w:hanging="360"/>
      </w:p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7" w15:restartNumberingAfterBreak="0">
    <w:nsid w:val="21A912CE"/>
    <w:multiLevelType w:val="hybridMultilevel"/>
    <w:tmpl w:val="8CF87AF4"/>
    <w:lvl w:ilvl="0" w:tplc="4D040C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A51FCB"/>
    <w:multiLevelType w:val="hybridMultilevel"/>
    <w:tmpl w:val="60504AF0"/>
    <w:lvl w:ilvl="0" w:tplc="993E5954">
      <w:start w:val="11"/>
      <w:numFmt w:val="decimal"/>
      <w:lvlText w:val="%1)"/>
      <w:lvlJc w:val="left"/>
      <w:pPr>
        <w:ind w:left="957" w:hanging="39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9" w15:restartNumberingAfterBreak="0">
    <w:nsid w:val="356F25CC"/>
    <w:multiLevelType w:val="hybridMultilevel"/>
    <w:tmpl w:val="94EE0F28"/>
    <w:lvl w:ilvl="0" w:tplc="F858ECB2">
      <w:start w:val="1"/>
      <w:numFmt w:val="decimal"/>
      <w:lvlText w:val="%1)"/>
      <w:lvlJc w:val="left"/>
      <w:pPr>
        <w:ind w:left="450" w:hanging="360"/>
      </w:pPr>
      <w:rPr>
        <w:rFonts w:hint="default"/>
        <w:b w:val="0"/>
        <w:bCs/>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9872636"/>
    <w:multiLevelType w:val="hybridMultilevel"/>
    <w:tmpl w:val="B6D80532"/>
    <w:lvl w:ilvl="0" w:tplc="E7402EA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1187799"/>
    <w:multiLevelType w:val="hybridMultilevel"/>
    <w:tmpl w:val="83189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812332"/>
    <w:multiLevelType w:val="hybridMultilevel"/>
    <w:tmpl w:val="E03A8EB2"/>
    <w:lvl w:ilvl="0" w:tplc="BDE45C16">
      <w:start w:val="1"/>
      <w:numFmt w:val="bullet"/>
      <w:lvlText w:val="•"/>
      <w:lvlJc w:val="left"/>
      <w:pPr>
        <w:tabs>
          <w:tab w:val="num" w:pos="720"/>
        </w:tabs>
        <w:ind w:left="720" w:hanging="360"/>
      </w:pPr>
      <w:rPr>
        <w:rFonts w:ascii="Arial" w:hAnsi="Arial" w:hint="default"/>
      </w:rPr>
    </w:lvl>
    <w:lvl w:ilvl="1" w:tplc="46F0CEE0" w:tentative="1">
      <w:start w:val="1"/>
      <w:numFmt w:val="bullet"/>
      <w:lvlText w:val="•"/>
      <w:lvlJc w:val="left"/>
      <w:pPr>
        <w:tabs>
          <w:tab w:val="num" w:pos="1440"/>
        </w:tabs>
        <w:ind w:left="1440" w:hanging="360"/>
      </w:pPr>
      <w:rPr>
        <w:rFonts w:ascii="Arial" w:hAnsi="Arial" w:hint="default"/>
      </w:rPr>
    </w:lvl>
    <w:lvl w:ilvl="2" w:tplc="F8462774" w:tentative="1">
      <w:start w:val="1"/>
      <w:numFmt w:val="bullet"/>
      <w:lvlText w:val="•"/>
      <w:lvlJc w:val="left"/>
      <w:pPr>
        <w:tabs>
          <w:tab w:val="num" w:pos="2160"/>
        </w:tabs>
        <w:ind w:left="2160" w:hanging="360"/>
      </w:pPr>
      <w:rPr>
        <w:rFonts w:ascii="Arial" w:hAnsi="Arial" w:hint="default"/>
      </w:rPr>
    </w:lvl>
    <w:lvl w:ilvl="3" w:tplc="EBB2C95A" w:tentative="1">
      <w:start w:val="1"/>
      <w:numFmt w:val="bullet"/>
      <w:lvlText w:val="•"/>
      <w:lvlJc w:val="left"/>
      <w:pPr>
        <w:tabs>
          <w:tab w:val="num" w:pos="2880"/>
        </w:tabs>
        <w:ind w:left="2880" w:hanging="360"/>
      </w:pPr>
      <w:rPr>
        <w:rFonts w:ascii="Arial" w:hAnsi="Arial" w:hint="default"/>
      </w:rPr>
    </w:lvl>
    <w:lvl w:ilvl="4" w:tplc="200E01F0" w:tentative="1">
      <w:start w:val="1"/>
      <w:numFmt w:val="bullet"/>
      <w:lvlText w:val="•"/>
      <w:lvlJc w:val="left"/>
      <w:pPr>
        <w:tabs>
          <w:tab w:val="num" w:pos="3600"/>
        </w:tabs>
        <w:ind w:left="3600" w:hanging="360"/>
      </w:pPr>
      <w:rPr>
        <w:rFonts w:ascii="Arial" w:hAnsi="Arial" w:hint="default"/>
      </w:rPr>
    </w:lvl>
    <w:lvl w:ilvl="5" w:tplc="A00A17B2" w:tentative="1">
      <w:start w:val="1"/>
      <w:numFmt w:val="bullet"/>
      <w:lvlText w:val="•"/>
      <w:lvlJc w:val="left"/>
      <w:pPr>
        <w:tabs>
          <w:tab w:val="num" w:pos="4320"/>
        </w:tabs>
        <w:ind w:left="4320" w:hanging="360"/>
      </w:pPr>
      <w:rPr>
        <w:rFonts w:ascii="Arial" w:hAnsi="Arial" w:hint="default"/>
      </w:rPr>
    </w:lvl>
    <w:lvl w:ilvl="6" w:tplc="4DBA3C54" w:tentative="1">
      <w:start w:val="1"/>
      <w:numFmt w:val="bullet"/>
      <w:lvlText w:val="•"/>
      <w:lvlJc w:val="left"/>
      <w:pPr>
        <w:tabs>
          <w:tab w:val="num" w:pos="5040"/>
        </w:tabs>
        <w:ind w:left="5040" w:hanging="360"/>
      </w:pPr>
      <w:rPr>
        <w:rFonts w:ascii="Arial" w:hAnsi="Arial" w:hint="default"/>
      </w:rPr>
    </w:lvl>
    <w:lvl w:ilvl="7" w:tplc="ABF8EF42" w:tentative="1">
      <w:start w:val="1"/>
      <w:numFmt w:val="bullet"/>
      <w:lvlText w:val="•"/>
      <w:lvlJc w:val="left"/>
      <w:pPr>
        <w:tabs>
          <w:tab w:val="num" w:pos="5760"/>
        </w:tabs>
        <w:ind w:left="5760" w:hanging="360"/>
      </w:pPr>
      <w:rPr>
        <w:rFonts w:ascii="Arial" w:hAnsi="Arial" w:hint="default"/>
      </w:rPr>
    </w:lvl>
    <w:lvl w:ilvl="8" w:tplc="5A82C1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D7898"/>
    <w:multiLevelType w:val="hybridMultilevel"/>
    <w:tmpl w:val="D8389E50"/>
    <w:lvl w:ilvl="0" w:tplc="DDA46BD2">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14" w15:restartNumberingAfterBreak="0">
    <w:nsid w:val="42DC323A"/>
    <w:multiLevelType w:val="hybridMultilevel"/>
    <w:tmpl w:val="A8F06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DB1607"/>
    <w:multiLevelType w:val="hybridMultilevel"/>
    <w:tmpl w:val="8A0A3AB8"/>
    <w:lvl w:ilvl="0" w:tplc="6270FC1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EF2BEA"/>
    <w:multiLevelType w:val="hybridMultilevel"/>
    <w:tmpl w:val="4FACFD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B80DDE"/>
    <w:multiLevelType w:val="hybridMultilevel"/>
    <w:tmpl w:val="7ED4FB32"/>
    <w:lvl w:ilvl="0" w:tplc="4D040C0C">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5E5B13B5"/>
    <w:multiLevelType w:val="hybridMultilevel"/>
    <w:tmpl w:val="8F1CBDF6"/>
    <w:lvl w:ilvl="0" w:tplc="4D040C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302800"/>
    <w:multiLevelType w:val="hybridMultilevel"/>
    <w:tmpl w:val="1130E1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E0C1CAD"/>
    <w:multiLevelType w:val="multilevel"/>
    <w:tmpl w:val="8F4C001E"/>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6C1DCD"/>
    <w:multiLevelType w:val="multilevel"/>
    <w:tmpl w:val="DDF0B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F1088A"/>
    <w:multiLevelType w:val="hybridMultilevel"/>
    <w:tmpl w:val="2CD2D6A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8"/>
  </w:num>
  <w:num w:numId="2">
    <w:abstractNumId w:val="9"/>
  </w:num>
  <w:num w:numId="3">
    <w:abstractNumId w:val="11"/>
  </w:num>
  <w:num w:numId="4">
    <w:abstractNumId w:val="16"/>
  </w:num>
  <w:num w:numId="5">
    <w:abstractNumId w:val="14"/>
  </w:num>
  <w:num w:numId="6">
    <w:abstractNumId w:val="1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 w:numId="11">
    <w:abstractNumId w:val="1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2"/>
  </w:num>
  <w:num w:numId="19">
    <w:abstractNumId w:val="15"/>
  </w:num>
  <w:num w:numId="20">
    <w:abstractNumId w:val="10"/>
  </w:num>
  <w:num w:numId="21">
    <w:abstractNumId w:val="21"/>
  </w:num>
  <w:num w:numId="22">
    <w:abstractNumId w:val="4"/>
  </w:num>
  <w:num w:numId="23">
    <w:abstractNumId w:val="7"/>
  </w:num>
  <w:num w:numId="24">
    <w:abstractNumId w:val="18"/>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5"/>
    <w:rsid w:val="000000B6"/>
    <w:rsid w:val="000036C3"/>
    <w:rsid w:val="000036E2"/>
    <w:rsid w:val="0000681F"/>
    <w:rsid w:val="00013FE8"/>
    <w:rsid w:val="000177CF"/>
    <w:rsid w:val="00020FFC"/>
    <w:rsid w:val="000218C7"/>
    <w:rsid w:val="00027818"/>
    <w:rsid w:val="00030B17"/>
    <w:rsid w:val="00031382"/>
    <w:rsid w:val="00032BA1"/>
    <w:rsid w:val="00033735"/>
    <w:rsid w:val="00034691"/>
    <w:rsid w:val="000419B3"/>
    <w:rsid w:val="00043FB9"/>
    <w:rsid w:val="000459C0"/>
    <w:rsid w:val="00050169"/>
    <w:rsid w:val="00051C65"/>
    <w:rsid w:val="00052EEB"/>
    <w:rsid w:val="00054837"/>
    <w:rsid w:val="00056A87"/>
    <w:rsid w:val="000651DF"/>
    <w:rsid w:val="00071639"/>
    <w:rsid w:val="00071E21"/>
    <w:rsid w:val="00075D5B"/>
    <w:rsid w:val="00075DB2"/>
    <w:rsid w:val="00076594"/>
    <w:rsid w:val="00077173"/>
    <w:rsid w:val="000846B5"/>
    <w:rsid w:val="000947BC"/>
    <w:rsid w:val="00095E76"/>
    <w:rsid w:val="00097D26"/>
    <w:rsid w:val="000A30EE"/>
    <w:rsid w:val="000A3C42"/>
    <w:rsid w:val="000A4466"/>
    <w:rsid w:val="000A6E10"/>
    <w:rsid w:val="000A722B"/>
    <w:rsid w:val="000A7361"/>
    <w:rsid w:val="000A7DFA"/>
    <w:rsid w:val="000B0BF8"/>
    <w:rsid w:val="000B0E4F"/>
    <w:rsid w:val="000B1567"/>
    <w:rsid w:val="000B30C5"/>
    <w:rsid w:val="000B34EA"/>
    <w:rsid w:val="000B39CE"/>
    <w:rsid w:val="000B3D0C"/>
    <w:rsid w:val="000B4091"/>
    <w:rsid w:val="000B4327"/>
    <w:rsid w:val="000B569D"/>
    <w:rsid w:val="000B68BE"/>
    <w:rsid w:val="000C6C38"/>
    <w:rsid w:val="000D22B2"/>
    <w:rsid w:val="000D238D"/>
    <w:rsid w:val="000D5B01"/>
    <w:rsid w:val="000E0755"/>
    <w:rsid w:val="000E44AA"/>
    <w:rsid w:val="000E5FF2"/>
    <w:rsid w:val="000E7009"/>
    <w:rsid w:val="000F199F"/>
    <w:rsid w:val="000F2BA4"/>
    <w:rsid w:val="000F5CB7"/>
    <w:rsid w:val="000F683B"/>
    <w:rsid w:val="00100765"/>
    <w:rsid w:val="00100949"/>
    <w:rsid w:val="00103B7E"/>
    <w:rsid w:val="00104B5D"/>
    <w:rsid w:val="00113EDA"/>
    <w:rsid w:val="0011524F"/>
    <w:rsid w:val="001159A1"/>
    <w:rsid w:val="00115D49"/>
    <w:rsid w:val="00117225"/>
    <w:rsid w:val="00120CC7"/>
    <w:rsid w:val="00124618"/>
    <w:rsid w:val="00125721"/>
    <w:rsid w:val="0012729F"/>
    <w:rsid w:val="00130E30"/>
    <w:rsid w:val="00133B8E"/>
    <w:rsid w:val="00136A91"/>
    <w:rsid w:val="0014021C"/>
    <w:rsid w:val="00142D65"/>
    <w:rsid w:val="00143E83"/>
    <w:rsid w:val="00144495"/>
    <w:rsid w:val="00145A72"/>
    <w:rsid w:val="00147DEF"/>
    <w:rsid w:val="001536F3"/>
    <w:rsid w:val="0015680E"/>
    <w:rsid w:val="001579B2"/>
    <w:rsid w:val="00157F8E"/>
    <w:rsid w:val="00161657"/>
    <w:rsid w:val="00165D0E"/>
    <w:rsid w:val="00166A22"/>
    <w:rsid w:val="001673D2"/>
    <w:rsid w:val="00167544"/>
    <w:rsid w:val="00167B13"/>
    <w:rsid w:val="00170230"/>
    <w:rsid w:val="00177A96"/>
    <w:rsid w:val="00185808"/>
    <w:rsid w:val="00185A0C"/>
    <w:rsid w:val="001909CD"/>
    <w:rsid w:val="001954A3"/>
    <w:rsid w:val="00195ACB"/>
    <w:rsid w:val="00196116"/>
    <w:rsid w:val="0019658E"/>
    <w:rsid w:val="0019762C"/>
    <w:rsid w:val="001A30CA"/>
    <w:rsid w:val="001A4DA7"/>
    <w:rsid w:val="001B02E2"/>
    <w:rsid w:val="001B2135"/>
    <w:rsid w:val="001B263E"/>
    <w:rsid w:val="001B42B9"/>
    <w:rsid w:val="001B4DA6"/>
    <w:rsid w:val="001B669C"/>
    <w:rsid w:val="001B75F7"/>
    <w:rsid w:val="001B7BE0"/>
    <w:rsid w:val="001C2B5C"/>
    <w:rsid w:val="001C6D3E"/>
    <w:rsid w:val="001D36C3"/>
    <w:rsid w:val="001D3D81"/>
    <w:rsid w:val="001E2BEB"/>
    <w:rsid w:val="001E6B10"/>
    <w:rsid w:val="001E7050"/>
    <w:rsid w:val="001F034A"/>
    <w:rsid w:val="001F576A"/>
    <w:rsid w:val="001F5DA3"/>
    <w:rsid w:val="001F7710"/>
    <w:rsid w:val="002004DB"/>
    <w:rsid w:val="00206034"/>
    <w:rsid w:val="00206535"/>
    <w:rsid w:val="002116DC"/>
    <w:rsid w:val="00216225"/>
    <w:rsid w:val="00223342"/>
    <w:rsid w:val="00223EB7"/>
    <w:rsid w:val="002246CD"/>
    <w:rsid w:val="00224D36"/>
    <w:rsid w:val="0022720E"/>
    <w:rsid w:val="00227368"/>
    <w:rsid w:val="0023318D"/>
    <w:rsid w:val="00234383"/>
    <w:rsid w:val="0023460A"/>
    <w:rsid w:val="00235E68"/>
    <w:rsid w:val="00241006"/>
    <w:rsid w:val="00242A4A"/>
    <w:rsid w:val="00243A46"/>
    <w:rsid w:val="00246F8B"/>
    <w:rsid w:val="0025119E"/>
    <w:rsid w:val="00252B1F"/>
    <w:rsid w:val="002547EA"/>
    <w:rsid w:val="00257159"/>
    <w:rsid w:val="00262F73"/>
    <w:rsid w:val="00266D5F"/>
    <w:rsid w:val="0027023E"/>
    <w:rsid w:val="0027215B"/>
    <w:rsid w:val="00272FF0"/>
    <w:rsid w:val="00273770"/>
    <w:rsid w:val="0027731B"/>
    <w:rsid w:val="0027769D"/>
    <w:rsid w:val="002777A7"/>
    <w:rsid w:val="0028391A"/>
    <w:rsid w:val="002849E0"/>
    <w:rsid w:val="00286818"/>
    <w:rsid w:val="00287ADE"/>
    <w:rsid w:val="0029012F"/>
    <w:rsid w:val="0029220A"/>
    <w:rsid w:val="002933A9"/>
    <w:rsid w:val="002963BA"/>
    <w:rsid w:val="002A443A"/>
    <w:rsid w:val="002A6534"/>
    <w:rsid w:val="002A6650"/>
    <w:rsid w:val="002A7DB2"/>
    <w:rsid w:val="002C0447"/>
    <w:rsid w:val="002C3ACE"/>
    <w:rsid w:val="002C4C55"/>
    <w:rsid w:val="002C7AC2"/>
    <w:rsid w:val="002D412C"/>
    <w:rsid w:val="002D603A"/>
    <w:rsid w:val="002D626E"/>
    <w:rsid w:val="002D7557"/>
    <w:rsid w:val="002D79DB"/>
    <w:rsid w:val="002D7D67"/>
    <w:rsid w:val="002F2EE7"/>
    <w:rsid w:val="002F3EEB"/>
    <w:rsid w:val="002F5159"/>
    <w:rsid w:val="002F62E4"/>
    <w:rsid w:val="002F78BC"/>
    <w:rsid w:val="003011FB"/>
    <w:rsid w:val="00304D75"/>
    <w:rsid w:val="0030772B"/>
    <w:rsid w:val="003169A1"/>
    <w:rsid w:val="00322DBD"/>
    <w:rsid w:val="00324481"/>
    <w:rsid w:val="00324F0E"/>
    <w:rsid w:val="00327A7C"/>
    <w:rsid w:val="00331FD0"/>
    <w:rsid w:val="0033457F"/>
    <w:rsid w:val="003354AE"/>
    <w:rsid w:val="00336C4D"/>
    <w:rsid w:val="003420AD"/>
    <w:rsid w:val="00342D1E"/>
    <w:rsid w:val="00345E1F"/>
    <w:rsid w:val="00356169"/>
    <w:rsid w:val="00361163"/>
    <w:rsid w:val="00362B60"/>
    <w:rsid w:val="003734A9"/>
    <w:rsid w:val="00373587"/>
    <w:rsid w:val="00376CAE"/>
    <w:rsid w:val="0038070F"/>
    <w:rsid w:val="00382BA8"/>
    <w:rsid w:val="003850E7"/>
    <w:rsid w:val="003855A0"/>
    <w:rsid w:val="003929EE"/>
    <w:rsid w:val="00396F60"/>
    <w:rsid w:val="003A2A5F"/>
    <w:rsid w:val="003A4595"/>
    <w:rsid w:val="003A627F"/>
    <w:rsid w:val="003A7513"/>
    <w:rsid w:val="003B1233"/>
    <w:rsid w:val="003B12C2"/>
    <w:rsid w:val="003B1406"/>
    <w:rsid w:val="003B4F06"/>
    <w:rsid w:val="003B672B"/>
    <w:rsid w:val="003B6871"/>
    <w:rsid w:val="003C196D"/>
    <w:rsid w:val="003C29B7"/>
    <w:rsid w:val="003C2A4C"/>
    <w:rsid w:val="003C426B"/>
    <w:rsid w:val="003D05F3"/>
    <w:rsid w:val="003D11A1"/>
    <w:rsid w:val="003D23B5"/>
    <w:rsid w:val="003E3DF4"/>
    <w:rsid w:val="003E48AE"/>
    <w:rsid w:val="003E7335"/>
    <w:rsid w:val="003E7BC7"/>
    <w:rsid w:val="003F201A"/>
    <w:rsid w:val="003F31E2"/>
    <w:rsid w:val="003F55A4"/>
    <w:rsid w:val="00401D2B"/>
    <w:rsid w:val="00402D0F"/>
    <w:rsid w:val="004068BB"/>
    <w:rsid w:val="00410213"/>
    <w:rsid w:val="00411314"/>
    <w:rsid w:val="00413211"/>
    <w:rsid w:val="00414FEF"/>
    <w:rsid w:val="00414FFB"/>
    <w:rsid w:val="00415B5D"/>
    <w:rsid w:val="0041651F"/>
    <w:rsid w:val="00424576"/>
    <w:rsid w:val="00426849"/>
    <w:rsid w:val="00427C24"/>
    <w:rsid w:val="00432852"/>
    <w:rsid w:val="00435C02"/>
    <w:rsid w:val="0043663E"/>
    <w:rsid w:val="004378BC"/>
    <w:rsid w:val="0044006D"/>
    <w:rsid w:val="00441068"/>
    <w:rsid w:val="00446DD7"/>
    <w:rsid w:val="004508F7"/>
    <w:rsid w:val="004512D3"/>
    <w:rsid w:val="00456E9A"/>
    <w:rsid w:val="004616F9"/>
    <w:rsid w:val="00463385"/>
    <w:rsid w:val="004658C4"/>
    <w:rsid w:val="00467C2A"/>
    <w:rsid w:val="00470322"/>
    <w:rsid w:val="00470B71"/>
    <w:rsid w:val="00474882"/>
    <w:rsid w:val="0047572F"/>
    <w:rsid w:val="004764E2"/>
    <w:rsid w:val="00477D4A"/>
    <w:rsid w:val="00484BA8"/>
    <w:rsid w:val="0049061D"/>
    <w:rsid w:val="00490AC1"/>
    <w:rsid w:val="0049171A"/>
    <w:rsid w:val="004918E4"/>
    <w:rsid w:val="00492161"/>
    <w:rsid w:val="004922D5"/>
    <w:rsid w:val="00492420"/>
    <w:rsid w:val="00495F7B"/>
    <w:rsid w:val="004A1136"/>
    <w:rsid w:val="004A1C91"/>
    <w:rsid w:val="004A31BF"/>
    <w:rsid w:val="004B086E"/>
    <w:rsid w:val="004B2B52"/>
    <w:rsid w:val="004B3B21"/>
    <w:rsid w:val="004B4696"/>
    <w:rsid w:val="004B5362"/>
    <w:rsid w:val="004B6403"/>
    <w:rsid w:val="004C00DC"/>
    <w:rsid w:val="004C1B6C"/>
    <w:rsid w:val="004C782A"/>
    <w:rsid w:val="004D04E8"/>
    <w:rsid w:val="004D0797"/>
    <w:rsid w:val="004D31AC"/>
    <w:rsid w:val="004D4737"/>
    <w:rsid w:val="004E1E40"/>
    <w:rsid w:val="004E2B2D"/>
    <w:rsid w:val="004E4C17"/>
    <w:rsid w:val="004F1090"/>
    <w:rsid w:val="004F2890"/>
    <w:rsid w:val="00505CFF"/>
    <w:rsid w:val="00510032"/>
    <w:rsid w:val="005101A6"/>
    <w:rsid w:val="005101D8"/>
    <w:rsid w:val="005113FB"/>
    <w:rsid w:val="00513CB9"/>
    <w:rsid w:val="0051438E"/>
    <w:rsid w:val="00514853"/>
    <w:rsid w:val="005211FD"/>
    <w:rsid w:val="00521CB1"/>
    <w:rsid w:val="005258DA"/>
    <w:rsid w:val="00525DCE"/>
    <w:rsid w:val="00530D31"/>
    <w:rsid w:val="00541C34"/>
    <w:rsid w:val="00542D46"/>
    <w:rsid w:val="00545C29"/>
    <w:rsid w:val="00545C65"/>
    <w:rsid w:val="005464D7"/>
    <w:rsid w:val="00556457"/>
    <w:rsid w:val="00557F60"/>
    <w:rsid w:val="00561637"/>
    <w:rsid w:val="00562097"/>
    <w:rsid w:val="00563C94"/>
    <w:rsid w:val="00564AD1"/>
    <w:rsid w:val="00566862"/>
    <w:rsid w:val="005670E5"/>
    <w:rsid w:val="00570C45"/>
    <w:rsid w:val="005716B0"/>
    <w:rsid w:val="00573880"/>
    <w:rsid w:val="0057416C"/>
    <w:rsid w:val="00576516"/>
    <w:rsid w:val="005808FF"/>
    <w:rsid w:val="00580C8E"/>
    <w:rsid w:val="00586DEE"/>
    <w:rsid w:val="005909EA"/>
    <w:rsid w:val="0059144E"/>
    <w:rsid w:val="00592023"/>
    <w:rsid w:val="00592A39"/>
    <w:rsid w:val="00596F0C"/>
    <w:rsid w:val="005A0F99"/>
    <w:rsid w:val="005B0EEC"/>
    <w:rsid w:val="005B324C"/>
    <w:rsid w:val="005B4F50"/>
    <w:rsid w:val="005C203F"/>
    <w:rsid w:val="005C3A6D"/>
    <w:rsid w:val="005C4D3D"/>
    <w:rsid w:val="005C65AF"/>
    <w:rsid w:val="005C6B70"/>
    <w:rsid w:val="005D3006"/>
    <w:rsid w:val="005D4076"/>
    <w:rsid w:val="005D4094"/>
    <w:rsid w:val="005D6C36"/>
    <w:rsid w:val="005E0DB8"/>
    <w:rsid w:val="005E2E3E"/>
    <w:rsid w:val="005E44CD"/>
    <w:rsid w:val="005E6639"/>
    <w:rsid w:val="005F60E7"/>
    <w:rsid w:val="005F78B8"/>
    <w:rsid w:val="00603E37"/>
    <w:rsid w:val="00605A1E"/>
    <w:rsid w:val="006101D3"/>
    <w:rsid w:val="00611892"/>
    <w:rsid w:val="006175FC"/>
    <w:rsid w:val="00625FE7"/>
    <w:rsid w:val="006263E4"/>
    <w:rsid w:val="006308A0"/>
    <w:rsid w:val="00633DD9"/>
    <w:rsid w:val="00633E3A"/>
    <w:rsid w:val="00637BEA"/>
    <w:rsid w:val="00640A82"/>
    <w:rsid w:val="006439AF"/>
    <w:rsid w:val="00643E2D"/>
    <w:rsid w:val="00644DA8"/>
    <w:rsid w:val="00650913"/>
    <w:rsid w:val="00651556"/>
    <w:rsid w:val="00652609"/>
    <w:rsid w:val="0065377E"/>
    <w:rsid w:val="006555EB"/>
    <w:rsid w:val="00660FDA"/>
    <w:rsid w:val="00664578"/>
    <w:rsid w:val="00673682"/>
    <w:rsid w:val="006738EF"/>
    <w:rsid w:val="0067599C"/>
    <w:rsid w:val="00675E27"/>
    <w:rsid w:val="0067603F"/>
    <w:rsid w:val="00681F3F"/>
    <w:rsid w:val="00684AC0"/>
    <w:rsid w:val="006854C5"/>
    <w:rsid w:val="00686A01"/>
    <w:rsid w:val="0069102E"/>
    <w:rsid w:val="006918C0"/>
    <w:rsid w:val="00692A33"/>
    <w:rsid w:val="006931B8"/>
    <w:rsid w:val="00697814"/>
    <w:rsid w:val="006A088F"/>
    <w:rsid w:val="006B70A5"/>
    <w:rsid w:val="006C23F8"/>
    <w:rsid w:val="006C36FE"/>
    <w:rsid w:val="006C3D32"/>
    <w:rsid w:val="006C5FD4"/>
    <w:rsid w:val="006C7064"/>
    <w:rsid w:val="006C7E93"/>
    <w:rsid w:val="006D3822"/>
    <w:rsid w:val="006D4F65"/>
    <w:rsid w:val="006D5067"/>
    <w:rsid w:val="006E033D"/>
    <w:rsid w:val="006E3095"/>
    <w:rsid w:val="006E31A1"/>
    <w:rsid w:val="006E37D8"/>
    <w:rsid w:val="006E405E"/>
    <w:rsid w:val="006E7FA6"/>
    <w:rsid w:val="006F2E11"/>
    <w:rsid w:val="006F3393"/>
    <w:rsid w:val="00700BC4"/>
    <w:rsid w:val="007039B1"/>
    <w:rsid w:val="007041C0"/>
    <w:rsid w:val="007072D6"/>
    <w:rsid w:val="00710276"/>
    <w:rsid w:val="00712456"/>
    <w:rsid w:val="00712AF4"/>
    <w:rsid w:val="0071403F"/>
    <w:rsid w:val="00716446"/>
    <w:rsid w:val="00716613"/>
    <w:rsid w:val="00717EC4"/>
    <w:rsid w:val="007201AD"/>
    <w:rsid w:val="0072104E"/>
    <w:rsid w:val="007222D2"/>
    <w:rsid w:val="00730A80"/>
    <w:rsid w:val="00732029"/>
    <w:rsid w:val="00732193"/>
    <w:rsid w:val="0073773A"/>
    <w:rsid w:val="007377F5"/>
    <w:rsid w:val="00742764"/>
    <w:rsid w:val="00743C61"/>
    <w:rsid w:val="00746906"/>
    <w:rsid w:val="0075012B"/>
    <w:rsid w:val="0075216D"/>
    <w:rsid w:val="00753417"/>
    <w:rsid w:val="007534D5"/>
    <w:rsid w:val="007568CE"/>
    <w:rsid w:val="00757659"/>
    <w:rsid w:val="00763953"/>
    <w:rsid w:val="007743E2"/>
    <w:rsid w:val="007749BF"/>
    <w:rsid w:val="00776800"/>
    <w:rsid w:val="00777BA5"/>
    <w:rsid w:val="007817C8"/>
    <w:rsid w:val="00782DAD"/>
    <w:rsid w:val="00783D17"/>
    <w:rsid w:val="007840AD"/>
    <w:rsid w:val="00790442"/>
    <w:rsid w:val="00793E78"/>
    <w:rsid w:val="00794070"/>
    <w:rsid w:val="007946A5"/>
    <w:rsid w:val="0079749B"/>
    <w:rsid w:val="007A067B"/>
    <w:rsid w:val="007A0EB3"/>
    <w:rsid w:val="007A2747"/>
    <w:rsid w:val="007A290E"/>
    <w:rsid w:val="007A49D9"/>
    <w:rsid w:val="007A7B88"/>
    <w:rsid w:val="007B1269"/>
    <w:rsid w:val="007B2A3D"/>
    <w:rsid w:val="007B63AD"/>
    <w:rsid w:val="007B7718"/>
    <w:rsid w:val="007C0153"/>
    <w:rsid w:val="007C17FE"/>
    <w:rsid w:val="007C33DE"/>
    <w:rsid w:val="007C3FD1"/>
    <w:rsid w:val="007D4205"/>
    <w:rsid w:val="007D66E5"/>
    <w:rsid w:val="007E4E7E"/>
    <w:rsid w:val="007F069B"/>
    <w:rsid w:val="007F0EB5"/>
    <w:rsid w:val="007F167A"/>
    <w:rsid w:val="007F34E3"/>
    <w:rsid w:val="007F5079"/>
    <w:rsid w:val="008007C4"/>
    <w:rsid w:val="00800AAA"/>
    <w:rsid w:val="008018DB"/>
    <w:rsid w:val="00801A3A"/>
    <w:rsid w:val="0080345F"/>
    <w:rsid w:val="00805AA1"/>
    <w:rsid w:val="00805FA5"/>
    <w:rsid w:val="00807811"/>
    <w:rsid w:val="00810A06"/>
    <w:rsid w:val="00811286"/>
    <w:rsid w:val="00811B81"/>
    <w:rsid w:val="00811DB3"/>
    <w:rsid w:val="00811E02"/>
    <w:rsid w:val="008153FA"/>
    <w:rsid w:val="00820491"/>
    <w:rsid w:val="008238CD"/>
    <w:rsid w:val="00827315"/>
    <w:rsid w:val="0082788C"/>
    <w:rsid w:val="00827D92"/>
    <w:rsid w:val="008320F1"/>
    <w:rsid w:val="00833076"/>
    <w:rsid w:val="00835083"/>
    <w:rsid w:val="008376BC"/>
    <w:rsid w:val="00841515"/>
    <w:rsid w:val="008428EC"/>
    <w:rsid w:val="0084331A"/>
    <w:rsid w:val="00845079"/>
    <w:rsid w:val="00852FAA"/>
    <w:rsid w:val="00854FB5"/>
    <w:rsid w:val="008561E4"/>
    <w:rsid w:val="00862758"/>
    <w:rsid w:val="00862BEC"/>
    <w:rsid w:val="00865D88"/>
    <w:rsid w:val="00874357"/>
    <w:rsid w:val="00874BD0"/>
    <w:rsid w:val="00877A3F"/>
    <w:rsid w:val="00880E9F"/>
    <w:rsid w:val="00884740"/>
    <w:rsid w:val="00885348"/>
    <w:rsid w:val="00887048"/>
    <w:rsid w:val="00890A8A"/>
    <w:rsid w:val="00890D56"/>
    <w:rsid w:val="008926B7"/>
    <w:rsid w:val="00892C83"/>
    <w:rsid w:val="0089604B"/>
    <w:rsid w:val="00896C50"/>
    <w:rsid w:val="008A015C"/>
    <w:rsid w:val="008A1B8F"/>
    <w:rsid w:val="008A214D"/>
    <w:rsid w:val="008A23FE"/>
    <w:rsid w:val="008A3675"/>
    <w:rsid w:val="008A529F"/>
    <w:rsid w:val="008A7673"/>
    <w:rsid w:val="008B0423"/>
    <w:rsid w:val="008B1623"/>
    <w:rsid w:val="008B2E5B"/>
    <w:rsid w:val="008B2E66"/>
    <w:rsid w:val="008B325B"/>
    <w:rsid w:val="008B4254"/>
    <w:rsid w:val="008B4913"/>
    <w:rsid w:val="008B4F6A"/>
    <w:rsid w:val="008B560F"/>
    <w:rsid w:val="008C14F5"/>
    <w:rsid w:val="008C5263"/>
    <w:rsid w:val="008C53B2"/>
    <w:rsid w:val="008C67AC"/>
    <w:rsid w:val="008C6CA3"/>
    <w:rsid w:val="008D78A7"/>
    <w:rsid w:val="008E03E3"/>
    <w:rsid w:val="008E3461"/>
    <w:rsid w:val="008E6C5F"/>
    <w:rsid w:val="008E6DA4"/>
    <w:rsid w:val="008E753D"/>
    <w:rsid w:val="008F08D7"/>
    <w:rsid w:val="008F2916"/>
    <w:rsid w:val="008F346F"/>
    <w:rsid w:val="008F4224"/>
    <w:rsid w:val="008F6CB9"/>
    <w:rsid w:val="009000D2"/>
    <w:rsid w:val="009027F6"/>
    <w:rsid w:val="0090472C"/>
    <w:rsid w:val="0090498F"/>
    <w:rsid w:val="009110F6"/>
    <w:rsid w:val="00911285"/>
    <w:rsid w:val="00916AC0"/>
    <w:rsid w:val="009226AF"/>
    <w:rsid w:val="00930447"/>
    <w:rsid w:val="00931186"/>
    <w:rsid w:val="0093596F"/>
    <w:rsid w:val="00940A14"/>
    <w:rsid w:val="0094315A"/>
    <w:rsid w:val="009443DD"/>
    <w:rsid w:val="00946C41"/>
    <w:rsid w:val="0095447A"/>
    <w:rsid w:val="009554EC"/>
    <w:rsid w:val="00957930"/>
    <w:rsid w:val="00960A39"/>
    <w:rsid w:val="00961898"/>
    <w:rsid w:val="0097246A"/>
    <w:rsid w:val="00976730"/>
    <w:rsid w:val="00976A8A"/>
    <w:rsid w:val="00976C61"/>
    <w:rsid w:val="00976DB4"/>
    <w:rsid w:val="0098008C"/>
    <w:rsid w:val="009827A7"/>
    <w:rsid w:val="0098329C"/>
    <w:rsid w:val="00983441"/>
    <w:rsid w:val="00984353"/>
    <w:rsid w:val="00987815"/>
    <w:rsid w:val="009924CD"/>
    <w:rsid w:val="00992BE0"/>
    <w:rsid w:val="009939E8"/>
    <w:rsid w:val="009A029D"/>
    <w:rsid w:val="009A767E"/>
    <w:rsid w:val="009A7B7C"/>
    <w:rsid w:val="009B050A"/>
    <w:rsid w:val="009B4C5D"/>
    <w:rsid w:val="009B5F85"/>
    <w:rsid w:val="009B6945"/>
    <w:rsid w:val="009B6DFA"/>
    <w:rsid w:val="009B77AC"/>
    <w:rsid w:val="009C3588"/>
    <w:rsid w:val="009C710F"/>
    <w:rsid w:val="009D163D"/>
    <w:rsid w:val="009D3C54"/>
    <w:rsid w:val="009D3CDD"/>
    <w:rsid w:val="009D4192"/>
    <w:rsid w:val="009E153D"/>
    <w:rsid w:val="009E225E"/>
    <w:rsid w:val="009E3343"/>
    <w:rsid w:val="009E65BF"/>
    <w:rsid w:val="009E756E"/>
    <w:rsid w:val="009F0217"/>
    <w:rsid w:val="009F0EBB"/>
    <w:rsid w:val="009F7530"/>
    <w:rsid w:val="00A021EA"/>
    <w:rsid w:val="00A02DFF"/>
    <w:rsid w:val="00A046DC"/>
    <w:rsid w:val="00A06416"/>
    <w:rsid w:val="00A06D03"/>
    <w:rsid w:val="00A109BC"/>
    <w:rsid w:val="00A12960"/>
    <w:rsid w:val="00A13CBE"/>
    <w:rsid w:val="00A1408C"/>
    <w:rsid w:val="00A1514B"/>
    <w:rsid w:val="00A24885"/>
    <w:rsid w:val="00A274E3"/>
    <w:rsid w:val="00A27E18"/>
    <w:rsid w:val="00A30372"/>
    <w:rsid w:val="00A31C04"/>
    <w:rsid w:val="00A31E2F"/>
    <w:rsid w:val="00A32566"/>
    <w:rsid w:val="00A37063"/>
    <w:rsid w:val="00A37F8B"/>
    <w:rsid w:val="00A4016D"/>
    <w:rsid w:val="00A4224E"/>
    <w:rsid w:val="00A42293"/>
    <w:rsid w:val="00A43A0F"/>
    <w:rsid w:val="00A4653B"/>
    <w:rsid w:val="00A46B49"/>
    <w:rsid w:val="00A46E69"/>
    <w:rsid w:val="00A50501"/>
    <w:rsid w:val="00A50CCC"/>
    <w:rsid w:val="00A54572"/>
    <w:rsid w:val="00A613B5"/>
    <w:rsid w:val="00A627A7"/>
    <w:rsid w:val="00A64255"/>
    <w:rsid w:val="00A70911"/>
    <w:rsid w:val="00A745B0"/>
    <w:rsid w:val="00A74C33"/>
    <w:rsid w:val="00A77ED4"/>
    <w:rsid w:val="00A82F87"/>
    <w:rsid w:val="00A83814"/>
    <w:rsid w:val="00A85F70"/>
    <w:rsid w:val="00A96E51"/>
    <w:rsid w:val="00A97697"/>
    <w:rsid w:val="00AA24C6"/>
    <w:rsid w:val="00AA3B87"/>
    <w:rsid w:val="00AB6E0B"/>
    <w:rsid w:val="00AC12C8"/>
    <w:rsid w:val="00AC2557"/>
    <w:rsid w:val="00AC4049"/>
    <w:rsid w:val="00AC6C55"/>
    <w:rsid w:val="00AD2B31"/>
    <w:rsid w:val="00AD4377"/>
    <w:rsid w:val="00AD4C03"/>
    <w:rsid w:val="00AD5630"/>
    <w:rsid w:val="00AE19C3"/>
    <w:rsid w:val="00AE28DF"/>
    <w:rsid w:val="00AE2A9F"/>
    <w:rsid w:val="00AE69B3"/>
    <w:rsid w:val="00AF1110"/>
    <w:rsid w:val="00AF1113"/>
    <w:rsid w:val="00AF1A8A"/>
    <w:rsid w:val="00AF1B80"/>
    <w:rsid w:val="00AF2684"/>
    <w:rsid w:val="00B02227"/>
    <w:rsid w:val="00B03EC9"/>
    <w:rsid w:val="00B13685"/>
    <w:rsid w:val="00B15308"/>
    <w:rsid w:val="00B15DAF"/>
    <w:rsid w:val="00B22D1A"/>
    <w:rsid w:val="00B24C90"/>
    <w:rsid w:val="00B34FFE"/>
    <w:rsid w:val="00B35A89"/>
    <w:rsid w:val="00B41153"/>
    <w:rsid w:val="00B4403E"/>
    <w:rsid w:val="00B44E47"/>
    <w:rsid w:val="00B47035"/>
    <w:rsid w:val="00B52897"/>
    <w:rsid w:val="00B53C6E"/>
    <w:rsid w:val="00B56998"/>
    <w:rsid w:val="00B62B44"/>
    <w:rsid w:val="00B63E15"/>
    <w:rsid w:val="00B64D83"/>
    <w:rsid w:val="00B715DE"/>
    <w:rsid w:val="00B73117"/>
    <w:rsid w:val="00B7342E"/>
    <w:rsid w:val="00B74E69"/>
    <w:rsid w:val="00B75830"/>
    <w:rsid w:val="00B760C8"/>
    <w:rsid w:val="00B76D85"/>
    <w:rsid w:val="00B7735F"/>
    <w:rsid w:val="00B80A0C"/>
    <w:rsid w:val="00B81815"/>
    <w:rsid w:val="00B841DA"/>
    <w:rsid w:val="00B912D0"/>
    <w:rsid w:val="00B91544"/>
    <w:rsid w:val="00B9691D"/>
    <w:rsid w:val="00BA333D"/>
    <w:rsid w:val="00BA6D82"/>
    <w:rsid w:val="00BA6F31"/>
    <w:rsid w:val="00BB3457"/>
    <w:rsid w:val="00BB4220"/>
    <w:rsid w:val="00BB5E62"/>
    <w:rsid w:val="00BB70A2"/>
    <w:rsid w:val="00BC159B"/>
    <w:rsid w:val="00BC4499"/>
    <w:rsid w:val="00BC543B"/>
    <w:rsid w:val="00BD04DD"/>
    <w:rsid w:val="00BD4E47"/>
    <w:rsid w:val="00BD51A1"/>
    <w:rsid w:val="00BE1E0A"/>
    <w:rsid w:val="00BE242F"/>
    <w:rsid w:val="00BE5910"/>
    <w:rsid w:val="00BF26CE"/>
    <w:rsid w:val="00BF45E3"/>
    <w:rsid w:val="00BF650C"/>
    <w:rsid w:val="00BF7521"/>
    <w:rsid w:val="00C01CF4"/>
    <w:rsid w:val="00C0532A"/>
    <w:rsid w:val="00C0613C"/>
    <w:rsid w:val="00C06738"/>
    <w:rsid w:val="00C0694F"/>
    <w:rsid w:val="00C140AB"/>
    <w:rsid w:val="00C158A2"/>
    <w:rsid w:val="00C17415"/>
    <w:rsid w:val="00C17C43"/>
    <w:rsid w:val="00C17C8A"/>
    <w:rsid w:val="00C22CCE"/>
    <w:rsid w:val="00C252F1"/>
    <w:rsid w:val="00C25F95"/>
    <w:rsid w:val="00C2692F"/>
    <w:rsid w:val="00C27E71"/>
    <w:rsid w:val="00C301D5"/>
    <w:rsid w:val="00C314FF"/>
    <w:rsid w:val="00C344F7"/>
    <w:rsid w:val="00C3502A"/>
    <w:rsid w:val="00C3718C"/>
    <w:rsid w:val="00C376E3"/>
    <w:rsid w:val="00C40466"/>
    <w:rsid w:val="00C42169"/>
    <w:rsid w:val="00C42D3F"/>
    <w:rsid w:val="00C444B5"/>
    <w:rsid w:val="00C451D0"/>
    <w:rsid w:val="00C4569E"/>
    <w:rsid w:val="00C459A3"/>
    <w:rsid w:val="00C476A7"/>
    <w:rsid w:val="00C53220"/>
    <w:rsid w:val="00C5397C"/>
    <w:rsid w:val="00C55BDE"/>
    <w:rsid w:val="00C574A9"/>
    <w:rsid w:val="00C6063B"/>
    <w:rsid w:val="00C64565"/>
    <w:rsid w:val="00C645F5"/>
    <w:rsid w:val="00C663B9"/>
    <w:rsid w:val="00C727FC"/>
    <w:rsid w:val="00C7604B"/>
    <w:rsid w:val="00C7731C"/>
    <w:rsid w:val="00C7777A"/>
    <w:rsid w:val="00C82B3D"/>
    <w:rsid w:val="00C84B80"/>
    <w:rsid w:val="00C855A9"/>
    <w:rsid w:val="00C8581C"/>
    <w:rsid w:val="00C85CEA"/>
    <w:rsid w:val="00C90A03"/>
    <w:rsid w:val="00C96440"/>
    <w:rsid w:val="00C96818"/>
    <w:rsid w:val="00C9685F"/>
    <w:rsid w:val="00CA2A8A"/>
    <w:rsid w:val="00CA3E6D"/>
    <w:rsid w:val="00CA5631"/>
    <w:rsid w:val="00CB1C10"/>
    <w:rsid w:val="00CB2D55"/>
    <w:rsid w:val="00CB5E35"/>
    <w:rsid w:val="00CB6A39"/>
    <w:rsid w:val="00CD4B24"/>
    <w:rsid w:val="00CD5EEA"/>
    <w:rsid w:val="00CD6580"/>
    <w:rsid w:val="00CD7556"/>
    <w:rsid w:val="00CD7F9B"/>
    <w:rsid w:val="00CE14AE"/>
    <w:rsid w:val="00CE1734"/>
    <w:rsid w:val="00CE36D9"/>
    <w:rsid w:val="00CE3CF7"/>
    <w:rsid w:val="00CE576F"/>
    <w:rsid w:val="00CE5813"/>
    <w:rsid w:val="00CF09A0"/>
    <w:rsid w:val="00CF23A0"/>
    <w:rsid w:val="00D0048E"/>
    <w:rsid w:val="00D009C9"/>
    <w:rsid w:val="00D01EA9"/>
    <w:rsid w:val="00D02372"/>
    <w:rsid w:val="00D04A1E"/>
    <w:rsid w:val="00D05604"/>
    <w:rsid w:val="00D11286"/>
    <w:rsid w:val="00D120CE"/>
    <w:rsid w:val="00D1653B"/>
    <w:rsid w:val="00D2492E"/>
    <w:rsid w:val="00D273D9"/>
    <w:rsid w:val="00D27C8B"/>
    <w:rsid w:val="00D307E1"/>
    <w:rsid w:val="00D31AB9"/>
    <w:rsid w:val="00D34AB6"/>
    <w:rsid w:val="00D34EE5"/>
    <w:rsid w:val="00D35EB7"/>
    <w:rsid w:val="00D36201"/>
    <w:rsid w:val="00D36461"/>
    <w:rsid w:val="00D4176C"/>
    <w:rsid w:val="00D439CC"/>
    <w:rsid w:val="00D44EB0"/>
    <w:rsid w:val="00D457F7"/>
    <w:rsid w:val="00D47DB7"/>
    <w:rsid w:val="00D50F94"/>
    <w:rsid w:val="00D51CFD"/>
    <w:rsid w:val="00D51FEA"/>
    <w:rsid w:val="00D5451E"/>
    <w:rsid w:val="00D6219D"/>
    <w:rsid w:val="00D63A1F"/>
    <w:rsid w:val="00D6518F"/>
    <w:rsid w:val="00D6602C"/>
    <w:rsid w:val="00D66524"/>
    <w:rsid w:val="00D70370"/>
    <w:rsid w:val="00D70C4E"/>
    <w:rsid w:val="00D72785"/>
    <w:rsid w:val="00D72CED"/>
    <w:rsid w:val="00D73BF8"/>
    <w:rsid w:val="00D73E67"/>
    <w:rsid w:val="00D749C1"/>
    <w:rsid w:val="00D75798"/>
    <w:rsid w:val="00D803C6"/>
    <w:rsid w:val="00D8120D"/>
    <w:rsid w:val="00D866D6"/>
    <w:rsid w:val="00D8728C"/>
    <w:rsid w:val="00D93358"/>
    <w:rsid w:val="00DA36C2"/>
    <w:rsid w:val="00DA56A2"/>
    <w:rsid w:val="00DA5B2F"/>
    <w:rsid w:val="00DA6964"/>
    <w:rsid w:val="00DA7F9F"/>
    <w:rsid w:val="00DB1575"/>
    <w:rsid w:val="00DB298B"/>
    <w:rsid w:val="00DB426D"/>
    <w:rsid w:val="00DB4F2D"/>
    <w:rsid w:val="00DB63FF"/>
    <w:rsid w:val="00DC1C6D"/>
    <w:rsid w:val="00DC27EC"/>
    <w:rsid w:val="00DC448B"/>
    <w:rsid w:val="00DC5391"/>
    <w:rsid w:val="00DC7804"/>
    <w:rsid w:val="00DD0738"/>
    <w:rsid w:val="00DD2180"/>
    <w:rsid w:val="00DD6A75"/>
    <w:rsid w:val="00DE589E"/>
    <w:rsid w:val="00DE783F"/>
    <w:rsid w:val="00DF5A9E"/>
    <w:rsid w:val="00DF6644"/>
    <w:rsid w:val="00E008F5"/>
    <w:rsid w:val="00E01499"/>
    <w:rsid w:val="00E05F10"/>
    <w:rsid w:val="00E119A4"/>
    <w:rsid w:val="00E122D4"/>
    <w:rsid w:val="00E2799A"/>
    <w:rsid w:val="00E27A28"/>
    <w:rsid w:val="00E301F4"/>
    <w:rsid w:val="00E334E0"/>
    <w:rsid w:val="00E36093"/>
    <w:rsid w:val="00E41A3A"/>
    <w:rsid w:val="00E431E5"/>
    <w:rsid w:val="00E441A3"/>
    <w:rsid w:val="00E447E4"/>
    <w:rsid w:val="00E45CF7"/>
    <w:rsid w:val="00E45E7D"/>
    <w:rsid w:val="00E4716E"/>
    <w:rsid w:val="00E576EB"/>
    <w:rsid w:val="00E62865"/>
    <w:rsid w:val="00E62C33"/>
    <w:rsid w:val="00E6417F"/>
    <w:rsid w:val="00E705FF"/>
    <w:rsid w:val="00E70F8C"/>
    <w:rsid w:val="00E75D83"/>
    <w:rsid w:val="00E80465"/>
    <w:rsid w:val="00E80D4D"/>
    <w:rsid w:val="00E8423F"/>
    <w:rsid w:val="00E84C48"/>
    <w:rsid w:val="00E8621A"/>
    <w:rsid w:val="00E903FC"/>
    <w:rsid w:val="00E92080"/>
    <w:rsid w:val="00E937AB"/>
    <w:rsid w:val="00EA112C"/>
    <w:rsid w:val="00EA6BE5"/>
    <w:rsid w:val="00EB0AA4"/>
    <w:rsid w:val="00EB5817"/>
    <w:rsid w:val="00EB66AB"/>
    <w:rsid w:val="00EB6A42"/>
    <w:rsid w:val="00EC0680"/>
    <w:rsid w:val="00EC1FB2"/>
    <w:rsid w:val="00EC2CB3"/>
    <w:rsid w:val="00EC34B9"/>
    <w:rsid w:val="00EC4DD0"/>
    <w:rsid w:val="00EC6C4E"/>
    <w:rsid w:val="00EC79CA"/>
    <w:rsid w:val="00EC7A3A"/>
    <w:rsid w:val="00EC7FA2"/>
    <w:rsid w:val="00ED0182"/>
    <w:rsid w:val="00ED3A21"/>
    <w:rsid w:val="00ED7E62"/>
    <w:rsid w:val="00EE070E"/>
    <w:rsid w:val="00EE1CF9"/>
    <w:rsid w:val="00EE473F"/>
    <w:rsid w:val="00EE6495"/>
    <w:rsid w:val="00EF5693"/>
    <w:rsid w:val="00EF63C5"/>
    <w:rsid w:val="00F0093E"/>
    <w:rsid w:val="00F05274"/>
    <w:rsid w:val="00F11149"/>
    <w:rsid w:val="00F11D8A"/>
    <w:rsid w:val="00F13EE2"/>
    <w:rsid w:val="00F146CE"/>
    <w:rsid w:val="00F16E8E"/>
    <w:rsid w:val="00F236EE"/>
    <w:rsid w:val="00F30E04"/>
    <w:rsid w:val="00F339BA"/>
    <w:rsid w:val="00F35BB2"/>
    <w:rsid w:val="00F35CCB"/>
    <w:rsid w:val="00F379FC"/>
    <w:rsid w:val="00F4127E"/>
    <w:rsid w:val="00F46263"/>
    <w:rsid w:val="00F46579"/>
    <w:rsid w:val="00F46B0A"/>
    <w:rsid w:val="00F505BE"/>
    <w:rsid w:val="00F51CF4"/>
    <w:rsid w:val="00F527E5"/>
    <w:rsid w:val="00F533C6"/>
    <w:rsid w:val="00F54340"/>
    <w:rsid w:val="00F60235"/>
    <w:rsid w:val="00F60ED7"/>
    <w:rsid w:val="00F63103"/>
    <w:rsid w:val="00F63A63"/>
    <w:rsid w:val="00F64342"/>
    <w:rsid w:val="00F662DE"/>
    <w:rsid w:val="00F70BF2"/>
    <w:rsid w:val="00F71CCE"/>
    <w:rsid w:val="00F723E9"/>
    <w:rsid w:val="00F736E6"/>
    <w:rsid w:val="00F76F1E"/>
    <w:rsid w:val="00F76FDE"/>
    <w:rsid w:val="00F77D31"/>
    <w:rsid w:val="00F82C32"/>
    <w:rsid w:val="00F82CCA"/>
    <w:rsid w:val="00F82E84"/>
    <w:rsid w:val="00F84F3C"/>
    <w:rsid w:val="00F90408"/>
    <w:rsid w:val="00F9078C"/>
    <w:rsid w:val="00F93B1E"/>
    <w:rsid w:val="00F94A39"/>
    <w:rsid w:val="00F9694F"/>
    <w:rsid w:val="00F97088"/>
    <w:rsid w:val="00F97508"/>
    <w:rsid w:val="00FA1C70"/>
    <w:rsid w:val="00FB010D"/>
    <w:rsid w:val="00FB15AD"/>
    <w:rsid w:val="00FB1632"/>
    <w:rsid w:val="00FB255F"/>
    <w:rsid w:val="00FB2662"/>
    <w:rsid w:val="00FB2952"/>
    <w:rsid w:val="00FB7F93"/>
    <w:rsid w:val="00FC0CCD"/>
    <w:rsid w:val="00FC3158"/>
    <w:rsid w:val="00FC3564"/>
    <w:rsid w:val="00FC3DE2"/>
    <w:rsid w:val="00FC46D5"/>
    <w:rsid w:val="00FC631B"/>
    <w:rsid w:val="00FD20A2"/>
    <w:rsid w:val="00FD3BDC"/>
    <w:rsid w:val="00FE18AD"/>
    <w:rsid w:val="00FE4703"/>
    <w:rsid w:val="00FF03FB"/>
    <w:rsid w:val="00FF3B59"/>
    <w:rsid w:val="00FF6B55"/>
    <w:rsid w:val="00FF7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DD6E2022-8BC3-4E41-96B6-DF0B9B4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0C6C38"/>
    <w:pPr>
      <w:spacing w:before="100" w:beforeAutospacing="1" w:after="100" w:afterAutospacing="1"/>
      <w:outlineLvl w:val="0"/>
    </w:pPr>
    <w:rPr>
      <w:b/>
      <w:bCs/>
      <w:kern w:val="36"/>
      <w:sz w:val="48"/>
      <w:szCs w:val="48"/>
      <w:lang w:val="en-US" w:eastAsia="en-US" w:bidi="as-IN"/>
    </w:rPr>
  </w:style>
  <w:style w:type="paragraph" w:styleId="Heading3">
    <w:name w:val="heading 3"/>
    <w:basedOn w:val="Normal"/>
    <w:next w:val="Normal"/>
    <w:link w:val="Heading3Char"/>
    <w:uiPriority w:val="9"/>
    <w:semiHidden/>
    <w:unhideWhenUsed/>
    <w:qFormat/>
    <w:rsid w:val="005F78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865"/>
    <w:pPr>
      <w:tabs>
        <w:tab w:val="center" w:pos="4153"/>
        <w:tab w:val="right" w:pos="8306"/>
      </w:tabs>
    </w:pPr>
  </w:style>
  <w:style w:type="character" w:customStyle="1" w:styleId="HeaderChar">
    <w:name w:val="Header Char"/>
    <w:basedOn w:val="DefaultParagraphFont"/>
    <w:link w:val="Header"/>
    <w:uiPriority w:val="99"/>
    <w:rsid w:val="00E62865"/>
    <w:rPr>
      <w:rFonts w:ascii="Times New Roman" w:eastAsia="Times New Roman" w:hAnsi="Times New Roman" w:cs="Times New Roman"/>
      <w:sz w:val="24"/>
      <w:szCs w:val="24"/>
      <w:lang w:eastAsia="lv-LV"/>
    </w:rPr>
  </w:style>
  <w:style w:type="paragraph" w:customStyle="1" w:styleId="naisf">
    <w:name w:val="naisf"/>
    <w:basedOn w:val="Normal"/>
    <w:uiPriority w:val="99"/>
    <w:rsid w:val="00E62865"/>
    <w:pPr>
      <w:spacing w:before="75" w:after="75"/>
      <w:ind w:firstLine="375"/>
      <w:jc w:val="both"/>
    </w:pPr>
  </w:style>
  <w:style w:type="character" w:styleId="PageNumber">
    <w:name w:val="page number"/>
    <w:basedOn w:val="DefaultParagraphFont"/>
    <w:rsid w:val="00E62865"/>
  </w:style>
  <w:style w:type="character" w:styleId="Hyperlink">
    <w:name w:val="Hyperlink"/>
    <w:uiPriority w:val="99"/>
    <w:rsid w:val="00E62865"/>
    <w:rPr>
      <w:rFonts w:cs="Times New Roman"/>
      <w:color w:val="0000FF"/>
      <w:u w:val="single"/>
    </w:rPr>
  </w:style>
  <w:style w:type="paragraph" w:customStyle="1" w:styleId="naisnod">
    <w:name w:val="naisnod"/>
    <w:basedOn w:val="Normal"/>
    <w:uiPriority w:val="99"/>
    <w:rsid w:val="00E62865"/>
    <w:pPr>
      <w:spacing w:before="150" w:after="150"/>
      <w:jc w:val="center"/>
    </w:pPr>
    <w:rPr>
      <w:b/>
      <w:bCs/>
    </w:rPr>
  </w:style>
  <w:style w:type="paragraph" w:customStyle="1" w:styleId="naiskr">
    <w:name w:val="naiskr"/>
    <w:basedOn w:val="Normal"/>
    <w:rsid w:val="00E62865"/>
    <w:pPr>
      <w:spacing w:before="75" w:after="75"/>
    </w:pPr>
  </w:style>
  <w:style w:type="paragraph" w:styleId="Title">
    <w:name w:val="Title"/>
    <w:basedOn w:val="Normal"/>
    <w:link w:val="TitleChar"/>
    <w:uiPriority w:val="99"/>
    <w:qFormat/>
    <w:rsid w:val="00E62865"/>
    <w:pPr>
      <w:jc w:val="center"/>
    </w:pPr>
    <w:rPr>
      <w:b/>
      <w:bCs/>
    </w:rPr>
  </w:style>
  <w:style w:type="character" w:customStyle="1" w:styleId="TitleChar">
    <w:name w:val="Title Char"/>
    <w:basedOn w:val="DefaultParagraphFont"/>
    <w:link w:val="Title"/>
    <w:uiPriority w:val="99"/>
    <w:rsid w:val="00E62865"/>
    <w:rPr>
      <w:rFonts w:ascii="Times New Roman" w:eastAsia="Times New Roman" w:hAnsi="Times New Roman" w:cs="Times New Roman"/>
      <w:b/>
      <w:bCs/>
      <w:sz w:val="24"/>
      <w:szCs w:val="24"/>
    </w:rPr>
  </w:style>
  <w:style w:type="paragraph" w:customStyle="1" w:styleId="naisc">
    <w:name w:val="naisc"/>
    <w:basedOn w:val="Normal"/>
    <w:rsid w:val="00E62865"/>
    <w:pPr>
      <w:spacing w:before="75" w:after="75"/>
      <w:jc w:val="center"/>
    </w:pPr>
  </w:style>
  <w:style w:type="paragraph" w:customStyle="1" w:styleId="tvhtml1">
    <w:name w:val="tv_html1"/>
    <w:basedOn w:val="Normal"/>
    <w:rsid w:val="00E62865"/>
    <w:pPr>
      <w:spacing w:before="100" w:beforeAutospacing="1" w:line="360" w:lineRule="auto"/>
    </w:pPr>
    <w:rPr>
      <w:rFonts w:ascii="Verdana" w:hAnsi="Verdana"/>
      <w:sz w:val="18"/>
      <w:szCs w:val="18"/>
      <w:lang w:val="en-US" w:eastAsia="en-US"/>
    </w:rPr>
  </w:style>
  <w:style w:type="paragraph" w:customStyle="1" w:styleId="tv2131">
    <w:name w:val="tv2131"/>
    <w:basedOn w:val="Normal"/>
    <w:rsid w:val="00E62865"/>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E62865"/>
    <w:pPr>
      <w:spacing w:before="240" w:line="360" w:lineRule="auto"/>
      <w:ind w:firstLine="259"/>
      <w:jc w:val="right"/>
    </w:pPr>
    <w:rPr>
      <w:rFonts w:ascii="Verdana" w:hAnsi="Verdana"/>
      <w:sz w:val="16"/>
      <w:szCs w:val="16"/>
      <w:lang w:eastAsia="en-US"/>
    </w:rPr>
  </w:style>
  <w:style w:type="paragraph" w:customStyle="1" w:styleId="naislab">
    <w:name w:val="naislab"/>
    <w:basedOn w:val="Normal"/>
    <w:uiPriority w:val="99"/>
    <w:rsid w:val="00E62865"/>
    <w:pPr>
      <w:spacing w:before="75" w:after="75"/>
      <w:jc w:val="right"/>
    </w:pPr>
  </w:style>
  <w:style w:type="paragraph" w:customStyle="1" w:styleId="Default">
    <w:name w:val="Default"/>
    <w:rsid w:val="00E62865"/>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E62865"/>
    <w:rPr>
      <w:rFonts w:cs="Times New Roman"/>
      <w:color w:val="auto"/>
    </w:rPr>
  </w:style>
  <w:style w:type="paragraph" w:customStyle="1" w:styleId="tv20787921">
    <w:name w:val="tv207_87_921"/>
    <w:basedOn w:val="Normal"/>
    <w:uiPriority w:val="99"/>
    <w:rsid w:val="00E62865"/>
    <w:pPr>
      <w:spacing w:after="567" w:line="360" w:lineRule="auto"/>
      <w:jc w:val="center"/>
    </w:pPr>
    <w:rPr>
      <w:rFonts w:ascii="Verdana" w:hAnsi="Verdana"/>
      <w:b/>
      <w:bCs/>
      <w:sz w:val="28"/>
      <w:szCs w:val="28"/>
    </w:rPr>
  </w:style>
  <w:style w:type="paragraph" w:styleId="EnvelopeReturn">
    <w:name w:val="envelope return"/>
    <w:basedOn w:val="Normal"/>
    <w:unhideWhenUsed/>
    <w:rsid w:val="00157F8E"/>
    <w:pPr>
      <w:keepLines/>
      <w:widowControl w:val="0"/>
      <w:spacing w:before="600"/>
    </w:pPr>
    <w:rPr>
      <w:sz w:val="26"/>
      <w:szCs w:val="20"/>
      <w:lang w:val="en-AU" w:eastAsia="en-US"/>
    </w:rPr>
  </w:style>
  <w:style w:type="paragraph" w:styleId="BodyTextIndent2">
    <w:name w:val="Body Text Indent 2"/>
    <w:basedOn w:val="Normal"/>
    <w:link w:val="BodyTextIndent2Char"/>
    <w:uiPriority w:val="99"/>
    <w:semiHidden/>
    <w:unhideWhenUsed/>
    <w:rsid w:val="00157F8E"/>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semiHidden/>
    <w:rsid w:val="00157F8E"/>
    <w:rPr>
      <w:rFonts w:ascii="Calibri" w:eastAsia="Times New Roman" w:hAnsi="Calibri" w:cs="Times New Roman"/>
      <w:lang w:eastAsia="lv-LV"/>
    </w:rPr>
  </w:style>
  <w:style w:type="paragraph" w:styleId="ListParagraph">
    <w:name w:val="List Paragraph"/>
    <w:basedOn w:val="Normal"/>
    <w:uiPriority w:val="34"/>
    <w:qFormat/>
    <w:rsid w:val="00CB2D55"/>
    <w:pPr>
      <w:spacing w:after="200" w:line="276" w:lineRule="auto"/>
      <w:ind w:left="720"/>
      <w:contextualSpacing/>
    </w:pPr>
    <w:rPr>
      <w:rFonts w:ascii="Calibri" w:eastAsiaTheme="minorHAnsi" w:hAnsi="Calibri"/>
      <w:sz w:val="22"/>
      <w:szCs w:val="22"/>
    </w:rPr>
  </w:style>
  <w:style w:type="paragraph" w:styleId="Caption">
    <w:name w:val="caption"/>
    <w:basedOn w:val="Normal"/>
    <w:next w:val="Normal"/>
    <w:uiPriority w:val="99"/>
    <w:qFormat/>
    <w:rsid w:val="00CB2D55"/>
    <w:pPr>
      <w:spacing w:after="200" w:line="276" w:lineRule="auto"/>
    </w:pPr>
    <w:rPr>
      <w:rFonts w:ascii="Calibri" w:eastAsia="Calibri" w:hAnsi="Calibri"/>
      <w:b/>
      <w:bCs/>
      <w:sz w:val="20"/>
      <w:szCs w:val="20"/>
      <w:lang w:eastAsia="en-US"/>
    </w:rPr>
  </w:style>
  <w:style w:type="character" w:customStyle="1" w:styleId="Heading1Char">
    <w:name w:val="Heading 1 Char"/>
    <w:basedOn w:val="DefaultParagraphFont"/>
    <w:link w:val="Heading1"/>
    <w:uiPriority w:val="9"/>
    <w:rsid w:val="000C6C38"/>
    <w:rPr>
      <w:rFonts w:ascii="Times New Roman" w:eastAsia="Times New Roman" w:hAnsi="Times New Roman" w:cs="Times New Roman"/>
      <w:b/>
      <w:bCs/>
      <w:kern w:val="36"/>
      <w:sz w:val="48"/>
      <w:szCs w:val="48"/>
      <w:lang w:val="en-US" w:bidi="as-IN"/>
    </w:rPr>
  </w:style>
  <w:style w:type="character" w:customStyle="1" w:styleId="apple-converted-space">
    <w:name w:val="apple-converted-space"/>
    <w:basedOn w:val="DefaultParagraphFont"/>
    <w:rsid w:val="00CE3CF7"/>
  </w:style>
  <w:style w:type="paragraph" w:styleId="Footer">
    <w:name w:val="footer"/>
    <w:basedOn w:val="Normal"/>
    <w:link w:val="FooterChar"/>
    <w:uiPriority w:val="99"/>
    <w:unhideWhenUsed/>
    <w:rsid w:val="00BB5E62"/>
    <w:pPr>
      <w:tabs>
        <w:tab w:val="center" w:pos="4153"/>
        <w:tab w:val="right" w:pos="8306"/>
      </w:tabs>
    </w:pPr>
  </w:style>
  <w:style w:type="character" w:customStyle="1" w:styleId="FooterChar">
    <w:name w:val="Footer Char"/>
    <w:basedOn w:val="DefaultParagraphFont"/>
    <w:link w:val="Footer"/>
    <w:uiPriority w:val="99"/>
    <w:rsid w:val="00BB5E62"/>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C84B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B80"/>
    <w:rPr>
      <w:rFonts w:ascii="Times New Roman" w:eastAsia="Times New Roman" w:hAnsi="Times New Roman" w:cs="Times New Roman"/>
      <w:sz w:val="16"/>
      <w:szCs w:val="16"/>
      <w:lang w:eastAsia="lv-LV"/>
    </w:rPr>
  </w:style>
  <w:style w:type="character" w:styleId="CommentReference">
    <w:name w:val="annotation reference"/>
    <w:basedOn w:val="DefaultParagraphFont"/>
    <w:unhideWhenUsed/>
    <w:rsid w:val="0098329C"/>
    <w:rPr>
      <w:sz w:val="16"/>
      <w:szCs w:val="16"/>
    </w:rPr>
  </w:style>
  <w:style w:type="paragraph" w:styleId="CommentText">
    <w:name w:val="annotation text"/>
    <w:basedOn w:val="Normal"/>
    <w:link w:val="CommentTextChar"/>
    <w:uiPriority w:val="99"/>
    <w:unhideWhenUsed/>
    <w:rsid w:val="0098329C"/>
    <w:rPr>
      <w:sz w:val="20"/>
      <w:szCs w:val="20"/>
    </w:rPr>
  </w:style>
  <w:style w:type="character" w:customStyle="1" w:styleId="CommentTextChar">
    <w:name w:val="Comment Text Char"/>
    <w:basedOn w:val="DefaultParagraphFont"/>
    <w:link w:val="CommentText"/>
    <w:uiPriority w:val="99"/>
    <w:rsid w:val="0098329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8329C"/>
    <w:rPr>
      <w:b/>
      <w:bCs/>
    </w:rPr>
  </w:style>
  <w:style w:type="character" w:customStyle="1" w:styleId="CommentSubjectChar">
    <w:name w:val="Comment Subject Char"/>
    <w:basedOn w:val="CommentTextChar"/>
    <w:link w:val="CommentSubject"/>
    <w:uiPriority w:val="99"/>
    <w:semiHidden/>
    <w:rsid w:val="0098329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8329C"/>
    <w:rPr>
      <w:rFonts w:ascii="Tahoma" w:hAnsi="Tahoma" w:cs="Tahoma"/>
      <w:sz w:val="16"/>
      <w:szCs w:val="16"/>
    </w:rPr>
  </w:style>
  <w:style w:type="character" w:customStyle="1" w:styleId="BalloonTextChar">
    <w:name w:val="Balloon Text Char"/>
    <w:basedOn w:val="DefaultParagraphFont"/>
    <w:link w:val="BalloonText"/>
    <w:uiPriority w:val="99"/>
    <w:semiHidden/>
    <w:rsid w:val="0098329C"/>
    <w:rPr>
      <w:rFonts w:ascii="Tahoma" w:eastAsia="Times New Roman" w:hAnsi="Tahoma" w:cs="Tahoma"/>
      <w:sz w:val="16"/>
      <w:szCs w:val="16"/>
      <w:lang w:eastAsia="lv-LV"/>
    </w:rPr>
  </w:style>
  <w:style w:type="character" w:styleId="Emphasis">
    <w:name w:val="Emphasis"/>
    <w:basedOn w:val="DefaultParagraphFont"/>
    <w:uiPriority w:val="20"/>
    <w:qFormat/>
    <w:rsid w:val="003D05F3"/>
    <w:rPr>
      <w:i/>
      <w:iCs/>
    </w:rPr>
  </w:style>
  <w:style w:type="character" w:styleId="FollowedHyperlink">
    <w:name w:val="FollowedHyperlink"/>
    <w:basedOn w:val="DefaultParagraphFont"/>
    <w:uiPriority w:val="99"/>
    <w:semiHidden/>
    <w:unhideWhenUsed/>
    <w:rsid w:val="006F2E11"/>
    <w:rPr>
      <w:color w:val="800080" w:themeColor="followedHyperlink"/>
      <w:u w:val="single"/>
    </w:rPr>
  </w:style>
  <w:style w:type="table" w:styleId="TableGrid">
    <w:name w:val="Table Grid"/>
    <w:basedOn w:val="TableNormal"/>
    <w:rsid w:val="00F527E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2169"/>
    <w:pPr>
      <w:spacing w:before="75" w:after="75"/>
    </w:pPr>
  </w:style>
  <w:style w:type="character" w:customStyle="1" w:styleId="NoSpacingChar">
    <w:name w:val="No Spacing Char"/>
    <w:basedOn w:val="DefaultParagraphFont"/>
    <w:link w:val="NoSpacing"/>
    <w:uiPriority w:val="1"/>
    <w:locked/>
    <w:rsid w:val="00C42169"/>
    <w:rPr>
      <w:rFonts w:ascii="Times New Roman" w:eastAsia="Times New Roman" w:hAnsi="Times New Roman" w:cs="Times New Roman"/>
      <w:sz w:val="24"/>
      <w:szCs w:val="24"/>
    </w:rPr>
  </w:style>
  <w:style w:type="paragraph" w:styleId="NoSpacing">
    <w:name w:val="No Spacing"/>
    <w:link w:val="NoSpacingChar"/>
    <w:uiPriority w:val="1"/>
    <w:qFormat/>
    <w:rsid w:val="00C4216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F78B8"/>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4826">
      <w:bodyDiv w:val="1"/>
      <w:marLeft w:val="0"/>
      <w:marRight w:val="0"/>
      <w:marTop w:val="0"/>
      <w:marBottom w:val="0"/>
      <w:divBdr>
        <w:top w:val="none" w:sz="0" w:space="0" w:color="auto"/>
        <w:left w:val="none" w:sz="0" w:space="0" w:color="auto"/>
        <w:bottom w:val="none" w:sz="0" w:space="0" w:color="auto"/>
        <w:right w:val="none" w:sz="0" w:space="0" w:color="auto"/>
      </w:divBdr>
    </w:div>
    <w:div w:id="193732640">
      <w:bodyDiv w:val="1"/>
      <w:marLeft w:val="0"/>
      <w:marRight w:val="0"/>
      <w:marTop w:val="0"/>
      <w:marBottom w:val="0"/>
      <w:divBdr>
        <w:top w:val="none" w:sz="0" w:space="0" w:color="auto"/>
        <w:left w:val="none" w:sz="0" w:space="0" w:color="auto"/>
        <w:bottom w:val="none" w:sz="0" w:space="0" w:color="auto"/>
        <w:right w:val="none" w:sz="0" w:space="0" w:color="auto"/>
      </w:divBdr>
      <w:divsChild>
        <w:div w:id="543520703">
          <w:marLeft w:val="0"/>
          <w:marRight w:val="0"/>
          <w:marTop w:val="0"/>
          <w:marBottom w:val="0"/>
          <w:divBdr>
            <w:top w:val="none" w:sz="0" w:space="0" w:color="auto"/>
            <w:left w:val="none" w:sz="0" w:space="0" w:color="auto"/>
            <w:bottom w:val="none" w:sz="0" w:space="0" w:color="auto"/>
            <w:right w:val="none" w:sz="0" w:space="0" w:color="auto"/>
          </w:divBdr>
          <w:divsChild>
            <w:div w:id="1871845001">
              <w:marLeft w:val="0"/>
              <w:marRight w:val="0"/>
              <w:marTop w:val="0"/>
              <w:marBottom w:val="0"/>
              <w:divBdr>
                <w:top w:val="none" w:sz="0" w:space="0" w:color="auto"/>
                <w:left w:val="none" w:sz="0" w:space="0" w:color="auto"/>
                <w:bottom w:val="none" w:sz="0" w:space="0" w:color="auto"/>
                <w:right w:val="none" w:sz="0" w:space="0" w:color="auto"/>
              </w:divBdr>
              <w:divsChild>
                <w:div w:id="1188526952">
                  <w:marLeft w:val="0"/>
                  <w:marRight w:val="0"/>
                  <w:marTop w:val="0"/>
                  <w:marBottom w:val="0"/>
                  <w:divBdr>
                    <w:top w:val="none" w:sz="0" w:space="0" w:color="auto"/>
                    <w:left w:val="none" w:sz="0" w:space="0" w:color="auto"/>
                    <w:bottom w:val="none" w:sz="0" w:space="0" w:color="auto"/>
                    <w:right w:val="none" w:sz="0" w:space="0" w:color="auto"/>
                  </w:divBdr>
                  <w:divsChild>
                    <w:div w:id="1717007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2240241">
      <w:bodyDiv w:val="1"/>
      <w:marLeft w:val="0"/>
      <w:marRight w:val="0"/>
      <w:marTop w:val="0"/>
      <w:marBottom w:val="0"/>
      <w:divBdr>
        <w:top w:val="none" w:sz="0" w:space="0" w:color="auto"/>
        <w:left w:val="none" w:sz="0" w:space="0" w:color="auto"/>
        <w:bottom w:val="none" w:sz="0" w:space="0" w:color="auto"/>
        <w:right w:val="none" w:sz="0" w:space="0" w:color="auto"/>
      </w:divBdr>
      <w:divsChild>
        <w:div w:id="1114402293">
          <w:marLeft w:val="0"/>
          <w:marRight w:val="0"/>
          <w:marTop w:val="480"/>
          <w:marBottom w:val="240"/>
          <w:divBdr>
            <w:top w:val="none" w:sz="0" w:space="0" w:color="auto"/>
            <w:left w:val="none" w:sz="0" w:space="0" w:color="auto"/>
            <w:bottom w:val="none" w:sz="0" w:space="0" w:color="auto"/>
            <w:right w:val="none" w:sz="0" w:space="0" w:color="auto"/>
          </w:divBdr>
        </w:div>
        <w:div w:id="1844467939">
          <w:marLeft w:val="0"/>
          <w:marRight w:val="0"/>
          <w:marTop w:val="0"/>
          <w:marBottom w:val="567"/>
          <w:divBdr>
            <w:top w:val="none" w:sz="0" w:space="0" w:color="auto"/>
            <w:left w:val="none" w:sz="0" w:space="0" w:color="auto"/>
            <w:bottom w:val="none" w:sz="0" w:space="0" w:color="auto"/>
            <w:right w:val="none" w:sz="0" w:space="0" w:color="auto"/>
          </w:divBdr>
        </w:div>
      </w:divsChild>
    </w:div>
    <w:div w:id="994845782">
      <w:bodyDiv w:val="1"/>
      <w:marLeft w:val="0"/>
      <w:marRight w:val="0"/>
      <w:marTop w:val="0"/>
      <w:marBottom w:val="0"/>
      <w:divBdr>
        <w:top w:val="none" w:sz="0" w:space="0" w:color="auto"/>
        <w:left w:val="none" w:sz="0" w:space="0" w:color="auto"/>
        <w:bottom w:val="none" w:sz="0" w:space="0" w:color="auto"/>
        <w:right w:val="none" w:sz="0" w:space="0" w:color="auto"/>
      </w:divBdr>
      <w:divsChild>
        <w:div w:id="1688216242">
          <w:marLeft w:val="0"/>
          <w:marRight w:val="0"/>
          <w:marTop w:val="480"/>
          <w:marBottom w:val="240"/>
          <w:divBdr>
            <w:top w:val="none" w:sz="0" w:space="0" w:color="auto"/>
            <w:left w:val="none" w:sz="0" w:space="0" w:color="auto"/>
            <w:bottom w:val="none" w:sz="0" w:space="0" w:color="auto"/>
            <w:right w:val="none" w:sz="0" w:space="0" w:color="auto"/>
          </w:divBdr>
        </w:div>
        <w:div w:id="230967920">
          <w:marLeft w:val="0"/>
          <w:marRight w:val="0"/>
          <w:marTop w:val="0"/>
          <w:marBottom w:val="567"/>
          <w:divBdr>
            <w:top w:val="none" w:sz="0" w:space="0" w:color="auto"/>
            <w:left w:val="none" w:sz="0" w:space="0" w:color="auto"/>
            <w:bottom w:val="none" w:sz="0" w:space="0" w:color="auto"/>
            <w:right w:val="none" w:sz="0" w:space="0" w:color="auto"/>
          </w:divBdr>
        </w:div>
      </w:divsChild>
    </w:div>
    <w:div w:id="1003629540">
      <w:bodyDiv w:val="1"/>
      <w:marLeft w:val="0"/>
      <w:marRight w:val="0"/>
      <w:marTop w:val="0"/>
      <w:marBottom w:val="0"/>
      <w:divBdr>
        <w:top w:val="none" w:sz="0" w:space="0" w:color="auto"/>
        <w:left w:val="none" w:sz="0" w:space="0" w:color="auto"/>
        <w:bottom w:val="none" w:sz="0" w:space="0" w:color="auto"/>
        <w:right w:val="none" w:sz="0" w:space="0" w:color="auto"/>
      </w:divBdr>
      <w:divsChild>
        <w:div w:id="1508398304">
          <w:marLeft w:val="0"/>
          <w:marRight w:val="0"/>
          <w:marTop w:val="0"/>
          <w:marBottom w:val="0"/>
          <w:divBdr>
            <w:top w:val="none" w:sz="0" w:space="0" w:color="auto"/>
            <w:left w:val="none" w:sz="0" w:space="0" w:color="auto"/>
            <w:bottom w:val="none" w:sz="0" w:space="0" w:color="auto"/>
            <w:right w:val="none" w:sz="0" w:space="0" w:color="auto"/>
          </w:divBdr>
          <w:divsChild>
            <w:div w:id="1321304022">
              <w:marLeft w:val="0"/>
              <w:marRight w:val="0"/>
              <w:marTop w:val="0"/>
              <w:marBottom w:val="0"/>
              <w:divBdr>
                <w:top w:val="none" w:sz="0" w:space="0" w:color="auto"/>
                <w:left w:val="none" w:sz="0" w:space="0" w:color="auto"/>
                <w:bottom w:val="none" w:sz="0" w:space="0" w:color="auto"/>
                <w:right w:val="none" w:sz="0" w:space="0" w:color="auto"/>
              </w:divBdr>
              <w:divsChild>
                <w:div w:id="1160316930">
                  <w:marLeft w:val="0"/>
                  <w:marRight w:val="0"/>
                  <w:marTop w:val="0"/>
                  <w:marBottom w:val="0"/>
                  <w:divBdr>
                    <w:top w:val="none" w:sz="0" w:space="0" w:color="auto"/>
                    <w:left w:val="none" w:sz="0" w:space="0" w:color="auto"/>
                    <w:bottom w:val="none" w:sz="0" w:space="0" w:color="auto"/>
                    <w:right w:val="none" w:sz="0" w:space="0" w:color="auto"/>
                  </w:divBdr>
                  <w:divsChild>
                    <w:div w:id="778642129">
                      <w:marLeft w:val="0"/>
                      <w:marRight w:val="0"/>
                      <w:marTop w:val="0"/>
                      <w:marBottom w:val="0"/>
                      <w:divBdr>
                        <w:top w:val="none" w:sz="0" w:space="0" w:color="auto"/>
                        <w:left w:val="none" w:sz="0" w:space="0" w:color="auto"/>
                        <w:bottom w:val="none" w:sz="0" w:space="0" w:color="auto"/>
                        <w:right w:val="none" w:sz="0" w:space="0" w:color="auto"/>
                      </w:divBdr>
                      <w:divsChild>
                        <w:div w:id="1172338395">
                          <w:marLeft w:val="0"/>
                          <w:marRight w:val="0"/>
                          <w:marTop w:val="0"/>
                          <w:marBottom w:val="0"/>
                          <w:divBdr>
                            <w:top w:val="none" w:sz="0" w:space="0" w:color="auto"/>
                            <w:left w:val="none" w:sz="0" w:space="0" w:color="auto"/>
                            <w:bottom w:val="none" w:sz="0" w:space="0" w:color="auto"/>
                            <w:right w:val="none" w:sz="0" w:space="0" w:color="auto"/>
                          </w:divBdr>
                          <w:divsChild>
                            <w:div w:id="3350374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8348">
      <w:bodyDiv w:val="1"/>
      <w:marLeft w:val="0"/>
      <w:marRight w:val="0"/>
      <w:marTop w:val="0"/>
      <w:marBottom w:val="0"/>
      <w:divBdr>
        <w:top w:val="none" w:sz="0" w:space="0" w:color="auto"/>
        <w:left w:val="none" w:sz="0" w:space="0" w:color="auto"/>
        <w:bottom w:val="none" w:sz="0" w:space="0" w:color="auto"/>
        <w:right w:val="none" w:sz="0" w:space="0" w:color="auto"/>
      </w:divBdr>
    </w:div>
    <w:div w:id="1183201755">
      <w:bodyDiv w:val="1"/>
      <w:marLeft w:val="0"/>
      <w:marRight w:val="0"/>
      <w:marTop w:val="0"/>
      <w:marBottom w:val="0"/>
      <w:divBdr>
        <w:top w:val="none" w:sz="0" w:space="0" w:color="auto"/>
        <w:left w:val="none" w:sz="0" w:space="0" w:color="auto"/>
        <w:bottom w:val="none" w:sz="0" w:space="0" w:color="auto"/>
        <w:right w:val="none" w:sz="0" w:space="0" w:color="auto"/>
      </w:divBdr>
    </w:div>
    <w:div w:id="1198154197">
      <w:bodyDiv w:val="1"/>
      <w:marLeft w:val="0"/>
      <w:marRight w:val="0"/>
      <w:marTop w:val="0"/>
      <w:marBottom w:val="0"/>
      <w:divBdr>
        <w:top w:val="none" w:sz="0" w:space="0" w:color="auto"/>
        <w:left w:val="none" w:sz="0" w:space="0" w:color="auto"/>
        <w:bottom w:val="none" w:sz="0" w:space="0" w:color="auto"/>
        <w:right w:val="none" w:sz="0" w:space="0" w:color="auto"/>
      </w:divBdr>
    </w:div>
    <w:div w:id="1228152974">
      <w:bodyDiv w:val="1"/>
      <w:marLeft w:val="0"/>
      <w:marRight w:val="0"/>
      <w:marTop w:val="0"/>
      <w:marBottom w:val="0"/>
      <w:divBdr>
        <w:top w:val="none" w:sz="0" w:space="0" w:color="auto"/>
        <w:left w:val="none" w:sz="0" w:space="0" w:color="auto"/>
        <w:bottom w:val="none" w:sz="0" w:space="0" w:color="auto"/>
        <w:right w:val="none" w:sz="0" w:space="0" w:color="auto"/>
      </w:divBdr>
    </w:div>
    <w:div w:id="1702434331">
      <w:bodyDiv w:val="1"/>
      <w:marLeft w:val="0"/>
      <w:marRight w:val="0"/>
      <w:marTop w:val="0"/>
      <w:marBottom w:val="0"/>
      <w:divBdr>
        <w:top w:val="none" w:sz="0" w:space="0" w:color="auto"/>
        <w:left w:val="none" w:sz="0" w:space="0" w:color="auto"/>
        <w:bottom w:val="none" w:sz="0" w:space="0" w:color="auto"/>
        <w:right w:val="none" w:sz="0" w:space="0" w:color="auto"/>
      </w:divBdr>
    </w:div>
    <w:div w:id="1906377789">
      <w:bodyDiv w:val="1"/>
      <w:marLeft w:val="0"/>
      <w:marRight w:val="0"/>
      <w:marTop w:val="0"/>
      <w:marBottom w:val="0"/>
      <w:divBdr>
        <w:top w:val="none" w:sz="0" w:space="0" w:color="auto"/>
        <w:left w:val="none" w:sz="0" w:space="0" w:color="auto"/>
        <w:bottom w:val="none" w:sz="0" w:space="0" w:color="auto"/>
        <w:right w:val="none" w:sz="0" w:space="0" w:color="auto"/>
      </w:divBdr>
    </w:div>
    <w:div w:id="2002267204">
      <w:bodyDiv w:val="1"/>
      <w:marLeft w:val="0"/>
      <w:marRight w:val="0"/>
      <w:marTop w:val="0"/>
      <w:marBottom w:val="0"/>
      <w:divBdr>
        <w:top w:val="none" w:sz="0" w:space="0" w:color="auto"/>
        <w:left w:val="none" w:sz="0" w:space="0" w:color="auto"/>
        <w:bottom w:val="none" w:sz="0" w:space="0" w:color="auto"/>
        <w:right w:val="none" w:sz="0" w:space="0" w:color="auto"/>
      </w:divBdr>
      <w:divsChild>
        <w:div w:id="891697022">
          <w:marLeft w:val="150"/>
          <w:marRight w:val="150"/>
          <w:marTop w:val="480"/>
          <w:marBottom w:val="0"/>
          <w:divBdr>
            <w:top w:val="single" w:sz="6" w:space="28" w:color="D4D4D4"/>
            <w:left w:val="none" w:sz="0" w:space="0" w:color="auto"/>
            <w:bottom w:val="none" w:sz="0" w:space="0" w:color="auto"/>
            <w:right w:val="none" w:sz="0" w:space="0" w:color="auto"/>
          </w:divBdr>
        </w:div>
        <w:div w:id="1999386180">
          <w:marLeft w:val="0"/>
          <w:marRight w:val="0"/>
          <w:marTop w:val="400"/>
          <w:marBottom w:val="0"/>
          <w:divBdr>
            <w:top w:val="none" w:sz="0" w:space="0" w:color="auto"/>
            <w:left w:val="none" w:sz="0" w:space="0" w:color="auto"/>
            <w:bottom w:val="none" w:sz="0" w:space="0" w:color="auto"/>
            <w:right w:val="none" w:sz="0" w:space="0" w:color="auto"/>
          </w:divBdr>
        </w:div>
      </w:divsChild>
    </w:div>
    <w:div w:id="2116750119">
      <w:bodyDiv w:val="1"/>
      <w:marLeft w:val="0"/>
      <w:marRight w:val="0"/>
      <w:marTop w:val="0"/>
      <w:marBottom w:val="0"/>
      <w:divBdr>
        <w:top w:val="none" w:sz="0" w:space="0" w:color="auto"/>
        <w:left w:val="none" w:sz="0" w:space="0" w:color="auto"/>
        <w:bottom w:val="none" w:sz="0" w:space="0" w:color="auto"/>
        <w:right w:val="none" w:sz="0" w:space="0" w:color="auto"/>
      </w:divBdr>
      <w:divsChild>
        <w:div w:id="256913575">
          <w:marLeft w:val="0"/>
          <w:marRight w:val="0"/>
          <w:marTop w:val="0"/>
          <w:marBottom w:val="0"/>
          <w:divBdr>
            <w:top w:val="none" w:sz="0" w:space="0" w:color="auto"/>
            <w:left w:val="none" w:sz="0" w:space="0" w:color="auto"/>
            <w:bottom w:val="none" w:sz="0" w:space="0" w:color="auto"/>
            <w:right w:val="none" w:sz="0" w:space="0" w:color="auto"/>
          </w:divBdr>
          <w:divsChild>
            <w:div w:id="905380087">
              <w:marLeft w:val="0"/>
              <w:marRight w:val="0"/>
              <w:marTop w:val="0"/>
              <w:marBottom w:val="0"/>
              <w:divBdr>
                <w:top w:val="none" w:sz="0" w:space="0" w:color="auto"/>
                <w:left w:val="none" w:sz="0" w:space="0" w:color="auto"/>
                <w:bottom w:val="none" w:sz="0" w:space="0" w:color="auto"/>
                <w:right w:val="none" w:sz="0" w:space="0" w:color="auto"/>
              </w:divBdr>
              <w:divsChild>
                <w:div w:id="881474939">
                  <w:marLeft w:val="0"/>
                  <w:marRight w:val="0"/>
                  <w:marTop w:val="0"/>
                  <w:marBottom w:val="0"/>
                  <w:divBdr>
                    <w:top w:val="none" w:sz="0" w:space="0" w:color="auto"/>
                    <w:left w:val="none" w:sz="0" w:space="0" w:color="auto"/>
                    <w:bottom w:val="none" w:sz="0" w:space="0" w:color="auto"/>
                    <w:right w:val="none" w:sz="0" w:space="0" w:color="auto"/>
                  </w:divBdr>
                  <w:divsChild>
                    <w:div w:id="1281179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normativo_aktu_projekti_vides_aizsardzibas_jo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A766-4C38-44D8-AA29-BE641A1A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4092</Words>
  <Characters>26148</Characters>
  <Application>Microsoft Office Word</Application>
  <DocSecurity>0</DocSecurity>
  <Lines>1045</Lines>
  <Paragraphs>465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Maslova</dc:creator>
  <cp:lastModifiedBy>Lana Maslova</cp:lastModifiedBy>
  <cp:revision>2</cp:revision>
  <cp:lastPrinted>2016-10-14T12:26:00Z</cp:lastPrinted>
  <dcterms:created xsi:type="dcterms:W3CDTF">2016-10-17T11:22:00Z</dcterms:created>
  <dcterms:modified xsi:type="dcterms:W3CDTF">2016-10-17T11:22:00Z</dcterms:modified>
</cp:coreProperties>
</file>