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51" w:rsidRPr="00BF2151" w:rsidRDefault="00535A95" w:rsidP="00BF2151">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w:t>
      </w:r>
      <w:bookmarkStart w:id="0" w:name="_GoBack"/>
      <w:bookmarkEnd w:id="0"/>
      <w:r w:rsidR="00BF2151" w:rsidRPr="00BF2151">
        <w:rPr>
          <w:rFonts w:ascii="Times New Roman" w:eastAsia="Times New Roman" w:hAnsi="Times New Roman" w:cs="Times New Roman"/>
          <w:b/>
          <w:sz w:val="24"/>
          <w:szCs w:val="24"/>
          <w:lang w:eastAsia="lv-LV"/>
        </w:rPr>
        <w:t xml:space="preserve">inistru kabineta rīkojuma projekta „Par informācijas sabiedrības attīstības pamatnostādņu ieviešanu publiskās pārvaldes informācijas sistēmu jomā. </w:t>
      </w:r>
      <w:proofErr w:type="spellStart"/>
      <w:r w:rsidR="00BF2151" w:rsidRPr="00BF2151">
        <w:rPr>
          <w:rFonts w:ascii="Times New Roman" w:eastAsia="Times New Roman" w:hAnsi="Times New Roman" w:cs="Times New Roman"/>
          <w:b/>
          <w:sz w:val="24"/>
          <w:szCs w:val="24"/>
          <w:lang w:eastAsia="lv-LV"/>
        </w:rPr>
        <w:t>Mērķarhitektūra</w:t>
      </w:r>
      <w:proofErr w:type="spellEnd"/>
      <w:r w:rsidR="00BF2151" w:rsidRPr="00BF2151">
        <w:rPr>
          <w:rFonts w:ascii="Times New Roman" w:eastAsia="Times New Roman" w:hAnsi="Times New Roman" w:cs="Times New Roman"/>
          <w:b/>
          <w:sz w:val="24"/>
          <w:szCs w:val="24"/>
          <w:lang w:eastAsia="lv-LV"/>
        </w:rPr>
        <w:t xml:space="preserve"> v3.0” </w:t>
      </w:r>
      <w:r w:rsidR="00BF2151" w:rsidRPr="00BF2151">
        <w:rPr>
          <w:rFonts w:ascii="Times New Roman" w:eastAsia="Times New Roman" w:hAnsi="Times New Roman" w:cs="Times New Roman"/>
          <w:b/>
          <w:bCs/>
          <w:sz w:val="24"/>
          <w:szCs w:val="24"/>
        </w:rPr>
        <w:t>sākotnējās ietekmes novērtējuma ziņojums (anotācija)</w:t>
      </w:r>
      <w:r w:rsidR="00BF2151" w:rsidRPr="00BF2151">
        <w:rPr>
          <w:rFonts w:ascii="Times New Roman" w:eastAsia="Times New Roman" w:hAnsi="Times New Roman" w:cs="Times New Roman"/>
          <w:b/>
          <w:sz w:val="24"/>
          <w:szCs w:val="24"/>
        </w:rPr>
        <w:t> </w:t>
      </w:r>
    </w:p>
    <w:p w:rsidR="00BF2151" w:rsidRPr="00BF2151" w:rsidRDefault="00BF2151" w:rsidP="00BF2151">
      <w:pPr>
        <w:spacing w:after="0" w:line="240" w:lineRule="auto"/>
        <w:jc w:val="center"/>
        <w:rPr>
          <w:rFonts w:ascii="Times New Roman" w:eastAsia="Times New Roman" w:hAnsi="Times New Roman" w:cs="Times New Roman"/>
          <w:sz w:val="24"/>
          <w:szCs w:val="24"/>
        </w:rPr>
      </w:pP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62"/>
        <w:gridCol w:w="1986"/>
        <w:gridCol w:w="7092"/>
      </w:tblGrid>
      <w:tr w:rsidR="00BF2151" w:rsidRPr="00BF2151" w:rsidTr="00DF2AC6">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BF2151" w:rsidRPr="00BF2151" w:rsidRDefault="00BF2151" w:rsidP="00BF2151">
            <w:pPr>
              <w:spacing w:after="0" w:line="240" w:lineRule="auto"/>
              <w:jc w:val="center"/>
              <w:rPr>
                <w:rFonts w:ascii="Times New Roman" w:eastAsia="Times New Roman" w:hAnsi="Times New Roman" w:cs="Times New Roman"/>
                <w:sz w:val="24"/>
                <w:szCs w:val="24"/>
              </w:rPr>
            </w:pPr>
            <w:r w:rsidRPr="00BF2151">
              <w:rPr>
                <w:rFonts w:ascii="Times New Roman" w:eastAsia="Times New Roman" w:hAnsi="Times New Roman" w:cs="Times New Roman"/>
                <w:b/>
                <w:bCs/>
                <w:sz w:val="24"/>
                <w:szCs w:val="24"/>
              </w:rPr>
              <w:t> I. Tiesību akta izstrādes nepieciešamība</w:t>
            </w:r>
          </w:p>
        </w:tc>
      </w:tr>
      <w:tr w:rsidR="00BF2151" w:rsidRPr="00BF2151" w:rsidTr="00DF2AC6">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1.</w:t>
            </w:r>
          </w:p>
        </w:tc>
        <w:tc>
          <w:tcPr>
            <w:tcW w:w="1986"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Pamatojums</w:t>
            </w:r>
          </w:p>
        </w:tc>
        <w:tc>
          <w:tcPr>
            <w:tcW w:w="7092"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numPr>
                <w:ilvl w:val="0"/>
                <w:numId w:val="1"/>
              </w:numPr>
              <w:spacing w:after="0" w:line="240" w:lineRule="auto"/>
              <w:ind w:right="212"/>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 xml:space="preserve">2015. gada 17. novembra Ministru kabineta noteikumu Nr. 653 „Darbības programmas „Izaugsme un nodarbinātība” 2.2.1. specifiskā atbalsta mērķa „Nodrošināt publisko datu </w:t>
            </w:r>
            <w:proofErr w:type="spellStart"/>
            <w:r w:rsidRPr="00BF2151">
              <w:rPr>
                <w:rFonts w:ascii="Times New Roman" w:eastAsia="Times New Roman" w:hAnsi="Times New Roman" w:cs="Times New Roman"/>
                <w:sz w:val="24"/>
                <w:szCs w:val="24"/>
                <w:lang w:eastAsia="lv-LV"/>
              </w:rPr>
              <w:t>atkalizmantošanas</w:t>
            </w:r>
            <w:proofErr w:type="spellEnd"/>
            <w:r w:rsidRPr="00BF2151">
              <w:rPr>
                <w:rFonts w:ascii="Times New Roman" w:eastAsia="Times New Roman" w:hAnsi="Times New Roman" w:cs="Times New Roman"/>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 4. punkts un 13.2.apakšpunkts.</w:t>
            </w:r>
          </w:p>
          <w:p w:rsidR="00BF2151" w:rsidRPr="00BF2151" w:rsidRDefault="00BF2151" w:rsidP="00BF2151">
            <w:pPr>
              <w:numPr>
                <w:ilvl w:val="0"/>
                <w:numId w:val="1"/>
              </w:numPr>
              <w:spacing w:after="0" w:line="240" w:lineRule="auto"/>
              <w:ind w:right="212"/>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Deklarācijas par Māra Kučinska vadītā Ministru kabineta iecerēto darbību 35. uzdevums „Nodrošināsim IKT publisko investīciju un e-pakalpojumu orientāciju uz jaunu produktu un pakalpojumu veidošanu un komercializāciju.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p>
          <w:p w:rsidR="00BF2151" w:rsidRPr="00BF2151" w:rsidRDefault="00BF2151" w:rsidP="00BF2151">
            <w:pPr>
              <w:spacing w:after="0" w:line="240" w:lineRule="auto"/>
              <w:ind w:right="212"/>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 xml:space="preserve">Statistikas likuma  20. un 26. pants </w:t>
            </w:r>
          </w:p>
        </w:tc>
      </w:tr>
      <w:tr w:rsidR="00BF2151" w:rsidRPr="00BF2151" w:rsidTr="00DF2AC6">
        <w:trPr>
          <w:trHeight w:val="1545"/>
          <w:tblCellSpacing w:w="0" w:type="dxa"/>
        </w:trPr>
        <w:tc>
          <w:tcPr>
            <w:tcW w:w="762"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2.</w:t>
            </w:r>
          </w:p>
        </w:tc>
        <w:tc>
          <w:tcPr>
            <w:tcW w:w="1986"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120"/>
              <w:contextualSpacing/>
              <w:jc w:val="both"/>
              <w:rPr>
                <w:rFonts w:ascii="Times New Roman" w:eastAsia="MS Mincho" w:hAnsi="Times New Roman" w:cs="Times New Roman"/>
                <w:bCs/>
                <w:sz w:val="24"/>
                <w:szCs w:val="24"/>
              </w:rPr>
            </w:pPr>
            <w:r w:rsidRPr="00BF2151">
              <w:rPr>
                <w:rFonts w:ascii="Times New Roman" w:eastAsia="Times New Roman" w:hAnsi="Times New Roman" w:cs="Times New Roman"/>
                <w:sz w:val="24"/>
                <w:szCs w:val="24"/>
                <w:lang w:eastAsia="zh-CN"/>
              </w:rPr>
              <w:t xml:space="preserve">Ar </w:t>
            </w:r>
            <w:r w:rsidRPr="00BF2151">
              <w:rPr>
                <w:rFonts w:ascii="Times New Roman" w:eastAsia="Times New Roman" w:hAnsi="Times New Roman" w:cs="Times New Roman"/>
                <w:sz w:val="24"/>
                <w:szCs w:val="24"/>
              </w:rPr>
              <w:t xml:space="preserve">Ministru kabineta rīkojuma projektu „Par informācijas sabiedrības attīstības pamatnostādņu ieviešanu publiskās pārvaldes informācijas sistēmu jomā. </w:t>
            </w:r>
            <w:proofErr w:type="spellStart"/>
            <w:r w:rsidRPr="00BF2151">
              <w:rPr>
                <w:rFonts w:ascii="Times New Roman" w:eastAsia="Times New Roman" w:hAnsi="Times New Roman" w:cs="Times New Roman"/>
                <w:sz w:val="24"/>
                <w:szCs w:val="24"/>
              </w:rPr>
              <w:t>Mērķarhitektūra</w:t>
            </w:r>
            <w:proofErr w:type="spellEnd"/>
            <w:r w:rsidRPr="00BF2151">
              <w:rPr>
                <w:rFonts w:ascii="Times New Roman" w:eastAsia="Times New Roman" w:hAnsi="Times New Roman" w:cs="Times New Roman"/>
                <w:sz w:val="24"/>
                <w:szCs w:val="24"/>
              </w:rPr>
              <w:t xml:space="preserve"> v3.0” (turpmāk – Ministru kabineta rīkojuma projekts)</w:t>
            </w:r>
            <w:r w:rsidRPr="00BF2151">
              <w:rPr>
                <w:rFonts w:ascii="Times New Roman" w:eastAsia="Times New Roman" w:hAnsi="Times New Roman" w:cs="Times New Roman"/>
                <w:sz w:val="24"/>
                <w:szCs w:val="24"/>
                <w:lang w:eastAsia="zh-CN"/>
              </w:rPr>
              <w:t xml:space="preserve"> tiek apstiprināts un iekļauts informācijas un komunikācijas tehnoloģiju (turpmāk – IKT) </w:t>
            </w:r>
            <w:proofErr w:type="spellStart"/>
            <w:r w:rsidRPr="00BF2151">
              <w:rPr>
                <w:rFonts w:ascii="Times New Roman" w:eastAsia="Times New Roman" w:hAnsi="Times New Roman" w:cs="Times New Roman"/>
                <w:sz w:val="24"/>
                <w:szCs w:val="24"/>
                <w:lang w:eastAsia="zh-CN"/>
              </w:rPr>
              <w:t>mērķarhitektūras</w:t>
            </w:r>
            <w:proofErr w:type="spellEnd"/>
            <w:r w:rsidRPr="00BF2151">
              <w:rPr>
                <w:rFonts w:ascii="Times New Roman" w:eastAsia="Times New Roman" w:hAnsi="Times New Roman" w:cs="Times New Roman"/>
                <w:sz w:val="24"/>
                <w:szCs w:val="24"/>
                <w:lang w:eastAsia="zh-CN"/>
              </w:rPr>
              <w:t xml:space="preserve"> 3.0 versijā  projekta „Oficiālās statistikas portāls” (turpmāk – OSP projekts) detalizēts apraksts, kas tika izvērtēts atbilstoši VARAM izstrādātajai un apstiprinātajai metodikai par projektu iekļaušanu IKT </w:t>
            </w:r>
            <w:proofErr w:type="spellStart"/>
            <w:r w:rsidRPr="00BF2151">
              <w:rPr>
                <w:rFonts w:ascii="Times New Roman" w:eastAsia="Times New Roman" w:hAnsi="Times New Roman" w:cs="Times New Roman"/>
                <w:sz w:val="24"/>
                <w:szCs w:val="24"/>
                <w:lang w:eastAsia="zh-CN"/>
              </w:rPr>
              <w:t>mērķarhitektūrā</w:t>
            </w:r>
            <w:proofErr w:type="spellEnd"/>
            <w:r w:rsidRPr="00BF2151">
              <w:rPr>
                <w:rFonts w:ascii="Times New Roman" w:eastAsia="Times New Roman" w:hAnsi="Times New Roman" w:cs="Times New Roman"/>
                <w:sz w:val="24"/>
                <w:szCs w:val="24"/>
                <w:lang w:eastAsia="zh-CN"/>
              </w:rPr>
              <w:t xml:space="preserve">. VARAM ir atbalstījis OSP projekta iekļaušanu IKT </w:t>
            </w:r>
            <w:proofErr w:type="spellStart"/>
            <w:r w:rsidRPr="00BF2151">
              <w:rPr>
                <w:rFonts w:ascii="Times New Roman" w:eastAsia="Times New Roman" w:hAnsi="Times New Roman" w:cs="Times New Roman"/>
                <w:sz w:val="24"/>
                <w:szCs w:val="24"/>
                <w:lang w:eastAsia="zh-CN"/>
              </w:rPr>
              <w:t>mērķarhitektūras</w:t>
            </w:r>
            <w:proofErr w:type="spellEnd"/>
            <w:r w:rsidRPr="00BF2151">
              <w:rPr>
                <w:rFonts w:ascii="Times New Roman" w:eastAsia="Times New Roman" w:hAnsi="Times New Roman" w:cs="Times New Roman"/>
                <w:sz w:val="24"/>
                <w:szCs w:val="24"/>
                <w:lang w:eastAsia="zh-CN"/>
              </w:rPr>
              <w:t xml:space="preserve"> kārtējā versijā, </w:t>
            </w:r>
            <w:r w:rsidRPr="00BF2151">
              <w:rPr>
                <w:rFonts w:ascii="Times New Roman" w:eastAsia="Times New Roman" w:hAnsi="Times New Roman" w:cs="Times New Roman"/>
                <w:sz w:val="24"/>
                <w:szCs w:val="24"/>
              </w:rPr>
              <w:t xml:space="preserve">atzīmējot, ka OSP projekts nodrošinās iespējas </w:t>
            </w:r>
            <w:proofErr w:type="spellStart"/>
            <w:r w:rsidRPr="00BF2151">
              <w:rPr>
                <w:rFonts w:ascii="Times New Roman" w:eastAsia="Times New Roman" w:hAnsi="Times New Roman" w:cs="Times New Roman"/>
                <w:sz w:val="24"/>
                <w:szCs w:val="24"/>
              </w:rPr>
              <w:t>atkalizmantot</w:t>
            </w:r>
            <w:proofErr w:type="spellEnd"/>
            <w:r w:rsidRPr="00BF2151">
              <w:rPr>
                <w:rFonts w:ascii="Times New Roman" w:eastAsia="Times New Roman" w:hAnsi="Times New Roman" w:cs="Times New Roman"/>
                <w:sz w:val="24"/>
                <w:szCs w:val="24"/>
              </w:rPr>
              <w:t xml:space="preserve"> </w:t>
            </w:r>
            <w:r w:rsidRPr="00BF2151">
              <w:rPr>
                <w:rFonts w:ascii="Times New Roman" w:eastAsia="MS Mincho" w:hAnsi="Times New Roman" w:cs="Times New Roman"/>
                <w:bCs/>
                <w:sz w:val="24"/>
                <w:szCs w:val="24"/>
              </w:rPr>
              <w:t>oficiālo statistiku un koplietot publicēšanas un vizualizēšanas risinājumus</w:t>
            </w:r>
            <w:r w:rsidRPr="00BF2151">
              <w:rPr>
                <w:rFonts w:ascii="Times New Roman" w:eastAsia="Times New Roman" w:hAnsi="Times New Roman" w:cs="Times New Roman"/>
                <w:sz w:val="24"/>
                <w:szCs w:val="24"/>
              </w:rPr>
              <w:t xml:space="preserve">, ar to tieši </w:t>
            </w:r>
            <w:r w:rsidRPr="00BF2151">
              <w:rPr>
                <w:rFonts w:ascii="Times New Roman" w:eastAsia="MS Mincho" w:hAnsi="Times New Roman" w:cs="Times New Roman"/>
                <w:bCs/>
                <w:sz w:val="24"/>
                <w:szCs w:val="24"/>
              </w:rPr>
              <w:t xml:space="preserve">veicinot darbības programmas „Izaugsme un nodarbinātība” specifiskā atbalsta mērķa „Nodrošināt publisko datu </w:t>
            </w:r>
            <w:proofErr w:type="spellStart"/>
            <w:r w:rsidRPr="00BF2151">
              <w:rPr>
                <w:rFonts w:ascii="Times New Roman" w:eastAsia="MS Mincho" w:hAnsi="Times New Roman" w:cs="Times New Roman"/>
                <w:bCs/>
                <w:sz w:val="24"/>
                <w:szCs w:val="24"/>
              </w:rPr>
              <w:t>atkalizmantošanas</w:t>
            </w:r>
            <w:proofErr w:type="spellEnd"/>
            <w:r w:rsidRPr="00BF2151">
              <w:rPr>
                <w:rFonts w:ascii="Times New Roman" w:eastAsia="MS Mincho" w:hAnsi="Times New Roman" w:cs="Times New Roman"/>
                <w:bCs/>
                <w:sz w:val="24"/>
                <w:szCs w:val="24"/>
              </w:rPr>
              <w:t xml:space="preserve"> pieaugumu un efektīvu publiskās pārvaldes un privātā sektora mijiedarbību” 2.2.1.1. pasākumam „Centralizētu publiskās pārvaldes IKT platformu izveide, publiskās </w:t>
            </w:r>
            <w:r w:rsidRPr="00BF2151">
              <w:rPr>
                <w:rFonts w:ascii="Times New Roman" w:eastAsia="MS Mincho" w:hAnsi="Times New Roman" w:cs="Times New Roman"/>
                <w:bCs/>
                <w:sz w:val="24"/>
                <w:szCs w:val="24"/>
              </w:rPr>
              <w:lastRenderedPageBreak/>
              <w:t>pārvaldes procesu optimizēšana un attīstība” izvirzīto rādītāju sasniegšanu.</w:t>
            </w:r>
          </w:p>
          <w:p w:rsidR="00BF2151" w:rsidRPr="00BF2151" w:rsidRDefault="00BF2151" w:rsidP="00BF2151">
            <w:pPr>
              <w:spacing w:after="0" w:line="240" w:lineRule="auto"/>
              <w:contextualSpacing/>
              <w:jc w:val="both"/>
              <w:rPr>
                <w:rFonts w:ascii="Times New Roman" w:eastAsia="MS Mincho" w:hAnsi="Times New Roman" w:cs="Times New Roman"/>
                <w:bCs/>
                <w:sz w:val="24"/>
                <w:szCs w:val="24"/>
              </w:rPr>
            </w:pPr>
          </w:p>
          <w:p w:rsidR="00BF2151" w:rsidRPr="00BF2151" w:rsidRDefault="00BF2151" w:rsidP="00BF2151">
            <w:p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OSP projektam ir izvirzīti šādi mērķi:</w:t>
            </w:r>
          </w:p>
          <w:p w:rsidR="00BF2151" w:rsidRPr="00BF2151" w:rsidRDefault="00BF2151" w:rsidP="00BF2151">
            <w:pPr>
              <w:numPr>
                <w:ilvl w:val="0"/>
                <w:numId w:val="2"/>
              </w:num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Paaugstināt resursu izmantošanas efektivitāti oficiālās statistikas publicēšanā.</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 xml:space="preserve">Daudzu iestāžu iesaiste oficiālās statistikas nodrošināšanā un statistikas publicēšanas koplietošanas risinājumu neesamība ir radījusi situāciju, ka katrai iestādei jāvelta laiks un resursi, lai nodrošinātu statistikas un metadatu publicēšanu. Izveidojot kopīgu publicēšanas un vizualizēšanas risinājumu, statistikas iestāžu resursi tiks izmantoti efektīvāk un racionālāk. </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p>
          <w:p w:rsidR="00BF2151" w:rsidRPr="00BF2151" w:rsidRDefault="00BF2151" w:rsidP="00BF2151">
            <w:pPr>
              <w:numPr>
                <w:ilvl w:val="0"/>
                <w:numId w:val="2"/>
              </w:num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Vispusīgi informēt sabiedrību un veicināt oficiālās statistikas izmantošanu lēmumu pieņemšanā.</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 xml:space="preserve">Oficiālās statistikas pieejamība veicinās sabiedrības informētību par valstī notiekošajiem sociālekonomiskajiem procesiem. Viegli pieejama un detalizēta statistika valsts pārvaldē, reģionālajā politikā un uzņēmējdarbībā veicinās izmantot statistikas datus lēmumu pieņemšanā. </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p>
          <w:p w:rsidR="00BF2151" w:rsidRPr="00BF2151" w:rsidRDefault="00BF2151" w:rsidP="00BF2151">
            <w:pPr>
              <w:numPr>
                <w:ilvl w:val="0"/>
                <w:numId w:val="2"/>
              </w:num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Nodrošināt vienlīdzīgu attieksmi pret visiem oficiālās statistikas lietotājiem.</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 xml:space="preserve">Publicējot oficiālo statistiku iepriekš paredzētā laikā saskaņā ar datu publicēšanas kalendāru, sabiedrībai pieejamā veidā tiks nodrošināta vienlīdzīga attieksme pret visiem statistikas lietotājiem. </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p>
          <w:p w:rsidR="00BF2151" w:rsidRPr="00BF2151" w:rsidRDefault="00BF2151" w:rsidP="00BF2151">
            <w:pPr>
              <w:numPr>
                <w:ilvl w:val="0"/>
                <w:numId w:val="2"/>
              </w:num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Veicināt pareizu datu interpretāciju.</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 xml:space="preserve">Dokumentējot metadatus un informējot datu lietotājus par statistikas vākšanu, aprēķinu metodoloģiju, kvalitātes rādītājiem, laikrindu salīdzināmību un dažādu statistikas rādītāju savstarpējo salīdzināmību, starptautisko salīdzināmību, tiks veicināta datu pareiza interpretācija un jēgpilni secinājumi. </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p>
          <w:p w:rsidR="00BF2151" w:rsidRPr="00BF2151" w:rsidRDefault="00BF2151" w:rsidP="00BF2151">
            <w:pPr>
              <w:numPr>
                <w:ilvl w:val="0"/>
                <w:numId w:val="2"/>
              </w:num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 xml:space="preserve">Nodrošināt lietotājiem ērtu oficiālās statistikas </w:t>
            </w:r>
            <w:proofErr w:type="spellStart"/>
            <w:r w:rsidRPr="00BF2151">
              <w:rPr>
                <w:rFonts w:ascii="Times New Roman" w:eastAsia="MS Mincho" w:hAnsi="Times New Roman" w:cs="Times New Roman"/>
                <w:bCs/>
                <w:sz w:val="24"/>
                <w:szCs w:val="24"/>
              </w:rPr>
              <w:t>atkalizmantošanu</w:t>
            </w:r>
            <w:proofErr w:type="spellEnd"/>
            <w:r w:rsidRPr="00BF2151">
              <w:rPr>
                <w:rFonts w:ascii="Times New Roman" w:eastAsia="MS Mincho" w:hAnsi="Times New Roman" w:cs="Times New Roman"/>
                <w:bCs/>
                <w:sz w:val="24"/>
                <w:szCs w:val="24"/>
              </w:rPr>
              <w:t xml:space="preserve">, </w:t>
            </w:r>
            <w:proofErr w:type="spellStart"/>
            <w:r w:rsidRPr="00BF2151">
              <w:rPr>
                <w:rFonts w:ascii="Times New Roman" w:eastAsia="MS Mincho" w:hAnsi="Times New Roman" w:cs="Times New Roman"/>
                <w:bCs/>
                <w:sz w:val="24"/>
                <w:szCs w:val="24"/>
              </w:rPr>
              <w:t>mašīnlasīšanas</w:t>
            </w:r>
            <w:proofErr w:type="spellEnd"/>
            <w:r w:rsidRPr="00BF2151">
              <w:rPr>
                <w:rFonts w:ascii="Times New Roman" w:eastAsia="MS Mincho" w:hAnsi="Times New Roman" w:cs="Times New Roman"/>
                <w:bCs/>
                <w:sz w:val="24"/>
                <w:szCs w:val="24"/>
              </w:rPr>
              <w:t xml:space="preserve"> iespējas.</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 xml:space="preserve">Izmantojot </w:t>
            </w:r>
            <w:proofErr w:type="spellStart"/>
            <w:r w:rsidRPr="00BF2151">
              <w:rPr>
                <w:rFonts w:ascii="Times New Roman" w:eastAsia="MS Mincho" w:hAnsi="Times New Roman" w:cs="Times New Roman"/>
                <w:bCs/>
                <w:sz w:val="24"/>
                <w:szCs w:val="24"/>
              </w:rPr>
              <w:t>mašīnsaskarni</w:t>
            </w:r>
            <w:proofErr w:type="spellEnd"/>
            <w:r w:rsidRPr="00BF2151">
              <w:rPr>
                <w:rFonts w:ascii="Times New Roman" w:eastAsia="MS Mincho" w:hAnsi="Times New Roman" w:cs="Times New Roman"/>
                <w:bCs/>
                <w:sz w:val="24"/>
                <w:szCs w:val="24"/>
              </w:rPr>
              <w:t xml:space="preserve"> un statistikas konvertāciju tādos formātos kā XLS, CSV un citos datu apstrādei piemērotos formātos (</w:t>
            </w:r>
            <w:proofErr w:type="spellStart"/>
            <w:r w:rsidRPr="00BF2151">
              <w:rPr>
                <w:rFonts w:ascii="Times New Roman" w:eastAsia="MS Mincho" w:hAnsi="Times New Roman" w:cs="Times New Roman"/>
                <w:bCs/>
                <w:sz w:val="24"/>
                <w:szCs w:val="24"/>
              </w:rPr>
              <w:t>json</w:t>
            </w:r>
            <w:proofErr w:type="spellEnd"/>
            <w:r w:rsidRPr="00BF2151">
              <w:rPr>
                <w:rFonts w:ascii="Times New Roman" w:eastAsia="MS Mincho" w:hAnsi="Times New Roman" w:cs="Times New Roman"/>
                <w:bCs/>
                <w:sz w:val="24"/>
                <w:szCs w:val="24"/>
              </w:rPr>
              <w:t xml:space="preserve">), tiks nodrošināta lietotājiem ērta datu izmantošanas iespēja, samazināts laiks un resursi, kas nepieciešami, lai no PDF vai DOC formātiem datus iegūtu formātos, kas ļauj datus apstrādāt, analizēt un vizualizēt. </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Samazināt izmaksas citu IT sistēmu veidotājiem (piemēram, biznesa analītikas), nodrošinot standartizētu oficiālās statistikas publicēšanu un samazinot nepieciešamību analītikas rīkus pielāgot dažādu iestāžu statistikas publicēšanas formātiem.</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p>
          <w:p w:rsidR="00BF2151" w:rsidRPr="00BF2151" w:rsidRDefault="00BF2151" w:rsidP="00BF2151">
            <w:pPr>
              <w:numPr>
                <w:ilvl w:val="0"/>
                <w:numId w:val="2"/>
              </w:num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lastRenderedPageBreak/>
              <w:t>Veicināt zinātnisko pētījumu veikšanu un pētījumu rezultātu izmantošanu.</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 xml:space="preserve">Izveidojot netieši identificējamo datu kopu katalogu, kur būs ērti pieejama informācija par iespējām izmantot šos datus pētniecībā, procedūrām, kas jāveic, lai iegūtu piekļuvi datiem, tiks veicināta datu izmantošana pētniecības vajadzībām. Sniedzot sabiedrībai informāciju par pētījumu rezultātiem, tiks veicināta pētījumu rezultātu maksimāli efektīva izmantošana. </w:t>
            </w:r>
          </w:p>
          <w:p w:rsidR="00BF2151" w:rsidRPr="00BF2151" w:rsidRDefault="00BF2151" w:rsidP="00BF2151">
            <w:pPr>
              <w:spacing w:after="0" w:line="240" w:lineRule="auto"/>
              <w:ind w:left="720"/>
              <w:contextualSpacing/>
              <w:jc w:val="both"/>
              <w:rPr>
                <w:rFonts w:ascii="Times New Roman" w:eastAsia="MS Mincho" w:hAnsi="Times New Roman" w:cs="Times New Roman"/>
                <w:bCs/>
                <w:sz w:val="24"/>
                <w:szCs w:val="24"/>
              </w:rPr>
            </w:pPr>
          </w:p>
          <w:p w:rsidR="00BF2151" w:rsidRPr="00BF2151" w:rsidRDefault="00BF2151" w:rsidP="00BF2151">
            <w:p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Risināmās problēmas</w:t>
            </w:r>
          </w:p>
          <w:p w:rsidR="00BF2151" w:rsidRPr="00BF2151" w:rsidRDefault="00BF2151" w:rsidP="00BF2151">
            <w:p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 xml:space="preserve">Lai uzlabotu Oficiālās statistikas pieejamību, nepieciešams radīt vienotu oficiālās statistikas publicēšanas sistēmu visās statistikas iestādēs. Tas uzlabos oficiālās statistikas kvalitāti, datu izplatīšanas procesu efektivitāti, datu pieejamību un izmantošanu, lietotāju informētību un iestāžu komunikāciju datu izplatīšanas jautājumos. Statistikas portāls un vienoti principi ļaus nodrošināt kvalitatīvu oficiālās statistikas izplatīšanu atbilstoši Eiropas Statistikas prakses kodeksam, Ekonomiskās sadarbības un attīstības organizācijas (OECD) Padomes rekomendācijai par labo praksi statistikas jomā u.c. starptautiskiem standartiem. Savukārt sabiedrībai OSP projekts piedāvās vienotus navigācijas principus un lietotājam draudzīgu informācijas pakalpojumu pieejamību. </w:t>
            </w:r>
          </w:p>
          <w:p w:rsidR="00BF2151" w:rsidRPr="00BF2151" w:rsidRDefault="00BF2151" w:rsidP="00BF2151">
            <w:p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 xml:space="preserve">2016. gadā Valsts statistikās informācijas programmā iekļautas 55 valsts pārvaldes institūcijas. Šobrīd oficiālās statistikas, aprakstošo metadatu un datu kalendāru publicēšana un administrēšana organizēta decentralizēti, t.i., katras iestādes ietvaros, tērējot resursus individuālu risinājumu izstrādei. Esošās sistēmas ietvaros ir resursu ietilpīgi nodrošināt vienotus standartus attiecībā uz oficiālās statistikas izplatīšanu. Vairumā statistikas iestāžu esošā situācija statistikas publicēšanā neatbilst informācijas sabiedrības vajadzībām, jo tiek ierobežota pieeja datiem, apgrūtināta datu </w:t>
            </w:r>
            <w:proofErr w:type="spellStart"/>
            <w:r w:rsidRPr="00BF2151">
              <w:rPr>
                <w:rFonts w:ascii="Times New Roman" w:eastAsia="MS Mincho" w:hAnsi="Times New Roman" w:cs="Times New Roman"/>
                <w:bCs/>
                <w:sz w:val="24"/>
                <w:szCs w:val="24"/>
              </w:rPr>
              <w:t>atkalizmantošana</w:t>
            </w:r>
            <w:proofErr w:type="spellEnd"/>
            <w:r w:rsidRPr="00BF2151">
              <w:rPr>
                <w:rFonts w:ascii="Times New Roman" w:eastAsia="MS Mincho" w:hAnsi="Times New Roman" w:cs="Times New Roman"/>
                <w:bCs/>
                <w:sz w:val="24"/>
                <w:szCs w:val="24"/>
              </w:rPr>
              <w:t xml:space="preserve"> un statistikas iegūšanas process ir laikietilpīgs. Tā kā netiek nodrošināta iespēja automatizētai </w:t>
            </w:r>
            <w:proofErr w:type="spellStart"/>
            <w:r w:rsidRPr="00BF2151">
              <w:rPr>
                <w:rFonts w:ascii="Times New Roman" w:eastAsia="MS Mincho" w:hAnsi="Times New Roman" w:cs="Times New Roman"/>
                <w:bCs/>
                <w:sz w:val="24"/>
                <w:szCs w:val="24"/>
              </w:rPr>
              <w:t>atkalizmantošanai</w:t>
            </w:r>
            <w:proofErr w:type="spellEnd"/>
            <w:r w:rsidRPr="00BF2151">
              <w:rPr>
                <w:rFonts w:ascii="Times New Roman" w:eastAsia="MS Mincho" w:hAnsi="Times New Roman" w:cs="Times New Roman"/>
                <w:bCs/>
                <w:sz w:val="24"/>
                <w:szCs w:val="24"/>
              </w:rPr>
              <w:t xml:space="preserve">, arī inovatīvu uz statistikas </w:t>
            </w:r>
            <w:proofErr w:type="spellStart"/>
            <w:r w:rsidRPr="00BF2151">
              <w:rPr>
                <w:rFonts w:ascii="Times New Roman" w:eastAsia="MS Mincho" w:hAnsi="Times New Roman" w:cs="Times New Roman"/>
                <w:bCs/>
                <w:sz w:val="24"/>
                <w:szCs w:val="24"/>
              </w:rPr>
              <w:t>atkalizmantošanu</w:t>
            </w:r>
            <w:proofErr w:type="spellEnd"/>
            <w:r w:rsidRPr="00BF2151">
              <w:rPr>
                <w:rFonts w:ascii="Times New Roman" w:eastAsia="MS Mincho" w:hAnsi="Times New Roman" w:cs="Times New Roman"/>
                <w:bCs/>
                <w:sz w:val="24"/>
                <w:szCs w:val="24"/>
              </w:rPr>
              <w:t xml:space="preserve"> balstītu produktu izstrāde ir apgrūtināta.</w:t>
            </w:r>
          </w:p>
          <w:p w:rsidR="00BF2151" w:rsidRPr="00BF2151" w:rsidRDefault="00BF2151" w:rsidP="00BF2151">
            <w:pPr>
              <w:spacing w:after="0" w:line="240" w:lineRule="auto"/>
              <w:contextualSpacing/>
              <w:jc w:val="both"/>
              <w:rPr>
                <w:rFonts w:ascii="Times New Roman" w:eastAsia="MS Mincho" w:hAnsi="Times New Roman" w:cs="Times New Roman"/>
                <w:bCs/>
                <w:sz w:val="24"/>
                <w:szCs w:val="24"/>
              </w:rPr>
            </w:pPr>
            <w:r w:rsidRPr="00BF2151">
              <w:rPr>
                <w:rFonts w:ascii="Times New Roman" w:eastAsia="MS Mincho" w:hAnsi="Times New Roman" w:cs="Times New Roman"/>
                <w:bCs/>
                <w:sz w:val="24"/>
                <w:szCs w:val="24"/>
              </w:rPr>
              <w:t>Pastāvošā statistikas publicēšanas sistēma nav atbilstoša ne statistikas lietotāju vajadzībām, ne statistikas iestāžu resursu efektīvai izmantošanai. Lietotājam būtisku apgrūtinājumu rada tīmeklī izkliedētie dati, dažādas sistēmas, metadatu neesamība, kas ir šķērslis statistikas analīzei un interpretācijai. Statistikas iestādēm unikālu sistēmu izveide un uzturēšana radītu  būtiski lielāku finansiālo slogu, nekā centralizēti veidots  un uzturēts risinājums.</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 xml:space="preserve">Detalizēts politikas ietekmes novērtējums </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OSP projekts nodrošinās Statistikas likuma 20. un 26. panta prasību izpildi, kā arī uzlabos statistikas datu un metadatu pieejamību, kas veicinās:</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w:t>
            </w:r>
            <w:r w:rsidRPr="00BF2151">
              <w:rPr>
                <w:rFonts w:ascii="Times New Roman" w:eastAsia="Times New Roman" w:hAnsi="Times New Roman" w:cs="Times New Roman"/>
                <w:sz w:val="24"/>
                <w:szCs w:val="24"/>
                <w:lang w:eastAsia="lv-LV"/>
              </w:rPr>
              <w:tab/>
              <w:t xml:space="preserve">vispusīgu sabiedrības informēšanu un oficiālās statistikas </w:t>
            </w:r>
            <w:r w:rsidRPr="00BF2151">
              <w:rPr>
                <w:rFonts w:ascii="Times New Roman" w:eastAsia="Times New Roman" w:hAnsi="Times New Roman" w:cs="Times New Roman"/>
                <w:sz w:val="24"/>
                <w:szCs w:val="24"/>
                <w:lang w:eastAsia="lv-LV"/>
              </w:rPr>
              <w:lastRenderedPageBreak/>
              <w:t>izmantošanu lēmumu pieņemšanā;</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w:t>
            </w:r>
            <w:r w:rsidRPr="00BF2151">
              <w:rPr>
                <w:rFonts w:ascii="Times New Roman" w:eastAsia="Times New Roman" w:hAnsi="Times New Roman" w:cs="Times New Roman"/>
                <w:sz w:val="24"/>
                <w:szCs w:val="24"/>
                <w:lang w:eastAsia="lv-LV"/>
              </w:rPr>
              <w:tab/>
              <w:t>vienlīdzīgu attieksmi pret visiem oficiālās statistikas lietotājiem;</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w:t>
            </w:r>
            <w:r w:rsidRPr="00BF2151">
              <w:rPr>
                <w:rFonts w:ascii="Times New Roman" w:eastAsia="Times New Roman" w:hAnsi="Times New Roman" w:cs="Times New Roman"/>
                <w:sz w:val="24"/>
                <w:szCs w:val="24"/>
                <w:lang w:eastAsia="lv-LV"/>
              </w:rPr>
              <w:tab/>
              <w:t>pareizu statistikas interpretāciju;</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w:t>
            </w:r>
            <w:r w:rsidRPr="00BF2151">
              <w:rPr>
                <w:rFonts w:ascii="Times New Roman" w:eastAsia="Times New Roman" w:hAnsi="Times New Roman" w:cs="Times New Roman"/>
                <w:sz w:val="24"/>
                <w:szCs w:val="24"/>
                <w:lang w:eastAsia="lv-LV"/>
              </w:rPr>
              <w:tab/>
              <w:t xml:space="preserve">lietotājiem ērtu oficiālās statistikas </w:t>
            </w:r>
            <w:proofErr w:type="spellStart"/>
            <w:r w:rsidRPr="00BF2151">
              <w:rPr>
                <w:rFonts w:ascii="Times New Roman" w:eastAsia="Times New Roman" w:hAnsi="Times New Roman" w:cs="Times New Roman"/>
                <w:sz w:val="24"/>
                <w:szCs w:val="24"/>
                <w:lang w:eastAsia="lv-LV"/>
              </w:rPr>
              <w:t>atkalizmantošanu</w:t>
            </w:r>
            <w:proofErr w:type="spellEnd"/>
            <w:r w:rsidRPr="00BF2151">
              <w:rPr>
                <w:rFonts w:ascii="Times New Roman" w:eastAsia="Times New Roman" w:hAnsi="Times New Roman" w:cs="Times New Roman"/>
                <w:sz w:val="24"/>
                <w:szCs w:val="24"/>
                <w:lang w:eastAsia="lv-LV"/>
              </w:rPr>
              <w:t xml:space="preserve">, arī </w:t>
            </w:r>
            <w:proofErr w:type="spellStart"/>
            <w:r w:rsidRPr="00BF2151">
              <w:rPr>
                <w:rFonts w:ascii="Times New Roman" w:eastAsia="Times New Roman" w:hAnsi="Times New Roman" w:cs="Times New Roman"/>
                <w:sz w:val="24"/>
                <w:szCs w:val="24"/>
                <w:lang w:eastAsia="lv-LV"/>
              </w:rPr>
              <w:t>mašīnlasīšanas</w:t>
            </w:r>
            <w:proofErr w:type="spellEnd"/>
            <w:r w:rsidRPr="00BF2151">
              <w:rPr>
                <w:rFonts w:ascii="Times New Roman" w:eastAsia="Times New Roman" w:hAnsi="Times New Roman" w:cs="Times New Roman"/>
                <w:sz w:val="24"/>
                <w:szCs w:val="24"/>
                <w:lang w:eastAsia="lv-LV"/>
              </w:rPr>
              <w:t xml:space="preserve"> iespējas;</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w:t>
            </w:r>
            <w:r w:rsidRPr="00BF2151">
              <w:rPr>
                <w:rFonts w:ascii="Times New Roman" w:eastAsia="Times New Roman" w:hAnsi="Times New Roman" w:cs="Times New Roman"/>
                <w:sz w:val="24"/>
                <w:szCs w:val="24"/>
                <w:lang w:eastAsia="lv-LV"/>
              </w:rPr>
              <w:tab/>
              <w:t>zinātnisko pētījumu veikšanu un pētījumu rezultātu izmantošanu;</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w:t>
            </w:r>
            <w:r w:rsidRPr="00BF2151">
              <w:rPr>
                <w:rFonts w:ascii="Times New Roman" w:eastAsia="Times New Roman" w:hAnsi="Times New Roman" w:cs="Times New Roman"/>
                <w:sz w:val="24"/>
                <w:szCs w:val="24"/>
                <w:lang w:eastAsia="lv-LV"/>
              </w:rPr>
              <w:tab/>
              <w:t>resursu izmantošanas efektivitāti oficiālās statistikas publicēšanā.</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Projekta lietderības pamatojums</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Esošā statistikas publicēšanas sistēma ir decentralizēta, t.i., statistikas iestādes veido savas unikālas sistēmas statistikas publicēšanai, kā arī statistiku publicē formātos, kas apgrūtina statistikas izmantošanu lietotājiem. Analizējot pastāvošo praksi statistikas publicēšanā, ir konstatēts, ka vairumā gadījumu ir nepieciešami uzlabojumi: jāizveido laikrindas, aprakstošie metadati, publicēšanas kalendārs, jāmaina datņu formāts. Statistikas laikrindu publicēšanu un citas lietotājiem svarīgas statistikas publicēšanas prasības nevar izpildīt, ievietojot datnes mājaslapā – tam ir nepieciešams veidot speciālas statistikas publicēšanas sistēmas.</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Centralizētas statistikas publicēšanas risinājums – OSP projekts nodrošinās finansiālu ietaupījumu gan programmatūras risinājumu izstrādes un ieviešanas, gan arī darbības un uzturēšanas laikā, salīdzinot ar unikālu sistēmu veidošanu katrā statistikas iestādē.</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Ir veikts indikatīvs aprēķins par sociālekonomiskajiem ieguvumiem no centralizētas statistikas publicēšanas platformas izveides, pieņemot, ka OSP projekts aizvietos decentralizētu oficiālās statistikas publicēšanas sistēmu, kur katra statistikas iestāde realizētu savu datu un metadatu publicēšanas risinājumu.</w:t>
            </w:r>
          </w:p>
          <w:p w:rsidR="00BF2151" w:rsidRPr="00BF2151" w:rsidRDefault="00BF2151" w:rsidP="00BF2151">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OSP projekta apraksts iekļauts Ministru kabineta rīkojuma projekta pielikumā.</w:t>
            </w:r>
          </w:p>
          <w:p w:rsidR="00BF2151" w:rsidRPr="00BF2151" w:rsidRDefault="00BF2151" w:rsidP="00BF2151">
            <w:pPr>
              <w:suppressAutoHyphens/>
              <w:spacing w:before="60" w:after="60" w:line="240" w:lineRule="auto"/>
              <w:jc w:val="both"/>
              <w:rPr>
                <w:rFonts w:ascii="Times New Roman" w:eastAsia="Times New Roman" w:hAnsi="Times New Roman" w:cs="Times New Roman"/>
                <w:sz w:val="24"/>
                <w:szCs w:val="24"/>
                <w:lang w:eastAsia="zh-CN"/>
              </w:rPr>
            </w:pPr>
            <w:r w:rsidRPr="00BF2151">
              <w:rPr>
                <w:rFonts w:ascii="Times New Roman" w:eastAsia="Times New Roman" w:hAnsi="Times New Roman" w:cs="Times New Roman"/>
                <w:sz w:val="24"/>
                <w:szCs w:val="24"/>
                <w:lang w:eastAsia="zh-CN"/>
              </w:rPr>
              <w:t xml:space="preserve"> </w:t>
            </w:r>
          </w:p>
        </w:tc>
      </w:tr>
      <w:tr w:rsidR="00BF2151" w:rsidRPr="00BF2151" w:rsidTr="00DF2AC6">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lastRenderedPageBreak/>
              <w:t> 3.</w:t>
            </w:r>
          </w:p>
        </w:tc>
        <w:tc>
          <w:tcPr>
            <w:tcW w:w="1986"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 xml:space="preserve">Centrālā statistikas pārvalde </w:t>
            </w:r>
          </w:p>
          <w:p w:rsidR="00BF2151" w:rsidRPr="00BF2151" w:rsidRDefault="00BF2151" w:rsidP="00BF2151">
            <w:pPr>
              <w:spacing w:after="0" w:line="240" w:lineRule="auto"/>
              <w:jc w:val="both"/>
              <w:rPr>
                <w:rFonts w:ascii="Times New Roman" w:eastAsia="Times New Roman" w:hAnsi="Times New Roman" w:cs="Times New Roman"/>
                <w:sz w:val="24"/>
                <w:szCs w:val="24"/>
                <w:lang w:eastAsia="lv-LV"/>
              </w:rPr>
            </w:pPr>
          </w:p>
        </w:tc>
      </w:tr>
      <w:tr w:rsidR="00BF2151" w:rsidRPr="00BF2151" w:rsidTr="00DF2AC6">
        <w:trPr>
          <w:tblCellSpacing w:w="0" w:type="dxa"/>
        </w:trPr>
        <w:tc>
          <w:tcPr>
            <w:tcW w:w="762"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4.</w:t>
            </w:r>
          </w:p>
        </w:tc>
        <w:tc>
          <w:tcPr>
            <w:tcW w:w="1986"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Cita informācija</w:t>
            </w:r>
          </w:p>
        </w:tc>
        <w:tc>
          <w:tcPr>
            <w:tcW w:w="7092"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Nav.</w:t>
            </w:r>
          </w:p>
        </w:tc>
      </w:tr>
    </w:tbl>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2694"/>
        <w:gridCol w:w="6383"/>
      </w:tblGrid>
      <w:tr w:rsidR="00BF2151" w:rsidRPr="00BF2151" w:rsidTr="00DF2AC6">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BF2151" w:rsidRPr="00BF2151" w:rsidRDefault="00BF2151" w:rsidP="00BF2151">
            <w:pPr>
              <w:spacing w:after="0" w:line="240" w:lineRule="auto"/>
              <w:jc w:val="center"/>
              <w:rPr>
                <w:rFonts w:ascii="Times New Roman" w:eastAsia="Times New Roman" w:hAnsi="Times New Roman" w:cs="Times New Roman"/>
                <w:b/>
                <w:bCs/>
                <w:sz w:val="24"/>
                <w:szCs w:val="24"/>
                <w:lang w:eastAsia="lv-LV"/>
              </w:rPr>
            </w:pPr>
            <w:r w:rsidRPr="00BF2151">
              <w:rPr>
                <w:rFonts w:ascii="Times New Roman" w:eastAsia="Times New Roman" w:hAnsi="Times New Roman" w:cs="Times New Roman"/>
                <w:b/>
                <w:bCs/>
                <w:sz w:val="24"/>
                <w:szCs w:val="24"/>
                <w:lang w:eastAsia="lv-LV"/>
              </w:rPr>
              <w:t> II. Tiesību akta projekta ietekme uz sabiedrību, tautsaimniecības attīstību un administratīvo slogu</w:t>
            </w:r>
          </w:p>
        </w:tc>
      </w:tr>
      <w:tr w:rsidR="00BF2151" w:rsidRPr="00BF2151" w:rsidTr="00DF2AC6">
        <w:tblPrEx>
          <w:tblCellMar>
            <w:left w:w="57" w:type="dxa"/>
            <w:right w:w="57" w:type="dxa"/>
          </w:tblCellMar>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1.</w:t>
            </w:r>
          </w:p>
        </w:tc>
        <w:tc>
          <w:tcPr>
            <w:tcW w:w="2694"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xml:space="preserve">Sabiedrības mērķgrupas, kuras tiesiskais regulējums ietekmē vai </w:t>
            </w:r>
            <w:r w:rsidRPr="00BF2151">
              <w:rPr>
                <w:rFonts w:ascii="Times New Roman" w:eastAsia="Times New Roman" w:hAnsi="Times New Roman" w:cs="Times New Roman"/>
                <w:sz w:val="24"/>
                <w:szCs w:val="24"/>
              </w:rPr>
              <w:lastRenderedPageBreak/>
              <w:t>varētu ietekmēt</w:t>
            </w:r>
          </w:p>
        </w:tc>
        <w:tc>
          <w:tcPr>
            <w:tcW w:w="6383"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ind w:left="71"/>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lastRenderedPageBreak/>
              <w:t xml:space="preserve">Oficiālajā statistikas portālā tiks publicēta visu oficiālo statistiku sagatavošanā iesaistīto iestāžu statistika, līdz ar to ir pamats uzskatīt, ka paplašināsies arī statistikas lietotāju (valsts </w:t>
            </w:r>
            <w:r w:rsidRPr="00BF2151">
              <w:rPr>
                <w:rFonts w:ascii="Times New Roman" w:eastAsia="Times New Roman" w:hAnsi="Times New Roman" w:cs="Times New Roman"/>
                <w:sz w:val="24"/>
                <w:szCs w:val="24"/>
              </w:rPr>
              <w:lastRenderedPageBreak/>
              <w:t>iestāžu darbinieku, plašsaziņas līdzekļu, pētnieku, ekonomistu, komersantu, studentu un pārējo iedzīvotāju) skaits, kas izmanto šo pakalpojumu.</w:t>
            </w:r>
          </w:p>
          <w:p w:rsidR="00BF2151" w:rsidRPr="00BF2151" w:rsidRDefault="00BF2151" w:rsidP="00BF2151">
            <w:pPr>
              <w:spacing w:after="0" w:line="240" w:lineRule="auto"/>
              <w:ind w:left="71"/>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Statistikas pieejamība veicinās uz faktiem balstītu argumentāciju un lēmumu pieņemšanu gan sabiedriskajā, gan privātajā sektorā.</w:t>
            </w:r>
          </w:p>
          <w:p w:rsidR="00BF2151" w:rsidRPr="00BF2151" w:rsidRDefault="00BF2151" w:rsidP="00BF2151">
            <w:pPr>
              <w:spacing w:after="0" w:line="240" w:lineRule="auto"/>
              <w:ind w:left="71"/>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Oficiālās statistikas publicēšana statistikas portālā standartizētā veidā atvieglos tās izmantošanu, jo tiks nodrošināts viens centralizēts oficiālās statistikas avots, līdz ar to nebūs jāveic IT sistēmu pielāgošana un datu konvertācijas risinājumu izveide, lai tās pielāgotu dažādu iestāžu statistikas publicēšanas formātiem.</w:t>
            </w:r>
          </w:p>
        </w:tc>
      </w:tr>
      <w:tr w:rsidR="00BF2151" w:rsidRPr="00BF2151" w:rsidTr="00DF2AC6">
        <w:tblPrEx>
          <w:tblCellMar>
            <w:left w:w="57" w:type="dxa"/>
            <w:right w:w="57" w:type="dxa"/>
          </w:tblCellMar>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lastRenderedPageBreak/>
              <w:t>2.</w:t>
            </w:r>
          </w:p>
        </w:tc>
        <w:tc>
          <w:tcPr>
            <w:tcW w:w="2694"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Tiesiskā regulējuma ietekme uz tautsaimniecību un administratīvo slogu</w:t>
            </w:r>
          </w:p>
        </w:tc>
        <w:tc>
          <w:tcPr>
            <w:tcW w:w="6383"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xml:space="preserve">Oficiālās statistikas portāla izveide tiek veikta atbilstoši Statistikas likuma 20. pantam, portālā publicējamās informācijas saturs ir noteikts Statistikas likuma 19. pantā. </w:t>
            </w:r>
          </w:p>
          <w:p w:rsidR="00BF2151" w:rsidRPr="00BF2151" w:rsidRDefault="00BF2151" w:rsidP="00BF2151">
            <w:pPr>
              <w:spacing w:after="0" w:line="240" w:lineRule="auto"/>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rPr>
              <w:t>Ar Oficiālās statistikas portāla projektu tiek realizētas Statistikas likuma normas, un tam</w:t>
            </w:r>
            <w:r w:rsidRPr="00BF2151">
              <w:rPr>
                <w:rFonts w:ascii="Times New Roman" w:eastAsia="Times New Roman" w:hAnsi="Times New Roman" w:cs="Times New Roman"/>
                <w:sz w:val="24"/>
                <w:szCs w:val="24"/>
                <w:lang w:eastAsia="lv-LV"/>
              </w:rPr>
              <w:t xml:space="preserve"> nav tiešas ietekmes uz administratīvo slogu.</w:t>
            </w:r>
          </w:p>
          <w:p w:rsidR="00BF2151" w:rsidRPr="00BF2151" w:rsidRDefault="00BF2151" w:rsidP="00BF2151">
            <w:pPr>
              <w:spacing w:after="0" w:line="240" w:lineRule="auto"/>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 xml:space="preserve">Netieši uzlabojot statistikas pieejamību un </w:t>
            </w:r>
            <w:proofErr w:type="spellStart"/>
            <w:r w:rsidRPr="00BF2151">
              <w:rPr>
                <w:rFonts w:ascii="Times New Roman" w:eastAsia="Times New Roman" w:hAnsi="Times New Roman" w:cs="Times New Roman"/>
                <w:sz w:val="24"/>
                <w:szCs w:val="24"/>
                <w:lang w:eastAsia="lv-LV"/>
              </w:rPr>
              <w:t>atkalizmantojamību</w:t>
            </w:r>
            <w:proofErr w:type="spellEnd"/>
            <w:r w:rsidRPr="00BF2151">
              <w:rPr>
                <w:rFonts w:ascii="Times New Roman" w:eastAsia="Times New Roman" w:hAnsi="Times New Roman" w:cs="Times New Roman"/>
                <w:sz w:val="24"/>
                <w:szCs w:val="24"/>
                <w:lang w:eastAsia="lv-LV"/>
              </w:rPr>
              <w:t>,  administratīvais slogs datu lietotājiem (resursi statistikas atrašanai, konvertēšanai vajadzīgā formātā, vizualizēšanai u.c.) tiks samazināts.</w:t>
            </w:r>
          </w:p>
        </w:tc>
      </w:tr>
      <w:tr w:rsidR="00BF2151" w:rsidRPr="00BF2151" w:rsidTr="00DF2AC6">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3.</w:t>
            </w:r>
          </w:p>
        </w:tc>
        <w:tc>
          <w:tcPr>
            <w:tcW w:w="2694"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Administratīvo izmaksu monetārais novērtējums</w:t>
            </w:r>
          </w:p>
        </w:tc>
        <w:tc>
          <w:tcPr>
            <w:tcW w:w="6383"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Nav attiecināms</w:t>
            </w:r>
          </w:p>
        </w:tc>
      </w:tr>
      <w:tr w:rsidR="00BF2151" w:rsidRPr="00BF2151" w:rsidTr="00DF2AC6">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4.</w:t>
            </w:r>
          </w:p>
        </w:tc>
        <w:tc>
          <w:tcPr>
            <w:tcW w:w="2694"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Cita informācija</w:t>
            </w:r>
          </w:p>
        </w:tc>
        <w:tc>
          <w:tcPr>
            <w:tcW w:w="6383" w:type="dxa"/>
            <w:tcBorders>
              <w:top w:val="outset" w:sz="6" w:space="0" w:color="auto"/>
              <w:left w:val="outset" w:sz="6" w:space="0" w:color="auto"/>
              <w:bottom w:val="outset" w:sz="6" w:space="0" w:color="auto"/>
              <w:right w:val="outset" w:sz="6" w:space="0" w:color="auto"/>
            </w:tcBorders>
          </w:tcPr>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xml:space="preserve">Nav attiecināms </w:t>
            </w:r>
          </w:p>
        </w:tc>
      </w:tr>
    </w:tbl>
    <w:p w:rsidR="00BF2151" w:rsidRPr="00BF2151" w:rsidRDefault="00BF2151" w:rsidP="00BF2151">
      <w:pPr>
        <w:spacing w:after="0" w:line="240" w:lineRule="auto"/>
        <w:jc w:val="both"/>
        <w:rPr>
          <w:rFonts w:ascii="Times New Roman" w:eastAsia="Times New Roman" w:hAnsi="Times New Roman" w:cs="Times New Roman"/>
          <w:sz w:val="24"/>
          <w:szCs w:val="24"/>
        </w:rPr>
      </w:pPr>
    </w:p>
    <w:p w:rsidR="00BF2151" w:rsidRPr="00BF2151" w:rsidRDefault="00BF2151" w:rsidP="00BF2151">
      <w:pPr>
        <w:spacing w:after="0" w:line="240" w:lineRule="auto"/>
        <w:rPr>
          <w:rFonts w:ascii="Times New Roman" w:eastAsia="Times New Roman" w:hAnsi="Times New Roman" w:cs="Times New Roman"/>
          <w:i/>
          <w:iCs/>
          <w:sz w:val="24"/>
          <w:szCs w:val="24"/>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95"/>
        <w:gridCol w:w="1298"/>
        <w:gridCol w:w="1416"/>
        <w:gridCol w:w="1275"/>
        <w:gridCol w:w="1449"/>
      </w:tblGrid>
      <w:tr w:rsidR="00BF2151" w:rsidRPr="00BF2151" w:rsidTr="00DF2AC6">
        <w:tc>
          <w:tcPr>
            <w:tcW w:w="9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tabs>
                <w:tab w:val="left" w:pos="2268"/>
                <w:tab w:val="left" w:pos="2410"/>
              </w:tabs>
              <w:spacing w:after="0" w:line="240" w:lineRule="auto"/>
              <w:ind w:left="1080"/>
              <w:contextualSpacing/>
              <w:jc w:val="center"/>
              <w:rPr>
                <w:rFonts w:ascii="Times New Roman" w:eastAsia="Times New Roman" w:hAnsi="Times New Roman" w:cs="Times New Roman"/>
                <w:b/>
                <w:bCs/>
                <w:sz w:val="24"/>
                <w:szCs w:val="24"/>
              </w:rPr>
            </w:pPr>
            <w:r w:rsidRPr="00BF2151">
              <w:rPr>
                <w:rFonts w:ascii="Times New Roman" w:eastAsia="Times New Roman" w:hAnsi="Times New Roman" w:cs="Times New Roman"/>
                <w:b/>
                <w:bCs/>
                <w:sz w:val="24"/>
                <w:szCs w:val="24"/>
              </w:rPr>
              <w:t>III. Tiesību akta projekta ietekme uz valsts budžetu un pašvaldību budžetiem</w:t>
            </w:r>
          </w:p>
        </w:tc>
      </w:tr>
      <w:tr w:rsidR="00BF2151" w:rsidRPr="00BF2151" w:rsidTr="00DF2AC6">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Rādītāji</w:t>
            </w:r>
          </w:p>
          <w:p w:rsidR="00BF2151" w:rsidRPr="00BF2151" w:rsidRDefault="00BF2151" w:rsidP="00BF2151">
            <w:pPr>
              <w:spacing w:after="0" w:line="240" w:lineRule="auto"/>
              <w:rPr>
                <w:rFonts w:ascii="Times New Roman" w:eastAsia="Times New Roman" w:hAnsi="Times New Roman" w:cs="Times New Roman"/>
                <w:sz w:val="24"/>
                <w:szCs w:val="24"/>
              </w:rPr>
            </w:pPr>
          </w:p>
          <w:p w:rsidR="00BF2151" w:rsidRPr="00BF2151" w:rsidRDefault="00BF2151" w:rsidP="00BF2151">
            <w:pPr>
              <w:spacing w:after="0" w:line="240" w:lineRule="auto"/>
              <w:rPr>
                <w:rFonts w:ascii="Times New Roman" w:eastAsia="Times New Roman" w:hAnsi="Times New Roman" w:cs="Times New Roman"/>
                <w:sz w:val="24"/>
                <w:szCs w:val="24"/>
              </w:rPr>
            </w:pPr>
          </w:p>
          <w:p w:rsidR="00BF2151" w:rsidRPr="00BF2151" w:rsidRDefault="00BF2151" w:rsidP="00BF2151">
            <w:pPr>
              <w:spacing w:after="0" w:line="240" w:lineRule="auto"/>
              <w:rPr>
                <w:rFonts w:ascii="Times New Roman" w:eastAsia="Times New Roman" w:hAnsi="Times New Roman" w:cs="Times New Roman"/>
                <w:sz w:val="24"/>
                <w:szCs w:val="24"/>
              </w:rPr>
            </w:pPr>
          </w:p>
          <w:p w:rsidR="00BF2151" w:rsidRPr="00BF2151" w:rsidRDefault="00BF2151" w:rsidP="00BF2151">
            <w:pPr>
              <w:spacing w:after="0" w:line="240" w:lineRule="auto"/>
              <w:rPr>
                <w:rFonts w:ascii="Times New Roman" w:eastAsia="Times New Roman" w:hAnsi="Times New Roman" w:cs="Times New Roman"/>
                <w:sz w:val="24"/>
                <w:szCs w:val="24"/>
              </w:rPr>
            </w:pPr>
          </w:p>
          <w:p w:rsidR="00BF2151" w:rsidRPr="00BF2151" w:rsidRDefault="00BF2151" w:rsidP="00BF2151">
            <w:pPr>
              <w:spacing w:after="0" w:line="240" w:lineRule="auto"/>
              <w:rPr>
                <w:rFonts w:ascii="Times New Roman" w:eastAsia="Times New Roman" w:hAnsi="Times New Roman" w:cs="Times New Roman"/>
                <w:sz w:val="24"/>
                <w:szCs w:val="24"/>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2016.gads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Turpmākie trīs gadi (</w:t>
            </w:r>
            <w:proofErr w:type="spellStart"/>
            <w:r w:rsidRPr="00BF2151">
              <w:rPr>
                <w:rFonts w:ascii="Times New Roman" w:eastAsia="Times New Roman" w:hAnsi="Times New Roman" w:cs="Times New Roman"/>
                <w:b/>
                <w:i/>
                <w:sz w:val="24"/>
                <w:szCs w:val="24"/>
                <w:lang w:eastAsia="lv-LV"/>
              </w:rPr>
              <w:t>euro</w:t>
            </w:r>
            <w:proofErr w:type="spellEnd"/>
            <w:r w:rsidRPr="00BF2151">
              <w:rPr>
                <w:rFonts w:ascii="Times New Roman" w:eastAsia="Times New Roman" w:hAnsi="Times New Roman" w:cs="Times New Roman"/>
                <w:b/>
                <w:sz w:val="24"/>
                <w:szCs w:val="24"/>
                <w:lang w:eastAsia="lv-LV"/>
              </w:rPr>
              <w:t>)</w:t>
            </w:r>
          </w:p>
        </w:tc>
      </w:tr>
      <w:tr w:rsidR="00BF2151" w:rsidRPr="00BF2151" w:rsidTr="00DF2AC6">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rPr>
                <w:rFonts w:ascii="Times New Roman" w:eastAsia="Times New Roman" w:hAnsi="Times New Roman" w:cs="Times New Roman"/>
                <w:b/>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rPr>
                <w:rFonts w:ascii="Times New Roman" w:eastAsia="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2017.g.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2018.g.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2019.g.</w:t>
            </w:r>
          </w:p>
        </w:tc>
      </w:tr>
      <w:tr w:rsidR="00BF2151" w:rsidRPr="00BF2151" w:rsidTr="00DF2AC6">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rPr>
                <w:rFonts w:ascii="Times New Roman" w:eastAsia="Times New Roman" w:hAnsi="Times New Roman" w:cs="Times New Roman"/>
                <w:b/>
                <w:sz w:val="24"/>
                <w:szCs w:val="24"/>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izmaiņas, salīdzinot ar kārtējo 2016.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izmaiņas, salīdzinot ar kārtējo 2016.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b/>
                <w:sz w:val="24"/>
                <w:szCs w:val="24"/>
              </w:rPr>
            </w:pPr>
            <w:r w:rsidRPr="00BF2151">
              <w:rPr>
                <w:rFonts w:ascii="Times New Roman" w:eastAsia="Times New Roman" w:hAnsi="Times New Roman" w:cs="Times New Roman"/>
                <w:b/>
                <w:sz w:val="24"/>
                <w:szCs w:val="24"/>
                <w:lang w:eastAsia="lv-LV"/>
              </w:rPr>
              <w:t>izmaiņas, salīdzinot ar kārtējo 2016. gadu</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jc w:val="center"/>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6</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sz w:val="24"/>
                <w:szCs w:val="24"/>
              </w:rPr>
              <w:t>0</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14 579</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sz w:val="24"/>
                <w:szCs w:val="24"/>
              </w:rPr>
              <w:t>58 318</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lastRenderedPageBreak/>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sz w:val="24"/>
                <w:szCs w:val="24"/>
                <w:lang w:eastAsia="lv-LV"/>
              </w:rPr>
              <w:t>14 579</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sz w:val="24"/>
                <w:szCs w:val="24"/>
                <w:lang w:eastAsia="lv-LV"/>
              </w:rPr>
              <w:t>58 318</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rPr>
            </w:pPr>
            <w:r w:rsidRPr="00BF2151">
              <w:rPr>
                <w:rFonts w:ascii="Times New Roman" w:eastAsia="Times New Roman" w:hAnsi="Times New Roman" w:cs="Times New Roman"/>
                <w:lang w:eastAsia="lv-LV"/>
              </w:rPr>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-14 579</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sz w:val="24"/>
                <w:szCs w:val="24"/>
              </w:rPr>
              <w:t>-58 318</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-14 579</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sz w:val="24"/>
                <w:szCs w:val="24"/>
              </w:rPr>
              <w:t>-58 318</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r>
      <w:tr w:rsidR="00BF2151" w:rsidRPr="00BF2151" w:rsidTr="00DF2AC6">
        <w:trPr>
          <w:trHeight w:val="138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sz w:val="24"/>
                <w:szCs w:val="24"/>
              </w:rPr>
              <w:t>0</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5. Precizētā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lang w:eastAsia="lv-LV"/>
              </w:rPr>
              <w:t>-14 579</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lang w:eastAsia="lv-LV"/>
              </w:rPr>
              <w:t>-58 318</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rPr>
                <w:rFonts w:ascii="Times New Roman" w:eastAsia="Times New Roman" w:hAnsi="Times New Roman" w:cs="Times New Roman"/>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lang w:eastAsia="lv-LV"/>
              </w:rPr>
              <w:t>-14 579</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lang w:eastAsia="lv-LV"/>
              </w:rPr>
              <w:t>-58 318</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rPr>
                <w:rFonts w:ascii="Times New Roman" w:eastAsia="Times New Roman" w:hAnsi="Times New Roman" w:cs="Times New Roman"/>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rPr>
                <w:rFonts w:ascii="Times New Roman" w:eastAsia="Times New Roman" w:hAnsi="Times New Roman" w:cs="Times New Roman"/>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F2151" w:rsidRPr="00BF2151" w:rsidRDefault="00BF2151" w:rsidP="00BF2151">
            <w:pPr>
              <w:spacing w:after="0" w:line="240" w:lineRule="auto"/>
              <w:jc w:val="right"/>
              <w:rPr>
                <w:rFonts w:ascii="Times New Roman" w:eastAsia="Times New Roman" w:hAnsi="Times New Roman" w:cs="Times New Roman"/>
              </w:rPr>
            </w:pPr>
            <w:r w:rsidRPr="00BF2151">
              <w:rPr>
                <w:rFonts w:ascii="Times New Roman" w:eastAsia="Times New Roman" w:hAnsi="Times New Roman" w:cs="Times New Roman"/>
              </w:rPr>
              <w:t>0</w:t>
            </w: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xml:space="preserve">Lai nodrošinātu Statistikas likuma prasību (spēkā no 01.01.2018.) izpildi oficiālās statistikas publicēšanā un ilgtspējīgu OSP projekta rezultātā izstrādāto IKT risinājumu darbību, pēc OSP projekta termiņa beigām ir plānojamas ikgadējās IKT risinājumu uzturēšanas izmaksas, kas veidos 133 848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sz w:val="24"/>
                <w:szCs w:val="24"/>
              </w:rPr>
              <w:t xml:space="preserve">.  </w:t>
            </w:r>
          </w:p>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xml:space="preserve">Daļa no uzturēšanas izmaksām, veicot iekšēju līdzekļu pārdali un novirzot resursus, kas iesaistīti CSP publisko datubāžu uzturēšanā, 58 848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sz w:val="24"/>
                <w:szCs w:val="24"/>
              </w:rPr>
              <w:t xml:space="preserve"> apmērā tiks segta no budžeta programmas 24.00.00 “Statistiskās informācijas nodrošināšana” (ar ko tiks segtas izmaksas - CSP sagatavotās statistikas publicēšana OSP, visa OSP satura rediģēšana un tulkošana, IT atbalsts). </w:t>
            </w:r>
          </w:p>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xml:space="preserve">Lai veiktu Statistikas likuma 20. pantā un 26. pantā noteikto papildus funkciju organizēt visu statistikas iestāžu oficiālās statistikas, metadatu un pētniecības datu kataloga publicēšanu, kā arī segtu izdevumus, kas saistīti ar OSP IKT risinājumu uzturēšanu (licences, atjauninājumi, drošības audits, uzlabojumi) nepieciešams ikgadējais finansējums 75 000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i/>
                <w:sz w:val="24"/>
                <w:szCs w:val="24"/>
              </w:rPr>
              <w:t xml:space="preserve"> </w:t>
            </w:r>
            <w:r w:rsidRPr="00BF2151">
              <w:rPr>
                <w:rFonts w:ascii="Times New Roman" w:eastAsia="Times New Roman" w:hAnsi="Times New Roman" w:cs="Times New Roman"/>
                <w:sz w:val="24"/>
                <w:szCs w:val="24"/>
              </w:rPr>
              <w:t xml:space="preserve">apmērā, no kura 47 873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sz w:val="24"/>
                <w:szCs w:val="24"/>
              </w:rPr>
              <w:t xml:space="preserve"> veido atlīdzības darbiniekiem un 27 127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i/>
                <w:sz w:val="24"/>
                <w:szCs w:val="24"/>
              </w:rPr>
              <w:t xml:space="preserve"> </w:t>
            </w:r>
            <w:r w:rsidRPr="00BF2151">
              <w:rPr>
                <w:rFonts w:ascii="Times New Roman" w:eastAsia="Times New Roman" w:hAnsi="Times New Roman" w:cs="Times New Roman"/>
                <w:sz w:val="24"/>
                <w:szCs w:val="24"/>
              </w:rPr>
              <w:t>pārējie uzturēšanas izdevumi (licences, atjauninājumi, drošības audits, uzlabojumi u.c.).</w:t>
            </w:r>
          </w:p>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Funkciju realizēšanai CSP novirzīs esošās štata vietas, izveidojot šādus amatus:</w:t>
            </w:r>
          </w:p>
          <w:p w:rsidR="00BF2151" w:rsidRPr="00BF2151" w:rsidRDefault="00BF2151" w:rsidP="00BF2151">
            <w:pPr>
              <w:numPr>
                <w:ilvl w:val="0"/>
                <w:numId w:val="3"/>
              </w:numPr>
              <w:spacing w:after="0" w:line="240" w:lineRule="auto"/>
              <w:contextualSpacing/>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xml:space="preserve">Sistēmu analītiķis (amata saime 19.3, amata līmenis IIA, mēnešalgu grupa 11), </w:t>
            </w:r>
          </w:p>
          <w:p w:rsidR="00BF2151" w:rsidRPr="00BF2151" w:rsidRDefault="00BF2151" w:rsidP="00BF2151">
            <w:pPr>
              <w:numPr>
                <w:ilvl w:val="0"/>
                <w:numId w:val="3"/>
              </w:numPr>
              <w:spacing w:after="0" w:line="240" w:lineRule="auto"/>
              <w:contextualSpacing/>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Sistēmu administrators (amata saime 19.5, amata līmenis IIIA, mēnešalgu grupa 10)</w:t>
            </w:r>
          </w:p>
          <w:p w:rsidR="00BF2151" w:rsidRPr="00BF2151" w:rsidRDefault="00BF2151" w:rsidP="00BF2151">
            <w:pPr>
              <w:spacing w:after="0" w:line="240" w:lineRule="auto"/>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rPr>
              <w:t xml:space="preserve">Plānotais finansējums atlīdzībai sastādīs 47 873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i/>
                <w:sz w:val="24"/>
                <w:szCs w:val="24"/>
              </w:rPr>
              <w:t xml:space="preserve">, </w:t>
            </w:r>
            <w:r w:rsidRPr="00BF2151">
              <w:rPr>
                <w:rFonts w:ascii="Times New Roman" w:eastAsia="Times New Roman" w:hAnsi="Times New Roman" w:cs="Times New Roman"/>
                <w:sz w:val="24"/>
                <w:szCs w:val="24"/>
              </w:rPr>
              <w:t xml:space="preserve">no kuriem 16 682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sz w:val="24"/>
                <w:szCs w:val="24"/>
                <w:lang w:eastAsia="lv-LV"/>
              </w:rPr>
              <w:t xml:space="preserve"> tiks segti likvidējot esošos divus intervētāju amatus (18.6. saime II līmenis).</w:t>
            </w:r>
          </w:p>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xml:space="preserve">Papildus izmaksas IKT risinājumu un sistēmas uzturēšanai ir 58 318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sz w:val="24"/>
                <w:szCs w:val="24"/>
              </w:rPr>
              <w:t>, kuras būs nepieciešamas pēc projekta pabeigšanas t.i. sākot ar 2018. gada 4. ceturksni.</w:t>
            </w:r>
          </w:p>
          <w:p w:rsidR="00BF2151" w:rsidRPr="00BF2151" w:rsidRDefault="00BF2151" w:rsidP="00BF2151">
            <w:pPr>
              <w:spacing w:after="0" w:line="240" w:lineRule="auto"/>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rPr>
              <w:lastRenderedPageBreak/>
              <w:t xml:space="preserve">Lai nodrošinātu ikgadējās uzturēšanas izmaksas projekta ietvaros izveidotajam OSP, par kuras uzturēšanu ir atbildīga CSP, nepieciešams papildu finansējums 58 318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sz w:val="24"/>
                <w:szCs w:val="24"/>
              </w:rPr>
              <w:t xml:space="preserve"> 24.00.00 programmā “Statistiskās informācijas nodrošināšana” ik gadu, sākot no 2018.gada 4.ceturkšņa.</w:t>
            </w:r>
          </w:p>
          <w:p w:rsidR="00BF2151" w:rsidRPr="00BF2151" w:rsidRDefault="00BF2151" w:rsidP="00BF2151">
            <w:pPr>
              <w:spacing w:after="0" w:line="240" w:lineRule="auto"/>
              <w:jc w:val="both"/>
              <w:rPr>
                <w:rFonts w:ascii="Times New Roman" w:eastAsia="Times New Roman" w:hAnsi="Times New Roman" w:cs="Times New Roman"/>
                <w:b/>
                <w:sz w:val="24"/>
                <w:szCs w:val="24"/>
              </w:rPr>
            </w:pP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rPr>
                <w:rFonts w:ascii="Times New Roman" w:eastAsia="Times New Roman" w:hAnsi="Times New Roman" w:cs="Times New Roman"/>
                <w:sz w:val="24"/>
                <w:szCs w:val="24"/>
              </w:rPr>
            </w:pP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151" w:rsidRPr="00BF2151" w:rsidRDefault="00BF2151" w:rsidP="00BF2151">
            <w:pPr>
              <w:spacing w:after="0" w:line="240" w:lineRule="auto"/>
              <w:rPr>
                <w:rFonts w:ascii="Times New Roman" w:eastAsia="Times New Roman" w:hAnsi="Times New Roman" w:cs="Times New Roman"/>
                <w:sz w:val="24"/>
                <w:szCs w:val="24"/>
              </w:rPr>
            </w:pPr>
          </w:p>
        </w:tc>
      </w:tr>
      <w:tr w:rsidR="00BF2151" w:rsidRPr="00BF2151" w:rsidTr="00DF2AC6">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lang w:eastAsia="lv-LV"/>
              </w:rPr>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 xml:space="preserve">OSP projekts tiks finansēts no Eiropas reģionālās attīstības fonda līdzekļiem, un tā kopējais finansējuma apjoms ir 0,5 miljoni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sz w:val="24"/>
                <w:szCs w:val="24"/>
              </w:rPr>
              <w:t xml:space="preserve">, no tiem 2017. gadā – 320 tūkstoši </w:t>
            </w:r>
            <w:proofErr w:type="spellStart"/>
            <w:r w:rsidRPr="00BF2151">
              <w:rPr>
                <w:rFonts w:ascii="Times New Roman" w:eastAsia="Times New Roman" w:hAnsi="Times New Roman" w:cs="Times New Roman"/>
                <w:i/>
                <w:sz w:val="24"/>
                <w:szCs w:val="24"/>
              </w:rPr>
              <w:t>euro</w:t>
            </w:r>
            <w:proofErr w:type="spellEnd"/>
            <w:r w:rsidRPr="00BF2151">
              <w:rPr>
                <w:rFonts w:ascii="Times New Roman" w:eastAsia="Times New Roman" w:hAnsi="Times New Roman" w:cs="Times New Roman"/>
                <w:sz w:val="24"/>
                <w:szCs w:val="24"/>
              </w:rPr>
              <w:t xml:space="preserve">, 2018. gadā – 180 tūkstoši </w:t>
            </w:r>
            <w:proofErr w:type="spellStart"/>
            <w:r w:rsidRPr="00BF2151">
              <w:rPr>
                <w:rFonts w:ascii="Times New Roman" w:eastAsia="Times New Roman" w:hAnsi="Times New Roman" w:cs="Times New Roman"/>
                <w:sz w:val="24"/>
                <w:szCs w:val="24"/>
              </w:rPr>
              <w:t>e</w:t>
            </w:r>
            <w:r w:rsidRPr="00BF2151">
              <w:rPr>
                <w:rFonts w:ascii="Times New Roman" w:eastAsia="Times New Roman" w:hAnsi="Times New Roman" w:cs="Times New Roman"/>
                <w:i/>
                <w:sz w:val="24"/>
                <w:szCs w:val="24"/>
              </w:rPr>
              <w:t>uro</w:t>
            </w:r>
            <w:proofErr w:type="spellEnd"/>
            <w:r w:rsidRPr="00BF2151">
              <w:rPr>
                <w:rFonts w:ascii="Times New Roman" w:eastAsia="Times New Roman" w:hAnsi="Times New Roman" w:cs="Times New Roman"/>
                <w:sz w:val="24"/>
                <w:szCs w:val="24"/>
              </w:rPr>
              <w:t>.</w:t>
            </w:r>
            <w:r w:rsidRPr="00BF2151">
              <w:rPr>
                <w:rFonts w:ascii="Times New Roman" w:eastAsia="Times New Roman" w:hAnsi="Times New Roman" w:cs="Times New Roman"/>
              </w:rPr>
              <w:t xml:space="preserve"> </w:t>
            </w:r>
          </w:p>
          <w:p w:rsidR="00BF2151" w:rsidRPr="00BF2151" w:rsidRDefault="00BF2151" w:rsidP="00BF2151">
            <w:pPr>
              <w:spacing w:after="0" w:line="240" w:lineRule="auto"/>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BF2151" w:rsidRPr="00BF2151" w:rsidRDefault="00BF2151" w:rsidP="00BF2151">
            <w:pPr>
              <w:tabs>
                <w:tab w:val="left" w:pos="993"/>
              </w:tabs>
              <w:spacing w:after="0" w:line="240" w:lineRule="auto"/>
              <w:contextualSpacing/>
              <w:jc w:val="both"/>
              <w:rPr>
                <w:rFonts w:ascii="Times New Roman" w:eastAsia="Times New Roman" w:hAnsi="Times New Roman" w:cs="Times New Roman"/>
                <w:sz w:val="24"/>
                <w:szCs w:val="24"/>
              </w:rPr>
            </w:pPr>
            <w:r w:rsidRPr="00BF2151">
              <w:rPr>
                <w:rFonts w:ascii="Times New Roman" w:eastAsia="Times New Roman" w:hAnsi="Times New Roman" w:cs="Times New Roman"/>
                <w:sz w:val="24"/>
                <w:szCs w:val="24"/>
              </w:rPr>
              <w:t>Projekta rezultātu uzturēšanai papildus  nepieciešamais finansējums tiks pieprasīts  normatīvajos aktos noteiktajā kārtībā.</w:t>
            </w:r>
          </w:p>
          <w:p w:rsidR="00BF2151" w:rsidRPr="00BF2151" w:rsidRDefault="00BF2151" w:rsidP="00BF2151">
            <w:pPr>
              <w:spacing w:after="0" w:line="240" w:lineRule="auto"/>
              <w:jc w:val="both"/>
              <w:rPr>
                <w:rFonts w:ascii="Times New Roman" w:eastAsia="Times New Roman" w:hAnsi="Times New Roman" w:cs="Times New Roman"/>
                <w:sz w:val="24"/>
                <w:szCs w:val="24"/>
              </w:rPr>
            </w:pPr>
          </w:p>
        </w:tc>
      </w:tr>
    </w:tbl>
    <w:p w:rsidR="00BF2151" w:rsidRPr="00BF2151" w:rsidRDefault="00BF2151" w:rsidP="00BF2151">
      <w:pPr>
        <w:spacing w:after="0" w:line="240" w:lineRule="auto"/>
        <w:rPr>
          <w:rFonts w:ascii="Times New Roman" w:eastAsia="Times New Roman" w:hAnsi="Times New Roman" w:cs="Times New Roman"/>
          <w:iCs/>
          <w:sz w:val="24"/>
          <w:szCs w:val="24"/>
        </w:rPr>
      </w:pPr>
    </w:p>
    <w:p w:rsidR="00BF2151" w:rsidRPr="00BF2151" w:rsidRDefault="00BF2151" w:rsidP="00BF2151">
      <w:pPr>
        <w:spacing w:after="0" w:line="240" w:lineRule="auto"/>
        <w:rPr>
          <w:rFonts w:ascii="Times New Roman" w:eastAsia="Times New Roman" w:hAnsi="Times New Roman" w:cs="Times New Roman"/>
          <w:iCs/>
          <w:sz w:val="24"/>
          <w:szCs w:val="24"/>
        </w:rPr>
      </w:pPr>
    </w:p>
    <w:p w:rsidR="00BF2151" w:rsidRPr="00BF2151" w:rsidRDefault="00BF2151" w:rsidP="00BF2151">
      <w:pPr>
        <w:spacing w:after="0" w:line="240" w:lineRule="auto"/>
        <w:rPr>
          <w:rFonts w:ascii="Times New Roman" w:eastAsia="Times New Roman" w:hAnsi="Times New Roman" w:cs="Times New Roman"/>
          <w:iCs/>
          <w:sz w:val="24"/>
          <w:szCs w:val="24"/>
        </w:rPr>
      </w:pPr>
    </w:p>
    <w:tbl>
      <w:tblPr>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4376"/>
        <w:gridCol w:w="4418"/>
      </w:tblGrid>
      <w:tr w:rsidR="00BF2151" w:rsidRPr="00BF2151" w:rsidTr="00DF2AC6">
        <w:tc>
          <w:tcPr>
            <w:tcW w:w="9474" w:type="dxa"/>
            <w:gridSpan w:val="3"/>
            <w:tcBorders>
              <w:top w:val="single" w:sz="4" w:space="0" w:color="auto"/>
            </w:tcBorders>
            <w:tcMar>
              <w:top w:w="57" w:type="dxa"/>
              <w:left w:w="57" w:type="dxa"/>
              <w:bottom w:w="57" w:type="dxa"/>
              <w:right w:w="57" w:type="dxa"/>
            </w:tcMar>
          </w:tcPr>
          <w:p w:rsidR="00BF2151" w:rsidRPr="00BF2151" w:rsidRDefault="00BF2151" w:rsidP="00BF2151">
            <w:pPr>
              <w:spacing w:after="0" w:line="240" w:lineRule="auto"/>
              <w:ind w:left="57" w:right="57"/>
              <w:jc w:val="center"/>
              <w:rPr>
                <w:rFonts w:ascii="Times New Roman" w:eastAsia="Times New Roman" w:hAnsi="Times New Roman" w:cs="Times New Roman"/>
                <w:b/>
                <w:bCs/>
                <w:sz w:val="24"/>
                <w:szCs w:val="24"/>
                <w:lang w:eastAsia="lv-LV"/>
              </w:rPr>
            </w:pPr>
            <w:r w:rsidRPr="00BF2151">
              <w:rPr>
                <w:rFonts w:ascii="Times New Roman" w:eastAsia="Times New Roman" w:hAnsi="Times New Roman" w:cs="Times New Roman"/>
                <w:b/>
                <w:bCs/>
                <w:sz w:val="24"/>
                <w:szCs w:val="24"/>
                <w:lang w:eastAsia="lv-LV"/>
              </w:rPr>
              <w:t>VII. Tiesību akta projekta izpildes nodrošināšana un tās ietekme uz institūcijām</w:t>
            </w:r>
          </w:p>
        </w:tc>
      </w:tr>
      <w:tr w:rsidR="00BF2151" w:rsidRPr="00BF2151" w:rsidTr="00DF2AC6">
        <w:trPr>
          <w:trHeight w:val="427"/>
        </w:trPr>
        <w:tc>
          <w:tcPr>
            <w:tcW w:w="680" w:type="dxa"/>
            <w:tcMar>
              <w:top w:w="57" w:type="dxa"/>
              <w:left w:w="57" w:type="dxa"/>
              <w:bottom w:w="57" w:type="dxa"/>
              <w:right w:w="57" w:type="dxa"/>
            </w:tcMar>
          </w:tcPr>
          <w:p w:rsidR="00BF2151" w:rsidRPr="00BF2151" w:rsidRDefault="00BF2151" w:rsidP="00BF2151">
            <w:pPr>
              <w:spacing w:after="0" w:line="240" w:lineRule="auto"/>
              <w:ind w:left="57" w:right="57"/>
              <w:rPr>
                <w:rFonts w:ascii="Times New Roman" w:eastAsia="Times New Roman" w:hAnsi="Times New Roman" w:cs="Times New Roman"/>
                <w:bCs/>
                <w:sz w:val="24"/>
                <w:szCs w:val="24"/>
                <w:lang w:eastAsia="lv-LV"/>
              </w:rPr>
            </w:pPr>
            <w:r w:rsidRPr="00BF2151">
              <w:rPr>
                <w:rFonts w:ascii="Times New Roman" w:eastAsia="Times New Roman" w:hAnsi="Times New Roman" w:cs="Times New Roman"/>
                <w:bCs/>
                <w:sz w:val="24"/>
                <w:szCs w:val="24"/>
                <w:lang w:eastAsia="lv-LV"/>
              </w:rPr>
              <w:t>1.</w:t>
            </w:r>
          </w:p>
        </w:tc>
        <w:tc>
          <w:tcPr>
            <w:tcW w:w="4376" w:type="dxa"/>
            <w:tcMar>
              <w:top w:w="57" w:type="dxa"/>
              <w:left w:w="57" w:type="dxa"/>
              <w:bottom w:w="57" w:type="dxa"/>
              <w:right w:w="57" w:type="dxa"/>
            </w:tcMar>
          </w:tcPr>
          <w:p w:rsidR="00BF2151" w:rsidRPr="00BF2151" w:rsidRDefault="00BF2151" w:rsidP="00BF2151">
            <w:pPr>
              <w:spacing w:after="0" w:line="240" w:lineRule="auto"/>
              <w:ind w:left="57" w:right="57"/>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 xml:space="preserve">Projekta izpildē iesaistītās institūcijas </w:t>
            </w:r>
          </w:p>
        </w:tc>
        <w:tc>
          <w:tcPr>
            <w:tcW w:w="4418" w:type="dxa"/>
            <w:tcMar>
              <w:top w:w="57" w:type="dxa"/>
              <w:left w:w="57" w:type="dxa"/>
              <w:bottom w:w="57" w:type="dxa"/>
              <w:right w:w="57" w:type="dxa"/>
            </w:tcMar>
          </w:tcPr>
          <w:p w:rsidR="00BF2151" w:rsidRPr="00BF2151" w:rsidRDefault="00BF2151" w:rsidP="00BF2151">
            <w:pPr>
              <w:spacing w:after="0" w:line="240" w:lineRule="auto"/>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Centrālā statistikas pārvalde</w:t>
            </w:r>
          </w:p>
        </w:tc>
      </w:tr>
      <w:tr w:rsidR="00BF2151" w:rsidRPr="00BF2151" w:rsidTr="00DF2AC6">
        <w:trPr>
          <w:trHeight w:val="463"/>
        </w:trPr>
        <w:tc>
          <w:tcPr>
            <w:tcW w:w="680" w:type="dxa"/>
            <w:tcMar>
              <w:top w:w="57" w:type="dxa"/>
              <w:left w:w="57" w:type="dxa"/>
              <w:bottom w:w="57" w:type="dxa"/>
              <w:right w:w="57" w:type="dxa"/>
            </w:tcMar>
          </w:tcPr>
          <w:p w:rsidR="00BF2151" w:rsidRPr="00BF2151" w:rsidRDefault="00BF2151" w:rsidP="00BF2151">
            <w:pPr>
              <w:spacing w:after="0" w:line="240" w:lineRule="auto"/>
              <w:ind w:left="57" w:right="57"/>
              <w:rPr>
                <w:rFonts w:ascii="Times New Roman" w:eastAsia="Times New Roman" w:hAnsi="Times New Roman" w:cs="Times New Roman"/>
                <w:bCs/>
                <w:sz w:val="24"/>
                <w:szCs w:val="24"/>
                <w:lang w:eastAsia="lv-LV"/>
              </w:rPr>
            </w:pPr>
            <w:r w:rsidRPr="00BF2151">
              <w:rPr>
                <w:rFonts w:ascii="Times New Roman" w:eastAsia="Times New Roman" w:hAnsi="Times New Roman" w:cs="Times New Roman"/>
                <w:bCs/>
                <w:sz w:val="24"/>
                <w:szCs w:val="24"/>
                <w:lang w:eastAsia="lv-LV"/>
              </w:rPr>
              <w:t>2.</w:t>
            </w:r>
          </w:p>
        </w:tc>
        <w:tc>
          <w:tcPr>
            <w:tcW w:w="4376" w:type="dxa"/>
            <w:tcMar>
              <w:top w:w="57" w:type="dxa"/>
              <w:left w:w="57" w:type="dxa"/>
              <w:bottom w:w="57" w:type="dxa"/>
              <w:right w:w="57" w:type="dxa"/>
            </w:tcMar>
          </w:tcPr>
          <w:p w:rsidR="00BF2151" w:rsidRPr="00BF2151" w:rsidRDefault="00BF2151" w:rsidP="00BF2151">
            <w:pPr>
              <w:spacing w:after="0" w:line="240" w:lineRule="auto"/>
              <w:ind w:left="57" w:right="57"/>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Projekta izpildes ietekme uz pārvaldes funkcijām un institucionālo struktūru</w:t>
            </w:r>
          </w:p>
        </w:tc>
        <w:tc>
          <w:tcPr>
            <w:tcW w:w="4418" w:type="dxa"/>
            <w:tcMar>
              <w:top w:w="57" w:type="dxa"/>
              <w:left w:w="57" w:type="dxa"/>
              <w:bottom w:w="57" w:type="dxa"/>
              <w:right w:w="57" w:type="dxa"/>
            </w:tcMar>
          </w:tcPr>
          <w:p w:rsidR="00BF2151" w:rsidRPr="00BF2151" w:rsidRDefault="00BF2151" w:rsidP="00BF2151">
            <w:pPr>
              <w:spacing w:after="0" w:line="240" w:lineRule="auto"/>
              <w:ind w:right="57"/>
              <w:jc w:val="both"/>
              <w:rPr>
                <w:rFonts w:ascii="Times New Roman" w:eastAsia="Times New Roman" w:hAnsi="Times New Roman" w:cs="Times New Roman"/>
                <w:bCs/>
                <w:sz w:val="24"/>
                <w:szCs w:val="24"/>
                <w:lang w:eastAsia="lv-LV"/>
              </w:rPr>
            </w:pPr>
            <w:r w:rsidRPr="00BF2151">
              <w:rPr>
                <w:rFonts w:ascii="Times New Roman" w:eastAsia="Times New Roman" w:hAnsi="Times New Roman" w:cs="Times New Roman"/>
                <w:bCs/>
                <w:sz w:val="24"/>
                <w:szCs w:val="24"/>
                <w:lang w:eastAsia="lv-LV"/>
              </w:rPr>
              <w:t xml:space="preserve">Nav attiecināms </w:t>
            </w:r>
          </w:p>
        </w:tc>
      </w:tr>
      <w:tr w:rsidR="00BF2151" w:rsidRPr="00BF2151" w:rsidTr="00DF2AC6">
        <w:trPr>
          <w:trHeight w:val="476"/>
        </w:trPr>
        <w:tc>
          <w:tcPr>
            <w:tcW w:w="680" w:type="dxa"/>
            <w:tcMar>
              <w:top w:w="57" w:type="dxa"/>
              <w:left w:w="57" w:type="dxa"/>
              <w:bottom w:w="57" w:type="dxa"/>
              <w:right w:w="57" w:type="dxa"/>
            </w:tcMar>
          </w:tcPr>
          <w:p w:rsidR="00BF2151" w:rsidRPr="00BF2151" w:rsidRDefault="00BF2151" w:rsidP="00BF2151">
            <w:pPr>
              <w:spacing w:after="0" w:line="240" w:lineRule="auto"/>
              <w:ind w:left="57" w:right="57"/>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3.</w:t>
            </w:r>
          </w:p>
        </w:tc>
        <w:tc>
          <w:tcPr>
            <w:tcW w:w="4376" w:type="dxa"/>
            <w:tcMar>
              <w:top w:w="57" w:type="dxa"/>
              <w:left w:w="57" w:type="dxa"/>
              <w:bottom w:w="57" w:type="dxa"/>
              <w:right w:w="57" w:type="dxa"/>
            </w:tcMar>
          </w:tcPr>
          <w:p w:rsidR="00BF2151" w:rsidRPr="00BF2151" w:rsidRDefault="00BF2151" w:rsidP="00BF2151">
            <w:pPr>
              <w:spacing w:after="0" w:line="240" w:lineRule="auto"/>
              <w:ind w:left="57" w:right="57"/>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Cita informācija</w:t>
            </w:r>
          </w:p>
        </w:tc>
        <w:tc>
          <w:tcPr>
            <w:tcW w:w="4418" w:type="dxa"/>
            <w:tcMar>
              <w:top w:w="57" w:type="dxa"/>
              <w:left w:w="57" w:type="dxa"/>
              <w:bottom w:w="57" w:type="dxa"/>
              <w:right w:w="57" w:type="dxa"/>
            </w:tcMar>
          </w:tcPr>
          <w:p w:rsidR="00BF2151" w:rsidRPr="00BF2151" w:rsidRDefault="00BF2151" w:rsidP="00BF2151">
            <w:pPr>
              <w:spacing w:after="0" w:line="240" w:lineRule="auto"/>
              <w:ind w:left="57" w:right="57"/>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Nav</w:t>
            </w:r>
          </w:p>
        </w:tc>
      </w:tr>
    </w:tbl>
    <w:p w:rsidR="00BF2151" w:rsidRPr="00BF2151" w:rsidRDefault="00BF2151" w:rsidP="00BF2151">
      <w:pPr>
        <w:spacing w:after="0" w:line="240" w:lineRule="auto"/>
        <w:jc w:val="both"/>
        <w:rPr>
          <w:rFonts w:ascii="Times New Roman" w:eastAsia="Times New Roman" w:hAnsi="Times New Roman" w:cs="Times New Roman"/>
          <w:sz w:val="24"/>
          <w:szCs w:val="24"/>
          <w:lang w:eastAsia="lv-LV"/>
        </w:rPr>
      </w:pPr>
    </w:p>
    <w:p w:rsidR="00BF2151" w:rsidRPr="00BF2151" w:rsidRDefault="00BF2151" w:rsidP="00BF2151">
      <w:pPr>
        <w:spacing w:after="0" w:line="240" w:lineRule="auto"/>
        <w:ind w:left="-426"/>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Anotācijas IV, V un VI sadaļa – projekts šīs jomas neskar.</w:t>
      </w:r>
    </w:p>
    <w:p w:rsidR="00BF2151" w:rsidRPr="00BF2151" w:rsidRDefault="00BF2151" w:rsidP="00BF2151">
      <w:pPr>
        <w:spacing w:after="0" w:line="240" w:lineRule="auto"/>
        <w:ind w:left="-426"/>
        <w:jc w:val="both"/>
        <w:rPr>
          <w:rFonts w:ascii="Times New Roman" w:eastAsia="Times New Roman" w:hAnsi="Times New Roman" w:cs="Times New Roman"/>
          <w:sz w:val="24"/>
          <w:szCs w:val="24"/>
          <w:lang w:eastAsia="lv-LV"/>
        </w:rPr>
      </w:pPr>
    </w:p>
    <w:p w:rsidR="00BF2151" w:rsidRDefault="00BF2151" w:rsidP="00BF2151">
      <w:pPr>
        <w:spacing w:after="0" w:line="240" w:lineRule="auto"/>
        <w:ind w:left="-426"/>
        <w:jc w:val="both"/>
        <w:rPr>
          <w:rFonts w:ascii="Times New Roman" w:eastAsia="Times New Roman" w:hAnsi="Times New Roman" w:cs="Times New Roman"/>
          <w:sz w:val="24"/>
          <w:szCs w:val="24"/>
          <w:lang w:eastAsia="lv-LV"/>
        </w:rPr>
      </w:pPr>
    </w:p>
    <w:p w:rsidR="00275510" w:rsidRPr="00BF2151" w:rsidRDefault="00275510" w:rsidP="00BF2151">
      <w:pPr>
        <w:spacing w:after="0" w:line="240" w:lineRule="auto"/>
        <w:ind w:left="-426"/>
        <w:jc w:val="both"/>
        <w:rPr>
          <w:rFonts w:ascii="Times New Roman" w:eastAsia="Times New Roman" w:hAnsi="Times New Roman" w:cs="Times New Roman"/>
          <w:sz w:val="24"/>
          <w:szCs w:val="24"/>
          <w:lang w:eastAsia="lv-LV"/>
        </w:rPr>
      </w:pPr>
    </w:p>
    <w:p w:rsidR="00BF2151" w:rsidRPr="00BF2151" w:rsidRDefault="00BF2151" w:rsidP="00BF2151">
      <w:pPr>
        <w:spacing w:after="0" w:line="240" w:lineRule="auto"/>
        <w:ind w:left="-426"/>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 xml:space="preserve">Vides aizsardzības un </w:t>
      </w:r>
    </w:p>
    <w:p w:rsidR="00BF2151" w:rsidRPr="00BF2151" w:rsidRDefault="00BF2151" w:rsidP="00BF2151">
      <w:pPr>
        <w:spacing w:after="0" w:line="240" w:lineRule="auto"/>
        <w:ind w:left="-426"/>
        <w:jc w:val="both"/>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reģionālās attīstības ministrs</w:t>
      </w: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r w:rsidR="00275510" w:rsidRPr="00BF2151">
        <w:rPr>
          <w:rFonts w:ascii="Times New Roman" w:eastAsia="Times New Roman" w:hAnsi="Times New Roman" w:cs="Times New Roman"/>
          <w:sz w:val="24"/>
          <w:szCs w:val="24"/>
          <w:lang w:eastAsia="lv-LV"/>
        </w:rPr>
        <w:t>K.Gerhards</w:t>
      </w:r>
      <w:r w:rsidRPr="00BF2151">
        <w:rPr>
          <w:rFonts w:ascii="Times New Roman" w:eastAsia="Times New Roman" w:hAnsi="Times New Roman" w:cs="Times New Roman"/>
          <w:sz w:val="24"/>
          <w:szCs w:val="24"/>
          <w:lang w:eastAsia="lv-LV"/>
        </w:rPr>
        <w:tab/>
      </w:r>
      <w:r w:rsidR="00275510">
        <w:rPr>
          <w:rFonts w:ascii="Times New Roman" w:eastAsia="Times New Roman" w:hAnsi="Times New Roman" w:cs="Times New Roman"/>
          <w:sz w:val="24"/>
          <w:szCs w:val="24"/>
          <w:lang w:eastAsia="lv-LV"/>
        </w:rPr>
        <w:t xml:space="preserve"> </w:t>
      </w:r>
    </w:p>
    <w:p w:rsidR="00BF2151" w:rsidRPr="00BF2151" w:rsidRDefault="00BF2151" w:rsidP="00BF2151">
      <w:pPr>
        <w:spacing w:after="0" w:line="240" w:lineRule="auto"/>
        <w:ind w:left="-426"/>
        <w:rPr>
          <w:rFonts w:ascii="Times New Roman" w:eastAsia="Times New Roman" w:hAnsi="Times New Roman" w:cs="Times New Roman"/>
          <w:sz w:val="24"/>
          <w:szCs w:val="24"/>
          <w:lang w:eastAsia="lv-LV"/>
        </w:rPr>
      </w:pPr>
    </w:p>
    <w:p w:rsidR="00BF2151" w:rsidRPr="00BF2151" w:rsidRDefault="00BF2151" w:rsidP="00BF2151">
      <w:pPr>
        <w:spacing w:after="0" w:line="240" w:lineRule="auto"/>
        <w:ind w:left="-426"/>
        <w:rPr>
          <w:rFonts w:ascii="Times New Roman" w:eastAsia="Times New Roman" w:hAnsi="Times New Roman" w:cs="Times New Roman"/>
          <w:sz w:val="24"/>
          <w:szCs w:val="24"/>
          <w:lang w:eastAsia="lv-LV"/>
        </w:rPr>
      </w:pPr>
    </w:p>
    <w:p w:rsidR="00275510" w:rsidRDefault="00BF2151" w:rsidP="00BF2151">
      <w:pPr>
        <w:spacing w:after="0" w:line="240" w:lineRule="auto"/>
        <w:ind w:left="-426"/>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ab/>
      </w:r>
    </w:p>
    <w:p w:rsidR="00BF2151" w:rsidRPr="00BF2151" w:rsidRDefault="00BF2151" w:rsidP="00BF2151">
      <w:pPr>
        <w:spacing w:after="0" w:line="240" w:lineRule="auto"/>
        <w:ind w:left="-426"/>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r w:rsidRPr="00BF2151">
        <w:rPr>
          <w:rFonts w:ascii="Times New Roman" w:eastAsia="Times New Roman" w:hAnsi="Times New Roman" w:cs="Times New Roman"/>
          <w:sz w:val="24"/>
          <w:szCs w:val="24"/>
          <w:lang w:eastAsia="lv-LV"/>
        </w:rPr>
        <w:tab/>
      </w:r>
    </w:p>
    <w:p w:rsidR="00BF2151" w:rsidRPr="00BF2151" w:rsidRDefault="00244688" w:rsidP="00BF2151">
      <w:pPr>
        <w:spacing w:after="0" w:line="240" w:lineRule="auto"/>
        <w:rPr>
          <w:rFonts w:ascii="Times New Roman" w:eastAsia="Times New Roman" w:hAnsi="Times New Roman" w:cs="Times New Roman"/>
          <w:sz w:val="20"/>
          <w:szCs w:val="20"/>
          <w:lang w:eastAsia="lv-LV"/>
        </w:rPr>
      </w:pPr>
      <w:r w:rsidRPr="00BF2151">
        <w:rPr>
          <w:rFonts w:ascii="Times New Roman" w:eastAsia="Times New Roman" w:hAnsi="Times New Roman" w:cs="Times New Roman"/>
          <w:sz w:val="20"/>
          <w:szCs w:val="20"/>
          <w:lang w:eastAsia="lv-LV"/>
        </w:rPr>
        <w:fldChar w:fldCharType="begin"/>
      </w:r>
      <w:r w:rsidR="00BF2151" w:rsidRPr="00BF2151">
        <w:rPr>
          <w:rFonts w:ascii="Times New Roman" w:eastAsia="Times New Roman" w:hAnsi="Times New Roman" w:cs="Times New Roman"/>
          <w:sz w:val="20"/>
          <w:szCs w:val="20"/>
          <w:lang w:eastAsia="lv-LV"/>
        </w:rPr>
        <w:instrText xml:space="preserve"> DATE  \@ "dd.MM.yyyy H:mm"  \* MERGEFORMAT </w:instrText>
      </w:r>
      <w:r w:rsidR="00535A95">
        <w:rPr>
          <w:rFonts w:ascii="Times New Roman" w:eastAsia="Times New Roman" w:hAnsi="Times New Roman" w:cs="Times New Roman"/>
          <w:sz w:val="20"/>
          <w:szCs w:val="20"/>
          <w:lang w:eastAsia="lv-LV"/>
        </w:rPr>
        <w:fldChar w:fldCharType="separate"/>
      </w:r>
      <w:r w:rsidR="00535A95">
        <w:rPr>
          <w:rFonts w:ascii="Times New Roman" w:eastAsia="Times New Roman" w:hAnsi="Times New Roman" w:cs="Times New Roman"/>
          <w:noProof/>
          <w:sz w:val="20"/>
          <w:szCs w:val="20"/>
          <w:lang w:eastAsia="lv-LV"/>
        </w:rPr>
        <w:t>27.09.2016 10:14</w:t>
      </w:r>
      <w:r w:rsidRPr="00BF2151">
        <w:rPr>
          <w:rFonts w:ascii="Times New Roman" w:eastAsia="Times New Roman" w:hAnsi="Times New Roman" w:cs="Times New Roman"/>
          <w:sz w:val="20"/>
          <w:szCs w:val="20"/>
          <w:lang w:eastAsia="lv-LV"/>
        </w:rPr>
        <w:fldChar w:fldCharType="end"/>
      </w:r>
    </w:p>
    <w:p w:rsidR="00BF2151" w:rsidRPr="00BF2151" w:rsidRDefault="00520AFB" w:rsidP="00BF2151">
      <w:pPr>
        <w:spacing w:after="0" w:line="240" w:lineRule="auto"/>
        <w:jc w:val="both"/>
        <w:rPr>
          <w:rFonts w:ascii="Times New Roman" w:eastAsia="Times New Roman" w:hAnsi="Times New Roman" w:cs="Times New Roman"/>
          <w:sz w:val="20"/>
          <w:szCs w:val="20"/>
          <w:lang w:eastAsia="lv-LV"/>
        </w:rPr>
      </w:pPr>
      <w:r>
        <w:fldChar w:fldCharType="begin"/>
      </w:r>
      <w:r>
        <w:instrText xml:space="preserve"> NUMWORDS   \* MERGEFORMAT </w:instrText>
      </w:r>
      <w:r>
        <w:fldChar w:fldCharType="separate"/>
      </w:r>
      <w:r w:rsidR="00BF2151" w:rsidRPr="00BF2151">
        <w:rPr>
          <w:rFonts w:ascii="Times New Roman" w:eastAsia="Times New Roman" w:hAnsi="Times New Roman" w:cs="Times New Roman"/>
          <w:noProof/>
          <w:sz w:val="20"/>
          <w:szCs w:val="20"/>
          <w:lang w:eastAsia="lv-LV"/>
        </w:rPr>
        <w:t>1955</w:t>
      </w:r>
      <w:r>
        <w:rPr>
          <w:rFonts w:ascii="Times New Roman" w:eastAsia="Times New Roman" w:hAnsi="Times New Roman" w:cs="Times New Roman"/>
          <w:noProof/>
          <w:sz w:val="20"/>
          <w:szCs w:val="20"/>
          <w:lang w:eastAsia="lv-LV"/>
        </w:rPr>
        <w:fldChar w:fldCharType="end"/>
      </w:r>
    </w:p>
    <w:p w:rsidR="00BF2151" w:rsidRPr="00BF2151" w:rsidRDefault="00BF2151" w:rsidP="00BF2151">
      <w:pPr>
        <w:spacing w:after="0" w:line="240" w:lineRule="auto"/>
        <w:jc w:val="both"/>
        <w:rPr>
          <w:rFonts w:ascii="Times New Roman" w:eastAsia="Times New Roman" w:hAnsi="Times New Roman" w:cs="Times New Roman"/>
          <w:sz w:val="16"/>
          <w:szCs w:val="16"/>
          <w:lang w:eastAsia="lv-LV"/>
        </w:rPr>
      </w:pPr>
    </w:p>
    <w:p w:rsidR="00BF2151" w:rsidRPr="00BF2151" w:rsidRDefault="00BF2151" w:rsidP="00BF2151">
      <w:pPr>
        <w:spacing w:after="0" w:line="240" w:lineRule="auto"/>
        <w:rPr>
          <w:rFonts w:ascii="Times New Roman" w:eastAsia="Times New Roman" w:hAnsi="Times New Roman" w:cs="Times New Roman"/>
          <w:sz w:val="16"/>
          <w:szCs w:val="16"/>
          <w:lang w:eastAsia="lv-LV"/>
        </w:rPr>
      </w:pPr>
      <w:r w:rsidRPr="00BF2151">
        <w:rPr>
          <w:rFonts w:ascii="Times New Roman" w:eastAsia="Times New Roman" w:hAnsi="Times New Roman" w:cs="Times New Roman"/>
          <w:sz w:val="16"/>
          <w:szCs w:val="16"/>
          <w:lang w:eastAsia="lv-LV"/>
        </w:rPr>
        <w:t>Vides aizsardzības un reģionālās attīstības ministrijas</w:t>
      </w:r>
    </w:p>
    <w:p w:rsidR="00BF2151" w:rsidRPr="00BF2151" w:rsidRDefault="00BF2151" w:rsidP="00BF2151">
      <w:pPr>
        <w:spacing w:after="0" w:line="240" w:lineRule="auto"/>
        <w:rPr>
          <w:rFonts w:ascii="Times New Roman" w:eastAsia="Times New Roman" w:hAnsi="Times New Roman" w:cs="Times New Roman"/>
          <w:sz w:val="16"/>
          <w:szCs w:val="16"/>
          <w:lang w:eastAsia="lv-LV"/>
        </w:rPr>
      </w:pPr>
      <w:r w:rsidRPr="00BF2151">
        <w:rPr>
          <w:rFonts w:ascii="Times New Roman" w:eastAsia="Times New Roman" w:hAnsi="Times New Roman" w:cs="Times New Roman"/>
          <w:sz w:val="16"/>
          <w:szCs w:val="16"/>
          <w:lang w:eastAsia="lv-LV"/>
        </w:rPr>
        <w:t>Elektronisko pakalpojumu departamenta</w:t>
      </w:r>
    </w:p>
    <w:p w:rsidR="00BF2151" w:rsidRPr="00BF2151" w:rsidRDefault="00BF2151" w:rsidP="00BF2151">
      <w:pPr>
        <w:spacing w:after="0" w:line="240" w:lineRule="auto"/>
        <w:rPr>
          <w:rFonts w:ascii="Times New Roman" w:eastAsia="Times New Roman" w:hAnsi="Times New Roman" w:cs="Times New Roman"/>
          <w:sz w:val="16"/>
          <w:szCs w:val="16"/>
          <w:lang w:eastAsia="lv-LV"/>
        </w:rPr>
      </w:pPr>
      <w:r w:rsidRPr="00BF2151">
        <w:rPr>
          <w:rFonts w:ascii="Times New Roman" w:eastAsia="Times New Roman" w:hAnsi="Times New Roman" w:cs="Times New Roman"/>
          <w:sz w:val="16"/>
          <w:szCs w:val="16"/>
          <w:lang w:eastAsia="lv-LV"/>
        </w:rPr>
        <w:t>Informācijas sistēmu arhitektūras nodaļa</w:t>
      </w:r>
    </w:p>
    <w:p w:rsidR="00BF2151" w:rsidRPr="00BF2151" w:rsidRDefault="00BF2151" w:rsidP="00BF2151">
      <w:pPr>
        <w:spacing w:after="0" w:line="240" w:lineRule="auto"/>
        <w:rPr>
          <w:rFonts w:ascii="Times New Roman" w:eastAsia="Times New Roman" w:hAnsi="Times New Roman" w:cs="Times New Roman"/>
          <w:sz w:val="16"/>
          <w:szCs w:val="16"/>
          <w:lang w:eastAsia="lv-LV"/>
        </w:rPr>
      </w:pPr>
      <w:r w:rsidRPr="00BF2151">
        <w:rPr>
          <w:rFonts w:ascii="Times New Roman" w:eastAsia="Times New Roman" w:hAnsi="Times New Roman" w:cs="Times New Roman"/>
          <w:sz w:val="16"/>
          <w:szCs w:val="16"/>
          <w:lang w:eastAsia="lv-LV"/>
        </w:rPr>
        <w:t>IKT pārvaldības procesu vadītāja</w:t>
      </w:r>
    </w:p>
    <w:p w:rsidR="00BF2151" w:rsidRPr="00BF2151" w:rsidRDefault="00BF2151" w:rsidP="00BF2151">
      <w:pPr>
        <w:spacing w:after="0" w:line="240" w:lineRule="auto"/>
        <w:rPr>
          <w:rFonts w:ascii="Times New Roman" w:eastAsia="Times New Roman" w:hAnsi="Times New Roman" w:cs="Times New Roman"/>
          <w:sz w:val="16"/>
          <w:szCs w:val="16"/>
          <w:lang w:eastAsia="lv-LV"/>
        </w:rPr>
      </w:pPr>
      <w:r w:rsidRPr="00BF2151">
        <w:rPr>
          <w:rFonts w:ascii="Times New Roman" w:eastAsia="Times New Roman" w:hAnsi="Times New Roman" w:cs="Times New Roman"/>
          <w:sz w:val="16"/>
          <w:szCs w:val="16"/>
          <w:lang w:eastAsia="lv-LV"/>
        </w:rPr>
        <w:t>Lelda Kalniņa</w:t>
      </w:r>
    </w:p>
    <w:p w:rsidR="00BF2151" w:rsidRPr="00BF2151" w:rsidRDefault="00BF2151" w:rsidP="00BF2151">
      <w:pPr>
        <w:spacing w:after="0" w:line="240" w:lineRule="auto"/>
        <w:rPr>
          <w:rFonts w:ascii="Times New Roman" w:eastAsia="Times New Roman" w:hAnsi="Times New Roman" w:cs="Times New Roman"/>
          <w:sz w:val="16"/>
          <w:szCs w:val="16"/>
          <w:lang w:eastAsia="lv-LV"/>
        </w:rPr>
      </w:pPr>
      <w:r w:rsidRPr="00BF2151">
        <w:rPr>
          <w:rFonts w:ascii="Times New Roman" w:eastAsia="Times New Roman" w:hAnsi="Times New Roman" w:cs="Times New Roman"/>
          <w:sz w:val="16"/>
          <w:szCs w:val="16"/>
          <w:lang w:eastAsia="lv-LV"/>
        </w:rPr>
        <w:t>67026576</w:t>
      </w:r>
    </w:p>
    <w:p w:rsidR="00BF2151" w:rsidRPr="00BF2151" w:rsidRDefault="00520AFB" w:rsidP="00BF2151">
      <w:pPr>
        <w:spacing w:after="0" w:line="240" w:lineRule="auto"/>
        <w:rPr>
          <w:rFonts w:ascii="Times New Roman" w:eastAsia="Times New Roman" w:hAnsi="Times New Roman" w:cs="Times New Roman"/>
          <w:sz w:val="16"/>
          <w:szCs w:val="16"/>
          <w:lang w:eastAsia="lv-LV"/>
        </w:rPr>
      </w:pPr>
      <w:hyperlink r:id="rId7" w:history="1">
        <w:r w:rsidR="00BF2151" w:rsidRPr="00BF2151">
          <w:rPr>
            <w:rFonts w:ascii="Times New Roman" w:eastAsia="Times New Roman" w:hAnsi="Times New Roman" w:cs="Times New Roman"/>
            <w:color w:val="0000FF"/>
            <w:sz w:val="16"/>
            <w:szCs w:val="16"/>
            <w:u w:val="single"/>
            <w:lang w:eastAsia="lv-LV"/>
          </w:rPr>
          <w:t>lelda.kalnina@varam.gov.lv</w:t>
        </w:r>
      </w:hyperlink>
    </w:p>
    <w:p w:rsidR="002A387F" w:rsidRPr="00275510" w:rsidRDefault="002A387F" w:rsidP="00275510">
      <w:pPr>
        <w:spacing w:after="0" w:line="240" w:lineRule="auto"/>
        <w:rPr>
          <w:rFonts w:ascii="Times New Roman" w:eastAsia="Times New Roman" w:hAnsi="Times New Roman" w:cs="Times New Roman"/>
          <w:sz w:val="24"/>
          <w:szCs w:val="24"/>
          <w:lang w:eastAsia="lv-LV"/>
        </w:rPr>
      </w:pPr>
    </w:p>
    <w:sectPr w:rsidR="002A387F" w:rsidRPr="00275510" w:rsidSect="0024468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FB" w:rsidRDefault="00520AFB" w:rsidP="00BF2151">
      <w:pPr>
        <w:spacing w:after="0" w:line="240" w:lineRule="auto"/>
      </w:pPr>
      <w:r>
        <w:separator/>
      </w:r>
    </w:p>
  </w:endnote>
  <w:endnote w:type="continuationSeparator" w:id="0">
    <w:p w:rsidR="00520AFB" w:rsidRDefault="00520AFB" w:rsidP="00B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51" w:rsidRPr="00BF2151" w:rsidRDefault="00BF2151" w:rsidP="00BF2151">
    <w:pPr>
      <w:pStyle w:val="Footer"/>
      <w:rPr>
        <w:rFonts w:ascii="Times New Roman" w:eastAsia="Times New Roman" w:hAnsi="Times New Roman" w:cs="Times New Roman"/>
        <w:sz w:val="24"/>
        <w:szCs w:val="24"/>
        <w:lang w:eastAsia="lv-LV"/>
      </w:rPr>
    </w:pPr>
    <w:r w:rsidRPr="00BF2151">
      <w:rPr>
        <w:rFonts w:ascii="Times New Roman" w:eastAsia="Times New Roman" w:hAnsi="Times New Roman" w:cs="Times New Roman"/>
        <w:sz w:val="20"/>
        <w:szCs w:val="20"/>
        <w:lang w:eastAsia="lv-LV"/>
      </w:rPr>
      <w:t xml:space="preserve">VARAMRikAnotac_22092016_CSP_OSP; Ministru kabineta rīkojuma projekta „Par informācijas sabiedrības attīstības pamatnostādņu ieviešanu publiskās pārvaldes informācijas sistēmu jomā, </w:t>
    </w:r>
    <w:proofErr w:type="spellStart"/>
    <w:r w:rsidRPr="00BF2151">
      <w:rPr>
        <w:rFonts w:ascii="Times New Roman" w:eastAsia="Times New Roman" w:hAnsi="Times New Roman" w:cs="Times New Roman"/>
        <w:sz w:val="20"/>
        <w:szCs w:val="20"/>
        <w:lang w:eastAsia="lv-LV"/>
      </w:rPr>
      <w:t>Mērķarhitektūra</w:t>
    </w:r>
    <w:proofErr w:type="spellEnd"/>
    <w:r w:rsidRPr="00BF2151">
      <w:rPr>
        <w:rFonts w:ascii="Times New Roman" w:eastAsia="Times New Roman" w:hAnsi="Times New Roman" w:cs="Times New Roman"/>
        <w:sz w:val="20"/>
        <w:szCs w:val="20"/>
        <w:lang w:eastAsia="lv-LV"/>
      </w:rPr>
      <w:t xml:space="preserve"> v3.0” sākotnējās ietekmes novērtējuma ziņojums (anotācija)</w:t>
    </w:r>
  </w:p>
  <w:p w:rsidR="00BF2151" w:rsidRDefault="00BF2151">
    <w:pPr>
      <w:pStyle w:val="Footer"/>
    </w:pPr>
  </w:p>
  <w:p w:rsidR="00BF2151" w:rsidRDefault="00BF2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FB" w:rsidRDefault="00520AFB" w:rsidP="00BF2151">
      <w:pPr>
        <w:spacing w:after="0" w:line="240" w:lineRule="auto"/>
      </w:pPr>
      <w:r>
        <w:separator/>
      </w:r>
    </w:p>
  </w:footnote>
  <w:footnote w:type="continuationSeparator" w:id="0">
    <w:p w:rsidR="00520AFB" w:rsidRDefault="00520AFB" w:rsidP="00BF2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472BC"/>
    <w:multiLevelType w:val="hybridMultilevel"/>
    <w:tmpl w:val="B0E2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4733AA"/>
    <w:multiLevelType w:val="hybridMultilevel"/>
    <w:tmpl w:val="A102462E"/>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BF2151"/>
    <w:rsid w:val="000350AD"/>
    <w:rsid w:val="00244688"/>
    <w:rsid w:val="00275510"/>
    <w:rsid w:val="002A387F"/>
    <w:rsid w:val="00520AFB"/>
    <w:rsid w:val="00535A95"/>
    <w:rsid w:val="00BF21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EE5C9-9EF1-417A-9476-E0528575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1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2151"/>
  </w:style>
  <w:style w:type="paragraph" w:styleId="Footer">
    <w:name w:val="footer"/>
    <w:basedOn w:val="Normal"/>
    <w:link w:val="FooterChar"/>
    <w:uiPriority w:val="99"/>
    <w:unhideWhenUsed/>
    <w:rsid w:val="00BF21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2151"/>
  </w:style>
  <w:style w:type="paragraph" w:styleId="BalloonText">
    <w:name w:val="Balloon Text"/>
    <w:basedOn w:val="Normal"/>
    <w:link w:val="BalloonTextChar"/>
    <w:uiPriority w:val="99"/>
    <w:semiHidden/>
    <w:unhideWhenUsed/>
    <w:rsid w:val="0027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lda.kalnin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10434</Words>
  <Characters>5948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Lelda Kalniņa</dc:creator>
  <cp:keywords/>
  <dc:description/>
  <cp:lastModifiedBy>Larisa Titkoviča</cp:lastModifiedBy>
  <cp:revision>5</cp:revision>
  <dcterms:created xsi:type="dcterms:W3CDTF">2016-09-23T09:43:00Z</dcterms:created>
  <dcterms:modified xsi:type="dcterms:W3CDTF">2016-09-27T07:14:00Z</dcterms:modified>
  <cp:contentStatus/>
</cp:coreProperties>
</file>