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F2" w:rsidRPr="001A12F2" w:rsidRDefault="001A12F2" w:rsidP="001A12F2">
      <w:pPr>
        <w:jc w:val="both"/>
        <w:rPr>
          <w:lang w:eastAsia="lv-LV"/>
        </w:rPr>
      </w:pPr>
      <w:proofErr w:type="gramStart"/>
      <w:r w:rsidRPr="001A12F2">
        <w:rPr>
          <w:lang w:eastAsia="lv-LV"/>
        </w:rPr>
        <w:t>2016.gada</w:t>
      </w:r>
      <w:proofErr w:type="gramEnd"/>
      <w:r w:rsidRPr="001A12F2">
        <w:rPr>
          <w:lang w:eastAsia="lv-LV"/>
        </w:rPr>
        <w:tab/>
        <w:t>.septembrī</w:t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  <w:t>Noteikumi Nr.</w:t>
      </w:r>
    </w:p>
    <w:p w:rsidR="001A12F2" w:rsidRPr="001A12F2" w:rsidRDefault="001A12F2" w:rsidP="001A12F2">
      <w:pPr>
        <w:jc w:val="both"/>
        <w:rPr>
          <w:lang w:eastAsia="lv-LV"/>
        </w:rPr>
      </w:pPr>
      <w:r w:rsidRPr="001A12F2">
        <w:rPr>
          <w:lang w:eastAsia="lv-LV"/>
        </w:rPr>
        <w:t>Rīga</w:t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</w:r>
      <w:r w:rsidRPr="001A12F2">
        <w:rPr>
          <w:lang w:eastAsia="lv-LV"/>
        </w:rPr>
        <w:tab/>
        <w:t>(prot. Nr.</w:t>
      </w:r>
      <w:r w:rsidRPr="001A12F2">
        <w:rPr>
          <w:lang w:eastAsia="lv-LV"/>
        </w:rPr>
        <w:tab/>
        <w:t>§)</w:t>
      </w:r>
    </w:p>
    <w:p w:rsidR="00F67717" w:rsidRPr="001A12F2" w:rsidRDefault="00F67717" w:rsidP="0034376C">
      <w:pPr>
        <w:rPr>
          <w:b/>
        </w:rPr>
      </w:pPr>
    </w:p>
    <w:p w:rsidR="00C72B9E" w:rsidRPr="001A12F2" w:rsidRDefault="00C72B9E" w:rsidP="00C72B9E">
      <w:pPr>
        <w:jc w:val="center"/>
        <w:rPr>
          <w:b/>
        </w:rPr>
      </w:pPr>
      <w:r w:rsidRPr="001A12F2">
        <w:rPr>
          <w:b/>
        </w:rPr>
        <w:t>Gr</w:t>
      </w:r>
      <w:r w:rsidR="001A12F2">
        <w:rPr>
          <w:b/>
        </w:rPr>
        <w:t xml:space="preserve">ozījumi Ministru kabineta </w:t>
      </w:r>
      <w:proofErr w:type="gramStart"/>
      <w:r w:rsidR="001A12F2">
        <w:rPr>
          <w:b/>
        </w:rPr>
        <w:t>2004.gada</w:t>
      </w:r>
      <w:proofErr w:type="gramEnd"/>
      <w:r w:rsidR="001A12F2">
        <w:rPr>
          <w:b/>
        </w:rPr>
        <w:t xml:space="preserve"> 17.</w:t>
      </w:r>
      <w:r w:rsidRPr="001A12F2">
        <w:rPr>
          <w:b/>
        </w:rPr>
        <w:t>februāra noteikumos Nr. 83</w:t>
      </w:r>
    </w:p>
    <w:p w:rsidR="00F67717" w:rsidRPr="001A12F2" w:rsidRDefault="00C72B9E" w:rsidP="00C72B9E">
      <w:pPr>
        <w:jc w:val="center"/>
      </w:pPr>
      <w:r w:rsidRPr="001A12F2">
        <w:rPr>
          <w:b/>
        </w:rPr>
        <w:t>„</w:t>
      </w:r>
      <w:r w:rsidRPr="001A12F2">
        <w:rPr>
          <w:b/>
          <w:bCs/>
        </w:rPr>
        <w:t>Āfrikas cūku mēra likvidēšanas un draudu novēršanas kārtība</w:t>
      </w:r>
      <w:r w:rsidR="001859F8" w:rsidRPr="001A12F2">
        <w:rPr>
          <w:b/>
          <w:bCs/>
        </w:rPr>
        <w:t>”</w:t>
      </w:r>
      <w:r w:rsidR="0034376C" w:rsidRPr="001A12F2">
        <w:tab/>
      </w:r>
    </w:p>
    <w:p w:rsidR="00ED126E" w:rsidRPr="001A12F2" w:rsidRDefault="00ED126E" w:rsidP="00ED126E">
      <w:pPr>
        <w:jc w:val="center"/>
      </w:pPr>
    </w:p>
    <w:p w:rsidR="0034376C" w:rsidRPr="001A12F2" w:rsidRDefault="0034376C" w:rsidP="00ED126E">
      <w:pPr>
        <w:jc w:val="right"/>
      </w:pPr>
      <w:r w:rsidRPr="001A12F2">
        <w:t>Izdoti saskaņā ar</w:t>
      </w:r>
    </w:p>
    <w:p w:rsidR="0034376C" w:rsidRPr="001A12F2" w:rsidRDefault="0034376C" w:rsidP="00ED126E">
      <w:pPr>
        <w:jc w:val="right"/>
      </w:pPr>
      <w:r w:rsidRPr="001A12F2">
        <w:t>Veterinārmedicīnas likuma</w:t>
      </w:r>
    </w:p>
    <w:p w:rsidR="0034376C" w:rsidRPr="001A12F2" w:rsidRDefault="0034376C" w:rsidP="00ED126E">
      <w:pPr>
        <w:jc w:val="right"/>
      </w:pPr>
      <w:r w:rsidRPr="001A12F2">
        <w:t>26.</w:t>
      </w:r>
      <w:r w:rsidR="00F67717" w:rsidRPr="001A12F2">
        <w:t> </w:t>
      </w:r>
      <w:r w:rsidRPr="001A12F2">
        <w:t>panta pirmo daļu un</w:t>
      </w:r>
    </w:p>
    <w:p w:rsidR="0034376C" w:rsidRPr="001A12F2" w:rsidRDefault="0034376C" w:rsidP="00ED126E">
      <w:pPr>
        <w:jc w:val="right"/>
      </w:pPr>
      <w:r w:rsidRPr="001A12F2">
        <w:t>27.</w:t>
      </w:r>
      <w:r w:rsidR="00F67717" w:rsidRPr="001A12F2">
        <w:t> </w:t>
      </w:r>
      <w:r w:rsidRPr="001A12F2">
        <w:t>panta trešo daļu</w:t>
      </w:r>
    </w:p>
    <w:p w:rsidR="00F67717" w:rsidRPr="001A12F2" w:rsidRDefault="00F67717" w:rsidP="0034376C">
      <w:pPr>
        <w:jc w:val="both"/>
      </w:pPr>
    </w:p>
    <w:p w:rsidR="00B538EF" w:rsidRPr="001A12F2" w:rsidRDefault="00377809" w:rsidP="006558F9">
      <w:pPr>
        <w:pStyle w:val="Bezatstarpm"/>
        <w:ind w:firstLine="709"/>
        <w:jc w:val="both"/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1A12F2">
        <w:tab/>
      </w:r>
      <w:r w:rsidR="00943248" w:rsidRPr="001A12F2">
        <w:t xml:space="preserve">Izdarīt Ministru kabineta </w:t>
      </w:r>
      <w:proofErr w:type="gramStart"/>
      <w:r w:rsidR="00943248" w:rsidRPr="001A12F2">
        <w:t>2004.gada</w:t>
      </w:r>
      <w:proofErr w:type="gramEnd"/>
      <w:r w:rsidR="00943248" w:rsidRPr="001A12F2">
        <w:t xml:space="preserve"> 17.februāra noteikumos Nr.</w:t>
      </w:r>
      <w:r w:rsidR="00F67717" w:rsidRPr="001A12F2">
        <w:t> </w:t>
      </w:r>
      <w:r w:rsidR="00943248" w:rsidRPr="001A12F2">
        <w:t xml:space="preserve">83 </w:t>
      </w:r>
      <w:r w:rsidR="00943248" w:rsidRPr="001A12F2">
        <w:rPr>
          <w:bCs/>
        </w:rPr>
        <w:t>„Āfrikas cūku mēra likvidēšanas un draudu novēršanas kārtība”</w:t>
      </w:r>
      <w:r w:rsidR="00943248" w:rsidRPr="001A12F2">
        <w:t xml:space="preserve"> (Latvijas Vēstnesis, 2004, 28.</w:t>
      </w:r>
      <w:r w:rsidR="00F67717" w:rsidRPr="001A12F2">
        <w:t> </w:t>
      </w:r>
      <w:r w:rsidR="00943248" w:rsidRPr="001A12F2">
        <w:t>nr.; 2009, 57., 157.</w:t>
      </w:r>
      <w:r w:rsidR="00F67717" w:rsidRPr="001A12F2">
        <w:t> </w:t>
      </w:r>
      <w:r w:rsidR="00943248" w:rsidRPr="001A12F2">
        <w:t>nr.; 2013, 158., 223.</w:t>
      </w:r>
      <w:r w:rsidR="00F67717" w:rsidRPr="001A12F2">
        <w:t> </w:t>
      </w:r>
      <w:r w:rsidR="00943248" w:rsidRPr="001A12F2">
        <w:t>nr.</w:t>
      </w:r>
      <w:r w:rsidR="00B273D2" w:rsidRPr="001A12F2">
        <w:t>; 2014, 167.</w:t>
      </w:r>
      <w:r w:rsidR="00B923D5" w:rsidRPr="001A12F2">
        <w:t>, 220.</w:t>
      </w:r>
      <w:r w:rsidR="00F67717" w:rsidRPr="001A12F2">
        <w:t> </w:t>
      </w:r>
      <w:r w:rsidR="00B923D5" w:rsidRPr="001A12F2">
        <w:t>nr.</w:t>
      </w:r>
      <w:r w:rsidR="001F1ECF" w:rsidRPr="001A12F2">
        <w:t>; 2015, 59.</w:t>
      </w:r>
      <w:r w:rsidR="00C347B3" w:rsidRPr="001A12F2">
        <w:t>, 128.</w:t>
      </w:r>
      <w:r w:rsidR="000C346C" w:rsidRPr="001A12F2">
        <w:t xml:space="preserve">, </w:t>
      </w:r>
      <w:r w:rsidR="003652D4" w:rsidRPr="001A12F2">
        <w:t>167.</w:t>
      </w:r>
      <w:r w:rsidR="00622F31" w:rsidRPr="001A12F2">
        <w:t>,</w:t>
      </w:r>
      <w:r w:rsidR="003652D4" w:rsidRPr="001A12F2">
        <w:t xml:space="preserve"> </w:t>
      </w:r>
      <w:r w:rsidR="00622F31" w:rsidRPr="001A12F2">
        <w:t>220. </w:t>
      </w:r>
      <w:r w:rsidR="003652D4" w:rsidRPr="001A12F2">
        <w:t>nr.</w:t>
      </w:r>
      <w:r w:rsidR="00AE392D" w:rsidRPr="001A12F2">
        <w:t>;</w:t>
      </w:r>
      <w:r w:rsidR="000B067C" w:rsidRPr="001A12F2">
        <w:t xml:space="preserve"> </w:t>
      </w:r>
      <w:r w:rsidR="00AE392D" w:rsidRPr="001A12F2">
        <w:t>2016, 24.</w:t>
      </w:r>
      <w:r w:rsidR="00C73C0E" w:rsidRPr="001A12F2">
        <w:t>,</w:t>
      </w:r>
      <w:r w:rsidR="00AE392D" w:rsidRPr="001A12F2">
        <w:t> </w:t>
      </w:r>
      <w:r w:rsidR="004F011B" w:rsidRPr="001A12F2">
        <w:t xml:space="preserve">77., </w:t>
      </w:r>
      <w:r w:rsidR="00A4691A" w:rsidRPr="001A12F2">
        <w:t xml:space="preserve">152., </w:t>
      </w:r>
      <w:r w:rsidR="004F011B" w:rsidRPr="001A12F2">
        <w:t>169</w:t>
      </w:r>
      <w:r w:rsidR="00A4691A" w:rsidRPr="001A12F2">
        <w:t>.</w:t>
      </w:r>
      <w:r w:rsidR="00AD6BB6" w:rsidRPr="001A12F2">
        <w:t> nr.</w:t>
      </w:r>
      <w:r w:rsidR="00A4691A" w:rsidRPr="001A12F2">
        <w:t>)</w:t>
      </w:r>
      <w:r w:rsidR="00943248" w:rsidRPr="001A12F2">
        <w:t xml:space="preserve"> šādus grozījumus:</w:t>
      </w:r>
    </w:p>
    <w:p w:rsidR="00285D4C" w:rsidRPr="001A12F2" w:rsidRDefault="00285D4C" w:rsidP="00051EA1">
      <w:pPr>
        <w:pStyle w:val="Bezatstarpm"/>
        <w:jc w:val="both"/>
      </w:pPr>
    </w:p>
    <w:p w:rsidR="00285D4C" w:rsidRPr="001A12F2" w:rsidRDefault="00285D4C" w:rsidP="00285D4C">
      <w:pPr>
        <w:pStyle w:val="naisf"/>
        <w:spacing w:before="0" w:beforeAutospacing="0" w:after="0" w:afterAutospacing="0"/>
        <w:jc w:val="both"/>
      </w:pPr>
      <w:r w:rsidRPr="001A12F2">
        <w:tab/>
      </w:r>
      <w:r w:rsidR="00051EA1" w:rsidRPr="001A12F2">
        <w:t>1</w:t>
      </w:r>
      <w:r w:rsidRPr="001A12F2">
        <w:t xml:space="preserve">. </w:t>
      </w:r>
      <w:r w:rsidR="008F22CE" w:rsidRPr="001A12F2">
        <w:t>Papildināt 4.</w:t>
      </w:r>
      <w:r w:rsidR="00AD6BB6" w:rsidRPr="001A12F2">
        <w:t> </w:t>
      </w:r>
      <w:r w:rsidR="008F22CE" w:rsidRPr="001A12F2">
        <w:t xml:space="preserve">pielikuma </w:t>
      </w:r>
      <w:r w:rsidR="00FF5BF1" w:rsidRPr="001A12F2">
        <w:t>nodaļu “</w:t>
      </w:r>
      <w:r w:rsidR="008F22CE" w:rsidRPr="001A12F2">
        <w:t>I</w:t>
      </w:r>
      <w:r w:rsidR="00B37913" w:rsidRPr="001A12F2">
        <w:t> </w:t>
      </w:r>
      <w:r w:rsidR="00FF5BF1" w:rsidRPr="001A12F2">
        <w:t>riska zona”</w:t>
      </w:r>
      <w:r w:rsidR="008F22CE" w:rsidRPr="001A12F2">
        <w:t xml:space="preserve"> ar 1</w:t>
      </w:r>
      <w:r w:rsidR="00AD6BB6" w:rsidRPr="001A12F2">
        <w:t>.</w:t>
      </w:r>
      <w:r w:rsidR="00AD6BB6" w:rsidRPr="001A12F2">
        <w:rPr>
          <w:vertAlign w:val="superscript"/>
        </w:rPr>
        <w:t>1</w:t>
      </w:r>
      <w:r w:rsidR="00AD6BB6" w:rsidRPr="001A12F2">
        <w:t> </w:t>
      </w:r>
      <w:r w:rsidRPr="001A12F2">
        <w:t>punktu šādā redakcijā:</w:t>
      </w:r>
    </w:p>
    <w:p w:rsidR="008F22CE" w:rsidRPr="001A12F2" w:rsidRDefault="00285D4C" w:rsidP="008F22CE">
      <w:pPr>
        <w:pStyle w:val="naisf"/>
        <w:spacing w:before="0" w:beforeAutospacing="0" w:after="0" w:afterAutospacing="0"/>
        <w:jc w:val="both"/>
      </w:pPr>
      <w:r w:rsidRPr="001A12F2">
        <w:tab/>
        <w:t>“</w:t>
      </w:r>
      <w:r w:rsidR="008F22CE" w:rsidRPr="001A12F2">
        <w:t>1</w:t>
      </w:r>
      <w:r w:rsidR="00AD6BB6" w:rsidRPr="001A12F2">
        <w:t>.</w:t>
      </w:r>
      <w:r w:rsidR="00AD6BB6" w:rsidRPr="001A12F2">
        <w:rPr>
          <w:vertAlign w:val="superscript"/>
        </w:rPr>
        <w:t>1</w:t>
      </w:r>
      <w:r w:rsidR="009D0DAE" w:rsidRPr="001A12F2">
        <w:t xml:space="preserve"> </w:t>
      </w:r>
      <w:r w:rsidR="008F22CE" w:rsidRPr="001A12F2">
        <w:t>Igaunijas Republikas administratīvā teritorija</w:t>
      </w:r>
    </w:p>
    <w:p w:rsidR="00285D4C" w:rsidRPr="001A12F2" w:rsidRDefault="009D0DAE" w:rsidP="008F22CE">
      <w:pPr>
        <w:pStyle w:val="naisf"/>
        <w:spacing w:before="0" w:beforeAutospacing="0" w:after="0" w:afterAutospacing="0"/>
        <w:jc w:val="both"/>
      </w:pPr>
      <w:r w:rsidRPr="001A12F2">
        <w:tab/>
      </w:r>
      <w:r w:rsidR="00AD6BB6" w:rsidRPr="001A12F2">
        <w:t>1.</w:t>
      </w:r>
      <w:r w:rsidR="00AD6BB6" w:rsidRPr="001A12F2">
        <w:rPr>
          <w:vertAlign w:val="superscript"/>
        </w:rPr>
        <w:t>1</w:t>
      </w:r>
      <w:r w:rsidR="008F22CE" w:rsidRPr="001A12F2">
        <w:t>1</w:t>
      </w:r>
      <w:r w:rsidR="00AD6BB6" w:rsidRPr="001A12F2">
        <w:t>.</w:t>
      </w:r>
      <w:r w:rsidR="008F22CE" w:rsidRPr="001A12F2">
        <w:t xml:space="preserve"> </w:t>
      </w:r>
      <w:proofErr w:type="spellStart"/>
      <w:r w:rsidR="008F22CE" w:rsidRPr="001A12F2">
        <w:t>Hījumā</w:t>
      </w:r>
      <w:proofErr w:type="spellEnd"/>
      <w:r w:rsidR="008F22CE" w:rsidRPr="001A12F2">
        <w:t xml:space="preserve"> apriņķis</w:t>
      </w:r>
      <w:r w:rsidR="00285D4C" w:rsidRPr="001A12F2">
        <w:t>”</w:t>
      </w:r>
      <w:r w:rsidR="002F1F82" w:rsidRPr="001A12F2">
        <w:t>.</w:t>
      </w:r>
    </w:p>
    <w:p w:rsidR="00285D4C" w:rsidRPr="001A12F2" w:rsidRDefault="00285D4C" w:rsidP="00285D4C">
      <w:pPr>
        <w:pStyle w:val="naisf"/>
        <w:spacing w:before="0" w:beforeAutospacing="0" w:after="0" w:afterAutospacing="0"/>
        <w:jc w:val="both"/>
      </w:pPr>
    </w:p>
    <w:p w:rsidR="00231B34" w:rsidRPr="001A12F2" w:rsidRDefault="00051EA1" w:rsidP="00231B34">
      <w:pPr>
        <w:pStyle w:val="naisf"/>
        <w:spacing w:before="0" w:beforeAutospacing="0" w:after="0" w:afterAutospacing="0"/>
        <w:jc w:val="both"/>
      </w:pPr>
      <w:r w:rsidRPr="001A12F2">
        <w:tab/>
        <w:t>2</w:t>
      </w:r>
      <w:r w:rsidR="00231B34" w:rsidRPr="001A12F2">
        <w:t xml:space="preserve">. </w:t>
      </w:r>
      <w:r w:rsidR="009D0DAE" w:rsidRPr="001A12F2">
        <w:t>Izteikt 4.</w:t>
      </w:r>
      <w:r w:rsidR="00B37913" w:rsidRPr="001A12F2">
        <w:t> </w:t>
      </w:r>
      <w:r w:rsidR="009D0DAE" w:rsidRPr="001A12F2">
        <w:t>pielikuma 3.1.</w:t>
      </w:r>
      <w:r w:rsidRPr="001A12F2">
        <w:t>1.</w:t>
      </w:r>
      <w:r w:rsidR="00B37913" w:rsidRPr="001A12F2">
        <w:t> </w:t>
      </w:r>
      <w:r w:rsidR="009D0DAE" w:rsidRPr="001A12F2">
        <w:t>apakš</w:t>
      </w:r>
      <w:r w:rsidR="00231B34" w:rsidRPr="001A12F2">
        <w:t>punktu šādā redakcijā:</w:t>
      </w:r>
    </w:p>
    <w:p w:rsidR="009D0DAE" w:rsidRPr="001A12F2" w:rsidRDefault="009D0DAE" w:rsidP="009D0DAE">
      <w:pPr>
        <w:pStyle w:val="naisf"/>
        <w:spacing w:before="0" w:beforeAutospacing="0" w:after="0" w:afterAutospacing="0"/>
        <w:jc w:val="both"/>
      </w:pPr>
      <w:r w:rsidRPr="001A12F2">
        <w:tab/>
        <w:t>“3.1.</w:t>
      </w:r>
      <w:r w:rsidR="00051EA1" w:rsidRPr="001A12F2">
        <w:t>1.</w:t>
      </w:r>
      <w:r w:rsidRPr="001A12F2">
        <w:t xml:space="preserve"> </w:t>
      </w:r>
      <w:proofErr w:type="spellStart"/>
      <w:r w:rsidRPr="001A12F2">
        <w:t>Augustovas</w:t>
      </w:r>
      <w:proofErr w:type="spellEnd"/>
      <w:r w:rsidRPr="001A12F2">
        <w:t xml:space="preserve"> apriņķa </w:t>
      </w:r>
      <w:proofErr w:type="spellStart"/>
      <w:r w:rsidRPr="001A12F2">
        <w:t>Augustovas</w:t>
      </w:r>
      <w:proofErr w:type="spellEnd"/>
      <w:r w:rsidRPr="001A12F2">
        <w:t xml:space="preserve"> pašvaldība un </w:t>
      </w:r>
      <w:proofErr w:type="spellStart"/>
      <w:r w:rsidRPr="001A12F2">
        <w:t>Augustovas</w:t>
      </w:r>
      <w:proofErr w:type="spellEnd"/>
      <w:r w:rsidRPr="001A12F2">
        <w:t xml:space="preserve"> pilsētas pašvaldība, </w:t>
      </w:r>
      <w:proofErr w:type="spellStart"/>
      <w:r w:rsidRPr="001A12F2">
        <w:t>Novinkas</w:t>
      </w:r>
      <w:proofErr w:type="spellEnd"/>
      <w:r w:rsidRPr="001A12F2">
        <w:t xml:space="preserve">, </w:t>
      </w:r>
      <w:proofErr w:type="spellStart"/>
      <w:r w:rsidRPr="001A12F2">
        <w:t>Plaskas</w:t>
      </w:r>
      <w:proofErr w:type="spellEnd"/>
      <w:r w:rsidRPr="001A12F2">
        <w:t xml:space="preserve">, </w:t>
      </w:r>
      <w:proofErr w:type="spellStart"/>
      <w:r w:rsidRPr="001A12F2">
        <w:t>Štabinas</w:t>
      </w:r>
      <w:proofErr w:type="spellEnd"/>
      <w:r w:rsidRPr="001A12F2">
        <w:t xml:space="preserve"> un </w:t>
      </w:r>
      <w:proofErr w:type="spellStart"/>
      <w:r w:rsidRPr="001A12F2">
        <w:t>Barglova</w:t>
      </w:r>
      <w:proofErr w:type="spellEnd"/>
      <w:r w:rsidRPr="001A12F2">
        <w:t xml:space="preserve"> </w:t>
      </w:r>
      <w:proofErr w:type="spellStart"/>
      <w:r w:rsidRPr="001A12F2">
        <w:t>Koscelnu</w:t>
      </w:r>
      <w:proofErr w:type="spellEnd"/>
      <w:r w:rsidRPr="001A12F2">
        <w:t xml:space="preserve"> pašvaldība”</w:t>
      </w:r>
      <w:r w:rsidR="00EF7BCD" w:rsidRPr="001A12F2">
        <w:t>.</w:t>
      </w:r>
    </w:p>
    <w:p w:rsidR="00231B34" w:rsidRPr="001A12F2" w:rsidRDefault="00231B34" w:rsidP="00231B34">
      <w:pPr>
        <w:pStyle w:val="naisf"/>
        <w:spacing w:before="0" w:beforeAutospacing="0" w:after="0" w:afterAutospacing="0"/>
        <w:jc w:val="both"/>
      </w:pPr>
    </w:p>
    <w:p w:rsidR="00231B34" w:rsidRPr="001A12F2" w:rsidRDefault="00051EA1" w:rsidP="00231B34">
      <w:pPr>
        <w:pStyle w:val="naisf"/>
        <w:spacing w:before="0" w:beforeAutospacing="0" w:after="0" w:afterAutospacing="0"/>
        <w:jc w:val="both"/>
      </w:pPr>
      <w:r w:rsidRPr="001A12F2">
        <w:tab/>
        <w:t>3</w:t>
      </w:r>
      <w:r w:rsidR="00231B34" w:rsidRPr="001A12F2">
        <w:t xml:space="preserve">. </w:t>
      </w:r>
      <w:r w:rsidR="009D0DAE" w:rsidRPr="001A12F2">
        <w:t>Izteikt 4.</w:t>
      </w:r>
      <w:r w:rsidR="00B37913" w:rsidRPr="001A12F2">
        <w:t> </w:t>
      </w:r>
      <w:r w:rsidR="009D0DAE" w:rsidRPr="001A12F2">
        <w:t>pielikuma 3</w:t>
      </w:r>
      <w:r w:rsidR="00231B34" w:rsidRPr="001A12F2">
        <w:t>.</w:t>
      </w:r>
      <w:r w:rsidRPr="001A12F2">
        <w:t>1.</w:t>
      </w:r>
      <w:r w:rsidR="009D0DAE" w:rsidRPr="001A12F2">
        <w:t>9.</w:t>
      </w:r>
      <w:r w:rsidR="00B37913" w:rsidRPr="001A12F2">
        <w:t> </w:t>
      </w:r>
      <w:r w:rsidR="009D0DAE" w:rsidRPr="001A12F2">
        <w:t>apakšpunktu</w:t>
      </w:r>
      <w:r w:rsidR="00231B34" w:rsidRPr="001A12F2">
        <w:t xml:space="preserve"> šādā redakcijā:</w:t>
      </w:r>
    </w:p>
    <w:p w:rsidR="00231B34" w:rsidRPr="001A12F2" w:rsidRDefault="00231B34" w:rsidP="009D0DAE">
      <w:pPr>
        <w:pStyle w:val="naisf"/>
        <w:spacing w:before="0" w:beforeAutospacing="0" w:after="0" w:afterAutospacing="0"/>
        <w:jc w:val="both"/>
      </w:pPr>
      <w:r w:rsidRPr="001A12F2">
        <w:tab/>
        <w:t>“</w:t>
      </w:r>
      <w:r w:rsidR="00051EA1" w:rsidRPr="001A12F2">
        <w:t xml:space="preserve">3.1.9. </w:t>
      </w:r>
      <w:proofErr w:type="spellStart"/>
      <w:r w:rsidR="009D0DAE" w:rsidRPr="001A12F2">
        <w:t>Belskas</w:t>
      </w:r>
      <w:proofErr w:type="spellEnd"/>
      <w:r w:rsidR="009D0DAE" w:rsidRPr="001A12F2">
        <w:t xml:space="preserve"> apriņķa </w:t>
      </w:r>
      <w:proofErr w:type="spellStart"/>
      <w:r w:rsidR="009D0DAE" w:rsidRPr="001A12F2">
        <w:t>Braņskas</w:t>
      </w:r>
      <w:proofErr w:type="spellEnd"/>
      <w:r w:rsidR="009D0DAE" w:rsidRPr="001A12F2">
        <w:t xml:space="preserve"> pašvaldība, </w:t>
      </w:r>
      <w:proofErr w:type="spellStart"/>
      <w:r w:rsidR="009D0DAE" w:rsidRPr="001A12F2">
        <w:t>Braņskas</w:t>
      </w:r>
      <w:proofErr w:type="spellEnd"/>
      <w:r w:rsidR="009D0DAE" w:rsidRPr="001A12F2">
        <w:t xml:space="preserve"> pilsētas pašvaldība, </w:t>
      </w:r>
      <w:proofErr w:type="spellStart"/>
      <w:r w:rsidR="009D0DAE" w:rsidRPr="001A12F2">
        <w:t>Bočku</w:t>
      </w:r>
      <w:proofErr w:type="spellEnd"/>
      <w:r w:rsidR="009D0DAE" w:rsidRPr="001A12F2">
        <w:t xml:space="preserve">, </w:t>
      </w:r>
      <w:proofErr w:type="spellStart"/>
      <w:r w:rsidR="009D0DAE" w:rsidRPr="001A12F2">
        <w:t>Rudkas</w:t>
      </w:r>
      <w:proofErr w:type="spellEnd"/>
      <w:r w:rsidR="009D0DAE" w:rsidRPr="001A12F2">
        <w:t xml:space="preserve">, </w:t>
      </w:r>
      <w:proofErr w:type="spellStart"/>
      <w:r w:rsidR="009D0DAE" w:rsidRPr="001A12F2">
        <w:t>Višku</w:t>
      </w:r>
      <w:proofErr w:type="spellEnd"/>
      <w:r w:rsidR="009D0DAE" w:rsidRPr="001A12F2">
        <w:t xml:space="preserve"> pašvaldība, </w:t>
      </w:r>
      <w:proofErr w:type="spellStart"/>
      <w:r w:rsidR="009D0DAE" w:rsidRPr="001A12F2">
        <w:t>Belskas</w:t>
      </w:r>
      <w:proofErr w:type="spellEnd"/>
      <w:r w:rsidR="009D0DAE" w:rsidRPr="001A12F2">
        <w:t xml:space="preserve"> </w:t>
      </w:r>
      <w:proofErr w:type="spellStart"/>
      <w:r w:rsidR="009D0DAE" w:rsidRPr="001A12F2">
        <w:t>Podlaskas</w:t>
      </w:r>
      <w:proofErr w:type="spellEnd"/>
      <w:r w:rsidR="009D0DAE" w:rsidRPr="001A12F2">
        <w:t xml:space="preserve"> pašvaldības daļa, kas atrodas uz rietumiem no līnijas, kuru veido ceļš Nr.</w:t>
      </w:r>
      <w:r w:rsidR="00B37913" w:rsidRPr="001A12F2">
        <w:t> </w:t>
      </w:r>
      <w:r w:rsidR="009D0DAE" w:rsidRPr="001A12F2">
        <w:t xml:space="preserve">19 (uz ziemeļiem no </w:t>
      </w:r>
      <w:proofErr w:type="spellStart"/>
      <w:r w:rsidR="009D0DAE" w:rsidRPr="001A12F2">
        <w:t>Belskas</w:t>
      </w:r>
      <w:proofErr w:type="spellEnd"/>
      <w:r w:rsidR="009D0DAE" w:rsidRPr="001A12F2">
        <w:t xml:space="preserve"> </w:t>
      </w:r>
      <w:proofErr w:type="spellStart"/>
      <w:r w:rsidR="009D0DAE" w:rsidRPr="001A12F2">
        <w:t>Podlaskas</w:t>
      </w:r>
      <w:proofErr w:type="spellEnd"/>
      <w:r w:rsidR="009D0DAE" w:rsidRPr="001A12F2">
        <w:t xml:space="preserve"> pilsētas) un turpinās līdz </w:t>
      </w:r>
      <w:proofErr w:type="spellStart"/>
      <w:r w:rsidR="009D0DAE" w:rsidRPr="001A12F2">
        <w:t>Belskas</w:t>
      </w:r>
      <w:proofErr w:type="spellEnd"/>
      <w:r w:rsidR="009D0DAE" w:rsidRPr="001A12F2">
        <w:t xml:space="preserve"> </w:t>
      </w:r>
      <w:proofErr w:type="spellStart"/>
      <w:r w:rsidR="009D0DAE" w:rsidRPr="001A12F2">
        <w:t>Podlaskas</w:t>
      </w:r>
      <w:proofErr w:type="spellEnd"/>
      <w:r w:rsidR="009D0DAE" w:rsidRPr="001A12F2">
        <w:t xml:space="preserve"> pilsētas austrumu robežai un ceļam Nr. 66 (uz dienvidiem no </w:t>
      </w:r>
      <w:proofErr w:type="spellStart"/>
      <w:r w:rsidR="009D0DAE" w:rsidRPr="001A12F2">
        <w:t>Belskas</w:t>
      </w:r>
      <w:proofErr w:type="spellEnd"/>
      <w:r w:rsidR="009D0DAE" w:rsidRPr="001A12F2">
        <w:t xml:space="preserve"> </w:t>
      </w:r>
      <w:proofErr w:type="spellStart"/>
      <w:r w:rsidR="009D0DAE" w:rsidRPr="001A12F2">
        <w:t>Podlaskas</w:t>
      </w:r>
      <w:proofErr w:type="spellEnd"/>
      <w:r w:rsidR="009D0DAE" w:rsidRPr="001A12F2">
        <w:t xml:space="preserve"> pilsētas), </w:t>
      </w:r>
      <w:proofErr w:type="spellStart"/>
      <w:r w:rsidR="009D0DAE" w:rsidRPr="001A12F2">
        <w:t>Belskas</w:t>
      </w:r>
      <w:proofErr w:type="spellEnd"/>
      <w:r w:rsidR="009D0DAE" w:rsidRPr="001A12F2">
        <w:t xml:space="preserve"> </w:t>
      </w:r>
      <w:proofErr w:type="spellStart"/>
      <w:r w:rsidR="009D0DAE" w:rsidRPr="001A12F2">
        <w:t>Podlaskas</w:t>
      </w:r>
      <w:proofErr w:type="spellEnd"/>
      <w:r w:rsidR="009D0DAE" w:rsidRPr="001A12F2">
        <w:t xml:space="preserve"> pilsēta, Orlas pašvaldības daļa, kas atrodas uz rietumiem no ceļa Nr. 66</w:t>
      </w:r>
      <w:r w:rsidRPr="001A12F2">
        <w:t>”</w:t>
      </w:r>
      <w:r w:rsidR="00A03B58" w:rsidRPr="001A12F2">
        <w:t>.</w:t>
      </w:r>
    </w:p>
    <w:p w:rsidR="00231B34" w:rsidRPr="001A12F2" w:rsidRDefault="00231B34" w:rsidP="00231B34">
      <w:pPr>
        <w:pStyle w:val="naisf"/>
        <w:spacing w:before="0" w:beforeAutospacing="0" w:after="0" w:afterAutospacing="0"/>
        <w:jc w:val="both"/>
      </w:pPr>
    </w:p>
    <w:p w:rsidR="001061D1" w:rsidRPr="001A12F2" w:rsidRDefault="001061D1" w:rsidP="009A0B39">
      <w:pPr>
        <w:pStyle w:val="naisf"/>
        <w:spacing w:before="0" w:beforeAutospacing="0" w:after="0" w:afterAutospacing="0"/>
        <w:jc w:val="both"/>
      </w:pPr>
      <w:r w:rsidRPr="001A12F2">
        <w:tab/>
        <w:t>4</w:t>
      </w:r>
      <w:r w:rsidR="00231B34" w:rsidRPr="001A12F2">
        <w:t xml:space="preserve">. </w:t>
      </w:r>
      <w:r w:rsidRPr="001A12F2">
        <w:t>Izteikt</w:t>
      </w:r>
      <w:r w:rsidR="009D0DAE" w:rsidRPr="001A12F2">
        <w:t xml:space="preserve"> 4.</w:t>
      </w:r>
      <w:r w:rsidR="00B37913" w:rsidRPr="001A12F2">
        <w:t> </w:t>
      </w:r>
      <w:r w:rsidR="00AC4B78" w:rsidRPr="001A12F2">
        <w:t>pielikuma</w:t>
      </w:r>
      <w:r w:rsidR="00FF5BF1" w:rsidRPr="001A12F2">
        <w:t xml:space="preserve"> </w:t>
      </w:r>
      <w:r w:rsidR="009D0DAE" w:rsidRPr="001A12F2">
        <w:t>3.1</w:t>
      </w:r>
      <w:r w:rsidRPr="001A12F2">
        <w:t>.11</w:t>
      </w:r>
      <w:r w:rsidR="009D0DAE" w:rsidRPr="001A12F2">
        <w:t>.</w:t>
      </w:r>
      <w:r w:rsidRPr="001A12F2">
        <w:t>, 3.1.12. un 3.1.1</w:t>
      </w:r>
      <w:r w:rsidR="002A1F37" w:rsidRPr="001A12F2">
        <w:t>3</w:t>
      </w:r>
      <w:r w:rsidRPr="001A12F2">
        <w:t>.</w:t>
      </w:r>
      <w:r w:rsidR="00B37913" w:rsidRPr="001A12F2">
        <w:t> </w:t>
      </w:r>
      <w:r w:rsidR="009D0DAE" w:rsidRPr="001A12F2">
        <w:t>apakšpunktu</w:t>
      </w:r>
      <w:r w:rsidRPr="001A12F2">
        <w:t xml:space="preserve"> šādā redakcijā:</w:t>
      </w:r>
    </w:p>
    <w:p w:rsidR="001061D1" w:rsidRPr="001A12F2" w:rsidRDefault="001061D1" w:rsidP="009A0B39">
      <w:pPr>
        <w:pStyle w:val="naisf"/>
        <w:spacing w:before="0" w:beforeAutospacing="0" w:after="0" w:afterAutospacing="0"/>
        <w:jc w:val="both"/>
      </w:pPr>
      <w:r w:rsidRPr="001A12F2">
        <w:tab/>
        <w:t xml:space="preserve">“3.1.11. </w:t>
      </w:r>
      <w:proofErr w:type="spellStart"/>
      <w:r w:rsidRPr="001A12F2">
        <w:t>Bjalistokas</w:t>
      </w:r>
      <w:proofErr w:type="spellEnd"/>
      <w:r w:rsidRPr="001A12F2">
        <w:t xml:space="preserve"> pilsētas apriņķis</w:t>
      </w:r>
    </w:p>
    <w:p w:rsidR="001061D1" w:rsidRPr="001A12F2" w:rsidRDefault="001061D1" w:rsidP="009A0B39">
      <w:pPr>
        <w:pStyle w:val="naisf"/>
        <w:spacing w:before="0" w:beforeAutospacing="0" w:after="0" w:afterAutospacing="0"/>
        <w:jc w:val="both"/>
      </w:pPr>
      <w:r w:rsidRPr="001A12F2">
        <w:tab/>
        <w:t xml:space="preserve">3.1.12. </w:t>
      </w:r>
      <w:proofErr w:type="spellStart"/>
      <w:r w:rsidRPr="001A12F2">
        <w:t>Lomžas</w:t>
      </w:r>
      <w:proofErr w:type="spellEnd"/>
      <w:r w:rsidRPr="001A12F2">
        <w:t xml:space="preserve"> pilsētas apriņķis</w:t>
      </w:r>
    </w:p>
    <w:p w:rsidR="009A0B39" w:rsidRPr="001A12F2" w:rsidRDefault="001061D1" w:rsidP="009A0B39">
      <w:pPr>
        <w:pStyle w:val="naisf"/>
        <w:spacing w:before="0" w:beforeAutospacing="0" w:after="0" w:afterAutospacing="0"/>
        <w:jc w:val="both"/>
      </w:pPr>
      <w:r w:rsidRPr="001A12F2">
        <w:tab/>
        <w:t>3.1.13</w:t>
      </w:r>
      <w:r w:rsidR="009D0DAE" w:rsidRPr="001A12F2">
        <w:t>.</w:t>
      </w:r>
      <w:r w:rsidRPr="001A12F2">
        <w:t xml:space="preserve"> </w:t>
      </w:r>
      <w:proofErr w:type="spellStart"/>
      <w:r w:rsidRPr="001A12F2">
        <w:t>Suvalka</w:t>
      </w:r>
      <w:r w:rsidR="002A1F37" w:rsidRPr="001A12F2">
        <w:t>s</w:t>
      </w:r>
      <w:proofErr w:type="spellEnd"/>
      <w:r w:rsidRPr="001A12F2">
        <w:t xml:space="preserve"> pilsētas apriņķis”</w:t>
      </w:r>
      <w:r w:rsidR="00925A59" w:rsidRPr="001A12F2">
        <w:t>.</w:t>
      </w:r>
    </w:p>
    <w:p w:rsidR="009A0B39" w:rsidRPr="001A12F2" w:rsidRDefault="009A0B39" w:rsidP="009A0B39">
      <w:pPr>
        <w:pStyle w:val="naisf"/>
        <w:spacing w:before="0" w:beforeAutospacing="0" w:after="0" w:afterAutospacing="0"/>
        <w:jc w:val="both"/>
      </w:pPr>
    </w:p>
    <w:p w:rsidR="009A0B39" w:rsidRPr="001A12F2" w:rsidRDefault="001061D1" w:rsidP="009A0B39">
      <w:pPr>
        <w:pStyle w:val="naisf"/>
        <w:spacing w:before="0" w:beforeAutospacing="0" w:after="0" w:afterAutospacing="0"/>
        <w:jc w:val="both"/>
      </w:pPr>
      <w:r w:rsidRPr="001A12F2">
        <w:tab/>
        <w:t>5</w:t>
      </w:r>
      <w:r w:rsidR="009A0B39" w:rsidRPr="001A12F2">
        <w:t xml:space="preserve">. </w:t>
      </w:r>
      <w:r w:rsidR="009D0DAE" w:rsidRPr="001A12F2">
        <w:t>Izteikt 4.</w:t>
      </w:r>
      <w:r w:rsidR="006B31FC" w:rsidRPr="001A12F2">
        <w:t> </w:t>
      </w:r>
      <w:r w:rsidR="009D0DAE" w:rsidRPr="001A12F2">
        <w:t xml:space="preserve">pielikuma </w:t>
      </w:r>
      <w:r w:rsidRPr="001A12F2">
        <w:t>3.</w:t>
      </w:r>
      <w:r w:rsidR="009D0DAE" w:rsidRPr="001A12F2">
        <w:t>2.</w:t>
      </w:r>
      <w:r w:rsidRPr="001A12F2">
        <w:t>6.</w:t>
      </w:r>
      <w:r w:rsidR="006B31FC" w:rsidRPr="001A12F2">
        <w:t> </w:t>
      </w:r>
      <w:r w:rsidR="009D0DAE" w:rsidRPr="001A12F2">
        <w:t xml:space="preserve">apakšpunktu </w:t>
      </w:r>
      <w:r w:rsidR="009A0B39" w:rsidRPr="001A12F2">
        <w:t>šādā redakcijā:</w:t>
      </w:r>
    </w:p>
    <w:p w:rsidR="008F350A" w:rsidRPr="001A12F2" w:rsidRDefault="009A0B39" w:rsidP="001061D1">
      <w:pPr>
        <w:pStyle w:val="naisf"/>
        <w:spacing w:before="0" w:beforeAutospacing="0" w:after="0" w:afterAutospacing="0"/>
      </w:pPr>
      <w:r w:rsidRPr="001A12F2">
        <w:tab/>
        <w:t>“</w:t>
      </w:r>
      <w:r w:rsidR="00E71119" w:rsidRPr="001A12F2">
        <w:t>3.</w:t>
      </w:r>
      <w:r w:rsidR="009D0DAE" w:rsidRPr="001A12F2">
        <w:t>2.</w:t>
      </w:r>
      <w:r w:rsidR="00E71119" w:rsidRPr="001A12F2">
        <w:t>6.</w:t>
      </w:r>
      <w:r w:rsidR="009D0DAE" w:rsidRPr="001A12F2">
        <w:t xml:space="preserve"> </w:t>
      </w:r>
      <w:proofErr w:type="spellStart"/>
      <w:r w:rsidR="001061D1" w:rsidRPr="001A12F2">
        <w:t>Sedleces</w:t>
      </w:r>
      <w:proofErr w:type="spellEnd"/>
      <w:r w:rsidR="001061D1" w:rsidRPr="001A12F2">
        <w:t xml:space="preserve"> pilsētas apriņķis</w:t>
      </w:r>
      <w:r w:rsidRPr="001A12F2">
        <w:t>”</w:t>
      </w:r>
      <w:r w:rsidR="00783264" w:rsidRPr="001A12F2">
        <w:t>.</w:t>
      </w:r>
    </w:p>
    <w:p w:rsidR="001061D1" w:rsidRPr="001A12F2" w:rsidRDefault="001061D1" w:rsidP="001061D1">
      <w:pPr>
        <w:pStyle w:val="naisf"/>
        <w:spacing w:before="0" w:beforeAutospacing="0" w:after="0" w:afterAutospacing="0"/>
      </w:pPr>
    </w:p>
    <w:p w:rsidR="008F350A" w:rsidRPr="001A12F2" w:rsidRDefault="001061D1" w:rsidP="008F350A">
      <w:pPr>
        <w:pStyle w:val="naisf"/>
        <w:spacing w:before="0" w:beforeAutospacing="0" w:after="0" w:afterAutospacing="0"/>
        <w:jc w:val="both"/>
      </w:pPr>
      <w:r w:rsidRPr="001A12F2">
        <w:tab/>
        <w:t>6</w:t>
      </w:r>
      <w:r w:rsidR="008F350A" w:rsidRPr="001A12F2">
        <w:t>. Papildināt 4.</w:t>
      </w:r>
      <w:r w:rsidR="006B31FC" w:rsidRPr="001A12F2">
        <w:t> </w:t>
      </w:r>
      <w:r w:rsidR="008F350A" w:rsidRPr="001A12F2">
        <w:t>pielikum</w:t>
      </w:r>
      <w:r w:rsidR="00FF5BF1" w:rsidRPr="001A12F2">
        <w:t>u</w:t>
      </w:r>
      <w:r w:rsidR="008F350A" w:rsidRPr="001A12F2">
        <w:t xml:space="preserve"> ar 4.41., 4.42., 4.43., 4.44., 4.45., 4.46.,</w:t>
      </w:r>
      <w:r w:rsidR="006B31FC" w:rsidRPr="001A12F2">
        <w:t xml:space="preserve"> </w:t>
      </w:r>
      <w:r w:rsidR="008F350A" w:rsidRPr="001A12F2">
        <w:t>4.47., 4.48., 4.49., 4.50. un 4.51.</w:t>
      </w:r>
      <w:r w:rsidR="006B31FC" w:rsidRPr="001A12F2">
        <w:t> </w:t>
      </w:r>
      <w:r w:rsidR="008F350A" w:rsidRPr="001A12F2">
        <w:t>apakšpunktu šādā redakcijā: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“4.41. Kuresāres pilsēta 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4.42. </w:t>
      </w:r>
      <w:proofErr w:type="spellStart"/>
      <w:r w:rsidRPr="001A12F2">
        <w:t>Kihelkonnas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4.43. </w:t>
      </w:r>
      <w:proofErr w:type="spellStart"/>
      <w:r w:rsidRPr="001A12F2">
        <w:t>Rietumsāres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4.44. </w:t>
      </w:r>
      <w:proofErr w:type="spellStart"/>
      <w:r w:rsidRPr="001A12F2">
        <w:t>Leizi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4.45. </w:t>
      </w:r>
      <w:proofErr w:type="spellStart"/>
      <w:r w:rsidRPr="001A12F2">
        <w:t>Muhu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4.46. </w:t>
      </w:r>
      <w:proofErr w:type="spellStart"/>
      <w:r w:rsidRPr="001A12F2">
        <w:t>Mustjalas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4.47. </w:t>
      </w:r>
      <w:proofErr w:type="spellStart"/>
      <w:r w:rsidRPr="001A12F2">
        <w:t>Orisāres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4.48. </w:t>
      </w:r>
      <w:proofErr w:type="spellStart"/>
      <w:r w:rsidRPr="001A12F2">
        <w:t>Peides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4.49. </w:t>
      </w:r>
      <w:proofErr w:type="spellStart"/>
      <w:r w:rsidRPr="001A12F2">
        <w:t>Ruhnu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lastRenderedPageBreak/>
        <w:tab/>
        <w:t xml:space="preserve">4.50. </w:t>
      </w:r>
      <w:proofErr w:type="spellStart"/>
      <w:r w:rsidRPr="001A12F2">
        <w:t>Salmes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4.51. </w:t>
      </w:r>
      <w:proofErr w:type="spellStart"/>
      <w:r w:rsidRPr="001A12F2">
        <w:t>Torgu</w:t>
      </w:r>
      <w:proofErr w:type="spellEnd"/>
      <w:r w:rsidRPr="001A12F2">
        <w:t xml:space="preserve"> pagasts”</w:t>
      </w:r>
      <w:r w:rsidR="00212E64" w:rsidRPr="001A12F2">
        <w:t>.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</w:p>
    <w:p w:rsidR="008F350A" w:rsidRPr="001A12F2" w:rsidRDefault="005A0DF5" w:rsidP="008F350A">
      <w:pPr>
        <w:pStyle w:val="naisf"/>
        <w:spacing w:before="0" w:beforeAutospacing="0" w:after="0" w:afterAutospacing="0"/>
        <w:jc w:val="both"/>
      </w:pPr>
      <w:r w:rsidRPr="001A12F2">
        <w:tab/>
        <w:t>7</w:t>
      </w:r>
      <w:r w:rsidR="008F350A" w:rsidRPr="001A12F2">
        <w:t>. Ai</w:t>
      </w:r>
      <w:r w:rsidR="00A14F97" w:rsidRPr="001A12F2">
        <w:t>z</w:t>
      </w:r>
      <w:r w:rsidR="008F350A" w:rsidRPr="001A12F2">
        <w:t>stāt 4.</w:t>
      </w:r>
      <w:r w:rsidR="006B31FC" w:rsidRPr="001A12F2">
        <w:t> </w:t>
      </w:r>
      <w:r w:rsidR="008F350A" w:rsidRPr="001A12F2">
        <w:t>pielikuma 5.2.</w:t>
      </w:r>
      <w:r w:rsidR="006B31FC" w:rsidRPr="001A12F2">
        <w:t> </w:t>
      </w:r>
      <w:r w:rsidR="008F350A" w:rsidRPr="001A12F2">
        <w:t>apakšpunktā vārdu “</w:t>
      </w:r>
      <w:proofErr w:type="spellStart"/>
      <w:r w:rsidR="008F350A" w:rsidRPr="001A12F2">
        <w:t>Mitnišķu</w:t>
      </w:r>
      <w:proofErr w:type="spellEnd"/>
      <w:r w:rsidR="008F350A" w:rsidRPr="001A12F2">
        <w:t>” ar vārdu “</w:t>
      </w:r>
      <w:proofErr w:type="spellStart"/>
      <w:r w:rsidR="008F350A" w:rsidRPr="001A12F2">
        <w:t>Mitēnišķu</w:t>
      </w:r>
      <w:proofErr w:type="spellEnd"/>
      <w:r w:rsidR="008F350A" w:rsidRPr="001A12F2">
        <w:t>”.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</w:p>
    <w:p w:rsidR="008F350A" w:rsidRPr="001A12F2" w:rsidRDefault="005A0DF5" w:rsidP="008F350A">
      <w:pPr>
        <w:pStyle w:val="naisf"/>
        <w:spacing w:before="0" w:beforeAutospacing="0" w:after="0" w:afterAutospacing="0"/>
        <w:jc w:val="both"/>
      </w:pPr>
      <w:r w:rsidRPr="001A12F2">
        <w:tab/>
        <w:t>8</w:t>
      </w:r>
      <w:r w:rsidR="008F350A" w:rsidRPr="001A12F2">
        <w:t>. Izteikt 4.</w:t>
      </w:r>
      <w:r w:rsidR="006B31FC" w:rsidRPr="001A12F2">
        <w:t> </w:t>
      </w:r>
      <w:r w:rsidR="008F350A" w:rsidRPr="001A12F2">
        <w:t>pielikuma 5.3. un 5.4.</w:t>
      </w:r>
      <w:r w:rsidR="006B31FC" w:rsidRPr="001A12F2">
        <w:t> </w:t>
      </w:r>
      <w:r w:rsidR="008F350A" w:rsidRPr="001A12F2">
        <w:t>apakšpunktu šādā redakcijā: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 xml:space="preserve">“5.3. Kauņas rajona pašvaldības teritorijā – </w:t>
      </w:r>
      <w:proofErr w:type="spellStart"/>
      <w:r w:rsidRPr="001A12F2">
        <w:t>Akademijas</w:t>
      </w:r>
      <w:proofErr w:type="spellEnd"/>
      <w:r w:rsidRPr="001A12F2">
        <w:t xml:space="preserve">, </w:t>
      </w:r>
      <w:proofErr w:type="spellStart"/>
      <w:r w:rsidRPr="001A12F2">
        <w:t>Alšenu</w:t>
      </w:r>
      <w:proofErr w:type="spellEnd"/>
      <w:r w:rsidRPr="001A12F2">
        <w:t xml:space="preserve">, </w:t>
      </w:r>
      <w:proofErr w:type="spellStart"/>
      <w:r w:rsidRPr="001A12F2">
        <w:t>Babtu</w:t>
      </w:r>
      <w:proofErr w:type="spellEnd"/>
      <w:r w:rsidRPr="001A12F2">
        <w:t xml:space="preserve">, </w:t>
      </w:r>
      <w:proofErr w:type="spellStart"/>
      <w:r w:rsidRPr="001A12F2">
        <w:t>Batnavas</w:t>
      </w:r>
      <w:proofErr w:type="spellEnd"/>
      <w:r w:rsidRPr="001A12F2">
        <w:t xml:space="preserve">, </w:t>
      </w:r>
      <w:proofErr w:type="spellStart"/>
      <w:r w:rsidRPr="001A12F2">
        <w:t>Čeķišķes</w:t>
      </w:r>
      <w:proofErr w:type="spellEnd"/>
      <w:r w:rsidRPr="001A12F2">
        <w:t xml:space="preserve">, </w:t>
      </w:r>
      <w:proofErr w:type="spellStart"/>
      <w:r w:rsidRPr="001A12F2">
        <w:t>Domeikavas</w:t>
      </w:r>
      <w:proofErr w:type="spellEnd"/>
      <w:r w:rsidRPr="001A12F2">
        <w:t xml:space="preserve">, </w:t>
      </w:r>
      <w:proofErr w:type="spellStart"/>
      <w:r w:rsidRPr="001A12F2">
        <w:t>Ežerēles</w:t>
      </w:r>
      <w:proofErr w:type="spellEnd"/>
      <w:r w:rsidRPr="001A12F2">
        <w:t xml:space="preserve">, </w:t>
      </w:r>
      <w:proofErr w:type="spellStart"/>
      <w:r w:rsidRPr="001A12F2">
        <w:t>Garļavas</w:t>
      </w:r>
      <w:proofErr w:type="spellEnd"/>
      <w:r w:rsidRPr="001A12F2">
        <w:t xml:space="preserve"> pagasts</w:t>
      </w:r>
      <w:r w:rsidR="001D4FA4" w:rsidRPr="001A12F2">
        <w:t>,</w:t>
      </w:r>
      <w:r w:rsidRPr="001A12F2">
        <w:t xml:space="preserve"> </w:t>
      </w:r>
      <w:proofErr w:type="spellStart"/>
      <w:r w:rsidRPr="001A12F2">
        <w:t>Garļavas</w:t>
      </w:r>
      <w:proofErr w:type="spellEnd"/>
      <w:r w:rsidRPr="001A12F2">
        <w:t xml:space="preserve"> ciems, </w:t>
      </w:r>
      <w:proofErr w:type="spellStart"/>
      <w:r w:rsidRPr="001A12F2">
        <w:t>Kačergines</w:t>
      </w:r>
      <w:proofErr w:type="spellEnd"/>
      <w:r w:rsidRPr="001A12F2">
        <w:t xml:space="preserve">, </w:t>
      </w:r>
      <w:proofErr w:type="spellStart"/>
      <w:r w:rsidRPr="001A12F2">
        <w:t>Kulautavas</w:t>
      </w:r>
      <w:proofErr w:type="spellEnd"/>
      <w:r w:rsidRPr="001A12F2">
        <w:t xml:space="preserve">, </w:t>
      </w:r>
      <w:proofErr w:type="spellStart"/>
      <w:r w:rsidRPr="001A12F2">
        <w:t>Linksmakalnes</w:t>
      </w:r>
      <w:proofErr w:type="spellEnd"/>
      <w:r w:rsidRPr="001A12F2">
        <w:t xml:space="preserve">, </w:t>
      </w:r>
      <w:proofErr w:type="spellStart"/>
      <w:r w:rsidRPr="001A12F2">
        <w:t>Raudondvares</w:t>
      </w:r>
      <w:proofErr w:type="spellEnd"/>
      <w:r w:rsidRPr="001A12F2">
        <w:t xml:space="preserve">, </w:t>
      </w:r>
      <w:proofErr w:type="spellStart"/>
      <w:r w:rsidRPr="001A12F2">
        <w:t>Ringaudu</w:t>
      </w:r>
      <w:proofErr w:type="spellEnd"/>
      <w:r w:rsidRPr="001A12F2">
        <w:t xml:space="preserve">, Roku, Samīlu, </w:t>
      </w:r>
      <w:proofErr w:type="spellStart"/>
      <w:r w:rsidRPr="001A12F2">
        <w:t>Taurakiemu</w:t>
      </w:r>
      <w:proofErr w:type="spellEnd"/>
      <w:r w:rsidRPr="001A12F2">
        <w:t xml:space="preserve">, </w:t>
      </w:r>
      <w:proofErr w:type="spellStart"/>
      <w:r w:rsidRPr="001A12F2">
        <w:t>Užliedžu</w:t>
      </w:r>
      <w:proofErr w:type="spellEnd"/>
      <w:r w:rsidRPr="001A12F2">
        <w:t xml:space="preserve">, </w:t>
      </w:r>
      <w:proofErr w:type="spellStart"/>
      <w:r w:rsidRPr="001A12F2">
        <w:t>Vilkijas</w:t>
      </w:r>
      <w:proofErr w:type="spellEnd"/>
      <w:r w:rsidRPr="001A12F2">
        <w:t xml:space="preserve"> pagasts, </w:t>
      </w:r>
      <w:proofErr w:type="spellStart"/>
      <w:r w:rsidRPr="001A12F2">
        <w:t>Vilkijas</w:t>
      </w:r>
      <w:proofErr w:type="spellEnd"/>
      <w:r w:rsidRPr="001A12F2">
        <w:t xml:space="preserve"> ciems un </w:t>
      </w:r>
      <w:proofErr w:type="spellStart"/>
      <w:r w:rsidRPr="001A12F2">
        <w:t>Zapišķu</w:t>
      </w:r>
      <w:proofErr w:type="spellEnd"/>
      <w:r w:rsidRPr="001A12F2">
        <w:t xml:space="preserve"> pagasts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>5.4. </w:t>
      </w:r>
      <w:proofErr w:type="spellStart"/>
      <w:r w:rsidRPr="001A12F2">
        <w:t>Ķēdaiņu</w:t>
      </w:r>
      <w:proofErr w:type="spellEnd"/>
      <w:r w:rsidRPr="001A12F2">
        <w:t xml:space="preserve"> rajona pašvaldības teritorijā – </w:t>
      </w:r>
      <w:proofErr w:type="spellStart"/>
      <w:r w:rsidRPr="001A12F2">
        <w:t>Josvaiņu</w:t>
      </w:r>
      <w:proofErr w:type="spellEnd"/>
      <w:r w:rsidRPr="001A12F2">
        <w:t xml:space="preserve">, </w:t>
      </w:r>
      <w:proofErr w:type="spellStart"/>
      <w:r w:rsidRPr="001A12F2">
        <w:t>Pernaravas</w:t>
      </w:r>
      <w:proofErr w:type="spellEnd"/>
      <w:r w:rsidRPr="001A12F2">
        <w:t xml:space="preserve">, Kraķu, </w:t>
      </w:r>
      <w:proofErr w:type="spellStart"/>
      <w:r w:rsidRPr="001A12F2">
        <w:t>Dotnuvas</w:t>
      </w:r>
      <w:proofErr w:type="spellEnd"/>
      <w:r w:rsidRPr="001A12F2">
        <w:t xml:space="preserve">, </w:t>
      </w:r>
      <w:proofErr w:type="spellStart"/>
      <w:r w:rsidRPr="001A12F2">
        <w:t>Gudžūnu</w:t>
      </w:r>
      <w:proofErr w:type="spellEnd"/>
      <w:r w:rsidRPr="001A12F2">
        <w:t xml:space="preserve">, </w:t>
      </w:r>
      <w:proofErr w:type="spellStart"/>
      <w:r w:rsidRPr="001A12F2">
        <w:t>Survilišķu</w:t>
      </w:r>
      <w:proofErr w:type="spellEnd"/>
      <w:r w:rsidRPr="001A12F2">
        <w:t xml:space="preserve">, </w:t>
      </w:r>
      <w:proofErr w:type="spellStart"/>
      <w:r w:rsidRPr="001A12F2">
        <w:t>Vilaiņu</w:t>
      </w:r>
      <w:proofErr w:type="spellEnd"/>
      <w:r w:rsidRPr="001A12F2">
        <w:t xml:space="preserve">, </w:t>
      </w:r>
      <w:proofErr w:type="spellStart"/>
      <w:r w:rsidRPr="001A12F2">
        <w:t>Truskavas</w:t>
      </w:r>
      <w:proofErr w:type="spellEnd"/>
      <w:r w:rsidRPr="001A12F2">
        <w:t xml:space="preserve"> un </w:t>
      </w:r>
      <w:proofErr w:type="spellStart"/>
      <w:r w:rsidRPr="001A12F2">
        <w:t>Šētas</w:t>
      </w:r>
      <w:proofErr w:type="spellEnd"/>
      <w:r w:rsidRPr="001A12F2">
        <w:t xml:space="preserve"> pagasts, kā arī </w:t>
      </w:r>
      <w:proofErr w:type="spellStart"/>
      <w:r w:rsidRPr="001A12F2">
        <w:t>Ķēdaiņu</w:t>
      </w:r>
      <w:proofErr w:type="spellEnd"/>
      <w:r w:rsidRPr="001A12F2">
        <w:t xml:space="preserve"> pilsētas pašvaldība”</w:t>
      </w:r>
      <w:r w:rsidR="00E701C9" w:rsidRPr="001A12F2">
        <w:t>.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</w:p>
    <w:p w:rsidR="00677602" w:rsidRPr="001A12F2" w:rsidRDefault="005A0DF5" w:rsidP="00791841">
      <w:pPr>
        <w:pStyle w:val="naisf"/>
        <w:spacing w:before="0" w:beforeAutospacing="0" w:after="0" w:afterAutospacing="0"/>
        <w:jc w:val="both"/>
      </w:pPr>
      <w:r w:rsidRPr="001A12F2">
        <w:tab/>
        <w:t>9</w:t>
      </w:r>
      <w:r w:rsidR="008F350A" w:rsidRPr="001A12F2">
        <w:t>. Izteikt 4.</w:t>
      </w:r>
      <w:r w:rsidR="006B31FC" w:rsidRPr="001A12F2">
        <w:t> </w:t>
      </w:r>
      <w:r w:rsidR="008F350A" w:rsidRPr="001A12F2">
        <w:t>pielikuma 5.9.</w:t>
      </w:r>
      <w:r w:rsidR="006B31FC" w:rsidRPr="001A12F2">
        <w:t> </w:t>
      </w:r>
      <w:r w:rsidR="008F350A" w:rsidRPr="001A12F2">
        <w:t>apakšpunktu šādā redakcijā: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  <w:r w:rsidRPr="001A12F2">
        <w:tab/>
        <w:t>“5.9.</w:t>
      </w:r>
      <w:r w:rsidRPr="001A12F2">
        <w:rPr>
          <w:rFonts w:ascii="Arial" w:hAnsi="Arial" w:cs="Arial"/>
          <w:color w:val="414142"/>
        </w:rPr>
        <w:t xml:space="preserve"> </w:t>
      </w:r>
      <w:r w:rsidRPr="001A12F2">
        <w:t xml:space="preserve">Viļņas rajona pašvaldības teritorijā – </w:t>
      </w:r>
      <w:proofErr w:type="spellStart"/>
      <w:r w:rsidRPr="001A12F2">
        <w:t>Suderves</w:t>
      </w:r>
      <w:proofErr w:type="spellEnd"/>
      <w:r w:rsidRPr="001A12F2">
        <w:t xml:space="preserve"> un </w:t>
      </w:r>
      <w:proofErr w:type="spellStart"/>
      <w:r w:rsidRPr="001A12F2">
        <w:t>Dūkštas</w:t>
      </w:r>
      <w:proofErr w:type="spellEnd"/>
      <w:r w:rsidRPr="001A12F2">
        <w:t xml:space="preserve"> pagastu daļa, kas atrodas uz ziemeļaustrumiem no ceļa Nr.</w:t>
      </w:r>
      <w:r w:rsidR="006B31FC" w:rsidRPr="001A12F2">
        <w:t> </w:t>
      </w:r>
      <w:r w:rsidRPr="001A12F2">
        <w:t xml:space="preserve">171, </w:t>
      </w:r>
      <w:proofErr w:type="spellStart"/>
      <w:r w:rsidRPr="001A12F2">
        <w:t>Maišagalas</w:t>
      </w:r>
      <w:proofErr w:type="spellEnd"/>
      <w:r w:rsidRPr="001A12F2">
        <w:t xml:space="preserve">, </w:t>
      </w:r>
      <w:proofErr w:type="spellStart"/>
      <w:r w:rsidRPr="001A12F2">
        <w:t>Zujūnu</w:t>
      </w:r>
      <w:proofErr w:type="spellEnd"/>
      <w:r w:rsidRPr="001A12F2">
        <w:t xml:space="preserve">, </w:t>
      </w:r>
      <w:proofErr w:type="spellStart"/>
      <w:r w:rsidRPr="001A12F2">
        <w:t>Avižieņu</w:t>
      </w:r>
      <w:proofErr w:type="spellEnd"/>
      <w:r w:rsidRPr="001A12F2">
        <w:t xml:space="preserve">, </w:t>
      </w:r>
      <w:proofErr w:type="spellStart"/>
      <w:r w:rsidRPr="001A12F2">
        <w:t>Riešes</w:t>
      </w:r>
      <w:proofErr w:type="spellEnd"/>
      <w:r w:rsidRPr="001A12F2">
        <w:t xml:space="preserve">, </w:t>
      </w:r>
      <w:proofErr w:type="spellStart"/>
      <w:r w:rsidRPr="001A12F2">
        <w:t>Paberžes</w:t>
      </w:r>
      <w:proofErr w:type="spellEnd"/>
      <w:r w:rsidRPr="001A12F2">
        <w:t xml:space="preserve">, </w:t>
      </w:r>
      <w:proofErr w:type="spellStart"/>
      <w:r w:rsidRPr="001A12F2">
        <w:t>Nemenčines</w:t>
      </w:r>
      <w:proofErr w:type="spellEnd"/>
      <w:r w:rsidRPr="001A12F2">
        <w:t xml:space="preserve"> pagasts, </w:t>
      </w:r>
      <w:proofErr w:type="spellStart"/>
      <w:r w:rsidRPr="001A12F2">
        <w:t>Nemenčines</w:t>
      </w:r>
      <w:proofErr w:type="spellEnd"/>
      <w:r w:rsidRPr="001A12F2">
        <w:t xml:space="preserve"> pilsēta, </w:t>
      </w:r>
      <w:proofErr w:type="spellStart"/>
      <w:r w:rsidRPr="001A12F2">
        <w:t>Sužoņu</w:t>
      </w:r>
      <w:proofErr w:type="spellEnd"/>
      <w:r w:rsidRPr="001A12F2">
        <w:t xml:space="preserve">, </w:t>
      </w:r>
      <w:proofErr w:type="spellStart"/>
      <w:r w:rsidRPr="001A12F2">
        <w:t>Buivīdžu</w:t>
      </w:r>
      <w:proofErr w:type="spellEnd"/>
      <w:r w:rsidRPr="001A12F2">
        <w:t xml:space="preserve">, </w:t>
      </w:r>
      <w:proofErr w:type="spellStart"/>
      <w:r w:rsidRPr="001A12F2">
        <w:t>Bezdoņu</w:t>
      </w:r>
      <w:proofErr w:type="spellEnd"/>
      <w:r w:rsidRPr="001A12F2">
        <w:t xml:space="preserve">, </w:t>
      </w:r>
      <w:proofErr w:type="spellStart"/>
      <w:r w:rsidRPr="001A12F2">
        <w:t>Lavorišķes</w:t>
      </w:r>
      <w:proofErr w:type="spellEnd"/>
      <w:r w:rsidRPr="001A12F2">
        <w:t xml:space="preserve">, </w:t>
      </w:r>
      <w:proofErr w:type="spellStart"/>
      <w:r w:rsidRPr="001A12F2">
        <w:t>Mickūnu</w:t>
      </w:r>
      <w:proofErr w:type="spellEnd"/>
      <w:r w:rsidRPr="001A12F2">
        <w:t xml:space="preserve">, </w:t>
      </w:r>
      <w:proofErr w:type="spellStart"/>
      <w:r w:rsidRPr="001A12F2">
        <w:t>Šatrininku</w:t>
      </w:r>
      <w:proofErr w:type="spellEnd"/>
      <w:r w:rsidRPr="001A12F2">
        <w:t xml:space="preserve">, </w:t>
      </w:r>
      <w:proofErr w:type="spellStart"/>
      <w:r w:rsidRPr="001A12F2">
        <w:t>Kalveļu</w:t>
      </w:r>
      <w:proofErr w:type="spellEnd"/>
      <w:r w:rsidRPr="001A12F2">
        <w:t xml:space="preserve">, Nemēžas, </w:t>
      </w:r>
      <w:proofErr w:type="spellStart"/>
      <w:r w:rsidRPr="001A12F2">
        <w:t>Rudaminas</w:t>
      </w:r>
      <w:proofErr w:type="spellEnd"/>
      <w:r w:rsidRPr="001A12F2">
        <w:t xml:space="preserve">, </w:t>
      </w:r>
      <w:proofErr w:type="spellStart"/>
      <w:r w:rsidRPr="001A12F2">
        <w:t>Rūkaiņu</w:t>
      </w:r>
      <w:proofErr w:type="spellEnd"/>
      <w:r w:rsidRPr="001A12F2">
        <w:t xml:space="preserve">, </w:t>
      </w:r>
      <w:proofErr w:type="spellStart"/>
      <w:r w:rsidRPr="001A12F2">
        <w:t>Medininku</w:t>
      </w:r>
      <w:proofErr w:type="spellEnd"/>
      <w:r w:rsidRPr="001A12F2">
        <w:t>, Marijampoles, Paģiru</w:t>
      </w:r>
      <w:r w:rsidR="009C7AB0" w:rsidRPr="001A12F2">
        <w:t xml:space="preserve"> un</w:t>
      </w:r>
      <w:r w:rsidRPr="001A12F2">
        <w:t xml:space="preserve"> </w:t>
      </w:r>
      <w:proofErr w:type="spellStart"/>
      <w:r w:rsidRPr="001A12F2">
        <w:t>Jodšiļu</w:t>
      </w:r>
      <w:proofErr w:type="spellEnd"/>
      <w:r w:rsidRPr="001A12F2">
        <w:t xml:space="preserve"> pagasts”</w:t>
      </w:r>
      <w:r w:rsidR="00DA6C88" w:rsidRPr="001A12F2">
        <w:t>.</w:t>
      </w:r>
    </w:p>
    <w:p w:rsidR="00EC053F" w:rsidRPr="001A12F2" w:rsidRDefault="00EC053F" w:rsidP="008F350A">
      <w:pPr>
        <w:pStyle w:val="naisf"/>
        <w:spacing w:before="0" w:beforeAutospacing="0" w:after="0" w:afterAutospacing="0"/>
        <w:jc w:val="both"/>
      </w:pPr>
    </w:p>
    <w:p w:rsidR="00EC053F" w:rsidRPr="001A12F2" w:rsidRDefault="005A0DF5" w:rsidP="008F350A">
      <w:pPr>
        <w:pStyle w:val="naisf"/>
        <w:spacing w:before="0" w:beforeAutospacing="0" w:after="0" w:afterAutospacing="0"/>
        <w:jc w:val="both"/>
      </w:pPr>
      <w:r w:rsidRPr="001A12F2">
        <w:tab/>
        <w:t>10</w:t>
      </w:r>
      <w:r w:rsidR="00EC053F" w:rsidRPr="001A12F2">
        <w:t>. Svītrot 4.</w:t>
      </w:r>
      <w:r w:rsidR="006B31FC" w:rsidRPr="001A12F2">
        <w:t> </w:t>
      </w:r>
      <w:r w:rsidR="00EC053F" w:rsidRPr="001A12F2">
        <w:t>pielikuma 5.18.</w:t>
      </w:r>
      <w:r w:rsidR="006B31FC" w:rsidRPr="001A12F2">
        <w:t> </w:t>
      </w:r>
      <w:r w:rsidR="00EC053F" w:rsidRPr="001A12F2">
        <w:t>apakšpunktā vārdu “rajona”.</w:t>
      </w:r>
    </w:p>
    <w:p w:rsidR="008F350A" w:rsidRPr="001A12F2" w:rsidRDefault="008F350A" w:rsidP="008F350A">
      <w:pPr>
        <w:pStyle w:val="naisf"/>
        <w:spacing w:before="0" w:beforeAutospacing="0" w:after="0" w:afterAutospacing="0"/>
        <w:jc w:val="both"/>
      </w:pPr>
    </w:p>
    <w:p w:rsidR="008F350A" w:rsidRPr="001A12F2" w:rsidRDefault="005A0DF5" w:rsidP="008F350A">
      <w:pPr>
        <w:pStyle w:val="naisf"/>
        <w:spacing w:before="0" w:beforeAutospacing="0" w:after="0" w:afterAutospacing="0"/>
        <w:jc w:val="both"/>
      </w:pPr>
      <w:r w:rsidRPr="001A12F2">
        <w:tab/>
        <w:t>11</w:t>
      </w:r>
      <w:r w:rsidR="009615E7" w:rsidRPr="001A12F2">
        <w:t>. I</w:t>
      </w:r>
      <w:r w:rsidR="008F350A" w:rsidRPr="001A12F2">
        <w:t>zteikt 4.</w:t>
      </w:r>
      <w:r w:rsidR="006B31FC" w:rsidRPr="001A12F2">
        <w:t> </w:t>
      </w:r>
      <w:r w:rsidR="008F350A" w:rsidRPr="001A12F2">
        <w:t>pielikuma 7.3.</w:t>
      </w:r>
      <w:r w:rsidR="006B31FC" w:rsidRPr="001A12F2">
        <w:t> </w:t>
      </w:r>
      <w:r w:rsidR="008F350A" w:rsidRPr="001A12F2">
        <w:t>apakšpunktu šādā redakcijā:</w:t>
      </w:r>
    </w:p>
    <w:p w:rsidR="00C13062" w:rsidRPr="001A12F2" w:rsidRDefault="008F350A" w:rsidP="00C13062">
      <w:pPr>
        <w:pStyle w:val="naisf"/>
        <w:spacing w:before="0" w:beforeAutospacing="0" w:after="0" w:afterAutospacing="0"/>
        <w:jc w:val="both"/>
      </w:pPr>
      <w:r w:rsidRPr="001A12F2">
        <w:tab/>
        <w:t xml:space="preserve">“7.3. </w:t>
      </w:r>
      <w:proofErr w:type="spellStart"/>
      <w:r w:rsidR="00C13062" w:rsidRPr="001A12F2">
        <w:t>Jonavas</w:t>
      </w:r>
      <w:proofErr w:type="spellEnd"/>
      <w:r w:rsidR="00C13062" w:rsidRPr="001A12F2">
        <w:t xml:space="preserve"> rajona pašvaldības teritorijā – </w:t>
      </w:r>
      <w:proofErr w:type="spellStart"/>
      <w:r w:rsidR="00C13062" w:rsidRPr="001A12F2">
        <w:t>Upninku</w:t>
      </w:r>
      <w:proofErr w:type="spellEnd"/>
      <w:r w:rsidR="00C13062" w:rsidRPr="001A12F2">
        <w:t xml:space="preserve">, </w:t>
      </w:r>
      <w:proofErr w:type="spellStart"/>
      <w:r w:rsidR="00C13062" w:rsidRPr="001A12F2">
        <w:t>Ruklas</w:t>
      </w:r>
      <w:proofErr w:type="spellEnd"/>
      <w:r w:rsidR="00C13062" w:rsidRPr="001A12F2">
        <w:t xml:space="preserve">, </w:t>
      </w:r>
      <w:proofErr w:type="spellStart"/>
      <w:r w:rsidR="00C13062" w:rsidRPr="001A12F2">
        <w:t>Dumšu</w:t>
      </w:r>
      <w:proofErr w:type="spellEnd"/>
      <w:r w:rsidR="00C13062" w:rsidRPr="001A12F2">
        <w:t xml:space="preserve">, </w:t>
      </w:r>
      <w:proofErr w:type="spellStart"/>
      <w:r w:rsidR="00C13062" w:rsidRPr="001A12F2">
        <w:t>Užusaļu</w:t>
      </w:r>
      <w:proofErr w:type="spellEnd"/>
      <w:r w:rsidR="00C13062" w:rsidRPr="001A12F2">
        <w:t xml:space="preserve"> un </w:t>
      </w:r>
      <w:proofErr w:type="spellStart"/>
      <w:r w:rsidR="00C13062" w:rsidRPr="001A12F2">
        <w:t>Kulvas</w:t>
      </w:r>
      <w:proofErr w:type="spellEnd"/>
      <w:r w:rsidR="00C13062" w:rsidRPr="001A12F2">
        <w:t xml:space="preserve"> pagasts, bet </w:t>
      </w:r>
      <w:proofErr w:type="spellStart"/>
      <w:r w:rsidR="00C13062" w:rsidRPr="001A12F2">
        <w:t>Žeimju</w:t>
      </w:r>
      <w:proofErr w:type="spellEnd"/>
      <w:r w:rsidR="00C13062" w:rsidRPr="001A12F2">
        <w:t xml:space="preserve"> pagastā – Akļu, Akmeņu, </w:t>
      </w:r>
      <w:proofErr w:type="spellStart"/>
      <w:r w:rsidR="00C13062" w:rsidRPr="001A12F2">
        <w:t>Barsukines</w:t>
      </w:r>
      <w:proofErr w:type="spellEnd"/>
      <w:r w:rsidR="00C13062" w:rsidRPr="001A12F2">
        <w:t xml:space="preserve">, </w:t>
      </w:r>
      <w:proofErr w:type="spellStart"/>
      <w:r w:rsidR="00C13062" w:rsidRPr="001A12F2">
        <w:t>Blauzdžu</w:t>
      </w:r>
      <w:proofErr w:type="spellEnd"/>
      <w:r w:rsidR="00C13062" w:rsidRPr="001A12F2">
        <w:t xml:space="preserve">, </w:t>
      </w:r>
      <w:proofErr w:type="spellStart"/>
      <w:r w:rsidR="00C13062" w:rsidRPr="001A12F2">
        <w:t>Girēļu</w:t>
      </w:r>
      <w:proofErr w:type="spellEnd"/>
      <w:r w:rsidR="00C13062" w:rsidRPr="001A12F2">
        <w:t xml:space="preserve">, </w:t>
      </w:r>
      <w:proofErr w:type="spellStart"/>
      <w:r w:rsidR="00C13062" w:rsidRPr="001A12F2">
        <w:t>Jagēlavas</w:t>
      </w:r>
      <w:proofErr w:type="spellEnd"/>
      <w:r w:rsidR="00C13062" w:rsidRPr="001A12F2">
        <w:t xml:space="preserve">, </w:t>
      </w:r>
      <w:proofErr w:type="spellStart"/>
      <w:r w:rsidR="00C13062" w:rsidRPr="001A12F2">
        <w:t>Juljanavas</w:t>
      </w:r>
      <w:proofErr w:type="spellEnd"/>
      <w:r w:rsidR="00C13062" w:rsidRPr="001A12F2">
        <w:t xml:space="preserve">, </w:t>
      </w:r>
      <w:proofErr w:type="spellStart"/>
      <w:r w:rsidR="00C13062" w:rsidRPr="001A12F2">
        <w:t>Kuigaļu</w:t>
      </w:r>
      <w:proofErr w:type="spellEnd"/>
      <w:r w:rsidR="00C13062" w:rsidRPr="001A12F2">
        <w:t xml:space="preserve">, </w:t>
      </w:r>
      <w:proofErr w:type="spellStart"/>
      <w:r w:rsidR="00C13062" w:rsidRPr="001A12F2">
        <w:t>Liepkalņu</w:t>
      </w:r>
      <w:proofErr w:type="spellEnd"/>
      <w:r w:rsidR="00C13062" w:rsidRPr="001A12F2">
        <w:t xml:space="preserve">, </w:t>
      </w:r>
      <w:proofErr w:type="spellStart"/>
      <w:r w:rsidR="00C13062" w:rsidRPr="001A12F2">
        <w:t>Martīnišļu</w:t>
      </w:r>
      <w:proofErr w:type="spellEnd"/>
      <w:r w:rsidR="00C13062" w:rsidRPr="001A12F2">
        <w:t xml:space="preserve">, </w:t>
      </w:r>
      <w:proofErr w:type="spellStart"/>
      <w:r w:rsidR="00C13062" w:rsidRPr="001A12F2">
        <w:t>Milašišķu</w:t>
      </w:r>
      <w:proofErr w:type="spellEnd"/>
      <w:r w:rsidR="00C13062" w:rsidRPr="001A12F2">
        <w:t xml:space="preserve">, </w:t>
      </w:r>
      <w:proofErr w:type="spellStart"/>
      <w:r w:rsidR="00C13062" w:rsidRPr="001A12F2">
        <w:t>Mimaļu</w:t>
      </w:r>
      <w:proofErr w:type="spellEnd"/>
      <w:r w:rsidR="00C13062" w:rsidRPr="001A12F2">
        <w:t xml:space="preserve">, </w:t>
      </w:r>
      <w:proofErr w:type="spellStart"/>
      <w:r w:rsidR="00C13062" w:rsidRPr="001A12F2">
        <w:t>Naujasodes</w:t>
      </w:r>
      <w:proofErr w:type="spellEnd"/>
      <w:r w:rsidR="00C13062" w:rsidRPr="001A12F2">
        <w:t xml:space="preserve">, </w:t>
      </w:r>
      <w:proofErr w:type="spellStart"/>
      <w:r w:rsidR="00C13062" w:rsidRPr="001A12F2">
        <w:t>Normaiņu</w:t>
      </w:r>
      <w:proofErr w:type="spellEnd"/>
      <w:r w:rsidR="00C13062" w:rsidRPr="001A12F2">
        <w:t xml:space="preserve"> I, Padobju, </w:t>
      </w:r>
      <w:proofErr w:type="spellStart"/>
      <w:r w:rsidR="00C13062" w:rsidRPr="001A12F2">
        <w:t>Palankešu</w:t>
      </w:r>
      <w:proofErr w:type="spellEnd"/>
      <w:r w:rsidR="00C13062" w:rsidRPr="001A12F2">
        <w:t xml:space="preserve">, </w:t>
      </w:r>
      <w:proofErr w:type="spellStart"/>
      <w:r w:rsidR="00C13062" w:rsidRPr="001A12F2">
        <w:t>Pam</w:t>
      </w:r>
      <w:r w:rsidR="00282906" w:rsidRPr="001A12F2">
        <w:t>elnītēles</w:t>
      </w:r>
      <w:proofErr w:type="spellEnd"/>
      <w:r w:rsidR="00282906" w:rsidRPr="001A12F2">
        <w:t xml:space="preserve">, </w:t>
      </w:r>
      <w:proofErr w:type="spellStart"/>
      <w:r w:rsidR="00282906" w:rsidRPr="001A12F2">
        <w:t>Pēdžu</w:t>
      </w:r>
      <w:proofErr w:type="spellEnd"/>
      <w:r w:rsidR="00282906" w:rsidRPr="001A12F2">
        <w:t xml:space="preserve">, Skrīnes, </w:t>
      </w:r>
      <w:proofErr w:type="spellStart"/>
      <w:r w:rsidR="00282906" w:rsidRPr="001A12F2">
        <w:t>Svalķ</w:t>
      </w:r>
      <w:r w:rsidR="00C13062" w:rsidRPr="001A12F2">
        <w:t>eņu</w:t>
      </w:r>
      <w:proofErr w:type="spellEnd"/>
      <w:r w:rsidR="00C13062" w:rsidRPr="001A12F2">
        <w:t xml:space="preserve">, </w:t>
      </w:r>
      <w:proofErr w:type="spellStart"/>
      <w:r w:rsidR="00C13062" w:rsidRPr="001A12F2">
        <w:t>Terespolas</w:t>
      </w:r>
      <w:proofErr w:type="spellEnd"/>
      <w:r w:rsidR="00C13062" w:rsidRPr="001A12F2">
        <w:t xml:space="preserve">, </w:t>
      </w:r>
      <w:proofErr w:type="spellStart"/>
      <w:r w:rsidR="00C13062" w:rsidRPr="001A12F2">
        <w:t>Varpēnu</w:t>
      </w:r>
      <w:proofErr w:type="spellEnd"/>
      <w:r w:rsidR="00C13062" w:rsidRPr="001A12F2">
        <w:t xml:space="preserve"> ciems, </w:t>
      </w:r>
      <w:proofErr w:type="spellStart"/>
      <w:r w:rsidR="00C13062" w:rsidRPr="001A12F2">
        <w:t>Žeimju</w:t>
      </w:r>
      <w:proofErr w:type="spellEnd"/>
      <w:r w:rsidR="00C13062" w:rsidRPr="001A12F2">
        <w:t xml:space="preserve"> </w:t>
      </w:r>
      <w:proofErr w:type="spellStart"/>
      <w:r w:rsidR="00C13062" w:rsidRPr="001A12F2">
        <w:t>dzelzsceļa</w:t>
      </w:r>
      <w:proofErr w:type="spellEnd"/>
      <w:r w:rsidR="00C13062" w:rsidRPr="001A12F2">
        <w:t xml:space="preserve"> stacija un </w:t>
      </w:r>
      <w:proofErr w:type="spellStart"/>
      <w:r w:rsidR="00C13062" w:rsidRPr="001A12F2">
        <w:t>Žievelišķu</w:t>
      </w:r>
      <w:proofErr w:type="spellEnd"/>
      <w:r w:rsidR="00C13062" w:rsidRPr="001A12F2">
        <w:t xml:space="preserve"> ciems, kā arī </w:t>
      </w:r>
      <w:proofErr w:type="spellStart"/>
      <w:r w:rsidR="00C13062" w:rsidRPr="001A12F2">
        <w:t>Žeimju</w:t>
      </w:r>
      <w:proofErr w:type="spellEnd"/>
      <w:r w:rsidR="00C13062" w:rsidRPr="001A12F2">
        <w:t xml:space="preserve"> ciemats”</w:t>
      </w:r>
      <w:r w:rsidR="001009EB" w:rsidRPr="001A12F2">
        <w:t>.</w:t>
      </w:r>
    </w:p>
    <w:p w:rsidR="00C13062" w:rsidRPr="001A12F2" w:rsidRDefault="00C13062" w:rsidP="00C13062">
      <w:pPr>
        <w:pStyle w:val="naisf"/>
        <w:spacing w:before="0" w:beforeAutospacing="0" w:after="0" w:afterAutospacing="0"/>
        <w:jc w:val="both"/>
      </w:pPr>
    </w:p>
    <w:p w:rsidR="00C13062" w:rsidRPr="001A12F2" w:rsidRDefault="005A0DF5" w:rsidP="00C13062">
      <w:pPr>
        <w:pStyle w:val="naisf"/>
        <w:spacing w:before="0" w:beforeAutospacing="0" w:after="0" w:afterAutospacing="0"/>
        <w:jc w:val="both"/>
      </w:pPr>
      <w:r w:rsidRPr="001A12F2">
        <w:tab/>
        <w:t>12</w:t>
      </w:r>
      <w:r w:rsidR="009615E7" w:rsidRPr="001A12F2">
        <w:t>. Papildināt 4.</w:t>
      </w:r>
      <w:r w:rsidR="006B31FC" w:rsidRPr="001A12F2">
        <w:t> </w:t>
      </w:r>
      <w:r w:rsidR="009615E7" w:rsidRPr="001A12F2">
        <w:t>pielikum</w:t>
      </w:r>
      <w:r w:rsidR="00FF5BF1" w:rsidRPr="001A12F2">
        <w:t>u</w:t>
      </w:r>
      <w:r w:rsidR="009615E7" w:rsidRPr="001A12F2">
        <w:t xml:space="preserve"> </w:t>
      </w:r>
      <w:r w:rsidR="00C13062" w:rsidRPr="001A12F2">
        <w:t>ar 7.</w:t>
      </w:r>
      <w:r w:rsidR="00C13062" w:rsidRPr="001A12F2">
        <w:rPr>
          <w:vertAlign w:val="superscript"/>
        </w:rPr>
        <w:t>2</w:t>
      </w:r>
      <w:r w:rsidR="00C13062" w:rsidRPr="001A12F2">
        <w:t>32., 7.</w:t>
      </w:r>
      <w:r w:rsidR="00C13062" w:rsidRPr="001A12F2">
        <w:rPr>
          <w:vertAlign w:val="superscript"/>
        </w:rPr>
        <w:t>2</w:t>
      </w:r>
      <w:r w:rsidR="00C13062" w:rsidRPr="001A12F2">
        <w:t>33. un 7.</w:t>
      </w:r>
      <w:r w:rsidR="00C13062" w:rsidRPr="001A12F2">
        <w:rPr>
          <w:vertAlign w:val="superscript"/>
        </w:rPr>
        <w:t>2</w:t>
      </w:r>
      <w:r w:rsidR="00C13062" w:rsidRPr="001A12F2">
        <w:t>34.</w:t>
      </w:r>
      <w:r w:rsidR="006B31FC" w:rsidRPr="001A12F2">
        <w:t> </w:t>
      </w:r>
      <w:r w:rsidR="00C13062" w:rsidRPr="001A12F2">
        <w:t>apakšpunktu šādā redakcijā:</w:t>
      </w:r>
    </w:p>
    <w:p w:rsidR="00C13062" w:rsidRPr="001A12F2" w:rsidRDefault="00C13062" w:rsidP="00C13062">
      <w:pPr>
        <w:pStyle w:val="naisf"/>
        <w:spacing w:before="0" w:beforeAutospacing="0" w:after="0" w:afterAutospacing="0"/>
        <w:jc w:val="both"/>
      </w:pPr>
      <w:r w:rsidRPr="001A12F2">
        <w:tab/>
        <w:t>“7.</w:t>
      </w:r>
      <w:r w:rsidRPr="001A12F2">
        <w:rPr>
          <w:vertAlign w:val="superscript"/>
        </w:rPr>
        <w:t>2</w:t>
      </w:r>
      <w:r w:rsidRPr="001A12F2">
        <w:t xml:space="preserve">32. </w:t>
      </w:r>
      <w:proofErr w:type="spellStart"/>
      <w:r w:rsidRPr="001A12F2">
        <w:t>Laimjalas</w:t>
      </w:r>
      <w:proofErr w:type="spellEnd"/>
      <w:r w:rsidRPr="001A12F2">
        <w:t xml:space="preserve"> pagasts</w:t>
      </w:r>
    </w:p>
    <w:p w:rsidR="00C13062" w:rsidRPr="001A12F2" w:rsidRDefault="00C13062" w:rsidP="00C13062">
      <w:pPr>
        <w:pStyle w:val="naisf"/>
        <w:spacing w:before="0" w:beforeAutospacing="0" w:after="0" w:afterAutospacing="0"/>
        <w:jc w:val="both"/>
      </w:pPr>
      <w:r w:rsidRPr="001A12F2">
        <w:tab/>
        <w:t>7.</w:t>
      </w:r>
      <w:r w:rsidRPr="001A12F2">
        <w:rPr>
          <w:vertAlign w:val="superscript"/>
        </w:rPr>
        <w:t>2</w:t>
      </w:r>
      <w:r w:rsidRPr="001A12F2">
        <w:t xml:space="preserve">33. </w:t>
      </w:r>
      <w:proofErr w:type="spellStart"/>
      <w:r w:rsidRPr="001A12F2">
        <w:t>Pihtlas</w:t>
      </w:r>
      <w:proofErr w:type="spellEnd"/>
      <w:r w:rsidRPr="001A12F2">
        <w:t xml:space="preserve"> pagasts</w:t>
      </w:r>
    </w:p>
    <w:p w:rsidR="00C13062" w:rsidRPr="001A12F2" w:rsidRDefault="00C13062" w:rsidP="00C13062">
      <w:pPr>
        <w:pStyle w:val="naisf"/>
        <w:spacing w:before="0" w:beforeAutospacing="0" w:after="0" w:afterAutospacing="0"/>
        <w:jc w:val="both"/>
      </w:pPr>
      <w:r w:rsidRPr="001A12F2">
        <w:tab/>
        <w:t>7.</w:t>
      </w:r>
      <w:r w:rsidRPr="001A12F2">
        <w:rPr>
          <w:vertAlign w:val="superscript"/>
        </w:rPr>
        <w:t>2</w:t>
      </w:r>
      <w:r w:rsidRPr="001A12F2">
        <w:t xml:space="preserve">34. </w:t>
      </w:r>
      <w:proofErr w:type="spellStart"/>
      <w:r w:rsidRPr="001A12F2">
        <w:t>Valjalas</w:t>
      </w:r>
      <w:proofErr w:type="spellEnd"/>
      <w:r w:rsidRPr="001A12F2">
        <w:t xml:space="preserve"> pagasts”</w:t>
      </w:r>
      <w:r w:rsidR="0014393F" w:rsidRPr="001A12F2">
        <w:t>.</w:t>
      </w:r>
    </w:p>
    <w:p w:rsidR="00C13062" w:rsidRPr="001A12F2" w:rsidRDefault="00C13062" w:rsidP="004F011B">
      <w:pPr>
        <w:pStyle w:val="naisf"/>
        <w:spacing w:before="0" w:beforeAutospacing="0" w:after="0" w:afterAutospacing="0"/>
        <w:jc w:val="both"/>
      </w:pPr>
    </w:p>
    <w:p w:rsidR="00C13062" w:rsidRPr="001A12F2" w:rsidRDefault="00E71119" w:rsidP="004F011B">
      <w:pPr>
        <w:pStyle w:val="naisf"/>
        <w:spacing w:before="0" w:beforeAutospacing="0" w:after="0" w:afterAutospacing="0"/>
        <w:jc w:val="both"/>
      </w:pPr>
      <w:r w:rsidRPr="001A12F2">
        <w:tab/>
        <w:t>13</w:t>
      </w:r>
      <w:r w:rsidR="00C13062" w:rsidRPr="001A12F2">
        <w:t>. Izteikt 4.</w:t>
      </w:r>
      <w:r w:rsidR="006B31FC" w:rsidRPr="001A12F2">
        <w:t> </w:t>
      </w:r>
      <w:r w:rsidR="00C13062" w:rsidRPr="001A12F2">
        <w:t>pielikuma 7.</w:t>
      </w:r>
      <w:r w:rsidR="00C13062" w:rsidRPr="001A12F2">
        <w:rPr>
          <w:vertAlign w:val="superscript"/>
        </w:rPr>
        <w:t>3</w:t>
      </w:r>
      <w:r w:rsidR="00C13062" w:rsidRPr="001A12F2">
        <w:t>1.</w:t>
      </w:r>
      <w:r w:rsidR="006B31FC" w:rsidRPr="001A12F2">
        <w:t> </w:t>
      </w:r>
      <w:r w:rsidR="00C13062" w:rsidRPr="001A12F2">
        <w:t>apakšpunktu šādā redakcijā:</w:t>
      </w:r>
    </w:p>
    <w:p w:rsidR="00C13062" w:rsidRPr="001A12F2" w:rsidRDefault="00C13062" w:rsidP="004F011B">
      <w:pPr>
        <w:pStyle w:val="naisf"/>
        <w:spacing w:before="0" w:beforeAutospacing="0" w:after="0" w:afterAutospacing="0"/>
        <w:jc w:val="both"/>
      </w:pPr>
      <w:r w:rsidRPr="001A12F2">
        <w:tab/>
        <w:t>“7.</w:t>
      </w:r>
      <w:r w:rsidRPr="001A12F2">
        <w:rPr>
          <w:vertAlign w:val="superscript"/>
        </w:rPr>
        <w:t>3</w:t>
      </w:r>
      <w:r w:rsidR="00B13550" w:rsidRPr="001A12F2">
        <w:t xml:space="preserve">1. </w:t>
      </w:r>
      <w:proofErr w:type="spellStart"/>
      <w:r w:rsidR="00B13550" w:rsidRPr="001A12F2">
        <w:t>Hajnu</w:t>
      </w:r>
      <w:r w:rsidRPr="001A12F2">
        <w:t>vkas</w:t>
      </w:r>
      <w:proofErr w:type="spellEnd"/>
      <w:r w:rsidRPr="001A12F2">
        <w:t xml:space="preserve"> apriņķa </w:t>
      </w:r>
      <w:proofErr w:type="spellStart"/>
      <w:r w:rsidRPr="001A12F2">
        <w:t>Čiže</w:t>
      </w:r>
      <w:r w:rsidR="00B13550" w:rsidRPr="001A12F2">
        <w:t>s</w:t>
      </w:r>
      <w:proofErr w:type="spellEnd"/>
      <w:r w:rsidRPr="001A12F2">
        <w:t xml:space="preserve">, </w:t>
      </w:r>
      <w:proofErr w:type="spellStart"/>
      <w:r w:rsidRPr="001A12F2">
        <w:t>Bialoveža</w:t>
      </w:r>
      <w:r w:rsidR="00B13550" w:rsidRPr="001A12F2">
        <w:t>s</w:t>
      </w:r>
      <w:proofErr w:type="spellEnd"/>
      <w:r w:rsidR="00B13550" w:rsidRPr="001A12F2">
        <w:t xml:space="preserve">, </w:t>
      </w:r>
      <w:proofErr w:type="spellStart"/>
      <w:r w:rsidR="00B13550" w:rsidRPr="001A12F2">
        <w:t>Hajnu</w:t>
      </w:r>
      <w:r w:rsidRPr="001A12F2">
        <w:t>vkas</w:t>
      </w:r>
      <w:proofErr w:type="spellEnd"/>
      <w:r w:rsidR="00B13550" w:rsidRPr="001A12F2">
        <w:t xml:space="preserve"> pašvaldības teritorija ar </w:t>
      </w:r>
      <w:proofErr w:type="spellStart"/>
      <w:r w:rsidR="00B13550" w:rsidRPr="001A12F2">
        <w:t>Hajnuvkas</w:t>
      </w:r>
      <w:proofErr w:type="spellEnd"/>
      <w:r w:rsidR="00B13550" w:rsidRPr="001A12F2">
        <w:t xml:space="preserve"> pilsētu</w:t>
      </w:r>
      <w:r w:rsidRPr="001A12F2">
        <w:t xml:space="preserve">, </w:t>
      </w:r>
      <w:proofErr w:type="spellStart"/>
      <w:r w:rsidRPr="001A12F2">
        <w:t>Narevas</w:t>
      </w:r>
      <w:proofErr w:type="spellEnd"/>
      <w:r w:rsidRPr="001A12F2">
        <w:t xml:space="preserve"> un </w:t>
      </w:r>
      <w:proofErr w:type="spellStart"/>
      <w:r w:rsidRPr="001A12F2">
        <w:t>Narevkas</w:t>
      </w:r>
      <w:proofErr w:type="spellEnd"/>
      <w:r w:rsidRPr="001A12F2">
        <w:t xml:space="preserve"> pašvaldība”</w:t>
      </w:r>
      <w:r w:rsidR="00D060B1" w:rsidRPr="001A12F2">
        <w:t>.</w:t>
      </w:r>
    </w:p>
    <w:p w:rsidR="008F350A" w:rsidRPr="001A12F2" w:rsidRDefault="008F350A" w:rsidP="00791841">
      <w:pPr>
        <w:pStyle w:val="naisf"/>
        <w:spacing w:before="0" w:beforeAutospacing="0" w:after="0" w:afterAutospacing="0"/>
        <w:jc w:val="both"/>
      </w:pPr>
    </w:p>
    <w:p w:rsidR="001D4FA4" w:rsidRPr="001A12F2" w:rsidRDefault="001D4FA4" w:rsidP="00791841">
      <w:pPr>
        <w:pStyle w:val="naisf"/>
        <w:spacing w:before="0" w:beforeAutospacing="0" w:after="0" w:afterAutospacing="0"/>
        <w:jc w:val="both"/>
      </w:pPr>
    </w:p>
    <w:p w:rsidR="009E68E7" w:rsidRPr="001A12F2" w:rsidRDefault="00E44B09" w:rsidP="00065FF3">
      <w:pPr>
        <w:pStyle w:val="naisf"/>
        <w:spacing w:before="0" w:beforeAutospacing="0" w:after="0" w:afterAutospacing="0"/>
      </w:pPr>
      <w:r w:rsidRPr="001A12F2">
        <w:t>Ministru prezidents</w:t>
      </w:r>
      <w:r w:rsidR="001A12F2">
        <w:tab/>
      </w:r>
      <w:r w:rsidR="001A12F2">
        <w:tab/>
      </w:r>
      <w:r w:rsidR="001A12F2">
        <w:tab/>
      </w:r>
      <w:r w:rsidR="001A12F2">
        <w:tab/>
      </w:r>
      <w:r w:rsidR="001A12F2">
        <w:tab/>
      </w:r>
      <w:r w:rsidR="001A12F2">
        <w:tab/>
      </w:r>
      <w:r w:rsidR="001A12F2">
        <w:tab/>
      </w:r>
      <w:r w:rsidR="002900FE" w:rsidRPr="001A12F2">
        <w:tab/>
      </w:r>
      <w:r w:rsidRPr="001A12F2">
        <w:t>Māris Kučinskis</w:t>
      </w:r>
    </w:p>
    <w:p w:rsidR="001D4FA4" w:rsidRDefault="001D4FA4" w:rsidP="00065FF3">
      <w:pPr>
        <w:pStyle w:val="naisf"/>
        <w:spacing w:before="0" w:beforeAutospacing="0" w:after="0" w:afterAutospacing="0"/>
      </w:pPr>
    </w:p>
    <w:p w:rsidR="001A12F2" w:rsidRPr="001A12F2" w:rsidRDefault="001A12F2" w:rsidP="00065FF3">
      <w:pPr>
        <w:pStyle w:val="naisf"/>
        <w:spacing w:before="0" w:beforeAutospacing="0" w:after="0" w:afterAutospacing="0"/>
      </w:pPr>
    </w:p>
    <w:p w:rsidR="004B7DAA" w:rsidRPr="001A12F2" w:rsidRDefault="004B180E" w:rsidP="00065FF3">
      <w:pPr>
        <w:pStyle w:val="naisf"/>
        <w:spacing w:before="0" w:beforeAutospacing="0" w:after="0" w:afterAutospacing="0"/>
      </w:pPr>
      <w:r w:rsidRPr="001A12F2">
        <w:t>Zemkopības ministrs</w:t>
      </w:r>
      <w:r w:rsidR="00B95102" w:rsidRPr="001A12F2">
        <w:tab/>
      </w:r>
      <w:r w:rsidR="00B95102" w:rsidRPr="001A12F2">
        <w:tab/>
      </w:r>
      <w:r w:rsidR="00B95102" w:rsidRPr="001A12F2">
        <w:tab/>
      </w:r>
      <w:r w:rsidR="00B95102" w:rsidRPr="001A12F2">
        <w:tab/>
      </w:r>
      <w:r w:rsidR="001A12F2">
        <w:tab/>
      </w:r>
      <w:r w:rsidR="001A12F2">
        <w:tab/>
      </w:r>
      <w:r w:rsidR="001A12F2">
        <w:tab/>
      </w:r>
      <w:r w:rsidR="00B95102" w:rsidRPr="001A12F2">
        <w:tab/>
      </w:r>
      <w:r w:rsidR="00377809" w:rsidRPr="001A12F2">
        <w:t>J</w:t>
      </w:r>
      <w:r w:rsidR="00B95102" w:rsidRPr="001A12F2">
        <w:t>ānis</w:t>
      </w:r>
      <w:r w:rsidR="001A12F2">
        <w:t xml:space="preserve"> </w:t>
      </w:r>
      <w:proofErr w:type="spellStart"/>
      <w:r w:rsidR="00377809" w:rsidRPr="001A12F2">
        <w:t>Dūklavs</w:t>
      </w:r>
      <w:proofErr w:type="spellEnd"/>
    </w:p>
    <w:p w:rsidR="009E68E7" w:rsidRDefault="009E68E7" w:rsidP="002900FE">
      <w:pPr>
        <w:jc w:val="both"/>
        <w:rPr>
          <w:sz w:val="20"/>
        </w:rPr>
      </w:pPr>
    </w:p>
    <w:p w:rsidR="009E68E7" w:rsidRDefault="009E68E7" w:rsidP="002900FE">
      <w:pPr>
        <w:jc w:val="both"/>
        <w:rPr>
          <w:sz w:val="20"/>
        </w:rPr>
      </w:pPr>
    </w:p>
    <w:p w:rsidR="009E68E7" w:rsidRDefault="009E68E7" w:rsidP="002900FE">
      <w:pPr>
        <w:jc w:val="both"/>
        <w:rPr>
          <w:sz w:val="20"/>
        </w:rPr>
      </w:pPr>
    </w:p>
    <w:p w:rsidR="001A12F2" w:rsidRDefault="001A12F2" w:rsidP="002900FE">
      <w:pPr>
        <w:jc w:val="both"/>
        <w:rPr>
          <w:sz w:val="20"/>
        </w:rPr>
      </w:pPr>
    </w:p>
    <w:p w:rsidR="001A12F2" w:rsidRDefault="001A12F2" w:rsidP="002900FE">
      <w:pPr>
        <w:jc w:val="both"/>
        <w:rPr>
          <w:sz w:val="20"/>
        </w:rPr>
      </w:pPr>
    </w:p>
    <w:p w:rsidR="001A12F2" w:rsidRDefault="001A12F2" w:rsidP="002900FE">
      <w:pPr>
        <w:jc w:val="both"/>
        <w:rPr>
          <w:sz w:val="20"/>
        </w:rPr>
      </w:pPr>
    </w:p>
    <w:p w:rsidR="001A12F2" w:rsidRDefault="001A12F2" w:rsidP="002900FE">
      <w:pPr>
        <w:jc w:val="both"/>
        <w:rPr>
          <w:sz w:val="20"/>
        </w:rPr>
      </w:pPr>
      <w:r>
        <w:rPr>
          <w:sz w:val="20"/>
        </w:rPr>
        <w:t>22.09.2016. 9:28</w:t>
      </w:r>
    </w:p>
    <w:p w:rsidR="001A12F2" w:rsidRDefault="001A12F2" w:rsidP="002900F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538</w:t>
      </w:r>
      <w:r>
        <w:rPr>
          <w:sz w:val="20"/>
          <w:szCs w:val="20"/>
        </w:rPr>
        <w:fldChar w:fldCharType="end"/>
      </w:r>
    </w:p>
    <w:p w:rsidR="002900FE" w:rsidRPr="00985CC3" w:rsidRDefault="0090365A" w:rsidP="002900FE">
      <w:pPr>
        <w:jc w:val="both"/>
        <w:rPr>
          <w:sz w:val="20"/>
        </w:rPr>
      </w:pPr>
      <w:bookmarkStart w:id="3" w:name="_GoBack"/>
      <w:bookmarkEnd w:id="3"/>
      <w:r w:rsidRPr="00985CC3">
        <w:rPr>
          <w:sz w:val="20"/>
        </w:rPr>
        <w:t>O.Vecuma-Veco</w:t>
      </w:r>
    </w:p>
    <w:p w:rsidR="002900FE" w:rsidRPr="00985CC3" w:rsidRDefault="002900FE" w:rsidP="002900FE">
      <w:pPr>
        <w:jc w:val="both"/>
        <w:rPr>
          <w:sz w:val="20"/>
        </w:rPr>
      </w:pPr>
      <w:r w:rsidRPr="00985CC3">
        <w:rPr>
          <w:sz w:val="20"/>
        </w:rPr>
        <w:t>67027</w:t>
      </w:r>
      <w:r w:rsidR="0090365A" w:rsidRPr="00985CC3">
        <w:rPr>
          <w:sz w:val="20"/>
        </w:rPr>
        <w:t>551</w:t>
      </w:r>
      <w:r w:rsidRPr="00985CC3">
        <w:rPr>
          <w:sz w:val="20"/>
        </w:rPr>
        <w:t xml:space="preserve">, </w:t>
      </w:r>
      <w:r w:rsidR="0090365A" w:rsidRPr="00985CC3">
        <w:rPr>
          <w:sz w:val="20"/>
        </w:rPr>
        <w:t>Olita.Vecuma-Veco</w:t>
      </w:r>
      <w:r w:rsidRPr="00985CC3">
        <w:rPr>
          <w:sz w:val="20"/>
        </w:rPr>
        <w:t>@</w:t>
      </w:r>
      <w:smartTag w:uri="urn:schemas-microsoft-com:office:smarttags" w:element="PersonName">
        <w:r w:rsidRPr="00985CC3">
          <w:rPr>
            <w:sz w:val="20"/>
          </w:rPr>
          <w:t>zm</w:t>
        </w:r>
      </w:smartTag>
      <w:r w:rsidRPr="00985CC3">
        <w:rPr>
          <w:sz w:val="20"/>
        </w:rPr>
        <w:t>.gov.lv</w:t>
      </w:r>
    </w:p>
    <w:sectPr w:rsidR="002900FE" w:rsidRPr="00985CC3" w:rsidSect="001A12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88" w:rsidRDefault="00F24488">
      <w:r>
        <w:separator/>
      </w:r>
    </w:p>
  </w:endnote>
  <w:endnote w:type="continuationSeparator" w:id="0">
    <w:p w:rsidR="00F24488" w:rsidRDefault="00F2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34" w:rsidRPr="003B7101" w:rsidRDefault="00231B34" w:rsidP="003B7101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D44BAF">
      <w:rPr>
        <w:sz w:val="20"/>
        <w:szCs w:val="20"/>
      </w:rPr>
      <w:t>MNot_21</w:t>
    </w:r>
    <w:r w:rsidR="004F011B">
      <w:rPr>
        <w:sz w:val="20"/>
        <w:szCs w:val="20"/>
      </w:rPr>
      <w:t>09</w:t>
    </w:r>
    <w:r>
      <w:rPr>
        <w:sz w:val="20"/>
        <w:szCs w:val="20"/>
      </w:rPr>
      <w:t>16</w:t>
    </w:r>
    <w:r w:rsidRPr="003B7101">
      <w:rPr>
        <w:sz w:val="20"/>
        <w:szCs w:val="20"/>
      </w:rPr>
      <w:t xml:space="preserve">_afrikasmeris; Ministru kabineta noteikumu projekts „Grozījumi Ministru kabineta </w:t>
    </w:r>
    <w:proofErr w:type="gramStart"/>
    <w:r w:rsidRPr="003B7101">
      <w:rPr>
        <w:sz w:val="20"/>
        <w:szCs w:val="20"/>
      </w:rPr>
      <w:t>2004.gada</w:t>
    </w:r>
    <w:proofErr w:type="gramEnd"/>
    <w:r w:rsidRPr="003B7101">
      <w:rPr>
        <w:sz w:val="20"/>
        <w:szCs w:val="20"/>
      </w:rPr>
      <w:t xml:space="preserve"> 17.februāra noteikumos Nr.</w:t>
    </w:r>
    <w:r>
      <w:rPr>
        <w:sz w:val="20"/>
        <w:szCs w:val="20"/>
      </w:rPr>
      <w:t xml:space="preserve"> </w:t>
    </w:r>
    <w:r w:rsidRPr="003B7101">
      <w:rPr>
        <w:sz w:val="20"/>
        <w:szCs w:val="20"/>
      </w:rPr>
      <w:t>83 „</w:t>
    </w:r>
    <w:r w:rsidRPr="003B7101">
      <w:rPr>
        <w:bCs/>
        <w:sz w:val="20"/>
        <w:szCs w:val="20"/>
      </w:rPr>
      <w:t>Āfrikas cūku mēra likvidēšanas un draudu novēršanas kārtība</w:t>
    </w:r>
    <w:r w:rsidRPr="003B7101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34" w:rsidRPr="00685895" w:rsidRDefault="001A12F2" w:rsidP="001A12F2">
    <w:pPr>
      <w:jc w:val="both"/>
      <w:rPr>
        <w:sz w:val="20"/>
        <w:szCs w:val="20"/>
      </w:rPr>
    </w:pPr>
    <w:r w:rsidRPr="001A12F2">
      <w:rPr>
        <w:sz w:val="20"/>
        <w:szCs w:val="20"/>
      </w:rPr>
      <w:t>ZMNot_210916_afrikasmeris</w:t>
    </w:r>
    <w:r w:rsidR="00231B34" w:rsidRPr="00685895">
      <w:rPr>
        <w:sz w:val="20"/>
        <w:szCs w:val="20"/>
      </w:rPr>
      <w:t xml:space="preserve">; </w:t>
    </w:r>
    <w:r w:rsidR="00231B34">
      <w:rPr>
        <w:sz w:val="20"/>
        <w:szCs w:val="20"/>
      </w:rPr>
      <w:t>Ministru kabineta noteikumu projekts „</w:t>
    </w:r>
    <w:r w:rsidR="00231B34" w:rsidRPr="00685895">
      <w:rPr>
        <w:sz w:val="20"/>
        <w:szCs w:val="20"/>
      </w:rPr>
      <w:t xml:space="preserve">Grozījumi Ministru kabineta </w:t>
    </w:r>
    <w:proofErr w:type="gramStart"/>
    <w:r w:rsidR="00231B34" w:rsidRPr="00685895">
      <w:rPr>
        <w:sz w:val="20"/>
        <w:szCs w:val="20"/>
      </w:rPr>
      <w:t>2004.gada</w:t>
    </w:r>
    <w:proofErr w:type="gramEnd"/>
    <w:r w:rsidR="00231B34" w:rsidRPr="00685895">
      <w:rPr>
        <w:sz w:val="20"/>
        <w:szCs w:val="20"/>
      </w:rPr>
      <w:t xml:space="preserve"> 17.februāra noteikumos Nr.</w:t>
    </w:r>
    <w:r w:rsidR="00231B34">
      <w:rPr>
        <w:sz w:val="20"/>
        <w:szCs w:val="20"/>
      </w:rPr>
      <w:t xml:space="preserve"> 8</w:t>
    </w:r>
    <w:r w:rsidR="00231B34" w:rsidRPr="00685895">
      <w:rPr>
        <w:sz w:val="20"/>
        <w:szCs w:val="20"/>
      </w:rPr>
      <w:t>3 „</w:t>
    </w:r>
    <w:r w:rsidR="00231B34" w:rsidRPr="00685895">
      <w:rPr>
        <w:bCs/>
        <w:sz w:val="20"/>
        <w:szCs w:val="20"/>
      </w:rPr>
      <w:t>Āfrikas cūku mēra likvidēšanas un draudu novēršanas kārtība</w:t>
    </w:r>
    <w:r w:rsidR="00231B34" w:rsidRPr="00685895">
      <w:rPr>
        <w:sz w:val="20"/>
        <w:szCs w:val="20"/>
      </w:rPr>
      <w:t>”</w:t>
    </w:r>
    <w:r w:rsidR="00231B3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88" w:rsidRDefault="00F24488">
      <w:r>
        <w:separator/>
      </w:r>
    </w:p>
  </w:footnote>
  <w:footnote w:type="continuationSeparator" w:id="0">
    <w:p w:rsidR="00F24488" w:rsidRDefault="00F2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34" w:rsidRDefault="00231B34" w:rsidP="00EB30E2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1A12F2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F2" w:rsidRDefault="001A12F2" w:rsidP="001A12F2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0F6"/>
    <w:multiLevelType w:val="multilevel"/>
    <w:tmpl w:val="2D1E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1328F"/>
    <w:multiLevelType w:val="hybridMultilevel"/>
    <w:tmpl w:val="9F7A9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7062"/>
    <w:multiLevelType w:val="hybridMultilevel"/>
    <w:tmpl w:val="52A64430"/>
    <w:lvl w:ilvl="0" w:tplc="F7BA4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E7F9A"/>
    <w:multiLevelType w:val="hybridMultilevel"/>
    <w:tmpl w:val="FCC00F4E"/>
    <w:lvl w:ilvl="0" w:tplc="FFFA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229AF"/>
    <w:multiLevelType w:val="hybridMultilevel"/>
    <w:tmpl w:val="A0102856"/>
    <w:lvl w:ilvl="0" w:tplc="2F36A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418A3"/>
    <w:multiLevelType w:val="hybridMultilevel"/>
    <w:tmpl w:val="A8AE8EA6"/>
    <w:lvl w:ilvl="0" w:tplc="8778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97196"/>
    <w:multiLevelType w:val="hybridMultilevel"/>
    <w:tmpl w:val="00A61902"/>
    <w:lvl w:ilvl="0" w:tplc="D3EEE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97006C"/>
    <w:multiLevelType w:val="hybridMultilevel"/>
    <w:tmpl w:val="1C80B63C"/>
    <w:lvl w:ilvl="0" w:tplc="EAF44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993BA9"/>
    <w:multiLevelType w:val="hybridMultilevel"/>
    <w:tmpl w:val="F0AA33C8"/>
    <w:lvl w:ilvl="0" w:tplc="DCB47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2C1F21"/>
    <w:multiLevelType w:val="hybridMultilevel"/>
    <w:tmpl w:val="B75A9346"/>
    <w:lvl w:ilvl="0" w:tplc="CD12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973A8C"/>
    <w:multiLevelType w:val="hybridMultilevel"/>
    <w:tmpl w:val="38101E3C"/>
    <w:lvl w:ilvl="0" w:tplc="ED28DD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4"/>
  </w:num>
  <w:num w:numId="3">
    <w:abstractNumId w:val="32"/>
  </w:num>
  <w:num w:numId="4">
    <w:abstractNumId w:val="13"/>
  </w:num>
  <w:num w:numId="5">
    <w:abstractNumId w:val="8"/>
  </w:num>
  <w:num w:numId="6">
    <w:abstractNumId w:val="9"/>
  </w:num>
  <w:num w:numId="7">
    <w:abstractNumId w:val="18"/>
  </w:num>
  <w:num w:numId="8">
    <w:abstractNumId w:val="4"/>
  </w:num>
  <w:num w:numId="9">
    <w:abstractNumId w:val="30"/>
  </w:num>
  <w:num w:numId="10">
    <w:abstractNumId w:val="11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28"/>
  </w:num>
  <w:num w:numId="16">
    <w:abstractNumId w:val="23"/>
  </w:num>
  <w:num w:numId="17">
    <w:abstractNumId w:val="15"/>
  </w:num>
  <w:num w:numId="18">
    <w:abstractNumId w:val="33"/>
  </w:num>
  <w:num w:numId="19">
    <w:abstractNumId w:val="29"/>
  </w:num>
  <w:num w:numId="20">
    <w:abstractNumId w:val="21"/>
  </w:num>
  <w:num w:numId="21">
    <w:abstractNumId w:val="5"/>
  </w:num>
  <w:num w:numId="22">
    <w:abstractNumId w:val="19"/>
  </w:num>
  <w:num w:numId="23">
    <w:abstractNumId w:val="20"/>
  </w:num>
  <w:num w:numId="24">
    <w:abstractNumId w:val="22"/>
  </w:num>
  <w:num w:numId="25">
    <w:abstractNumId w:val="27"/>
  </w:num>
  <w:num w:numId="26">
    <w:abstractNumId w:val="24"/>
  </w:num>
  <w:num w:numId="27">
    <w:abstractNumId w:val="31"/>
  </w:num>
  <w:num w:numId="28">
    <w:abstractNumId w:val="3"/>
  </w:num>
  <w:num w:numId="29">
    <w:abstractNumId w:val="0"/>
  </w:num>
  <w:num w:numId="30">
    <w:abstractNumId w:val="17"/>
  </w:num>
  <w:num w:numId="31">
    <w:abstractNumId w:val="10"/>
  </w:num>
  <w:num w:numId="32">
    <w:abstractNumId w:val="25"/>
  </w:num>
  <w:num w:numId="33">
    <w:abstractNumId w:val="26"/>
  </w:num>
  <w:num w:numId="34">
    <w:abstractNumId w:val="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FE"/>
    <w:rsid w:val="00006AE6"/>
    <w:rsid w:val="0000737A"/>
    <w:rsid w:val="00007A4E"/>
    <w:rsid w:val="00011116"/>
    <w:rsid w:val="0001267A"/>
    <w:rsid w:val="000136DA"/>
    <w:rsid w:val="00014D77"/>
    <w:rsid w:val="00015C16"/>
    <w:rsid w:val="000213EB"/>
    <w:rsid w:val="000217BE"/>
    <w:rsid w:val="000244C1"/>
    <w:rsid w:val="00024716"/>
    <w:rsid w:val="00027FF6"/>
    <w:rsid w:val="000302C1"/>
    <w:rsid w:val="00035EB9"/>
    <w:rsid w:val="00035FCF"/>
    <w:rsid w:val="00037126"/>
    <w:rsid w:val="00042309"/>
    <w:rsid w:val="00043B58"/>
    <w:rsid w:val="00050E87"/>
    <w:rsid w:val="00050FDC"/>
    <w:rsid w:val="00051EA1"/>
    <w:rsid w:val="00054533"/>
    <w:rsid w:val="00056FCD"/>
    <w:rsid w:val="0005724B"/>
    <w:rsid w:val="000573AA"/>
    <w:rsid w:val="00057A9D"/>
    <w:rsid w:val="00057EB4"/>
    <w:rsid w:val="00060479"/>
    <w:rsid w:val="00060552"/>
    <w:rsid w:val="00060F3C"/>
    <w:rsid w:val="000631E7"/>
    <w:rsid w:val="0006388B"/>
    <w:rsid w:val="000638B4"/>
    <w:rsid w:val="000650B2"/>
    <w:rsid w:val="00065FF3"/>
    <w:rsid w:val="00070414"/>
    <w:rsid w:val="000705FF"/>
    <w:rsid w:val="0007084F"/>
    <w:rsid w:val="00071FBC"/>
    <w:rsid w:val="00072223"/>
    <w:rsid w:val="00074454"/>
    <w:rsid w:val="00074D0A"/>
    <w:rsid w:val="00074EF9"/>
    <w:rsid w:val="000760CD"/>
    <w:rsid w:val="00077771"/>
    <w:rsid w:val="000834F1"/>
    <w:rsid w:val="00083FB9"/>
    <w:rsid w:val="00084370"/>
    <w:rsid w:val="00084509"/>
    <w:rsid w:val="000845B2"/>
    <w:rsid w:val="00085EF9"/>
    <w:rsid w:val="000901C1"/>
    <w:rsid w:val="000917C8"/>
    <w:rsid w:val="0009260F"/>
    <w:rsid w:val="00096A4E"/>
    <w:rsid w:val="000A17BF"/>
    <w:rsid w:val="000A3D9A"/>
    <w:rsid w:val="000A4198"/>
    <w:rsid w:val="000A5BE1"/>
    <w:rsid w:val="000A6E73"/>
    <w:rsid w:val="000B048A"/>
    <w:rsid w:val="000B067C"/>
    <w:rsid w:val="000B0CA5"/>
    <w:rsid w:val="000B1A83"/>
    <w:rsid w:val="000B2D40"/>
    <w:rsid w:val="000B66AF"/>
    <w:rsid w:val="000B6799"/>
    <w:rsid w:val="000B7212"/>
    <w:rsid w:val="000C2A3F"/>
    <w:rsid w:val="000C346C"/>
    <w:rsid w:val="000C6E48"/>
    <w:rsid w:val="000D3CC9"/>
    <w:rsid w:val="000D3F30"/>
    <w:rsid w:val="000D50A5"/>
    <w:rsid w:val="000D6258"/>
    <w:rsid w:val="000D63B0"/>
    <w:rsid w:val="000D64E9"/>
    <w:rsid w:val="000D6D18"/>
    <w:rsid w:val="000E16C5"/>
    <w:rsid w:val="000E170C"/>
    <w:rsid w:val="000E2398"/>
    <w:rsid w:val="000E332D"/>
    <w:rsid w:val="000E6D7B"/>
    <w:rsid w:val="000E7C02"/>
    <w:rsid w:val="000F2CDC"/>
    <w:rsid w:val="000F2D98"/>
    <w:rsid w:val="000F5F14"/>
    <w:rsid w:val="000F6E1D"/>
    <w:rsid w:val="001009EB"/>
    <w:rsid w:val="001024D1"/>
    <w:rsid w:val="00105791"/>
    <w:rsid w:val="001061D1"/>
    <w:rsid w:val="0010721F"/>
    <w:rsid w:val="001075F4"/>
    <w:rsid w:val="0011099C"/>
    <w:rsid w:val="00110C73"/>
    <w:rsid w:val="0011188C"/>
    <w:rsid w:val="00113074"/>
    <w:rsid w:val="00116B2F"/>
    <w:rsid w:val="00120D74"/>
    <w:rsid w:val="001223FB"/>
    <w:rsid w:val="0012345C"/>
    <w:rsid w:val="001234FF"/>
    <w:rsid w:val="001235D9"/>
    <w:rsid w:val="00123D27"/>
    <w:rsid w:val="00123DB1"/>
    <w:rsid w:val="00127AB0"/>
    <w:rsid w:val="00127FCF"/>
    <w:rsid w:val="00130D20"/>
    <w:rsid w:val="00131C38"/>
    <w:rsid w:val="00131E51"/>
    <w:rsid w:val="0013248B"/>
    <w:rsid w:val="0013354F"/>
    <w:rsid w:val="001338E8"/>
    <w:rsid w:val="0013788C"/>
    <w:rsid w:val="00141986"/>
    <w:rsid w:val="001425B7"/>
    <w:rsid w:val="0014393F"/>
    <w:rsid w:val="00143EC2"/>
    <w:rsid w:val="00146A4A"/>
    <w:rsid w:val="001474CA"/>
    <w:rsid w:val="00154F57"/>
    <w:rsid w:val="001566E7"/>
    <w:rsid w:val="00156BAD"/>
    <w:rsid w:val="00157C44"/>
    <w:rsid w:val="00163D1F"/>
    <w:rsid w:val="00163E5E"/>
    <w:rsid w:val="00164B16"/>
    <w:rsid w:val="00170FBD"/>
    <w:rsid w:val="00172FB7"/>
    <w:rsid w:val="00174076"/>
    <w:rsid w:val="001767E2"/>
    <w:rsid w:val="0017742E"/>
    <w:rsid w:val="00182253"/>
    <w:rsid w:val="0018268A"/>
    <w:rsid w:val="00184503"/>
    <w:rsid w:val="001846FF"/>
    <w:rsid w:val="00184B22"/>
    <w:rsid w:val="001859F8"/>
    <w:rsid w:val="00185DA7"/>
    <w:rsid w:val="001909DC"/>
    <w:rsid w:val="00191080"/>
    <w:rsid w:val="00193266"/>
    <w:rsid w:val="00193679"/>
    <w:rsid w:val="001936DE"/>
    <w:rsid w:val="00193B9E"/>
    <w:rsid w:val="0019443C"/>
    <w:rsid w:val="0019478C"/>
    <w:rsid w:val="001971F4"/>
    <w:rsid w:val="001A090E"/>
    <w:rsid w:val="001A0AD4"/>
    <w:rsid w:val="001A12F2"/>
    <w:rsid w:val="001A1E66"/>
    <w:rsid w:val="001A320E"/>
    <w:rsid w:val="001A4307"/>
    <w:rsid w:val="001A5835"/>
    <w:rsid w:val="001A7FDF"/>
    <w:rsid w:val="001B06D9"/>
    <w:rsid w:val="001B0997"/>
    <w:rsid w:val="001B1326"/>
    <w:rsid w:val="001B1CFC"/>
    <w:rsid w:val="001B41A9"/>
    <w:rsid w:val="001C0E4A"/>
    <w:rsid w:val="001C256F"/>
    <w:rsid w:val="001C295C"/>
    <w:rsid w:val="001C4947"/>
    <w:rsid w:val="001C77A9"/>
    <w:rsid w:val="001C7E71"/>
    <w:rsid w:val="001D0D6A"/>
    <w:rsid w:val="001D2337"/>
    <w:rsid w:val="001D2E36"/>
    <w:rsid w:val="001D41B6"/>
    <w:rsid w:val="001D4FA4"/>
    <w:rsid w:val="001D743E"/>
    <w:rsid w:val="001D7E21"/>
    <w:rsid w:val="001E50D0"/>
    <w:rsid w:val="001E66F3"/>
    <w:rsid w:val="001F0620"/>
    <w:rsid w:val="001F1ECF"/>
    <w:rsid w:val="001F3FA7"/>
    <w:rsid w:val="001F4FAB"/>
    <w:rsid w:val="001F507B"/>
    <w:rsid w:val="001F5B6E"/>
    <w:rsid w:val="001F6346"/>
    <w:rsid w:val="001F776B"/>
    <w:rsid w:val="002002E9"/>
    <w:rsid w:val="0020130F"/>
    <w:rsid w:val="00202C91"/>
    <w:rsid w:val="002060A7"/>
    <w:rsid w:val="00206FC8"/>
    <w:rsid w:val="0021042B"/>
    <w:rsid w:val="00210B3F"/>
    <w:rsid w:val="00210E64"/>
    <w:rsid w:val="00212E64"/>
    <w:rsid w:val="0021315A"/>
    <w:rsid w:val="00215775"/>
    <w:rsid w:val="00215B62"/>
    <w:rsid w:val="0021625A"/>
    <w:rsid w:val="00216AD6"/>
    <w:rsid w:val="00217488"/>
    <w:rsid w:val="00217EE5"/>
    <w:rsid w:val="0022296B"/>
    <w:rsid w:val="00224F4B"/>
    <w:rsid w:val="00227770"/>
    <w:rsid w:val="00231B34"/>
    <w:rsid w:val="00233592"/>
    <w:rsid w:val="00234047"/>
    <w:rsid w:val="002349FA"/>
    <w:rsid w:val="002404F4"/>
    <w:rsid w:val="00240FCC"/>
    <w:rsid w:val="00241711"/>
    <w:rsid w:val="00242570"/>
    <w:rsid w:val="00242A87"/>
    <w:rsid w:val="002446DB"/>
    <w:rsid w:val="00244F52"/>
    <w:rsid w:val="00246513"/>
    <w:rsid w:val="002560B0"/>
    <w:rsid w:val="00256F5C"/>
    <w:rsid w:val="00261FF8"/>
    <w:rsid w:val="00262D35"/>
    <w:rsid w:val="00263870"/>
    <w:rsid w:val="00265148"/>
    <w:rsid w:val="00267551"/>
    <w:rsid w:val="002703FE"/>
    <w:rsid w:val="00271A19"/>
    <w:rsid w:val="00271F46"/>
    <w:rsid w:val="00272E6F"/>
    <w:rsid w:val="00280A80"/>
    <w:rsid w:val="00282906"/>
    <w:rsid w:val="00285680"/>
    <w:rsid w:val="00285D4C"/>
    <w:rsid w:val="002861DD"/>
    <w:rsid w:val="002900FE"/>
    <w:rsid w:val="0029053A"/>
    <w:rsid w:val="00290819"/>
    <w:rsid w:val="00291FC2"/>
    <w:rsid w:val="00292B30"/>
    <w:rsid w:val="002930AA"/>
    <w:rsid w:val="00295BB3"/>
    <w:rsid w:val="00295C2F"/>
    <w:rsid w:val="002A13F4"/>
    <w:rsid w:val="002A1F37"/>
    <w:rsid w:val="002A48BD"/>
    <w:rsid w:val="002A4A09"/>
    <w:rsid w:val="002A6C8C"/>
    <w:rsid w:val="002A6D06"/>
    <w:rsid w:val="002A73C4"/>
    <w:rsid w:val="002B0EAD"/>
    <w:rsid w:val="002B1E12"/>
    <w:rsid w:val="002B25A4"/>
    <w:rsid w:val="002B42FF"/>
    <w:rsid w:val="002C1EEE"/>
    <w:rsid w:val="002C4F7D"/>
    <w:rsid w:val="002C6F8F"/>
    <w:rsid w:val="002D0BF0"/>
    <w:rsid w:val="002D3E97"/>
    <w:rsid w:val="002D4B1B"/>
    <w:rsid w:val="002D7424"/>
    <w:rsid w:val="002E2256"/>
    <w:rsid w:val="002E2E3A"/>
    <w:rsid w:val="002E38BB"/>
    <w:rsid w:val="002E4807"/>
    <w:rsid w:val="002E489D"/>
    <w:rsid w:val="002E606F"/>
    <w:rsid w:val="002E79F3"/>
    <w:rsid w:val="002E7EB7"/>
    <w:rsid w:val="002F082F"/>
    <w:rsid w:val="002F1F82"/>
    <w:rsid w:val="002F3CB9"/>
    <w:rsid w:val="002F7080"/>
    <w:rsid w:val="002F7A1B"/>
    <w:rsid w:val="003014CB"/>
    <w:rsid w:val="00301A8F"/>
    <w:rsid w:val="00301DD1"/>
    <w:rsid w:val="003026AE"/>
    <w:rsid w:val="00302FAC"/>
    <w:rsid w:val="003032DA"/>
    <w:rsid w:val="00303E93"/>
    <w:rsid w:val="0030444C"/>
    <w:rsid w:val="00312456"/>
    <w:rsid w:val="00312DD8"/>
    <w:rsid w:val="00315A43"/>
    <w:rsid w:val="00317DD6"/>
    <w:rsid w:val="003200AD"/>
    <w:rsid w:val="0032108E"/>
    <w:rsid w:val="003242A1"/>
    <w:rsid w:val="00326FE9"/>
    <w:rsid w:val="0033056A"/>
    <w:rsid w:val="0033117C"/>
    <w:rsid w:val="003319F5"/>
    <w:rsid w:val="00340097"/>
    <w:rsid w:val="00341BC5"/>
    <w:rsid w:val="003426E5"/>
    <w:rsid w:val="0034376C"/>
    <w:rsid w:val="0034479F"/>
    <w:rsid w:val="00345A18"/>
    <w:rsid w:val="00345D13"/>
    <w:rsid w:val="00347E34"/>
    <w:rsid w:val="0035058F"/>
    <w:rsid w:val="00350965"/>
    <w:rsid w:val="00353AC8"/>
    <w:rsid w:val="00355061"/>
    <w:rsid w:val="0035682A"/>
    <w:rsid w:val="00357E95"/>
    <w:rsid w:val="00360689"/>
    <w:rsid w:val="003652D4"/>
    <w:rsid w:val="00365719"/>
    <w:rsid w:val="00367227"/>
    <w:rsid w:val="003705F1"/>
    <w:rsid w:val="00373778"/>
    <w:rsid w:val="00375207"/>
    <w:rsid w:val="00376D81"/>
    <w:rsid w:val="00377809"/>
    <w:rsid w:val="003831E8"/>
    <w:rsid w:val="00385DEA"/>
    <w:rsid w:val="0038671E"/>
    <w:rsid w:val="00387FDB"/>
    <w:rsid w:val="0039010A"/>
    <w:rsid w:val="0039056E"/>
    <w:rsid w:val="00390CA0"/>
    <w:rsid w:val="003918C2"/>
    <w:rsid w:val="00392199"/>
    <w:rsid w:val="00393177"/>
    <w:rsid w:val="00394280"/>
    <w:rsid w:val="00394E77"/>
    <w:rsid w:val="00395874"/>
    <w:rsid w:val="003964EE"/>
    <w:rsid w:val="003A3687"/>
    <w:rsid w:val="003A5702"/>
    <w:rsid w:val="003A5959"/>
    <w:rsid w:val="003A59DD"/>
    <w:rsid w:val="003A5F5C"/>
    <w:rsid w:val="003A64A7"/>
    <w:rsid w:val="003A7262"/>
    <w:rsid w:val="003A756A"/>
    <w:rsid w:val="003A7F0B"/>
    <w:rsid w:val="003B405E"/>
    <w:rsid w:val="003B655B"/>
    <w:rsid w:val="003B7101"/>
    <w:rsid w:val="003B71E9"/>
    <w:rsid w:val="003B73E6"/>
    <w:rsid w:val="003C17DE"/>
    <w:rsid w:val="003C3062"/>
    <w:rsid w:val="003C64E0"/>
    <w:rsid w:val="003D07A0"/>
    <w:rsid w:val="003D12CA"/>
    <w:rsid w:val="003D2642"/>
    <w:rsid w:val="003D4B84"/>
    <w:rsid w:val="003E0128"/>
    <w:rsid w:val="003E0896"/>
    <w:rsid w:val="003E1223"/>
    <w:rsid w:val="003E1872"/>
    <w:rsid w:val="003E2DBE"/>
    <w:rsid w:val="003E30E6"/>
    <w:rsid w:val="003E3991"/>
    <w:rsid w:val="003E49D7"/>
    <w:rsid w:val="003E6320"/>
    <w:rsid w:val="003F05D4"/>
    <w:rsid w:val="003F0679"/>
    <w:rsid w:val="003F07A0"/>
    <w:rsid w:val="003F0D96"/>
    <w:rsid w:val="003F11CD"/>
    <w:rsid w:val="003F1250"/>
    <w:rsid w:val="003F1732"/>
    <w:rsid w:val="003F333E"/>
    <w:rsid w:val="003F4869"/>
    <w:rsid w:val="003F4C3B"/>
    <w:rsid w:val="003F57E6"/>
    <w:rsid w:val="003F5FE9"/>
    <w:rsid w:val="00401B5A"/>
    <w:rsid w:val="004031CC"/>
    <w:rsid w:val="0040637C"/>
    <w:rsid w:val="004069AA"/>
    <w:rsid w:val="00410B49"/>
    <w:rsid w:val="00410B97"/>
    <w:rsid w:val="004124ED"/>
    <w:rsid w:val="00413D54"/>
    <w:rsid w:val="00417C85"/>
    <w:rsid w:val="00422C22"/>
    <w:rsid w:val="004235E3"/>
    <w:rsid w:val="00426178"/>
    <w:rsid w:val="004263DD"/>
    <w:rsid w:val="00433B5E"/>
    <w:rsid w:val="00433F1E"/>
    <w:rsid w:val="00436FA4"/>
    <w:rsid w:val="00437D2B"/>
    <w:rsid w:val="00437DDF"/>
    <w:rsid w:val="004401BF"/>
    <w:rsid w:val="004404BE"/>
    <w:rsid w:val="00441746"/>
    <w:rsid w:val="00442A27"/>
    <w:rsid w:val="004440B6"/>
    <w:rsid w:val="00445FD7"/>
    <w:rsid w:val="004467F3"/>
    <w:rsid w:val="004469FA"/>
    <w:rsid w:val="00446F72"/>
    <w:rsid w:val="00447228"/>
    <w:rsid w:val="00450E7F"/>
    <w:rsid w:val="004550FE"/>
    <w:rsid w:val="0045612D"/>
    <w:rsid w:val="00456A46"/>
    <w:rsid w:val="00456D19"/>
    <w:rsid w:val="004578B6"/>
    <w:rsid w:val="00457FD3"/>
    <w:rsid w:val="004616D9"/>
    <w:rsid w:val="0046432D"/>
    <w:rsid w:val="004648BB"/>
    <w:rsid w:val="00466F75"/>
    <w:rsid w:val="00467B65"/>
    <w:rsid w:val="00467C19"/>
    <w:rsid w:val="00471A14"/>
    <w:rsid w:val="004729C2"/>
    <w:rsid w:val="004752CC"/>
    <w:rsid w:val="00475C8C"/>
    <w:rsid w:val="00475F15"/>
    <w:rsid w:val="00477F0C"/>
    <w:rsid w:val="00481A35"/>
    <w:rsid w:val="0048250A"/>
    <w:rsid w:val="0048293A"/>
    <w:rsid w:val="00483795"/>
    <w:rsid w:val="00483F4C"/>
    <w:rsid w:val="00486278"/>
    <w:rsid w:val="004863E7"/>
    <w:rsid w:val="0048713E"/>
    <w:rsid w:val="00490E19"/>
    <w:rsid w:val="00491B31"/>
    <w:rsid w:val="00492B84"/>
    <w:rsid w:val="0049677B"/>
    <w:rsid w:val="004A05C4"/>
    <w:rsid w:val="004A0E44"/>
    <w:rsid w:val="004A1507"/>
    <w:rsid w:val="004A4717"/>
    <w:rsid w:val="004A512C"/>
    <w:rsid w:val="004A5519"/>
    <w:rsid w:val="004A6FC7"/>
    <w:rsid w:val="004B180E"/>
    <w:rsid w:val="004B4DC2"/>
    <w:rsid w:val="004B542E"/>
    <w:rsid w:val="004B7DAA"/>
    <w:rsid w:val="004C2073"/>
    <w:rsid w:val="004C2160"/>
    <w:rsid w:val="004C2748"/>
    <w:rsid w:val="004C480D"/>
    <w:rsid w:val="004C4DE7"/>
    <w:rsid w:val="004C747E"/>
    <w:rsid w:val="004C7BAD"/>
    <w:rsid w:val="004D4129"/>
    <w:rsid w:val="004D462B"/>
    <w:rsid w:val="004D4AC5"/>
    <w:rsid w:val="004D4BFD"/>
    <w:rsid w:val="004D5410"/>
    <w:rsid w:val="004E15F0"/>
    <w:rsid w:val="004E4748"/>
    <w:rsid w:val="004E4B8F"/>
    <w:rsid w:val="004E4D23"/>
    <w:rsid w:val="004E52D6"/>
    <w:rsid w:val="004E6460"/>
    <w:rsid w:val="004F011B"/>
    <w:rsid w:val="004F14F5"/>
    <w:rsid w:val="004F165F"/>
    <w:rsid w:val="004F3547"/>
    <w:rsid w:val="004F6C6E"/>
    <w:rsid w:val="004F7B9A"/>
    <w:rsid w:val="00503C3A"/>
    <w:rsid w:val="00505D65"/>
    <w:rsid w:val="00506868"/>
    <w:rsid w:val="00506A46"/>
    <w:rsid w:val="0051096E"/>
    <w:rsid w:val="00510EA9"/>
    <w:rsid w:val="00511D72"/>
    <w:rsid w:val="005130A7"/>
    <w:rsid w:val="00514757"/>
    <w:rsid w:val="005165F0"/>
    <w:rsid w:val="00516B6F"/>
    <w:rsid w:val="00516C55"/>
    <w:rsid w:val="00516E83"/>
    <w:rsid w:val="00517C58"/>
    <w:rsid w:val="0052209D"/>
    <w:rsid w:val="0052285C"/>
    <w:rsid w:val="00523AEE"/>
    <w:rsid w:val="00525E43"/>
    <w:rsid w:val="00526F82"/>
    <w:rsid w:val="00527560"/>
    <w:rsid w:val="005324E0"/>
    <w:rsid w:val="00533E55"/>
    <w:rsid w:val="00535B29"/>
    <w:rsid w:val="00535C93"/>
    <w:rsid w:val="0053729A"/>
    <w:rsid w:val="005379F4"/>
    <w:rsid w:val="00537B32"/>
    <w:rsid w:val="00537E48"/>
    <w:rsid w:val="00542878"/>
    <w:rsid w:val="00543AC0"/>
    <w:rsid w:val="00543BAC"/>
    <w:rsid w:val="00543C06"/>
    <w:rsid w:val="0054708A"/>
    <w:rsid w:val="005610E0"/>
    <w:rsid w:val="00562902"/>
    <w:rsid w:val="00565BCA"/>
    <w:rsid w:val="00565E35"/>
    <w:rsid w:val="0056645F"/>
    <w:rsid w:val="00570416"/>
    <w:rsid w:val="00570C98"/>
    <w:rsid w:val="0057394A"/>
    <w:rsid w:val="005742D2"/>
    <w:rsid w:val="005763D0"/>
    <w:rsid w:val="00583C78"/>
    <w:rsid w:val="005840E9"/>
    <w:rsid w:val="00584D98"/>
    <w:rsid w:val="005875FE"/>
    <w:rsid w:val="005902C0"/>
    <w:rsid w:val="00590398"/>
    <w:rsid w:val="00591209"/>
    <w:rsid w:val="00591E3C"/>
    <w:rsid w:val="005955DC"/>
    <w:rsid w:val="00597AA2"/>
    <w:rsid w:val="005A035C"/>
    <w:rsid w:val="005A07C1"/>
    <w:rsid w:val="005A0D20"/>
    <w:rsid w:val="005A0DF5"/>
    <w:rsid w:val="005A10DE"/>
    <w:rsid w:val="005A1AD9"/>
    <w:rsid w:val="005A467E"/>
    <w:rsid w:val="005A55CD"/>
    <w:rsid w:val="005A5B87"/>
    <w:rsid w:val="005B0CBB"/>
    <w:rsid w:val="005B1909"/>
    <w:rsid w:val="005B2DE1"/>
    <w:rsid w:val="005B3489"/>
    <w:rsid w:val="005B3FE9"/>
    <w:rsid w:val="005B4757"/>
    <w:rsid w:val="005B481F"/>
    <w:rsid w:val="005B62F4"/>
    <w:rsid w:val="005B77DF"/>
    <w:rsid w:val="005C07C0"/>
    <w:rsid w:val="005C18C7"/>
    <w:rsid w:val="005C2140"/>
    <w:rsid w:val="005C22CD"/>
    <w:rsid w:val="005C321C"/>
    <w:rsid w:val="005C47D8"/>
    <w:rsid w:val="005D0D90"/>
    <w:rsid w:val="005D15F5"/>
    <w:rsid w:val="005D378B"/>
    <w:rsid w:val="005D378F"/>
    <w:rsid w:val="005D48F5"/>
    <w:rsid w:val="005D4A34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60175B"/>
    <w:rsid w:val="006025E1"/>
    <w:rsid w:val="00603B8D"/>
    <w:rsid w:val="006050ED"/>
    <w:rsid w:val="00606DD8"/>
    <w:rsid w:val="006074C4"/>
    <w:rsid w:val="00607547"/>
    <w:rsid w:val="00607ACC"/>
    <w:rsid w:val="006100F3"/>
    <w:rsid w:val="006119ED"/>
    <w:rsid w:val="006122D2"/>
    <w:rsid w:val="006127FE"/>
    <w:rsid w:val="00614DC1"/>
    <w:rsid w:val="00621184"/>
    <w:rsid w:val="00621FDD"/>
    <w:rsid w:val="0062219D"/>
    <w:rsid w:val="00622F31"/>
    <w:rsid w:val="006249E2"/>
    <w:rsid w:val="006265E4"/>
    <w:rsid w:val="00626D8A"/>
    <w:rsid w:val="00630239"/>
    <w:rsid w:val="00630FC4"/>
    <w:rsid w:val="00631FEE"/>
    <w:rsid w:val="00634673"/>
    <w:rsid w:val="00634EFC"/>
    <w:rsid w:val="006351DA"/>
    <w:rsid w:val="00637FF9"/>
    <w:rsid w:val="0064015B"/>
    <w:rsid w:val="00641797"/>
    <w:rsid w:val="00642BF6"/>
    <w:rsid w:val="00643612"/>
    <w:rsid w:val="00643D4F"/>
    <w:rsid w:val="0064409F"/>
    <w:rsid w:val="006444AC"/>
    <w:rsid w:val="0064584E"/>
    <w:rsid w:val="00646F01"/>
    <w:rsid w:val="00647A4D"/>
    <w:rsid w:val="00647B1C"/>
    <w:rsid w:val="00647B81"/>
    <w:rsid w:val="00652A51"/>
    <w:rsid w:val="00654279"/>
    <w:rsid w:val="00654C10"/>
    <w:rsid w:val="006558F9"/>
    <w:rsid w:val="0065761F"/>
    <w:rsid w:val="00657D94"/>
    <w:rsid w:val="00660FBC"/>
    <w:rsid w:val="00661F38"/>
    <w:rsid w:val="0066263B"/>
    <w:rsid w:val="00662B00"/>
    <w:rsid w:val="00663DBF"/>
    <w:rsid w:val="00665B16"/>
    <w:rsid w:val="006666EB"/>
    <w:rsid w:val="00667130"/>
    <w:rsid w:val="0067170A"/>
    <w:rsid w:val="006722B8"/>
    <w:rsid w:val="006733C5"/>
    <w:rsid w:val="006742F3"/>
    <w:rsid w:val="00674E2E"/>
    <w:rsid w:val="006756BE"/>
    <w:rsid w:val="006765DB"/>
    <w:rsid w:val="00676931"/>
    <w:rsid w:val="00677602"/>
    <w:rsid w:val="00680AF8"/>
    <w:rsid w:val="006850E4"/>
    <w:rsid w:val="006857C7"/>
    <w:rsid w:val="00685895"/>
    <w:rsid w:val="006872B4"/>
    <w:rsid w:val="00691EF7"/>
    <w:rsid w:val="00692E4D"/>
    <w:rsid w:val="006936A7"/>
    <w:rsid w:val="00693CCD"/>
    <w:rsid w:val="006961F1"/>
    <w:rsid w:val="00697A8E"/>
    <w:rsid w:val="00697B0E"/>
    <w:rsid w:val="006A34D1"/>
    <w:rsid w:val="006A392A"/>
    <w:rsid w:val="006A4C27"/>
    <w:rsid w:val="006A58B5"/>
    <w:rsid w:val="006A791E"/>
    <w:rsid w:val="006B0D3B"/>
    <w:rsid w:val="006B31FC"/>
    <w:rsid w:val="006B48BB"/>
    <w:rsid w:val="006C0997"/>
    <w:rsid w:val="006C2E3A"/>
    <w:rsid w:val="006C4EA1"/>
    <w:rsid w:val="006C5682"/>
    <w:rsid w:val="006C6102"/>
    <w:rsid w:val="006D0942"/>
    <w:rsid w:val="006D16CF"/>
    <w:rsid w:val="006D528B"/>
    <w:rsid w:val="006D7C58"/>
    <w:rsid w:val="006D7DB4"/>
    <w:rsid w:val="006E1CF3"/>
    <w:rsid w:val="006E22EB"/>
    <w:rsid w:val="006E3459"/>
    <w:rsid w:val="006E41FE"/>
    <w:rsid w:val="006E45AF"/>
    <w:rsid w:val="006E517C"/>
    <w:rsid w:val="006E6CDC"/>
    <w:rsid w:val="006E7CCE"/>
    <w:rsid w:val="006E7D1C"/>
    <w:rsid w:val="006F0996"/>
    <w:rsid w:val="006F38BE"/>
    <w:rsid w:val="006F639D"/>
    <w:rsid w:val="006F6512"/>
    <w:rsid w:val="006F785C"/>
    <w:rsid w:val="0070036E"/>
    <w:rsid w:val="007019AC"/>
    <w:rsid w:val="0070377A"/>
    <w:rsid w:val="00712502"/>
    <w:rsid w:val="007135ED"/>
    <w:rsid w:val="007168AE"/>
    <w:rsid w:val="007179F7"/>
    <w:rsid w:val="00717BC2"/>
    <w:rsid w:val="0072050B"/>
    <w:rsid w:val="007247DC"/>
    <w:rsid w:val="00725CF8"/>
    <w:rsid w:val="00726DF3"/>
    <w:rsid w:val="00727D74"/>
    <w:rsid w:val="00731E77"/>
    <w:rsid w:val="00736F00"/>
    <w:rsid w:val="007431FB"/>
    <w:rsid w:val="00743481"/>
    <w:rsid w:val="00744E97"/>
    <w:rsid w:val="00746FDC"/>
    <w:rsid w:val="00750F28"/>
    <w:rsid w:val="00751551"/>
    <w:rsid w:val="007516E5"/>
    <w:rsid w:val="00754F08"/>
    <w:rsid w:val="00755954"/>
    <w:rsid w:val="00760769"/>
    <w:rsid w:val="00761C6D"/>
    <w:rsid w:val="00761D67"/>
    <w:rsid w:val="00764CDA"/>
    <w:rsid w:val="00766B5F"/>
    <w:rsid w:val="00766BB8"/>
    <w:rsid w:val="00766BFE"/>
    <w:rsid w:val="007674A8"/>
    <w:rsid w:val="00767763"/>
    <w:rsid w:val="007677E3"/>
    <w:rsid w:val="00767E22"/>
    <w:rsid w:val="007707D4"/>
    <w:rsid w:val="007747CF"/>
    <w:rsid w:val="007809D9"/>
    <w:rsid w:val="00780C89"/>
    <w:rsid w:val="00780F97"/>
    <w:rsid w:val="00783264"/>
    <w:rsid w:val="00791841"/>
    <w:rsid w:val="00791A2E"/>
    <w:rsid w:val="00791E96"/>
    <w:rsid w:val="0079313D"/>
    <w:rsid w:val="00793B49"/>
    <w:rsid w:val="00796D6F"/>
    <w:rsid w:val="00796FD8"/>
    <w:rsid w:val="007A0C31"/>
    <w:rsid w:val="007A0D92"/>
    <w:rsid w:val="007A5101"/>
    <w:rsid w:val="007A5B90"/>
    <w:rsid w:val="007A5CA2"/>
    <w:rsid w:val="007A695B"/>
    <w:rsid w:val="007B0A3D"/>
    <w:rsid w:val="007B1DB1"/>
    <w:rsid w:val="007B31D8"/>
    <w:rsid w:val="007B4B47"/>
    <w:rsid w:val="007B796F"/>
    <w:rsid w:val="007C6C45"/>
    <w:rsid w:val="007D2960"/>
    <w:rsid w:val="007D3570"/>
    <w:rsid w:val="007D4604"/>
    <w:rsid w:val="007D56F8"/>
    <w:rsid w:val="007D6842"/>
    <w:rsid w:val="007D6A7E"/>
    <w:rsid w:val="007D6C25"/>
    <w:rsid w:val="007E13F1"/>
    <w:rsid w:val="007E4C1E"/>
    <w:rsid w:val="007E539E"/>
    <w:rsid w:val="007E6A20"/>
    <w:rsid w:val="007E6F94"/>
    <w:rsid w:val="007E7334"/>
    <w:rsid w:val="007E7FE4"/>
    <w:rsid w:val="007F0441"/>
    <w:rsid w:val="007F143C"/>
    <w:rsid w:val="007F5978"/>
    <w:rsid w:val="00801193"/>
    <w:rsid w:val="008014E1"/>
    <w:rsid w:val="00801659"/>
    <w:rsid w:val="00801D2D"/>
    <w:rsid w:val="00802900"/>
    <w:rsid w:val="00803E02"/>
    <w:rsid w:val="008042BB"/>
    <w:rsid w:val="008051F0"/>
    <w:rsid w:val="008062A0"/>
    <w:rsid w:val="00806BE5"/>
    <w:rsid w:val="00806C4F"/>
    <w:rsid w:val="00807D5A"/>
    <w:rsid w:val="0081133B"/>
    <w:rsid w:val="00811EDE"/>
    <w:rsid w:val="00812321"/>
    <w:rsid w:val="008126A1"/>
    <w:rsid w:val="00814513"/>
    <w:rsid w:val="008204C0"/>
    <w:rsid w:val="0082111F"/>
    <w:rsid w:val="008234BF"/>
    <w:rsid w:val="00823B33"/>
    <w:rsid w:val="00831B9E"/>
    <w:rsid w:val="00831EB3"/>
    <w:rsid w:val="00832F24"/>
    <w:rsid w:val="008336A4"/>
    <w:rsid w:val="00835CFB"/>
    <w:rsid w:val="00836B6F"/>
    <w:rsid w:val="008418E4"/>
    <w:rsid w:val="008469D1"/>
    <w:rsid w:val="008476BB"/>
    <w:rsid w:val="00853401"/>
    <w:rsid w:val="0085437D"/>
    <w:rsid w:val="00855D8B"/>
    <w:rsid w:val="008562EC"/>
    <w:rsid w:val="008563A2"/>
    <w:rsid w:val="00862FE0"/>
    <w:rsid w:val="008633C8"/>
    <w:rsid w:val="0086651B"/>
    <w:rsid w:val="008675DB"/>
    <w:rsid w:val="008710B0"/>
    <w:rsid w:val="00872706"/>
    <w:rsid w:val="00875443"/>
    <w:rsid w:val="00881DDA"/>
    <w:rsid w:val="00883611"/>
    <w:rsid w:val="00886013"/>
    <w:rsid w:val="00891A94"/>
    <w:rsid w:val="00891FAF"/>
    <w:rsid w:val="00892393"/>
    <w:rsid w:val="0089593F"/>
    <w:rsid w:val="008A3E0C"/>
    <w:rsid w:val="008A4220"/>
    <w:rsid w:val="008A57D3"/>
    <w:rsid w:val="008B0C91"/>
    <w:rsid w:val="008B1BDA"/>
    <w:rsid w:val="008B218D"/>
    <w:rsid w:val="008B2BB6"/>
    <w:rsid w:val="008B58DF"/>
    <w:rsid w:val="008B6264"/>
    <w:rsid w:val="008C071E"/>
    <w:rsid w:val="008C13C8"/>
    <w:rsid w:val="008C3C53"/>
    <w:rsid w:val="008C503A"/>
    <w:rsid w:val="008C54EE"/>
    <w:rsid w:val="008C7B07"/>
    <w:rsid w:val="008C7D8B"/>
    <w:rsid w:val="008D12A0"/>
    <w:rsid w:val="008D193D"/>
    <w:rsid w:val="008D19A1"/>
    <w:rsid w:val="008D2DF8"/>
    <w:rsid w:val="008D5B91"/>
    <w:rsid w:val="008D67CC"/>
    <w:rsid w:val="008E007E"/>
    <w:rsid w:val="008E28EB"/>
    <w:rsid w:val="008F10A8"/>
    <w:rsid w:val="008F11DD"/>
    <w:rsid w:val="008F22CE"/>
    <w:rsid w:val="008F2E1C"/>
    <w:rsid w:val="008F30E8"/>
    <w:rsid w:val="008F350A"/>
    <w:rsid w:val="008F39FE"/>
    <w:rsid w:val="008F4414"/>
    <w:rsid w:val="008F56D2"/>
    <w:rsid w:val="008F5744"/>
    <w:rsid w:val="008F781E"/>
    <w:rsid w:val="008F7B41"/>
    <w:rsid w:val="00900359"/>
    <w:rsid w:val="009013E9"/>
    <w:rsid w:val="00902BD6"/>
    <w:rsid w:val="0090365A"/>
    <w:rsid w:val="009045D4"/>
    <w:rsid w:val="00907454"/>
    <w:rsid w:val="0090780A"/>
    <w:rsid w:val="009105A8"/>
    <w:rsid w:val="00912BA4"/>
    <w:rsid w:val="0091358B"/>
    <w:rsid w:val="009135C3"/>
    <w:rsid w:val="00913783"/>
    <w:rsid w:val="009139D9"/>
    <w:rsid w:val="00913ABF"/>
    <w:rsid w:val="00915C06"/>
    <w:rsid w:val="00916C00"/>
    <w:rsid w:val="009170B1"/>
    <w:rsid w:val="00917259"/>
    <w:rsid w:val="00921478"/>
    <w:rsid w:val="0092198C"/>
    <w:rsid w:val="00925288"/>
    <w:rsid w:val="00925A59"/>
    <w:rsid w:val="00927414"/>
    <w:rsid w:val="0093067D"/>
    <w:rsid w:val="00931110"/>
    <w:rsid w:val="00933742"/>
    <w:rsid w:val="0093390A"/>
    <w:rsid w:val="00934487"/>
    <w:rsid w:val="00934B80"/>
    <w:rsid w:val="00936970"/>
    <w:rsid w:val="00936E28"/>
    <w:rsid w:val="00936E30"/>
    <w:rsid w:val="009372FC"/>
    <w:rsid w:val="00941E96"/>
    <w:rsid w:val="00942A7B"/>
    <w:rsid w:val="00943248"/>
    <w:rsid w:val="00947840"/>
    <w:rsid w:val="00957749"/>
    <w:rsid w:val="009578FE"/>
    <w:rsid w:val="00957E2E"/>
    <w:rsid w:val="00957F75"/>
    <w:rsid w:val="009615E7"/>
    <w:rsid w:val="00961E98"/>
    <w:rsid w:val="009635AF"/>
    <w:rsid w:val="00964286"/>
    <w:rsid w:val="00966047"/>
    <w:rsid w:val="009700BC"/>
    <w:rsid w:val="0097156F"/>
    <w:rsid w:val="009726B4"/>
    <w:rsid w:val="009736FD"/>
    <w:rsid w:val="00975A52"/>
    <w:rsid w:val="0097600B"/>
    <w:rsid w:val="0097751E"/>
    <w:rsid w:val="009826F0"/>
    <w:rsid w:val="009829D8"/>
    <w:rsid w:val="00982AF6"/>
    <w:rsid w:val="00984F27"/>
    <w:rsid w:val="00985CC3"/>
    <w:rsid w:val="00987AF3"/>
    <w:rsid w:val="00990957"/>
    <w:rsid w:val="00993398"/>
    <w:rsid w:val="00993D25"/>
    <w:rsid w:val="00993FCD"/>
    <w:rsid w:val="009A01F9"/>
    <w:rsid w:val="009A0B39"/>
    <w:rsid w:val="009A0E12"/>
    <w:rsid w:val="009A1D01"/>
    <w:rsid w:val="009A20C4"/>
    <w:rsid w:val="009A4C2A"/>
    <w:rsid w:val="009B0300"/>
    <w:rsid w:val="009B0EA3"/>
    <w:rsid w:val="009B192F"/>
    <w:rsid w:val="009B2AA7"/>
    <w:rsid w:val="009B5293"/>
    <w:rsid w:val="009B64C9"/>
    <w:rsid w:val="009B7B74"/>
    <w:rsid w:val="009C3B79"/>
    <w:rsid w:val="009C3C63"/>
    <w:rsid w:val="009C4DA7"/>
    <w:rsid w:val="009C7AB0"/>
    <w:rsid w:val="009D08B7"/>
    <w:rsid w:val="009D0DAE"/>
    <w:rsid w:val="009D1B4E"/>
    <w:rsid w:val="009D1CD7"/>
    <w:rsid w:val="009D29FE"/>
    <w:rsid w:val="009D6185"/>
    <w:rsid w:val="009E0B69"/>
    <w:rsid w:val="009E4237"/>
    <w:rsid w:val="009E68E7"/>
    <w:rsid w:val="009E6B66"/>
    <w:rsid w:val="009F5696"/>
    <w:rsid w:val="00A00060"/>
    <w:rsid w:val="00A009F5"/>
    <w:rsid w:val="00A02756"/>
    <w:rsid w:val="00A03B58"/>
    <w:rsid w:val="00A065A4"/>
    <w:rsid w:val="00A06BC3"/>
    <w:rsid w:val="00A07F97"/>
    <w:rsid w:val="00A128B7"/>
    <w:rsid w:val="00A1370D"/>
    <w:rsid w:val="00A13E31"/>
    <w:rsid w:val="00A1411A"/>
    <w:rsid w:val="00A14F97"/>
    <w:rsid w:val="00A16986"/>
    <w:rsid w:val="00A21835"/>
    <w:rsid w:val="00A21949"/>
    <w:rsid w:val="00A24517"/>
    <w:rsid w:val="00A27156"/>
    <w:rsid w:val="00A302EF"/>
    <w:rsid w:val="00A32458"/>
    <w:rsid w:val="00A32691"/>
    <w:rsid w:val="00A367C6"/>
    <w:rsid w:val="00A41B05"/>
    <w:rsid w:val="00A43E5F"/>
    <w:rsid w:val="00A4691A"/>
    <w:rsid w:val="00A46D37"/>
    <w:rsid w:val="00A50995"/>
    <w:rsid w:val="00A50A85"/>
    <w:rsid w:val="00A51294"/>
    <w:rsid w:val="00A5145C"/>
    <w:rsid w:val="00A526C8"/>
    <w:rsid w:val="00A541E9"/>
    <w:rsid w:val="00A60D7F"/>
    <w:rsid w:val="00A612C7"/>
    <w:rsid w:val="00A63A4A"/>
    <w:rsid w:val="00A65220"/>
    <w:rsid w:val="00A657DC"/>
    <w:rsid w:val="00A67109"/>
    <w:rsid w:val="00A710B7"/>
    <w:rsid w:val="00A710CD"/>
    <w:rsid w:val="00A710E6"/>
    <w:rsid w:val="00A76085"/>
    <w:rsid w:val="00A771E8"/>
    <w:rsid w:val="00A80689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25BD"/>
    <w:rsid w:val="00AA2B34"/>
    <w:rsid w:val="00AA2EC0"/>
    <w:rsid w:val="00AA58F2"/>
    <w:rsid w:val="00AA74E1"/>
    <w:rsid w:val="00AB1572"/>
    <w:rsid w:val="00AB1D0D"/>
    <w:rsid w:val="00AB4F72"/>
    <w:rsid w:val="00AB6F4E"/>
    <w:rsid w:val="00AB7CF0"/>
    <w:rsid w:val="00AC3676"/>
    <w:rsid w:val="00AC4B78"/>
    <w:rsid w:val="00AC5259"/>
    <w:rsid w:val="00AC59F1"/>
    <w:rsid w:val="00AC5A3E"/>
    <w:rsid w:val="00AC78A1"/>
    <w:rsid w:val="00AC7B1C"/>
    <w:rsid w:val="00AD1BA7"/>
    <w:rsid w:val="00AD23E8"/>
    <w:rsid w:val="00AD2583"/>
    <w:rsid w:val="00AD4B10"/>
    <w:rsid w:val="00AD5B57"/>
    <w:rsid w:val="00AD6BB6"/>
    <w:rsid w:val="00AD6E2C"/>
    <w:rsid w:val="00AD7D7C"/>
    <w:rsid w:val="00AE0633"/>
    <w:rsid w:val="00AE1FF3"/>
    <w:rsid w:val="00AE222F"/>
    <w:rsid w:val="00AE36DF"/>
    <w:rsid w:val="00AE392D"/>
    <w:rsid w:val="00AE3A3B"/>
    <w:rsid w:val="00AE3C5A"/>
    <w:rsid w:val="00AE4712"/>
    <w:rsid w:val="00AE6AB8"/>
    <w:rsid w:val="00AE7F06"/>
    <w:rsid w:val="00AF173E"/>
    <w:rsid w:val="00AF49CA"/>
    <w:rsid w:val="00AF510F"/>
    <w:rsid w:val="00AF74F2"/>
    <w:rsid w:val="00B01D68"/>
    <w:rsid w:val="00B0260E"/>
    <w:rsid w:val="00B0374B"/>
    <w:rsid w:val="00B03F69"/>
    <w:rsid w:val="00B04FF5"/>
    <w:rsid w:val="00B05970"/>
    <w:rsid w:val="00B074D3"/>
    <w:rsid w:val="00B111BC"/>
    <w:rsid w:val="00B114FE"/>
    <w:rsid w:val="00B13550"/>
    <w:rsid w:val="00B141FE"/>
    <w:rsid w:val="00B14400"/>
    <w:rsid w:val="00B17B95"/>
    <w:rsid w:val="00B21560"/>
    <w:rsid w:val="00B220C3"/>
    <w:rsid w:val="00B231A7"/>
    <w:rsid w:val="00B26624"/>
    <w:rsid w:val="00B26E99"/>
    <w:rsid w:val="00B273D2"/>
    <w:rsid w:val="00B31CC0"/>
    <w:rsid w:val="00B34808"/>
    <w:rsid w:val="00B37913"/>
    <w:rsid w:val="00B41061"/>
    <w:rsid w:val="00B41139"/>
    <w:rsid w:val="00B44A1A"/>
    <w:rsid w:val="00B477EA"/>
    <w:rsid w:val="00B538EF"/>
    <w:rsid w:val="00B547B8"/>
    <w:rsid w:val="00B54D81"/>
    <w:rsid w:val="00B575CA"/>
    <w:rsid w:val="00B613AD"/>
    <w:rsid w:val="00B62436"/>
    <w:rsid w:val="00B6244A"/>
    <w:rsid w:val="00B62D2E"/>
    <w:rsid w:val="00B63EC1"/>
    <w:rsid w:val="00B63F32"/>
    <w:rsid w:val="00B66FDE"/>
    <w:rsid w:val="00B706B2"/>
    <w:rsid w:val="00B72F30"/>
    <w:rsid w:val="00B72FFD"/>
    <w:rsid w:val="00B7331B"/>
    <w:rsid w:val="00B82C75"/>
    <w:rsid w:val="00B833B5"/>
    <w:rsid w:val="00B84933"/>
    <w:rsid w:val="00B902A1"/>
    <w:rsid w:val="00B9064C"/>
    <w:rsid w:val="00B91B8F"/>
    <w:rsid w:val="00B91D2C"/>
    <w:rsid w:val="00B923D5"/>
    <w:rsid w:val="00B9322D"/>
    <w:rsid w:val="00B93E16"/>
    <w:rsid w:val="00B95102"/>
    <w:rsid w:val="00B9573D"/>
    <w:rsid w:val="00B959F7"/>
    <w:rsid w:val="00B96102"/>
    <w:rsid w:val="00B96735"/>
    <w:rsid w:val="00BA17C3"/>
    <w:rsid w:val="00BA1E5A"/>
    <w:rsid w:val="00BA3440"/>
    <w:rsid w:val="00BA4A37"/>
    <w:rsid w:val="00BA513A"/>
    <w:rsid w:val="00BA693F"/>
    <w:rsid w:val="00BB1586"/>
    <w:rsid w:val="00BB25FA"/>
    <w:rsid w:val="00BB2D9F"/>
    <w:rsid w:val="00BB55E8"/>
    <w:rsid w:val="00BB5EB2"/>
    <w:rsid w:val="00BB7B1E"/>
    <w:rsid w:val="00BB7BF9"/>
    <w:rsid w:val="00BC0680"/>
    <w:rsid w:val="00BC1F67"/>
    <w:rsid w:val="00BC2DCB"/>
    <w:rsid w:val="00BC2E92"/>
    <w:rsid w:val="00BC3B99"/>
    <w:rsid w:val="00BC3BB2"/>
    <w:rsid w:val="00BC49D8"/>
    <w:rsid w:val="00BC4DB5"/>
    <w:rsid w:val="00BC6B0B"/>
    <w:rsid w:val="00BD006D"/>
    <w:rsid w:val="00BD0C2C"/>
    <w:rsid w:val="00BD102B"/>
    <w:rsid w:val="00BD1C4D"/>
    <w:rsid w:val="00BD271C"/>
    <w:rsid w:val="00BD2A6F"/>
    <w:rsid w:val="00BD5F4B"/>
    <w:rsid w:val="00BD60BA"/>
    <w:rsid w:val="00BD7F3E"/>
    <w:rsid w:val="00BE03F3"/>
    <w:rsid w:val="00BE04E5"/>
    <w:rsid w:val="00BE0BA0"/>
    <w:rsid w:val="00BE172C"/>
    <w:rsid w:val="00BE18A9"/>
    <w:rsid w:val="00BE25AC"/>
    <w:rsid w:val="00BE2BE0"/>
    <w:rsid w:val="00BE4BDB"/>
    <w:rsid w:val="00BE7F62"/>
    <w:rsid w:val="00BF11D5"/>
    <w:rsid w:val="00BF7D4D"/>
    <w:rsid w:val="00C008F1"/>
    <w:rsid w:val="00C01A21"/>
    <w:rsid w:val="00C04066"/>
    <w:rsid w:val="00C06199"/>
    <w:rsid w:val="00C06487"/>
    <w:rsid w:val="00C06898"/>
    <w:rsid w:val="00C06ADA"/>
    <w:rsid w:val="00C07228"/>
    <w:rsid w:val="00C10D58"/>
    <w:rsid w:val="00C13062"/>
    <w:rsid w:val="00C13B0E"/>
    <w:rsid w:val="00C155BB"/>
    <w:rsid w:val="00C16730"/>
    <w:rsid w:val="00C16F3C"/>
    <w:rsid w:val="00C174F6"/>
    <w:rsid w:val="00C220F5"/>
    <w:rsid w:val="00C23D39"/>
    <w:rsid w:val="00C276F0"/>
    <w:rsid w:val="00C325A3"/>
    <w:rsid w:val="00C33AAE"/>
    <w:rsid w:val="00C347B3"/>
    <w:rsid w:val="00C3490D"/>
    <w:rsid w:val="00C35A91"/>
    <w:rsid w:val="00C375F5"/>
    <w:rsid w:val="00C40E80"/>
    <w:rsid w:val="00C40F25"/>
    <w:rsid w:val="00C41B93"/>
    <w:rsid w:val="00C4648C"/>
    <w:rsid w:val="00C511FB"/>
    <w:rsid w:val="00C5130B"/>
    <w:rsid w:val="00C533A5"/>
    <w:rsid w:val="00C536C4"/>
    <w:rsid w:val="00C53A57"/>
    <w:rsid w:val="00C53DC2"/>
    <w:rsid w:val="00C53E42"/>
    <w:rsid w:val="00C546C8"/>
    <w:rsid w:val="00C55B28"/>
    <w:rsid w:val="00C57627"/>
    <w:rsid w:val="00C7176D"/>
    <w:rsid w:val="00C72B9E"/>
    <w:rsid w:val="00C73C0E"/>
    <w:rsid w:val="00C74799"/>
    <w:rsid w:val="00C75558"/>
    <w:rsid w:val="00C75FAB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1E55"/>
    <w:rsid w:val="00C93DB2"/>
    <w:rsid w:val="00C9523C"/>
    <w:rsid w:val="00C95826"/>
    <w:rsid w:val="00C969CA"/>
    <w:rsid w:val="00C96DF8"/>
    <w:rsid w:val="00C97BE4"/>
    <w:rsid w:val="00CA57CB"/>
    <w:rsid w:val="00CA6CF1"/>
    <w:rsid w:val="00CB0A18"/>
    <w:rsid w:val="00CB13E1"/>
    <w:rsid w:val="00CB321A"/>
    <w:rsid w:val="00CB3EA3"/>
    <w:rsid w:val="00CB401A"/>
    <w:rsid w:val="00CB55A7"/>
    <w:rsid w:val="00CB656B"/>
    <w:rsid w:val="00CB71D3"/>
    <w:rsid w:val="00CB7D8D"/>
    <w:rsid w:val="00CC441F"/>
    <w:rsid w:val="00CC61C1"/>
    <w:rsid w:val="00CD23BF"/>
    <w:rsid w:val="00CD2B4F"/>
    <w:rsid w:val="00CD3517"/>
    <w:rsid w:val="00CD35E4"/>
    <w:rsid w:val="00CD52A8"/>
    <w:rsid w:val="00CE03A2"/>
    <w:rsid w:val="00CE06FD"/>
    <w:rsid w:val="00CE3867"/>
    <w:rsid w:val="00CE5348"/>
    <w:rsid w:val="00CE75B6"/>
    <w:rsid w:val="00CE75C4"/>
    <w:rsid w:val="00CE7EAF"/>
    <w:rsid w:val="00CF0FFC"/>
    <w:rsid w:val="00CF1703"/>
    <w:rsid w:val="00CF1CE5"/>
    <w:rsid w:val="00CF22A4"/>
    <w:rsid w:val="00CF521A"/>
    <w:rsid w:val="00D0215D"/>
    <w:rsid w:val="00D049CA"/>
    <w:rsid w:val="00D060B1"/>
    <w:rsid w:val="00D0795C"/>
    <w:rsid w:val="00D079D5"/>
    <w:rsid w:val="00D07B87"/>
    <w:rsid w:val="00D07FCB"/>
    <w:rsid w:val="00D10268"/>
    <w:rsid w:val="00D10940"/>
    <w:rsid w:val="00D11900"/>
    <w:rsid w:val="00D11BD4"/>
    <w:rsid w:val="00D13B1F"/>
    <w:rsid w:val="00D145B7"/>
    <w:rsid w:val="00D15570"/>
    <w:rsid w:val="00D177D8"/>
    <w:rsid w:val="00D17B91"/>
    <w:rsid w:val="00D20F9C"/>
    <w:rsid w:val="00D2317E"/>
    <w:rsid w:val="00D24943"/>
    <w:rsid w:val="00D2511D"/>
    <w:rsid w:val="00D25964"/>
    <w:rsid w:val="00D25F55"/>
    <w:rsid w:val="00D264B9"/>
    <w:rsid w:val="00D266BF"/>
    <w:rsid w:val="00D31A9F"/>
    <w:rsid w:val="00D31E6A"/>
    <w:rsid w:val="00D3397C"/>
    <w:rsid w:val="00D34139"/>
    <w:rsid w:val="00D34A78"/>
    <w:rsid w:val="00D41B7E"/>
    <w:rsid w:val="00D44BAF"/>
    <w:rsid w:val="00D45D44"/>
    <w:rsid w:val="00D46519"/>
    <w:rsid w:val="00D47DA8"/>
    <w:rsid w:val="00D50A55"/>
    <w:rsid w:val="00D513E5"/>
    <w:rsid w:val="00D51A9D"/>
    <w:rsid w:val="00D574D0"/>
    <w:rsid w:val="00D577AE"/>
    <w:rsid w:val="00D605F6"/>
    <w:rsid w:val="00D64442"/>
    <w:rsid w:val="00D657A8"/>
    <w:rsid w:val="00D70E80"/>
    <w:rsid w:val="00D70EB4"/>
    <w:rsid w:val="00D72698"/>
    <w:rsid w:val="00D768E8"/>
    <w:rsid w:val="00D772F4"/>
    <w:rsid w:val="00D80404"/>
    <w:rsid w:val="00D830E9"/>
    <w:rsid w:val="00D83880"/>
    <w:rsid w:val="00D87C6C"/>
    <w:rsid w:val="00D91EAE"/>
    <w:rsid w:val="00D93024"/>
    <w:rsid w:val="00D93367"/>
    <w:rsid w:val="00D937A2"/>
    <w:rsid w:val="00D93D53"/>
    <w:rsid w:val="00D94293"/>
    <w:rsid w:val="00D94A9F"/>
    <w:rsid w:val="00D959E4"/>
    <w:rsid w:val="00DA0DF8"/>
    <w:rsid w:val="00DA6C88"/>
    <w:rsid w:val="00DA6DB0"/>
    <w:rsid w:val="00DB1B47"/>
    <w:rsid w:val="00DB324E"/>
    <w:rsid w:val="00DB5617"/>
    <w:rsid w:val="00DB7739"/>
    <w:rsid w:val="00DB78D3"/>
    <w:rsid w:val="00DC01FB"/>
    <w:rsid w:val="00DC0CCA"/>
    <w:rsid w:val="00DC1660"/>
    <w:rsid w:val="00DC29DB"/>
    <w:rsid w:val="00DC38FB"/>
    <w:rsid w:val="00DC3B13"/>
    <w:rsid w:val="00DC54B4"/>
    <w:rsid w:val="00DC66D2"/>
    <w:rsid w:val="00DD1623"/>
    <w:rsid w:val="00DD1DF6"/>
    <w:rsid w:val="00DD53F9"/>
    <w:rsid w:val="00DD5BEA"/>
    <w:rsid w:val="00DD69FA"/>
    <w:rsid w:val="00DE015F"/>
    <w:rsid w:val="00DE13D9"/>
    <w:rsid w:val="00DE1DD3"/>
    <w:rsid w:val="00DE22BE"/>
    <w:rsid w:val="00DE43E4"/>
    <w:rsid w:val="00DE4E2E"/>
    <w:rsid w:val="00DE51D8"/>
    <w:rsid w:val="00DE53B7"/>
    <w:rsid w:val="00DE6337"/>
    <w:rsid w:val="00DE688F"/>
    <w:rsid w:val="00DF11AC"/>
    <w:rsid w:val="00DF4AD4"/>
    <w:rsid w:val="00DF5AD1"/>
    <w:rsid w:val="00DF6993"/>
    <w:rsid w:val="00E002CE"/>
    <w:rsid w:val="00E01176"/>
    <w:rsid w:val="00E0170D"/>
    <w:rsid w:val="00E052CF"/>
    <w:rsid w:val="00E05CBD"/>
    <w:rsid w:val="00E06D6E"/>
    <w:rsid w:val="00E1175D"/>
    <w:rsid w:val="00E11D0D"/>
    <w:rsid w:val="00E120DC"/>
    <w:rsid w:val="00E14544"/>
    <w:rsid w:val="00E226B4"/>
    <w:rsid w:val="00E2345D"/>
    <w:rsid w:val="00E23758"/>
    <w:rsid w:val="00E23D3E"/>
    <w:rsid w:val="00E23D92"/>
    <w:rsid w:val="00E26864"/>
    <w:rsid w:val="00E26EBC"/>
    <w:rsid w:val="00E31444"/>
    <w:rsid w:val="00E317CB"/>
    <w:rsid w:val="00E31AA8"/>
    <w:rsid w:val="00E32211"/>
    <w:rsid w:val="00E326F4"/>
    <w:rsid w:val="00E3367D"/>
    <w:rsid w:val="00E344BA"/>
    <w:rsid w:val="00E34624"/>
    <w:rsid w:val="00E351E4"/>
    <w:rsid w:val="00E35250"/>
    <w:rsid w:val="00E35A05"/>
    <w:rsid w:val="00E35C66"/>
    <w:rsid w:val="00E36578"/>
    <w:rsid w:val="00E374DB"/>
    <w:rsid w:val="00E3764D"/>
    <w:rsid w:val="00E37874"/>
    <w:rsid w:val="00E42524"/>
    <w:rsid w:val="00E43A59"/>
    <w:rsid w:val="00E44811"/>
    <w:rsid w:val="00E44B09"/>
    <w:rsid w:val="00E4627B"/>
    <w:rsid w:val="00E502C7"/>
    <w:rsid w:val="00E51437"/>
    <w:rsid w:val="00E52C61"/>
    <w:rsid w:val="00E5555A"/>
    <w:rsid w:val="00E57363"/>
    <w:rsid w:val="00E62F5E"/>
    <w:rsid w:val="00E639A5"/>
    <w:rsid w:val="00E63F41"/>
    <w:rsid w:val="00E66E0A"/>
    <w:rsid w:val="00E66ECA"/>
    <w:rsid w:val="00E672B0"/>
    <w:rsid w:val="00E67A88"/>
    <w:rsid w:val="00E701C9"/>
    <w:rsid w:val="00E707F0"/>
    <w:rsid w:val="00E71119"/>
    <w:rsid w:val="00E72D7A"/>
    <w:rsid w:val="00E72E76"/>
    <w:rsid w:val="00E73639"/>
    <w:rsid w:val="00E74640"/>
    <w:rsid w:val="00E74E2D"/>
    <w:rsid w:val="00E77C15"/>
    <w:rsid w:val="00E77E45"/>
    <w:rsid w:val="00E80C0A"/>
    <w:rsid w:val="00E80D7E"/>
    <w:rsid w:val="00E81FE1"/>
    <w:rsid w:val="00E85832"/>
    <w:rsid w:val="00E86F32"/>
    <w:rsid w:val="00E9218F"/>
    <w:rsid w:val="00E93277"/>
    <w:rsid w:val="00E93E86"/>
    <w:rsid w:val="00E94977"/>
    <w:rsid w:val="00E94D08"/>
    <w:rsid w:val="00E963DB"/>
    <w:rsid w:val="00E96C7A"/>
    <w:rsid w:val="00E97AE1"/>
    <w:rsid w:val="00EA04DC"/>
    <w:rsid w:val="00EA1536"/>
    <w:rsid w:val="00EA1E13"/>
    <w:rsid w:val="00EA30CD"/>
    <w:rsid w:val="00EA30D1"/>
    <w:rsid w:val="00EA4A44"/>
    <w:rsid w:val="00EA5E1A"/>
    <w:rsid w:val="00EA751B"/>
    <w:rsid w:val="00EA7AED"/>
    <w:rsid w:val="00EB02E6"/>
    <w:rsid w:val="00EB095D"/>
    <w:rsid w:val="00EB0D3F"/>
    <w:rsid w:val="00EB244A"/>
    <w:rsid w:val="00EB30E2"/>
    <w:rsid w:val="00EB3373"/>
    <w:rsid w:val="00EB5211"/>
    <w:rsid w:val="00EB71C5"/>
    <w:rsid w:val="00EB7FF7"/>
    <w:rsid w:val="00EC053F"/>
    <w:rsid w:val="00EC0CF6"/>
    <w:rsid w:val="00EC290E"/>
    <w:rsid w:val="00EC2E30"/>
    <w:rsid w:val="00EC3766"/>
    <w:rsid w:val="00EC570E"/>
    <w:rsid w:val="00ED126E"/>
    <w:rsid w:val="00ED1633"/>
    <w:rsid w:val="00ED2E96"/>
    <w:rsid w:val="00ED3A05"/>
    <w:rsid w:val="00ED3BAB"/>
    <w:rsid w:val="00ED56DE"/>
    <w:rsid w:val="00ED5C40"/>
    <w:rsid w:val="00ED68CA"/>
    <w:rsid w:val="00ED6E1C"/>
    <w:rsid w:val="00ED7A14"/>
    <w:rsid w:val="00EE022F"/>
    <w:rsid w:val="00EE0A50"/>
    <w:rsid w:val="00EE0CE7"/>
    <w:rsid w:val="00EE189D"/>
    <w:rsid w:val="00EE1A2B"/>
    <w:rsid w:val="00EE3F64"/>
    <w:rsid w:val="00EE49D8"/>
    <w:rsid w:val="00EE616E"/>
    <w:rsid w:val="00EE677E"/>
    <w:rsid w:val="00EF0BBF"/>
    <w:rsid w:val="00EF0F5B"/>
    <w:rsid w:val="00EF1BA1"/>
    <w:rsid w:val="00EF4210"/>
    <w:rsid w:val="00EF7BCD"/>
    <w:rsid w:val="00F01266"/>
    <w:rsid w:val="00F03403"/>
    <w:rsid w:val="00F0391B"/>
    <w:rsid w:val="00F05F0A"/>
    <w:rsid w:val="00F065A5"/>
    <w:rsid w:val="00F07B93"/>
    <w:rsid w:val="00F1018C"/>
    <w:rsid w:val="00F20D1D"/>
    <w:rsid w:val="00F2204B"/>
    <w:rsid w:val="00F23381"/>
    <w:rsid w:val="00F241BF"/>
    <w:rsid w:val="00F243D7"/>
    <w:rsid w:val="00F24488"/>
    <w:rsid w:val="00F25CE7"/>
    <w:rsid w:val="00F30A48"/>
    <w:rsid w:val="00F31B40"/>
    <w:rsid w:val="00F32A9D"/>
    <w:rsid w:val="00F33475"/>
    <w:rsid w:val="00F33B71"/>
    <w:rsid w:val="00F365C7"/>
    <w:rsid w:val="00F36AC1"/>
    <w:rsid w:val="00F36EA6"/>
    <w:rsid w:val="00F37ABE"/>
    <w:rsid w:val="00F43B6E"/>
    <w:rsid w:val="00F43C74"/>
    <w:rsid w:val="00F468C6"/>
    <w:rsid w:val="00F46D99"/>
    <w:rsid w:val="00F51811"/>
    <w:rsid w:val="00F51A25"/>
    <w:rsid w:val="00F56141"/>
    <w:rsid w:val="00F56E56"/>
    <w:rsid w:val="00F60E8D"/>
    <w:rsid w:val="00F62379"/>
    <w:rsid w:val="00F6328F"/>
    <w:rsid w:val="00F63B9E"/>
    <w:rsid w:val="00F65936"/>
    <w:rsid w:val="00F67717"/>
    <w:rsid w:val="00F6799A"/>
    <w:rsid w:val="00F679BD"/>
    <w:rsid w:val="00F67EEC"/>
    <w:rsid w:val="00F7001C"/>
    <w:rsid w:val="00F70233"/>
    <w:rsid w:val="00F70964"/>
    <w:rsid w:val="00F724F7"/>
    <w:rsid w:val="00F7277F"/>
    <w:rsid w:val="00F73419"/>
    <w:rsid w:val="00F73824"/>
    <w:rsid w:val="00F74A84"/>
    <w:rsid w:val="00F75B58"/>
    <w:rsid w:val="00F7732D"/>
    <w:rsid w:val="00F81959"/>
    <w:rsid w:val="00F82A36"/>
    <w:rsid w:val="00F86BE3"/>
    <w:rsid w:val="00F86EF9"/>
    <w:rsid w:val="00F87592"/>
    <w:rsid w:val="00F94047"/>
    <w:rsid w:val="00F946DC"/>
    <w:rsid w:val="00F949BA"/>
    <w:rsid w:val="00F95BD9"/>
    <w:rsid w:val="00F97C1F"/>
    <w:rsid w:val="00FA2686"/>
    <w:rsid w:val="00FA2AD2"/>
    <w:rsid w:val="00FA2DF3"/>
    <w:rsid w:val="00FA402D"/>
    <w:rsid w:val="00FB0242"/>
    <w:rsid w:val="00FB1153"/>
    <w:rsid w:val="00FB2051"/>
    <w:rsid w:val="00FB37E8"/>
    <w:rsid w:val="00FB3AA5"/>
    <w:rsid w:val="00FB509C"/>
    <w:rsid w:val="00FB5801"/>
    <w:rsid w:val="00FC015C"/>
    <w:rsid w:val="00FC0265"/>
    <w:rsid w:val="00FC07B1"/>
    <w:rsid w:val="00FC1763"/>
    <w:rsid w:val="00FC2C06"/>
    <w:rsid w:val="00FC3500"/>
    <w:rsid w:val="00FC364D"/>
    <w:rsid w:val="00FC3F93"/>
    <w:rsid w:val="00FC5C1B"/>
    <w:rsid w:val="00FC5F8B"/>
    <w:rsid w:val="00FC697E"/>
    <w:rsid w:val="00FC6E76"/>
    <w:rsid w:val="00FC7ECE"/>
    <w:rsid w:val="00FD0670"/>
    <w:rsid w:val="00FD2D55"/>
    <w:rsid w:val="00FD3C03"/>
    <w:rsid w:val="00FD446C"/>
    <w:rsid w:val="00FD486B"/>
    <w:rsid w:val="00FD6DDE"/>
    <w:rsid w:val="00FE05C5"/>
    <w:rsid w:val="00FE076A"/>
    <w:rsid w:val="00FE20AE"/>
    <w:rsid w:val="00FE28F2"/>
    <w:rsid w:val="00FE2D73"/>
    <w:rsid w:val="00FE33BF"/>
    <w:rsid w:val="00FE40C1"/>
    <w:rsid w:val="00FE45D4"/>
    <w:rsid w:val="00FE4F1E"/>
    <w:rsid w:val="00FE5727"/>
    <w:rsid w:val="00FE6B54"/>
    <w:rsid w:val="00FF1B74"/>
    <w:rsid w:val="00FF4E58"/>
    <w:rsid w:val="00FF5BF1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3AEC71B-20E8-4076-AFCE-7ABB986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F1250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2900FE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rsid w:val="00EB30E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EB30E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EB30E2"/>
  </w:style>
  <w:style w:type="paragraph" w:styleId="Sarakstarindkopa">
    <w:name w:val="List Paragraph"/>
    <w:basedOn w:val="Parasts"/>
    <w:uiPriority w:val="34"/>
    <w:qFormat/>
    <w:rsid w:val="00EC376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rsid w:val="00C41B9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C41B93"/>
    <w:rPr>
      <w:rFonts w:ascii="Tahoma" w:hAnsi="Tahoma" w:cs="Tahoma"/>
      <w:sz w:val="16"/>
      <w:szCs w:val="16"/>
      <w:lang w:eastAsia="en-US"/>
    </w:rPr>
  </w:style>
  <w:style w:type="table" w:styleId="Reatabula">
    <w:name w:val="Table Grid"/>
    <w:basedOn w:val="Parastatabula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rsid w:val="00D577A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577A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577A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577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577AE"/>
    <w:rPr>
      <w:b/>
      <w:bCs/>
      <w:lang w:eastAsia="en-US"/>
    </w:rPr>
  </w:style>
  <w:style w:type="character" w:styleId="Hipersaite">
    <w:name w:val="Hyperlink"/>
    <w:basedOn w:val="Noklusjumarindkopasfonts"/>
    <w:uiPriority w:val="99"/>
    <w:unhideWhenUsed/>
    <w:rsid w:val="00F95BD9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styleId="Bezatstarpm">
    <w:name w:val="No Spacing"/>
    <w:uiPriority w:val="1"/>
    <w:qFormat/>
    <w:rsid w:val="006558F9"/>
    <w:rPr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3A5959"/>
    <w:rPr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3A59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0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7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9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10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5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66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81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0085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112449"/>
                                                <w:left w:val="single" w:sz="6" w:space="8" w:color="112449"/>
                                                <w:bottom w:val="single" w:sz="6" w:space="8" w:color="112449"/>
                                                <w:right w:val="single" w:sz="6" w:space="8" w:color="11244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1117-C712-47C4-A6AA-CF07440F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4</TotalTime>
  <Pages>2</Pages>
  <Words>555</Words>
  <Characters>3786</Characters>
  <Application>Microsoft Office Word</Application>
  <DocSecurity>0</DocSecurity>
  <Lines>108</Lines>
  <Paragraphs>63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cp:lastModifiedBy>Sanita Žagare</cp:lastModifiedBy>
  <cp:revision>4</cp:revision>
  <cp:lastPrinted>2016-09-12T10:57:00Z</cp:lastPrinted>
  <dcterms:created xsi:type="dcterms:W3CDTF">2016-09-13T06:00:00Z</dcterms:created>
  <dcterms:modified xsi:type="dcterms:W3CDTF">2016-09-22T06:28:00Z</dcterms:modified>
</cp:coreProperties>
</file>